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55" w:rsidRDefault="00283255" w:rsidP="00283255">
      <w:pPr>
        <w:jc w:val="right"/>
        <w:rPr>
          <w:b/>
        </w:rPr>
      </w:pPr>
      <w:r w:rsidRPr="00886540">
        <w:t>Утверждено Заказчиком</w:t>
      </w:r>
      <w:r w:rsidRPr="00886540">
        <w:rPr>
          <w:b/>
        </w:rPr>
        <w:t xml:space="preserve"> </w:t>
      </w:r>
    </w:p>
    <w:p w:rsidR="00B2303D" w:rsidRPr="00886540" w:rsidRDefault="00B2303D" w:rsidP="00B2303D">
      <w:pPr>
        <w:jc w:val="center"/>
        <w:rPr>
          <w:b/>
        </w:rPr>
      </w:pPr>
      <w:r w:rsidRPr="00886540">
        <w:rPr>
          <w:b/>
        </w:rPr>
        <w:t>Часть II. «Описание объекта закупки»</w:t>
      </w:r>
      <w:bookmarkStart w:id="0" w:name="_GoBack"/>
      <w:bookmarkEnd w:id="0"/>
    </w:p>
    <w:p w:rsidR="00B2303D" w:rsidRDefault="00B2303D" w:rsidP="00B2303D">
      <w:pPr>
        <w:spacing w:after="120"/>
      </w:pPr>
      <w:r w:rsidRPr="00886540">
        <w:t xml:space="preserve">                    </w:t>
      </w:r>
    </w:p>
    <w:p w:rsidR="00B2303D" w:rsidRDefault="00B2303D" w:rsidP="00B2303D">
      <w:pPr>
        <w:spacing w:after="120"/>
      </w:pPr>
      <w:r w:rsidRPr="00886540">
        <w:t xml:space="preserve">                                                                                                      </w:t>
      </w:r>
    </w:p>
    <w:p w:rsidR="00F26498" w:rsidRDefault="00F26498" w:rsidP="00F26498">
      <w:pPr>
        <w:jc w:val="both"/>
        <w:rPr>
          <w:snapToGrid w:val="0"/>
          <w:szCs w:val="22"/>
        </w:rPr>
      </w:pPr>
      <w:r w:rsidRPr="00614C3C">
        <w:rPr>
          <w:b/>
          <w:snapToGrid w:val="0"/>
        </w:rPr>
        <w:t>Предмет государственного контракта</w:t>
      </w:r>
      <w:r w:rsidRPr="00590946">
        <w:rPr>
          <w:b/>
          <w:snapToGrid w:val="0"/>
        </w:rPr>
        <w:t>:</w:t>
      </w:r>
      <w:r>
        <w:rPr>
          <w:b/>
          <w:snapToGrid w:val="0"/>
        </w:rPr>
        <w:t xml:space="preserve"> </w:t>
      </w:r>
      <w:r w:rsidRPr="008B7E34">
        <w:rPr>
          <w:snapToGrid w:val="0"/>
        </w:rPr>
        <w:t>О</w:t>
      </w:r>
      <w:r w:rsidRPr="00590946">
        <w:t>бразовательны</w:t>
      </w:r>
      <w:r>
        <w:t>е</w:t>
      </w:r>
      <w:r w:rsidRPr="00590946">
        <w:t xml:space="preserve"> услуг</w:t>
      </w:r>
      <w:r>
        <w:t>и</w:t>
      </w:r>
      <w:r w:rsidRPr="00590946">
        <w:t xml:space="preserve"> по профессиональному </w:t>
      </w:r>
      <w:proofErr w:type="gramStart"/>
      <w:r w:rsidRPr="00590946">
        <w:t xml:space="preserve">обучению </w:t>
      </w:r>
      <w:r>
        <w:t xml:space="preserve"> безработных граждан по профессии</w:t>
      </w:r>
      <w:proofErr w:type="gramEnd"/>
      <w:r>
        <w:t xml:space="preserve"> «Водитель автомобиля» (</w:t>
      </w:r>
      <w:r>
        <w:rPr>
          <w:snapToGrid w:val="0"/>
          <w:szCs w:val="22"/>
        </w:rPr>
        <w:t>программа переподготовки водителей транспортных средств  категории «</w:t>
      </w:r>
      <w:r w:rsidR="00043649">
        <w:rPr>
          <w:snapToGrid w:val="0"/>
          <w:szCs w:val="22"/>
        </w:rPr>
        <w:t>С</w:t>
      </w:r>
      <w:r>
        <w:rPr>
          <w:snapToGrid w:val="0"/>
          <w:szCs w:val="22"/>
        </w:rPr>
        <w:t>» на категорию  «</w:t>
      </w:r>
      <w:r w:rsidR="00043649">
        <w:rPr>
          <w:snapToGrid w:val="0"/>
          <w:szCs w:val="22"/>
        </w:rPr>
        <w:t>Е</w:t>
      </w:r>
      <w:r>
        <w:rPr>
          <w:snapToGrid w:val="0"/>
          <w:szCs w:val="22"/>
        </w:rPr>
        <w:t>»).</w:t>
      </w:r>
    </w:p>
    <w:p w:rsidR="00F26498" w:rsidRDefault="00F26498" w:rsidP="00F26498">
      <w:pPr>
        <w:jc w:val="both"/>
        <w:rPr>
          <w:snapToGrid w:val="0"/>
          <w:szCs w:val="22"/>
        </w:rPr>
      </w:pPr>
    </w:p>
    <w:p w:rsidR="00F26498" w:rsidRPr="004F28A8" w:rsidRDefault="00F26498" w:rsidP="00F26498">
      <w:pPr>
        <w:rPr>
          <w:szCs w:val="22"/>
        </w:rPr>
      </w:pPr>
      <w:r>
        <w:rPr>
          <w:b/>
          <w:szCs w:val="22"/>
        </w:rPr>
        <w:t xml:space="preserve">Начальная (максимальная) цена государственного контракта: </w:t>
      </w:r>
      <w:r w:rsidR="00043649" w:rsidRPr="00043649">
        <w:rPr>
          <w:szCs w:val="22"/>
        </w:rPr>
        <w:t>174</w:t>
      </w:r>
      <w:r w:rsidRPr="00D50060">
        <w:rPr>
          <w:szCs w:val="22"/>
        </w:rPr>
        <w:t>000</w:t>
      </w:r>
      <w:r w:rsidRPr="004F28A8">
        <w:rPr>
          <w:szCs w:val="22"/>
        </w:rPr>
        <w:t>,00 руб.</w:t>
      </w:r>
    </w:p>
    <w:p w:rsidR="00F26498" w:rsidRPr="00AC561E" w:rsidRDefault="00F26498" w:rsidP="00F26498">
      <w:pPr>
        <w:rPr>
          <w:b/>
          <w:szCs w:val="22"/>
        </w:rPr>
      </w:pPr>
      <w:r w:rsidRPr="00AC561E">
        <w:rPr>
          <w:b/>
          <w:szCs w:val="22"/>
        </w:rPr>
        <w:t xml:space="preserve">Стоимость обучения  одного человека: </w:t>
      </w:r>
      <w:r w:rsidR="00043649" w:rsidRPr="00043649">
        <w:rPr>
          <w:szCs w:val="22"/>
        </w:rPr>
        <w:t>174</w:t>
      </w:r>
      <w:r w:rsidRPr="003433E2">
        <w:rPr>
          <w:szCs w:val="22"/>
        </w:rPr>
        <w:t>00</w:t>
      </w:r>
      <w:r w:rsidRPr="005F695B">
        <w:rPr>
          <w:szCs w:val="22"/>
        </w:rPr>
        <w:t xml:space="preserve"> руб. 00 коп.</w:t>
      </w:r>
    </w:p>
    <w:p w:rsidR="00F26498" w:rsidRDefault="00F26498" w:rsidP="00F26498">
      <w:pPr>
        <w:rPr>
          <w:szCs w:val="22"/>
        </w:rPr>
      </w:pPr>
      <w:r w:rsidRPr="00AC561E">
        <w:rPr>
          <w:b/>
          <w:szCs w:val="22"/>
        </w:rPr>
        <w:t xml:space="preserve">Объем услуг: </w:t>
      </w:r>
      <w:r w:rsidRPr="003433E2">
        <w:rPr>
          <w:szCs w:val="22"/>
        </w:rPr>
        <w:t>1</w:t>
      </w:r>
      <w:r w:rsidRPr="00D50060">
        <w:rPr>
          <w:szCs w:val="22"/>
        </w:rPr>
        <w:t>0</w:t>
      </w:r>
      <w:r w:rsidRPr="005F695B">
        <w:rPr>
          <w:szCs w:val="22"/>
        </w:rPr>
        <w:t xml:space="preserve"> человек</w:t>
      </w:r>
    </w:p>
    <w:p w:rsidR="00F26498" w:rsidRPr="005F695B" w:rsidRDefault="00F26498" w:rsidP="00F26498">
      <w:pPr>
        <w:rPr>
          <w:szCs w:val="22"/>
        </w:rPr>
      </w:pPr>
      <w:r w:rsidRPr="008854B9">
        <w:rPr>
          <w:b/>
          <w:szCs w:val="22"/>
        </w:rPr>
        <w:t>Категория</w:t>
      </w:r>
      <w:r>
        <w:rPr>
          <w:b/>
          <w:szCs w:val="22"/>
        </w:rPr>
        <w:t xml:space="preserve"> граждан</w:t>
      </w:r>
      <w:r w:rsidRPr="008854B9">
        <w:rPr>
          <w:b/>
          <w:szCs w:val="22"/>
        </w:rPr>
        <w:t>:</w:t>
      </w:r>
      <w:r>
        <w:rPr>
          <w:szCs w:val="22"/>
        </w:rPr>
        <w:t xml:space="preserve"> безработные граждане</w:t>
      </w:r>
    </w:p>
    <w:p w:rsidR="00F26498" w:rsidRDefault="00F26498" w:rsidP="00F26498">
      <w:pPr>
        <w:rPr>
          <w:b/>
          <w:szCs w:val="22"/>
        </w:rPr>
      </w:pPr>
      <w:r>
        <w:rPr>
          <w:b/>
          <w:szCs w:val="22"/>
        </w:rPr>
        <w:t xml:space="preserve">Профессия: </w:t>
      </w:r>
      <w:r w:rsidRPr="00BB6DCF">
        <w:rPr>
          <w:szCs w:val="22"/>
        </w:rPr>
        <w:t>11442 Водитель автомобиля</w:t>
      </w:r>
    </w:p>
    <w:p w:rsidR="00F26498" w:rsidRDefault="00F26498" w:rsidP="00F26498">
      <w:pPr>
        <w:rPr>
          <w:szCs w:val="22"/>
        </w:rPr>
      </w:pPr>
      <w:r>
        <w:rPr>
          <w:b/>
        </w:rPr>
        <w:t>Кур</w:t>
      </w:r>
      <w:proofErr w:type="gramStart"/>
      <w:r>
        <w:rPr>
          <w:b/>
        </w:rPr>
        <w:t>с(</w:t>
      </w:r>
      <w:proofErr w:type="gramEnd"/>
      <w:r>
        <w:rPr>
          <w:b/>
        </w:rPr>
        <w:t xml:space="preserve">уровень подготовки): </w:t>
      </w:r>
      <w:r w:rsidR="005B22B6" w:rsidRPr="005B22B6">
        <w:t>П</w:t>
      </w:r>
      <w:r>
        <w:rPr>
          <w:szCs w:val="22"/>
        </w:rPr>
        <w:t>ереподготовка водителей транспортных средств   категории «</w:t>
      </w:r>
      <w:r w:rsidR="00043649">
        <w:rPr>
          <w:szCs w:val="22"/>
        </w:rPr>
        <w:t>С</w:t>
      </w:r>
      <w:r>
        <w:rPr>
          <w:szCs w:val="22"/>
        </w:rPr>
        <w:t>» на  категорию «</w:t>
      </w:r>
      <w:r w:rsidR="00043649">
        <w:rPr>
          <w:szCs w:val="22"/>
        </w:rPr>
        <w:t>Е</w:t>
      </w:r>
      <w:r>
        <w:rPr>
          <w:szCs w:val="22"/>
        </w:rPr>
        <w:t>» (для лиц, имеющих право на управление транспортным средством категории «</w:t>
      </w:r>
      <w:r w:rsidR="00043649">
        <w:rPr>
          <w:szCs w:val="22"/>
        </w:rPr>
        <w:t>С</w:t>
      </w:r>
      <w:r>
        <w:rPr>
          <w:szCs w:val="22"/>
        </w:rPr>
        <w:t>»).</w:t>
      </w:r>
    </w:p>
    <w:p w:rsidR="00F26498" w:rsidRDefault="00F26498" w:rsidP="00F26498">
      <w:pPr>
        <w:rPr>
          <w:szCs w:val="22"/>
        </w:rPr>
      </w:pPr>
      <w:r w:rsidRPr="00BB6DCF">
        <w:rPr>
          <w:b/>
          <w:szCs w:val="22"/>
        </w:rPr>
        <w:t>Квалификация:</w:t>
      </w:r>
      <w:r>
        <w:rPr>
          <w:szCs w:val="22"/>
        </w:rPr>
        <w:t xml:space="preserve">  Водитель транспортных средств категории «</w:t>
      </w:r>
      <w:r w:rsidR="00043649">
        <w:rPr>
          <w:szCs w:val="22"/>
        </w:rPr>
        <w:t>Е</w:t>
      </w:r>
      <w:r>
        <w:rPr>
          <w:szCs w:val="22"/>
        </w:rPr>
        <w:t>».</w:t>
      </w:r>
    </w:p>
    <w:p w:rsidR="00F26498" w:rsidRDefault="00F26498" w:rsidP="00877946">
      <w:pPr>
        <w:jc w:val="both"/>
        <w:rPr>
          <w:szCs w:val="22"/>
        </w:rPr>
      </w:pPr>
      <w:r>
        <w:rPr>
          <w:b/>
        </w:rPr>
        <w:t>Объем часов образовательной программы:</w:t>
      </w:r>
      <w:r w:rsidRPr="00B95695">
        <w:rPr>
          <w:b/>
        </w:rPr>
        <w:t xml:space="preserve"> </w:t>
      </w:r>
      <w:r>
        <w:rPr>
          <w:szCs w:val="22"/>
        </w:rPr>
        <w:t xml:space="preserve">Количество часов по учебному плану должно составлять не менее </w:t>
      </w:r>
      <w:r w:rsidR="00043649">
        <w:rPr>
          <w:szCs w:val="22"/>
        </w:rPr>
        <w:t>40</w:t>
      </w:r>
      <w:r>
        <w:rPr>
          <w:szCs w:val="22"/>
        </w:rPr>
        <w:t xml:space="preserve"> часов</w:t>
      </w:r>
      <w:r w:rsidR="00D33D4A">
        <w:rPr>
          <w:szCs w:val="22"/>
        </w:rPr>
        <w:t>, в том числе объем часов вождения не менее 24 часов.</w:t>
      </w:r>
    </w:p>
    <w:p w:rsidR="00F26498" w:rsidRDefault="00F26498" w:rsidP="00F26498">
      <w:pPr>
        <w:rPr>
          <w:szCs w:val="22"/>
        </w:rPr>
      </w:pPr>
      <w:r w:rsidRPr="00BF640A">
        <w:rPr>
          <w:b/>
          <w:szCs w:val="22"/>
        </w:rPr>
        <w:t>Нормативный срок освоения</w:t>
      </w:r>
      <w:r>
        <w:rPr>
          <w:szCs w:val="22"/>
        </w:rPr>
        <w:t xml:space="preserve">:  Продолжительность учебной программы должна быть </w:t>
      </w:r>
      <w:r w:rsidR="00043649">
        <w:rPr>
          <w:szCs w:val="22"/>
        </w:rPr>
        <w:t xml:space="preserve"> не менее 1 месяца и </w:t>
      </w:r>
      <w:r>
        <w:rPr>
          <w:szCs w:val="22"/>
        </w:rPr>
        <w:t xml:space="preserve"> не более </w:t>
      </w:r>
      <w:r w:rsidR="00043649">
        <w:rPr>
          <w:szCs w:val="22"/>
        </w:rPr>
        <w:t>1,5</w:t>
      </w:r>
      <w:r>
        <w:rPr>
          <w:szCs w:val="22"/>
        </w:rPr>
        <w:t xml:space="preserve"> месяцев.</w:t>
      </w:r>
    </w:p>
    <w:p w:rsidR="00F26498" w:rsidRDefault="00F26498" w:rsidP="00F26498">
      <w:pPr>
        <w:pStyle w:val="Heading"/>
        <w:rPr>
          <w:rFonts w:ascii="Times New Roman" w:eastAsia="Andale Sans UI" w:hAnsi="Times New Roman"/>
          <w:b w:val="0"/>
          <w:noProof/>
          <w:sz w:val="24"/>
          <w:szCs w:val="24"/>
        </w:rPr>
      </w:pPr>
      <w:r>
        <w:rPr>
          <w:rFonts w:ascii="Times New Roman" w:eastAsia="Andale Sans UI" w:hAnsi="Times New Roman"/>
          <w:noProof/>
          <w:sz w:val="24"/>
          <w:szCs w:val="24"/>
        </w:rPr>
        <w:t xml:space="preserve">            </w:t>
      </w:r>
      <w:r w:rsidRPr="003D5EAB">
        <w:rPr>
          <w:rFonts w:ascii="Times New Roman" w:eastAsia="Andale Sans UI" w:hAnsi="Times New Roman"/>
          <w:noProof/>
          <w:sz w:val="24"/>
          <w:szCs w:val="24"/>
        </w:rPr>
        <w:t>Источник финансирования заказа</w:t>
      </w:r>
      <w:r w:rsidRPr="003D5EA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D5EAB">
        <w:rPr>
          <w:rFonts w:ascii="Times New Roman" w:eastAsia="Andale Sans UI" w:hAnsi="Times New Roman"/>
          <w:b w:val="0"/>
          <w:noProof/>
          <w:sz w:val="24"/>
          <w:szCs w:val="24"/>
        </w:rPr>
        <w:t>средства областного бюджета Свердловской области.</w:t>
      </w:r>
      <w:r>
        <w:rPr>
          <w:rFonts w:ascii="Times New Roman" w:eastAsia="Andale Sans UI" w:hAnsi="Times New Roman"/>
          <w:b w:val="0"/>
          <w:noProof/>
          <w:sz w:val="24"/>
          <w:szCs w:val="24"/>
        </w:rPr>
        <w:t xml:space="preserve"> </w:t>
      </w:r>
    </w:p>
    <w:p w:rsidR="004B2E0A" w:rsidRDefault="004B2E0A" w:rsidP="00AB5ADE">
      <w:pPr>
        <w:jc w:val="both"/>
        <w:rPr>
          <w:b/>
          <w:szCs w:val="22"/>
        </w:rPr>
      </w:pPr>
      <w:r>
        <w:rPr>
          <w:szCs w:val="22"/>
        </w:rPr>
        <w:t xml:space="preserve">             </w:t>
      </w:r>
      <w:r w:rsidRPr="004B2E0A">
        <w:rPr>
          <w:b/>
          <w:szCs w:val="22"/>
        </w:rPr>
        <w:t>Требования к</w:t>
      </w:r>
      <w:r w:rsidR="00F64F48">
        <w:rPr>
          <w:b/>
          <w:szCs w:val="22"/>
        </w:rPr>
        <w:t xml:space="preserve"> качеству, безопасности, техническим характеристикам услуг и иные показатели:</w:t>
      </w:r>
      <w:r w:rsidRPr="004B2E0A">
        <w:rPr>
          <w:b/>
          <w:szCs w:val="22"/>
        </w:rPr>
        <w:t xml:space="preserve"> </w:t>
      </w:r>
    </w:p>
    <w:p w:rsidR="00A041E8" w:rsidRDefault="00A041E8" w:rsidP="00AB5ADE">
      <w:pPr>
        <w:jc w:val="both"/>
        <w:rPr>
          <w:b/>
          <w:szCs w:val="22"/>
        </w:rPr>
      </w:pPr>
    </w:p>
    <w:p w:rsidR="00F64F48" w:rsidRDefault="005B22B6" w:rsidP="00F64F48">
      <w:pPr>
        <w:ind w:left="705"/>
        <w:jc w:val="both"/>
        <w:rPr>
          <w:szCs w:val="22"/>
        </w:rPr>
      </w:pPr>
      <w:r>
        <w:rPr>
          <w:szCs w:val="22"/>
        </w:rPr>
        <w:t xml:space="preserve"> </w:t>
      </w:r>
      <w:r w:rsidR="00E9175C">
        <w:rPr>
          <w:szCs w:val="22"/>
        </w:rPr>
        <w:t>1</w:t>
      </w:r>
      <w:r w:rsidR="00F64F48">
        <w:rPr>
          <w:szCs w:val="22"/>
        </w:rPr>
        <w:t>.</w:t>
      </w:r>
      <w:r w:rsidR="00E72534" w:rsidRPr="00F64F48">
        <w:rPr>
          <w:szCs w:val="22"/>
        </w:rPr>
        <w:t>Образовательные услуги должны оказываться</w:t>
      </w:r>
      <w:r w:rsidR="00F114B8" w:rsidRPr="00F64F48">
        <w:rPr>
          <w:szCs w:val="22"/>
        </w:rPr>
        <w:t xml:space="preserve"> Исполнителем </w:t>
      </w:r>
      <w:r w:rsidR="00E72534" w:rsidRPr="00F64F48">
        <w:rPr>
          <w:szCs w:val="22"/>
        </w:rPr>
        <w:t xml:space="preserve"> в соответствии </w:t>
      </w:r>
      <w:proofErr w:type="gramStart"/>
      <w:r w:rsidR="00E72534" w:rsidRPr="00F64F48">
        <w:rPr>
          <w:szCs w:val="22"/>
        </w:rPr>
        <w:t>с</w:t>
      </w:r>
      <w:proofErr w:type="gramEnd"/>
    </w:p>
    <w:p w:rsidR="00E72534" w:rsidRPr="00F64F48" w:rsidRDefault="00F114B8" w:rsidP="00F64F48">
      <w:pPr>
        <w:jc w:val="both"/>
        <w:rPr>
          <w:color w:val="000000"/>
          <w:szCs w:val="22"/>
        </w:rPr>
      </w:pPr>
      <w:r w:rsidRPr="00F64F48">
        <w:rPr>
          <w:szCs w:val="22"/>
        </w:rPr>
        <w:t xml:space="preserve">действующей </w:t>
      </w:r>
      <w:r w:rsidR="00E72534" w:rsidRPr="00F64F48">
        <w:rPr>
          <w:szCs w:val="22"/>
        </w:rPr>
        <w:t xml:space="preserve">лицензией на </w:t>
      </w:r>
      <w:proofErr w:type="gramStart"/>
      <w:r w:rsidR="00E72534" w:rsidRPr="00F64F48">
        <w:rPr>
          <w:szCs w:val="22"/>
        </w:rPr>
        <w:t>право ведения</w:t>
      </w:r>
      <w:proofErr w:type="gramEnd"/>
      <w:r w:rsidR="00E72534" w:rsidRPr="00F64F48">
        <w:rPr>
          <w:szCs w:val="22"/>
        </w:rPr>
        <w:t xml:space="preserve"> образовательной деятельности, соответствовать нормам и стандартам, действующим на рынке образовательных услуг, требованиям Заказчика, </w:t>
      </w:r>
      <w:r w:rsidR="00E72534" w:rsidRPr="00F64F48">
        <w:rPr>
          <w:color w:val="000000"/>
          <w:szCs w:val="22"/>
        </w:rPr>
        <w:t>указанным  в заказе на оказание услуг.</w:t>
      </w:r>
    </w:p>
    <w:p w:rsidR="00F114B8" w:rsidRDefault="00F64F48" w:rsidP="00F64F4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</w:t>
      </w:r>
      <w:r w:rsidR="005B22B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="00E9175C">
        <w:rPr>
          <w:color w:val="000000"/>
          <w:szCs w:val="22"/>
        </w:rPr>
        <w:t>2</w:t>
      </w:r>
      <w:r>
        <w:rPr>
          <w:color w:val="000000"/>
          <w:szCs w:val="22"/>
        </w:rPr>
        <w:t>.</w:t>
      </w:r>
      <w:r w:rsidR="00F114B8" w:rsidRPr="00F64F48">
        <w:rPr>
          <w:color w:val="000000"/>
          <w:szCs w:val="22"/>
        </w:rPr>
        <w:t>Исполнитель, оказывающий образовательные услуги, должен иметь учебно-материальную базу для организации и проведения теоретического и практического обучения.</w:t>
      </w:r>
    </w:p>
    <w:p w:rsidR="001309FD" w:rsidRDefault="001309FD" w:rsidP="00F64F4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Исполнитель обеспечивает необходимые условия для проведения практических занятий с возможностью индивидуальной работы каждого Слушателя на соответствующем оборудовании, с учебно-методическими пособиями, расходными материалами.</w:t>
      </w:r>
    </w:p>
    <w:p w:rsidR="00E9175C" w:rsidRDefault="00E9175C" w:rsidP="00D4277A">
      <w:pPr>
        <w:jc w:val="both"/>
        <w:rPr>
          <w:szCs w:val="22"/>
        </w:rPr>
      </w:pPr>
      <w:r>
        <w:rPr>
          <w:color w:val="000000"/>
          <w:szCs w:val="22"/>
        </w:rPr>
        <w:t xml:space="preserve">          </w:t>
      </w:r>
      <w:r w:rsidR="005B22B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="005B22B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</w:t>
      </w:r>
      <w:r w:rsidR="001309FD">
        <w:rPr>
          <w:color w:val="000000"/>
          <w:szCs w:val="22"/>
        </w:rPr>
        <w:t>3</w:t>
      </w:r>
      <w:r>
        <w:rPr>
          <w:szCs w:val="22"/>
        </w:rPr>
        <w:t>.</w:t>
      </w:r>
      <w:r w:rsidRPr="001B39C6">
        <w:rPr>
          <w:szCs w:val="22"/>
        </w:rPr>
        <w:t xml:space="preserve">Учебный план, предлагаемый организацией, </w:t>
      </w:r>
      <w:r w:rsidR="00D4277A">
        <w:rPr>
          <w:szCs w:val="22"/>
        </w:rPr>
        <w:t>должен быть разработан в соответствии с нормами и требованиями, предъявляемыми к профессиональному обучению водителей транспортных средст</w:t>
      </w:r>
      <w:proofErr w:type="gramStart"/>
      <w:r w:rsidR="00D4277A">
        <w:rPr>
          <w:szCs w:val="22"/>
        </w:rPr>
        <w:t>в(</w:t>
      </w:r>
      <w:proofErr w:type="gramEnd"/>
      <w:r w:rsidR="00D4277A">
        <w:rPr>
          <w:szCs w:val="22"/>
        </w:rPr>
        <w:t xml:space="preserve">приказ </w:t>
      </w:r>
      <w:proofErr w:type="spellStart"/>
      <w:r w:rsidR="00D4277A">
        <w:rPr>
          <w:szCs w:val="22"/>
        </w:rPr>
        <w:t>Минобрнауки</w:t>
      </w:r>
      <w:proofErr w:type="spellEnd"/>
      <w:r w:rsidR="00D4277A">
        <w:rPr>
          <w:szCs w:val="22"/>
        </w:rPr>
        <w:t xml:space="preserve"> России от </w:t>
      </w:r>
      <w:r w:rsidR="00A041E8">
        <w:rPr>
          <w:szCs w:val="22"/>
        </w:rPr>
        <w:t>26.12.2013 № 1408 «Об утверждении примерных программ профессионального обучения водителей транспортных средств соответствующих категорий и подкатегорий).</w:t>
      </w:r>
    </w:p>
    <w:p w:rsidR="005B22B6" w:rsidRDefault="005B22B6" w:rsidP="00D4277A">
      <w:pPr>
        <w:jc w:val="both"/>
        <w:rPr>
          <w:szCs w:val="22"/>
        </w:rPr>
      </w:pPr>
      <w:r>
        <w:rPr>
          <w:szCs w:val="22"/>
        </w:rPr>
        <w:t xml:space="preserve">             4.Наличие у образовательной организации заключения </w:t>
      </w:r>
      <w:proofErr w:type="gramStart"/>
      <w:r>
        <w:rPr>
          <w:szCs w:val="22"/>
        </w:rPr>
        <w:t>Госавтоинспекции</w:t>
      </w:r>
      <w:proofErr w:type="gramEnd"/>
      <w:r>
        <w:rPr>
          <w:szCs w:val="22"/>
        </w:rPr>
        <w:t xml:space="preserve"> о соответствии материально-технической базы установленным требованиям в соответствии с законодательством.</w:t>
      </w:r>
    </w:p>
    <w:p w:rsidR="00F114B8" w:rsidRDefault="00E9175C" w:rsidP="00F64F4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F64F48">
        <w:rPr>
          <w:color w:val="000000"/>
          <w:szCs w:val="22"/>
        </w:rPr>
        <w:t xml:space="preserve">            </w:t>
      </w:r>
      <w:r w:rsidR="005B22B6">
        <w:rPr>
          <w:color w:val="000000"/>
          <w:szCs w:val="22"/>
        </w:rPr>
        <w:t>5</w:t>
      </w:r>
      <w:r w:rsidR="00F64F48">
        <w:rPr>
          <w:color w:val="000000"/>
          <w:szCs w:val="22"/>
        </w:rPr>
        <w:t>.</w:t>
      </w:r>
      <w:r w:rsidR="00F114B8" w:rsidRPr="00F64F48">
        <w:rPr>
          <w:color w:val="000000"/>
          <w:szCs w:val="22"/>
        </w:rPr>
        <w:t>Профессиональное обучение должно включать в себя теоретический и практический курсы.</w:t>
      </w:r>
    </w:p>
    <w:p w:rsidR="00E9175C" w:rsidRPr="001B39C6" w:rsidRDefault="00E9175C" w:rsidP="00E9175C">
      <w:pPr>
        <w:ind w:left="45"/>
        <w:jc w:val="both"/>
        <w:rPr>
          <w:szCs w:val="22"/>
        </w:rPr>
      </w:pPr>
      <w:r>
        <w:rPr>
          <w:color w:val="000000"/>
          <w:szCs w:val="22"/>
        </w:rPr>
        <w:t xml:space="preserve">         </w:t>
      </w:r>
      <w:r>
        <w:rPr>
          <w:szCs w:val="22"/>
        </w:rPr>
        <w:t xml:space="preserve">  </w:t>
      </w:r>
      <w:r w:rsidR="005B22B6">
        <w:rPr>
          <w:szCs w:val="22"/>
        </w:rPr>
        <w:t>6</w:t>
      </w:r>
      <w:r>
        <w:rPr>
          <w:szCs w:val="22"/>
        </w:rPr>
        <w:t>.</w:t>
      </w:r>
      <w:r w:rsidRPr="001B39C6">
        <w:rPr>
          <w:szCs w:val="22"/>
        </w:rPr>
        <w:t xml:space="preserve">Продолжительность учебного часа теоретических и практических занятий –  1 </w:t>
      </w:r>
    </w:p>
    <w:p w:rsidR="00E9175C" w:rsidRPr="00522CC0" w:rsidRDefault="00E9175C" w:rsidP="00E9175C">
      <w:pPr>
        <w:ind w:left="45"/>
        <w:jc w:val="both"/>
        <w:rPr>
          <w:szCs w:val="22"/>
        </w:rPr>
      </w:pPr>
      <w:r>
        <w:rPr>
          <w:szCs w:val="22"/>
        </w:rPr>
        <w:t>а</w:t>
      </w:r>
      <w:r w:rsidRPr="00522CC0">
        <w:rPr>
          <w:szCs w:val="22"/>
        </w:rPr>
        <w:t>кадемический</w:t>
      </w:r>
      <w:r>
        <w:rPr>
          <w:szCs w:val="22"/>
        </w:rPr>
        <w:t xml:space="preserve"> </w:t>
      </w:r>
      <w:r w:rsidRPr="00522CC0">
        <w:rPr>
          <w:szCs w:val="22"/>
        </w:rPr>
        <w:t>час (45 минут), а при обучении вождению – 1 астрономический час (60 минут).</w:t>
      </w:r>
    </w:p>
    <w:p w:rsidR="00E9175C" w:rsidRPr="001B39C6" w:rsidRDefault="00E9175C" w:rsidP="00E9175C">
      <w:pPr>
        <w:jc w:val="both"/>
        <w:rPr>
          <w:szCs w:val="22"/>
        </w:rPr>
      </w:pPr>
      <w:r>
        <w:rPr>
          <w:color w:val="000000"/>
          <w:szCs w:val="22"/>
        </w:rPr>
        <w:t xml:space="preserve">             </w:t>
      </w:r>
      <w:r w:rsidR="005B22B6">
        <w:rPr>
          <w:color w:val="000000"/>
          <w:szCs w:val="22"/>
        </w:rPr>
        <w:t>7</w:t>
      </w:r>
      <w:r>
        <w:rPr>
          <w:szCs w:val="22"/>
        </w:rPr>
        <w:t>.</w:t>
      </w:r>
      <w:r w:rsidRPr="001B39C6">
        <w:rPr>
          <w:szCs w:val="22"/>
        </w:rPr>
        <w:t xml:space="preserve">По завершении обучения – выдача </w:t>
      </w:r>
      <w:r>
        <w:rPr>
          <w:szCs w:val="22"/>
        </w:rPr>
        <w:t>с</w:t>
      </w:r>
      <w:r w:rsidRPr="001B39C6">
        <w:rPr>
          <w:szCs w:val="22"/>
        </w:rPr>
        <w:t>видетельства с присвоением квалификационного</w:t>
      </w:r>
    </w:p>
    <w:p w:rsidR="00E9175C" w:rsidRPr="00445697" w:rsidRDefault="00E9175C" w:rsidP="00E9175C">
      <w:pPr>
        <w:jc w:val="both"/>
        <w:rPr>
          <w:szCs w:val="22"/>
        </w:rPr>
      </w:pPr>
      <w:r w:rsidRPr="00445697">
        <w:rPr>
          <w:szCs w:val="22"/>
        </w:rPr>
        <w:t>разряда – «Водитель транспортных средств категории «</w:t>
      </w:r>
      <w:r w:rsidR="00043649">
        <w:rPr>
          <w:szCs w:val="22"/>
        </w:rPr>
        <w:t>Е</w:t>
      </w:r>
      <w:r w:rsidRPr="00445697">
        <w:rPr>
          <w:szCs w:val="22"/>
        </w:rPr>
        <w:t>».</w:t>
      </w:r>
    </w:p>
    <w:p w:rsidR="00BF3520" w:rsidRPr="00F64F48" w:rsidRDefault="00F64F48" w:rsidP="00F64F48">
      <w:pPr>
        <w:rPr>
          <w:szCs w:val="22"/>
        </w:rPr>
      </w:pPr>
      <w:r>
        <w:rPr>
          <w:szCs w:val="22"/>
        </w:rPr>
        <w:t xml:space="preserve">             </w:t>
      </w:r>
      <w:r w:rsidR="005B22B6">
        <w:rPr>
          <w:szCs w:val="22"/>
        </w:rPr>
        <w:t>8</w:t>
      </w:r>
      <w:r>
        <w:rPr>
          <w:szCs w:val="22"/>
        </w:rPr>
        <w:t>.</w:t>
      </w:r>
      <w:r w:rsidR="00E72534" w:rsidRPr="00F64F48">
        <w:rPr>
          <w:szCs w:val="22"/>
        </w:rPr>
        <w:t>О</w:t>
      </w:r>
      <w:r w:rsidR="00BF3520" w:rsidRPr="00F64F48">
        <w:rPr>
          <w:szCs w:val="22"/>
        </w:rPr>
        <w:t>чная</w:t>
      </w:r>
      <w:r w:rsidR="00A041E8">
        <w:rPr>
          <w:szCs w:val="22"/>
        </w:rPr>
        <w:t xml:space="preserve"> </w:t>
      </w:r>
      <w:r w:rsidR="00BF3520" w:rsidRPr="00F64F48">
        <w:rPr>
          <w:szCs w:val="22"/>
        </w:rPr>
        <w:t xml:space="preserve"> форма обучения</w:t>
      </w:r>
      <w:r w:rsidR="001309FD">
        <w:rPr>
          <w:szCs w:val="22"/>
        </w:rPr>
        <w:t>, без применения дистанционной образовательной технологии.</w:t>
      </w:r>
    </w:p>
    <w:p w:rsidR="00C13958" w:rsidRPr="00E72534" w:rsidRDefault="00F64F48" w:rsidP="00E72534">
      <w:pPr>
        <w:rPr>
          <w:szCs w:val="22"/>
        </w:rPr>
      </w:pPr>
      <w:r>
        <w:rPr>
          <w:szCs w:val="22"/>
        </w:rPr>
        <w:t xml:space="preserve">           </w:t>
      </w:r>
      <w:r w:rsidR="00E9175C">
        <w:rPr>
          <w:szCs w:val="22"/>
        </w:rPr>
        <w:t xml:space="preserve"> </w:t>
      </w:r>
      <w:r>
        <w:rPr>
          <w:szCs w:val="22"/>
        </w:rPr>
        <w:t xml:space="preserve"> </w:t>
      </w:r>
      <w:r w:rsidR="005B22B6">
        <w:rPr>
          <w:szCs w:val="22"/>
        </w:rPr>
        <w:t>9</w:t>
      </w:r>
      <w:r w:rsidR="00E72534">
        <w:rPr>
          <w:szCs w:val="22"/>
        </w:rPr>
        <w:t>.</w:t>
      </w:r>
      <w:r w:rsidR="00C13958" w:rsidRPr="00E72534">
        <w:rPr>
          <w:szCs w:val="22"/>
        </w:rPr>
        <w:t>Соблюдение правил охраны труда и техники безопасности во время обучения граждан.</w:t>
      </w:r>
    </w:p>
    <w:p w:rsidR="005F6C00" w:rsidRPr="00886540" w:rsidRDefault="001309FD" w:rsidP="005F6C00">
      <w:pPr>
        <w:ind w:firstLine="540"/>
        <w:jc w:val="both"/>
        <w:rPr>
          <w:szCs w:val="22"/>
        </w:rPr>
      </w:pPr>
      <w:r>
        <w:rPr>
          <w:szCs w:val="22"/>
        </w:rPr>
        <w:t xml:space="preserve"> </w:t>
      </w:r>
      <w:r w:rsidR="005B22B6">
        <w:rPr>
          <w:szCs w:val="22"/>
        </w:rPr>
        <w:t>10</w:t>
      </w:r>
      <w:r w:rsidR="005F6C00" w:rsidRPr="00886540">
        <w:rPr>
          <w:szCs w:val="22"/>
        </w:rPr>
        <w:t>. Сроки оказания услуг определяются условиями Контракта. Начало предоставления услуг  по согласованию с Заказчиком, после подписания Контракта, окончание – не позднее 25 декабря 201</w:t>
      </w:r>
      <w:r w:rsidR="00A041E8">
        <w:rPr>
          <w:szCs w:val="22"/>
        </w:rPr>
        <w:t>8</w:t>
      </w:r>
      <w:r w:rsidR="005F6C00" w:rsidRPr="00886540">
        <w:rPr>
          <w:szCs w:val="22"/>
        </w:rPr>
        <w:t xml:space="preserve"> года. Порядок формирования группы  и начало обучения определяются по согласованию с Заказчиком. Дата начала занятий устанавливается при групповой форме обучения – по мере комплектования учебной группы Слушателями, при индивидуальной форме обучения – по мере направления Заказчиком Слушателя на обучение.</w:t>
      </w:r>
    </w:p>
    <w:p w:rsidR="005F6C00" w:rsidRPr="00886540" w:rsidRDefault="005F6C00" w:rsidP="005F6C00">
      <w:pPr>
        <w:ind w:firstLine="540"/>
        <w:jc w:val="both"/>
        <w:rPr>
          <w:szCs w:val="22"/>
        </w:rPr>
      </w:pPr>
      <w:r w:rsidRPr="00886540">
        <w:rPr>
          <w:szCs w:val="22"/>
        </w:rPr>
        <w:t>1</w:t>
      </w:r>
      <w:r w:rsidR="005B22B6">
        <w:rPr>
          <w:szCs w:val="22"/>
        </w:rPr>
        <w:t>1</w:t>
      </w:r>
      <w:r w:rsidRPr="00886540">
        <w:rPr>
          <w:szCs w:val="22"/>
        </w:rPr>
        <w:t xml:space="preserve">.Обеспечение непрерывности зачисления безработных граждан в формируемые </w:t>
      </w:r>
      <w:r w:rsidRPr="00886540">
        <w:rPr>
          <w:szCs w:val="22"/>
        </w:rPr>
        <w:lastRenderedPageBreak/>
        <w:t>образовательн</w:t>
      </w:r>
      <w:r>
        <w:rPr>
          <w:szCs w:val="22"/>
        </w:rPr>
        <w:t>ой</w:t>
      </w:r>
      <w:r w:rsidRPr="00886540">
        <w:rPr>
          <w:szCs w:val="22"/>
        </w:rPr>
        <w:t xml:space="preserve"> </w:t>
      </w:r>
      <w:r>
        <w:rPr>
          <w:szCs w:val="22"/>
        </w:rPr>
        <w:t xml:space="preserve">организацией </w:t>
      </w:r>
      <w:r w:rsidRPr="00886540">
        <w:rPr>
          <w:szCs w:val="22"/>
        </w:rPr>
        <w:t>учебные группы в течение действия контракта.</w:t>
      </w:r>
    </w:p>
    <w:p w:rsidR="005F6C00" w:rsidRPr="00886540" w:rsidRDefault="005F6C00" w:rsidP="005F6C00">
      <w:pPr>
        <w:tabs>
          <w:tab w:val="left" w:pos="360"/>
        </w:tabs>
        <w:jc w:val="both"/>
        <w:rPr>
          <w:szCs w:val="22"/>
        </w:rPr>
      </w:pPr>
      <w:r w:rsidRPr="00886540">
        <w:rPr>
          <w:szCs w:val="22"/>
        </w:rPr>
        <w:t xml:space="preserve">          1</w:t>
      </w:r>
      <w:r w:rsidR="005B22B6">
        <w:rPr>
          <w:szCs w:val="22"/>
        </w:rPr>
        <w:t>2</w:t>
      </w:r>
      <w:r w:rsidRPr="00886540">
        <w:rPr>
          <w:szCs w:val="22"/>
        </w:rPr>
        <w:t xml:space="preserve">.Включение Слушателей, направляемых на обучение, в формируемые образовательной организацией группы, состоящие из других категорий граждан. </w:t>
      </w:r>
    </w:p>
    <w:p w:rsidR="005F6C00" w:rsidRDefault="005F6C00" w:rsidP="005F6C00">
      <w:pPr>
        <w:ind w:firstLine="540"/>
        <w:jc w:val="both"/>
        <w:rPr>
          <w:szCs w:val="22"/>
        </w:rPr>
      </w:pPr>
      <w:r w:rsidRPr="00886540">
        <w:rPr>
          <w:szCs w:val="22"/>
        </w:rPr>
        <w:t>1</w:t>
      </w:r>
      <w:r w:rsidR="005B22B6">
        <w:rPr>
          <w:szCs w:val="22"/>
        </w:rPr>
        <w:t>3</w:t>
      </w:r>
      <w:r w:rsidRPr="00886540">
        <w:rPr>
          <w:szCs w:val="22"/>
        </w:rPr>
        <w:t xml:space="preserve">.Возможность </w:t>
      </w:r>
      <w:proofErr w:type="gramStart"/>
      <w:r w:rsidRPr="00886540">
        <w:rPr>
          <w:szCs w:val="22"/>
        </w:rPr>
        <w:t>корректировки даты начала обучения учебных групп</w:t>
      </w:r>
      <w:proofErr w:type="gramEnd"/>
      <w:r w:rsidRPr="00886540">
        <w:rPr>
          <w:szCs w:val="22"/>
        </w:rPr>
        <w:t xml:space="preserve"> в зависимости от потребности Заказчика,   наличие возможности зачисления граждан на обучение еженедельно.</w:t>
      </w:r>
    </w:p>
    <w:p w:rsidR="00A041E8" w:rsidRDefault="00A041E8" w:rsidP="00A041E8">
      <w:r>
        <w:t xml:space="preserve">       </w:t>
      </w:r>
      <w:r w:rsidR="005B22B6">
        <w:t xml:space="preserve"> </w:t>
      </w:r>
      <w:r>
        <w:t xml:space="preserve"> </w:t>
      </w:r>
      <w:r w:rsidR="001309FD">
        <w:t xml:space="preserve"> </w:t>
      </w:r>
      <w:r>
        <w:t>1</w:t>
      </w:r>
      <w:r w:rsidR="005B22B6">
        <w:t>4</w:t>
      </w:r>
      <w:r>
        <w:t>.Возможность организации обучения в учебной группе малой численности (от 2-х человек).</w:t>
      </w:r>
    </w:p>
    <w:p w:rsidR="00A041E8" w:rsidRDefault="00A041E8" w:rsidP="001309FD">
      <w:pPr>
        <w:jc w:val="both"/>
      </w:pPr>
      <w:r>
        <w:t xml:space="preserve">        </w:t>
      </w:r>
      <w:r w:rsidR="001309FD">
        <w:t xml:space="preserve"> </w:t>
      </w:r>
      <w:r>
        <w:t>1</w:t>
      </w:r>
      <w:r w:rsidR="005B22B6">
        <w:t>5</w:t>
      </w:r>
      <w:r>
        <w:t>.Представители Заказчика имеют право в любое время проверять ход оказания образовательных услуг в соответствии с государственным контрактом, а так же входить в состав аттестационной комиссии по аттестации Слушателей.</w:t>
      </w:r>
    </w:p>
    <w:p w:rsidR="00A041E8" w:rsidRDefault="00A041E8" w:rsidP="00A041E8">
      <w:pPr>
        <w:tabs>
          <w:tab w:val="left" w:pos="360"/>
        </w:tabs>
      </w:pPr>
      <w:r>
        <w:rPr>
          <w:b/>
        </w:rPr>
        <w:t xml:space="preserve">         Период оказания услуг</w:t>
      </w:r>
      <w:r>
        <w:t>: в течение 2018 года.</w:t>
      </w:r>
    </w:p>
    <w:p w:rsidR="00A041E8" w:rsidRDefault="00A041E8" w:rsidP="00A041E8">
      <w:pPr>
        <w:ind w:firstLine="540"/>
      </w:pPr>
      <w:r>
        <w:rPr>
          <w:b/>
        </w:rPr>
        <w:t>Место оказания услуг</w:t>
      </w:r>
      <w:r>
        <w:t>: г</w:t>
      </w:r>
      <w:proofErr w:type="gramStart"/>
      <w:r>
        <w:t>.К</w:t>
      </w:r>
      <w:proofErr w:type="gramEnd"/>
      <w:r>
        <w:t>раснотурьинск, Свердловской области или ежедневная доставка силами и за счет Исполнителя образовательной услуги до места оказания образовательной услуги и обратно в городской округ Краснотурьинск Слушателей.</w:t>
      </w:r>
    </w:p>
    <w:p w:rsidR="00A041E8" w:rsidRDefault="00A041E8" w:rsidP="00A041E8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Исполнитель обязан:</w:t>
      </w:r>
    </w:p>
    <w:p w:rsidR="00A041E8" w:rsidRDefault="00A041E8" w:rsidP="00A041E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1.Восполнить материал занятий, пройденный за время отсутствия Слушателя по уважительной причине, в пределах объема услуг, оказываемых в соответствии с Контактом.</w:t>
      </w:r>
    </w:p>
    <w:p w:rsidR="00A041E8" w:rsidRDefault="00A041E8" w:rsidP="00A041E8">
      <w:pPr>
        <w:ind w:firstLine="540"/>
      </w:pPr>
      <w:r>
        <w:t>2. Исполнитель обеспечивает соблюдение требований безопасности жизни и здоровья Слушателей, установленных действующим законодательством к соответствующему виду услуг.</w:t>
      </w:r>
    </w:p>
    <w:p w:rsidR="00A041E8" w:rsidRDefault="00A041E8" w:rsidP="00A041E8">
      <w:pPr>
        <w:ind w:firstLine="540"/>
      </w:pPr>
      <w:r>
        <w:t>3.Исполнитель не имеет права привлекать средства Слушателей на расходы образовательной организации.</w:t>
      </w:r>
    </w:p>
    <w:p w:rsidR="00A041E8" w:rsidRDefault="00A041E8" w:rsidP="00A041E8">
      <w:pPr>
        <w:ind w:firstLine="540"/>
      </w:pPr>
      <w:r>
        <w:t>4. Привлечение соисполнителей (субподрядчиков) к исполнению государственного контракта не допускается.</w:t>
      </w:r>
    </w:p>
    <w:p w:rsidR="00A041E8" w:rsidRDefault="00A041E8" w:rsidP="00A041E8">
      <w:pPr>
        <w:ind w:firstLine="540"/>
        <w:rPr>
          <w:b/>
        </w:rPr>
      </w:pPr>
      <w:r>
        <w:rPr>
          <w:b/>
        </w:rPr>
        <w:t>Сведения о включенных в цену услуг расходах:</w:t>
      </w:r>
    </w:p>
    <w:p w:rsidR="00A041E8" w:rsidRDefault="00A041E8" w:rsidP="00A041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Контракта включает в себя: </w:t>
      </w:r>
    </w:p>
    <w:p w:rsidR="00A041E8" w:rsidRDefault="00A041E8" w:rsidP="00A041E8">
      <w:pPr>
        <w:ind w:firstLine="540"/>
      </w:pPr>
      <w:r>
        <w:t>стоимость образовательной услуги по теоретическому и производственному обучению;</w:t>
      </w:r>
    </w:p>
    <w:p w:rsidR="00A041E8" w:rsidRDefault="00A041E8" w:rsidP="00A041E8">
      <w:pPr>
        <w:ind w:firstLine="540"/>
      </w:pPr>
      <w:r>
        <w:t>вознаграждение членов комиссий по аттестации лиц, закончивших обучение;</w:t>
      </w:r>
    </w:p>
    <w:p w:rsidR="00A041E8" w:rsidRDefault="00A041E8" w:rsidP="00A041E8">
      <w:pPr>
        <w:ind w:firstLine="540"/>
      </w:pPr>
      <w:r>
        <w:t>оплату за разработку, приобретение, изготовление, экспертизу учебных планов и программ, учебно-методических материалов, технологий и средств обучения;</w:t>
      </w:r>
    </w:p>
    <w:p w:rsidR="00A041E8" w:rsidRDefault="00A041E8" w:rsidP="00A041E8">
      <w:pPr>
        <w:ind w:firstLine="540"/>
      </w:pPr>
      <w:r>
        <w:t>оплату за аренду (на время проведения обучения) и содержание необходимых для обучения учебно-производственных площадей;</w:t>
      </w:r>
    </w:p>
    <w:p w:rsidR="00A041E8" w:rsidRDefault="00A041E8" w:rsidP="00A041E8">
      <w:pPr>
        <w:ind w:firstLine="540"/>
      </w:pPr>
      <w:r>
        <w:t>расходы на приобретение оборудования, инструментов, приспособлений, сырья, других материальных ресурсов, необходимых для учебного процесса,</w:t>
      </w:r>
    </w:p>
    <w:p w:rsidR="00A041E8" w:rsidRDefault="00A041E8" w:rsidP="00A041E8">
      <w:pPr>
        <w:ind w:firstLine="540"/>
      </w:pPr>
      <w:r>
        <w:t xml:space="preserve"> а также налоги, сборы, другие обязательные платежи</w:t>
      </w:r>
    </w:p>
    <w:p w:rsidR="00A041E8" w:rsidRDefault="00D101AC" w:rsidP="00A041E8">
      <w:pPr>
        <w:tabs>
          <w:tab w:val="left" w:pos="0"/>
        </w:tabs>
        <w:rPr>
          <w:b/>
          <w:bCs/>
          <w:iCs/>
        </w:rPr>
      </w:pPr>
      <w:r w:rsidRPr="00D101AC">
        <w:rPr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65pt;margin-top:7.25pt;width:506.3pt;height:12pt;z-index:251662336;mso-wrap-distance-left:0;mso-position-horizontal-relative:margin" stroked="f">
            <v:fill opacity="0" color2="black"/>
            <v:textbox style="mso-next-textbox:#_x0000_s1028" inset="0,0,0,0">
              <w:txbxContent>
                <w:p w:rsidR="00A041E8" w:rsidRDefault="00A041E8" w:rsidP="00A041E8"/>
              </w:txbxContent>
            </v:textbox>
            <w10:wrap type="square" side="largest" anchorx="margin"/>
          </v:shape>
        </w:pict>
      </w:r>
      <w:r w:rsidR="00A041E8">
        <w:rPr>
          <w:b/>
          <w:bCs/>
          <w:iCs/>
        </w:rPr>
        <w:t xml:space="preserve">          Форма, сроки и порядок оплаты оказанных услуг:</w:t>
      </w:r>
    </w:p>
    <w:p w:rsidR="00A041E8" w:rsidRPr="00FC3611" w:rsidRDefault="00A041E8" w:rsidP="00A041E8">
      <w:pPr>
        <w:ind w:right="58" w:firstLine="539"/>
      </w:pPr>
      <w:r>
        <w:rPr>
          <w:bCs/>
          <w:iCs/>
        </w:rPr>
        <w:t xml:space="preserve">     </w:t>
      </w:r>
      <w:r w:rsidRPr="00FC3611">
        <w:rPr>
          <w:noProof/>
        </w:rPr>
        <w:t xml:space="preserve">Заказчик производит оплату </w:t>
      </w:r>
      <w:r w:rsidRPr="00FC3611">
        <w:t xml:space="preserve">по безналичному расчету </w:t>
      </w:r>
      <w:r w:rsidRPr="00FC3611">
        <w:rPr>
          <w:noProof/>
        </w:rPr>
        <w:t>в течение десяти банковских дней с момента получения счет-фактуры (счета)</w:t>
      </w:r>
      <w:r w:rsidRPr="00FC3611">
        <w:t xml:space="preserve"> </w:t>
      </w:r>
      <w:r w:rsidRPr="00FC3611">
        <w:rPr>
          <w:noProof/>
        </w:rPr>
        <w:t xml:space="preserve">и </w:t>
      </w:r>
      <w:r w:rsidRPr="00AB163A">
        <w:rPr>
          <w:b/>
          <w:noProof/>
        </w:rPr>
        <w:t>акта приемки-сдачи услуг</w:t>
      </w:r>
      <w:r w:rsidRPr="00FC3611">
        <w:rPr>
          <w:noProof/>
        </w:rPr>
        <w:t xml:space="preserve"> </w:t>
      </w:r>
      <w:r w:rsidRPr="00FC3611">
        <w:t xml:space="preserve">за фактически оказанные услуги, </w:t>
      </w:r>
      <w:r w:rsidRPr="00FC3611">
        <w:rPr>
          <w:noProof/>
        </w:rPr>
        <w:t>путем перечисления финансовых средств на расчетный счет Исполнителя,</w:t>
      </w:r>
      <w:r w:rsidRPr="00FC3611">
        <w:t xml:space="preserve"> указанный в Контракте.</w:t>
      </w:r>
    </w:p>
    <w:p w:rsidR="00A041E8" w:rsidRPr="003D5EAB" w:rsidRDefault="00A041E8" w:rsidP="00A041E8">
      <w:pPr>
        <w:tabs>
          <w:tab w:val="left" w:pos="0"/>
        </w:tabs>
        <w:rPr>
          <w:bCs/>
          <w:iCs/>
        </w:rPr>
      </w:pPr>
      <w:r w:rsidRPr="003D5EAB">
        <w:rPr>
          <w:bCs/>
          <w:iCs/>
        </w:rPr>
        <w:t xml:space="preserve">  Приемка оказанных услуг осуществляется Заказчиком после полного завершения обучения Слушателями (каждой учебной группы Слушателей) на основании акта сдачи-приемки оказанных услуг, счета-фактуры, к которым прилагаются следующие документы:</w:t>
      </w:r>
    </w:p>
    <w:p w:rsidR="00A041E8" w:rsidRPr="003D5EAB" w:rsidRDefault="00A041E8" w:rsidP="00A041E8">
      <w:pPr>
        <w:tabs>
          <w:tab w:val="left" w:pos="0"/>
        </w:tabs>
        <w:rPr>
          <w:bCs/>
          <w:iCs/>
        </w:rPr>
      </w:pPr>
      <w:r w:rsidRPr="003D5EAB">
        <w:rPr>
          <w:bCs/>
          <w:iCs/>
        </w:rPr>
        <w:t>-  приказ об отчислении Слушателей (заверенная копия  приказа или выписка из приказа об отчислении в связи с окончанием в отношении каждого  Слушателя);</w:t>
      </w:r>
    </w:p>
    <w:p w:rsidR="00A041E8" w:rsidRPr="003D5EAB" w:rsidRDefault="00A041E8" w:rsidP="00A041E8">
      <w:pPr>
        <w:tabs>
          <w:tab w:val="left" w:pos="0"/>
        </w:tabs>
        <w:rPr>
          <w:bCs/>
          <w:iCs/>
        </w:rPr>
      </w:pPr>
      <w:r w:rsidRPr="003D5EAB">
        <w:rPr>
          <w:bCs/>
          <w:iCs/>
        </w:rPr>
        <w:t>- протокол заседания экзаменационной комиссии;</w:t>
      </w:r>
    </w:p>
    <w:p w:rsidR="00A041E8" w:rsidRPr="003D5EAB" w:rsidRDefault="00A041E8" w:rsidP="00A041E8">
      <w:pPr>
        <w:tabs>
          <w:tab w:val="left" w:pos="0"/>
        </w:tabs>
        <w:rPr>
          <w:bCs/>
          <w:iCs/>
        </w:rPr>
      </w:pPr>
      <w:r w:rsidRPr="003D5EAB">
        <w:rPr>
          <w:bCs/>
          <w:iCs/>
        </w:rPr>
        <w:t>- заверенная копия документа о квалификации в отношении каждого Слушателя;</w:t>
      </w:r>
    </w:p>
    <w:p w:rsidR="00A041E8" w:rsidRDefault="00A041E8" w:rsidP="00A041E8">
      <w:pPr>
        <w:tabs>
          <w:tab w:val="left" w:pos="0"/>
        </w:tabs>
        <w:rPr>
          <w:bCs/>
          <w:iCs/>
        </w:rPr>
      </w:pPr>
      <w:r w:rsidRPr="003D5EAB">
        <w:rPr>
          <w:bCs/>
          <w:iCs/>
        </w:rPr>
        <w:t>- справка об успеваемости и посещаемости занятий Слушателями (при наличии).</w:t>
      </w:r>
    </w:p>
    <w:p w:rsidR="00A041E8" w:rsidRDefault="00A041E8" w:rsidP="00A041E8">
      <w:pPr>
        <w:rPr>
          <w:b/>
          <w:szCs w:val="22"/>
        </w:rPr>
      </w:pPr>
    </w:p>
    <w:p w:rsidR="00A041E8" w:rsidRPr="00763C6C" w:rsidRDefault="00A041E8" w:rsidP="00A041E8">
      <w:pPr>
        <w:keepNext/>
        <w:keepLines/>
      </w:pPr>
    </w:p>
    <w:p w:rsidR="00A041E8" w:rsidRDefault="00A041E8" w:rsidP="00A041E8">
      <w:pPr>
        <w:jc w:val="center"/>
        <w:rPr>
          <w:b/>
        </w:rPr>
      </w:pPr>
    </w:p>
    <w:p w:rsidR="00A041E8" w:rsidRDefault="00A041E8" w:rsidP="00A041E8">
      <w:pPr>
        <w:pStyle w:val="Heading"/>
        <w:rPr>
          <w:rFonts w:ascii="Times New Roman" w:eastAsia="Andale Sans UI" w:hAnsi="Times New Roman"/>
          <w:b w:val="0"/>
          <w:noProof/>
          <w:sz w:val="24"/>
          <w:szCs w:val="24"/>
        </w:rPr>
      </w:pPr>
    </w:p>
    <w:p w:rsidR="005F6C00" w:rsidRDefault="005F6C00" w:rsidP="00E72534">
      <w:pPr>
        <w:ind w:firstLine="540"/>
        <w:jc w:val="both"/>
        <w:rPr>
          <w:szCs w:val="22"/>
        </w:rPr>
      </w:pPr>
    </w:p>
    <w:sectPr w:rsidR="005F6C00" w:rsidSect="00D4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148"/>
    <w:multiLevelType w:val="hybridMultilevel"/>
    <w:tmpl w:val="3AD68536"/>
    <w:lvl w:ilvl="0" w:tplc="9C002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1C1A00"/>
    <w:multiLevelType w:val="hybridMultilevel"/>
    <w:tmpl w:val="54DAB14C"/>
    <w:lvl w:ilvl="0" w:tplc="6E8421A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5D63659"/>
    <w:multiLevelType w:val="hybridMultilevel"/>
    <w:tmpl w:val="20B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36D8"/>
    <w:multiLevelType w:val="hybridMultilevel"/>
    <w:tmpl w:val="E4CAE086"/>
    <w:lvl w:ilvl="0" w:tplc="27E61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DE"/>
    <w:rsid w:val="00042849"/>
    <w:rsid w:val="00043649"/>
    <w:rsid w:val="000441E0"/>
    <w:rsid w:val="000532E5"/>
    <w:rsid w:val="00070A21"/>
    <w:rsid w:val="00094D0F"/>
    <w:rsid w:val="000A4EBE"/>
    <w:rsid w:val="000B080A"/>
    <w:rsid w:val="000C491E"/>
    <w:rsid w:val="00100422"/>
    <w:rsid w:val="00130117"/>
    <w:rsid w:val="001309FD"/>
    <w:rsid w:val="00171064"/>
    <w:rsid w:val="001B39C6"/>
    <w:rsid w:val="002425E7"/>
    <w:rsid w:val="00245FFD"/>
    <w:rsid w:val="00253BD2"/>
    <w:rsid w:val="00266DEE"/>
    <w:rsid w:val="00283255"/>
    <w:rsid w:val="002A255A"/>
    <w:rsid w:val="00382FA0"/>
    <w:rsid w:val="0039338F"/>
    <w:rsid w:val="00420875"/>
    <w:rsid w:val="00445697"/>
    <w:rsid w:val="004B2E0A"/>
    <w:rsid w:val="004C1F8C"/>
    <w:rsid w:val="004F55C7"/>
    <w:rsid w:val="00522CC0"/>
    <w:rsid w:val="005B22B6"/>
    <w:rsid w:val="005D579E"/>
    <w:rsid w:val="005F6C00"/>
    <w:rsid w:val="00613743"/>
    <w:rsid w:val="006737F4"/>
    <w:rsid w:val="006B42BE"/>
    <w:rsid w:val="006F051F"/>
    <w:rsid w:val="00755DB2"/>
    <w:rsid w:val="0082619E"/>
    <w:rsid w:val="008461C6"/>
    <w:rsid w:val="00877946"/>
    <w:rsid w:val="008A10B0"/>
    <w:rsid w:val="008C3E22"/>
    <w:rsid w:val="008E12AE"/>
    <w:rsid w:val="009459E7"/>
    <w:rsid w:val="00972038"/>
    <w:rsid w:val="009C39E1"/>
    <w:rsid w:val="009C767D"/>
    <w:rsid w:val="009E0AF1"/>
    <w:rsid w:val="00A041E8"/>
    <w:rsid w:val="00A213B5"/>
    <w:rsid w:val="00A455B8"/>
    <w:rsid w:val="00AB5ADE"/>
    <w:rsid w:val="00B10CC7"/>
    <w:rsid w:val="00B1122D"/>
    <w:rsid w:val="00B1350E"/>
    <w:rsid w:val="00B2303D"/>
    <w:rsid w:val="00B83ED7"/>
    <w:rsid w:val="00B95DCC"/>
    <w:rsid w:val="00BF3520"/>
    <w:rsid w:val="00BF640A"/>
    <w:rsid w:val="00C13958"/>
    <w:rsid w:val="00C263A3"/>
    <w:rsid w:val="00C30BBC"/>
    <w:rsid w:val="00C707F4"/>
    <w:rsid w:val="00CF7997"/>
    <w:rsid w:val="00D101AC"/>
    <w:rsid w:val="00D125BF"/>
    <w:rsid w:val="00D33D4A"/>
    <w:rsid w:val="00D365B6"/>
    <w:rsid w:val="00D4277A"/>
    <w:rsid w:val="00D457DA"/>
    <w:rsid w:val="00D47833"/>
    <w:rsid w:val="00D96024"/>
    <w:rsid w:val="00DB4473"/>
    <w:rsid w:val="00DD2104"/>
    <w:rsid w:val="00E47B9A"/>
    <w:rsid w:val="00E70270"/>
    <w:rsid w:val="00E72534"/>
    <w:rsid w:val="00E74DF4"/>
    <w:rsid w:val="00E9175C"/>
    <w:rsid w:val="00EB331F"/>
    <w:rsid w:val="00EC2E7A"/>
    <w:rsid w:val="00F114B8"/>
    <w:rsid w:val="00F15BD5"/>
    <w:rsid w:val="00F26498"/>
    <w:rsid w:val="00F64F48"/>
    <w:rsid w:val="00F74337"/>
    <w:rsid w:val="00FB0503"/>
    <w:rsid w:val="00FC7E5B"/>
    <w:rsid w:val="00FE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B5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AD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AB5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AB5ADE"/>
    <w:rPr>
      <w:rFonts w:ascii="Arial" w:eastAsia="Times New Roman" w:hAnsi="Arial" w:cs="Times New Roman"/>
      <w:kern w:val="1"/>
      <w:lang w:eastAsia="ar-SA"/>
    </w:rPr>
  </w:style>
  <w:style w:type="paragraph" w:customStyle="1" w:styleId="1">
    <w:name w:val="Без интервала1"/>
    <w:rsid w:val="00AB5AD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4">
    <w:name w:val="Стиль4"/>
    <w:basedOn w:val="2"/>
    <w:next w:val="a"/>
    <w:rsid w:val="00AB5ADE"/>
    <w:pPr>
      <w:suppressLineNumbers/>
      <w:tabs>
        <w:tab w:val="left" w:pos="576"/>
      </w:tabs>
      <w:suppressAutoHyphens/>
      <w:autoSpaceDE/>
      <w:autoSpaceDN/>
      <w:adjustRightInd/>
      <w:spacing w:before="0" w:after="60"/>
      <w:ind w:left="576" w:firstLine="567"/>
      <w:jc w:val="center"/>
    </w:pPr>
    <w:rPr>
      <w:rFonts w:ascii="Times New Roman" w:eastAsia="Calibri" w:hAnsi="Times New Roman" w:cs="Times New Roman"/>
      <w:bCs w:val="0"/>
      <w:color w:val="auto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5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2E0A"/>
    <w:pPr>
      <w:ind w:left="720"/>
      <w:contextualSpacing/>
    </w:pPr>
  </w:style>
  <w:style w:type="paragraph" w:customStyle="1" w:styleId="Heading">
    <w:name w:val="Heading"/>
    <w:rsid w:val="00F26498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kern w:val="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</dc:creator>
  <cp:keywords/>
  <dc:description/>
  <cp:lastModifiedBy>tov</cp:lastModifiedBy>
  <cp:revision>46</cp:revision>
  <cp:lastPrinted>2015-09-01T08:30:00Z</cp:lastPrinted>
  <dcterms:created xsi:type="dcterms:W3CDTF">2015-02-17T08:34:00Z</dcterms:created>
  <dcterms:modified xsi:type="dcterms:W3CDTF">2018-03-13T09:11:00Z</dcterms:modified>
</cp:coreProperties>
</file>