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3C090" w14:textId="77777777" w:rsidR="00827C58" w:rsidRPr="001E759B" w:rsidRDefault="004751DC" w:rsidP="004751DC">
      <w:pPr>
        <w:pStyle w:val="a3"/>
        <w:ind w:right="434"/>
        <w:jc w:val="center"/>
        <w:rPr>
          <w:b/>
        </w:rPr>
      </w:pPr>
      <w:r w:rsidRPr="001E759B">
        <w:rPr>
          <w:b/>
        </w:rPr>
        <w:t>Описание объекта закупки</w:t>
      </w:r>
    </w:p>
    <w:p w14:paraId="479F13DA" w14:textId="3B8BB9A2" w:rsidR="00827C58" w:rsidRPr="004751DC" w:rsidRDefault="004751DC" w:rsidP="004751DC">
      <w:pPr>
        <w:pStyle w:val="a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на </w:t>
      </w:r>
      <w:r w:rsidR="00FE550B" w:rsidRPr="00FE550B">
        <w:rPr>
          <w:color w:val="000000" w:themeColor="text1"/>
          <w:sz w:val="24"/>
          <w:szCs w:val="24"/>
          <w:shd w:val="clear" w:color="auto" w:fill="FFFFFF"/>
        </w:rPr>
        <w:t>Оказание услуг по передаче неисключительных прав на использование и обновление программного комплекса «ГРАНД-Смета» и баз данных</w:t>
      </w:r>
    </w:p>
    <w:p w14:paraId="3CC96D3C" w14:textId="77777777" w:rsidR="00827C58" w:rsidRPr="004751DC" w:rsidRDefault="00827C58" w:rsidP="004751DC">
      <w:pPr>
        <w:pStyle w:val="a3"/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167064E0" w14:textId="77777777" w:rsidR="001E759B" w:rsidRDefault="001E759B" w:rsidP="001E759B">
      <w:pPr>
        <w:pStyle w:val="a3"/>
        <w:rPr>
          <w:b/>
          <w:bCs/>
          <w:sz w:val="24"/>
          <w:szCs w:val="24"/>
          <w:lang w:eastAsia="ru-RU"/>
        </w:rPr>
      </w:pPr>
    </w:p>
    <w:p w14:paraId="70DAA330" w14:textId="77777777" w:rsidR="001E759B" w:rsidRPr="001E759B" w:rsidRDefault="001E759B" w:rsidP="001E759B">
      <w:pPr>
        <w:pStyle w:val="a3"/>
        <w:ind w:firstLine="680"/>
        <w:jc w:val="both"/>
        <w:rPr>
          <w:color w:val="000000" w:themeColor="text1"/>
          <w:sz w:val="24"/>
          <w:szCs w:val="24"/>
        </w:rPr>
      </w:pPr>
      <w:r w:rsidRPr="001E759B">
        <w:rPr>
          <w:b/>
          <w:bCs/>
          <w:sz w:val="24"/>
          <w:szCs w:val="24"/>
          <w:lang w:eastAsia="ru-RU"/>
        </w:rPr>
        <w:t>Наименование оказываемых услуг:</w:t>
      </w:r>
      <w:r w:rsidRPr="001E759B">
        <w:rPr>
          <w:bCs/>
          <w:sz w:val="24"/>
          <w:szCs w:val="24"/>
          <w:lang w:eastAsia="ru-RU"/>
        </w:rPr>
        <w:t xml:space="preserve"> </w:t>
      </w:r>
      <w:r w:rsidRPr="004751DC">
        <w:rPr>
          <w:color w:val="000000" w:themeColor="text1"/>
          <w:sz w:val="24"/>
          <w:szCs w:val="24"/>
          <w:shd w:val="clear" w:color="auto" w:fill="FFFFFF"/>
        </w:rPr>
        <w:t>Оказание услуг по передаче неисключительных прав на использование и обновление программного комплекса «ГРАНД-Смета» и баз данных</w:t>
      </w:r>
      <w:r w:rsidR="00DF4DFF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0EB36306" w14:textId="77777777" w:rsidR="001E759B" w:rsidRPr="001E759B" w:rsidRDefault="001E759B" w:rsidP="001E759B">
      <w:pPr>
        <w:widowControl/>
        <w:autoSpaceDE/>
        <w:autoSpaceDN/>
        <w:spacing w:after="120"/>
        <w:ind w:firstLine="680"/>
        <w:contextualSpacing/>
        <w:jc w:val="both"/>
        <w:rPr>
          <w:rFonts w:eastAsia="Calibri"/>
          <w:sz w:val="24"/>
          <w:szCs w:val="24"/>
          <w:lang w:eastAsia="ru-RU"/>
        </w:rPr>
      </w:pPr>
      <w:r w:rsidRPr="001E759B">
        <w:rPr>
          <w:b/>
          <w:bCs/>
          <w:sz w:val="24"/>
          <w:szCs w:val="24"/>
          <w:lang w:eastAsia="ru-RU"/>
        </w:rPr>
        <w:t>Заказчик:</w:t>
      </w:r>
      <w:r w:rsidRPr="001E759B">
        <w:rPr>
          <w:rFonts w:eastAsia="Calibri"/>
          <w:b/>
          <w:bCs/>
          <w:sz w:val="24"/>
          <w:szCs w:val="24"/>
          <w:lang w:eastAsia="ru-RU"/>
        </w:rPr>
        <w:t xml:space="preserve"> </w:t>
      </w:r>
      <w:r w:rsidRPr="001E759B">
        <w:rPr>
          <w:rFonts w:eastAsia="Calibri"/>
          <w:bCs/>
          <w:sz w:val="24"/>
          <w:szCs w:val="24"/>
          <w:lang w:eastAsia="ru-RU"/>
        </w:rPr>
        <w:t xml:space="preserve">ГОСУДАРСТВЕННОЕ КАЗЕННОЕ УЧРЕЖДЕНИЕ СВЕРДЛОВСКОЙ ОБЛАСТИ </w:t>
      </w:r>
      <w:r w:rsidRPr="001E759B">
        <w:rPr>
          <w:rFonts w:eastAsia="Calibri"/>
          <w:b/>
          <w:bCs/>
          <w:sz w:val="24"/>
          <w:szCs w:val="24"/>
          <w:lang w:eastAsia="ru-RU"/>
        </w:rPr>
        <w:t>«</w:t>
      </w:r>
      <w:r w:rsidRPr="001E759B">
        <w:rPr>
          <w:rFonts w:eastAsia="Calibri"/>
          <w:sz w:val="24"/>
          <w:szCs w:val="24"/>
          <w:lang w:eastAsia="ru-RU"/>
        </w:rPr>
        <w:t>УПРАВЛЕНИЕ КАПИТАЛЬНОГО РЕМОНТА ОБЪЕКТОВ СОЦИАЛЬНОЙ СФЕРЫ»</w:t>
      </w:r>
    </w:p>
    <w:p w14:paraId="12EA96F4" w14:textId="77777777" w:rsidR="00827C58" w:rsidRPr="001E759B" w:rsidRDefault="001E759B" w:rsidP="001E759B">
      <w:pPr>
        <w:pStyle w:val="a7"/>
        <w:shd w:val="clear" w:color="auto" w:fill="FEFFFE"/>
        <w:ind w:firstLine="680"/>
        <w:rPr>
          <w:iCs/>
          <w:color w:val="000000" w:themeColor="text1"/>
          <w:shd w:val="clear" w:color="auto" w:fill="FEFFFE"/>
          <w:lang w:bidi="he-IL"/>
        </w:rPr>
        <w:sectPr w:rsidR="00827C58" w:rsidRPr="001E759B">
          <w:type w:val="continuous"/>
          <w:pgSz w:w="11910" w:h="16840"/>
          <w:pgMar w:top="1580" w:right="880" w:bottom="280" w:left="960" w:header="720" w:footer="720" w:gutter="0"/>
          <w:cols w:space="720"/>
        </w:sectPr>
      </w:pPr>
      <w:r>
        <w:rPr>
          <w:rFonts w:eastAsia="Calibri"/>
          <w:b/>
          <w:bCs/>
        </w:rPr>
        <w:t xml:space="preserve">Место оказания услуг: </w:t>
      </w:r>
      <w:r w:rsidRPr="00403D8E">
        <w:rPr>
          <w:iCs/>
          <w:color w:val="000000" w:themeColor="text1"/>
          <w:shd w:val="clear" w:color="auto" w:fill="FEFFFE"/>
          <w:lang w:bidi="he-IL"/>
        </w:rPr>
        <w:t>Свердловская област</w:t>
      </w:r>
      <w:r>
        <w:rPr>
          <w:iCs/>
          <w:color w:val="000000" w:themeColor="text1"/>
          <w:shd w:val="clear" w:color="auto" w:fill="FEFFFE"/>
          <w:lang w:bidi="he-IL"/>
        </w:rPr>
        <w:t>ь, г. Екатеринбург, ул. Мамина-С</w:t>
      </w:r>
      <w:r w:rsidRPr="00403D8E">
        <w:rPr>
          <w:iCs/>
          <w:color w:val="000000" w:themeColor="text1"/>
          <w:shd w:val="clear" w:color="auto" w:fill="FEFFFE"/>
          <w:lang w:bidi="he-IL"/>
        </w:rPr>
        <w:t>ибиряка, стр. 111.</w:t>
      </w:r>
    </w:p>
    <w:p w14:paraId="4CADC3D7" w14:textId="77777777" w:rsidR="00827C58" w:rsidRPr="001E759B" w:rsidRDefault="00017369" w:rsidP="001E759B">
      <w:pPr>
        <w:pStyle w:val="a3"/>
        <w:ind w:right="434"/>
        <w:jc w:val="center"/>
        <w:rPr>
          <w:sz w:val="24"/>
          <w:szCs w:val="24"/>
        </w:rPr>
      </w:pPr>
      <w:r w:rsidRPr="001E759B">
        <w:rPr>
          <w:sz w:val="24"/>
          <w:szCs w:val="24"/>
        </w:rPr>
        <w:lastRenderedPageBreak/>
        <w:t>СОДЕРЖАНИЕ</w:t>
      </w:r>
    </w:p>
    <w:p w14:paraId="413EE799" w14:textId="77777777" w:rsidR="00827C58" w:rsidRPr="001E759B" w:rsidRDefault="00827C58">
      <w:pPr>
        <w:pStyle w:val="a3"/>
        <w:rPr>
          <w:sz w:val="24"/>
          <w:szCs w:val="24"/>
        </w:rPr>
      </w:pPr>
    </w:p>
    <w:p w14:paraId="25479FEA" w14:textId="77777777" w:rsidR="00827C58" w:rsidRPr="001E759B" w:rsidRDefault="00017369">
      <w:pPr>
        <w:pStyle w:val="a3"/>
        <w:ind w:left="116" w:right="3166"/>
        <w:rPr>
          <w:sz w:val="24"/>
          <w:szCs w:val="24"/>
        </w:rPr>
      </w:pPr>
      <w:r w:rsidRPr="001E759B">
        <w:rPr>
          <w:sz w:val="24"/>
          <w:szCs w:val="24"/>
        </w:rPr>
        <w:t>РАЗДЕЛ 1. НАИМЕНОВАНИЕ ПРЕДМЕТА ЗАКУПКИ</w:t>
      </w:r>
      <w:r w:rsidRPr="001E759B">
        <w:rPr>
          <w:spacing w:val="-67"/>
          <w:sz w:val="24"/>
          <w:szCs w:val="24"/>
        </w:rPr>
        <w:t xml:space="preserve"> </w:t>
      </w:r>
      <w:r w:rsidRPr="001E759B">
        <w:rPr>
          <w:sz w:val="24"/>
          <w:szCs w:val="24"/>
        </w:rPr>
        <w:t>РАЗДЕЛ</w:t>
      </w:r>
      <w:r w:rsidRPr="001E759B">
        <w:rPr>
          <w:spacing w:val="-2"/>
          <w:sz w:val="24"/>
          <w:szCs w:val="24"/>
        </w:rPr>
        <w:t xml:space="preserve"> </w:t>
      </w:r>
      <w:r w:rsid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2.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ОПИСАНИЕ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ИЛИ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РАБОТ</w:t>
      </w:r>
    </w:p>
    <w:p w14:paraId="47CEAAD9" w14:textId="77777777" w:rsidR="00827C58" w:rsidRPr="001E759B" w:rsidRDefault="00017369">
      <w:pPr>
        <w:pStyle w:val="a3"/>
        <w:ind w:left="825"/>
        <w:rPr>
          <w:sz w:val="24"/>
          <w:szCs w:val="24"/>
        </w:rPr>
      </w:pPr>
      <w:r w:rsidRPr="001E759B">
        <w:rPr>
          <w:spacing w:val="-1"/>
          <w:sz w:val="24"/>
          <w:szCs w:val="24"/>
        </w:rPr>
        <w:t>Подраздел</w:t>
      </w:r>
      <w:r w:rsidRPr="001E759B">
        <w:rPr>
          <w:sz w:val="24"/>
          <w:szCs w:val="24"/>
        </w:rPr>
        <w:t xml:space="preserve"> </w:t>
      </w:r>
      <w:r w:rsidRPr="001E759B">
        <w:rPr>
          <w:spacing w:val="-1"/>
          <w:sz w:val="24"/>
          <w:szCs w:val="24"/>
        </w:rPr>
        <w:t>2.1.</w:t>
      </w:r>
      <w:r w:rsidRPr="001E759B">
        <w:rPr>
          <w:spacing w:val="1"/>
          <w:sz w:val="24"/>
          <w:szCs w:val="24"/>
        </w:rPr>
        <w:t xml:space="preserve"> </w:t>
      </w:r>
      <w:r w:rsidRPr="001E759B">
        <w:rPr>
          <w:spacing w:val="-1"/>
          <w:sz w:val="24"/>
          <w:szCs w:val="24"/>
        </w:rPr>
        <w:t>Состав</w:t>
      </w:r>
      <w:r w:rsidRPr="001E759B">
        <w:rPr>
          <w:spacing w:val="1"/>
          <w:sz w:val="24"/>
          <w:szCs w:val="24"/>
        </w:rPr>
        <w:t xml:space="preserve"> </w:t>
      </w:r>
      <w:r w:rsidRPr="001E759B">
        <w:rPr>
          <w:spacing w:val="-1"/>
          <w:sz w:val="24"/>
          <w:szCs w:val="24"/>
        </w:rPr>
        <w:t>(перечень)</w:t>
      </w:r>
      <w:r w:rsidRPr="001E759B">
        <w:rPr>
          <w:spacing w:val="1"/>
          <w:sz w:val="24"/>
          <w:szCs w:val="24"/>
        </w:rPr>
        <w:t xml:space="preserve"> </w:t>
      </w:r>
      <w:r w:rsidRPr="001E759B">
        <w:rPr>
          <w:sz w:val="24"/>
          <w:szCs w:val="24"/>
        </w:rPr>
        <w:t>оказываемых</w:t>
      </w:r>
      <w:r w:rsidRPr="001E759B">
        <w:rPr>
          <w:spacing w:val="-20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 или</w:t>
      </w:r>
      <w:r w:rsidRPr="001E759B">
        <w:rPr>
          <w:spacing w:val="1"/>
          <w:sz w:val="24"/>
          <w:szCs w:val="24"/>
        </w:rPr>
        <w:t xml:space="preserve"> </w:t>
      </w:r>
      <w:r w:rsidRPr="001E759B">
        <w:rPr>
          <w:sz w:val="24"/>
          <w:szCs w:val="24"/>
        </w:rPr>
        <w:t>выполняемых</w:t>
      </w:r>
    </w:p>
    <w:p w14:paraId="5E7D34AD" w14:textId="77777777" w:rsidR="00827C58" w:rsidRPr="001E759B" w:rsidRDefault="00827C58">
      <w:pPr>
        <w:rPr>
          <w:sz w:val="24"/>
          <w:szCs w:val="24"/>
        </w:rPr>
        <w:sectPr w:rsidR="00827C58" w:rsidRPr="001E759B">
          <w:pgSz w:w="11910" w:h="16840"/>
          <w:pgMar w:top="1360" w:right="880" w:bottom="280" w:left="960" w:header="720" w:footer="720" w:gutter="0"/>
          <w:cols w:space="720"/>
        </w:sectPr>
      </w:pPr>
    </w:p>
    <w:p w14:paraId="045AB5A1" w14:textId="77777777" w:rsidR="00827C58" w:rsidRPr="001E759B" w:rsidRDefault="00017369">
      <w:pPr>
        <w:pStyle w:val="a3"/>
        <w:ind w:left="116"/>
        <w:rPr>
          <w:sz w:val="24"/>
          <w:szCs w:val="24"/>
        </w:rPr>
      </w:pPr>
      <w:r w:rsidRPr="001E759B">
        <w:rPr>
          <w:sz w:val="24"/>
          <w:szCs w:val="24"/>
        </w:rPr>
        <w:t>работ</w:t>
      </w:r>
    </w:p>
    <w:p w14:paraId="26F6A0BB" w14:textId="77777777" w:rsidR="00827C58" w:rsidRPr="001E759B" w:rsidRDefault="00017369">
      <w:pPr>
        <w:pStyle w:val="a3"/>
        <w:rPr>
          <w:sz w:val="24"/>
          <w:szCs w:val="24"/>
        </w:rPr>
      </w:pPr>
      <w:r w:rsidRPr="001E759B">
        <w:rPr>
          <w:sz w:val="24"/>
          <w:szCs w:val="24"/>
        </w:rPr>
        <w:br w:type="column"/>
      </w:r>
    </w:p>
    <w:p w14:paraId="5E80E519" w14:textId="77777777" w:rsidR="00827C58" w:rsidRPr="001E759B" w:rsidRDefault="00017369">
      <w:pPr>
        <w:pStyle w:val="a3"/>
        <w:ind w:left="-1"/>
        <w:rPr>
          <w:sz w:val="24"/>
          <w:szCs w:val="24"/>
        </w:rPr>
      </w:pPr>
      <w:r w:rsidRPr="001E759B">
        <w:rPr>
          <w:sz w:val="24"/>
          <w:szCs w:val="24"/>
        </w:rPr>
        <w:t>Подраздел 2.2. Описание оказываемых услуг или выполняемых работ</w:t>
      </w:r>
      <w:r w:rsidRPr="001E759B">
        <w:rPr>
          <w:spacing w:val="1"/>
          <w:sz w:val="24"/>
          <w:szCs w:val="24"/>
        </w:rPr>
        <w:t xml:space="preserve"> </w:t>
      </w:r>
      <w:r w:rsidRPr="001E759B">
        <w:rPr>
          <w:sz w:val="24"/>
          <w:szCs w:val="24"/>
        </w:rPr>
        <w:t>Подраздел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2.3.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Объем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оказываемых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или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выполняемых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работ,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либо</w:t>
      </w:r>
    </w:p>
    <w:p w14:paraId="11E1CEA5" w14:textId="77777777" w:rsidR="00827C58" w:rsidRPr="001E759B" w:rsidRDefault="00827C58">
      <w:pPr>
        <w:rPr>
          <w:sz w:val="24"/>
          <w:szCs w:val="24"/>
        </w:rPr>
        <w:sectPr w:rsidR="00827C58" w:rsidRPr="001E759B">
          <w:type w:val="continuous"/>
          <w:pgSz w:w="11910" w:h="16840"/>
          <w:pgMar w:top="1580" w:right="880" w:bottom="280" w:left="960" w:header="720" w:footer="720" w:gutter="0"/>
          <w:cols w:num="2" w:space="720" w:equalWidth="0">
            <w:col w:w="787" w:space="40"/>
            <w:col w:w="9243"/>
          </w:cols>
        </w:sectPr>
      </w:pPr>
    </w:p>
    <w:p w14:paraId="1EC14C43" w14:textId="77777777" w:rsidR="00827C58" w:rsidRPr="001E759B" w:rsidRDefault="00017369">
      <w:pPr>
        <w:pStyle w:val="a3"/>
        <w:ind w:left="825" w:right="1011" w:hanging="709"/>
        <w:rPr>
          <w:sz w:val="24"/>
          <w:szCs w:val="24"/>
        </w:rPr>
      </w:pPr>
      <w:r w:rsidRPr="001E759B">
        <w:rPr>
          <w:sz w:val="24"/>
          <w:szCs w:val="24"/>
        </w:rPr>
        <w:t>доля оказываемых услуг или выполняемых работ в общем объеме закупки</w:t>
      </w:r>
      <w:r w:rsidRPr="001E759B">
        <w:rPr>
          <w:spacing w:val="-67"/>
          <w:sz w:val="24"/>
          <w:szCs w:val="24"/>
        </w:rPr>
        <w:t xml:space="preserve"> </w:t>
      </w:r>
      <w:r w:rsidRPr="001E759B">
        <w:rPr>
          <w:sz w:val="24"/>
          <w:szCs w:val="24"/>
        </w:rPr>
        <w:t>Подраздел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2.4. Код ОКПД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2</w:t>
      </w:r>
    </w:p>
    <w:p w14:paraId="78976248" w14:textId="77777777" w:rsidR="00827C58" w:rsidRPr="001E759B" w:rsidRDefault="00017369">
      <w:pPr>
        <w:pStyle w:val="a3"/>
        <w:ind w:left="116"/>
        <w:rPr>
          <w:sz w:val="24"/>
          <w:szCs w:val="24"/>
        </w:rPr>
      </w:pPr>
      <w:r w:rsidRPr="001E759B">
        <w:rPr>
          <w:sz w:val="24"/>
          <w:szCs w:val="24"/>
        </w:rPr>
        <w:t>РАЗДЕЛ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3.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ТРЕБОВАНИЯ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К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УСЛУГАМ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ИЛИ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РАБОТАМ</w:t>
      </w:r>
    </w:p>
    <w:p w14:paraId="62A249FB" w14:textId="77777777" w:rsidR="00827C58" w:rsidRPr="001E759B" w:rsidRDefault="00017369">
      <w:pPr>
        <w:pStyle w:val="a3"/>
        <w:ind w:left="825"/>
        <w:rPr>
          <w:sz w:val="24"/>
          <w:szCs w:val="24"/>
        </w:rPr>
      </w:pPr>
      <w:r w:rsidRPr="001E759B">
        <w:rPr>
          <w:sz w:val="24"/>
          <w:szCs w:val="24"/>
        </w:rPr>
        <w:t>Подраздел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3.1.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Общие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требования</w:t>
      </w:r>
    </w:p>
    <w:p w14:paraId="06FD1CB2" w14:textId="77777777" w:rsidR="00827C58" w:rsidRPr="001E759B" w:rsidRDefault="00827C58">
      <w:pPr>
        <w:pStyle w:val="a3"/>
        <w:rPr>
          <w:sz w:val="24"/>
          <w:szCs w:val="24"/>
        </w:rPr>
      </w:pPr>
    </w:p>
    <w:p w14:paraId="37428B77" w14:textId="77777777" w:rsidR="00827C58" w:rsidRPr="001E759B" w:rsidRDefault="00017369">
      <w:pPr>
        <w:pStyle w:val="a3"/>
        <w:ind w:left="116" w:right="1782" w:firstLine="709"/>
        <w:rPr>
          <w:sz w:val="24"/>
          <w:szCs w:val="24"/>
        </w:rPr>
      </w:pPr>
      <w:r w:rsidRPr="001E759B">
        <w:rPr>
          <w:sz w:val="24"/>
          <w:szCs w:val="24"/>
        </w:rPr>
        <w:t>Подраздел 3.2. Требования к качеству оказываемых услуг или</w:t>
      </w:r>
      <w:r w:rsidRPr="001E759B">
        <w:rPr>
          <w:spacing w:val="-67"/>
          <w:sz w:val="24"/>
          <w:szCs w:val="24"/>
        </w:rPr>
        <w:t xml:space="preserve"> </w:t>
      </w:r>
      <w:r w:rsidRPr="001E759B">
        <w:rPr>
          <w:sz w:val="24"/>
          <w:szCs w:val="24"/>
        </w:rPr>
        <w:t>выполняемых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работ</w:t>
      </w:r>
    </w:p>
    <w:p w14:paraId="0EED33EB" w14:textId="77777777" w:rsidR="00827C58" w:rsidRPr="001E759B" w:rsidRDefault="00017369">
      <w:pPr>
        <w:pStyle w:val="a3"/>
        <w:ind w:left="116" w:right="564" w:firstLine="709"/>
        <w:rPr>
          <w:sz w:val="24"/>
          <w:szCs w:val="24"/>
        </w:rPr>
      </w:pPr>
      <w:r w:rsidRPr="001E759B">
        <w:rPr>
          <w:sz w:val="24"/>
          <w:szCs w:val="24"/>
        </w:rPr>
        <w:t>Подраздел 3.3. Требования к гарантийным обязательствам оказываемых</w:t>
      </w:r>
      <w:r w:rsidRPr="001E759B">
        <w:rPr>
          <w:spacing w:val="-67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или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выполняемых работ</w:t>
      </w:r>
    </w:p>
    <w:p w14:paraId="3CED7020" w14:textId="77777777" w:rsidR="00827C58" w:rsidRPr="001E759B" w:rsidRDefault="00017369">
      <w:pPr>
        <w:pStyle w:val="a3"/>
        <w:ind w:left="825"/>
        <w:rPr>
          <w:sz w:val="24"/>
          <w:szCs w:val="24"/>
        </w:rPr>
      </w:pPr>
      <w:r w:rsidRPr="001E759B">
        <w:rPr>
          <w:sz w:val="24"/>
          <w:szCs w:val="24"/>
        </w:rPr>
        <w:t>Подраздел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3.4.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Требования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к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конфиденциальности</w:t>
      </w:r>
    </w:p>
    <w:p w14:paraId="7BF3467A" w14:textId="77777777" w:rsidR="00827C58" w:rsidRPr="001E759B" w:rsidRDefault="00017369">
      <w:pPr>
        <w:pStyle w:val="a3"/>
        <w:ind w:left="116" w:right="787" w:firstLine="709"/>
        <w:rPr>
          <w:sz w:val="24"/>
          <w:szCs w:val="24"/>
        </w:rPr>
      </w:pPr>
      <w:r w:rsidRPr="001E759B">
        <w:rPr>
          <w:sz w:val="24"/>
          <w:szCs w:val="24"/>
        </w:rPr>
        <w:t>Подраздел 3.5. Требования к безопасности оказания услуг или работ и</w:t>
      </w:r>
      <w:r w:rsidRPr="001E759B">
        <w:rPr>
          <w:spacing w:val="-67"/>
          <w:sz w:val="24"/>
          <w:szCs w:val="24"/>
        </w:rPr>
        <w:t xml:space="preserve"> </w:t>
      </w:r>
      <w:r w:rsidRPr="001E759B">
        <w:rPr>
          <w:sz w:val="24"/>
          <w:szCs w:val="24"/>
        </w:rPr>
        <w:t>безопасности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результата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оказанных услуг или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выполненных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работ</w:t>
      </w:r>
    </w:p>
    <w:p w14:paraId="3EE3A1C5" w14:textId="77777777" w:rsidR="00827C58" w:rsidRPr="001E759B" w:rsidRDefault="00017369">
      <w:pPr>
        <w:pStyle w:val="a3"/>
        <w:ind w:left="825"/>
        <w:rPr>
          <w:sz w:val="24"/>
          <w:szCs w:val="24"/>
        </w:rPr>
      </w:pPr>
      <w:r w:rsidRPr="001E759B">
        <w:rPr>
          <w:sz w:val="24"/>
          <w:szCs w:val="24"/>
        </w:rPr>
        <w:t>Подраздел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3.6.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Специальные</w:t>
      </w:r>
      <w:r w:rsidRPr="001E759B">
        <w:rPr>
          <w:spacing w:val="-5"/>
          <w:sz w:val="24"/>
          <w:szCs w:val="24"/>
        </w:rPr>
        <w:t xml:space="preserve"> </w:t>
      </w:r>
      <w:r w:rsidRPr="001E759B">
        <w:rPr>
          <w:sz w:val="24"/>
          <w:szCs w:val="24"/>
        </w:rPr>
        <w:t>требования</w:t>
      </w:r>
    </w:p>
    <w:p w14:paraId="3DC1C853" w14:textId="77777777" w:rsidR="00827C58" w:rsidRPr="001E759B" w:rsidRDefault="00017369">
      <w:pPr>
        <w:pStyle w:val="a3"/>
        <w:ind w:left="116" w:right="1130" w:firstLine="709"/>
        <w:rPr>
          <w:sz w:val="24"/>
          <w:szCs w:val="24"/>
        </w:rPr>
      </w:pPr>
      <w:r w:rsidRPr="001E759B">
        <w:rPr>
          <w:sz w:val="24"/>
          <w:szCs w:val="24"/>
        </w:rPr>
        <w:t>Подраздел 3.7. Требования к сроку выполнения услуг или работ</w:t>
      </w:r>
      <w:r w:rsidRPr="001E759B">
        <w:rPr>
          <w:spacing w:val="1"/>
          <w:sz w:val="24"/>
          <w:szCs w:val="24"/>
        </w:rPr>
        <w:t xml:space="preserve"> </w:t>
      </w:r>
      <w:r w:rsidRPr="001E759B">
        <w:rPr>
          <w:sz w:val="24"/>
          <w:szCs w:val="24"/>
        </w:rPr>
        <w:t>РАЗДЕЛ 4. РЕЗУЛЬТАТ ОКАЗАННЫХ УСЛУГ ИЛИ ВЫПОЛНЕННЫХ</w:t>
      </w:r>
      <w:r w:rsidRPr="001E759B">
        <w:rPr>
          <w:spacing w:val="-67"/>
          <w:sz w:val="24"/>
          <w:szCs w:val="24"/>
        </w:rPr>
        <w:t xml:space="preserve"> </w:t>
      </w:r>
      <w:r w:rsidRPr="001E759B">
        <w:rPr>
          <w:sz w:val="24"/>
          <w:szCs w:val="24"/>
        </w:rPr>
        <w:t>РАБОТ</w:t>
      </w:r>
    </w:p>
    <w:p w14:paraId="4E2EF61D" w14:textId="77777777" w:rsidR="00827C58" w:rsidRPr="001E759B" w:rsidRDefault="00017369">
      <w:pPr>
        <w:pStyle w:val="a3"/>
        <w:ind w:left="116" w:right="1002" w:firstLine="709"/>
        <w:rPr>
          <w:sz w:val="24"/>
          <w:szCs w:val="24"/>
        </w:rPr>
      </w:pPr>
      <w:r w:rsidRPr="001E759B">
        <w:rPr>
          <w:sz w:val="24"/>
          <w:szCs w:val="24"/>
        </w:rPr>
        <w:t>Подраздел 4.1. Описание конечного результата оказанных услуг или</w:t>
      </w:r>
      <w:r w:rsidRPr="001E759B">
        <w:rPr>
          <w:spacing w:val="-67"/>
          <w:sz w:val="24"/>
          <w:szCs w:val="24"/>
        </w:rPr>
        <w:t xml:space="preserve"> </w:t>
      </w:r>
      <w:r w:rsidRPr="001E759B">
        <w:rPr>
          <w:sz w:val="24"/>
          <w:szCs w:val="24"/>
        </w:rPr>
        <w:t>выполненных</w:t>
      </w:r>
      <w:r w:rsidRPr="001E759B">
        <w:rPr>
          <w:spacing w:val="-1"/>
          <w:sz w:val="24"/>
          <w:szCs w:val="24"/>
        </w:rPr>
        <w:t xml:space="preserve"> </w:t>
      </w:r>
      <w:r w:rsidRPr="001E759B">
        <w:rPr>
          <w:sz w:val="24"/>
          <w:szCs w:val="24"/>
        </w:rPr>
        <w:t>работ</w:t>
      </w:r>
    </w:p>
    <w:p w14:paraId="7AA487D4" w14:textId="77777777" w:rsidR="00827C58" w:rsidRPr="001E759B" w:rsidRDefault="00017369">
      <w:pPr>
        <w:pStyle w:val="a3"/>
        <w:ind w:left="825"/>
        <w:rPr>
          <w:sz w:val="24"/>
          <w:szCs w:val="24"/>
        </w:rPr>
      </w:pPr>
      <w:r w:rsidRPr="001E759B">
        <w:rPr>
          <w:sz w:val="24"/>
          <w:szCs w:val="24"/>
        </w:rPr>
        <w:t>Подраздел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4.2.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Требования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по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приемке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оказанных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или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выполняемых</w:t>
      </w:r>
    </w:p>
    <w:p w14:paraId="14FBD34B" w14:textId="77777777" w:rsidR="00827C58" w:rsidRPr="001E759B" w:rsidRDefault="00017369">
      <w:pPr>
        <w:pStyle w:val="a3"/>
        <w:ind w:left="116"/>
        <w:rPr>
          <w:sz w:val="24"/>
          <w:szCs w:val="24"/>
        </w:rPr>
      </w:pPr>
      <w:r w:rsidRPr="001E759B">
        <w:rPr>
          <w:sz w:val="24"/>
          <w:szCs w:val="24"/>
        </w:rPr>
        <w:t>работ</w:t>
      </w:r>
    </w:p>
    <w:p w14:paraId="1BE5A0B7" w14:textId="77777777" w:rsidR="00827C58" w:rsidRPr="001E759B" w:rsidRDefault="00017369">
      <w:pPr>
        <w:pStyle w:val="a3"/>
        <w:ind w:left="825"/>
        <w:rPr>
          <w:sz w:val="24"/>
          <w:szCs w:val="24"/>
        </w:rPr>
      </w:pPr>
      <w:r w:rsidRPr="001E759B">
        <w:rPr>
          <w:sz w:val="24"/>
          <w:szCs w:val="24"/>
        </w:rPr>
        <w:t>Подраздел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4.3.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Требования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по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передаче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заказчику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технических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и</w:t>
      </w:r>
      <w:r w:rsidRPr="001E759B">
        <w:rPr>
          <w:spacing w:val="-2"/>
          <w:sz w:val="24"/>
          <w:szCs w:val="24"/>
        </w:rPr>
        <w:t xml:space="preserve"> </w:t>
      </w:r>
      <w:r w:rsidRPr="001E759B">
        <w:rPr>
          <w:sz w:val="24"/>
          <w:szCs w:val="24"/>
        </w:rPr>
        <w:t>иных</w:t>
      </w:r>
    </w:p>
    <w:p w14:paraId="5353565C" w14:textId="77777777" w:rsidR="001E759B" w:rsidRDefault="00017369">
      <w:pPr>
        <w:pStyle w:val="a3"/>
        <w:ind w:left="116" w:right="280"/>
        <w:rPr>
          <w:spacing w:val="-67"/>
          <w:sz w:val="24"/>
          <w:szCs w:val="24"/>
        </w:rPr>
      </w:pPr>
      <w:r w:rsidRPr="001E759B">
        <w:rPr>
          <w:sz w:val="24"/>
          <w:szCs w:val="24"/>
        </w:rPr>
        <w:t>документов (оформление результатов оказанных услуг или выполненных работ)</w:t>
      </w:r>
      <w:r w:rsidRPr="001E759B">
        <w:rPr>
          <w:spacing w:val="-67"/>
          <w:sz w:val="24"/>
          <w:szCs w:val="24"/>
        </w:rPr>
        <w:t xml:space="preserve"> </w:t>
      </w:r>
    </w:p>
    <w:p w14:paraId="3F24E502" w14:textId="77777777" w:rsidR="001E759B" w:rsidRDefault="001E759B">
      <w:pPr>
        <w:pStyle w:val="a3"/>
        <w:ind w:left="116" w:right="280"/>
        <w:rPr>
          <w:sz w:val="24"/>
          <w:szCs w:val="24"/>
        </w:rPr>
      </w:pPr>
    </w:p>
    <w:p w14:paraId="0572528D" w14:textId="77777777" w:rsidR="00827C58" w:rsidRPr="001E759B" w:rsidRDefault="00017369">
      <w:pPr>
        <w:pStyle w:val="a3"/>
        <w:ind w:left="116" w:right="280"/>
        <w:rPr>
          <w:sz w:val="24"/>
          <w:szCs w:val="24"/>
        </w:rPr>
      </w:pPr>
      <w:r w:rsidRPr="001E759B">
        <w:rPr>
          <w:sz w:val="24"/>
          <w:szCs w:val="24"/>
        </w:rPr>
        <w:t>РАЗДЕЛ 5. ТРЕБОВАНИЯ К ТЕХНИЧЕСКОМУ ОБУЧЕНИЮ ПЕРСОНАЛА</w:t>
      </w:r>
      <w:r w:rsidRPr="001E759B">
        <w:rPr>
          <w:spacing w:val="1"/>
          <w:sz w:val="24"/>
          <w:szCs w:val="24"/>
        </w:rPr>
        <w:t xml:space="preserve"> </w:t>
      </w:r>
      <w:r w:rsidRPr="001E759B">
        <w:rPr>
          <w:sz w:val="24"/>
          <w:szCs w:val="24"/>
        </w:rPr>
        <w:t>ЗАКАЗЧИКА</w:t>
      </w:r>
    </w:p>
    <w:p w14:paraId="0DD59004" w14:textId="77777777" w:rsidR="00827C58" w:rsidRPr="001E759B" w:rsidRDefault="00827C58">
      <w:pPr>
        <w:rPr>
          <w:sz w:val="24"/>
          <w:szCs w:val="24"/>
        </w:rPr>
        <w:sectPr w:rsidR="00827C58" w:rsidRPr="001E759B">
          <w:type w:val="continuous"/>
          <w:pgSz w:w="11910" w:h="16840"/>
          <w:pgMar w:top="1580" w:right="880" w:bottom="280" w:left="960" w:header="720" w:footer="720" w:gutter="0"/>
          <w:cols w:space="720"/>
        </w:sectPr>
      </w:pPr>
    </w:p>
    <w:p w14:paraId="5502A40C" w14:textId="77777777" w:rsidR="00827C58" w:rsidRPr="001E759B" w:rsidRDefault="00017369">
      <w:pPr>
        <w:pStyle w:val="a3"/>
        <w:spacing w:before="62"/>
        <w:ind w:left="357" w:right="435"/>
        <w:jc w:val="center"/>
        <w:rPr>
          <w:sz w:val="24"/>
          <w:szCs w:val="24"/>
        </w:rPr>
      </w:pPr>
      <w:r w:rsidRPr="001E759B">
        <w:rPr>
          <w:sz w:val="24"/>
          <w:szCs w:val="24"/>
        </w:rPr>
        <w:lastRenderedPageBreak/>
        <w:t>РАЗДЕЛ</w:t>
      </w:r>
      <w:r w:rsidRPr="001E759B">
        <w:rPr>
          <w:spacing w:val="-5"/>
          <w:sz w:val="24"/>
          <w:szCs w:val="24"/>
        </w:rPr>
        <w:t xml:space="preserve"> </w:t>
      </w:r>
      <w:r w:rsidRPr="001E759B">
        <w:rPr>
          <w:sz w:val="24"/>
          <w:szCs w:val="24"/>
        </w:rPr>
        <w:t>1.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НАИМЕНОВАНИЕ</w:t>
      </w:r>
      <w:r w:rsidRPr="001E759B">
        <w:rPr>
          <w:spacing w:val="-5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УСЛУГИ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27C58" w:rsidRPr="001E759B" w14:paraId="6F0A1B0E" w14:textId="77777777">
        <w:trPr>
          <w:trHeight w:val="965"/>
        </w:trPr>
        <w:tc>
          <w:tcPr>
            <w:tcW w:w="9639" w:type="dxa"/>
          </w:tcPr>
          <w:p w14:paraId="615C3BD8" w14:textId="77777777" w:rsidR="001E759B" w:rsidRPr="001E759B" w:rsidRDefault="001E759B" w:rsidP="001E759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 w:rsidRPr="001E759B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услуг по передаче неисключительных прав на использование и обновление программного комплекса «ГРАНД-Смета» и баз данных</w:t>
            </w:r>
          </w:p>
          <w:p w14:paraId="2A70C55B" w14:textId="77777777" w:rsidR="001E759B" w:rsidRPr="001E759B" w:rsidRDefault="001E759B" w:rsidP="001E759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34FFF83" w14:textId="77777777" w:rsidR="00827C58" w:rsidRPr="001E759B" w:rsidRDefault="00827C58" w:rsidP="00562C6F">
            <w:pPr>
              <w:pStyle w:val="a3"/>
              <w:ind w:left="284" w:right="229" w:firstLine="799"/>
              <w:jc w:val="both"/>
              <w:rPr>
                <w:sz w:val="24"/>
                <w:szCs w:val="24"/>
              </w:rPr>
            </w:pPr>
          </w:p>
        </w:tc>
      </w:tr>
    </w:tbl>
    <w:p w14:paraId="71BCD973" w14:textId="77777777" w:rsidR="00827C58" w:rsidRPr="001E759B" w:rsidRDefault="00827C58">
      <w:pPr>
        <w:pStyle w:val="a3"/>
        <w:rPr>
          <w:sz w:val="24"/>
          <w:szCs w:val="24"/>
        </w:rPr>
      </w:pPr>
    </w:p>
    <w:p w14:paraId="74EF0A3C" w14:textId="77777777" w:rsidR="00827C58" w:rsidRPr="001E759B" w:rsidRDefault="00017369">
      <w:pPr>
        <w:pStyle w:val="a3"/>
        <w:ind w:left="357" w:right="435"/>
        <w:jc w:val="center"/>
        <w:rPr>
          <w:sz w:val="24"/>
          <w:szCs w:val="24"/>
        </w:rPr>
      </w:pPr>
      <w:r w:rsidRPr="001E759B">
        <w:rPr>
          <w:sz w:val="24"/>
          <w:szCs w:val="24"/>
        </w:rPr>
        <w:t>РАЗДЕЛ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2.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ОПИСАНИЕ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УСЛУГИ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29"/>
        <w:gridCol w:w="6948"/>
        <w:gridCol w:w="1819"/>
        <w:gridCol w:w="113"/>
      </w:tblGrid>
      <w:tr w:rsidR="00827C58" w:rsidRPr="001E759B" w14:paraId="7298D6BB" w14:textId="77777777">
        <w:trPr>
          <w:trHeight w:val="395"/>
        </w:trPr>
        <w:tc>
          <w:tcPr>
            <w:tcW w:w="9722" w:type="dxa"/>
            <w:gridSpan w:val="5"/>
          </w:tcPr>
          <w:p w14:paraId="11688A93" w14:textId="77777777" w:rsidR="00827C58" w:rsidRPr="001E759B" w:rsidRDefault="00017369">
            <w:pPr>
              <w:pStyle w:val="TableParagraph"/>
              <w:ind w:left="1691" w:right="1682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2.1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Состав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(перечень)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оказываемых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</w:p>
        </w:tc>
      </w:tr>
      <w:tr w:rsidR="00827C58" w:rsidRPr="001E759B" w14:paraId="240007B6" w14:textId="77777777" w:rsidTr="00D9716B">
        <w:trPr>
          <w:trHeight w:val="4348"/>
        </w:trPr>
        <w:tc>
          <w:tcPr>
            <w:tcW w:w="9722" w:type="dxa"/>
            <w:gridSpan w:val="5"/>
          </w:tcPr>
          <w:p w14:paraId="6C72C003" w14:textId="77777777" w:rsidR="001E759B" w:rsidRPr="004751DC" w:rsidRDefault="001E759B" w:rsidP="001E759B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4751DC">
              <w:rPr>
                <w:color w:val="000000" w:themeColor="text1"/>
                <w:sz w:val="24"/>
                <w:szCs w:val="24"/>
                <w:shd w:val="clear" w:color="auto" w:fill="FFFFFF"/>
              </w:rPr>
              <w:t>Оказание услуг по передаче неисключительных прав на использование и обновление программного комплекса «ГРАНД-Смета» и баз данных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14:paraId="093D2B81" w14:textId="77777777" w:rsidR="001E759B" w:rsidRDefault="001E759B" w:rsidP="001E759B">
            <w:pPr>
              <w:pStyle w:val="TableParagraph"/>
              <w:tabs>
                <w:tab w:val="left" w:pos="999"/>
              </w:tabs>
              <w:rPr>
                <w:sz w:val="24"/>
                <w:szCs w:val="24"/>
              </w:rPr>
            </w:pPr>
          </w:p>
          <w:p w14:paraId="0ABAA372" w14:textId="77777777" w:rsidR="003D046E" w:rsidRPr="001E759B" w:rsidRDefault="003D046E" w:rsidP="003D046E">
            <w:pPr>
              <w:pStyle w:val="TableParagraph"/>
              <w:numPr>
                <w:ilvl w:val="0"/>
                <w:numId w:val="1"/>
              </w:numPr>
              <w:tabs>
                <w:tab w:val="left" w:pos="999"/>
              </w:tabs>
              <w:ind w:left="998" w:hanging="290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Право</w:t>
            </w:r>
            <w:r w:rsidRPr="001E759B">
              <w:rPr>
                <w:spacing w:val="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на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использование</w:t>
            </w:r>
            <w:r w:rsidRPr="001E759B">
              <w:rPr>
                <w:spacing w:val="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программы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для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ЭВМ</w:t>
            </w:r>
            <w:r w:rsidRPr="001E759B">
              <w:rPr>
                <w:spacing w:val="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«Гранд-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Смета»,</w:t>
            </w:r>
            <w:r w:rsidRPr="001E759B">
              <w:rPr>
                <w:spacing w:val="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версия</w:t>
            </w:r>
          </w:p>
          <w:p w14:paraId="351D0D01" w14:textId="77777777" w:rsidR="003D046E" w:rsidRPr="001E759B" w:rsidRDefault="003D046E" w:rsidP="003D046E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 xml:space="preserve">2023.3, на </w:t>
            </w:r>
            <w:r w:rsidR="00D9716B" w:rsidRPr="001E759B">
              <w:rPr>
                <w:sz w:val="24"/>
                <w:szCs w:val="24"/>
              </w:rPr>
              <w:t xml:space="preserve">пять </w:t>
            </w:r>
            <w:r w:rsidRPr="001E759B">
              <w:rPr>
                <w:sz w:val="24"/>
                <w:szCs w:val="24"/>
              </w:rPr>
              <w:t>рабочих мест.</w:t>
            </w:r>
          </w:p>
          <w:p w14:paraId="3688A8DE" w14:textId="77777777" w:rsidR="003D046E" w:rsidRPr="001E759B" w:rsidRDefault="003D046E" w:rsidP="003D046E">
            <w:pPr>
              <w:pStyle w:val="TableParagraph"/>
              <w:numPr>
                <w:ilvl w:val="0"/>
                <w:numId w:val="1"/>
              </w:numPr>
              <w:tabs>
                <w:tab w:val="left" w:pos="1082"/>
              </w:tabs>
              <w:ind w:left="1081" w:hanging="373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Право</w:t>
            </w:r>
            <w:r w:rsidRPr="001E759B">
              <w:rPr>
                <w:spacing w:val="19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на</w:t>
            </w:r>
            <w:r w:rsidRPr="001E759B">
              <w:rPr>
                <w:spacing w:val="8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использование</w:t>
            </w:r>
            <w:r w:rsidRPr="001E759B">
              <w:rPr>
                <w:spacing w:val="8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обновлений</w:t>
            </w:r>
            <w:r w:rsidRPr="001E759B">
              <w:rPr>
                <w:spacing w:val="8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версий</w:t>
            </w:r>
            <w:r w:rsidRPr="001E759B">
              <w:rPr>
                <w:spacing w:val="8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программы</w:t>
            </w:r>
            <w:r w:rsidRPr="001E759B">
              <w:rPr>
                <w:spacing w:val="8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для</w:t>
            </w:r>
            <w:r w:rsidRPr="001E759B">
              <w:rPr>
                <w:spacing w:val="8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ЭВМ</w:t>
            </w:r>
          </w:p>
          <w:p w14:paraId="33C32DC2" w14:textId="77777777" w:rsidR="003D046E" w:rsidRPr="001E759B" w:rsidRDefault="003D046E" w:rsidP="003D046E">
            <w:pPr>
              <w:pStyle w:val="TableParagraph"/>
              <w:ind w:left="108" w:right="96" w:hanging="53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«Гранд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Смета»,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течение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года,</w:t>
            </w:r>
            <w:r w:rsidRPr="001E759B">
              <w:rPr>
                <w:spacing w:val="-1"/>
                <w:sz w:val="24"/>
                <w:szCs w:val="24"/>
              </w:rPr>
              <w:t xml:space="preserve"> на </w:t>
            </w:r>
            <w:r w:rsidR="00D9716B" w:rsidRPr="001E759B">
              <w:rPr>
                <w:spacing w:val="-1"/>
                <w:sz w:val="24"/>
                <w:szCs w:val="24"/>
              </w:rPr>
              <w:t xml:space="preserve">пять </w:t>
            </w:r>
            <w:r w:rsidRPr="001E759B">
              <w:rPr>
                <w:spacing w:val="-1"/>
                <w:sz w:val="24"/>
                <w:szCs w:val="24"/>
              </w:rPr>
              <w:t>рабочих мест.</w:t>
            </w:r>
          </w:p>
          <w:p w14:paraId="61BF2E89" w14:textId="77777777" w:rsidR="00827C58" w:rsidRPr="001E759B" w:rsidRDefault="00017369" w:rsidP="00D9716B">
            <w:pPr>
              <w:pStyle w:val="TableParagraph"/>
              <w:numPr>
                <w:ilvl w:val="0"/>
                <w:numId w:val="1"/>
              </w:numPr>
              <w:tabs>
                <w:tab w:val="left" w:pos="1035"/>
              </w:tabs>
              <w:ind w:left="108" w:right="95" w:firstLine="601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Право на использование базы данных «</w:t>
            </w:r>
            <w:r w:rsidR="003D046E" w:rsidRPr="001E759B">
              <w:rPr>
                <w:sz w:val="24"/>
                <w:szCs w:val="24"/>
              </w:rPr>
              <w:t>ФСНБ-2022</w:t>
            </w:r>
            <w:r w:rsidR="00D9716B" w:rsidRPr="001E759B">
              <w:rPr>
                <w:sz w:val="24"/>
                <w:szCs w:val="24"/>
              </w:rPr>
              <w:t xml:space="preserve"> </w:t>
            </w:r>
            <w:r w:rsidR="003D046E" w:rsidRPr="001E759B">
              <w:rPr>
                <w:sz w:val="24"/>
                <w:szCs w:val="24"/>
              </w:rPr>
              <w:t>в формате пр</w:t>
            </w:r>
            <w:r w:rsidR="00D9716B" w:rsidRPr="001E759B">
              <w:rPr>
                <w:sz w:val="24"/>
                <w:szCs w:val="24"/>
              </w:rPr>
              <w:t>о</w:t>
            </w:r>
            <w:r w:rsidR="003D046E" w:rsidRPr="001E759B">
              <w:rPr>
                <w:sz w:val="24"/>
                <w:szCs w:val="24"/>
              </w:rPr>
              <w:t xml:space="preserve">граммы для ЭВМ "ГРАНД-Смета" </w:t>
            </w:r>
            <w:r w:rsidR="00D9716B" w:rsidRPr="001E759B">
              <w:rPr>
                <w:sz w:val="24"/>
                <w:szCs w:val="24"/>
              </w:rPr>
              <w:t>(изм. 1-8)</w:t>
            </w:r>
            <w:r w:rsidRPr="001E759B">
              <w:rPr>
                <w:sz w:val="24"/>
                <w:szCs w:val="24"/>
              </w:rPr>
              <w:t>,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на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="00D9716B" w:rsidRPr="001E759B">
              <w:rPr>
                <w:spacing w:val="-1"/>
                <w:sz w:val="24"/>
                <w:szCs w:val="24"/>
              </w:rPr>
              <w:t xml:space="preserve">пять </w:t>
            </w:r>
            <w:r w:rsidRPr="001E759B">
              <w:rPr>
                <w:sz w:val="24"/>
                <w:szCs w:val="24"/>
              </w:rPr>
              <w:t>рабоч</w:t>
            </w:r>
            <w:r w:rsidR="00D9716B" w:rsidRPr="001E759B">
              <w:rPr>
                <w:sz w:val="24"/>
                <w:szCs w:val="24"/>
              </w:rPr>
              <w:t>их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мест;</w:t>
            </w:r>
          </w:p>
          <w:p w14:paraId="7E692D69" w14:textId="77777777" w:rsidR="00827C58" w:rsidRPr="001E759B" w:rsidRDefault="00017369" w:rsidP="00F01D25">
            <w:pPr>
              <w:pStyle w:val="TableParagraph"/>
              <w:numPr>
                <w:ilvl w:val="0"/>
                <w:numId w:val="1"/>
              </w:numPr>
              <w:tabs>
                <w:tab w:val="left" w:pos="1106"/>
              </w:tabs>
              <w:ind w:left="108" w:right="95" w:firstLine="601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Право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на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использование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обновлений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="00D9716B" w:rsidRPr="001E759B">
              <w:rPr>
                <w:sz w:val="24"/>
                <w:szCs w:val="24"/>
              </w:rPr>
              <w:t>базы данных «ФСНБ-2022 в формате программы для ЭВМ «ГРАНД-Смета» в течение года, на</w:t>
            </w:r>
            <w:r w:rsidR="00D9716B" w:rsidRPr="001E759B">
              <w:rPr>
                <w:spacing w:val="-1"/>
                <w:sz w:val="24"/>
                <w:szCs w:val="24"/>
              </w:rPr>
              <w:t xml:space="preserve"> пять </w:t>
            </w:r>
            <w:r w:rsidR="00D9716B" w:rsidRPr="001E759B">
              <w:rPr>
                <w:sz w:val="24"/>
                <w:szCs w:val="24"/>
              </w:rPr>
              <w:t>рабочих</w:t>
            </w:r>
            <w:r w:rsidR="00D9716B" w:rsidRPr="001E759B">
              <w:rPr>
                <w:spacing w:val="-1"/>
                <w:sz w:val="24"/>
                <w:szCs w:val="24"/>
              </w:rPr>
              <w:t xml:space="preserve"> </w:t>
            </w:r>
            <w:r w:rsidR="00D9716B" w:rsidRPr="001E759B">
              <w:rPr>
                <w:sz w:val="24"/>
                <w:szCs w:val="24"/>
              </w:rPr>
              <w:t>мест</w:t>
            </w:r>
            <w:r w:rsidRPr="001E759B">
              <w:rPr>
                <w:sz w:val="24"/>
                <w:szCs w:val="24"/>
              </w:rPr>
              <w:t>.</w:t>
            </w:r>
          </w:p>
        </w:tc>
      </w:tr>
      <w:tr w:rsidR="00827C58" w:rsidRPr="001E759B" w14:paraId="6E029C85" w14:textId="77777777">
        <w:trPr>
          <w:trHeight w:val="337"/>
        </w:trPr>
        <w:tc>
          <w:tcPr>
            <w:tcW w:w="9722" w:type="dxa"/>
            <w:gridSpan w:val="5"/>
          </w:tcPr>
          <w:p w14:paraId="3034A09E" w14:textId="77777777" w:rsidR="00827C58" w:rsidRPr="001E759B" w:rsidRDefault="00017369">
            <w:pPr>
              <w:pStyle w:val="TableParagraph"/>
              <w:spacing w:line="317" w:lineRule="exact"/>
              <w:ind w:left="1691" w:right="1682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2.2</w:t>
            </w:r>
            <w:r w:rsidRPr="001E759B">
              <w:rPr>
                <w:spacing w:val="-4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Описание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оказываемых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</w:p>
        </w:tc>
      </w:tr>
      <w:tr w:rsidR="00827C58" w:rsidRPr="001E759B" w14:paraId="098FBE7B" w14:textId="77777777">
        <w:trPr>
          <w:trHeight w:val="1931"/>
        </w:trPr>
        <w:tc>
          <w:tcPr>
            <w:tcW w:w="9722" w:type="dxa"/>
            <w:gridSpan w:val="5"/>
          </w:tcPr>
          <w:p w14:paraId="753B9353" w14:textId="77777777" w:rsidR="00827C58" w:rsidRPr="001E759B" w:rsidRDefault="00017369" w:rsidP="001E759B">
            <w:pPr>
              <w:pStyle w:val="TableParagraph"/>
              <w:spacing w:line="320" w:lineRule="atLeast"/>
              <w:ind w:left="108" w:right="95" w:firstLine="650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Исполнитель, имея соответствующие полномочия от Правообладателя,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обязуется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="001E759B">
              <w:rPr>
                <w:sz w:val="24"/>
                <w:szCs w:val="24"/>
              </w:rPr>
              <w:t>оказать услуги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Заказчику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за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вознаграждение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="001E759B">
              <w:rPr>
                <w:spacing w:val="1"/>
                <w:sz w:val="24"/>
                <w:szCs w:val="24"/>
              </w:rPr>
              <w:t xml:space="preserve">по передаче </w:t>
            </w:r>
            <w:r w:rsidRPr="001E759B">
              <w:rPr>
                <w:sz w:val="24"/>
                <w:szCs w:val="24"/>
              </w:rPr>
              <w:t>неисключительн</w:t>
            </w:r>
            <w:r w:rsidR="001E759B">
              <w:rPr>
                <w:sz w:val="24"/>
                <w:szCs w:val="24"/>
              </w:rPr>
              <w:t>ых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прав</w:t>
            </w:r>
            <w:r w:rsidR="001E759B">
              <w:rPr>
                <w:sz w:val="24"/>
                <w:szCs w:val="24"/>
              </w:rPr>
              <w:t xml:space="preserve"> на использование и обновление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программного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комплекса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«ГРАНД-Смета»</w:t>
            </w:r>
            <w:r w:rsidR="00D9716B" w:rsidRPr="001E759B">
              <w:rPr>
                <w:sz w:val="24"/>
                <w:szCs w:val="24"/>
              </w:rPr>
              <w:t xml:space="preserve"> и </w:t>
            </w:r>
            <w:r w:rsidR="00510B3B" w:rsidRPr="001E759B">
              <w:rPr>
                <w:sz w:val="24"/>
                <w:szCs w:val="24"/>
              </w:rPr>
              <w:t xml:space="preserve">нормативной </w:t>
            </w:r>
            <w:r w:rsidR="00D9716B" w:rsidRPr="001E759B">
              <w:rPr>
                <w:sz w:val="24"/>
                <w:szCs w:val="24"/>
              </w:rPr>
              <w:t>базы данных</w:t>
            </w:r>
            <w:r w:rsidRPr="001E759B">
              <w:rPr>
                <w:sz w:val="24"/>
                <w:szCs w:val="24"/>
              </w:rPr>
              <w:t>.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Программный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комплекс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«ГРАНД-Смета»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предназначен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для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автоматизации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работ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составлению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экспертизе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строительных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смет,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расчету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потребности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материалах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 механизмах для выполнения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СМР.</w:t>
            </w:r>
          </w:p>
        </w:tc>
      </w:tr>
      <w:tr w:rsidR="00827C58" w:rsidRPr="001E759B" w14:paraId="7A595E7E" w14:textId="77777777">
        <w:trPr>
          <w:trHeight w:val="643"/>
        </w:trPr>
        <w:tc>
          <w:tcPr>
            <w:tcW w:w="9722" w:type="dxa"/>
            <w:gridSpan w:val="5"/>
            <w:tcBorders>
              <w:bottom w:val="single" w:sz="8" w:space="0" w:color="000000"/>
            </w:tcBorders>
          </w:tcPr>
          <w:p w14:paraId="6A8B3ABD" w14:textId="77777777" w:rsidR="00827C58" w:rsidRPr="001E759B" w:rsidRDefault="00017369">
            <w:pPr>
              <w:pStyle w:val="TableParagraph"/>
              <w:spacing w:line="320" w:lineRule="atLeast"/>
              <w:ind w:left="3491" w:right="441" w:hanging="3021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 2.3 Объем оказываемых услуг либо доля оказываемых услуг в</w:t>
            </w:r>
            <w:r w:rsidRPr="001E759B">
              <w:rPr>
                <w:spacing w:val="-6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общем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объеме закупки</w:t>
            </w:r>
          </w:p>
        </w:tc>
      </w:tr>
      <w:tr w:rsidR="00827C58" w:rsidRPr="001E759B" w14:paraId="7704B8CA" w14:textId="77777777">
        <w:trPr>
          <w:trHeight w:val="740"/>
        </w:trPr>
        <w:tc>
          <w:tcPr>
            <w:tcW w:w="113" w:type="dxa"/>
            <w:tcBorders>
              <w:bottom w:val="nil"/>
            </w:tcBorders>
          </w:tcPr>
          <w:p w14:paraId="518AEEF3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000000"/>
            </w:tcBorders>
          </w:tcPr>
          <w:p w14:paraId="59FDBEC3" w14:textId="77777777" w:rsidR="00827C58" w:rsidRPr="001E759B" w:rsidRDefault="00017369">
            <w:pPr>
              <w:pStyle w:val="TableParagraph"/>
              <w:ind w:left="230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№</w:t>
            </w:r>
          </w:p>
          <w:p w14:paraId="768C1A8D" w14:textId="77777777" w:rsidR="00827C58" w:rsidRPr="001E759B" w:rsidRDefault="00017369">
            <w:pPr>
              <w:pStyle w:val="TableParagraph"/>
              <w:spacing w:before="48"/>
              <w:ind w:left="175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п/п</w:t>
            </w:r>
          </w:p>
        </w:tc>
        <w:tc>
          <w:tcPr>
            <w:tcW w:w="6948" w:type="dxa"/>
            <w:tcBorders>
              <w:top w:val="single" w:sz="8" w:space="0" w:color="000000"/>
            </w:tcBorders>
          </w:tcPr>
          <w:p w14:paraId="77E379A6" w14:textId="77777777" w:rsidR="00827C58" w:rsidRPr="001E759B" w:rsidRDefault="00017369">
            <w:pPr>
              <w:pStyle w:val="TableParagraph"/>
              <w:spacing w:before="185"/>
              <w:ind w:left="2579" w:right="2570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19" w:type="dxa"/>
            <w:tcBorders>
              <w:top w:val="single" w:sz="8" w:space="0" w:color="000000"/>
            </w:tcBorders>
          </w:tcPr>
          <w:p w14:paraId="6CBEBAD5" w14:textId="77777777" w:rsidR="00827C58" w:rsidRPr="001E759B" w:rsidRDefault="00017369">
            <w:pPr>
              <w:pStyle w:val="TableParagraph"/>
              <w:ind w:left="209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Количество</w:t>
            </w:r>
          </w:p>
          <w:p w14:paraId="6C125C03" w14:textId="77777777" w:rsidR="00827C58" w:rsidRPr="001E759B" w:rsidRDefault="00017369">
            <w:pPr>
              <w:pStyle w:val="TableParagraph"/>
              <w:spacing w:before="48"/>
              <w:ind w:left="111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рабочих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мест</w:t>
            </w:r>
          </w:p>
        </w:tc>
        <w:tc>
          <w:tcPr>
            <w:tcW w:w="113" w:type="dxa"/>
            <w:tcBorders>
              <w:bottom w:val="nil"/>
            </w:tcBorders>
          </w:tcPr>
          <w:p w14:paraId="1760C8D1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9716B" w:rsidRPr="001E759B" w14:paraId="64426D85" w14:textId="77777777">
        <w:trPr>
          <w:trHeight w:val="735"/>
        </w:trPr>
        <w:tc>
          <w:tcPr>
            <w:tcW w:w="113" w:type="dxa"/>
            <w:tcBorders>
              <w:top w:val="nil"/>
            </w:tcBorders>
          </w:tcPr>
          <w:p w14:paraId="0B320670" w14:textId="77777777" w:rsidR="00D9716B" w:rsidRPr="001E759B" w:rsidRDefault="00D971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bottom w:val="single" w:sz="12" w:space="0" w:color="000000"/>
            </w:tcBorders>
          </w:tcPr>
          <w:p w14:paraId="192D9D47" w14:textId="77777777" w:rsidR="00D9716B" w:rsidRPr="001E759B" w:rsidRDefault="00D9716B">
            <w:pPr>
              <w:pStyle w:val="TableParagraph"/>
              <w:spacing w:before="185"/>
              <w:ind w:left="144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1</w:t>
            </w:r>
          </w:p>
        </w:tc>
        <w:tc>
          <w:tcPr>
            <w:tcW w:w="6948" w:type="dxa"/>
            <w:tcBorders>
              <w:bottom w:val="single" w:sz="12" w:space="0" w:color="000000"/>
            </w:tcBorders>
          </w:tcPr>
          <w:p w14:paraId="05F7752D" w14:textId="77777777" w:rsidR="00D9716B" w:rsidRPr="001E759B" w:rsidRDefault="00D9716B" w:rsidP="00D9716B">
            <w:pPr>
              <w:pStyle w:val="TableParagraph"/>
              <w:ind w:left="63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Право</w:t>
            </w:r>
            <w:r w:rsidRPr="001E759B">
              <w:rPr>
                <w:spacing w:val="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на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использование</w:t>
            </w:r>
            <w:r w:rsidRPr="001E759B">
              <w:rPr>
                <w:spacing w:val="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программы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для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ЭВМ</w:t>
            </w:r>
            <w:r w:rsidRPr="001E759B">
              <w:rPr>
                <w:spacing w:val="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«Гранд-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Смета»,</w:t>
            </w:r>
            <w:r w:rsidRPr="001E759B">
              <w:rPr>
                <w:spacing w:val="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версия 2023.3</w:t>
            </w:r>
            <w:r w:rsidR="00F01D25" w:rsidRPr="001E759B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bottom w:val="single" w:sz="12" w:space="0" w:color="000000"/>
            </w:tcBorders>
          </w:tcPr>
          <w:p w14:paraId="015704A9" w14:textId="77777777" w:rsidR="00D9716B" w:rsidRPr="001E759B" w:rsidRDefault="00D9716B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5</w:t>
            </w:r>
          </w:p>
        </w:tc>
        <w:tc>
          <w:tcPr>
            <w:tcW w:w="113" w:type="dxa"/>
            <w:tcBorders>
              <w:top w:val="nil"/>
            </w:tcBorders>
          </w:tcPr>
          <w:p w14:paraId="025A7B8C" w14:textId="77777777" w:rsidR="00D9716B" w:rsidRPr="001E759B" w:rsidRDefault="00D9716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C58" w:rsidRPr="001E759B" w14:paraId="647E1DD4" w14:textId="77777777">
        <w:trPr>
          <w:trHeight w:val="735"/>
        </w:trPr>
        <w:tc>
          <w:tcPr>
            <w:tcW w:w="113" w:type="dxa"/>
            <w:tcBorders>
              <w:top w:val="nil"/>
            </w:tcBorders>
          </w:tcPr>
          <w:p w14:paraId="63706D7A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bottom w:val="single" w:sz="12" w:space="0" w:color="000000"/>
            </w:tcBorders>
          </w:tcPr>
          <w:p w14:paraId="6B24D0F6" w14:textId="77777777" w:rsidR="00827C58" w:rsidRPr="001E759B" w:rsidRDefault="00D9716B">
            <w:pPr>
              <w:pStyle w:val="TableParagraph"/>
              <w:spacing w:before="185"/>
              <w:ind w:left="144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2</w:t>
            </w:r>
          </w:p>
        </w:tc>
        <w:tc>
          <w:tcPr>
            <w:tcW w:w="6948" w:type="dxa"/>
            <w:tcBorders>
              <w:bottom w:val="single" w:sz="12" w:space="0" w:color="000000"/>
            </w:tcBorders>
          </w:tcPr>
          <w:p w14:paraId="7E715FEE" w14:textId="77777777" w:rsidR="00827C58" w:rsidRPr="001E759B" w:rsidRDefault="00017369">
            <w:pPr>
              <w:pStyle w:val="TableParagraph"/>
              <w:ind w:left="108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Право</w:t>
            </w:r>
            <w:r w:rsidRPr="001E759B">
              <w:rPr>
                <w:spacing w:val="-5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на</w:t>
            </w:r>
            <w:r w:rsidRPr="001E759B">
              <w:rPr>
                <w:spacing w:val="-5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использование</w:t>
            </w:r>
            <w:r w:rsidRPr="001E759B">
              <w:rPr>
                <w:spacing w:val="-5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обновлений</w:t>
            </w:r>
            <w:r w:rsidRPr="001E759B">
              <w:rPr>
                <w:spacing w:val="-4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версий</w:t>
            </w:r>
            <w:r w:rsidRPr="001E759B">
              <w:rPr>
                <w:spacing w:val="-5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программы</w:t>
            </w:r>
          </w:p>
          <w:p w14:paraId="5E7A2352" w14:textId="77777777" w:rsidR="00827C58" w:rsidRPr="001E759B" w:rsidRDefault="00017369" w:rsidP="00F01D25">
            <w:pPr>
              <w:pStyle w:val="TableParagraph"/>
              <w:spacing w:before="48"/>
              <w:ind w:left="108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для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ЭВМ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«Гранд</w:t>
            </w:r>
            <w:r w:rsidR="00F01D25" w:rsidRPr="001E759B">
              <w:rPr>
                <w:sz w:val="24"/>
                <w:szCs w:val="24"/>
              </w:rPr>
              <w:t>-</w:t>
            </w:r>
            <w:r w:rsidRPr="001E759B">
              <w:rPr>
                <w:sz w:val="24"/>
                <w:szCs w:val="24"/>
              </w:rPr>
              <w:t>Смета»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 течение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года</w:t>
            </w:r>
            <w:r w:rsidR="00F01D25" w:rsidRPr="001E759B">
              <w:rPr>
                <w:sz w:val="24"/>
                <w:szCs w:val="24"/>
              </w:rPr>
              <w:t>.</w:t>
            </w:r>
          </w:p>
        </w:tc>
        <w:tc>
          <w:tcPr>
            <w:tcW w:w="1819" w:type="dxa"/>
            <w:tcBorders>
              <w:bottom w:val="single" w:sz="12" w:space="0" w:color="000000"/>
            </w:tcBorders>
          </w:tcPr>
          <w:p w14:paraId="0EA9F65B" w14:textId="77777777" w:rsidR="00827C58" w:rsidRPr="001E759B" w:rsidRDefault="00F01D25">
            <w:pPr>
              <w:pStyle w:val="TableParagraph"/>
              <w:spacing w:before="85"/>
              <w:ind w:left="10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5</w:t>
            </w:r>
          </w:p>
        </w:tc>
        <w:tc>
          <w:tcPr>
            <w:tcW w:w="113" w:type="dxa"/>
            <w:tcBorders>
              <w:top w:val="nil"/>
            </w:tcBorders>
          </w:tcPr>
          <w:p w14:paraId="295CB450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54B33C4" w14:textId="77777777" w:rsidR="00827C58" w:rsidRPr="001E759B" w:rsidRDefault="00827C58">
      <w:pPr>
        <w:rPr>
          <w:sz w:val="24"/>
          <w:szCs w:val="24"/>
        </w:rPr>
        <w:sectPr w:rsidR="00827C58" w:rsidRPr="001E759B">
          <w:pgSz w:w="11910" w:h="16840"/>
          <w:pgMar w:top="1360" w:right="8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729"/>
        <w:gridCol w:w="7151"/>
        <w:gridCol w:w="1559"/>
        <w:gridCol w:w="113"/>
      </w:tblGrid>
      <w:tr w:rsidR="00827C58" w:rsidRPr="001E759B" w14:paraId="29A36E25" w14:textId="77777777" w:rsidTr="00F01D25">
        <w:trPr>
          <w:trHeight w:val="695"/>
        </w:trPr>
        <w:tc>
          <w:tcPr>
            <w:tcW w:w="113" w:type="dxa"/>
            <w:tcBorders>
              <w:bottom w:val="nil"/>
            </w:tcBorders>
          </w:tcPr>
          <w:p w14:paraId="410DD9AB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000000"/>
            </w:tcBorders>
          </w:tcPr>
          <w:p w14:paraId="4B644B70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  <w:p w14:paraId="61AEEB1E" w14:textId="77777777" w:rsidR="00827C58" w:rsidRPr="001E759B" w:rsidRDefault="00F01D25">
            <w:pPr>
              <w:pStyle w:val="TableParagraph"/>
              <w:ind w:left="144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3</w:t>
            </w:r>
          </w:p>
        </w:tc>
        <w:tc>
          <w:tcPr>
            <w:tcW w:w="7151" w:type="dxa"/>
            <w:tcBorders>
              <w:top w:val="single" w:sz="8" w:space="0" w:color="000000"/>
            </w:tcBorders>
          </w:tcPr>
          <w:p w14:paraId="0E7EB92A" w14:textId="77777777" w:rsidR="00827C58" w:rsidRPr="001E759B" w:rsidRDefault="00F01D25" w:rsidP="00F01D25">
            <w:pPr>
              <w:pStyle w:val="TableParagraph"/>
              <w:tabs>
                <w:tab w:val="left" w:pos="7151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Право на использование базы данных «ФСНБ-2022 в формате программы для ЭВМ "ГРАНД-Смета" (изм. 1-8).</w:t>
            </w:r>
          </w:p>
        </w:tc>
        <w:tc>
          <w:tcPr>
            <w:tcW w:w="1559" w:type="dxa"/>
            <w:tcBorders>
              <w:top w:val="single" w:sz="8" w:space="0" w:color="000000"/>
            </w:tcBorders>
          </w:tcPr>
          <w:p w14:paraId="2E923CE0" w14:textId="77777777" w:rsidR="00827C58" w:rsidRPr="001E759B" w:rsidRDefault="00F01D25">
            <w:pPr>
              <w:pStyle w:val="TableParagraph"/>
              <w:spacing w:before="210"/>
              <w:ind w:left="10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5</w:t>
            </w:r>
          </w:p>
        </w:tc>
        <w:tc>
          <w:tcPr>
            <w:tcW w:w="113" w:type="dxa"/>
            <w:tcBorders>
              <w:bottom w:val="nil"/>
            </w:tcBorders>
          </w:tcPr>
          <w:p w14:paraId="3B363531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C58" w:rsidRPr="001E759B" w14:paraId="39AD80FE" w14:textId="77777777" w:rsidTr="00F01D25">
        <w:trPr>
          <w:trHeight w:val="991"/>
        </w:trPr>
        <w:tc>
          <w:tcPr>
            <w:tcW w:w="113" w:type="dxa"/>
            <w:tcBorders>
              <w:top w:val="nil"/>
              <w:bottom w:val="nil"/>
            </w:tcBorders>
          </w:tcPr>
          <w:p w14:paraId="7DC55702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9" w:type="dxa"/>
          </w:tcPr>
          <w:p w14:paraId="16A7D234" w14:textId="77777777" w:rsidR="00827C58" w:rsidRPr="001E759B" w:rsidRDefault="00827C5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3F37CCB6" w14:textId="77777777" w:rsidR="00827C58" w:rsidRPr="001E759B" w:rsidRDefault="00F01D25">
            <w:pPr>
              <w:pStyle w:val="TableParagraph"/>
              <w:ind w:left="144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4</w:t>
            </w:r>
          </w:p>
        </w:tc>
        <w:tc>
          <w:tcPr>
            <w:tcW w:w="7151" w:type="dxa"/>
          </w:tcPr>
          <w:p w14:paraId="5AB54851" w14:textId="77777777" w:rsidR="00827C58" w:rsidRPr="001E759B" w:rsidRDefault="00F01D25" w:rsidP="00F01D25">
            <w:pPr>
              <w:pStyle w:val="TableParagraph"/>
              <w:ind w:left="108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Право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на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использование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обновлений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базы данных «ФСНБ-2022 в формате программы для ЭВМ «ГРАНД-Смета» в течение года.</w:t>
            </w:r>
          </w:p>
        </w:tc>
        <w:tc>
          <w:tcPr>
            <w:tcW w:w="1559" w:type="dxa"/>
          </w:tcPr>
          <w:p w14:paraId="77A44255" w14:textId="77777777" w:rsidR="00827C58" w:rsidRPr="001E759B" w:rsidRDefault="00F01D25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5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391C132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C58" w:rsidRPr="001E759B" w14:paraId="617726D4" w14:textId="77777777" w:rsidTr="00F01D25">
        <w:trPr>
          <w:trHeight w:val="520"/>
        </w:trPr>
        <w:tc>
          <w:tcPr>
            <w:tcW w:w="113" w:type="dxa"/>
            <w:tcBorders>
              <w:top w:val="nil"/>
              <w:bottom w:val="nil"/>
            </w:tcBorders>
          </w:tcPr>
          <w:p w14:paraId="503A646B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9" w:type="dxa"/>
            <w:gridSpan w:val="3"/>
          </w:tcPr>
          <w:p w14:paraId="6B2B3609" w14:textId="77777777" w:rsidR="00827C58" w:rsidRPr="001E759B" w:rsidRDefault="00017369">
            <w:pPr>
              <w:pStyle w:val="TableParagraph"/>
              <w:spacing w:before="99"/>
              <w:ind w:left="3458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2.4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Код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ОКПД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2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3C4D6F3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27C58" w:rsidRPr="001E759B" w14:paraId="26DABA2D" w14:textId="77777777" w:rsidTr="00F01D25">
        <w:trPr>
          <w:trHeight w:val="804"/>
        </w:trPr>
        <w:tc>
          <w:tcPr>
            <w:tcW w:w="113" w:type="dxa"/>
            <w:tcBorders>
              <w:top w:val="nil"/>
            </w:tcBorders>
          </w:tcPr>
          <w:p w14:paraId="33198B47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39" w:type="dxa"/>
            <w:gridSpan w:val="3"/>
            <w:tcBorders>
              <w:bottom w:val="single" w:sz="8" w:space="0" w:color="000000"/>
            </w:tcBorders>
          </w:tcPr>
          <w:p w14:paraId="7600EAB9" w14:textId="77777777" w:rsidR="00F01D25" w:rsidRPr="001E759B" w:rsidRDefault="00017369">
            <w:pPr>
              <w:pStyle w:val="TableParagraph"/>
              <w:tabs>
                <w:tab w:val="left" w:pos="1499"/>
                <w:tab w:val="left" w:pos="2712"/>
                <w:tab w:val="left" w:pos="4395"/>
                <w:tab w:val="left" w:pos="5967"/>
                <w:tab w:val="left" w:pos="7889"/>
              </w:tabs>
              <w:spacing w:before="80"/>
              <w:ind w:left="107" w:right="96" w:firstLine="709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Код</w:t>
            </w:r>
            <w:r w:rsidRPr="001E759B">
              <w:rPr>
                <w:sz w:val="24"/>
                <w:szCs w:val="24"/>
              </w:rPr>
              <w:tab/>
              <w:t>ОКПД2:</w:t>
            </w:r>
            <w:r w:rsidRPr="001E759B">
              <w:rPr>
                <w:sz w:val="24"/>
                <w:szCs w:val="24"/>
              </w:rPr>
              <w:tab/>
            </w:r>
          </w:p>
          <w:p w14:paraId="1C39A36F" w14:textId="77777777" w:rsidR="00827C58" w:rsidRPr="001E759B" w:rsidRDefault="00017369" w:rsidP="00F01D25">
            <w:pPr>
              <w:pStyle w:val="TableParagraph"/>
              <w:tabs>
                <w:tab w:val="left" w:pos="1499"/>
                <w:tab w:val="left" w:pos="2712"/>
                <w:tab w:val="left" w:pos="4395"/>
                <w:tab w:val="left" w:pos="5967"/>
                <w:tab w:val="left" w:pos="7889"/>
              </w:tabs>
              <w:spacing w:before="80"/>
              <w:ind w:left="107" w:right="96" w:firstLine="709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62.01.29.000</w:t>
            </w:r>
            <w:r w:rsidR="00F01D25" w:rsidRPr="001E759B">
              <w:rPr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Оригиналы</w:t>
            </w:r>
            <w:r w:rsidRPr="001E759B">
              <w:rPr>
                <w:sz w:val="24"/>
                <w:szCs w:val="24"/>
              </w:rPr>
              <w:tab/>
              <w:t>программного</w:t>
            </w:r>
            <w:r w:rsidR="00F01D25" w:rsidRPr="001E759B">
              <w:rPr>
                <w:sz w:val="24"/>
                <w:szCs w:val="24"/>
              </w:rPr>
              <w:t xml:space="preserve"> </w:t>
            </w:r>
            <w:r w:rsidRPr="001E759B">
              <w:rPr>
                <w:spacing w:val="-1"/>
                <w:sz w:val="24"/>
                <w:szCs w:val="24"/>
              </w:rPr>
              <w:t>обеспечения</w:t>
            </w:r>
            <w:r w:rsidR="00F01D25"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прочие.</w:t>
            </w:r>
          </w:p>
        </w:tc>
        <w:tc>
          <w:tcPr>
            <w:tcW w:w="113" w:type="dxa"/>
            <w:tcBorders>
              <w:top w:val="nil"/>
            </w:tcBorders>
          </w:tcPr>
          <w:p w14:paraId="6A3FA646" w14:textId="77777777" w:rsidR="00827C58" w:rsidRPr="001E759B" w:rsidRDefault="00827C5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02515A8" w14:textId="77777777" w:rsidR="00827C58" w:rsidRPr="001E759B" w:rsidRDefault="00827C58">
      <w:pPr>
        <w:pStyle w:val="a3"/>
        <w:spacing w:before="3"/>
        <w:rPr>
          <w:sz w:val="24"/>
          <w:szCs w:val="24"/>
        </w:rPr>
      </w:pPr>
    </w:p>
    <w:p w14:paraId="19BCA88C" w14:textId="77777777" w:rsidR="00827C58" w:rsidRPr="001E759B" w:rsidRDefault="00017369">
      <w:pPr>
        <w:pStyle w:val="a3"/>
        <w:spacing w:before="89"/>
        <w:ind w:left="357" w:right="435"/>
        <w:jc w:val="center"/>
        <w:rPr>
          <w:sz w:val="24"/>
          <w:szCs w:val="24"/>
        </w:rPr>
      </w:pPr>
      <w:r w:rsidRPr="001E759B">
        <w:rPr>
          <w:sz w:val="24"/>
          <w:szCs w:val="24"/>
        </w:rPr>
        <w:t>РАЗДЕЛ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3.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ТРЕБОВАНИЯ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К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УСЛУГАМ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27C58" w:rsidRPr="001E759B" w14:paraId="4DBEB6FB" w14:textId="77777777">
        <w:trPr>
          <w:trHeight w:val="385"/>
        </w:trPr>
        <w:tc>
          <w:tcPr>
            <w:tcW w:w="9639" w:type="dxa"/>
          </w:tcPr>
          <w:p w14:paraId="759AC684" w14:textId="77777777" w:rsidR="00827C58" w:rsidRPr="001E759B" w:rsidRDefault="00017369">
            <w:pPr>
              <w:pStyle w:val="TableParagraph"/>
              <w:ind w:left="984" w:right="975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3.1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Общие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требования</w:t>
            </w:r>
          </w:p>
        </w:tc>
      </w:tr>
      <w:tr w:rsidR="00827C58" w:rsidRPr="001E759B" w14:paraId="5D025064" w14:textId="77777777" w:rsidTr="00F01D25">
        <w:trPr>
          <w:trHeight w:val="3896"/>
        </w:trPr>
        <w:tc>
          <w:tcPr>
            <w:tcW w:w="9639" w:type="dxa"/>
          </w:tcPr>
          <w:p w14:paraId="287E8CEF" w14:textId="77777777" w:rsidR="00F01D25" w:rsidRPr="001E759B" w:rsidRDefault="001E759B" w:rsidP="00F01D25">
            <w:pPr>
              <w:pStyle w:val="TableParagraph"/>
              <w:ind w:left="108" w:right="94"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услуг по п</w:t>
            </w:r>
            <w:r w:rsidR="00017369" w:rsidRPr="001E759B">
              <w:rPr>
                <w:sz w:val="24"/>
                <w:szCs w:val="24"/>
              </w:rPr>
              <w:t>ередач</w:t>
            </w:r>
            <w:r>
              <w:rPr>
                <w:sz w:val="24"/>
                <w:szCs w:val="24"/>
              </w:rPr>
              <w:t>е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обновления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версии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ПК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«ГРАНД-Смета»</w:t>
            </w:r>
            <w:r w:rsidR="00F01D25" w:rsidRPr="001E759B">
              <w:rPr>
                <w:sz w:val="24"/>
                <w:szCs w:val="24"/>
              </w:rPr>
              <w:t xml:space="preserve"> и базы данных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предоставляется</w:t>
            </w:r>
            <w:r w:rsidR="00017369" w:rsidRPr="001E759B">
              <w:rPr>
                <w:spacing w:val="-67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Заказчику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в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виде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загружаемых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программных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модулей,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программных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и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аппаратных</w:t>
            </w:r>
            <w:r w:rsidR="00017369" w:rsidRPr="001E759B">
              <w:rPr>
                <w:spacing w:val="-15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ключей,</w:t>
            </w:r>
            <w:r w:rsidR="00017369" w:rsidRPr="001E759B">
              <w:rPr>
                <w:spacing w:val="-14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иных</w:t>
            </w:r>
            <w:r w:rsidR="00017369" w:rsidRPr="001E759B">
              <w:rPr>
                <w:spacing w:val="-15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составляющих,</w:t>
            </w:r>
            <w:r w:rsidR="00017369" w:rsidRPr="001E759B">
              <w:rPr>
                <w:spacing w:val="-14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имеющих</w:t>
            </w:r>
            <w:r w:rsidR="00017369" w:rsidRPr="001E759B">
              <w:rPr>
                <w:spacing w:val="-15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самостоятельное</w:t>
            </w:r>
            <w:r w:rsidR="00017369" w:rsidRPr="001E759B">
              <w:rPr>
                <w:spacing w:val="-14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значение</w:t>
            </w:r>
            <w:r w:rsidR="00017369" w:rsidRPr="001E759B">
              <w:rPr>
                <w:spacing w:val="-68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в соответствии с условиями производителя. Исполнитель обеспечивает выезд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специалиста для установки обновлений ПК «ГРАНД-Смета» и проверки его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работоспособности на оборудовании Заказчика, расположенног</w:t>
            </w:r>
            <w:r>
              <w:rPr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о по адресу:</w:t>
            </w:r>
            <w:r w:rsidR="00017369" w:rsidRPr="001E759B">
              <w:rPr>
                <w:spacing w:val="1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Свердловская</w:t>
            </w:r>
            <w:r w:rsidR="00017369" w:rsidRPr="001E759B">
              <w:rPr>
                <w:spacing w:val="-13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обл.,</w:t>
            </w:r>
            <w:r w:rsidR="00017369" w:rsidRPr="001E759B">
              <w:rPr>
                <w:spacing w:val="-12"/>
                <w:sz w:val="24"/>
                <w:szCs w:val="24"/>
              </w:rPr>
              <w:t xml:space="preserve"> </w:t>
            </w:r>
            <w:r w:rsidR="00017369" w:rsidRPr="001E759B">
              <w:rPr>
                <w:sz w:val="24"/>
                <w:szCs w:val="24"/>
              </w:rPr>
              <w:t>г.</w:t>
            </w:r>
            <w:r w:rsidR="00017369" w:rsidRPr="001E759B">
              <w:rPr>
                <w:spacing w:val="-12"/>
                <w:sz w:val="24"/>
                <w:szCs w:val="24"/>
              </w:rPr>
              <w:t xml:space="preserve"> </w:t>
            </w:r>
            <w:r w:rsidR="00F01D25" w:rsidRPr="001E759B">
              <w:rPr>
                <w:spacing w:val="-12"/>
                <w:sz w:val="24"/>
                <w:szCs w:val="24"/>
              </w:rPr>
              <w:t>Екатеринбург, ул.</w:t>
            </w:r>
            <w:r w:rsidR="0007784E" w:rsidRPr="001E759B">
              <w:rPr>
                <w:sz w:val="24"/>
                <w:szCs w:val="24"/>
              </w:rPr>
              <w:t xml:space="preserve"> Мамина Сибиряка, стр. 111</w:t>
            </w:r>
          </w:p>
          <w:p w14:paraId="19F166D2" w14:textId="77777777" w:rsidR="00827C58" w:rsidRPr="001E759B" w:rsidRDefault="00017369" w:rsidP="00F01D25">
            <w:pPr>
              <w:pStyle w:val="TableParagraph"/>
              <w:ind w:left="108" w:right="94" w:firstLine="601"/>
              <w:jc w:val="both"/>
              <w:rPr>
                <w:sz w:val="24"/>
                <w:szCs w:val="24"/>
              </w:rPr>
            </w:pPr>
            <w:r w:rsidRPr="001E759B">
              <w:rPr>
                <w:spacing w:val="-6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 случае возникновения у Заказчика вопросов по работе ПК «ГРАНД-Смета»,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Исполнитель без взимания с Заказчика дополнительной платы консультирует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специалистов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Заказчика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использованием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средств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телефонной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связи,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электронной почты и интернет ресурса в течение всего срока технической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поддержки.</w:t>
            </w:r>
          </w:p>
        </w:tc>
      </w:tr>
      <w:tr w:rsidR="00827C58" w:rsidRPr="001E759B" w14:paraId="058686C0" w14:textId="77777777">
        <w:trPr>
          <w:trHeight w:val="385"/>
        </w:trPr>
        <w:tc>
          <w:tcPr>
            <w:tcW w:w="9639" w:type="dxa"/>
          </w:tcPr>
          <w:p w14:paraId="3CD2FED2" w14:textId="77777777" w:rsidR="00827C58" w:rsidRPr="001E759B" w:rsidRDefault="00017369">
            <w:pPr>
              <w:pStyle w:val="TableParagraph"/>
              <w:ind w:left="984" w:right="975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3.2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Требования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качеству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оказываемых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</w:p>
        </w:tc>
      </w:tr>
      <w:tr w:rsidR="00827C58" w:rsidRPr="001E759B" w14:paraId="0AB24D35" w14:textId="77777777">
        <w:trPr>
          <w:trHeight w:val="1287"/>
        </w:trPr>
        <w:tc>
          <w:tcPr>
            <w:tcW w:w="9639" w:type="dxa"/>
          </w:tcPr>
          <w:p w14:paraId="14EC19AB" w14:textId="77777777" w:rsidR="00827C58" w:rsidRPr="001E759B" w:rsidRDefault="00017369">
            <w:pPr>
              <w:pStyle w:val="TableParagraph"/>
              <w:ind w:left="108" w:right="95" w:firstLine="540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Исполнитель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несет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ответственность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за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качество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оказываемых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  <w:r w:rsidRPr="001E759B">
              <w:rPr>
                <w:spacing w:val="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работоспособность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поставляемой продукции.</w:t>
            </w:r>
          </w:p>
          <w:p w14:paraId="40A16527" w14:textId="77777777" w:rsidR="00827C58" w:rsidRPr="001E759B" w:rsidRDefault="00017369">
            <w:pPr>
              <w:pStyle w:val="TableParagraph"/>
              <w:tabs>
                <w:tab w:val="left" w:pos="1986"/>
                <w:tab w:val="left" w:pos="2379"/>
                <w:tab w:val="left" w:pos="3672"/>
                <w:tab w:val="left" w:pos="5500"/>
                <w:tab w:val="left" w:pos="6403"/>
                <w:tab w:val="left" w:pos="7600"/>
              </w:tabs>
              <w:spacing w:line="320" w:lineRule="atLeast"/>
              <w:ind w:left="108" w:right="95" w:firstLine="540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Качество</w:t>
            </w:r>
            <w:r w:rsidRPr="001E759B">
              <w:rPr>
                <w:sz w:val="24"/>
                <w:szCs w:val="24"/>
              </w:rPr>
              <w:tab/>
              <w:t>и</w:t>
            </w:r>
            <w:r w:rsidRPr="001E759B">
              <w:rPr>
                <w:sz w:val="24"/>
                <w:szCs w:val="24"/>
              </w:rPr>
              <w:tab/>
              <w:t>свойства</w:t>
            </w:r>
            <w:r w:rsidRPr="001E759B">
              <w:rPr>
                <w:sz w:val="24"/>
                <w:szCs w:val="24"/>
              </w:rPr>
              <w:tab/>
              <w:t>оказываемых</w:t>
            </w:r>
            <w:r w:rsidRPr="001E759B">
              <w:rPr>
                <w:sz w:val="24"/>
                <w:szCs w:val="24"/>
              </w:rPr>
              <w:tab/>
              <w:t>услуг</w:t>
            </w:r>
            <w:r w:rsidRPr="001E759B">
              <w:rPr>
                <w:sz w:val="24"/>
                <w:szCs w:val="24"/>
              </w:rPr>
              <w:tab/>
              <w:t>должны</w:t>
            </w:r>
            <w:r w:rsidRPr="001E759B">
              <w:rPr>
                <w:sz w:val="24"/>
                <w:szCs w:val="24"/>
              </w:rPr>
              <w:tab/>
            </w:r>
            <w:r w:rsidRPr="001E759B">
              <w:rPr>
                <w:spacing w:val="-1"/>
                <w:sz w:val="24"/>
                <w:szCs w:val="24"/>
              </w:rPr>
              <w:t>соответствовать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требованиям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действующего законодательства РФ</w:t>
            </w:r>
          </w:p>
        </w:tc>
      </w:tr>
    </w:tbl>
    <w:p w14:paraId="75489B08" w14:textId="77777777" w:rsidR="00827C58" w:rsidRPr="001E759B" w:rsidRDefault="00827C58">
      <w:pPr>
        <w:spacing w:line="320" w:lineRule="atLeast"/>
        <w:rPr>
          <w:sz w:val="24"/>
          <w:szCs w:val="24"/>
        </w:rPr>
        <w:sectPr w:rsidR="00827C58" w:rsidRPr="001E759B">
          <w:pgSz w:w="11910" w:h="16840"/>
          <w:pgMar w:top="1420" w:right="8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27C58" w:rsidRPr="001E759B" w14:paraId="5BE98FC8" w14:textId="77777777">
        <w:trPr>
          <w:trHeight w:val="385"/>
        </w:trPr>
        <w:tc>
          <w:tcPr>
            <w:tcW w:w="9639" w:type="dxa"/>
          </w:tcPr>
          <w:p w14:paraId="7D706542" w14:textId="77777777" w:rsidR="00827C58" w:rsidRPr="001E759B" w:rsidRDefault="00017369">
            <w:pPr>
              <w:pStyle w:val="TableParagraph"/>
              <w:ind w:left="159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lastRenderedPageBreak/>
              <w:t>Подраздел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3.3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Требования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гарантийным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обязательствам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оказываемых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</w:p>
        </w:tc>
      </w:tr>
      <w:tr w:rsidR="00827C58" w:rsidRPr="001E759B" w14:paraId="22E4BBBC" w14:textId="77777777">
        <w:trPr>
          <w:trHeight w:val="385"/>
        </w:trPr>
        <w:tc>
          <w:tcPr>
            <w:tcW w:w="9639" w:type="dxa"/>
          </w:tcPr>
          <w:p w14:paraId="2A3DE0C5" w14:textId="77777777" w:rsidR="00827C58" w:rsidRPr="001E759B" w:rsidRDefault="00017369">
            <w:pPr>
              <w:pStyle w:val="TableParagraph"/>
              <w:ind w:left="528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Не</w:t>
            </w:r>
            <w:r w:rsidRPr="001E759B">
              <w:rPr>
                <w:spacing w:val="-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предъявляются.</w:t>
            </w:r>
          </w:p>
        </w:tc>
      </w:tr>
      <w:tr w:rsidR="00827C58" w:rsidRPr="001E759B" w14:paraId="57DC58E3" w14:textId="77777777">
        <w:trPr>
          <w:trHeight w:val="385"/>
        </w:trPr>
        <w:tc>
          <w:tcPr>
            <w:tcW w:w="9639" w:type="dxa"/>
          </w:tcPr>
          <w:p w14:paraId="3C02F0CA" w14:textId="77777777" w:rsidR="00827C58" w:rsidRPr="001E759B" w:rsidRDefault="00017369">
            <w:pPr>
              <w:pStyle w:val="TableParagraph"/>
              <w:ind w:left="984" w:right="974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3.4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Требования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конфиденциальности</w:t>
            </w:r>
          </w:p>
        </w:tc>
      </w:tr>
      <w:tr w:rsidR="00827C58" w:rsidRPr="001E759B" w14:paraId="424E3186" w14:textId="77777777">
        <w:trPr>
          <w:trHeight w:val="570"/>
        </w:trPr>
        <w:tc>
          <w:tcPr>
            <w:tcW w:w="9639" w:type="dxa"/>
          </w:tcPr>
          <w:p w14:paraId="3B4ADEB2" w14:textId="77777777" w:rsidR="00827C58" w:rsidRPr="001E759B" w:rsidRDefault="00017369">
            <w:pPr>
              <w:pStyle w:val="TableParagraph"/>
              <w:ind w:left="567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Не</w:t>
            </w:r>
            <w:r w:rsidRPr="001E759B">
              <w:rPr>
                <w:spacing w:val="-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предъявляются.</w:t>
            </w:r>
          </w:p>
        </w:tc>
      </w:tr>
      <w:tr w:rsidR="00827C58" w:rsidRPr="001E759B" w14:paraId="31BD71D6" w14:textId="77777777">
        <w:trPr>
          <w:trHeight w:val="643"/>
        </w:trPr>
        <w:tc>
          <w:tcPr>
            <w:tcW w:w="9639" w:type="dxa"/>
          </w:tcPr>
          <w:p w14:paraId="4CCEB9DF" w14:textId="77777777" w:rsidR="00827C58" w:rsidRPr="001E759B" w:rsidRDefault="00017369">
            <w:pPr>
              <w:pStyle w:val="TableParagraph"/>
              <w:spacing w:line="320" w:lineRule="atLeast"/>
              <w:ind w:left="3150" w:right="394" w:hanging="2727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 3.5 Требования к безопасности оказания услуг и безопасности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результата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оказанных услуг</w:t>
            </w:r>
          </w:p>
        </w:tc>
      </w:tr>
      <w:tr w:rsidR="00827C58" w:rsidRPr="001E759B" w14:paraId="5AC6E8BC" w14:textId="77777777">
        <w:trPr>
          <w:trHeight w:val="643"/>
        </w:trPr>
        <w:tc>
          <w:tcPr>
            <w:tcW w:w="9639" w:type="dxa"/>
          </w:tcPr>
          <w:p w14:paraId="4BC4DFB4" w14:textId="77777777" w:rsidR="00827C58" w:rsidRPr="001E759B" w:rsidRDefault="00017369">
            <w:pPr>
              <w:pStyle w:val="TableParagraph"/>
              <w:tabs>
                <w:tab w:val="left" w:pos="2547"/>
                <w:tab w:val="left" w:pos="4250"/>
                <w:tab w:val="left" w:pos="5365"/>
                <w:tab w:val="left" w:pos="6155"/>
                <w:tab w:val="left" w:pos="7633"/>
                <w:tab w:val="left" w:pos="7978"/>
                <w:tab w:val="left" w:pos="9381"/>
              </w:tabs>
              <w:spacing w:line="320" w:lineRule="atLeast"/>
              <w:ind w:left="108" w:right="96" w:firstLine="601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Программное</w:t>
            </w:r>
            <w:r w:rsidRPr="001E759B">
              <w:rPr>
                <w:sz w:val="24"/>
                <w:szCs w:val="24"/>
              </w:rPr>
              <w:tab/>
              <w:t>обеспечение</w:t>
            </w:r>
            <w:r w:rsidRPr="001E759B">
              <w:rPr>
                <w:sz w:val="24"/>
                <w:szCs w:val="24"/>
              </w:rPr>
              <w:tab/>
              <w:t>должно</w:t>
            </w:r>
            <w:r w:rsidRPr="001E759B">
              <w:rPr>
                <w:sz w:val="24"/>
                <w:szCs w:val="24"/>
              </w:rPr>
              <w:tab/>
              <w:t>быть</w:t>
            </w:r>
            <w:r w:rsidRPr="001E759B">
              <w:rPr>
                <w:sz w:val="24"/>
                <w:szCs w:val="24"/>
              </w:rPr>
              <w:tab/>
              <w:t>разрешено</w:t>
            </w:r>
            <w:r w:rsidRPr="001E759B">
              <w:rPr>
                <w:sz w:val="24"/>
                <w:szCs w:val="24"/>
              </w:rPr>
              <w:tab/>
              <w:t>к</w:t>
            </w:r>
            <w:r w:rsidRPr="001E759B">
              <w:rPr>
                <w:sz w:val="24"/>
                <w:szCs w:val="24"/>
              </w:rPr>
              <w:tab/>
              <w:t>установке</w:t>
            </w:r>
            <w:r w:rsidRPr="001E759B">
              <w:rPr>
                <w:sz w:val="24"/>
                <w:szCs w:val="24"/>
              </w:rPr>
              <w:tab/>
            </w:r>
            <w:r w:rsidRPr="001E759B">
              <w:rPr>
                <w:spacing w:val="-5"/>
                <w:sz w:val="24"/>
                <w:szCs w:val="24"/>
              </w:rPr>
              <w:t>и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эксплуатации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на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территории РФ.</w:t>
            </w:r>
          </w:p>
        </w:tc>
      </w:tr>
      <w:tr w:rsidR="00827C58" w:rsidRPr="001E759B" w14:paraId="4B117B31" w14:textId="77777777">
        <w:trPr>
          <w:trHeight w:val="385"/>
        </w:trPr>
        <w:tc>
          <w:tcPr>
            <w:tcW w:w="9639" w:type="dxa"/>
          </w:tcPr>
          <w:p w14:paraId="1BDB672A" w14:textId="77777777" w:rsidR="00827C58" w:rsidRPr="001E759B" w:rsidRDefault="00017369">
            <w:pPr>
              <w:pStyle w:val="TableParagraph"/>
              <w:ind w:left="984" w:right="975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4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3.6</w:t>
            </w:r>
            <w:r w:rsidRPr="001E759B">
              <w:rPr>
                <w:spacing w:val="-4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Специальные</w:t>
            </w:r>
            <w:r w:rsidRPr="001E759B">
              <w:rPr>
                <w:spacing w:val="-5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требования</w:t>
            </w:r>
          </w:p>
        </w:tc>
      </w:tr>
      <w:tr w:rsidR="00827C58" w:rsidRPr="001E759B" w14:paraId="0EEABE03" w14:textId="77777777">
        <w:trPr>
          <w:trHeight w:val="385"/>
        </w:trPr>
        <w:tc>
          <w:tcPr>
            <w:tcW w:w="9639" w:type="dxa"/>
          </w:tcPr>
          <w:p w14:paraId="78AFE4D5" w14:textId="77777777" w:rsidR="00827C58" w:rsidRPr="001E759B" w:rsidRDefault="00017369">
            <w:pPr>
              <w:pStyle w:val="TableParagraph"/>
              <w:ind w:left="709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Не</w:t>
            </w:r>
            <w:r w:rsidRPr="001E759B">
              <w:rPr>
                <w:spacing w:val="-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предъявляются.</w:t>
            </w:r>
          </w:p>
        </w:tc>
      </w:tr>
      <w:tr w:rsidR="00827C58" w:rsidRPr="001E759B" w14:paraId="290009E7" w14:textId="77777777">
        <w:trPr>
          <w:trHeight w:val="385"/>
        </w:trPr>
        <w:tc>
          <w:tcPr>
            <w:tcW w:w="9639" w:type="dxa"/>
          </w:tcPr>
          <w:p w14:paraId="5E882BAA" w14:textId="77777777" w:rsidR="00827C58" w:rsidRPr="001E759B" w:rsidRDefault="00017369">
            <w:pPr>
              <w:pStyle w:val="TableParagraph"/>
              <w:ind w:left="1990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3.7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Требования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сроку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выполнения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</w:p>
        </w:tc>
      </w:tr>
      <w:tr w:rsidR="00827C58" w:rsidRPr="001E759B" w14:paraId="3A84EFA7" w14:textId="77777777">
        <w:trPr>
          <w:trHeight w:val="1609"/>
        </w:trPr>
        <w:tc>
          <w:tcPr>
            <w:tcW w:w="9639" w:type="dxa"/>
          </w:tcPr>
          <w:p w14:paraId="0188A10A" w14:textId="77777777" w:rsidR="00827C58" w:rsidRPr="001E759B" w:rsidRDefault="00017369">
            <w:pPr>
              <w:pStyle w:val="TableParagraph"/>
              <w:ind w:left="108" w:right="96" w:firstLine="601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Срок оказания услуг: в течение 10 рабочих дней с момента заключения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договора</w:t>
            </w:r>
          </w:p>
          <w:p w14:paraId="71969FFF" w14:textId="77777777" w:rsidR="00827C58" w:rsidRPr="001E759B" w:rsidRDefault="00017369">
            <w:pPr>
              <w:pStyle w:val="TableParagraph"/>
              <w:spacing w:line="320" w:lineRule="atLeast"/>
              <w:ind w:left="108" w:right="96" w:firstLine="601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Срок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предоставления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неисключительных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прав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срок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технической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поддержки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продленных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предоставленных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неисключительных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прав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составляет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1 год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 момента предоставления.</w:t>
            </w:r>
          </w:p>
        </w:tc>
      </w:tr>
    </w:tbl>
    <w:p w14:paraId="18EA9BFB" w14:textId="77777777" w:rsidR="00827C58" w:rsidRPr="001E759B" w:rsidRDefault="00827C58">
      <w:pPr>
        <w:pStyle w:val="a3"/>
        <w:spacing w:before="3"/>
        <w:rPr>
          <w:sz w:val="24"/>
          <w:szCs w:val="24"/>
        </w:rPr>
      </w:pPr>
    </w:p>
    <w:p w14:paraId="7B6EBC81" w14:textId="77777777" w:rsidR="00827C58" w:rsidRPr="001E759B" w:rsidRDefault="00017369">
      <w:pPr>
        <w:pStyle w:val="a3"/>
        <w:spacing w:before="89"/>
        <w:ind w:left="357" w:right="435"/>
        <w:jc w:val="center"/>
        <w:rPr>
          <w:sz w:val="24"/>
          <w:szCs w:val="24"/>
        </w:rPr>
      </w:pPr>
      <w:r w:rsidRPr="001E759B">
        <w:rPr>
          <w:sz w:val="24"/>
          <w:szCs w:val="24"/>
        </w:rPr>
        <w:t>РАЗДЕЛ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4.</w:t>
      </w:r>
      <w:r w:rsidRPr="001E759B">
        <w:rPr>
          <w:spacing w:val="-3"/>
          <w:sz w:val="24"/>
          <w:szCs w:val="24"/>
        </w:rPr>
        <w:t xml:space="preserve"> </w:t>
      </w:r>
      <w:r w:rsidRPr="001E759B">
        <w:rPr>
          <w:sz w:val="24"/>
          <w:szCs w:val="24"/>
        </w:rPr>
        <w:t>РЕЗУЛЬТАТ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ОКАЗАННЫХ</w:t>
      </w:r>
      <w:r w:rsidRPr="001E759B">
        <w:rPr>
          <w:spacing w:val="-4"/>
          <w:sz w:val="24"/>
          <w:szCs w:val="24"/>
        </w:rPr>
        <w:t xml:space="preserve"> </w:t>
      </w:r>
      <w:r w:rsidRPr="001E759B">
        <w:rPr>
          <w:sz w:val="24"/>
          <w:szCs w:val="24"/>
        </w:rPr>
        <w:t>УСЛУГ</w:t>
      </w: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27C58" w:rsidRPr="001E759B" w14:paraId="2F8BED8C" w14:textId="77777777">
        <w:trPr>
          <w:trHeight w:val="385"/>
        </w:trPr>
        <w:tc>
          <w:tcPr>
            <w:tcW w:w="9639" w:type="dxa"/>
          </w:tcPr>
          <w:p w14:paraId="62429646" w14:textId="77777777" w:rsidR="00827C58" w:rsidRPr="001E759B" w:rsidRDefault="00017369">
            <w:pPr>
              <w:pStyle w:val="TableParagraph"/>
              <w:ind w:left="984" w:right="975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4.1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Описание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конечного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результата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оказанных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</w:p>
        </w:tc>
      </w:tr>
      <w:tr w:rsidR="00827C58" w:rsidRPr="001E759B" w14:paraId="6FABF59F" w14:textId="77777777">
        <w:trPr>
          <w:trHeight w:val="1609"/>
        </w:trPr>
        <w:tc>
          <w:tcPr>
            <w:tcW w:w="9639" w:type="dxa"/>
          </w:tcPr>
          <w:p w14:paraId="2624DFD7" w14:textId="77777777" w:rsidR="00827C58" w:rsidRPr="001E759B" w:rsidRDefault="00017369">
            <w:pPr>
              <w:pStyle w:val="TableParagraph"/>
              <w:spacing w:line="320" w:lineRule="atLeast"/>
              <w:ind w:left="108" w:right="95" w:firstLine="650"/>
              <w:jc w:val="both"/>
              <w:rPr>
                <w:sz w:val="24"/>
                <w:szCs w:val="24"/>
              </w:rPr>
            </w:pPr>
            <w:r w:rsidRPr="001E759B">
              <w:rPr>
                <w:spacing w:val="-1"/>
                <w:sz w:val="24"/>
                <w:szCs w:val="24"/>
              </w:rPr>
              <w:t>Обновление</w:t>
            </w:r>
            <w:r w:rsidRPr="001E759B">
              <w:rPr>
                <w:spacing w:val="-16"/>
                <w:sz w:val="24"/>
                <w:szCs w:val="24"/>
              </w:rPr>
              <w:t xml:space="preserve"> </w:t>
            </w:r>
            <w:r w:rsidRPr="001E759B">
              <w:rPr>
                <w:spacing w:val="-1"/>
                <w:sz w:val="24"/>
                <w:szCs w:val="24"/>
              </w:rPr>
              <w:t>программного</w:t>
            </w:r>
            <w:r w:rsidRPr="001E759B">
              <w:rPr>
                <w:spacing w:val="-15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комплекса</w:t>
            </w:r>
            <w:r w:rsidRPr="001E759B">
              <w:rPr>
                <w:spacing w:val="-1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«ГРАНД-Смета»»</w:t>
            </w:r>
            <w:r w:rsidRPr="001E759B">
              <w:rPr>
                <w:spacing w:val="-15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</w:t>
            </w:r>
            <w:r w:rsidRPr="001E759B">
              <w:rPr>
                <w:spacing w:val="-16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его</w:t>
            </w:r>
            <w:r w:rsidRPr="001E759B">
              <w:rPr>
                <w:spacing w:val="-15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справочно-</w:t>
            </w:r>
            <w:r w:rsidRPr="001E759B">
              <w:rPr>
                <w:spacing w:val="-6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нормативной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базы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данных.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Использование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актуальной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нормативно-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справочной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информации,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характеристик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современных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строительных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материалов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ценообразования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новым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технологиям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строительстве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ремонте.</w:t>
            </w:r>
          </w:p>
        </w:tc>
      </w:tr>
      <w:tr w:rsidR="00827C58" w:rsidRPr="001E759B" w14:paraId="5AFCC295" w14:textId="77777777">
        <w:trPr>
          <w:trHeight w:val="385"/>
        </w:trPr>
        <w:tc>
          <w:tcPr>
            <w:tcW w:w="9639" w:type="dxa"/>
          </w:tcPr>
          <w:p w14:paraId="32FACFA5" w14:textId="77777777" w:rsidR="00827C58" w:rsidRPr="001E759B" w:rsidRDefault="00017369">
            <w:pPr>
              <w:pStyle w:val="TableParagraph"/>
              <w:ind w:left="984" w:right="975"/>
              <w:jc w:val="center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4.2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Требования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приемке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оказанных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</w:p>
        </w:tc>
      </w:tr>
      <w:tr w:rsidR="00827C58" w:rsidRPr="001E759B" w14:paraId="7CDF1E06" w14:textId="77777777">
        <w:trPr>
          <w:trHeight w:val="643"/>
        </w:trPr>
        <w:tc>
          <w:tcPr>
            <w:tcW w:w="9639" w:type="dxa"/>
          </w:tcPr>
          <w:p w14:paraId="2DC1BF92" w14:textId="77777777" w:rsidR="00827C58" w:rsidRPr="001E759B" w:rsidRDefault="00017369">
            <w:pPr>
              <w:pStyle w:val="TableParagraph"/>
              <w:spacing w:line="320" w:lineRule="atLeast"/>
              <w:ind w:left="108" w:right="95" w:firstLine="601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Услуги</w:t>
            </w:r>
            <w:r w:rsidRPr="001E759B">
              <w:rPr>
                <w:spacing w:val="3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считаются</w:t>
            </w:r>
            <w:r w:rsidRPr="001E759B">
              <w:rPr>
                <w:spacing w:val="3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оказанными</w:t>
            </w:r>
            <w:r w:rsidRPr="001E759B">
              <w:rPr>
                <w:spacing w:val="3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Исполнителем</w:t>
            </w:r>
            <w:r w:rsidRPr="001E759B">
              <w:rPr>
                <w:spacing w:val="3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</w:t>
            </w:r>
            <w:r w:rsidRPr="001E759B">
              <w:rPr>
                <w:spacing w:val="3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принятыми</w:t>
            </w:r>
            <w:r w:rsidRPr="001E759B">
              <w:rPr>
                <w:spacing w:val="3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Заказчиком</w:t>
            </w:r>
            <w:r w:rsidR="001E759B">
              <w:rPr>
                <w:sz w:val="24"/>
                <w:szCs w:val="24"/>
              </w:rPr>
              <w:t xml:space="preserve"> 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после</w:t>
            </w:r>
            <w:r w:rsidRPr="001E759B">
              <w:rPr>
                <w:spacing w:val="-3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подписания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обеими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сторонами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Акта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сдачи-приемки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оказанных</w:t>
            </w:r>
            <w:r w:rsidRPr="001E759B">
              <w:rPr>
                <w:spacing w:val="-2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</w:p>
        </w:tc>
      </w:tr>
      <w:tr w:rsidR="00827C58" w:rsidRPr="001E759B" w14:paraId="267DF351" w14:textId="77777777">
        <w:trPr>
          <w:trHeight w:val="643"/>
        </w:trPr>
        <w:tc>
          <w:tcPr>
            <w:tcW w:w="9639" w:type="dxa"/>
          </w:tcPr>
          <w:p w14:paraId="168FD228" w14:textId="77777777" w:rsidR="00827C58" w:rsidRPr="001E759B" w:rsidRDefault="00017369">
            <w:pPr>
              <w:pStyle w:val="TableParagraph"/>
              <w:spacing w:line="320" w:lineRule="atLeast"/>
              <w:ind w:left="1478" w:right="579" w:hanging="869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Подраздел 4.3 Требования по передаче Заказчику технических и иных</w:t>
            </w:r>
            <w:r w:rsidRPr="001E759B">
              <w:rPr>
                <w:spacing w:val="-6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документов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(оформление</w:t>
            </w:r>
            <w:r w:rsidRPr="001E759B">
              <w:rPr>
                <w:spacing w:val="-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результатов оказанных услуг)</w:t>
            </w:r>
          </w:p>
        </w:tc>
      </w:tr>
      <w:tr w:rsidR="00827C58" w:rsidRPr="001E759B" w14:paraId="2962E921" w14:textId="77777777">
        <w:trPr>
          <w:trHeight w:val="2897"/>
        </w:trPr>
        <w:tc>
          <w:tcPr>
            <w:tcW w:w="9639" w:type="dxa"/>
          </w:tcPr>
          <w:p w14:paraId="48EC3966" w14:textId="77777777" w:rsidR="00827C58" w:rsidRPr="001E759B" w:rsidRDefault="00017369">
            <w:pPr>
              <w:pStyle w:val="TableParagraph"/>
              <w:ind w:left="108" w:right="96" w:firstLine="650"/>
              <w:jc w:val="both"/>
              <w:rPr>
                <w:sz w:val="24"/>
                <w:szCs w:val="24"/>
              </w:rPr>
            </w:pPr>
            <w:r w:rsidRPr="001E759B">
              <w:rPr>
                <w:sz w:val="24"/>
                <w:szCs w:val="24"/>
              </w:rPr>
              <w:t>Не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позднее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второго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рабочего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дня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месяца,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следующего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за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отчетным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Исполнитель предоставляет Заказчику в двух экземплярах Акт об оказании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услуг. Заказчик в течение 3-х (трех) рабочих дней с момента получения Акта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оказании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услуг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обязан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подписать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Акт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вернуть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один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подписанный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экземпляр</w:t>
            </w:r>
            <w:r w:rsidRPr="001E759B">
              <w:rPr>
                <w:spacing w:val="-9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Акта</w:t>
            </w:r>
            <w:r w:rsidRPr="001E759B">
              <w:rPr>
                <w:spacing w:val="-9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Исполнителю,</w:t>
            </w:r>
            <w:r w:rsidRPr="001E759B">
              <w:rPr>
                <w:spacing w:val="-9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либо</w:t>
            </w:r>
            <w:r w:rsidRPr="001E759B">
              <w:rPr>
                <w:spacing w:val="-8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направить</w:t>
            </w:r>
            <w:r w:rsidRPr="001E759B">
              <w:rPr>
                <w:spacing w:val="-9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Исполнителю</w:t>
            </w:r>
            <w:r w:rsidRPr="001E759B">
              <w:rPr>
                <w:spacing w:val="-9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мотивированный</w:t>
            </w:r>
            <w:r w:rsidRPr="001E759B">
              <w:rPr>
                <w:spacing w:val="-67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отказ от подписания Акта с указанием характера и перечня недостатков, а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также иных обстоятельств, препятствующих приемке Услуг в письменном</w:t>
            </w:r>
            <w:r w:rsidRPr="001E759B">
              <w:rPr>
                <w:spacing w:val="1"/>
                <w:sz w:val="24"/>
                <w:szCs w:val="24"/>
              </w:rPr>
              <w:t xml:space="preserve"> </w:t>
            </w:r>
            <w:r w:rsidRPr="001E759B">
              <w:rPr>
                <w:sz w:val="24"/>
                <w:szCs w:val="24"/>
              </w:rPr>
              <w:t>виде.</w:t>
            </w:r>
          </w:p>
        </w:tc>
      </w:tr>
    </w:tbl>
    <w:p w14:paraId="5296601E" w14:textId="77777777" w:rsidR="00827C58" w:rsidRPr="001E759B" w:rsidRDefault="00827C58">
      <w:pPr>
        <w:jc w:val="both"/>
        <w:rPr>
          <w:sz w:val="24"/>
          <w:szCs w:val="24"/>
        </w:rPr>
        <w:sectPr w:rsidR="00827C58" w:rsidRPr="001E759B">
          <w:pgSz w:w="11910" w:h="16840"/>
          <w:pgMar w:top="1420" w:right="880" w:bottom="280" w:left="960" w:header="720" w:footer="720" w:gutter="0"/>
          <w:cols w:space="720"/>
        </w:sectPr>
      </w:pPr>
    </w:p>
    <w:p w14:paraId="6DF24386" w14:textId="77777777" w:rsidR="00827C58" w:rsidRPr="001E759B" w:rsidRDefault="00017369">
      <w:pPr>
        <w:pStyle w:val="a3"/>
        <w:spacing w:before="62"/>
        <w:ind w:left="4170" w:right="381" w:hanging="3855"/>
        <w:rPr>
          <w:sz w:val="24"/>
          <w:szCs w:val="24"/>
        </w:rPr>
      </w:pPr>
      <w:r w:rsidRPr="001E759B">
        <w:rPr>
          <w:sz w:val="24"/>
          <w:szCs w:val="24"/>
        </w:rPr>
        <w:lastRenderedPageBreak/>
        <w:t>РАЗДЕЛ 5. ТРЕБОВАНИЯ К ТЕХНИЧЕСКОМУ ОБУЧЕНИЮ ПЕРСОНАЛА</w:t>
      </w:r>
      <w:r w:rsidRPr="001E759B">
        <w:rPr>
          <w:spacing w:val="-67"/>
          <w:sz w:val="24"/>
          <w:szCs w:val="24"/>
        </w:rPr>
        <w:t xml:space="preserve"> </w:t>
      </w:r>
      <w:r w:rsidRPr="001E759B">
        <w:rPr>
          <w:sz w:val="24"/>
          <w:szCs w:val="24"/>
        </w:rPr>
        <w:t>ЗАКАЗЧИКА</w:t>
      </w:r>
    </w:p>
    <w:p w14:paraId="021569B7" w14:textId="77777777" w:rsidR="00827C58" w:rsidRPr="001E759B" w:rsidRDefault="00B71424">
      <w:pPr>
        <w:pStyle w:val="a3"/>
        <w:ind w:left="11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0EBBE9" wp14:editId="594BA73B">
                <wp:extent cx="6207760" cy="210820"/>
                <wp:effectExtent l="7620" t="5715" r="13970" b="1206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76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5B72DD" w14:textId="77777777" w:rsidR="00827C58" w:rsidRDefault="00017369">
                            <w:pPr>
                              <w:pStyle w:val="a3"/>
                              <w:ind w:left="523"/>
                            </w:pPr>
                            <w:r>
                              <w:t>Не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предъявляются.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8.8pt;height:1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" filled="f" strokeweight=".5pt">
                <v:textbox inset="0,0,0,0">
                  <w:txbxContent>
                    <w:p w:rsidR="00827C58" w:rsidRDefault="00017369">
                      <w:pPr>
                        <w:pStyle w:val="a3"/>
                        <w:ind w:left="523"/>
                      </w:pPr>
                      <w:r>
                        <w:t>Не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предъявляются.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8532AD" w14:textId="77777777" w:rsidR="00827C58" w:rsidRPr="001E759B" w:rsidRDefault="00827C58">
      <w:pPr>
        <w:pStyle w:val="a3"/>
        <w:rPr>
          <w:sz w:val="24"/>
          <w:szCs w:val="24"/>
        </w:rPr>
      </w:pPr>
    </w:p>
    <w:p w14:paraId="32F5DC3C" w14:textId="77777777" w:rsidR="00827C58" w:rsidRPr="001E759B" w:rsidRDefault="00827C58">
      <w:pPr>
        <w:pStyle w:val="a3"/>
        <w:spacing w:before="10"/>
        <w:rPr>
          <w:sz w:val="24"/>
          <w:szCs w:val="24"/>
        </w:rPr>
      </w:pPr>
    </w:p>
    <w:sectPr w:rsidR="00827C58" w:rsidRPr="001E759B" w:rsidSect="00827C58">
      <w:pgSz w:w="11910" w:h="16840"/>
      <w:pgMar w:top="1360" w:right="8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56DEE"/>
    <w:multiLevelType w:val="hybridMultilevel"/>
    <w:tmpl w:val="C7FEE2AC"/>
    <w:lvl w:ilvl="0" w:tplc="5EF6828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46980"/>
    <w:multiLevelType w:val="hybridMultilevel"/>
    <w:tmpl w:val="63CC1332"/>
    <w:lvl w:ilvl="0" w:tplc="EAF43554">
      <w:start w:val="1"/>
      <w:numFmt w:val="decimal"/>
      <w:lvlText w:val="%1."/>
      <w:lvlJc w:val="left"/>
      <w:pPr>
        <w:ind w:left="1063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891FE">
      <w:numFmt w:val="bullet"/>
      <w:lvlText w:val="•"/>
      <w:lvlJc w:val="left"/>
      <w:pPr>
        <w:ind w:left="1925" w:hanging="355"/>
      </w:pPr>
      <w:rPr>
        <w:rFonts w:hint="default"/>
        <w:lang w:val="ru-RU" w:eastAsia="en-US" w:bidi="ar-SA"/>
      </w:rPr>
    </w:lvl>
    <w:lvl w:ilvl="2" w:tplc="69206D82">
      <w:numFmt w:val="bullet"/>
      <w:lvlText w:val="•"/>
      <w:lvlJc w:val="left"/>
      <w:pPr>
        <w:ind w:left="2790" w:hanging="355"/>
      </w:pPr>
      <w:rPr>
        <w:rFonts w:hint="default"/>
        <w:lang w:val="ru-RU" w:eastAsia="en-US" w:bidi="ar-SA"/>
      </w:rPr>
    </w:lvl>
    <w:lvl w:ilvl="3" w:tplc="9C586864">
      <w:numFmt w:val="bullet"/>
      <w:lvlText w:val="•"/>
      <w:lvlJc w:val="left"/>
      <w:pPr>
        <w:ind w:left="3655" w:hanging="355"/>
      </w:pPr>
      <w:rPr>
        <w:rFonts w:hint="default"/>
        <w:lang w:val="ru-RU" w:eastAsia="en-US" w:bidi="ar-SA"/>
      </w:rPr>
    </w:lvl>
    <w:lvl w:ilvl="4" w:tplc="545A6BF0">
      <w:numFmt w:val="bullet"/>
      <w:lvlText w:val="•"/>
      <w:lvlJc w:val="left"/>
      <w:pPr>
        <w:ind w:left="4520" w:hanging="355"/>
      </w:pPr>
      <w:rPr>
        <w:rFonts w:hint="default"/>
        <w:lang w:val="ru-RU" w:eastAsia="en-US" w:bidi="ar-SA"/>
      </w:rPr>
    </w:lvl>
    <w:lvl w:ilvl="5" w:tplc="5608FC10">
      <w:numFmt w:val="bullet"/>
      <w:lvlText w:val="•"/>
      <w:lvlJc w:val="left"/>
      <w:pPr>
        <w:ind w:left="5386" w:hanging="355"/>
      </w:pPr>
      <w:rPr>
        <w:rFonts w:hint="default"/>
        <w:lang w:val="ru-RU" w:eastAsia="en-US" w:bidi="ar-SA"/>
      </w:rPr>
    </w:lvl>
    <w:lvl w:ilvl="6" w:tplc="9D427E24">
      <w:numFmt w:val="bullet"/>
      <w:lvlText w:val="•"/>
      <w:lvlJc w:val="left"/>
      <w:pPr>
        <w:ind w:left="6251" w:hanging="355"/>
      </w:pPr>
      <w:rPr>
        <w:rFonts w:hint="default"/>
        <w:lang w:val="ru-RU" w:eastAsia="en-US" w:bidi="ar-SA"/>
      </w:rPr>
    </w:lvl>
    <w:lvl w:ilvl="7" w:tplc="C9E4A3C0">
      <w:numFmt w:val="bullet"/>
      <w:lvlText w:val="•"/>
      <w:lvlJc w:val="left"/>
      <w:pPr>
        <w:ind w:left="7116" w:hanging="355"/>
      </w:pPr>
      <w:rPr>
        <w:rFonts w:hint="default"/>
        <w:lang w:val="ru-RU" w:eastAsia="en-US" w:bidi="ar-SA"/>
      </w:rPr>
    </w:lvl>
    <w:lvl w:ilvl="8" w:tplc="85D8546A">
      <w:numFmt w:val="bullet"/>
      <w:lvlText w:val="•"/>
      <w:lvlJc w:val="left"/>
      <w:pPr>
        <w:ind w:left="7981" w:hanging="355"/>
      </w:pPr>
      <w:rPr>
        <w:rFonts w:hint="default"/>
        <w:lang w:val="ru-RU" w:eastAsia="en-US" w:bidi="ar-SA"/>
      </w:rPr>
    </w:lvl>
  </w:abstractNum>
  <w:abstractNum w:abstractNumId="2" w15:restartNumberingAfterBreak="0">
    <w:nsid w:val="508F46D4"/>
    <w:multiLevelType w:val="hybridMultilevel"/>
    <w:tmpl w:val="63CC1332"/>
    <w:lvl w:ilvl="0" w:tplc="EAF43554">
      <w:start w:val="1"/>
      <w:numFmt w:val="decimal"/>
      <w:lvlText w:val="%1."/>
      <w:lvlJc w:val="left"/>
      <w:pPr>
        <w:ind w:left="1063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E891FE">
      <w:numFmt w:val="bullet"/>
      <w:lvlText w:val="•"/>
      <w:lvlJc w:val="left"/>
      <w:pPr>
        <w:ind w:left="1925" w:hanging="355"/>
      </w:pPr>
      <w:rPr>
        <w:rFonts w:hint="default"/>
        <w:lang w:val="ru-RU" w:eastAsia="en-US" w:bidi="ar-SA"/>
      </w:rPr>
    </w:lvl>
    <w:lvl w:ilvl="2" w:tplc="69206D82">
      <w:numFmt w:val="bullet"/>
      <w:lvlText w:val="•"/>
      <w:lvlJc w:val="left"/>
      <w:pPr>
        <w:ind w:left="2790" w:hanging="355"/>
      </w:pPr>
      <w:rPr>
        <w:rFonts w:hint="default"/>
        <w:lang w:val="ru-RU" w:eastAsia="en-US" w:bidi="ar-SA"/>
      </w:rPr>
    </w:lvl>
    <w:lvl w:ilvl="3" w:tplc="9C586864">
      <w:numFmt w:val="bullet"/>
      <w:lvlText w:val="•"/>
      <w:lvlJc w:val="left"/>
      <w:pPr>
        <w:ind w:left="3655" w:hanging="355"/>
      </w:pPr>
      <w:rPr>
        <w:rFonts w:hint="default"/>
        <w:lang w:val="ru-RU" w:eastAsia="en-US" w:bidi="ar-SA"/>
      </w:rPr>
    </w:lvl>
    <w:lvl w:ilvl="4" w:tplc="545A6BF0">
      <w:numFmt w:val="bullet"/>
      <w:lvlText w:val="•"/>
      <w:lvlJc w:val="left"/>
      <w:pPr>
        <w:ind w:left="4520" w:hanging="355"/>
      </w:pPr>
      <w:rPr>
        <w:rFonts w:hint="default"/>
        <w:lang w:val="ru-RU" w:eastAsia="en-US" w:bidi="ar-SA"/>
      </w:rPr>
    </w:lvl>
    <w:lvl w:ilvl="5" w:tplc="5608FC10">
      <w:numFmt w:val="bullet"/>
      <w:lvlText w:val="•"/>
      <w:lvlJc w:val="left"/>
      <w:pPr>
        <w:ind w:left="5386" w:hanging="355"/>
      </w:pPr>
      <w:rPr>
        <w:rFonts w:hint="default"/>
        <w:lang w:val="ru-RU" w:eastAsia="en-US" w:bidi="ar-SA"/>
      </w:rPr>
    </w:lvl>
    <w:lvl w:ilvl="6" w:tplc="9D427E24">
      <w:numFmt w:val="bullet"/>
      <w:lvlText w:val="•"/>
      <w:lvlJc w:val="left"/>
      <w:pPr>
        <w:ind w:left="6251" w:hanging="355"/>
      </w:pPr>
      <w:rPr>
        <w:rFonts w:hint="default"/>
        <w:lang w:val="ru-RU" w:eastAsia="en-US" w:bidi="ar-SA"/>
      </w:rPr>
    </w:lvl>
    <w:lvl w:ilvl="7" w:tplc="C9E4A3C0">
      <w:numFmt w:val="bullet"/>
      <w:lvlText w:val="•"/>
      <w:lvlJc w:val="left"/>
      <w:pPr>
        <w:ind w:left="7116" w:hanging="355"/>
      </w:pPr>
      <w:rPr>
        <w:rFonts w:hint="default"/>
        <w:lang w:val="ru-RU" w:eastAsia="en-US" w:bidi="ar-SA"/>
      </w:rPr>
    </w:lvl>
    <w:lvl w:ilvl="8" w:tplc="85D8546A">
      <w:numFmt w:val="bullet"/>
      <w:lvlText w:val="•"/>
      <w:lvlJc w:val="left"/>
      <w:pPr>
        <w:ind w:left="7981" w:hanging="3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58"/>
    <w:rsid w:val="00017369"/>
    <w:rsid w:val="00025361"/>
    <w:rsid w:val="0007784E"/>
    <w:rsid w:val="000B05EA"/>
    <w:rsid w:val="00196B22"/>
    <w:rsid w:val="001C0854"/>
    <w:rsid w:val="001E759B"/>
    <w:rsid w:val="003029B1"/>
    <w:rsid w:val="00306A68"/>
    <w:rsid w:val="00351887"/>
    <w:rsid w:val="003D046E"/>
    <w:rsid w:val="00416787"/>
    <w:rsid w:val="004751DC"/>
    <w:rsid w:val="00505A1C"/>
    <w:rsid w:val="00510B3B"/>
    <w:rsid w:val="00562C6F"/>
    <w:rsid w:val="00695DCF"/>
    <w:rsid w:val="00827C58"/>
    <w:rsid w:val="0099772E"/>
    <w:rsid w:val="00B13CD5"/>
    <w:rsid w:val="00B71424"/>
    <w:rsid w:val="00C078AC"/>
    <w:rsid w:val="00C25AD3"/>
    <w:rsid w:val="00D9716B"/>
    <w:rsid w:val="00DF4DFF"/>
    <w:rsid w:val="00F01D25"/>
    <w:rsid w:val="00F81431"/>
    <w:rsid w:val="00FA6454"/>
    <w:rsid w:val="00FE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E9BB4"/>
  <w15:docId w15:val="{D68281A9-0278-4467-9B2C-A25AE611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27C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7C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7C5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27C58"/>
    <w:pPr>
      <w:ind w:left="35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7C58"/>
  </w:style>
  <w:style w:type="paragraph" w:customStyle="1" w:styleId="TableParagraph">
    <w:name w:val="Table Paragraph"/>
    <w:basedOn w:val="a"/>
    <w:uiPriority w:val="1"/>
    <w:qFormat/>
    <w:rsid w:val="00827C58"/>
  </w:style>
  <w:style w:type="paragraph" w:styleId="a5">
    <w:name w:val="Balloon Text"/>
    <w:basedOn w:val="a"/>
    <w:link w:val="a6"/>
    <w:uiPriority w:val="99"/>
    <w:semiHidden/>
    <w:unhideWhenUsed/>
    <w:rsid w:val="00695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DCF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Стиль"/>
    <w:rsid w:val="001E759B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3</cp:revision>
  <dcterms:created xsi:type="dcterms:W3CDTF">2024-03-21T09:21:00Z</dcterms:created>
  <dcterms:modified xsi:type="dcterms:W3CDTF">2024-03-21T13:19:00Z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2024-03-07T00:00:00Z</vt:filetime>
  </property>
</Properties>
</file>