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4B" w:rsidRPr="00401805" w:rsidRDefault="00AA664B" w:rsidP="00AA664B">
      <w:pPr>
        <w:tabs>
          <w:tab w:val="left" w:pos="1004"/>
          <w:tab w:val="left" w:pos="1440"/>
          <w:tab w:val="left" w:pos="1680"/>
        </w:tabs>
        <w:jc w:val="center"/>
        <w:rPr>
          <w:b/>
        </w:rPr>
      </w:pPr>
      <w:r w:rsidRPr="00401805">
        <w:rPr>
          <w:b/>
        </w:rPr>
        <w:t>ГОСУДАРСТВЕННЫЙ КОНТРАКТ № _____</w:t>
      </w:r>
    </w:p>
    <w:p w:rsidR="001664DC" w:rsidRDefault="001664DC" w:rsidP="001664DC">
      <w:pPr>
        <w:spacing w:line="20" w:lineRule="atLeast"/>
        <w:ind w:firstLine="709"/>
        <w:jc w:val="center"/>
      </w:pPr>
      <w:r w:rsidRPr="001664DC">
        <w:t xml:space="preserve">на </w:t>
      </w:r>
      <w:r w:rsidR="005D54C3" w:rsidRPr="005D54C3">
        <w:t>оказание услуг по предоставлению  неисключительных  прав на использование программного комплекса «WEB-Торги-КС»</w:t>
      </w:r>
    </w:p>
    <w:p w:rsidR="002A47D1" w:rsidRPr="00843E03" w:rsidRDefault="002A47D1" w:rsidP="002A47D1">
      <w:pPr>
        <w:spacing w:line="20" w:lineRule="atLeast"/>
        <w:ind w:firstLine="709"/>
        <w:jc w:val="center"/>
        <w:rPr>
          <w:b/>
        </w:rPr>
      </w:pPr>
      <w:r w:rsidRPr="00843E03">
        <w:rPr>
          <w:b/>
        </w:rPr>
        <w:t>(Идентификационный код закупки: 182667029298466700100100010016201244)</w:t>
      </w:r>
    </w:p>
    <w:p w:rsidR="0076256C" w:rsidRPr="001664DC" w:rsidRDefault="0076256C" w:rsidP="001664DC">
      <w:pPr>
        <w:spacing w:line="20" w:lineRule="atLeast"/>
        <w:ind w:firstLine="709"/>
        <w:jc w:val="center"/>
      </w:pPr>
    </w:p>
    <w:p w:rsidR="00AA664B" w:rsidRPr="00401805" w:rsidRDefault="00AA664B" w:rsidP="00AA664B">
      <w:pPr>
        <w:jc w:val="right"/>
        <w:rPr>
          <w:bCs/>
        </w:rPr>
      </w:pPr>
      <w:r w:rsidRPr="00401805">
        <w:rPr>
          <w:bCs/>
        </w:rPr>
        <w:tab/>
      </w:r>
      <w:r w:rsidRPr="00401805">
        <w:rPr>
          <w:bCs/>
        </w:rPr>
        <w:tab/>
      </w:r>
      <w:r w:rsidRPr="00401805">
        <w:rPr>
          <w:bCs/>
        </w:rPr>
        <w:tab/>
      </w:r>
      <w:r w:rsidRPr="00401805">
        <w:rPr>
          <w:bCs/>
        </w:rPr>
        <w:tab/>
      </w:r>
      <w:r w:rsidRPr="00401805">
        <w:rPr>
          <w:bCs/>
        </w:rPr>
        <w:tab/>
        <w:t xml:space="preserve">           </w:t>
      </w:r>
      <w:r w:rsidR="00DE2660" w:rsidRPr="00401805">
        <w:rPr>
          <w:bCs/>
        </w:rPr>
        <w:t xml:space="preserve">         </w:t>
      </w:r>
      <w:r w:rsidRPr="00401805">
        <w:rPr>
          <w:bCs/>
        </w:rPr>
        <w:t xml:space="preserve">«__» </w:t>
      </w:r>
      <w:r w:rsidR="00E75CBC" w:rsidRPr="00401805">
        <w:rPr>
          <w:bCs/>
        </w:rPr>
        <w:t>________________</w:t>
      </w:r>
      <w:r w:rsidRPr="00401805">
        <w:rPr>
          <w:bCs/>
        </w:rPr>
        <w:t xml:space="preserve"> 201</w:t>
      </w:r>
      <w:r w:rsidR="005D0DF0">
        <w:rPr>
          <w:bCs/>
        </w:rPr>
        <w:t>9</w:t>
      </w:r>
      <w:r w:rsidR="002A47D1">
        <w:rPr>
          <w:bCs/>
        </w:rPr>
        <w:t xml:space="preserve"> </w:t>
      </w:r>
      <w:r w:rsidRPr="00401805">
        <w:rPr>
          <w:bCs/>
        </w:rPr>
        <w:t>г.</w:t>
      </w:r>
    </w:p>
    <w:p w:rsidR="00AA664B" w:rsidRPr="00401805" w:rsidRDefault="00AA664B" w:rsidP="00AA664B">
      <w:pPr>
        <w:widowControl w:val="0"/>
        <w:autoSpaceDE w:val="0"/>
        <w:autoSpaceDN w:val="0"/>
        <w:adjustRightInd w:val="0"/>
        <w:jc w:val="both"/>
      </w:pPr>
    </w:p>
    <w:p w:rsidR="00AA664B" w:rsidRPr="00401805" w:rsidRDefault="00AA664B" w:rsidP="003F6B91">
      <w:pPr>
        <w:autoSpaceDE w:val="0"/>
        <w:autoSpaceDN w:val="0"/>
        <w:ind w:firstLine="709"/>
        <w:jc w:val="both"/>
      </w:pPr>
      <w:r w:rsidRPr="00401805">
        <w:t xml:space="preserve">Департамент государственных закупок Свердловской области от имени Свердловской области, именуемое в дальнейшем «Государственный заказчик», </w:t>
      </w:r>
      <w:r w:rsidR="005D54C3">
        <w:rPr>
          <w:kern w:val="32"/>
          <w:lang w:eastAsia="ru-RU"/>
        </w:rPr>
        <w:t xml:space="preserve">в лице </w:t>
      </w:r>
      <w:r w:rsidR="002C4194">
        <w:rPr>
          <w:kern w:val="32"/>
          <w:lang w:eastAsia="ru-RU"/>
        </w:rPr>
        <w:t>________________________</w:t>
      </w:r>
      <w:r w:rsidR="005D54C3">
        <w:rPr>
          <w:kern w:val="32"/>
          <w:lang w:eastAsia="ru-RU"/>
        </w:rPr>
        <w:t>, с одной стороны</w:t>
      </w:r>
      <w:r w:rsidRPr="00401805">
        <w:t xml:space="preserve">, и </w:t>
      </w:r>
      <w:r w:rsidR="003F6B91" w:rsidRPr="00401805">
        <w:t>___________________________________________________________</w:t>
      </w:r>
      <w:r w:rsidRPr="00401805">
        <w:t xml:space="preserve">, именуемое в дальнейшем </w:t>
      </w:r>
      <w:r w:rsidRPr="001664DC">
        <w:t>«</w:t>
      </w:r>
      <w:r w:rsidR="00745A45" w:rsidRPr="001664DC">
        <w:t>Исполнитель</w:t>
      </w:r>
      <w:r w:rsidRPr="001664DC">
        <w:t>», являясь</w:t>
      </w:r>
      <w:r w:rsidRPr="00401805">
        <w:t xml:space="preserve"> </w:t>
      </w:r>
      <w:r w:rsidR="003F6B91" w:rsidRPr="00401805">
        <w:rPr>
          <w:shd w:val="clear" w:color="auto" w:fill="FFFFFF"/>
        </w:rPr>
        <w:t>победителем</w:t>
      </w:r>
      <w:r w:rsidRPr="00401805">
        <w:rPr>
          <w:shd w:val="clear" w:color="auto" w:fill="FFFFFF"/>
        </w:rPr>
        <w:t xml:space="preserve"> </w:t>
      </w:r>
      <w:r w:rsidR="00762659">
        <w:rPr>
          <w:shd w:val="clear" w:color="auto" w:fill="FFFFFF"/>
        </w:rPr>
        <w:t>электронного аукциона</w:t>
      </w:r>
      <w:r w:rsidRPr="00401805">
        <w:t xml:space="preserve"> на право заключения государственного контракта</w:t>
      </w:r>
      <w:r w:rsidR="00745A45" w:rsidRPr="00745A45">
        <w:t xml:space="preserve"> </w:t>
      </w:r>
      <w:r w:rsidR="001664DC" w:rsidRPr="001664DC">
        <w:t xml:space="preserve">на </w:t>
      </w:r>
      <w:r w:rsidR="005D54C3" w:rsidRPr="005D54C3">
        <w:t>оказание услуг по предоставлению  неисключительных  прав на использование программного комплекса «WEB-Торги-КС»</w:t>
      </w:r>
      <w:r w:rsidRPr="00401805">
        <w:t xml:space="preserve"> (протокол от </w:t>
      </w:r>
      <w:r w:rsidR="003F6B91" w:rsidRPr="00401805">
        <w:t>___.___.201</w:t>
      </w:r>
      <w:r w:rsidR="005D0DF0">
        <w:t>9</w:t>
      </w:r>
      <w:r w:rsidR="00A22C5F">
        <w:t xml:space="preserve"> </w:t>
      </w:r>
      <w:r w:rsidR="003F6B91" w:rsidRPr="00401805">
        <w:t xml:space="preserve">г. </w:t>
      </w:r>
      <w:r w:rsidRPr="00401805">
        <w:t>№ 016220001181</w:t>
      </w:r>
      <w:r w:rsidR="005D0DF0">
        <w:t>9</w:t>
      </w:r>
      <w:r w:rsidRPr="00401805">
        <w:t>000</w:t>
      </w:r>
      <w:r w:rsidR="003F6B91" w:rsidRPr="00401805">
        <w:t>________</w:t>
      </w:r>
      <w:r w:rsidRPr="00401805">
        <w:t xml:space="preserve">) в лице </w:t>
      </w:r>
      <w:r w:rsidR="003F6B91" w:rsidRPr="00401805">
        <w:t>________________________________________________</w:t>
      </w:r>
      <w:r w:rsidRPr="00401805">
        <w:t xml:space="preserve">, действующего на основании </w:t>
      </w:r>
      <w:r w:rsidR="003F6B91" w:rsidRPr="00401805">
        <w:t>____________________</w:t>
      </w:r>
      <w:r w:rsidRPr="00401805">
        <w:t>, с другой стороны, совместно именуемые также «Стороны», заключили настоящий Государственный контракт (да</w:t>
      </w:r>
      <w:r w:rsidR="00E300A3" w:rsidRPr="00401805">
        <w:t>лее - контракт) о нижеследующем:</w:t>
      </w:r>
    </w:p>
    <w:p w:rsidR="00E300A3" w:rsidRPr="00401805" w:rsidRDefault="00E300A3" w:rsidP="003F6B91">
      <w:pPr>
        <w:autoSpaceDE w:val="0"/>
        <w:autoSpaceDN w:val="0"/>
        <w:ind w:firstLine="709"/>
        <w:jc w:val="both"/>
        <w:rPr>
          <w:b/>
        </w:rPr>
      </w:pPr>
    </w:p>
    <w:p w:rsidR="00AA664B" w:rsidRPr="00401805" w:rsidRDefault="00AA664B" w:rsidP="00E300A3">
      <w:pPr>
        <w:shd w:val="clear" w:color="auto" w:fill="FFFFFF"/>
        <w:autoSpaceDE w:val="0"/>
        <w:autoSpaceDN w:val="0"/>
        <w:adjustRightInd w:val="0"/>
        <w:ind w:firstLine="709"/>
        <w:jc w:val="center"/>
        <w:rPr>
          <w:bCs/>
          <w:color w:val="000000"/>
        </w:rPr>
      </w:pPr>
      <w:r w:rsidRPr="00401805">
        <w:rPr>
          <w:bCs/>
          <w:color w:val="000000"/>
        </w:rPr>
        <w:t>1.   ПРЕДМЕТ КОНТРАКТА</w:t>
      </w:r>
    </w:p>
    <w:p w:rsidR="00E300A3" w:rsidRPr="00401805" w:rsidRDefault="00E300A3" w:rsidP="003F6B91">
      <w:pPr>
        <w:shd w:val="clear" w:color="auto" w:fill="FFFFFF"/>
        <w:autoSpaceDE w:val="0"/>
        <w:autoSpaceDN w:val="0"/>
        <w:adjustRightInd w:val="0"/>
        <w:ind w:firstLine="709"/>
        <w:jc w:val="both"/>
      </w:pPr>
    </w:p>
    <w:p w:rsidR="00AA664B" w:rsidRPr="001664DC" w:rsidRDefault="00AA664B" w:rsidP="003F6B91">
      <w:pPr>
        <w:autoSpaceDE w:val="0"/>
        <w:autoSpaceDN w:val="0"/>
        <w:ind w:firstLine="709"/>
        <w:jc w:val="both"/>
      </w:pPr>
      <w:r w:rsidRPr="00401805">
        <w:t>1.1</w:t>
      </w:r>
      <w:r w:rsidRPr="001664DC">
        <w:t>. Исполнитель в соответствии с настоящим контрактом</w:t>
      </w:r>
      <w:r w:rsidR="00745A45" w:rsidRPr="001664DC">
        <w:t xml:space="preserve"> </w:t>
      </w:r>
      <w:r w:rsidR="00DF5410">
        <w:t>предоставляет</w:t>
      </w:r>
      <w:r w:rsidR="005D54C3" w:rsidRPr="005D54C3">
        <w:t xml:space="preserve">  неисключительны</w:t>
      </w:r>
      <w:r w:rsidR="00DF5410">
        <w:t>е</w:t>
      </w:r>
      <w:r w:rsidR="005D54C3" w:rsidRPr="005D54C3">
        <w:t xml:space="preserve">  прав</w:t>
      </w:r>
      <w:r w:rsidR="00DF5410">
        <w:t>а</w:t>
      </w:r>
      <w:r w:rsidR="005D54C3" w:rsidRPr="005D54C3">
        <w:t xml:space="preserve"> на использование программного комплекса «WEB-Торги-КС»</w:t>
      </w:r>
      <w:r w:rsidR="00745A45" w:rsidRPr="001664DC">
        <w:t xml:space="preserve"> </w:t>
      </w:r>
      <w:r w:rsidRPr="001664DC">
        <w:t>(далее - услуги).</w:t>
      </w:r>
    </w:p>
    <w:p w:rsidR="00AA664B" w:rsidRPr="001664DC" w:rsidRDefault="00AA664B" w:rsidP="00AA664B">
      <w:pPr>
        <w:autoSpaceDE w:val="0"/>
        <w:autoSpaceDN w:val="0"/>
        <w:adjustRightInd w:val="0"/>
        <w:ind w:firstLine="709"/>
        <w:jc w:val="both"/>
        <w:rPr>
          <w:color w:val="000000"/>
          <w:lang w:eastAsia="ru-RU"/>
        </w:rPr>
      </w:pPr>
      <w:r w:rsidRPr="001664DC">
        <w:t xml:space="preserve">Исполнитель оказывает услуги </w:t>
      </w:r>
      <w:r w:rsidR="00477E2F">
        <w:rPr>
          <w:kern w:val="20"/>
        </w:rPr>
        <w:t>в соответствии с описанием Объекта закупки</w:t>
      </w:r>
      <w:r w:rsidRPr="001664DC">
        <w:t xml:space="preserve"> </w:t>
      </w:r>
      <w:r w:rsidRPr="001664DC">
        <w:rPr>
          <w:color w:val="000000"/>
        </w:rPr>
        <w:t>(Приложение №</w:t>
      </w:r>
      <w:r w:rsidR="003F6B91" w:rsidRPr="001664DC">
        <w:rPr>
          <w:color w:val="000000"/>
        </w:rPr>
        <w:t xml:space="preserve"> 1</w:t>
      </w:r>
      <w:r w:rsidRPr="001664DC">
        <w:rPr>
          <w:color w:val="000000"/>
        </w:rPr>
        <w:t xml:space="preserve"> к контракту)</w:t>
      </w:r>
      <w:r w:rsidRPr="001664DC">
        <w:t xml:space="preserve">, а Государственный заказчик принимает данные </w:t>
      </w:r>
      <w:r w:rsidRPr="001664DC">
        <w:rPr>
          <w:color w:val="000000"/>
          <w:lang w:eastAsia="ru-RU"/>
        </w:rPr>
        <w:t>услуги и оплачивает их в соответствии с условиями настоящего Контракта.</w:t>
      </w:r>
    </w:p>
    <w:p w:rsidR="00AA664B" w:rsidRPr="00401805" w:rsidRDefault="001D2FA7" w:rsidP="00AA664B">
      <w:pPr>
        <w:autoSpaceDE w:val="0"/>
        <w:autoSpaceDN w:val="0"/>
        <w:adjustRightInd w:val="0"/>
        <w:ind w:firstLine="709"/>
        <w:jc w:val="both"/>
        <w:rPr>
          <w:color w:val="000000"/>
          <w:lang w:eastAsia="ru-RU"/>
        </w:rPr>
      </w:pPr>
      <w:r w:rsidRPr="001664DC">
        <w:rPr>
          <w:color w:val="000000"/>
          <w:lang w:eastAsia="ru-RU"/>
        </w:rPr>
        <w:t>1.2. Срок  оказания  услуг</w:t>
      </w:r>
      <w:r w:rsidR="00745A45" w:rsidRPr="001664DC">
        <w:rPr>
          <w:color w:val="000000"/>
          <w:lang w:eastAsia="ru-RU"/>
        </w:rPr>
        <w:t xml:space="preserve"> </w:t>
      </w:r>
      <w:r w:rsidR="00DF5410">
        <w:rPr>
          <w:color w:val="000000"/>
          <w:lang w:eastAsia="ru-RU"/>
        </w:rPr>
        <w:t xml:space="preserve">устанавливается </w:t>
      </w:r>
      <w:r w:rsidR="00745A45" w:rsidRPr="001664DC">
        <w:rPr>
          <w:color w:val="000000"/>
          <w:lang w:eastAsia="ru-RU"/>
        </w:rPr>
        <w:t xml:space="preserve">в соответствии с </w:t>
      </w:r>
      <w:r w:rsidR="00762659">
        <w:t>Описанием объекта закупки</w:t>
      </w:r>
      <w:r w:rsidR="00762659">
        <w:rPr>
          <w:color w:val="000000"/>
          <w:lang w:eastAsia="ru-RU"/>
        </w:rPr>
        <w:t xml:space="preserve"> </w:t>
      </w:r>
      <w:r w:rsidR="00745A45">
        <w:rPr>
          <w:color w:val="000000"/>
          <w:lang w:eastAsia="ru-RU"/>
        </w:rPr>
        <w:t>(Приложение № 1 к контракту).</w:t>
      </w:r>
    </w:p>
    <w:p w:rsidR="001534AE" w:rsidRPr="00401805" w:rsidRDefault="001534AE" w:rsidP="00AA664B">
      <w:pPr>
        <w:autoSpaceDE w:val="0"/>
        <w:autoSpaceDN w:val="0"/>
        <w:adjustRightInd w:val="0"/>
        <w:ind w:firstLine="709"/>
        <w:jc w:val="both"/>
        <w:rPr>
          <w:color w:val="000000"/>
          <w:lang w:eastAsia="ru-RU"/>
        </w:rPr>
      </w:pPr>
    </w:p>
    <w:p w:rsidR="00AA664B" w:rsidRPr="00401805" w:rsidRDefault="00AA664B" w:rsidP="00E300A3">
      <w:pPr>
        <w:shd w:val="clear" w:color="auto" w:fill="FFFFFF"/>
        <w:autoSpaceDE w:val="0"/>
        <w:autoSpaceDN w:val="0"/>
        <w:adjustRightInd w:val="0"/>
        <w:spacing w:before="120"/>
        <w:ind w:firstLine="709"/>
        <w:jc w:val="center"/>
        <w:rPr>
          <w:color w:val="000000"/>
        </w:rPr>
      </w:pPr>
      <w:r w:rsidRPr="00401805">
        <w:rPr>
          <w:color w:val="000000"/>
        </w:rPr>
        <w:t>2. ЦЕНА КОНТРАКТА И ПОРЯДОК РАСЧЕТОВ</w:t>
      </w:r>
    </w:p>
    <w:p w:rsidR="00E300A3" w:rsidRPr="00401805" w:rsidRDefault="00E300A3" w:rsidP="00AA664B">
      <w:pPr>
        <w:shd w:val="clear" w:color="auto" w:fill="FFFFFF"/>
        <w:autoSpaceDE w:val="0"/>
        <w:autoSpaceDN w:val="0"/>
        <w:adjustRightInd w:val="0"/>
        <w:spacing w:before="120"/>
        <w:ind w:firstLine="709"/>
        <w:rPr>
          <w:color w:val="000000"/>
        </w:rPr>
      </w:pPr>
    </w:p>
    <w:p w:rsidR="00AA664B" w:rsidRPr="00401805" w:rsidRDefault="00AA664B" w:rsidP="00AA664B">
      <w:pPr>
        <w:autoSpaceDE w:val="0"/>
        <w:autoSpaceDN w:val="0"/>
        <w:adjustRightInd w:val="0"/>
        <w:ind w:firstLine="709"/>
        <w:jc w:val="both"/>
        <w:rPr>
          <w:b/>
          <w:color w:val="000000"/>
          <w:lang w:eastAsia="ru-RU"/>
        </w:rPr>
      </w:pPr>
      <w:r w:rsidRPr="00401805">
        <w:rPr>
          <w:color w:val="000000"/>
          <w:lang w:eastAsia="ru-RU"/>
        </w:rPr>
        <w:t xml:space="preserve">2.1. </w:t>
      </w:r>
      <w:r w:rsidR="001D2FA7" w:rsidRPr="00401805">
        <w:rPr>
          <w:color w:val="000000"/>
          <w:lang w:eastAsia="ru-RU"/>
        </w:rPr>
        <w:t>Ц</w:t>
      </w:r>
      <w:r w:rsidRPr="00401805">
        <w:rPr>
          <w:color w:val="000000"/>
          <w:lang w:eastAsia="ru-RU"/>
        </w:rPr>
        <w:t xml:space="preserve">ена контракта определяется </w:t>
      </w:r>
      <w:r w:rsidR="001D2FA7" w:rsidRPr="00401805">
        <w:rPr>
          <w:color w:val="000000"/>
          <w:lang w:eastAsia="ru-RU"/>
        </w:rPr>
        <w:t xml:space="preserve">по итогам </w:t>
      </w:r>
      <w:r w:rsidR="00762659">
        <w:rPr>
          <w:shd w:val="clear" w:color="auto" w:fill="FFFFFF"/>
        </w:rPr>
        <w:t>электронного аукциона</w:t>
      </w:r>
      <w:r w:rsidR="00762659" w:rsidRPr="00401805">
        <w:t xml:space="preserve"> </w:t>
      </w:r>
      <w:r w:rsidR="001D2FA7" w:rsidRPr="00401805">
        <w:rPr>
          <w:color w:val="000000"/>
          <w:lang w:eastAsia="ru-RU"/>
        </w:rPr>
        <w:t>(</w:t>
      </w:r>
      <w:r w:rsidR="001D2FA7" w:rsidRPr="00401805">
        <w:t>протокол от ___.___.</w:t>
      </w:r>
      <w:r w:rsidR="005D0DF0">
        <w:t>2019</w:t>
      </w:r>
      <w:r w:rsidR="00762659">
        <w:t xml:space="preserve"> </w:t>
      </w:r>
      <w:r w:rsidR="001D2FA7" w:rsidRPr="00401805">
        <w:t>г. № 016220001181</w:t>
      </w:r>
      <w:r w:rsidR="005D0DF0">
        <w:t>9</w:t>
      </w:r>
      <w:r w:rsidR="001D2FA7" w:rsidRPr="00401805">
        <w:t>________</w:t>
      </w:r>
      <w:r w:rsidR="001D2FA7" w:rsidRPr="00401805">
        <w:rPr>
          <w:color w:val="000000"/>
          <w:lang w:eastAsia="ru-RU"/>
        </w:rPr>
        <w:t xml:space="preserve">) </w:t>
      </w:r>
      <w:r w:rsidRPr="00401805">
        <w:rPr>
          <w:color w:val="000000"/>
          <w:lang w:eastAsia="ru-RU"/>
        </w:rPr>
        <w:t xml:space="preserve">и </w:t>
      </w:r>
      <w:r w:rsidRPr="00401805">
        <w:rPr>
          <w:lang w:eastAsia="ru-RU"/>
        </w:rPr>
        <w:t>составляет</w:t>
      </w:r>
      <w:r w:rsidRPr="00401805">
        <w:rPr>
          <w:b/>
          <w:lang w:eastAsia="ru-RU"/>
        </w:rPr>
        <w:t xml:space="preserve"> </w:t>
      </w:r>
      <w:r w:rsidR="001D2FA7" w:rsidRPr="00401805">
        <w:rPr>
          <w:b/>
          <w:lang w:eastAsia="ru-RU"/>
        </w:rPr>
        <w:t>___________________________________________</w:t>
      </w:r>
      <w:r w:rsidRPr="00401805">
        <w:rPr>
          <w:lang w:eastAsia="ru-RU"/>
        </w:rPr>
        <w:t xml:space="preserve"> рублей </w:t>
      </w:r>
      <w:r w:rsidR="001D2FA7" w:rsidRPr="00401805">
        <w:rPr>
          <w:lang w:eastAsia="ru-RU"/>
        </w:rPr>
        <w:t>___</w:t>
      </w:r>
      <w:r w:rsidRPr="00401805">
        <w:rPr>
          <w:lang w:eastAsia="ru-RU"/>
        </w:rPr>
        <w:t xml:space="preserve"> копеек</w:t>
      </w:r>
      <w:r w:rsidRPr="00401805">
        <w:rPr>
          <w:color w:val="000000"/>
          <w:lang w:eastAsia="ru-RU"/>
        </w:rPr>
        <w:t xml:space="preserve"> (далее - Цена контракта).</w:t>
      </w:r>
    </w:p>
    <w:p w:rsidR="00AA664B" w:rsidRPr="00401805" w:rsidRDefault="00AA664B" w:rsidP="00AA664B">
      <w:pPr>
        <w:ind w:firstLine="709"/>
        <w:jc w:val="both"/>
      </w:pPr>
      <w:r w:rsidRPr="00401805">
        <w:t>2.2. Цена контракта включает в себя  все затраты, необходимые для исполнения обязательств по Контракту, в том числе на уплату налогов, сборов</w:t>
      </w:r>
      <w:r w:rsidR="000107B1" w:rsidRPr="00401805">
        <w:t xml:space="preserve"> и других обязательных платежей</w:t>
      </w:r>
      <w:r w:rsidRPr="00401805">
        <w:t>.</w:t>
      </w:r>
    </w:p>
    <w:p w:rsidR="00AA664B" w:rsidRPr="00401805" w:rsidRDefault="00AA664B" w:rsidP="00AA664B">
      <w:pPr>
        <w:ind w:firstLine="709"/>
        <w:jc w:val="both"/>
      </w:pPr>
      <w:r w:rsidRPr="00401805">
        <w:t>2.3.</w:t>
      </w:r>
      <w:r w:rsidRPr="00401805">
        <w:rPr>
          <w:b/>
        </w:rPr>
        <w:t xml:space="preserve"> </w:t>
      </w:r>
      <w:r w:rsidRPr="00401805">
        <w:t xml:space="preserve">Цена контракта является твердой и не может изменяться в ходе его исполнения.  </w:t>
      </w:r>
    </w:p>
    <w:p w:rsidR="00AA664B" w:rsidRPr="00401805" w:rsidRDefault="00AA664B" w:rsidP="00AA664B">
      <w:pPr>
        <w:ind w:firstLine="709"/>
        <w:jc w:val="both"/>
      </w:pPr>
      <w:r w:rsidRPr="00401805">
        <w:t>Цена контракта может быть снижена по соглашению сторон без изменения предусмотренных контрактом объема услуг и иных условий исполнения государственного контракта.</w:t>
      </w:r>
    </w:p>
    <w:p w:rsidR="007846C3" w:rsidRPr="00401805" w:rsidRDefault="007846C3" w:rsidP="007846C3">
      <w:pPr>
        <w:keepNext/>
        <w:keepLines/>
        <w:tabs>
          <w:tab w:val="left" w:pos="540"/>
          <w:tab w:val="num" w:pos="1770"/>
        </w:tabs>
        <w:ind w:firstLine="709"/>
        <w:jc w:val="both"/>
        <w:rPr>
          <w:iCs/>
        </w:rPr>
      </w:pPr>
      <w:r w:rsidRPr="00401805">
        <w:rPr>
          <w:iCs/>
        </w:rPr>
        <w:lastRenderedPageBreak/>
        <w:t xml:space="preserve">По предложению Государственного заказчика объем услуг, подлежащий оказанию по настоящему Контракту может быть уменьшен или увеличен не более чем на 10% общего объема </w:t>
      </w:r>
      <w:r w:rsidR="001C0C5B">
        <w:rPr>
          <w:iCs/>
        </w:rPr>
        <w:t>услуг</w:t>
      </w:r>
      <w:r w:rsidRPr="00401805">
        <w:rPr>
          <w:iCs/>
        </w:rPr>
        <w:t>, при этом цена настоящего Контракта соответственно уменьшается или увеличивается пропорционально объему исключаемых или дополнительно поручаемых услуг, о чем Сторонами оформляется и подписывается Соглашение к настоящему Контракту.</w:t>
      </w:r>
    </w:p>
    <w:p w:rsidR="00E300A3" w:rsidRPr="00401805" w:rsidRDefault="00E300A3" w:rsidP="00E300A3">
      <w:pPr>
        <w:ind w:firstLine="709"/>
        <w:jc w:val="both"/>
      </w:pPr>
      <w:r w:rsidRPr="00401805">
        <w:t>2.4. Оплата производится в соответствии с выделенными лимитами бюджетных обязательств</w:t>
      </w:r>
      <w:r w:rsidR="00273EE1">
        <w:t>.</w:t>
      </w:r>
      <w:r w:rsidRPr="00401805">
        <w:t xml:space="preserve"> </w:t>
      </w:r>
    </w:p>
    <w:p w:rsidR="00AA664B" w:rsidRPr="00401805" w:rsidRDefault="00AA664B" w:rsidP="00E300A3">
      <w:pPr>
        <w:tabs>
          <w:tab w:val="left" w:pos="709"/>
        </w:tabs>
        <w:autoSpaceDE w:val="0"/>
        <w:autoSpaceDN w:val="0"/>
        <w:adjustRightInd w:val="0"/>
        <w:ind w:firstLine="709"/>
        <w:jc w:val="both"/>
      </w:pPr>
      <w:r w:rsidRPr="00421AFD">
        <w:t>2.</w:t>
      </w:r>
      <w:r w:rsidR="00E300A3" w:rsidRPr="00421AFD">
        <w:t>5</w:t>
      </w:r>
      <w:r w:rsidRPr="00421AFD">
        <w:t>. Оплата оказанных услуг по настоящему контракту осуществляется Государственным заказчиком</w:t>
      </w:r>
      <w:r w:rsidR="000B3AB6" w:rsidRPr="00421AFD">
        <w:t xml:space="preserve"> единовременно</w:t>
      </w:r>
      <w:r w:rsidRPr="00421AFD">
        <w:t xml:space="preserve"> из средств областного бюджета путем безналичного расчета, по результату оказания</w:t>
      </w:r>
      <w:r w:rsidR="001664DC" w:rsidRPr="00421AFD">
        <w:t xml:space="preserve"> всех</w:t>
      </w:r>
      <w:r w:rsidRPr="00421AFD">
        <w:t xml:space="preserve"> услуг</w:t>
      </w:r>
      <w:r w:rsidR="00762659">
        <w:t>,</w:t>
      </w:r>
      <w:r w:rsidR="001664DC" w:rsidRPr="00421AFD">
        <w:t xml:space="preserve"> предусмотренных </w:t>
      </w:r>
      <w:r w:rsidR="00762659">
        <w:t>Описанием объекта закупки</w:t>
      </w:r>
      <w:r w:rsidR="001664DC" w:rsidRPr="00421AFD">
        <w:t xml:space="preserve"> (</w:t>
      </w:r>
      <w:r w:rsidR="00762659">
        <w:rPr>
          <w:color w:val="000000"/>
          <w:lang w:eastAsia="ru-RU"/>
        </w:rPr>
        <w:t>Приложение № 1 к контракту</w:t>
      </w:r>
      <w:r w:rsidR="001664DC" w:rsidRPr="00421AFD">
        <w:t>)</w:t>
      </w:r>
      <w:r w:rsidR="00205BF7" w:rsidRPr="00421AFD">
        <w:t xml:space="preserve">, </w:t>
      </w:r>
      <w:r w:rsidR="00561568" w:rsidRPr="00421AFD">
        <w:t xml:space="preserve">в </w:t>
      </w:r>
      <w:r w:rsidR="00CA0619">
        <w:t>течение 10 (десяти) рабочих дней</w:t>
      </w:r>
      <w:r w:rsidR="000F2298" w:rsidRPr="00421AFD">
        <w:t xml:space="preserve"> после</w:t>
      </w:r>
      <w:r w:rsidR="00561568" w:rsidRPr="00421AFD">
        <w:t xml:space="preserve"> подписания </w:t>
      </w:r>
      <w:r w:rsidR="000F2298" w:rsidRPr="00421AFD">
        <w:t>Государственным з</w:t>
      </w:r>
      <w:r w:rsidR="00561568" w:rsidRPr="00421AFD">
        <w:t>аказчиком</w:t>
      </w:r>
      <w:r w:rsidR="000F2298" w:rsidRPr="00421AFD">
        <w:t xml:space="preserve"> и Исполнителем </w:t>
      </w:r>
      <w:r w:rsidR="00762659">
        <w:t>А</w:t>
      </w:r>
      <w:r w:rsidR="000F2298" w:rsidRPr="00421AFD">
        <w:t>кт</w:t>
      </w:r>
      <w:r w:rsidR="00A44ACD">
        <w:t>а</w:t>
      </w:r>
      <w:r w:rsidR="000F2298" w:rsidRPr="00421AFD">
        <w:t xml:space="preserve"> оказания услуг, а также</w:t>
      </w:r>
      <w:r w:rsidRPr="00421AFD">
        <w:t xml:space="preserve"> предоставления </w:t>
      </w:r>
      <w:r w:rsidR="002B53D3">
        <w:t>счета на оплату оказанных услуг, но не позднее 31.12.2019.</w:t>
      </w:r>
    </w:p>
    <w:p w:rsidR="00AA664B" w:rsidRPr="00401805" w:rsidRDefault="00AA664B" w:rsidP="00AA664B">
      <w:pPr>
        <w:autoSpaceDE w:val="0"/>
        <w:autoSpaceDN w:val="0"/>
        <w:adjustRightInd w:val="0"/>
        <w:ind w:left="40" w:firstLine="709"/>
        <w:jc w:val="both"/>
        <w:rPr>
          <w:color w:val="000000"/>
          <w:lang w:eastAsia="ru-RU"/>
        </w:rPr>
      </w:pPr>
      <w:r w:rsidRPr="00401805">
        <w:rPr>
          <w:color w:val="000000"/>
          <w:lang w:eastAsia="ru-RU"/>
        </w:rPr>
        <w:t>2.</w:t>
      </w:r>
      <w:r w:rsidR="00CA0619">
        <w:rPr>
          <w:color w:val="000000"/>
          <w:lang w:eastAsia="ru-RU"/>
        </w:rPr>
        <w:t>6</w:t>
      </w:r>
      <w:r w:rsidRPr="00401805">
        <w:rPr>
          <w:color w:val="000000"/>
          <w:lang w:eastAsia="ru-RU"/>
        </w:rPr>
        <w:t>. Платежи по настоящему Контракту осуществляются в российских рублях.</w:t>
      </w:r>
    </w:p>
    <w:p w:rsidR="00477E2F" w:rsidRDefault="00CB6444" w:rsidP="00AA664B">
      <w:pPr>
        <w:autoSpaceDE w:val="0"/>
        <w:autoSpaceDN w:val="0"/>
        <w:adjustRightInd w:val="0"/>
        <w:ind w:left="40" w:firstLine="709"/>
        <w:jc w:val="both"/>
        <w:rPr>
          <w:color w:val="000000"/>
          <w:highlight w:val="yellow"/>
          <w:lang w:eastAsia="ru-RU"/>
        </w:rPr>
      </w:pPr>
      <w:r w:rsidRPr="007B4E1D">
        <w:rPr>
          <w:color w:val="000000"/>
          <w:lang w:eastAsia="ru-RU"/>
        </w:rPr>
        <w:t>2.</w:t>
      </w:r>
      <w:r w:rsidR="00CA0619" w:rsidRPr="007B4E1D">
        <w:rPr>
          <w:color w:val="000000"/>
          <w:lang w:eastAsia="ru-RU"/>
        </w:rPr>
        <w:t>7</w:t>
      </w:r>
      <w:r w:rsidRPr="007B4E1D">
        <w:rPr>
          <w:color w:val="000000"/>
          <w:lang w:eastAsia="ru-RU"/>
        </w:rPr>
        <w:t xml:space="preserve">. </w:t>
      </w:r>
      <w:r w:rsidR="00477E2F">
        <w:rPr>
          <w:color w:val="000000"/>
          <w:lang w:eastAsia="ru-RU"/>
        </w:rPr>
        <w:t>С</w:t>
      </w:r>
      <w:r w:rsidR="00477E2F" w:rsidRPr="00477E2F">
        <w:rPr>
          <w:color w:val="000000"/>
          <w:lang w:eastAsia="ru-RU"/>
        </w:rPr>
        <w:t>уммы, подлежащ</w:t>
      </w:r>
      <w:r w:rsidR="00477E2F">
        <w:rPr>
          <w:color w:val="000000"/>
          <w:lang w:eastAsia="ru-RU"/>
        </w:rPr>
        <w:t>ие</w:t>
      </w:r>
      <w:r w:rsidR="00477E2F" w:rsidRPr="00477E2F">
        <w:rPr>
          <w:color w:val="000000"/>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w:t>
      </w:r>
      <w:r w:rsidR="00477E2F">
        <w:rPr>
          <w:color w:val="000000"/>
          <w:lang w:eastAsia="ru-RU"/>
        </w:rPr>
        <w:t xml:space="preserve"> подлежат уменьшению</w:t>
      </w:r>
      <w:r w:rsidR="00477E2F" w:rsidRPr="00477E2F">
        <w:rPr>
          <w:color w:val="000000"/>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6A3A" w:rsidRDefault="00106A3A" w:rsidP="00E300A3">
      <w:pPr>
        <w:shd w:val="clear" w:color="auto" w:fill="FFFFFF"/>
        <w:autoSpaceDE w:val="0"/>
        <w:autoSpaceDN w:val="0"/>
        <w:adjustRightInd w:val="0"/>
        <w:spacing w:before="120"/>
        <w:ind w:firstLine="709"/>
        <w:jc w:val="center"/>
        <w:rPr>
          <w:color w:val="000000"/>
        </w:rPr>
      </w:pPr>
    </w:p>
    <w:p w:rsidR="00AA664B" w:rsidRPr="00401805" w:rsidRDefault="00AA664B" w:rsidP="00E300A3">
      <w:pPr>
        <w:shd w:val="clear" w:color="auto" w:fill="FFFFFF"/>
        <w:autoSpaceDE w:val="0"/>
        <w:autoSpaceDN w:val="0"/>
        <w:adjustRightInd w:val="0"/>
        <w:spacing w:before="120"/>
        <w:ind w:firstLine="709"/>
        <w:jc w:val="center"/>
        <w:rPr>
          <w:color w:val="000000"/>
        </w:rPr>
      </w:pPr>
      <w:r w:rsidRPr="00401805">
        <w:rPr>
          <w:color w:val="000000"/>
        </w:rPr>
        <w:t>3. ПОРЯДОК ОКАЗАНИЯ УСЛУГ</w:t>
      </w:r>
    </w:p>
    <w:p w:rsidR="00E300A3" w:rsidRPr="00401805" w:rsidRDefault="00E300A3" w:rsidP="00AA664B">
      <w:pPr>
        <w:shd w:val="clear" w:color="auto" w:fill="FFFFFF"/>
        <w:autoSpaceDE w:val="0"/>
        <w:autoSpaceDN w:val="0"/>
        <w:adjustRightInd w:val="0"/>
        <w:spacing w:before="120"/>
        <w:ind w:firstLine="709"/>
        <w:rPr>
          <w:color w:val="000000"/>
        </w:rPr>
      </w:pPr>
    </w:p>
    <w:p w:rsidR="00AA664B" w:rsidRPr="00401805" w:rsidRDefault="00AA664B" w:rsidP="00AA664B">
      <w:pPr>
        <w:shd w:val="clear" w:color="auto" w:fill="FFFFFF"/>
        <w:autoSpaceDE w:val="0"/>
        <w:autoSpaceDN w:val="0"/>
        <w:adjustRightInd w:val="0"/>
        <w:ind w:firstLine="709"/>
        <w:jc w:val="both"/>
        <w:rPr>
          <w:color w:val="000000"/>
        </w:rPr>
      </w:pPr>
      <w:r w:rsidRPr="00401805">
        <w:rPr>
          <w:color w:val="000000"/>
        </w:rPr>
        <w:t xml:space="preserve">3.1. Исполнитель оказывает Услуги, указанные в пункте 1.1 настоящего Контракта, по месту нахождения Государственного заказчика: 620004, Свердловская обл., </w:t>
      </w:r>
      <w:r w:rsidRPr="00401805">
        <w:rPr>
          <w:color w:val="000000"/>
        </w:rPr>
        <w:br/>
        <w:t>г. Екатеринбург, ул. Малышева, 101</w:t>
      </w:r>
      <w:r w:rsidRPr="00401805">
        <w:t>.</w:t>
      </w:r>
    </w:p>
    <w:p w:rsidR="00AA664B" w:rsidRPr="00401805" w:rsidRDefault="00AA664B" w:rsidP="00AA664B">
      <w:pPr>
        <w:shd w:val="clear" w:color="auto" w:fill="FFFFFF"/>
        <w:autoSpaceDE w:val="0"/>
        <w:autoSpaceDN w:val="0"/>
        <w:adjustRightInd w:val="0"/>
        <w:ind w:firstLine="709"/>
        <w:jc w:val="both"/>
      </w:pPr>
      <w:r w:rsidRPr="00401805">
        <w:t>3.2. Исполнитель проводит дополнительные мероприятия, необходимые для устранения недостатков своими силами и средствами, без каких-либо дополнительных затрат со стороны Государственного заказчика.</w:t>
      </w:r>
    </w:p>
    <w:p w:rsidR="00205BF7" w:rsidRPr="001C0C5B" w:rsidRDefault="00205BF7" w:rsidP="00AA664B">
      <w:pPr>
        <w:shd w:val="clear" w:color="auto" w:fill="FFFFFF"/>
        <w:autoSpaceDE w:val="0"/>
        <w:autoSpaceDN w:val="0"/>
        <w:adjustRightInd w:val="0"/>
        <w:ind w:firstLine="709"/>
        <w:jc w:val="both"/>
      </w:pPr>
      <w:r w:rsidRPr="001C0C5B">
        <w:t xml:space="preserve">3.3. Оказываемые в рамках настоящего контракта услуги должны соответствовать техническим требованиям, указанным в </w:t>
      </w:r>
      <w:r w:rsidR="00106A3A">
        <w:t>Описании объекта закупки</w:t>
      </w:r>
      <w:r w:rsidRPr="001C0C5B">
        <w:t xml:space="preserve"> (Приложение № 1 к Контракту).</w:t>
      </w:r>
    </w:p>
    <w:p w:rsidR="00AA664B" w:rsidRPr="00401805" w:rsidRDefault="00AA664B" w:rsidP="00AA664B">
      <w:pPr>
        <w:shd w:val="clear" w:color="auto" w:fill="FFFFFF"/>
        <w:autoSpaceDE w:val="0"/>
        <w:autoSpaceDN w:val="0"/>
        <w:adjustRightInd w:val="0"/>
        <w:spacing w:before="120"/>
        <w:ind w:firstLine="709"/>
        <w:rPr>
          <w:color w:val="000000"/>
        </w:rPr>
      </w:pPr>
    </w:p>
    <w:p w:rsidR="00AA664B" w:rsidRPr="00401805" w:rsidRDefault="00AA664B" w:rsidP="00E300A3">
      <w:pPr>
        <w:shd w:val="clear" w:color="auto" w:fill="FFFFFF"/>
        <w:autoSpaceDE w:val="0"/>
        <w:autoSpaceDN w:val="0"/>
        <w:adjustRightInd w:val="0"/>
        <w:spacing w:before="120"/>
        <w:ind w:firstLine="709"/>
        <w:jc w:val="center"/>
        <w:rPr>
          <w:color w:val="000000"/>
        </w:rPr>
      </w:pPr>
      <w:r w:rsidRPr="00401805">
        <w:rPr>
          <w:color w:val="000000"/>
        </w:rPr>
        <w:t>4. ПОРЯДОК СДАЧИ И ПРИЕМКИ ОКАЗАННЫХ УСЛУГ</w:t>
      </w:r>
    </w:p>
    <w:p w:rsidR="00E300A3" w:rsidRPr="00401805" w:rsidRDefault="00E300A3" w:rsidP="00AA664B">
      <w:pPr>
        <w:shd w:val="clear" w:color="auto" w:fill="FFFFFF"/>
        <w:autoSpaceDE w:val="0"/>
        <w:autoSpaceDN w:val="0"/>
        <w:adjustRightInd w:val="0"/>
        <w:spacing w:before="120"/>
        <w:ind w:firstLine="709"/>
        <w:rPr>
          <w:color w:val="000000"/>
        </w:rPr>
      </w:pPr>
    </w:p>
    <w:p w:rsidR="00AA664B" w:rsidRPr="00401805" w:rsidRDefault="00AA664B" w:rsidP="00AA664B">
      <w:pPr>
        <w:shd w:val="clear" w:color="auto" w:fill="FFFFFF"/>
        <w:autoSpaceDE w:val="0"/>
        <w:autoSpaceDN w:val="0"/>
        <w:adjustRightInd w:val="0"/>
        <w:ind w:firstLine="709"/>
        <w:jc w:val="both"/>
        <w:rPr>
          <w:kern w:val="20"/>
        </w:rPr>
      </w:pPr>
      <w:r w:rsidRPr="00401805">
        <w:t xml:space="preserve">4.1. Услуги сдаются Исполнителем и принимаются Государственным заказчиком по окончанию оказанных услуг </w:t>
      </w:r>
      <w:r w:rsidR="00762659">
        <w:rPr>
          <w:kern w:val="20"/>
        </w:rPr>
        <w:t xml:space="preserve">путем оформления </w:t>
      </w:r>
      <w:r w:rsidRPr="00401805">
        <w:rPr>
          <w:kern w:val="20"/>
        </w:rPr>
        <w:t>Акта</w:t>
      </w:r>
      <w:r w:rsidRPr="00401805">
        <w:t xml:space="preserve"> оказанных услуг</w:t>
      </w:r>
      <w:r w:rsidRPr="00401805">
        <w:rPr>
          <w:kern w:val="20"/>
        </w:rPr>
        <w:t>. В процессе исполнения Контракта, Государственный заказчик вправе осуществлять проверку соответствия объема и качества оказанных услуг условиям Контракта.</w:t>
      </w:r>
    </w:p>
    <w:p w:rsidR="002C4194" w:rsidRDefault="002C4194" w:rsidP="002C4194">
      <w:pPr>
        <w:shd w:val="clear" w:color="auto" w:fill="FFFFFF"/>
        <w:autoSpaceDE w:val="0"/>
        <w:autoSpaceDN w:val="0"/>
        <w:adjustRightInd w:val="0"/>
        <w:ind w:firstLine="709"/>
        <w:jc w:val="both"/>
        <w:rPr>
          <w:kern w:val="20"/>
        </w:rPr>
      </w:pPr>
      <w:r>
        <w:rPr>
          <w:kern w:val="20"/>
        </w:rPr>
        <w:t xml:space="preserve">4.2. В целях проверки результатов оказанных услуг условиям Контракта Государственный заказчик своими силами проводит экспертизу. С целью проведения экспертизы </w:t>
      </w:r>
      <w:r w:rsidR="0033126C">
        <w:rPr>
          <w:kern w:val="20"/>
        </w:rPr>
        <w:t>оказанных услуг</w:t>
      </w:r>
      <w:r>
        <w:rPr>
          <w:kern w:val="20"/>
        </w:rPr>
        <w:t xml:space="preserve"> могут быть запрошены дополнительные материалы, относящиеся к условиям Контракта. Результаты экспертизы оформляются в виде  Заключения, при условии, если указанная экспертиза проводилась экспертом или экспертной организацией. Если экспертиза проводится своими силами Заказчиком, результат экспертизы подтверждается соответствующим образом оформленным Актом оказанных услуг.</w:t>
      </w:r>
    </w:p>
    <w:p w:rsidR="002C4194" w:rsidRDefault="002C4194" w:rsidP="002C4194">
      <w:pPr>
        <w:shd w:val="clear" w:color="auto" w:fill="FFFFFF"/>
        <w:autoSpaceDE w:val="0"/>
        <w:autoSpaceDN w:val="0"/>
        <w:adjustRightInd w:val="0"/>
        <w:ind w:firstLine="709"/>
        <w:jc w:val="both"/>
        <w:rPr>
          <w:kern w:val="20"/>
        </w:rPr>
      </w:pPr>
      <w:r w:rsidRPr="00415369">
        <w:rPr>
          <w:kern w:val="20"/>
        </w:rPr>
        <w:lastRenderedPageBreak/>
        <w:t>4.</w:t>
      </w:r>
      <w:r>
        <w:rPr>
          <w:kern w:val="20"/>
        </w:rPr>
        <w:t>3</w:t>
      </w:r>
      <w:r w:rsidRPr="00415369">
        <w:rPr>
          <w:kern w:val="20"/>
        </w:rPr>
        <w:t xml:space="preserve">. Исполнитель </w:t>
      </w:r>
      <w:r w:rsidR="00690BAC">
        <w:rPr>
          <w:kern w:val="20"/>
        </w:rPr>
        <w:t xml:space="preserve">за 15 календарных дней до окончания срока </w:t>
      </w:r>
      <w:r w:rsidR="00690BAC">
        <w:rPr>
          <w:lang w:eastAsia="en-US"/>
        </w:rPr>
        <w:t xml:space="preserve">предоставления </w:t>
      </w:r>
      <w:r w:rsidR="00690BAC" w:rsidRPr="005D54C3">
        <w:t>неисключительных прав на использование программного комплекса «WEB-Торги-КС»</w:t>
      </w:r>
      <w:r w:rsidR="0033126C">
        <w:rPr>
          <w:kern w:val="20"/>
        </w:rPr>
        <w:t xml:space="preserve"> </w:t>
      </w:r>
      <w:r w:rsidRPr="00415369">
        <w:rPr>
          <w:kern w:val="20"/>
        </w:rPr>
        <w:t xml:space="preserve">представляет Государственному заказчику два экземпляра Акта </w:t>
      </w:r>
      <w:r w:rsidR="0033126C">
        <w:rPr>
          <w:kern w:val="20"/>
        </w:rPr>
        <w:t>оказанных услуг</w:t>
      </w:r>
      <w:r w:rsidRPr="00415369">
        <w:rPr>
          <w:kern w:val="20"/>
        </w:rPr>
        <w:t xml:space="preserve"> (</w:t>
      </w:r>
      <w:r w:rsidR="00762659">
        <w:rPr>
          <w:kern w:val="20"/>
        </w:rPr>
        <w:t>П</w:t>
      </w:r>
      <w:r w:rsidRPr="00415369">
        <w:rPr>
          <w:kern w:val="20"/>
        </w:rPr>
        <w:t xml:space="preserve">риложение № 2 к Контракту) с указанием объема фактически </w:t>
      </w:r>
      <w:r w:rsidR="0033126C">
        <w:rPr>
          <w:kern w:val="20"/>
        </w:rPr>
        <w:t>оказанных услуг</w:t>
      </w:r>
      <w:r w:rsidRPr="00415369">
        <w:rPr>
          <w:kern w:val="20"/>
        </w:rPr>
        <w:t>.</w:t>
      </w:r>
    </w:p>
    <w:p w:rsidR="00690BAC" w:rsidRDefault="00690BAC" w:rsidP="00690BAC">
      <w:pPr>
        <w:ind w:firstLine="709"/>
        <w:jc w:val="both"/>
        <w:rPr>
          <w:kern w:val="20"/>
        </w:rPr>
      </w:pPr>
      <w:r w:rsidRPr="00401805">
        <w:rPr>
          <w:kern w:val="20"/>
        </w:rPr>
        <w:t>4.</w:t>
      </w:r>
      <w:r>
        <w:rPr>
          <w:kern w:val="20"/>
        </w:rPr>
        <w:t>4</w:t>
      </w:r>
      <w:r w:rsidRPr="00401805">
        <w:rPr>
          <w:kern w:val="20"/>
        </w:rPr>
        <w:t>. Государственный заказчик в течение 5-х рабочих дней с момента получения Акта оказанных услуг обязан рассмотреть его и направить Исполнителю, при отсутствии замечаний, подписанный экземпляр Акта оказанных услуг или при наличии замечаний, мотивированный отказ от приемки оказанных услуг.</w:t>
      </w:r>
    </w:p>
    <w:p w:rsidR="00AA664B" w:rsidRPr="00401805" w:rsidRDefault="00AA664B" w:rsidP="00A000DD">
      <w:pPr>
        <w:ind w:firstLine="709"/>
        <w:jc w:val="both"/>
        <w:rPr>
          <w:kern w:val="20"/>
        </w:rPr>
      </w:pPr>
      <w:r w:rsidRPr="00401805">
        <w:rPr>
          <w:kern w:val="20"/>
        </w:rPr>
        <w:t>4</w:t>
      </w:r>
      <w:r w:rsidR="00690BAC">
        <w:rPr>
          <w:kern w:val="20"/>
        </w:rPr>
        <w:t>.5</w:t>
      </w:r>
      <w:r w:rsidRPr="00401805">
        <w:rPr>
          <w:kern w:val="20"/>
        </w:rPr>
        <w:t>. В случае мотивированного отказа от приемки оказанных услуг, Государственным заказчиком составляется и направляется Исполнителю Рекламационный акт по установленной форме (</w:t>
      </w:r>
      <w:r w:rsidR="00762659">
        <w:rPr>
          <w:kern w:val="20"/>
        </w:rPr>
        <w:t>П</w:t>
      </w:r>
      <w:r w:rsidRPr="00401805">
        <w:rPr>
          <w:kern w:val="20"/>
        </w:rPr>
        <w:t xml:space="preserve">риложение № 3 к Контракту), с указанием перечня необходимых доработок. Исполнитель обязан устранить недостатки, указанные в Рекламационном акте в течение </w:t>
      </w:r>
      <w:r w:rsidR="00F72991" w:rsidRPr="00401805">
        <w:rPr>
          <w:kern w:val="20"/>
        </w:rPr>
        <w:t>10</w:t>
      </w:r>
      <w:r w:rsidRPr="00401805">
        <w:rPr>
          <w:kern w:val="20"/>
        </w:rPr>
        <w:t xml:space="preserve"> рабочих дней с момента его получения.</w:t>
      </w:r>
      <w:r w:rsidR="007B2CD4" w:rsidRPr="00401805">
        <w:rPr>
          <w:kern w:val="20"/>
        </w:rPr>
        <w:t xml:space="preserve"> После чего, Государственный заказчик</w:t>
      </w:r>
      <w:r w:rsidR="00AB4826" w:rsidRPr="00401805">
        <w:rPr>
          <w:kern w:val="20"/>
        </w:rPr>
        <w:t>, при отсутствии замечаний по оказанным услугам,</w:t>
      </w:r>
      <w:r w:rsidR="007B2CD4" w:rsidRPr="00401805">
        <w:rPr>
          <w:kern w:val="20"/>
        </w:rPr>
        <w:t xml:space="preserve"> </w:t>
      </w:r>
      <w:r w:rsidR="00AB4826" w:rsidRPr="00401805">
        <w:rPr>
          <w:kern w:val="20"/>
        </w:rPr>
        <w:t xml:space="preserve">обязан </w:t>
      </w:r>
      <w:r w:rsidR="007B2CD4" w:rsidRPr="00401805">
        <w:rPr>
          <w:kern w:val="20"/>
        </w:rPr>
        <w:t>в течение 2 рабочих дней подписать Акт оказанных услуг.</w:t>
      </w:r>
    </w:p>
    <w:p w:rsidR="00AA664B" w:rsidRPr="00401805" w:rsidRDefault="00AA664B" w:rsidP="00AA664B">
      <w:pPr>
        <w:shd w:val="clear" w:color="auto" w:fill="FFFFFF"/>
        <w:autoSpaceDE w:val="0"/>
        <w:autoSpaceDN w:val="0"/>
        <w:adjustRightInd w:val="0"/>
        <w:ind w:firstLine="709"/>
        <w:jc w:val="both"/>
        <w:rPr>
          <w:color w:val="000000"/>
        </w:rPr>
      </w:pPr>
      <w:r w:rsidRPr="00401805">
        <w:rPr>
          <w:color w:val="000000"/>
        </w:rPr>
        <w:t>4.</w:t>
      </w:r>
      <w:r w:rsidR="00690BAC">
        <w:rPr>
          <w:color w:val="000000"/>
        </w:rPr>
        <w:t>6</w:t>
      </w:r>
      <w:r w:rsidRPr="00401805">
        <w:rPr>
          <w:color w:val="000000"/>
        </w:rPr>
        <w:t>. Обязательства Исполнителя по оказанию Услуг в соответствии с настоящим Контрактом считаются выполненными с момента подписания Сторонами Акта  оказанных услуг.</w:t>
      </w:r>
    </w:p>
    <w:p w:rsidR="00E300A3" w:rsidRPr="00401805" w:rsidRDefault="00E300A3" w:rsidP="00AA664B">
      <w:pPr>
        <w:shd w:val="clear" w:color="auto" w:fill="FFFFFF"/>
        <w:autoSpaceDE w:val="0"/>
        <w:autoSpaceDN w:val="0"/>
        <w:adjustRightInd w:val="0"/>
        <w:ind w:firstLine="709"/>
        <w:jc w:val="both"/>
        <w:rPr>
          <w:color w:val="000000"/>
        </w:rPr>
      </w:pPr>
    </w:p>
    <w:p w:rsidR="00AA664B" w:rsidRPr="00401805" w:rsidRDefault="00AA664B" w:rsidP="00E300A3">
      <w:pPr>
        <w:spacing w:before="120"/>
        <w:ind w:firstLine="709"/>
        <w:jc w:val="center"/>
        <w:rPr>
          <w:color w:val="000000"/>
        </w:rPr>
      </w:pPr>
      <w:r w:rsidRPr="00401805">
        <w:rPr>
          <w:color w:val="000000"/>
        </w:rPr>
        <w:t>5. ПРАВА И ОБЯЗАННОСТИ СТОРОН</w:t>
      </w:r>
    </w:p>
    <w:p w:rsidR="00E300A3" w:rsidRPr="00401805" w:rsidRDefault="00E300A3" w:rsidP="00AA664B">
      <w:pPr>
        <w:spacing w:before="120"/>
        <w:ind w:firstLine="709"/>
        <w:rPr>
          <w:color w:val="000000"/>
        </w:rPr>
      </w:pP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5.1. Исполнитель обязан:</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 xml:space="preserve">5.1.1. Своевременно и надлежащим образом оказывать Услуги, предусмотренные в пункте 1.1 настоящего Контракта, в соответствии с </w:t>
      </w:r>
      <w:r w:rsidR="001C0C5B">
        <w:rPr>
          <w:color w:val="000000"/>
          <w:lang w:eastAsia="ru-RU"/>
        </w:rPr>
        <w:t xml:space="preserve">требованиями, указанными в </w:t>
      </w:r>
      <w:r w:rsidR="00762659">
        <w:t>Описани</w:t>
      </w:r>
      <w:r w:rsidR="00762659">
        <w:t>и</w:t>
      </w:r>
      <w:r w:rsidR="00762659">
        <w:t xml:space="preserve"> объекта закупки</w:t>
      </w:r>
      <w:r w:rsidR="00762659" w:rsidRPr="00421AFD">
        <w:t xml:space="preserve"> (</w:t>
      </w:r>
      <w:r w:rsidR="00762659">
        <w:rPr>
          <w:color w:val="000000"/>
          <w:lang w:eastAsia="ru-RU"/>
        </w:rPr>
        <w:t>Приложение № 1 к контракту</w:t>
      </w:r>
      <w:r w:rsidR="00762659" w:rsidRPr="00421AFD">
        <w:t>)</w:t>
      </w:r>
      <w:r w:rsidRPr="00401805">
        <w:rPr>
          <w:color w:val="000000"/>
          <w:lang w:eastAsia="ru-RU"/>
        </w:rPr>
        <w:t>, собственными силами и средствами.</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5.1.2. Предоставлять по требованию Государственного заказчика необходимую д</w:t>
      </w:r>
      <w:r w:rsidR="007B2CD4" w:rsidRPr="00401805">
        <w:rPr>
          <w:color w:val="000000"/>
          <w:lang w:eastAsia="ru-RU"/>
        </w:rPr>
        <w:t xml:space="preserve">окументацию (Инструкции, схемы </w:t>
      </w:r>
      <w:r w:rsidRPr="00401805">
        <w:rPr>
          <w:color w:val="000000"/>
          <w:lang w:eastAsia="ru-RU"/>
        </w:rPr>
        <w:t>и т.д.) по Услугам, оказываемым в рамках настоящего Контракта</w:t>
      </w:r>
      <w:r w:rsidR="001C0C5B">
        <w:rPr>
          <w:color w:val="000000"/>
          <w:lang w:eastAsia="ru-RU"/>
        </w:rPr>
        <w:t>, не позднее двух рабочих дней с момента обращения</w:t>
      </w:r>
      <w:r w:rsidRPr="00401805">
        <w:rPr>
          <w:color w:val="000000"/>
          <w:lang w:eastAsia="ru-RU"/>
        </w:rPr>
        <w:t>.</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5.1.3. Письменно</w:t>
      </w:r>
      <w:r w:rsidR="001C0C5B">
        <w:rPr>
          <w:color w:val="000000"/>
          <w:lang w:eastAsia="ru-RU"/>
        </w:rPr>
        <w:t>, не позднее 5 рабочих дней,</w:t>
      </w:r>
      <w:r w:rsidRPr="00401805">
        <w:rPr>
          <w:color w:val="000000"/>
          <w:lang w:eastAsia="ru-RU"/>
        </w:rPr>
        <w:t xml:space="preserve"> уведомлять Государственного заказчика об обстоятельствах, при которых Исполнитель становится банкротом или неплатежеспособным или будет иным образом ограничен в распоряжении имуществом или денежными средствами на основании вступившего в силу решения уполномоченных органов.</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5.1.4. Представить Государственному заказчику сведения (на следующий день после заключения контракта) о лицах, ответственных за исполнение обязательств по настоящему Контракту: Ф.И.О.,  должность, телефон, e-</w:t>
      </w:r>
      <w:r w:rsidRPr="00401805">
        <w:rPr>
          <w:color w:val="000000"/>
          <w:lang w:val="en-US" w:eastAsia="ru-RU"/>
        </w:rPr>
        <w:t>mail</w:t>
      </w:r>
      <w:r w:rsidRPr="00401805">
        <w:rPr>
          <w:color w:val="000000"/>
          <w:lang w:eastAsia="ru-RU"/>
        </w:rPr>
        <w:t>.</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5.2. Государственный заказчик обязан:</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5.2.1. Принять оказанные Услуги и оплатить их в порядке и сроки, предусмотренные пунктами 2.1 – 2.6 настоящего Контракта.</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 xml:space="preserve">5.2.2. </w:t>
      </w:r>
      <w:r w:rsidRPr="00401805">
        <w:t>Провести экспертизу результатов оказанных Исполнителем услуг на соответствие их условиям Контракта.</w:t>
      </w:r>
    </w:p>
    <w:p w:rsidR="008568FF" w:rsidRDefault="00AA664B" w:rsidP="00AA664B">
      <w:pPr>
        <w:autoSpaceDE w:val="0"/>
        <w:autoSpaceDN w:val="0"/>
        <w:adjustRightInd w:val="0"/>
        <w:ind w:firstLine="709"/>
        <w:jc w:val="both"/>
        <w:rPr>
          <w:color w:val="000000"/>
          <w:lang w:eastAsia="ru-RU"/>
        </w:rPr>
      </w:pPr>
      <w:r w:rsidRPr="00401805">
        <w:rPr>
          <w:color w:val="000000"/>
          <w:lang w:eastAsia="ru-RU"/>
        </w:rPr>
        <w:t>5.3. Исполнитель имеет право</w:t>
      </w:r>
      <w:r w:rsidR="008568FF">
        <w:rPr>
          <w:color w:val="000000"/>
          <w:lang w:eastAsia="ru-RU"/>
        </w:rPr>
        <w:t>:</w:t>
      </w:r>
    </w:p>
    <w:p w:rsidR="00AA664B" w:rsidRDefault="008568FF" w:rsidP="00AA664B">
      <w:pPr>
        <w:autoSpaceDE w:val="0"/>
        <w:autoSpaceDN w:val="0"/>
        <w:adjustRightInd w:val="0"/>
        <w:ind w:firstLine="709"/>
        <w:jc w:val="both"/>
        <w:rPr>
          <w:color w:val="000000"/>
          <w:lang w:eastAsia="ru-RU"/>
        </w:rPr>
      </w:pPr>
      <w:r>
        <w:rPr>
          <w:color w:val="000000"/>
          <w:lang w:eastAsia="ru-RU"/>
        </w:rPr>
        <w:t>5.3.1.</w:t>
      </w:r>
      <w:r w:rsidR="00AA664B" w:rsidRPr="00401805">
        <w:rPr>
          <w:color w:val="000000"/>
          <w:lang w:eastAsia="ru-RU"/>
        </w:rPr>
        <w:t xml:space="preserve"> </w:t>
      </w:r>
      <w:r>
        <w:rPr>
          <w:color w:val="000000"/>
          <w:lang w:eastAsia="ru-RU"/>
        </w:rPr>
        <w:t>Т</w:t>
      </w:r>
      <w:r w:rsidR="00AA664B" w:rsidRPr="00401805">
        <w:rPr>
          <w:color w:val="000000"/>
          <w:lang w:eastAsia="ru-RU"/>
        </w:rPr>
        <w:t>ребовать от Государственного заказчика своевременного и надлежащего исполнения обязательств по настоящему Контракту.</w:t>
      </w:r>
    </w:p>
    <w:p w:rsidR="008568FF" w:rsidRPr="00401805" w:rsidRDefault="008568FF" w:rsidP="00AA664B">
      <w:pPr>
        <w:autoSpaceDE w:val="0"/>
        <w:autoSpaceDN w:val="0"/>
        <w:adjustRightInd w:val="0"/>
        <w:ind w:firstLine="709"/>
        <w:jc w:val="both"/>
        <w:rPr>
          <w:color w:val="000000"/>
          <w:lang w:eastAsia="ru-RU"/>
        </w:rPr>
      </w:pPr>
      <w:r>
        <w:rPr>
          <w:color w:val="000000"/>
          <w:lang w:eastAsia="ru-RU"/>
        </w:rPr>
        <w:t>5.3.2. Привлекать к исполнению Контракта соисполнителей.</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5.4. Государственный заказчик имеет право:</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5.4.1. Высказывать замечания, предъявлять претензии Исполнителю по качеству оказания Услуг, предусмотренных настоящим Контрактом.</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5.4.2. Требовать при необходимости замену специалистов Исполнителя.</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lastRenderedPageBreak/>
        <w:t>5.5. В случае изменения адресов или реквизитов Стороны обязаны письменно  информировать об этом друг друга в трехдневный срок</w:t>
      </w:r>
      <w:r w:rsidR="00C0229A">
        <w:rPr>
          <w:color w:val="000000"/>
          <w:lang w:eastAsia="ru-RU"/>
        </w:rPr>
        <w:t xml:space="preserve"> с наступления данного события</w:t>
      </w:r>
      <w:r w:rsidRPr="00401805">
        <w:rPr>
          <w:color w:val="000000"/>
          <w:lang w:eastAsia="ru-RU"/>
        </w:rPr>
        <w:t>.</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5.6. Ни одна из Сторон не должна без предварительного письменного согласия другой Стороны раскрывать содержание настоящего Контракта другим лицам, за исключением случаев, прямо предусмотренных законодательством Российской Федерации.</w:t>
      </w:r>
    </w:p>
    <w:p w:rsidR="00E1644C" w:rsidRDefault="00E1644C" w:rsidP="00E1644C">
      <w:pPr>
        <w:autoSpaceDE w:val="0"/>
        <w:autoSpaceDN w:val="0"/>
        <w:adjustRightInd w:val="0"/>
        <w:ind w:firstLine="709"/>
        <w:jc w:val="both"/>
        <w:rPr>
          <w:color w:val="000000"/>
          <w:lang w:eastAsia="ru-RU"/>
        </w:rPr>
      </w:pPr>
      <w:r>
        <w:rPr>
          <w:color w:val="000000"/>
          <w:lang w:eastAsia="ru-RU"/>
        </w:rPr>
        <w:t xml:space="preserve">5.7 </w:t>
      </w:r>
      <w:r w:rsidRPr="00E1644C">
        <w:rPr>
          <w:color w:val="000000"/>
          <w:lang w:eastAsia="ru-RU"/>
        </w:rPr>
        <w:t xml:space="preserve"> Изменение существенных условий контракта при его исполнении не допускается, за исключением их изменения по соглашению сторон </w:t>
      </w:r>
      <w:r>
        <w:rPr>
          <w:color w:val="000000"/>
          <w:lang w:eastAsia="ru-RU"/>
        </w:rPr>
        <w:t xml:space="preserve">в случаях, предусмотренных статьей 95 </w:t>
      </w:r>
      <w:r w:rsidRPr="00E1644C">
        <w:rPr>
          <w:color w:val="000000"/>
          <w:lang w:eastAsia="ru-RU"/>
        </w:rPr>
        <w:t>Федеральн</w:t>
      </w:r>
      <w:r>
        <w:rPr>
          <w:color w:val="000000"/>
          <w:lang w:eastAsia="ru-RU"/>
        </w:rPr>
        <w:t>ого</w:t>
      </w:r>
      <w:r w:rsidRPr="00E1644C">
        <w:rPr>
          <w:color w:val="000000"/>
          <w:lang w:eastAsia="ru-RU"/>
        </w:rPr>
        <w:t xml:space="preserve"> закон</w:t>
      </w:r>
      <w:r>
        <w:rPr>
          <w:color w:val="000000"/>
          <w:lang w:eastAsia="ru-RU"/>
        </w:rPr>
        <w:t>а</w:t>
      </w:r>
      <w:r w:rsidRPr="00E1644C">
        <w:rPr>
          <w:color w:val="000000"/>
          <w:lang w:eastAsia="ru-RU"/>
        </w:rPr>
        <w:t xml:space="preserve"> от 05.04.2013 </w:t>
      </w:r>
      <w:r>
        <w:rPr>
          <w:color w:val="000000"/>
          <w:lang w:eastAsia="ru-RU"/>
        </w:rPr>
        <w:t>№ 44-ФЗ «</w:t>
      </w:r>
      <w:r w:rsidRPr="00E1644C">
        <w:rPr>
          <w:color w:val="000000"/>
          <w:lang w:eastAsia="ru-RU"/>
        </w:rPr>
        <w:t>О контрактной системе в сфере закупок товаров, работ, услуг для обеспечения госуд</w:t>
      </w:r>
      <w:r>
        <w:rPr>
          <w:color w:val="000000"/>
          <w:lang w:eastAsia="ru-RU"/>
        </w:rPr>
        <w:t>арственных и муниципальных нужд».</w:t>
      </w:r>
    </w:p>
    <w:p w:rsidR="00106A3A" w:rsidRDefault="00106A3A" w:rsidP="00E1644C">
      <w:pPr>
        <w:autoSpaceDE w:val="0"/>
        <w:autoSpaceDN w:val="0"/>
        <w:adjustRightInd w:val="0"/>
        <w:ind w:firstLine="709"/>
        <w:jc w:val="center"/>
        <w:rPr>
          <w:color w:val="000000"/>
        </w:rPr>
      </w:pPr>
    </w:p>
    <w:p w:rsidR="00AA664B" w:rsidRPr="00401805" w:rsidRDefault="00AA664B" w:rsidP="00E1644C">
      <w:pPr>
        <w:autoSpaceDE w:val="0"/>
        <w:autoSpaceDN w:val="0"/>
        <w:adjustRightInd w:val="0"/>
        <w:ind w:firstLine="709"/>
        <w:jc w:val="center"/>
        <w:rPr>
          <w:color w:val="000000"/>
          <w:lang w:eastAsia="ru-RU"/>
        </w:rPr>
      </w:pPr>
      <w:r w:rsidRPr="00401805">
        <w:rPr>
          <w:color w:val="000000"/>
        </w:rPr>
        <w:t>6. ОБСТОЯТЕЛЬСТВА НЕПРЕОДОЛИМОЙ СИЛЫ</w:t>
      </w:r>
    </w:p>
    <w:p w:rsidR="00E300A3" w:rsidRPr="00401805" w:rsidRDefault="00E300A3" w:rsidP="00AA664B">
      <w:pPr>
        <w:shd w:val="clear" w:color="auto" w:fill="FFFFFF"/>
        <w:autoSpaceDE w:val="0"/>
        <w:autoSpaceDN w:val="0"/>
        <w:adjustRightInd w:val="0"/>
        <w:ind w:firstLine="709"/>
      </w:pPr>
    </w:p>
    <w:p w:rsidR="00AA664B" w:rsidRPr="00401805" w:rsidRDefault="00AA664B" w:rsidP="00AA664B">
      <w:pPr>
        <w:shd w:val="clear" w:color="auto" w:fill="FFFFFF"/>
        <w:autoSpaceDE w:val="0"/>
        <w:autoSpaceDN w:val="0"/>
        <w:adjustRightInd w:val="0"/>
        <w:ind w:firstLine="709"/>
        <w:jc w:val="both"/>
      </w:pPr>
      <w:r w:rsidRPr="00401805">
        <w:rPr>
          <w:color w:val="000000"/>
        </w:rPr>
        <w:t>6.1. Стороны освобождаются от ответственности за частичное или полное неисполнение обязательств по настоящему Контракту, если это неисполнение вызвано наступлением обстоя</w:t>
      </w:r>
      <w:r w:rsidRPr="00401805">
        <w:rPr>
          <w:color w:val="000000"/>
        </w:rPr>
        <w:softHyphen/>
        <w:t>тельств непреодолимой силы, к которым относятся: стихийные бедствия, аварии, пожары, мас</w:t>
      </w:r>
      <w:r w:rsidRPr="00401805">
        <w:rPr>
          <w:color w:val="000000"/>
        </w:rPr>
        <w:softHyphen/>
        <w:t>совые беспорядки, забастовки, препятствующих осуществлению Сторонами своих обязательств по настоящему Контракту.</w:t>
      </w:r>
    </w:p>
    <w:p w:rsidR="00AA664B" w:rsidRPr="00401805" w:rsidRDefault="00AA664B" w:rsidP="00AA664B">
      <w:pPr>
        <w:shd w:val="clear" w:color="auto" w:fill="FFFFFF"/>
        <w:autoSpaceDE w:val="0"/>
        <w:autoSpaceDN w:val="0"/>
        <w:adjustRightInd w:val="0"/>
        <w:ind w:firstLine="709"/>
        <w:jc w:val="both"/>
        <w:rPr>
          <w:color w:val="000000"/>
        </w:rPr>
      </w:pPr>
      <w:r w:rsidRPr="00401805">
        <w:rPr>
          <w:color w:val="000000"/>
        </w:rPr>
        <w:t>6.2.  Сторона, которая не в состоянии выполнить свои контрактные обязательства в силу наступления обстоятельств непреодолимой силы, информирует другую Сторону о начале и прекращении указанных обстоятельств не позднее 5 (пяти) дней с момента их возникновения. Несвоевременное уведомление об обстоятельствах непр</w:t>
      </w:r>
      <w:r w:rsidR="00CA0619">
        <w:rPr>
          <w:color w:val="000000"/>
        </w:rPr>
        <w:t>еодолимой силы лишает соответст</w:t>
      </w:r>
      <w:r w:rsidRPr="00401805">
        <w:rPr>
          <w:color w:val="000000"/>
        </w:rPr>
        <w:t>вующую Сторону права на освобождение от обязательств по Контракту по причине указанных обстоятельств.</w:t>
      </w:r>
    </w:p>
    <w:p w:rsidR="00CB6444" w:rsidRPr="00401805" w:rsidRDefault="00CB6444" w:rsidP="00CB6444">
      <w:pPr>
        <w:pStyle w:val="a3"/>
        <w:ind w:firstLine="720"/>
        <w:jc w:val="both"/>
      </w:pPr>
      <w:r w:rsidRPr="00401805">
        <w:rPr>
          <w:color w:val="000000"/>
        </w:rPr>
        <w:t>6.3.</w:t>
      </w:r>
      <w:r w:rsidRPr="00401805">
        <w:t xml:space="preserve"> Срок исполнения обязательств по настоящему контракту увеличивается соразмерно времени, с учетом ликвидации последствий указанных факторов, в течение которого действовали такие обстоятельства.</w:t>
      </w:r>
    </w:p>
    <w:p w:rsidR="00CB6444" w:rsidRPr="00401805" w:rsidRDefault="00CB6444" w:rsidP="00AA664B">
      <w:pPr>
        <w:shd w:val="clear" w:color="auto" w:fill="FFFFFF"/>
        <w:autoSpaceDE w:val="0"/>
        <w:autoSpaceDN w:val="0"/>
        <w:adjustRightInd w:val="0"/>
        <w:ind w:firstLine="709"/>
        <w:jc w:val="both"/>
      </w:pPr>
    </w:p>
    <w:p w:rsidR="00AA664B" w:rsidRPr="00401805" w:rsidRDefault="00AA664B" w:rsidP="00E300A3">
      <w:pPr>
        <w:shd w:val="clear" w:color="auto" w:fill="FFFFFF"/>
        <w:autoSpaceDE w:val="0"/>
        <w:autoSpaceDN w:val="0"/>
        <w:adjustRightInd w:val="0"/>
        <w:spacing w:before="120"/>
        <w:ind w:firstLine="709"/>
        <w:jc w:val="center"/>
        <w:rPr>
          <w:bCs/>
          <w:color w:val="000000"/>
        </w:rPr>
      </w:pPr>
      <w:r w:rsidRPr="00401805">
        <w:rPr>
          <w:bCs/>
          <w:color w:val="000000"/>
        </w:rPr>
        <w:t>7. ОТВЕТСТВЕННОСТЬ СТОРОН</w:t>
      </w:r>
    </w:p>
    <w:p w:rsidR="00E300A3" w:rsidRPr="00401805" w:rsidRDefault="00E300A3" w:rsidP="00AA664B">
      <w:pPr>
        <w:shd w:val="clear" w:color="auto" w:fill="FFFFFF"/>
        <w:autoSpaceDE w:val="0"/>
        <w:autoSpaceDN w:val="0"/>
        <w:adjustRightInd w:val="0"/>
        <w:spacing w:before="120"/>
        <w:ind w:firstLine="709"/>
        <w:rPr>
          <w:bCs/>
          <w:color w:val="000000"/>
        </w:rPr>
      </w:pPr>
    </w:p>
    <w:p w:rsidR="00E53326" w:rsidRDefault="00E53326" w:rsidP="00E53326">
      <w:pPr>
        <w:ind w:firstLine="709"/>
        <w:jc w:val="both"/>
      </w:pPr>
      <w: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53326" w:rsidRDefault="00E53326" w:rsidP="00E53326">
      <w:pPr>
        <w:ind w:firstLine="709"/>
        <w:jc w:val="both"/>
      </w:pPr>
      <w: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B4E1D">
        <w:t>И</w:t>
      </w:r>
      <w:r w:rsidR="00792E8A">
        <w:t>сполнитель</w:t>
      </w:r>
      <w:r>
        <w:t xml:space="preserve"> вправе потребовать уплаты неустоек (штрафов, пеней).</w:t>
      </w:r>
    </w:p>
    <w:p w:rsidR="00E53326" w:rsidRDefault="00E53326" w:rsidP="00E53326">
      <w:pPr>
        <w:ind w:firstLine="709"/>
        <w:jc w:val="both"/>
      </w:pPr>
      <w: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53326" w:rsidRDefault="00E53326" w:rsidP="00E53326">
      <w:pPr>
        <w:ind w:firstLine="709"/>
        <w:jc w:val="both"/>
      </w:pPr>
      <w:r>
        <w:t xml:space="preserve">7.2.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007B4E1D">
        <w:t xml:space="preserve">                </w:t>
      </w:r>
      <w:r>
        <w:t xml:space="preserve">№ 570 и признании утратившим силу постановления Правительства Российской Федерации от 25 ноября 2013 г. № 1063» (далее – постановление № 1042-ПП РФ     </w:t>
      </w:r>
      <w:r w:rsidR="007B4E1D">
        <w:t xml:space="preserve">                     </w:t>
      </w:r>
      <w:r>
        <w:t>от 30.08.2017), в размере:</w:t>
      </w:r>
    </w:p>
    <w:p w:rsidR="00E53326" w:rsidRDefault="00E53326" w:rsidP="00E53326">
      <w:pPr>
        <w:ind w:firstLine="709"/>
        <w:jc w:val="both"/>
      </w:pPr>
      <w:r>
        <w:t>1000 рублей, если цена контракта не превышает 3 млн. рублей (включительно);</w:t>
      </w:r>
    </w:p>
    <w:p w:rsidR="00E53326" w:rsidRDefault="00E53326" w:rsidP="00E53326">
      <w:pPr>
        <w:ind w:firstLine="709"/>
        <w:jc w:val="both"/>
      </w:pPr>
      <w:r>
        <w:t>5000 рублей, если цена контракта составляет от 3 млн. рублей до 50 млн. рублей (включительно);</w:t>
      </w:r>
    </w:p>
    <w:p w:rsidR="00E53326" w:rsidRDefault="00E53326" w:rsidP="00E53326">
      <w:pPr>
        <w:ind w:firstLine="709"/>
        <w:jc w:val="both"/>
      </w:pPr>
      <w:r>
        <w:t>10000 рублей, если цена контракта составляет от 50 млн. рублей до 100 млн. рублей (включительно);</w:t>
      </w:r>
    </w:p>
    <w:p w:rsidR="00E53326" w:rsidRDefault="00E53326" w:rsidP="00E53326">
      <w:pPr>
        <w:ind w:firstLine="709"/>
        <w:jc w:val="both"/>
      </w:pPr>
      <w:r>
        <w:t>100000 рублей, если цена контракта превышает 100 млн. рублей</w:t>
      </w:r>
      <w:r w:rsidR="00C0229A">
        <w:t>,</w:t>
      </w:r>
    </w:p>
    <w:p w:rsidR="00E53326" w:rsidRDefault="00E53326" w:rsidP="00E53326">
      <w:pPr>
        <w:ind w:firstLine="709"/>
        <w:jc w:val="both"/>
      </w:pPr>
      <w:r>
        <w:t>что составляет_______________руб.</w:t>
      </w:r>
    </w:p>
    <w:p w:rsidR="00E53326" w:rsidRDefault="00792E8A" w:rsidP="00E53326">
      <w:pPr>
        <w:ind w:firstLine="709"/>
        <w:jc w:val="both"/>
      </w:pPr>
      <w:r>
        <w:t>7.3.</w:t>
      </w:r>
      <w:r w:rsidR="00E53326">
        <w:t xml:space="preserve"> В случае просрочки исполнения </w:t>
      </w:r>
      <w:r w:rsidR="007B4E1D">
        <w:t>И</w:t>
      </w:r>
      <w:r>
        <w:t>сполнителем</w:t>
      </w:r>
      <w:r w:rsidR="00E53326">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B4E1D">
        <w:t>И</w:t>
      </w:r>
      <w:r>
        <w:t>сполнителем</w:t>
      </w:r>
      <w:r w:rsidR="00E53326">
        <w:t xml:space="preserve">  обязательств, предусмотренных контрактом, Заказчик направляет </w:t>
      </w:r>
      <w:r w:rsidR="007B4E1D">
        <w:t>И</w:t>
      </w:r>
      <w:r>
        <w:t>сполнителю</w:t>
      </w:r>
      <w:r w:rsidR="00E53326">
        <w:t xml:space="preserve">  требование об уплате неустоек (штрафов, пеней).</w:t>
      </w:r>
    </w:p>
    <w:p w:rsidR="00E53326" w:rsidRDefault="00792E8A" w:rsidP="00E53326">
      <w:pPr>
        <w:ind w:firstLine="709"/>
        <w:jc w:val="both"/>
      </w:pPr>
      <w:r>
        <w:t>7.4.</w:t>
      </w:r>
      <w:r w:rsidR="00E53326">
        <w:t xml:space="preserve"> Пеня начисляется за каждый день просрочки исполнения </w:t>
      </w:r>
      <w:r w:rsidR="007B4E1D">
        <w:t>И</w:t>
      </w:r>
      <w:r>
        <w:t>сполнителем</w:t>
      </w:r>
      <w:r w:rsidR="00E53326">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 1042-ПП РФ </w:t>
      </w:r>
      <w:r>
        <w:t xml:space="preserve">               </w:t>
      </w:r>
      <w:r w:rsidR="00E53326">
        <w:t xml:space="preserve">от 30.08.2017,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r w:rsidR="00E53326">
        <w:t xml:space="preserve">. </w:t>
      </w:r>
    </w:p>
    <w:p w:rsidR="00E53326" w:rsidRDefault="00E53326" w:rsidP="00E53326">
      <w:pPr>
        <w:ind w:firstLine="709"/>
        <w:jc w:val="both"/>
      </w:pPr>
      <w:r>
        <w:t>7.</w:t>
      </w:r>
      <w:r w:rsidR="00792E8A">
        <w:t>5.</w:t>
      </w:r>
      <w:r>
        <w:t xml:space="preserve"> Штрафы начисляются за неисполнение или ненадлежащее исполнение </w:t>
      </w:r>
      <w:r w:rsidR="007B4E1D">
        <w:t>И</w:t>
      </w:r>
      <w:r w:rsidR="00792E8A">
        <w:t>сполнителем</w:t>
      </w:r>
      <w:r>
        <w:t xml:space="preserve"> обязательств, предусмотренных контрактом, за исключением просрочки исполнения </w:t>
      </w:r>
      <w:r w:rsidR="007B4E1D">
        <w:t>И</w:t>
      </w:r>
      <w:r w:rsidR="00792E8A">
        <w:t>сполнителем</w:t>
      </w:r>
      <w:r>
        <w:t xml:space="preserve">  обязательств (в том числе гарантийных обязательств), предусмотренных контрактом. Размер штрафа устанавливается контрактом в виде фиксированной суммы, определенной в порядке, установленном постановлением</w:t>
      </w:r>
      <w:r w:rsidR="00792E8A">
        <w:t xml:space="preserve">                         </w:t>
      </w:r>
      <w:r>
        <w:t xml:space="preserve"> № 1042-ПП РФ от 30.08.2017, в размере:</w:t>
      </w:r>
    </w:p>
    <w:p w:rsidR="00E53326" w:rsidRDefault="00E53326" w:rsidP="00E53326">
      <w:pPr>
        <w:ind w:firstLine="709"/>
        <w:jc w:val="both"/>
      </w:pPr>
      <w:r>
        <w:t>10 процентов цены контракта (этапа) в случае, если цена контракта (этапа) не превышает 3 млн. рублей;</w:t>
      </w:r>
    </w:p>
    <w:p w:rsidR="00E53326" w:rsidRDefault="00E53326" w:rsidP="00E53326">
      <w:pPr>
        <w:ind w:firstLine="709"/>
        <w:jc w:val="both"/>
      </w:pPr>
      <w:r>
        <w:t>5 процентов цены контракта (этапа) в случае, если цена контракта (этапа) составляет от 3 млн. рублей до 50 млн. рублей (включительно);</w:t>
      </w:r>
    </w:p>
    <w:p w:rsidR="00E53326" w:rsidRDefault="00E53326" w:rsidP="00E53326">
      <w:pPr>
        <w:ind w:firstLine="709"/>
        <w:jc w:val="both"/>
      </w:pPr>
      <w:r>
        <w:t>1 процент цены контракта (этапа) в случае, если цена контракта (этапа) составляет от 50 млн. рублей до 100 млн. рублей (включительно);</w:t>
      </w:r>
    </w:p>
    <w:p w:rsidR="00E53326" w:rsidRDefault="00E53326" w:rsidP="00E53326">
      <w:pPr>
        <w:ind w:firstLine="709"/>
        <w:jc w:val="both"/>
      </w:pPr>
      <w:r>
        <w:t>0,5 процента цены контракта (этапа) в случае, если цена контракта (этапа) составляет от 100 млн. рублей до 500 млн. рублей (включительно);</w:t>
      </w:r>
    </w:p>
    <w:p w:rsidR="00E53326" w:rsidRDefault="00E53326" w:rsidP="00E53326">
      <w:pPr>
        <w:ind w:firstLine="709"/>
        <w:jc w:val="both"/>
      </w:pPr>
      <w:r>
        <w:t>0,4 процента цены контракта (этапа) в случае, если цена контракта (этапа) составляет от 500 млн. рублей до 1 млрд. рублей (включительно);</w:t>
      </w:r>
    </w:p>
    <w:p w:rsidR="00E53326" w:rsidRDefault="00E53326" w:rsidP="00E53326">
      <w:pPr>
        <w:ind w:firstLine="709"/>
        <w:jc w:val="both"/>
      </w:pPr>
      <w:r>
        <w:t>0,3 процента цены контракта (этапа) в случае, если цена контракта (этапа) составляет от 1 млрд. рублей до 2 млрд. рублей (включительно);</w:t>
      </w:r>
    </w:p>
    <w:p w:rsidR="00E53326" w:rsidRDefault="00E53326" w:rsidP="00E53326">
      <w:pPr>
        <w:ind w:firstLine="709"/>
        <w:jc w:val="both"/>
      </w:pPr>
      <w:r>
        <w:t xml:space="preserve"> 0,25 процента цены контракта (этапа) в случае, если цена контракта (этапа) составляет от 2 млрд. рублей до 5 млрд. рублей (включительно);</w:t>
      </w:r>
    </w:p>
    <w:p w:rsidR="00E53326" w:rsidRDefault="00E53326" w:rsidP="00E53326">
      <w:pPr>
        <w:ind w:firstLine="709"/>
        <w:jc w:val="both"/>
      </w:pPr>
      <w:r>
        <w:t xml:space="preserve"> 0,2 процента цены контракта (этапа) в случае, если цена контракта (этапа) составляет от 5 млрд. рублей до 10 млрд. рублей (включительно);</w:t>
      </w:r>
    </w:p>
    <w:p w:rsidR="00E53326" w:rsidRDefault="00E53326" w:rsidP="00E53326">
      <w:pPr>
        <w:ind w:firstLine="709"/>
        <w:jc w:val="both"/>
      </w:pPr>
      <w:r>
        <w:t xml:space="preserve"> 0,1 процента цены контракта (этапа) в случае, если цена контракта (этапа) превышает 10 млрд. рублей</w:t>
      </w:r>
      <w:r w:rsidR="00C0229A">
        <w:t>,</w:t>
      </w:r>
    </w:p>
    <w:p w:rsidR="00AA664B" w:rsidRDefault="00E53326" w:rsidP="00E53326">
      <w:pPr>
        <w:ind w:firstLine="709"/>
        <w:jc w:val="both"/>
      </w:pPr>
      <w:r>
        <w:t>что составляет ___________ руб.</w:t>
      </w:r>
    </w:p>
    <w:p w:rsidR="00792E8A" w:rsidRDefault="00792E8A" w:rsidP="00792E8A">
      <w:pPr>
        <w:ind w:firstLine="709"/>
        <w:jc w:val="both"/>
      </w:pPr>
      <w:r>
        <w:t xml:space="preserve">7.6. За каждый факт неисполнения или ненадлежащего исполнения </w:t>
      </w:r>
      <w:r w:rsidR="007B4E1D">
        <w:t>Исполнителем</w:t>
      </w:r>
      <w: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792E8A" w:rsidRDefault="00792E8A" w:rsidP="00792E8A">
      <w:pPr>
        <w:ind w:firstLine="709"/>
        <w:jc w:val="both"/>
      </w:pPr>
      <w:r>
        <w:t xml:space="preserve"> 1000 рублей, если цена контракта не превышает 3 млн. рублей;</w:t>
      </w:r>
    </w:p>
    <w:p w:rsidR="00792E8A" w:rsidRDefault="00792E8A" w:rsidP="00792E8A">
      <w:pPr>
        <w:ind w:firstLine="709"/>
        <w:jc w:val="both"/>
      </w:pPr>
      <w:r>
        <w:t xml:space="preserve"> 5000 рублей, если цена контракта составляет от 3 млн. рублей до 50 млн. рублей (включительно);</w:t>
      </w:r>
    </w:p>
    <w:p w:rsidR="00792E8A" w:rsidRDefault="00792E8A" w:rsidP="00792E8A">
      <w:pPr>
        <w:ind w:firstLine="709"/>
        <w:jc w:val="both"/>
      </w:pPr>
      <w:r>
        <w:t>10000 рублей, если цена контракта составляет от 50 млн. рублей до 100 млн. рублей (включительно);</w:t>
      </w:r>
    </w:p>
    <w:p w:rsidR="00792E8A" w:rsidRDefault="00792E8A" w:rsidP="00792E8A">
      <w:pPr>
        <w:ind w:firstLine="709"/>
        <w:jc w:val="both"/>
      </w:pPr>
      <w:r>
        <w:t>100000 рублей, если цена конт</w:t>
      </w:r>
      <w:r w:rsidR="007B4E1D">
        <w:t>ракта превышает 100 млн. рублей</w:t>
      </w:r>
      <w:r>
        <w:t xml:space="preserve">. </w:t>
      </w:r>
    </w:p>
    <w:p w:rsidR="00792E8A" w:rsidRDefault="00792E8A" w:rsidP="00792E8A">
      <w:pPr>
        <w:ind w:firstLine="709"/>
        <w:jc w:val="both"/>
      </w:pPr>
      <w:r>
        <w:t>11. Общая сумма начисленной неустойки (штрафов, пени) за неисполнение или ненадлежащее испол</w:t>
      </w:r>
      <w:r w:rsidR="007B4E1D">
        <w:t>нение Исполнителем</w:t>
      </w:r>
      <w:r>
        <w:t xml:space="preserve"> или Заказчиком обязательств, предусмотренных контрактом, не может превышать цену контракта.</w:t>
      </w:r>
    </w:p>
    <w:p w:rsidR="00792E8A" w:rsidRDefault="00792E8A" w:rsidP="00792E8A">
      <w:pPr>
        <w:ind w:firstLine="709"/>
        <w:jc w:val="both"/>
      </w:pPr>
      <w:r>
        <w:t>7.7. 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rsidR="00792E8A" w:rsidRDefault="00792E8A" w:rsidP="00792E8A">
      <w:pPr>
        <w:ind w:firstLine="709"/>
        <w:jc w:val="both"/>
      </w:pPr>
      <w:r>
        <w:t xml:space="preserve">В случае просрочки исполнения </w:t>
      </w:r>
      <w:r w:rsidR="007B4E1D">
        <w:t>И</w:t>
      </w:r>
      <w:r>
        <w:t xml:space="preserve">сполнителем обязательств, предусмотренных контрактом, а также в иных случаях неисполнения или ненадлежащего исполнения </w:t>
      </w:r>
      <w:r w:rsidR="007B4E1D">
        <w:t>И</w:t>
      </w:r>
      <w:r>
        <w:t>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 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rsidR="00792E8A" w:rsidRDefault="00792E8A" w:rsidP="00792E8A">
      <w:pPr>
        <w:ind w:firstLine="709"/>
        <w:jc w:val="both"/>
      </w:pPr>
      <w:r>
        <w:t>- из денежных средств, перечисленных Исполнителем  в качестве обеспечения исполнения контракта и находящихся на счете Заказчика;</w:t>
      </w:r>
    </w:p>
    <w:p w:rsidR="00792E8A" w:rsidRDefault="00792E8A" w:rsidP="00792E8A">
      <w:pPr>
        <w:ind w:firstLine="709"/>
        <w:jc w:val="both"/>
      </w:pPr>
      <w:r>
        <w:t>- из банковской гарантии, путем направления соответствующего требования Гаранту;</w:t>
      </w:r>
    </w:p>
    <w:p w:rsidR="00792E8A" w:rsidRDefault="00792E8A" w:rsidP="00792E8A">
      <w:pPr>
        <w:ind w:firstLine="709"/>
        <w:jc w:val="both"/>
      </w:pPr>
      <w:r>
        <w:t xml:space="preserve">- из </w:t>
      </w:r>
      <w:r w:rsidR="00C0229A" w:rsidRPr="00C0229A">
        <w:t>оплаты по контракту</w:t>
      </w:r>
      <w:r>
        <w:t>, путем ее уменьшения на сумму начисленной неустойки (штрафа, пени).</w:t>
      </w:r>
    </w:p>
    <w:p w:rsidR="00792E8A" w:rsidRDefault="00792E8A" w:rsidP="00792E8A">
      <w:pPr>
        <w:ind w:firstLine="709"/>
        <w:jc w:val="both"/>
      </w:pPr>
      <w:r>
        <w:t>- взыскать неустойку (штраф, пени)  в порядке, установленном законодательством Российской Федерации (в судебном порядке).</w:t>
      </w:r>
    </w:p>
    <w:p w:rsidR="00792E8A" w:rsidRDefault="00792E8A" w:rsidP="00792E8A">
      <w:pPr>
        <w:ind w:firstLine="709"/>
        <w:jc w:val="both"/>
      </w:pPr>
      <w:r>
        <w:t>В случае удовлетворения Исполнителем  требования об уплате неустойки (штрафа, пени), Заказчик, руководствуясь ст. 313 Гражданского кодекса Российской Федерации, перечисляет неустойку в доход бюджета Свердловской области.</w:t>
      </w:r>
    </w:p>
    <w:p w:rsidR="00792E8A" w:rsidRDefault="00792E8A" w:rsidP="00792E8A">
      <w:pPr>
        <w:ind w:firstLine="709"/>
        <w:jc w:val="both"/>
      </w:pPr>
      <w:r>
        <w:t>Перечисление неустойки (штрафа, пени) в доход соответствующего бюджета бюджетной системы Российской Федерации производится Заказчиком платежным документом с указанием Поставщика (подрядчика, исполнителя),  за которого осуществляется перечисление неустойки (штрафа, пени) в соответствии с условиями контракта.</w:t>
      </w:r>
    </w:p>
    <w:p w:rsidR="00792E8A" w:rsidRDefault="007B4E1D" w:rsidP="00792E8A">
      <w:pPr>
        <w:ind w:firstLine="709"/>
        <w:jc w:val="both"/>
      </w:pPr>
      <w:r>
        <w:t>7.8.</w:t>
      </w:r>
      <w:r w:rsidR="00792E8A">
        <w:t xml:space="preserve"> Уплата неустойки (штрафа, пени) не освобождает виновную Сторону от выполнения принятых на себя обязательств по контракту.</w:t>
      </w:r>
    </w:p>
    <w:p w:rsidR="00792E8A" w:rsidRDefault="007B4E1D" w:rsidP="00792E8A">
      <w:pPr>
        <w:ind w:firstLine="709"/>
        <w:jc w:val="both"/>
      </w:pPr>
      <w:r>
        <w:t>7.9</w:t>
      </w:r>
      <w:r w:rsidR="00792E8A">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2E8A" w:rsidRDefault="007B4E1D" w:rsidP="00792E8A">
      <w:pPr>
        <w:ind w:firstLine="709"/>
        <w:jc w:val="both"/>
      </w:pPr>
      <w:r>
        <w:t>7.10.</w:t>
      </w:r>
      <w:r w:rsidR="00792E8A">
        <w:t xml:space="preserve"> В качестве подтверждения фактов неисполнения или ненадлежащего исполнения </w:t>
      </w:r>
      <w:r>
        <w:t>Исполнителем</w:t>
      </w:r>
      <w:r w:rsidR="00792E8A">
        <w:t xml:space="preserve"> обязательств Заказчик вправе использовать фото или видеоматериалы.</w:t>
      </w:r>
    </w:p>
    <w:p w:rsidR="00792E8A" w:rsidRDefault="007B4E1D" w:rsidP="00792E8A">
      <w:pPr>
        <w:ind w:firstLine="709"/>
        <w:jc w:val="both"/>
      </w:pPr>
      <w:r>
        <w:t>7.11.</w:t>
      </w:r>
      <w:r w:rsidR="00792E8A">
        <w:t xml:space="preserve"> </w:t>
      </w:r>
      <w:r>
        <w:t>Исполнитель</w:t>
      </w:r>
      <w:r w:rsidR="00792E8A">
        <w:t xml:space="preserve">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w:t>
      </w:r>
      <w:r>
        <w:t>Исполнителем</w:t>
      </w:r>
      <w:r w:rsidR="00792E8A">
        <w:t>,  вызванного неисполнением или ненадлежащим исполнением обязательств Поставщиком (подрядчик</w:t>
      </w:r>
      <w:r>
        <w:t>ом, исполнителем)  по контракту</w:t>
      </w:r>
      <w:r w:rsidR="00792E8A">
        <w:t>.</w:t>
      </w:r>
    </w:p>
    <w:p w:rsidR="00792E8A" w:rsidRDefault="00792E8A" w:rsidP="00792E8A">
      <w:pPr>
        <w:ind w:firstLine="709"/>
        <w:jc w:val="both"/>
      </w:pPr>
    </w:p>
    <w:p w:rsidR="00AA664B" w:rsidRPr="00401805" w:rsidRDefault="00AA664B" w:rsidP="00E300A3">
      <w:pPr>
        <w:shd w:val="clear" w:color="auto" w:fill="FFFFFF"/>
        <w:autoSpaceDE w:val="0"/>
        <w:autoSpaceDN w:val="0"/>
        <w:adjustRightInd w:val="0"/>
        <w:ind w:firstLine="709"/>
        <w:jc w:val="center"/>
        <w:rPr>
          <w:bCs/>
          <w:color w:val="000000"/>
        </w:rPr>
      </w:pPr>
      <w:r w:rsidRPr="00401805">
        <w:rPr>
          <w:bCs/>
          <w:color w:val="000000"/>
        </w:rPr>
        <w:t>8. РАЗРЕШЕНИЕ СПОРОВ И ПРОЧИЕ УСЛОВИЯ</w:t>
      </w:r>
    </w:p>
    <w:p w:rsidR="00E300A3" w:rsidRPr="00401805" w:rsidRDefault="00E300A3" w:rsidP="00AA664B">
      <w:pPr>
        <w:shd w:val="clear" w:color="auto" w:fill="FFFFFF"/>
        <w:autoSpaceDE w:val="0"/>
        <w:autoSpaceDN w:val="0"/>
        <w:adjustRightInd w:val="0"/>
        <w:ind w:firstLine="709"/>
      </w:pPr>
    </w:p>
    <w:p w:rsidR="00AA664B" w:rsidRPr="00401805" w:rsidRDefault="00AA664B" w:rsidP="00AA664B">
      <w:pPr>
        <w:tabs>
          <w:tab w:val="left" w:pos="5220"/>
        </w:tabs>
        <w:autoSpaceDE w:val="0"/>
        <w:autoSpaceDN w:val="0"/>
        <w:adjustRightInd w:val="0"/>
        <w:ind w:firstLine="709"/>
        <w:jc w:val="both"/>
        <w:rPr>
          <w:b/>
          <w:lang w:eastAsia="ru-RU"/>
        </w:rPr>
      </w:pPr>
      <w:r w:rsidRPr="00401805">
        <w:rPr>
          <w:lang w:eastAsia="ru-RU"/>
        </w:rPr>
        <w:t>8.1. Все споры и разногласия, касающиеся исполнения настоящего Контракта, Стороны обязуются разрешать путем переговоров. В случае не достижения согласия спор подлежит рассмотрению в Арбитражном суде Свердловской области.</w:t>
      </w:r>
    </w:p>
    <w:p w:rsidR="00AA664B" w:rsidRPr="00401805" w:rsidRDefault="00AA664B" w:rsidP="00AA664B">
      <w:pPr>
        <w:shd w:val="clear" w:color="auto" w:fill="FFFFFF"/>
        <w:autoSpaceDE w:val="0"/>
        <w:autoSpaceDN w:val="0"/>
        <w:adjustRightInd w:val="0"/>
        <w:ind w:firstLine="709"/>
        <w:jc w:val="both"/>
      </w:pPr>
      <w:r w:rsidRPr="00401805">
        <w:rPr>
          <w:color w:val="000000"/>
        </w:rPr>
        <w:t>8.2. Любые уведомления, которые в соответствии с настоящим Контрактом одна Сторона направляет другой, высылаются в виде письма, телеграммы или факса по адресу другой Стороны, указанного в реквизитах, с обязательным подтверждением его получения.</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8.3. Все приложения к настоящему Контракту являются его неотъемлемой частью.</w:t>
      </w:r>
    </w:p>
    <w:p w:rsidR="00AA664B" w:rsidRPr="00401805" w:rsidRDefault="00AA664B" w:rsidP="00AA664B">
      <w:pPr>
        <w:autoSpaceDE w:val="0"/>
        <w:autoSpaceDN w:val="0"/>
        <w:adjustRightInd w:val="0"/>
        <w:ind w:firstLine="709"/>
        <w:jc w:val="both"/>
        <w:rPr>
          <w:color w:val="000000"/>
          <w:lang w:eastAsia="ru-RU"/>
        </w:rPr>
      </w:pPr>
      <w:r w:rsidRPr="00401805">
        <w:rPr>
          <w:color w:val="000000"/>
          <w:lang w:eastAsia="ru-RU"/>
        </w:rPr>
        <w:t xml:space="preserve">8.4. Все изменения, дополнения к настоящему контракту имеют юридическую силу, если они оформлены в письменном виде, подписаны уполномоченными представителями сторон и скреплены печатями </w:t>
      </w:r>
      <w:r w:rsidR="00573C5C">
        <w:rPr>
          <w:color w:val="000000"/>
          <w:lang w:eastAsia="ru-RU"/>
        </w:rPr>
        <w:t xml:space="preserve">(при наличии) </w:t>
      </w:r>
      <w:r w:rsidRPr="00401805">
        <w:rPr>
          <w:color w:val="000000"/>
          <w:lang w:eastAsia="ru-RU"/>
        </w:rPr>
        <w:t>и не противоречат  действующему законодательству.</w:t>
      </w:r>
    </w:p>
    <w:p w:rsidR="00AA664B" w:rsidRPr="00401805" w:rsidRDefault="00AA664B" w:rsidP="00AA664B">
      <w:pPr>
        <w:autoSpaceDE w:val="0"/>
        <w:autoSpaceDN w:val="0"/>
        <w:adjustRightInd w:val="0"/>
        <w:ind w:firstLine="709"/>
        <w:jc w:val="both"/>
        <w:rPr>
          <w:color w:val="000000"/>
          <w:lang w:eastAsia="ru-RU"/>
        </w:rPr>
      </w:pPr>
    </w:p>
    <w:p w:rsidR="00AA664B" w:rsidRPr="00401805" w:rsidRDefault="00AA664B" w:rsidP="00E1644C">
      <w:pPr>
        <w:tabs>
          <w:tab w:val="left" w:pos="708"/>
        </w:tabs>
        <w:jc w:val="center"/>
        <w:rPr>
          <w:lang w:eastAsia="ru-RU"/>
        </w:rPr>
      </w:pPr>
      <w:r w:rsidRPr="00401805">
        <w:rPr>
          <w:lang w:eastAsia="ru-RU"/>
        </w:rPr>
        <w:t>9. ОБЕСПЕЧЕНИЕ ИСПОЛНЕНИЯ ОБЯЗАТЕЛЬСТВ ПО КОНТРАКТУ</w:t>
      </w:r>
    </w:p>
    <w:p w:rsidR="00E300A3" w:rsidRPr="00401805" w:rsidRDefault="00E300A3" w:rsidP="00AA664B">
      <w:pPr>
        <w:tabs>
          <w:tab w:val="left" w:pos="708"/>
        </w:tabs>
        <w:ind w:firstLine="709"/>
        <w:rPr>
          <w:lang w:eastAsia="ru-RU"/>
        </w:rPr>
      </w:pPr>
    </w:p>
    <w:p w:rsidR="00AA664B" w:rsidRPr="00401805" w:rsidRDefault="00AA664B" w:rsidP="00AA664B">
      <w:pPr>
        <w:tabs>
          <w:tab w:val="left" w:pos="1120"/>
        </w:tabs>
        <w:ind w:firstLine="709"/>
        <w:jc w:val="both"/>
      </w:pPr>
      <w:r w:rsidRPr="00401805">
        <w:t xml:space="preserve">9.1. Размер обеспечения настоящего контракта устанавливается в размере </w:t>
      </w:r>
      <w:r w:rsidR="00560D34">
        <w:t>10</w:t>
      </w:r>
      <w:r w:rsidRPr="00401805">
        <w:t xml:space="preserve">% </w:t>
      </w:r>
      <w:r w:rsidRPr="00401805">
        <w:br/>
        <w:t>от начальной (максимальной) цены государственного контракта, что составляет</w:t>
      </w:r>
      <w:r w:rsidRPr="00401805">
        <w:rPr>
          <w:kern w:val="32"/>
        </w:rPr>
        <w:t xml:space="preserve"> </w:t>
      </w:r>
      <w:r w:rsidR="000F7244" w:rsidRPr="00401805">
        <w:rPr>
          <w:kern w:val="32"/>
        </w:rPr>
        <w:t>_______________</w:t>
      </w:r>
      <w:r w:rsidRPr="00401805">
        <w:t xml:space="preserve"> рублей </w:t>
      </w:r>
      <w:r w:rsidR="000F7244" w:rsidRPr="00401805">
        <w:t>____</w:t>
      </w:r>
      <w:r w:rsidRPr="00401805">
        <w:t xml:space="preserve"> копеек.</w:t>
      </w:r>
    </w:p>
    <w:p w:rsidR="00AA664B" w:rsidRPr="00401805" w:rsidRDefault="00AA664B" w:rsidP="00BD7E5F">
      <w:pPr>
        <w:tabs>
          <w:tab w:val="left" w:pos="1120"/>
        </w:tabs>
        <w:ind w:firstLine="709"/>
        <w:jc w:val="both"/>
      </w:pPr>
      <w:r w:rsidRPr="00401805">
        <w:t>9.2.</w:t>
      </w:r>
      <w:r w:rsidR="00573C5C">
        <w:t xml:space="preserve"> </w:t>
      </w:r>
      <w:r w:rsidRPr="00401805">
        <w:t>Контракт заключается только после предоставления Исполнителем Государственному заказчику обеспечения исполнения Контракта.</w:t>
      </w:r>
    </w:p>
    <w:p w:rsidR="00376F63" w:rsidRDefault="00AA664B" w:rsidP="00AA664B">
      <w:pPr>
        <w:tabs>
          <w:tab w:val="left" w:pos="980"/>
          <w:tab w:val="left" w:pos="1120"/>
        </w:tabs>
        <w:autoSpaceDN w:val="0"/>
        <w:ind w:firstLine="709"/>
        <w:jc w:val="both"/>
      </w:pPr>
      <w:r w:rsidRPr="00401805">
        <w:t>9.</w:t>
      </w:r>
      <w:r w:rsidR="00BD7E5F" w:rsidRPr="00401805">
        <w:t>3</w:t>
      </w:r>
      <w:r w:rsidRPr="00401805">
        <w:t>.</w:t>
      </w:r>
      <w:r w:rsidR="00573C5C">
        <w:t xml:space="preserve"> </w:t>
      </w:r>
      <w:r w:rsidR="00376F63" w:rsidRPr="00376F63">
        <w:t>Исполнение контракта может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w:t>
      </w:r>
    </w:p>
    <w:p w:rsidR="00AA664B" w:rsidRPr="00401805" w:rsidRDefault="00AA664B" w:rsidP="00AA664B">
      <w:pPr>
        <w:tabs>
          <w:tab w:val="left" w:pos="980"/>
          <w:tab w:val="left" w:pos="1120"/>
        </w:tabs>
        <w:autoSpaceDN w:val="0"/>
        <w:ind w:firstLine="709"/>
        <w:jc w:val="both"/>
      </w:pPr>
      <w:r w:rsidRPr="00401805">
        <w:t>9.</w:t>
      </w:r>
      <w:r w:rsidR="00BD7E5F" w:rsidRPr="00401805">
        <w:t>4</w:t>
      </w:r>
      <w:r w:rsidRPr="00401805">
        <w:t xml:space="preserve">. В случае обеспечения исполнения обязательств по настоящему государственному контракту в форме </w:t>
      </w:r>
      <w:r w:rsidR="00376F63">
        <w:t>внесения</w:t>
      </w:r>
      <w:r w:rsidR="00376F63" w:rsidRPr="00376F63">
        <w:t xml:space="preserve"> денежных средств на указанный заказчиком счет</w:t>
      </w:r>
      <w:r w:rsidR="00376F63">
        <w:t xml:space="preserve">, </w:t>
      </w:r>
      <w:r w:rsidRPr="00401805">
        <w:t>Государственному заказчику денежные средства перечисляются по следующим реквизитам:</w:t>
      </w:r>
    </w:p>
    <w:p w:rsidR="00335B6E" w:rsidRPr="008B5007" w:rsidRDefault="00335B6E" w:rsidP="00335B6E">
      <w:pPr>
        <w:tabs>
          <w:tab w:val="num" w:pos="280"/>
          <w:tab w:val="num" w:pos="720"/>
          <w:tab w:val="num" w:pos="840"/>
          <w:tab w:val="left" w:pos="980"/>
          <w:tab w:val="left" w:pos="1120"/>
        </w:tabs>
        <w:ind w:firstLine="709"/>
        <w:jc w:val="both"/>
        <w:rPr>
          <w:color w:val="000000"/>
        </w:rPr>
      </w:pPr>
      <w:r w:rsidRPr="008B5007">
        <w:rPr>
          <w:color w:val="000000"/>
        </w:rPr>
        <w:t xml:space="preserve">Министерство финансов Свердловской области (Департамент </w:t>
      </w:r>
      <w:r w:rsidR="007715C4">
        <w:rPr>
          <w:color w:val="000000"/>
        </w:rPr>
        <w:t>государственных закупок</w:t>
      </w:r>
      <w:r w:rsidRPr="008B5007">
        <w:rPr>
          <w:color w:val="000000"/>
        </w:rPr>
        <w:t xml:space="preserve"> Свердловской области, л/сч.05057261170)</w:t>
      </w:r>
    </w:p>
    <w:p w:rsidR="00335B6E" w:rsidRPr="008B5007" w:rsidRDefault="00335B6E" w:rsidP="00335B6E">
      <w:pPr>
        <w:tabs>
          <w:tab w:val="num" w:pos="280"/>
          <w:tab w:val="num" w:pos="720"/>
          <w:tab w:val="num" w:pos="840"/>
          <w:tab w:val="left" w:pos="980"/>
          <w:tab w:val="left" w:pos="1120"/>
        </w:tabs>
        <w:ind w:firstLine="709"/>
        <w:jc w:val="both"/>
        <w:rPr>
          <w:color w:val="000000"/>
        </w:rPr>
      </w:pPr>
      <w:r w:rsidRPr="008B5007">
        <w:rPr>
          <w:color w:val="000000"/>
        </w:rPr>
        <w:t xml:space="preserve">ИНН 6670292984  КПП </w:t>
      </w:r>
      <w:r w:rsidRPr="008B5007">
        <w:rPr>
          <w:bCs/>
        </w:rPr>
        <w:t>667001001</w:t>
      </w:r>
    </w:p>
    <w:p w:rsidR="00335B6E" w:rsidRPr="008B5007" w:rsidRDefault="00335B6E" w:rsidP="00335B6E">
      <w:pPr>
        <w:tabs>
          <w:tab w:val="num" w:pos="280"/>
          <w:tab w:val="num" w:pos="720"/>
          <w:tab w:val="num" w:pos="840"/>
          <w:tab w:val="left" w:pos="980"/>
          <w:tab w:val="left" w:pos="1120"/>
        </w:tabs>
        <w:ind w:firstLine="709"/>
        <w:jc w:val="both"/>
        <w:rPr>
          <w:color w:val="000000"/>
        </w:rPr>
      </w:pPr>
      <w:r w:rsidRPr="008B5007">
        <w:rPr>
          <w:color w:val="000000"/>
        </w:rPr>
        <w:t xml:space="preserve">Р/счет </w:t>
      </w:r>
      <w:r w:rsidRPr="008B5007">
        <w:rPr>
          <w:bCs/>
        </w:rPr>
        <w:t>4</w:t>
      </w:r>
      <w:r>
        <w:rPr>
          <w:bCs/>
        </w:rPr>
        <w:t>0302810965774000004</w:t>
      </w:r>
      <w:r w:rsidRPr="008B5007">
        <w:rPr>
          <w:bCs/>
        </w:rPr>
        <w:t xml:space="preserve"> </w:t>
      </w:r>
      <w:r w:rsidRPr="008B5007">
        <w:rPr>
          <w:color w:val="000000"/>
        </w:rPr>
        <w:t xml:space="preserve">БИК </w:t>
      </w:r>
      <w:r w:rsidRPr="008B5007">
        <w:rPr>
          <w:bCs/>
        </w:rPr>
        <w:t>046577001</w:t>
      </w:r>
    </w:p>
    <w:p w:rsidR="00335B6E" w:rsidRPr="008B5007" w:rsidRDefault="00335B6E" w:rsidP="00335B6E">
      <w:pPr>
        <w:tabs>
          <w:tab w:val="num" w:pos="280"/>
          <w:tab w:val="num" w:pos="720"/>
          <w:tab w:val="num" w:pos="840"/>
          <w:tab w:val="left" w:pos="980"/>
          <w:tab w:val="left" w:pos="1120"/>
        </w:tabs>
        <w:ind w:firstLine="709"/>
        <w:jc w:val="both"/>
        <w:rPr>
          <w:color w:val="000000"/>
        </w:rPr>
      </w:pPr>
      <w:r w:rsidRPr="008B5007">
        <w:rPr>
          <w:bCs/>
        </w:rPr>
        <w:t>Уральское ГУ Банка России г. Екатеринбург</w:t>
      </w:r>
    </w:p>
    <w:p w:rsidR="00AA664B" w:rsidRPr="00401805" w:rsidRDefault="00AA664B" w:rsidP="00AA664B">
      <w:pPr>
        <w:tabs>
          <w:tab w:val="num" w:pos="280"/>
          <w:tab w:val="num" w:pos="720"/>
          <w:tab w:val="num" w:pos="840"/>
          <w:tab w:val="left" w:pos="980"/>
          <w:tab w:val="left" w:pos="1120"/>
        </w:tabs>
        <w:ind w:firstLine="709"/>
        <w:jc w:val="both"/>
      </w:pPr>
      <w:r w:rsidRPr="00401805">
        <w:rPr>
          <w:color w:val="000000"/>
        </w:rPr>
        <w:t>Назначение платежа: «Обеспечение исполнения государственного контракта</w:t>
      </w:r>
      <w:r w:rsidR="00991C34" w:rsidRPr="00991C34">
        <w:t xml:space="preserve"> </w:t>
      </w:r>
      <w:r w:rsidR="00991C34" w:rsidRPr="00991C34">
        <w:rPr>
          <w:color w:val="000000"/>
        </w:rPr>
        <w:t xml:space="preserve">на </w:t>
      </w:r>
      <w:r w:rsidR="0033126C" w:rsidRPr="005D54C3">
        <w:t>оказание услуг по предоставлению  неисключительных  прав на использование программного комплекса «WEB-Торги-КС»</w:t>
      </w:r>
      <w:r w:rsidRPr="00401805">
        <w:rPr>
          <w:kern w:val="28"/>
        </w:rPr>
        <w:t>.</w:t>
      </w:r>
    </w:p>
    <w:p w:rsidR="00AA664B" w:rsidRDefault="00AA664B" w:rsidP="00273EE1">
      <w:pPr>
        <w:tabs>
          <w:tab w:val="num" w:pos="280"/>
          <w:tab w:val="num" w:pos="720"/>
          <w:tab w:val="num" w:pos="840"/>
          <w:tab w:val="left" w:pos="980"/>
          <w:tab w:val="left" w:pos="1120"/>
        </w:tabs>
        <w:ind w:firstLine="709"/>
        <w:jc w:val="both"/>
      </w:pPr>
      <w:r w:rsidRPr="00401805">
        <w:t>9.</w:t>
      </w:r>
      <w:r w:rsidR="00C1472C">
        <w:t>5</w:t>
      </w:r>
      <w:r w:rsidRPr="00401805">
        <w:t>.</w:t>
      </w:r>
      <w:r w:rsidRPr="00401805">
        <w:rPr>
          <w:noProof/>
          <w:lang w:eastAsia="ru-RU"/>
        </w:rPr>
        <w:t xml:space="preserve"> </w:t>
      </w:r>
      <w:r w:rsidR="00273EE1" w:rsidRPr="00D90EC5">
        <w:t xml:space="preserve">В случае выбора </w:t>
      </w:r>
      <w:r w:rsidR="00273EE1" w:rsidRPr="00401805">
        <w:rPr>
          <w:noProof/>
          <w:lang w:eastAsia="ru-RU"/>
        </w:rPr>
        <w:t>Исполнителем</w:t>
      </w:r>
      <w:r w:rsidR="00273EE1" w:rsidRPr="00D90EC5">
        <w:t xml:space="preserve"> способа обеспечения исполнения контракта в виде перечисления денежных средств, Государственный заказчик в течении </w:t>
      </w:r>
      <w:r w:rsidR="002B53D3">
        <w:t>5</w:t>
      </w:r>
      <w:r w:rsidR="00C1472C">
        <w:t xml:space="preserve"> </w:t>
      </w:r>
      <w:r w:rsidR="00273EE1" w:rsidRPr="00D90EC5">
        <w:t xml:space="preserve">банковских дней с момента </w:t>
      </w:r>
      <w:r w:rsidR="00C1472C">
        <w:t>исполнения обязательств в полном объеме и надлежащим образом</w:t>
      </w:r>
      <w:r w:rsidR="00273EE1">
        <w:t>,</w:t>
      </w:r>
      <w:r w:rsidR="00273EE1" w:rsidRPr="00D90EC5">
        <w:t xml:space="preserve"> перечисляет денежные средства н</w:t>
      </w:r>
      <w:r w:rsidR="00C1472C">
        <w:t>а расчетный счет Исполнителя.</w:t>
      </w:r>
    </w:p>
    <w:p w:rsidR="00C1472C" w:rsidRPr="00401805" w:rsidRDefault="00C1472C" w:rsidP="00273EE1">
      <w:pPr>
        <w:tabs>
          <w:tab w:val="num" w:pos="280"/>
          <w:tab w:val="num" w:pos="720"/>
          <w:tab w:val="num" w:pos="840"/>
          <w:tab w:val="left" w:pos="980"/>
          <w:tab w:val="left" w:pos="1120"/>
        </w:tabs>
        <w:ind w:firstLine="709"/>
        <w:jc w:val="both"/>
      </w:pPr>
      <w:r>
        <w:t>9.6.</w:t>
      </w:r>
      <w:r w:rsidRPr="00C1472C">
        <w:t xml:space="preserve">В ходе исполнения контракта </w:t>
      </w:r>
      <w:r>
        <w:t>И</w:t>
      </w:r>
      <w:r w:rsidRPr="00C1472C">
        <w:t>спо</w:t>
      </w:r>
      <w:r>
        <w:t>лнитель вправе предоставить З</w:t>
      </w:r>
      <w:r w:rsidRPr="00C1472C">
        <w:t>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A664B" w:rsidRPr="00401805" w:rsidRDefault="00AA664B" w:rsidP="00AA664B">
      <w:pPr>
        <w:tabs>
          <w:tab w:val="num" w:pos="280"/>
          <w:tab w:val="num" w:pos="720"/>
          <w:tab w:val="num" w:pos="840"/>
          <w:tab w:val="left" w:pos="980"/>
          <w:tab w:val="left" w:pos="1120"/>
        </w:tabs>
        <w:ind w:firstLine="709"/>
        <w:jc w:val="both"/>
        <w:rPr>
          <w:lang w:eastAsia="ru-RU"/>
        </w:rPr>
      </w:pPr>
      <w:r w:rsidRPr="00401805">
        <w:rPr>
          <w:lang w:eastAsia="ru-RU"/>
        </w:rPr>
        <w:t>9.</w:t>
      </w:r>
      <w:r w:rsidR="00C1472C">
        <w:rPr>
          <w:lang w:eastAsia="ru-RU"/>
        </w:rPr>
        <w:t>7</w:t>
      </w:r>
      <w:r w:rsidRPr="00401805">
        <w:rPr>
          <w:lang w:eastAsia="ru-RU"/>
        </w:rPr>
        <w:t>.</w:t>
      </w:r>
      <w:r w:rsidRPr="00401805">
        <w:t xml:space="preserve"> </w:t>
      </w:r>
      <w:r w:rsidRPr="00401805">
        <w:rPr>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EB6B2E" w:rsidRPr="00401805">
        <w:rPr>
          <w:lang w:eastAsia="ru-RU"/>
        </w:rPr>
        <w:t xml:space="preserve">Федерального закона </w:t>
      </w:r>
      <w:r w:rsidR="00C33DCF">
        <w:rPr>
          <w:lang w:eastAsia="ru-RU"/>
        </w:rPr>
        <w:t xml:space="preserve">      </w:t>
      </w:r>
      <w:r w:rsidR="00EB6B2E" w:rsidRPr="00401805">
        <w:rPr>
          <w:lang w:eastAsia="ru-RU"/>
        </w:rPr>
        <w:t>от 05.04.2013 № 44-ФЗ «О контрактной системе в сфере закупок товаров, работ, услуг для обеспечения государственных и муниципальных нужд»</w:t>
      </w:r>
      <w:r w:rsidRPr="00401805">
        <w:rPr>
          <w:lang w:eastAsia="ru-RU"/>
        </w:rPr>
        <w:t>.</w:t>
      </w:r>
    </w:p>
    <w:p w:rsidR="00D1469D" w:rsidRPr="00401805" w:rsidRDefault="00D1469D" w:rsidP="00AA664B">
      <w:pPr>
        <w:tabs>
          <w:tab w:val="num" w:pos="280"/>
          <w:tab w:val="num" w:pos="720"/>
          <w:tab w:val="num" w:pos="840"/>
          <w:tab w:val="left" w:pos="980"/>
          <w:tab w:val="left" w:pos="1120"/>
        </w:tabs>
        <w:ind w:firstLine="709"/>
        <w:jc w:val="both"/>
      </w:pPr>
      <w:r w:rsidRPr="00401805">
        <w:rPr>
          <w:lang w:eastAsia="ru-RU"/>
        </w:rPr>
        <w:t>9.</w:t>
      </w:r>
      <w:r w:rsidR="00C1472C">
        <w:rPr>
          <w:lang w:eastAsia="ru-RU"/>
        </w:rPr>
        <w:t>8</w:t>
      </w:r>
      <w:r w:rsidRPr="00401805">
        <w:rPr>
          <w:lang w:eastAsia="ru-RU"/>
        </w:rPr>
        <w:t>.</w:t>
      </w:r>
      <w:r w:rsidRPr="00401805">
        <w:t xml:space="preserve"> Срок действия банковской гарантии должен превышать </w:t>
      </w:r>
      <w:r w:rsidR="00F04AD5">
        <w:t xml:space="preserve">срок действия контракта </w:t>
      </w:r>
      <w:r w:rsidR="00E700E5" w:rsidRPr="00401805">
        <w:t xml:space="preserve">не менее чем на один </w:t>
      </w:r>
      <w:r w:rsidR="00376F63">
        <w:t>месяц</w:t>
      </w:r>
      <w:r w:rsidRPr="00401805">
        <w:t>.</w:t>
      </w:r>
    </w:p>
    <w:p w:rsidR="00E300A3" w:rsidRPr="00401805" w:rsidRDefault="00C1472C" w:rsidP="00E300A3">
      <w:pPr>
        <w:tabs>
          <w:tab w:val="left" w:pos="0"/>
          <w:tab w:val="left" w:pos="851"/>
        </w:tabs>
        <w:ind w:firstLine="709"/>
        <w:jc w:val="both"/>
      </w:pPr>
      <w:r>
        <w:t>9.9</w:t>
      </w:r>
      <w:r w:rsidR="00E300A3" w:rsidRPr="00401805">
        <w:t>.</w:t>
      </w:r>
      <w:r w:rsidR="00E300A3" w:rsidRPr="00401805">
        <w:rPr>
          <w:rFonts w:eastAsia="Calibri"/>
          <w:color w:val="000000"/>
        </w:rPr>
        <w:t xml:space="preserve"> </w:t>
      </w:r>
      <w:r w:rsidR="00376F63">
        <w:rPr>
          <w:rFonts w:eastAsia="Calibri"/>
          <w:color w:val="000000"/>
        </w:rPr>
        <w:t>Банковская гарантия</w:t>
      </w:r>
      <w:r w:rsidR="00E300A3" w:rsidRPr="00401805">
        <w:rPr>
          <w:rFonts w:eastAsia="Calibri"/>
          <w:color w:val="000000"/>
        </w:rPr>
        <w:t xml:space="preserve"> передается Государственному Заказчику по акту приема-передачи в течение пяти дней с момента заключения государственного контракта.</w:t>
      </w:r>
    </w:p>
    <w:p w:rsidR="00E300A3" w:rsidRPr="00401805" w:rsidRDefault="00E300A3" w:rsidP="00AA664B">
      <w:pPr>
        <w:tabs>
          <w:tab w:val="num" w:pos="280"/>
          <w:tab w:val="num" w:pos="720"/>
          <w:tab w:val="num" w:pos="840"/>
          <w:tab w:val="left" w:pos="980"/>
          <w:tab w:val="left" w:pos="1120"/>
        </w:tabs>
        <w:ind w:firstLine="709"/>
        <w:jc w:val="both"/>
      </w:pPr>
    </w:p>
    <w:p w:rsidR="00AF6919" w:rsidRPr="00AF6919" w:rsidRDefault="00AF6919" w:rsidP="00AF6919">
      <w:pPr>
        <w:shd w:val="clear" w:color="auto" w:fill="FFFFFF"/>
        <w:autoSpaceDE w:val="0"/>
        <w:autoSpaceDN w:val="0"/>
        <w:adjustRightInd w:val="0"/>
        <w:ind w:firstLine="709"/>
        <w:jc w:val="center"/>
        <w:rPr>
          <w:bCs/>
          <w:color w:val="000000"/>
        </w:rPr>
      </w:pPr>
      <w:r>
        <w:rPr>
          <w:bCs/>
          <w:color w:val="000000"/>
        </w:rPr>
        <w:t xml:space="preserve">10. </w:t>
      </w:r>
      <w:r w:rsidRPr="00AF6919">
        <w:rPr>
          <w:bCs/>
          <w:color w:val="000000"/>
        </w:rPr>
        <w:t>УСЛОВИЯ И ПОРЯДОК РАСТОРЖЕНИЯ КОНТРАКТА</w:t>
      </w:r>
    </w:p>
    <w:p w:rsidR="00AF6919" w:rsidRDefault="00AF6919" w:rsidP="00AF6919">
      <w:pPr>
        <w:shd w:val="clear" w:color="auto" w:fill="FFFFFF"/>
        <w:autoSpaceDE w:val="0"/>
        <w:autoSpaceDN w:val="0"/>
        <w:adjustRightInd w:val="0"/>
        <w:ind w:firstLine="709"/>
        <w:jc w:val="center"/>
        <w:rPr>
          <w:bCs/>
          <w:color w:val="000000"/>
        </w:rPr>
      </w:pPr>
    </w:p>
    <w:p w:rsidR="00AF6919" w:rsidRPr="00AF6919" w:rsidRDefault="00AF6919" w:rsidP="00AF6919">
      <w:pPr>
        <w:shd w:val="clear" w:color="auto" w:fill="FFFFFF"/>
        <w:autoSpaceDE w:val="0"/>
        <w:autoSpaceDN w:val="0"/>
        <w:adjustRightInd w:val="0"/>
        <w:ind w:firstLine="709"/>
        <w:jc w:val="both"/>
        <w:rPr>
          <w:bCs/>
          <w:color w:val="000000"/>
        </w:rPr>
      </w:pPr>
      <w:r>
        <w:rPr>
          <w:bCs/>
          <w:color w:val="000000"/>
        </w:rPr>
        <w:t>10.</w:t>
      </w:r>
      <w:r w:rsidRPr="00AF6919">
        <w:rPr>
          <w:bCs/>
          <w:color w:val="000000"/>
        </w:rPr>
        <w:t>1. Расторжение государственного контракта (далее - контракт) допускается по соглашению Сторон, по решению суда, а также в случае одностороннего отказа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w:t>
      </w:r>
    </w:p>
    <w:p w:rsidR="00AF6919" w:rsidRPr="00AF6919" w:rsidRDefault="00AF6919" w:rsidP="00AF6919">
      <w:pPr>
        <w:shd w:val="clear" w:color="auto" w:fill="FFFFFF"/>
        <w:autoSpaceDE w:val="0"/>
        <w:autoSpaceDN w:val="0"/>
        <w:adjustRightInd w:val="0"/>
        <w:ind w:firstLine="709"/>
        <w:jc w:val="both"/>
        <w:rPr>
          <w:bCs/>
          <w:color w:val="000000"/>
        </w:rPr>
      </w:pPr>
      <w:r>
        <w:rPr>
          <w:bCs/>
          <w:color w:val="000000"/>
        </w:rPr>
        <w:t>10.</w:t>
      </w:r>
      <w:r w:rsidRPr="00AF6919">
        <w:rPr>
          <w:bCs/>
          <w:color w:val="000000"/>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(выполненной работы, оказанной услуги)  с привлечением экспертов, экспертных организаций.</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Заказчик вправе отказаться от исполнения настоящего контракта в одностороннем порядке в случаях</w:t>
      </w:r>
      <w:r>
        <w:rPr>
          <w:bCs/>
          <w:color w:val="000000"/>
        </w:rPr>
        <w:t xml:space="preserve"> </w:t>
      </w:r>
      <w:r w:rsidRPr="00AF6919">
        <w:rPr>
          <w:bCs/>
          <w:color w:val="000000"/>
        </w:rPr>
        <w:t>установленных гражданским законодательством.</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Если Заказчиком проведена экспертиза поставленного товара (выполненной работы,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6919" w:rsidRPr="00AF6919" w:rsidRDefault="00AF6919" w:rsidP="00AF6919">
      <w:pPr>
        <w:shd w:val="clear" w:color="auto" w:fill="FFFFFF"/>
        <w:autoSpaceDE w:val="0"/>
        <w:autoSpaceDN w:val="0"/>
        <w:adjustRightInd w:val="0"/>
        <w:ind w:firstLine="709"/>
        <w:jc w:val="both"/>
        <w:rPr>
          <w:bCs/>
          <w:color w:val="000000"/>
        </w:rPr>
      </w:pPr>
      <w:r>
        <w:rPr>
          <w:bCs/>
          <w:color w:val="000000"/>
        </w:rPr>
        <w:t>10.</w:t>
      </w:r>
      <w:r w:rsidRPr="00AF6919">
        <w:rPr>
          <w:bCs/>
          <w:color w:val="000000"/>
        </w:rPr>
        <w:t xml:space="preserve">3.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p>
    <w:p w:rsidR="00AF6919" w:rsidRPr="00AF6919" w:rsidRDefault="00AF6919" w:rsidP="00AF6919">
      <w:pPr>
        <w:shd w:val="clear" w:color="auto" w:fill="FFFFFF"/>
        <w:autoSpaceDE w:val="0"/>
        <w:autoSpaceDN w:val="0"/>
        <w:adjustRightInd w:val="0"/>
        <w:ind w:firstLine="709"/>
        <w:jc w:val="both"/>
        <w:rPr>
          <w:bCs/>
          <w:color w:val="000000"/>
        </w:rPr>
      </w:pPr>
      <w:r>
        <w:rPr>
          <w:bCs/>
          <w:color w:val="000000"/>
        </w:rPr>
        <w:t>10.</w:t>
      </w:r>
      <w:r w:rsidRPr="00AF6919">
        <w:rPr>
          <w:bCs/>
          <w:color w:val="000000"/>
        </w:rPr>
        <w:t>4.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w:t>
      </w:r>
      <w:r>
        <w:rPr>
          <w:bCs/>
          <w:color w:val="000000"/>
        </w:rPr>
        <w:t>вщика (подрядчика, исполнителя)</w:t>
      </w:r>
      <w:r w:rsidRPr="00AF6919">
        <w:rPr>
          <w:bCs/>
          <w:color w:val="000000"/>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вышеуказанных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(выполненной работы, оказанной услуги)  с привлечением экспертов, экспертных организаций.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919" w:rsidRPr="00AF6919" w:rsidRDefault="00AF6919" w:rsidP="00AF6919">
      <w:pPr>
        <w:shd w:val="clear" w:color="auto" w:fill="FFFFFF"/>
        <w:autoSpaceDE w:val="0"/>
        <w:autoSpaceDN w:val="0"/>
        <w:adjustRightInd w:val="0"/>
        <w:ind w:firstLine="709"/>
        <w:jc w:val="both"/>
        <w:rPr>
          <w:bCs/>
          <w:color w:val="000000"/>
        </w:rPr>
      </w:pPr>
      <w:r>
        <w:rPr>
          <w:bCs/>
          <w:color w:val="000000"/>
        </w:rPr>
        <w:t>10.</w:t>
      </w:r>
      <w:r w:rsidRPr="00AF6919">
        <w:rPr>
          <w:bCs/>
          <w:color w:val="000000"/>
        </w:rPr>
        <w:t>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919" w:rsidRPr="00AF6919" w:rsidRDefault="00AF6919" w:rsidP="00AF6919">
      <w:pPr>
        <w:shd w:val="clear" w:color="auto" w:fill="FFFFFF"/>
        <w:autoSpaceDE w:val="0"/>
        <w:autoSpaceDN w:val="0"/>
        <w:adjustRightInd w:val="0"/>
        <w:ind w:firstLine="709"/>
        <w:jc w:val="both"/>
        <w:rPr>
          <w:bCs/>
          <w:color w:val="000000"/>
        </w:rPr>
      </w:pPr>
      <w:r>
        <w:rPr>
          <w:bCs/>
          <w:color w:val="000000"/>
        </w:rPr>
        <w:t>10.</w:t>
      </w:r>
      <w:r w:rsidRPr="00AF6919">
        <w:rPr>
          <w:bCs/>
          <w:color w:val="000000"/>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7. Расторжение контракта по соглашению Сторон совершается в письменной форме.</w:t>
      </w:r>
    </w:p>
    <w:p w:rsidR="00AF6919" w:rsidRPr="00AF6919" w:rsidRDefault="00AF6919" w:rsidP="00AF6919">
      <w:pPr>
        <w:shd w:val="clear" w:color="auto" w:fill="FFFFFF"/>
        <w:autoSpaceDE w:val="0"/>
        <w:autoSpaceDN w:val="0"/>
        <w:adjustRightInd w:val="0"/>
        <w:ind w:firstLine="709"/>
        <w:jc w:val="both"/>
        <w:rPr>
          <w:bCs/>
          <w:color w:val="000000"/>
        </w:rPr>
      </w:pPr>
      <w:r w:rsidRPr="00AF6919">
        <w:rPr>
          <w:bCs/>
          <w:color w:val="000000"/>
        </w:rPr>
        <w:t xml:space="preserve">В случае расторжения контракта по соглашению Сторон </w:t>
      </w:r>
      <w:r>
        <w:rPr>
          <w:bCs/>
          <w:color w:val="000000"/>
        </w:rPr>
        <w:t>Исполнитель</w:t>
      </w:r>
      <w:r w:rsidRPr="00AF6919">
        <w:rPr>
          <w:bCs/>
          <w:color w:val="000000"/>
        </w:rPr>
        <w:t xml:space="preserve">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Pr>
          <w:bCs/>
          <w:color w:val="000000"/>
        </w:rPr>
        <w:t>Исполнителю</w:t>
      </w:r>
      <w:r w:rsidRPr="00AF6919">
        <w:rPr>
          <w:bCs/>
          <w:color w:val="000000"/>
        </w:rPr>
        <w:t xml:space="preserve"> за фактически исполненные обязательства по настоящему контракту.</w:t>
      </w:r>
    </w:p>
    <w:p w:rsidR="00AF6919" w:rsidRDefault="00AF6919" w:rsidP="00AF6919">
      <w:pPr>
        <w:shd w:val="clear" w:color="auto" w:fill="FFFFFF"/>
        <w:autoSpaceDE w:val="0"/>
        <w:autoSpaceDN w:val="0"/>
        <w:adjustRightInd w:val="0"/>
        <w:ind w:firstLine="709"/>
        <w:jc w:val="both"/>
        <w:rPr>
          <w:bCs/>
          <w:color w:val="000000"/>
        </w:rPr>
      </w:pPr>
      <w:r w:rsidRPr="00AF6919">
        <w:rPr>
          <w:bCs/>
          <w:color w:val="000000"/>
        </w:rPr>
        <w:t>8.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w:t>
      </w:r>
      <w:r>
        <w:rPr>
          <w:bCs/>
          <w:color w:val="000000"/>
        </w:rPr>
        <w:t xml:space="preserve">о неполучения ответа в течение 10 </w:t>
      </w:r>
      <w:r w:rsidRPr="00AF6919">
        <w:rPr>
          <w:bCs/>
          <w:color w:val="000000"/>
        </w:rPr>
        <w:t>дней с даты получения предложения о расторжении контракта.</w:t>
      </w:r>
    </w:p>
    <w:p w:rsidR="00AF6919" w:rsidRDefault="00AF6919" w:rsidP="00E300A3">
      <w:pPr>
        <w:shd w:val="clear" w:color="auto" w:fill="FFFFFF"/>
        <w:autoSpaceDE w:val="0"/>
        <w:autoSpaceDN w:val="0"/>
        <w:adjustRightInd w:val="0"/>
        <w:ind w:firstLine="709"/>
        <w:jc w:val="center"/>
        <w:rPr>
          <w:bCs/>
          <w:color w:val="000000"/>
        </w:rPr>
      </w:pPr>
    </w:p>
    <w:p w:rsidR="00AA664B" w:rsidRPr="00401805" w:rsidRDefault="00AF6919" w:rsidP="00E300A3">
      <w:pPr>
        <w:shd w:val="clear" w:color="auto" w:fill="FFFFFF"/>
        <w:autoSpaceDE w:val="0"/>
        <w:autoSpaceDN w:val="0"/>
        <w:adjustRightInd w:val="0"/>
        <w:ind w:firstLine="709"/>
        <w:jc w:val="center"/>
        <w:rPr>
          <w:bCs/>
          <w:color w:val="000000"/>
        </w:rPr>
      </w:pPr>
      <w:r>
        <w:rPr>
          <w:bCs/>
          <w:color w:val="000000"/>
        </w:rPr>
        <w:t>11</w:t>
      </w:r>
      <w:r w:rsidR="00AA664B" w:rsidRPr="00401805">
        <w:rPr>
          <w:bCs/>
          <w:color w:val="000000"/>
        </w:rPr>
        <w:t xml:space="preserve">. СРОК ДЕЙСТВИЯ КОНТРАКТА </w:t>
      </w:r>
    </w:p>
    <w:p w:rsidR="00E300A3" w:rsidRPr="00401805" w:rsidRDefault="00E300A3" w:rsidP="00AA664B">
      <w:pPr>
        <w:shd w:val="clear" w:color="auto" w:fill="FFFFFF"/>
        <w:autoSpaceDE w:val="0"/>
        <w:autoSpaceDN w:val="0"/>
        <w:adjustRightInd w:val="0"/>
        <w:ind w:firstLine="709"/>
        <w:rPr>
          <w:bCs/>
          <w:color w:val="000000"/>
        </w:rPr>
      </w:pPr>
    </w:p>
    <w:p w:rsidR="00AA664B" w:rsidRPr="00401805" w:rsidRDefault="00AF6919" w:rsidP="00D1469D">
      <w:pPr>
        <w:shd w:val="clear" w:color="auto" w:fill="FFFFFF"/>
        <w:autoSpaceDE w:val="0"/>
        <w:autoSpaceDN w:val="0"/>
        <w:adjustRightInd w:val="0"/>
        <w:ind w:firstLine="709"/>
        <w:jc w:val="both"/>
      </w:pPr>
      <w:r>
        <w:rPr>
          <w:color w:val="000000"/>
        </w:rPr>
        <w:t>11</w:t>
      </w:r>
      <w:r w:rsidR="00AA664B" w:rsidRPr="00401805">
        <w:rPr>
          <w:color w:val="000000"/>
        </w:rPr>
        <w:t xml:space="preserve">.1. Настоящий Контракт вступает в силу с момента </w:t>
      </w:r>
      <w:r w:rsidR="00C0229A">
        <w:rPr>
          <w:color w:val="000000"/>
        </w:rPr>
        <w:t>заключения</w:t>
      </w:r>
      <w:r w:rsidR="00FA317F">
        <w:rPr>
          <w:color w:val="000000"/>
        </w:rPr>
        <w:t xml:space="preserve"> </w:t>
      </w:r>
      <w:r w:rsidR="00AA664B" w:rsidRPr="00401805">
        <w:t>Сторонами и действует до</w:t>
      </w:r>
      <w:r w:rsidR="00EA33C8">
        <w:t xml:space="preserve"> </w:t>
      </w:r>
      <w:r w:rsidR="00B6753D">
        <w:t>31.12</w:t>
      </w:r>
      <w:r w:rsidR="00763FCC">
        <w:t>.201</w:t>
      </w:r>
      <w:r w:rsidR="00C1472C">
        <w:t>9</w:t>
      </w:r>
      <w:r w:rsidR="001B48FE">
        <w:t xml:space="preserve"> г</w:t>
      </w:r>
      <w:r w:rsidR="00AA664B" w:rsidRPr="00401805">
        <w:t>.</w:t>
      </w:r>
      <w:r w:rsidR="00F07C29">
        <w:t>, но в любом случае до полного исполнения Сторонами своих обязательств.</w:t>
      </w:r>
    </w:p>
    <w:p w:rsidR="00AA664B" w:rsidRPr="00401805" w:rsidRDefault="00D1469D" w:rsidP="00C0229A">
      <w:pPr>
        <w:pStyle w:val="2"/>
        <w:spacing w:after="0" w:line="240" w:lineRule="auto"/>
        <w:ind w:left="0" w:firstLine="709"/>
        <w:jc w:val="both"/>
        <w:rPr>
          <w:color w:val="000000"/>
        </w:rPr>
      </w:pPr>
      <w:r w:rsidRPr="00401805">
        <w:t>1</w:t>
      </w:r>
      <w:r w:rsidR="00AF6919">
        <w:t>1</w:t>
      </w:r>
      <w:r w:rsidRPr="00401805">
        <w:t xml:space="preserve">.2. </w:t>
      </w:r>
      <w:r w:rsidR="00AA664B" w:rsidRPr="00401805">
        <w:rPr>
          <w:color w:val="000000"/>
        </w:rPr>
        <w:t>Во всем ином, что не предусмотрено настоящим Контрактом, Стороны руководствуются положениями законодательства Российской Федерации.</w:t>
      </w:r>
    </w:p>
    <w:p w:rsidR="00AA664B" w:rsidRPr="00401805" w:rsidRDefault="00AF6919" w:rsidP="00E300A3">
      <w:pPr>
        <w:ind w:firstLine="709"/>
        <w:jc w:val="both"/>
        <w:rPr>
          <w:color w:val="000000"/>
        </w:rPr>
      </w:pPr>
      <w:r>
        <w:rPr>
          <w:color w:val="000000"/>
        </w:rPr>
        <w:t>11.</w:t>
      </w:r>
      <w:r w:rsidR="00C0229A">
        <w:rPr>
          <w:color w:val="000000"/>
        </w:rPr>
        <w:t>3</w:t>
      </w:r>
      <w:r>
        <w:rPr>
          <w:color w:val="000000"/>
        </w:rPr>
        <w:t>.</w:t>
      </w:r>
      <w:r w:rsidR="00AA664B" w:rsidRPr="00401805">
        <w:rPr>
          <w:color w:val="000000"/>
        </w:rPr>
        <w:t xml:space="preserve">  В случае изменения почтовых и/или банковских реквизитов Стороны обязаны незамедлительно уведомить об этом друг друга, в противном случае исполнение по старым реквизитам считается надлежащим. </w:t>
      </w:r>
    </w:p>
    <w:p w:rsidR="00E300A3" w:rsidRPr="00401805" w:rsidRDefault="00C0229A" w:rsidP="00E300A3">
      <w:pPr>
        <w:pStyle w:val="2"/>
        <w:spacing w:after="0" w:line="240" w:lineRule="auto"/>
        <w:ind w:left="0" w:firstLine="709"/>
        <w:jc w:val="both"/>
      </w:pPr>
      <w:r>
        <w:t>11.4</w:t>
      </w:r>
      <w:r w:rsidR="00AF6919">
        <w:t>.</w:t>
      </w:r>
      <w:r w:rsidR="00E300A3" w:rsidRPr="00401805">
        <w:t xml:space="preserve"> К настоящему Контракту прилагаются в качестве его неотъемлемой части:</w:t>
      </w:r>
    </w:p>
    <w:p w:rsidR="00E300A3" w:rsidRPr="00401805" w:rsidRDefault="00C1472C" w:rsidP="00E300A3">
      <w:pPr>
        <w:pStyle w:val="2"/>
        <w:numPr>
          <w:ilvl w:val="0"/>
          <w:numId w:val="20"/>
        </w:numPr>
        <w:tabs>
          <w:tab w:val="clear" w:pos="1800"/>
          <w:tab w:val="num" w:pos="0"/>
        </w:tabs>
        <w:suppressAutoHyphens w:val="0"/>
        <w:spacing w:after="0" w:line="240" w:lineRule="auto"/>
        <w:ind w:left="0" w:firstLine="709"/>
        <w:jc w:val="both"/>
        <w:rPr>
          <w:b/>
        </w:rPr>
      </w:pPr>
      <w:r>
        <w:t>Описание объекта закупки</w:t>
      </w:r>
      <w:r w:rsidR="00E300A3" w:rsidRPr="00401805">
        <w:rPr>
          <w:b/>
        </w:rPr>
        <w:t xml:space="preserve"> </w:t>
      </w:r>
      <w:r w:rsidR="00E300A3" w:rsidRPr="00401805">
        <w:t>(</w:t>
      </w:r>
      <w:r w:rsidR="00E300A3" w:rsidRPr="00401805">
        <w:rPr>
          <w:b/>
        </w:rPr>
        <w:t>Приложение № 1</w:t>
      </w:r>
      <w:r w:rsidR="00E300A3" w:rsidRPr="00401805">
        <w:t>);</w:t>
      </w:r>
    </w:p>
    <w:p w:rsidR="00E300A3" w:rsidRPr="00401805" w:rsidRDefault="00E300A3" w:rsidP="00E300A3">
      <w:pPr>
        <w:pStyle w:val="2"/>
        <w:numPr>
          <w:ilvl w:val="0"/>
          <w:numId w:val="20"/>
        </w:numPr>
        <w:tabs>
          <w:tab w:val="clear" w:pos="1800"/>
          <w:tab w:val="num" w:pos="0"/>
        </w:tabs>
        <w:suppressAutoHyphens w:val="0"/>
        <w:spacing w:after="0" w:line="240" w:lineRule="auto"/>
        <w:ind w:left="0" w:firstLine="709"/>
        <w:jc w:val="both"/>
        <w:rPr>
          <w:b/>
        </w:rPr>
      </w:pPr>
      <w:r w:rsidRPr="00401805">
        <w:t>Акт оказанных услуг к Контракту (</w:t>
      </w:r>
      <w:r w:rsidRPr="00401805">
        <w:rPr>
          <w:b/>
        </w:rPr>
        <w:t>Приложение № 2</w:t>
      </w:r>
      <w:r w:rsidRPr="00401805">
        <w:t>);</w:t>
      </w:r>
    </w:p>
    <w:p w:rsidR="00E300A3" w:rsidRPr="00401805" w:rsidRDefault="00E300A3" w:rsidP="00E300A3">
      <w:pPr>
        <w:pStyle w:val="2"/>
        <w:numPr>
          <w:ilvl w:val="0"/>
          <w:numId w:val="20"/>
        </w:numPr>
        <w:tabs>
          <w:tab w:val="clear" w:pos="1800"/>
          <w:tab w:val="num" w:pos="0"/>
        </w:tabs>
        <w:suppressAutoHyphens w:val="0"/>
        <w:spacing w:after="0" w:line="240" w:lineRule="auto"/>
        <w:ind w:left="0" w:firstLine="700"/>
        <w:jc w:val="both"/>
        <w:rPr>
          <w:color w:val="000000"/>
        </w:rPr>
      </w:pPr>
      <w:r w:rsidRPr="00401805">
        <w:t>Рекламационный акт (</w:t>
      </w:r>
      <w:r w:rsidRPr="00401805">
        <w:rPr>
          <w:b/>
        </w:rPr>
        <w:t>Приложение №</w:t>
      </w:r>
      <w:r w:rsidRPr="00AF6919">
        <w:rPr>
          <w:b/>
        </w:rPr>
        <w:t xml:space="preserve"> </w:t>
      </w:r>
      <w:r w:rsidRPr="00401805">
        <w:rPr>
          <w:b/>
        </w:rPr>
        <w:t>3</w:t>
      </w:r>
      <w:r w:rsidRPr="00401805">
        <w:t>).</w:t>
      </w:r>
    </w:p>
    <w:p w:rsidR="00E300A3" w:rsidRPr="00401805" w:rsidRDefault="00E300A3" w:rsidP="00E300A3">
      <w:pPr>
        <w:ind w:firstLine="700"/>
        <w:jc w:val="both"/>
        <w:rPr>
          <w:color w:val="000000"/>
        </w:rPr>
      </w:pPr>
    </w:p>
    <w:p w:rsidR="00AA664B" w:rsidRPr="00401805" w:rsidRDefault="00AA664B" w:rsidP="00AA664B">
      <w:pPr>
        <w:ind w:firstLine="700"/>
        <w:jc w:val="both"/>
        <w:rPr>
          <w:color w:val="000000"/>
        </w:rPr>
      </w:pPr>
    </w:p>
    <w:p w:rsidR="00AA664B" w:rsidRPr="00AF6919" w:rsidRDefault="00AF6919" w:rsidP="00AA664B">
      <w:pPr>
        <w:tabs>
          <w:tab w:val="left" w:pos="5220"/>
        </w:tabs>
        <w:autoSpaceDE w:val="0"/>
        <w:autoSpaceDN w:val="0"/>
        <w:adjustRightInd w:val="0"/>
        <w:ind w:firstLine="720"/>
        <w:outlineLvl w:val="0"/>
        <w:rPr>
          <w:lang w:eastAsia="ru-RU"/>
        </w:rPr>
      </w:pPr>
      <w:r>
        <w:rPr>
          <w:lang w:eastAsia="ru-RU"/>
        </w:rPr>
        <w:t xml:space="preserve">                 </w:t>
      </w:r>
      <w:r w:rsidRPr="00AF6919">
        <w:rPr>
          <w:lang w:eastAsia="ru-RU"/>
        </w:rPr>
        <w:t>12</w:t>
      </w:r>
      <w:r w:rsidR="00AA664B" w:rsidRPr="00AF6919">
        <w:rPr>
          <w:lang w:eastAsia="ru-RU"/>
        </w:rPr>
        <w:t>.</w:t>
      </w:r>
      <w:r>
        <w:rPr>
          <w:lang w:eastAsia="ru-RU"/>
        </w:rPr>
        <w:t xml:space="preserve"> </w:t>
      </w:r>
      <w:r w:rsidR="00AA664B" w:rsidRPr="00AF6919">
        <w:rPr>
          <w:lang w:eastAsia="ru-RU"/>
        </w:rPr>
        <w:t>ЮРИДИЧЕСКИЕ АДРЕСА И РЕКВИЗИТЫ СТОРОН</w:t>
      </w:r>
    </w:p>
    <w:tbl>
      <w:tblPr>
        <w:tblW w:w="0" w:type="auto"/>
        <w:tblLook w:val="04A0" w:firstRow="1" w:lastRow="0" w:firstColumn="1" w:lastColumn="0" w:noHBand="0" w:noVBand="1"/>
      </w:tblPr>
      <w:tblGrid>
        <w:gridCol w:w="4383"/>
        <w:gridCol w:w="4972"/>
      </w:tblGrid>
      <w:tr w:rsidR="00AA664B" w:rsidRPr="00401805" w:rsidTr="003F6B91">
        <w:tc>
          <w:tcPr>
            <w:tcW w:w="5069" w:type="dxa"/>
            <w:shd w:val="clear" w:color="auto" w:fill="auto"/>
            <w:hideMark/>
          </w:tcPr>
          <w:p w:rsidR="00AF6919" w:rsidRDefault="00AF6919" w:rsidP="003F6B91">
            <w:pPr>
              <w:ind w:firstLine="850"/>
              <w:outlineLvl w:val="5"/>
              <w:rPr>
                <w:b/>
                <w:bCs/>
              </w:rPr>
            </w:pPr>
          </w:p>
          <w:p w:rsidR="00AA664B" w:rsidRPr="00401805" w:rsidRDefault="00AA664B" w:rsidP="003F6B91">
            <w:pPr>
              <w:ind w:firstLine="850"/>
              <w:outlineLvl w:val="5"/>
              <w:rPr>
                <w:b/>
                <w:bCs/>
              </w:rPr>
            </w:pPr>
            <w:r w:rsidRPr="00401805">
              <w:rPr>
                <w:b/>
                <w:bCs/>
              </w:rPr>
              <w:t>Государственный заказчик:</w:t>
            </w:r>
          </w:p>
          <w:p w:rsidR="00891666" w:rsidRPr="00401805" w:rsidRDefault="00891666" w:rsidP="00891666">
            <w:pPr>
              <w:outlineLvl w:val="5"/>
              <w:rPr>
                <w:b/>
                <w:bCs/>
              </w:rPr>
            </w:pPr>
          </w:p>
          <w:p w:rsidR="005D54C3" w:rsidRDefault="005D54C3" w:rsidP="005D54C3">
            <w:pPr>
              <w:widowControl w:val="0"/>
              <w:shd w:val="clear" w:color="auto" w:fill="FFFFFF"/>
              <w:autoSpaceDE w:val="0"/>
              <w:autoSpaceDN w:val="0"/>
              <w:adjustRightInd w:val="0"/>
              <w:jc w:val="both"/>
              <w:rPr>
                <w:spacing w:val="5"/>
                <w:lang w:eastAsia="ru-RU"/>
              </w:rPr>
            </w:pPr>
            <w:r>
              <w:rPr>
                <w:b/>
                <w:spacing w:val="5"/>
                <w:lang w:eastAsia="ru-RU"/>
              </w:rPr>
              <w:t>Государственный заказчик:</w:t>
            </w:r>
          </w:p>
          <w:p w:rsidR="005D54C3" w:rsidRDefault="005D54C3" w:rsidP="005D54C3">
            <w:pPr>
              <w:rPr>
                <w:lang w:eastAsia="ru-RU"/>
              </w:rPr>
            </w:pPr>
            <w:r>
              <w:rPr>
                <w:noProof/>
                <w:lang w:eastAsia="ru-RU"/>
              </w:rPr>
              <w:t>Департамент государственных</w:t>
            </w:r>
            <w:r>
              <w:rPr>
                <w:lang w:eastAsia="ru-RU"/>
              </w:rPr>
              <w:t xml:space="preserve"> закупок Свердловской области</w:t>
            </w:r>
          </w:p>
          <w:p w:rsidR="005D54C3" w:rsidRDefault="005D54C3" w:rsidP="005D54C3">
            <w:pPr>
              <w:outlineLvl w:val="5"/>
              <w:rPr>
                <w:bCs/>
              </w:rPr>
            </w:pPr>
            <w:r>
              <w:rPr>
                <w:bCs/>
              </w:rPr>
              <w:t xml:space="preserve">Юридический адрес: 620004, </w:t>
            </w:r>
          </w:p>
          <w:p w:rsidR="005D54C3" w:rsidRDefault="005D54C3" w:rsidP="005D54C3">
            <w:pPr>
              <w:outlineLvl w:val="5"/>
              <w:rPr>
                <w:bCs/>
              </w:rPr>
            </w:pPr>
            <w:r>
              <w:rPr>
                <w:bCs/>
              </w:rPr>
              <w:t>г. Екатеринбург, ул. Малышева, д. 101</w:t>
            </w:r>
          </w:p>
          <w:p w:rsidR="005D54C3" w:rsidRDefault="005D54C3" w:rsidP="005D54C3">
            <w:pPr>
              <w:outlineLvl w:val="5"/>
              <w:rPr>
                <w:bCs/>
              </w:rPr>
            </w:pPr>
            <w:r>
              <w:rPr>
                <w:bCs/>
              </w:rPr>
              <w:t>ИНН 6670292984  КПП 667001001</w:t>
            </w:r>
          </w:p>
          <w:p w:rsidR="005D54C3" w:rsidRDefault="005D54C3" w:rsidP="005D54C3">
            <w:pPr>
              <w:outlineLvl w:val="5"/>
              <w:rPr>
                <w:bCs/>
              </w:rPr>
            </w:pPr>
            <w:r>
              <w:rPr>
                <w:bCs/>
              </w:rPr>
              <w:t xml:space="preserve">Банковские реквизиты: </w:t>
            </w:r>
          </w:p>
          <w:p w:rsidR="005D54C3" w:rsidRDefault="005D54C3" w:rsidP="005D54C3">
            <w:pPr>
              <w:outlineLvl w:val="5"/>
              <w:rPr>
                <w:bCs/>
              </w:rPr>
            </w:pPr>
            <w:r>
              <w:rPr>
                <w:bCs/>
              </w:rPr>
              <w:t>УФК по Свердловской области (Министерство финансов Свердловской области, Департамент государственных закупок Свердловской области)</w:t>
            </w:r>
          </w:p>
          <w:p w:rsidR="005D54C3" w:rsidRDefault="005D54C3" w:rsidP="005D54C3">
            <w:pPr>
              <w:outlineLvl w:val="5"/>
              <w:rPr>
                <w:bCs/>
              </w:rPr>
            </w:pPr>
            <w:r>
              <w:rPr>
                <w:bCs/>
              </w:rPr>
              <w:t>Р/счет 40</w:t>
            </w:r>
            <w:r w:rsidR="005D0DF0">
              <w:rPr>
                <w:bCs/>
              </w:rPr>
              <w:t>2019</w:t>
            </w:r>
            <w:r>
              <w:rPr>
                <w:bCs/>
              </w:rPr>
              <w:t xml:space="preserve">10400000100001 </w:t>
            </w:r>
          </w:p>
          <w:p w:rsidR="005D54C3" w:rsidRDefault="005D54C3" w:rsidP="005D54C3">
            <w:pPr>
              <w:outlineLvl w:val="5"/>
              <w:rPr>
                <w:bCs/>
              </w:rPr>
            </w:pPr>
            <w:r>
              <w:rPr>
                <w:bCs/>
              </w:rPr>
              <w:t>БИК 046577001</w:t>
            </w:r>
          </w:p>
          <w:p w:rsidR="005D54C3" w:rsidRDefault="005D54C3" w:rsidP="005D54C3">
            <w:pPr>
              <w:outlineLvl w:val="5"/>
              <w:rPr>
                <w:bCs/>
              </w:rPr>
            </w:pPr>
            <w:r>
              <w:rPr>
                <w:bCs/>
              </w:rPr>
              <w:t>Уральское ГУ Банка России г. Екатеринбург</w:t>
            </w:r>
          </w:p>
          <w:p w:rsidR="005D54C3" w:rsidRDefault="005D54C3" w:rsidP="005D54C3">
            <w:pPr>
              <w:outlineLvl w:val="5"/>
              <w:rPr>
                <w:bCs/>
                <w:lang w:val="en-US"/>
              </w:rPr>
            </w:pPr>
            <w:r>
              <w:rPr>
                <w:bCs/>
                <w:lang w:val="en-US"/>
              </w:rPr>
              <w:t>e-mail: zakupki@</w:t>
            </w:r>
            <w:r>
              <w:rPr>
                <w:bCs/>
              </w:rPr>
              <w:t>е</w:t>
            </w:r>
            <w:r>
              <w:rPr>
                <w:bCs/>
                <w:lang w:val="en-US"/>
              </w:rPr>
              <w:t>gov66.ru</w:t>
            </w:r>
          </w:p>
          <w:p w:rsidR="00891666" w:rsidRPr="0077019B" w:rsidRDefault="005D54C3" w:rsidP="005D54C3">
            <w:pPr>
              <w:outlineLvl w:val="5"/>
              <w:rPr>
                <w:b/>
                <w:bCs/>
                <w:lang w:val="en-US"/>
              </w:rPr>
            </w:pPr>
            <w:r>
              <w:rPr>
                <w:bCs/>
              </w:rPr>
              <w:t>тел</w:t>
            </w:r>
            <w:r>
              <w:rPr>
                <w:bCs/>
                <w:lang w:val="en-US"/>
              </w:rPr>
              <w:t xml:space="preserve">. (343) 312-00-20, </w:t>
            </w:r>
            <w:r>
              <w:rPr>
                <w:bCs/>
              </w:rPr>
              <w:t>факс</w:t>
            </w:r>
            <w:r>
              <w:rPr>
                <w:bCs/>
                <w:lang w:val="en-US"/>
              </w:rPr>
              <w:t xml:space="preserve"> (343) 312-06-49</w:t>
            </w:r>
          </w:p>
        </w:tc>
        <w:tc>
          <w:tcPr>
            <w:tcW w:w="5069" w:type="dxa"/>
            <w:shd w:val="clear" w:color="auto" w:fill="auto"/>
            <w:hideMark/>
          </w:tcPr>
          <w:p w:rsidR="00AF6919" w:rsidRPr="00A3316A" w:rsidRDefault="00AF6919" w:rsidP="003F6B91">
            <w:pPr>
              <w:ind w:firstLine="850"/>
              <w:jc w:val="center"/>
              <w:outlineLvl w:val="5"/>
              <w:rPr>
                <w:b/>
                <w:bCs/>
                <w:lang w:val="en-US"/>
              </w:rPr>
            </w:pPr>
          </w:p>
          <w:p w:rsidR="00AA664B" w:rsidRPr="00401805" w:rsidRDefault="00AA664B" w:rsidP="003F6B91">
            <w:pPr>
              <w:ind w:firstLine="850"/>
              <w:jc w:val="center"/>
              <w:outlineLvl w:val="5"/>
              <w:rPr>
                <w:b/>
                <w:bCs/>
              </w:rPr>
            </w:pPr>
            <w:r w:rsidRPr="00401805">
              <w:rPr>
                <w:b/>
                <w:bCs/>
              </w:rPr>
              <w:t>Исполнитель:</w:t>
            </w:r>
          </w:p>
          <w:p w:rsidR="00891666" w:rsidRPr="00401805" w:rsidRDefault="00891666" w:rsidP="00891666">
            <w:pPr>
              <w:outlineLvl w:val="5"/>
              <w:rPr>
                <w:b/>
                <w:bCs/>
              </w:rPr>
            </w:pPr>
          </w:p>
          <w:p w:rsidR="00891666" w:rsidRPr="00401805" w:rsidRDefault="00BD7E5F" w:rsidP="00891666">
            <w:pPr>
              <w:outlineLvl w:val="5"/>
              <w:rPr>
                <w:b/>
                <w:bCs/>
              </w:rPr>
            </w:pPr>
            <w:r w:rsidRPr="00401805">
              <w:rPr>
                <w:b/>
                <w:bCs/>
              </w:rPr>
              <w:t>_____________________________________</w:t>
            </w:r>
          </w:p>
          <w:p w:rsidR="00BD7E5F" w:rsidRPr="00401805" w:rsidRDefault="00BD7E5F" w:rsidP="00891666">
            <w:pPr>
              <w:outlineLvl w:val="5"/>
              <w:rPr>
                <w:b/>
                <w:bCs/>
              </w:rPr>
            </w:pPr>
            <w:r w:rsidRPr="00401805">
              <w:rPr>
                <w:b/>
                <w:bCs/>
              </w:rPr>
              <w:t>_____________________________________</w:t>
            </w:r>
          </w:p>
          <w:p w:rsidR="00BD7E5F" w:rsidRPr="00401805" w:rsidRDefault="00BD7E5F" w:rsidP="00891666">
            <w:pPr>
              <w:outlineLvl w:val="5"/>
              <w:rPr>
                <w:b/>
                <w:bCs/>
              </w:rPr>
            </w:pPr>
            <w:r w:rsidRPr="00401805">
              <w:rPr>
                <w:b/>
                <w:bCs/>
              </w:rPr>
              <w:t>_____________________________________</w:t>
            </w:r>
          </w:p>
          <w:p w:rsidR="00891666" w:rsidRPr="00401805" w:rsidRDefault="00891666" w:rsidP="00BD7E5F">
            <w:pPr>
              <w:outlineLvl w:val="5"/>
              <w:rPr>
                <w:bCs/>
              </w:rPr>
            </w:pPr>
            <w:r w:rsidRPr="00401805">
              <w:rPr>
                <w:bCs/>
              </w:rPr>
              <w:t xml:space="preserve">Сведения о месте нахождения - </w:t>
            </w:r>
            <w:r w:rsidR="00BD7E5F" w:rsidRPr="00401805">
              <w:rPr>
                <w:bCs/>
              </w:rPr>
              <w:t>__________</w:t>
            </w:r>
          </w:p>
          <w:p w:rsidR="00BD7E5F" w:rsidRPr="00401805" w:rsidRDefault="00BD7E5F" w:rsidP="00BD7E5F">
            <w:pPr>
              <w:outlineLvl w:val="5"/>
              <w:rPr>
                <w:bCs/>
              </w:rPr>
            </w:pPr>
            <w:r w:rsidRPr="00401805">
              <w:rPr>
                <w:bCs/>
              </w:rPr>
              <w:t>_____________________________________</w:t>
            </w:r>
          </w:p>
          <w:p w:rsidR="00BD7E5F" w:rsidRPr="00401805" w:rsidRDefault="00BD7E5F" w:rsidP="00BD7E5F">
            <w:pPr>
              <w:outlineLvl w:val="5"/>
              <w:rPr>
                <w:bCs/>
              </w:rPr>
            </w:pPr>
            <w:r w:rsidRPr="00401805">
              <w:rPr>
                <w:bCs/>
              </w:rPr>
              <w:t>_____________________________________</w:t>
            </w:r>
          </w:p>
          <w:p w:rsidR="00BD7E5F" w:rsidRPr="00401805" w:rsidRDefault="00BD7E5F" w:rsidP="00BD7E5F">
            <w:pPr>
              <w:outlineLvl w:val="5"/>
              <w:rPr>
                <w:bCs/>
              </w:rPr>
            </w:pPr>
            <w:r w:rsidRPr="00401805">
              <w:rPr>
                <w:bCs/>
              </w:rPr>
              <w:t>_____________________________________</w:t>
            </w:r>
          </w:p>
          <w:p w:rsidR="00891666" w:rsidRPr="00401805" w:rsidRDefault="00891666" w:rsidP="00891666">
            <w:pPr>
              <w:outlineLvl w:val="5"/>
              <w:rPr>
                <w:bCs/>
              </w:rPr>
            </w:pPr>
            <w:r w:rsidRPr="00401805">
              <w:rPr>
                <w:bCs/>
              </w:rPr>
              <w:t xml:space="preserve">ИНН – </w:t>
            </w:r>
            <w:r w:rsidR="00BD7E5F" w:rsidRPr="00401805">
              <w:rPr>
                <w:bCs/>
              </w:rPr>
              <w:t>_______________</w:t>
            </w:r>
            <w:r w:rsidRPr="00401805">
              <w:rPr>
                <w:bCs/>
              </w:rPr>
              <w:t xml:space="preserve">;  КПП - </w:t>
            </w:r>
            <w:r w:rsidR="00BD7E5F" w:rsidRPr="00401805">
              <w:rPr>
                <w:bCs/>
              </w:rPr>
              <w:t>_________</w:t>
            </w:r>
          </w:p>
          <w:p w:rsidR="00891666" w:rsidRPr="00401805" w:rsidRDefault="00891666" w:rsidP="00891666">
            <w:pPr>
              <w:outlineLvl w:val="5"/>
              <w:rPr>
                <w:bCs/>
              </w:rPr>
            </w:pPr>
            <w:r w:rsidRPr="00401805">
              <w:rPr>
                <w:bCs/>
              </w:rPr>
              <w:t>Банковские реквизиты:</w:t>
            </w:r>
          </w:p>
          <w:p w:rsidR="00891666" w:rsidRPr="00401805" w:rsidRDefault="00891666" w:rsidP="00891666">
            <w:pPr>
              <w:outlineLvl w:val="5"/>
              <w:rPr>
                <w:bCs/>
              </w:rPr>
            </w:pPr>
            <w:r w:rsidRPr="00401805">
              <w:rPr>
                <w:bCs/>
              </w:rPr>
              <w:t xml:space="preserve">Расчетный счет: </w:t>
            </w:r>
            <w:r w:rsidR="00BD7E5F" w:rsidRPr="00401805">
              <w:rPr>
                <w:bCs/>
              </w:rPr>
              <w:t>________________________</w:t>
            </w:r>
          </w:p>
          <w:p w:rsidR="00891666" w:rsidRPr="00401805" w:rsidRDefault="00891666" w:rsidP="00891666">
            <w:pPr>
              <w:outlineLvl w:val="5"/>
              <w:rPr>
                <w:bCs/>
              </w:rPr>
            </w:pPr>
            <w:r w:rsidRPr="00401805">
              <w:rPr>
                <w:bCs/>
              </w:rPr>
              <w:t xml:space="preserve">Банк (с указанием города): </w:t>
            </w:r>
            <w:r w:rsidR="00BD7E5F" w:rsidRPr="00401805">
              <w:rPr>
                <w:bCs/>
              </w:rPr>
              <w:t>_______________</w:t>
            </w:r>
          </w:p>
          <w:p w:rsidR="00BD7E5F" w:rsidRPr="00401805" w:rsidRDefault="00BD7E5F" w:rsidP="00891666">
            <w:pPr>
              <w:outlineLvl w:val="5"/>
              <w:rPr>
                <w:bCs/>
              </w:rPr>
            </w:pPr>
            <w:r w:rsidRPr="00401805">
              <w:rPr>
                <w:bCs/>
              </w:rPr>
              <w:t>______________________________________</w:t>
            </w:r>
          </w:p>
          <w:p w:rsidR="00BD7E5F" w:rsidRPr="00401805" w:rsidRDefault="00BD7E5F" w:rsidP="00891666">
            <w:pPr>
              <w:outlineLvl w:val="5"/>
              <w:rPr>
                <w:bCs/>
              </w:rPr>
            </w:pPr>
            <w:r w:rsidRPr="00401805">
              <w:rPr>
                <w:bCs/>
              </w:rPr>
              <w:t>______________________________________</w:t>
            </w:r>
          </w:p>
          <w:p w:rsidR="00891666" w:rsidRPr="00401805" w:rsidRDefault="00891666" w:rsidP="00891666">
            <w:pPr>
              <w:outlineLvl w:val="5"/>
              <w:rPr>
                <w:bCs/>
              </w:rPr>
            </w:pPr>
            <w:r w:rsidRPr="00401805">
              <w:rPr>
                <w:bCs/>
              </w:rPr>
              <w:t>БИК:</w:t>
            </w:r>
            <w:r w:rsidRPr="00401805">
              <w:rPr>
                <w:bCs/>
              </w:rPr>
              <w:tab/>
            </w:r>
            <w:r w:rsidR="00BD7E5F" w:rsidRPr="00401805">
              <w:rPr>
                <w:bCs/>
              </w:rPr>
              <w:t>________________________________</w:t>
            </w:r>
          </w:p>
          <w:p w:rsidR="00891666" w:rsidRPr="00401805" w:rsidRDefault="00891666" w:rsidP="00891666">
            <w:pPr>
              <w:outlineLvl w:val="5"/>
              <w:rPr>
                <w:bCs/>
              </w:rPr>
            </w:pPr>
            <w:r w:rsidRPr="00401805">
              <w:rPr>
                <w:bCs/>
              </w:rPr>
              <w:t xml:space="preserve">Корреспондентский счет: </w:t>
            </w:r>
            <w:r w:rsidR="00BD7E5F" w:rsidRPr="00401805">
              <w:rPr>
                <w:bCs/>
              </w:rPr>
              <w:t>________________</w:t>
            </w:r>
          </w:p>
          <w:p w:rsidR="00AA664B" w:rsidRPr="00401805" w:rsidRDefault="00BD7E5F" w:rsidP="00891666">
            <w:pPr>
              <w:outlineLvl w:val="5"/>
              <w:rPr>
                <w:b/>
                <w:bCs/>
              </w:rPr>
            </w:pPr>
            <w:r w:rsidRPr="00401805">
              <w:rPr>
                <w:bCs/>
              </w:rPr>
              <w:t>Телефон (факс) - ________________________</w:t>
            </w:r>
          </w:p>
        </w:tc>
      </w:tr>
    </w:tbl>
    <w:p w:rsidR="00D5125A" w:rsidRDefault="00AA664B" w:rsidP="00AA664B">
      <w:pPr>
        <w:shd w:val="clear" w:color="auto" w:fill="FFFFFF"/>
        <w:jc w:val="right"/>
        <w:outlineLvl w:val="5"/>
        <w:rPr>
          <w:bCs/>
        </w:rPr>
      </w:pPr>
      <w:r w:rsidRPr="00401805">
        <w:rPr>
          <w:bCs/>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6765"/>
      </w:tblGrid>
      <w:tr w:rsidR="00D5125A" w:rsidTr="00D5125A">
        <w:tc>
          <w:tcPr>
            <w:tcW w:w="4361" w:type="dxa"/>
          </w:tcPr>
          <w:p w:rsidR="00D5125A" w:rsidRDefault="00D5125A" w:rsidP="00D5125A">
            <w:pPr>
              <w:outlineLvl w:val="5"/>
              <w:rPr>
                <w:bCs/>
              </w:rPr>
            </w:pPr>
          </w:p>
        </w:tc>
        <w:tc>
          <w:tcPr>
            <w:tcW w:w="5210" w:type="dxa"/>
          </w:tcPr>
          <w:p w:rsidR="00D5125A" w:rsidRPr="00401805" w:rsidRDefault="00D5125A" w:rsidP="00D5125A">
            <w:pPr>
              <w:shd w:val="clear" w:color="auto" w:fill="FFFFFF"/>
              <w:jc w:val="right"/>
              <w:outlineLvl w:val="5"/>
              <w:rPr>
                <w:bCs/>
              </w:rPr>
            </w:pPr>
            <w:r w:rsidRPr="00401805">
              <w:rPr>
                <w:bCs/>
              </w:rPr>
              <w:t>Приложение №1</w:t>
            </w:r>
          </w:p>
          <w:p w:rsidR="00D5125A" w:rsidRPr="00401805" w:rsidRDefault="00D5125A" w:rsidP="001664DC">
            <w:pPr>
              <w:spacing w:line="20" w:lineRule="atLeast"/>
              <w:ind w:firstLine="709"/>
              <w:jc w:val="right"/>
            </w:pPr>
            <w:r w:rsidRPr="00401805">
              <w:rPr>
                <w:bCs/>
              </w:rPr>
              <w:t>к государственному контракту</w:t>
            </w:r>
            <w:r w:rsidR="00E670A6">
              <w:rPr>
                <w:bCs/>
              </w:rPr>
              <w:t xml:space="preserve"> на</w:t>
            </w:r>
            <w:r w:rsidRPr="00401805">
              <w:t xml:space="preserve"> </w:t>
            </w:r>
            <w:r w:rsidR="005D54C3" w:rsidRPr="005D54C3">
              <w:t>оказание услуг по предоставлению  неисключительных  прав на использование программного комплекса «WEB-Торги-КС»</w:t>
            </w:r>
            <w:r w:rsidR="001664DC" w:rsidRPr="001664DC">
              <w:t>.</w:t>
            </w:r>
            <w:r w:rsidRPr="00D5125A">
              <w:t xml:space="preserve"> </w:t>
            </w:r>
          </w:p>
          <w:p w:rsidR="00D5125A" w:rsidRPr="00401805" w:rsidRDefault="00D5125A" w:rsidP="00D5125A">
            <w:pPr>
              <w:shd w:val="clear" w:color="auto" w:fill="FFFFFF"/>
              <w:jc w:val="right"/>
              <w:outlineLvl w:val="5"/>
              <w:rPr>
                <w:bCs/>
              </w:rPr>
            </w:pPr>
            <w:r w:rsidRPr="00401805">
              <w:rPr>
                <w:bCs/>
              </w:rPr>
              <w:t xml:space="preserve">от «__ » ___________ </w:t>
            </w:r>
            <w:r w:rsidR="005D0DF0">
              <w:rPr>
                <w:bCs/>
              </w:rPr>
              <w:t>2019</w:t>
            </w:r>
            <w:r w:rsidRPr="00401805">
              <w:rPr>
                <w:bCs/>
              </w:rPr>
              <w:t xml:space="preserve"> г.</w:t>
            </w:r>
            <w:r>
              <w:rPr>
                <w:bCs/>
              </w:rPr>
              <w:t xml:space="preserve">   </w:t>
            </w:r>
          </w:p>
          <w:p w:rsidR="00D5125A" w:rsidRPr="00401805" w:rsidRDefault="00D5125A" w:rsidP="00D5125A">
            <w:pPr>
              <w:shd w:val="clear" w:color="auto" w:fill="FFFFFF"/>
              <w:ind w:left="3920"/>
              <w:jc w:val="right"/>
              <w:outlineLvl w:val="5"/>
            </w:pPr>
            <w:r w:rsidRPr="00401805">
              <w:rPr>
                <w:bCs/>
              </w:rPr>
              <w:t>№</w:t>
            </w:r>
            <w:r>
              <w:rPr>
                <w:bCs/>
              </w:rPr>
              <w:t>_____</w:t>
            </w:r>
            <w:r w:rsidRPr="00401805">
              <w:t>_______________</w:t>
            </w:r>
          </w:p>
          <w:p w:rsidR="00D5125A" w:rsidRDefault="00D5125A" w:rsidP="00D5125A">
            <w:pPr>
              <w:outlineLvl w:val="5"/>
              <w:rPr>
                <w:bCs/>
              </w:rPr>
            </w:pPr>
          </w:p>
        </w:tc>
      </w:tr>
    </w:tbl>
    <w:p w:rsidR="00D5125A" w:rsidRDefault="00D5125A" w:rsidP="00D5125A">
      <w:pPr>
        <w:shd w:val="clear" w:color="auto" w:fill="FFFFFF"/>
        <w:outlineLvl w:val="5"/>
        <w:rPr>
          <w:bCs/>
        </w:rPr>
      </w:pPr>
    </w:p>
    <w:p w:rsidR="002C4194" w:rsidRPr="00745A45" w:rsidRDefault="0091320A" w:rsidP="002C4194">
      <w:pPr>
        <w:jc w:val="center"/>
        <w:rPr>
          <w:b/>
        </w:rPr>
      </w:pPr>
      <w:r>
        <w:rPr>
          <w:b/>
        </w:rPr>
        <w:t>Описание объекта закупки</w:t>
      </w:r>
    </w:p>
    <w:p w:rsidR="002C4194" w:rsidRDefault="002C4194" w:rsidP="002C4194">
      <w:pPr>
        <w:autoSpaceDE w:val="0"/>
        <w:autoSpaceDN w:val="0"/>
        <w:ind w:firstLine="709"/>
        <w:jc w:val="center"/>
        <w:rPr>
          <w:b/>
          <w:bCs/>
        </w:rPr>
      </w:pPr>
    </w:p>
    <w:p w:rsidR="00A3316A" w:rsidRPr="007C1613" w:rsidRDefault="00A3316A" w:rsidP="00A3316A">
      <w:pPr>
        <w:autoSpaceDE w:val="0"/>
        <w:autoSpaceDN w:val="0"/>
        <w:ind w:firstLine="709"/>
        <w:jc w:val="center"/>
      </w:pPr>
      <w:r w:rsidRPr="007C1613">
        <w:rPr>
          <w:b/>
          <w:bCs/>
        </w:rPr>
        <w:t>Оказание услуг по предоставлению неисключительных прав на использование программного комплекса «WEB-Торги-КС».</w:t>
      </w:r>
    </w:p>
    <w:p w:rsidR="00A3316A" w:rsidRPr="007C1613" w:rsidRDefault="00A3316A" w:rsidP="00A3316A">
      <w:pPr>
        <w:autoSpaceDE w:val="0"/>
        <w:autoSpaceDN w:val="0"/>
        <w:adjustRightInd w:val="0"/>
        <w:ind w:firstLine="709"/>
        <w:jc w:val="both"/>
        <w:outlineLvl w:val="2"/>
        <w:rPr>
          <w:b/>
        </w:rPr>
      </w:pPr>
    </w:p>
    <w:p w:rsidR="00A3316A" w:rsidRPr="007C1613" w:rsidRDefault="00A3316A" w:rsidP="00A3316A">
      <w:pPr>
        <w:autoSpaceDE w:val="0"/>
        <w:autoSpaceDN w:val="0"/>
        <w:adjustRightInd w:val="0"/>
        <w:ind w:firstLine="709"/>
        <w:jc w:val="both"/>
      </w:pPr>
      <w:r w:rsidRPr="007C1613">
        <w:t xml:space="preserve">Заказчик: Департамент государственных закупок Свердловской области.  </w:t>
      </w:r>
    </w:p>
    <w:p w:rsidR="00A3316A" w:rsidRPr="007C1613" w:rsidRDefault="00A3316A" w:rsidP="00A3316A">
      <w:pPr>
        <w:autoSpaceDE w:val="0"/>
        <w:autoSpaceDN w:val="0"/>
        <w:adjustRightInd w:val="0"/>
        <w:ind w:firstLine="709"/>
        <w:jc w:val="both"/>
      </w:pPr>
    </w:p>
    <w:p w:rsidR="00A3316A" w:rsidRPr="007C1613" w:rsidRDefault="00A3316A" w:rsidP="00A3316A">
      <w:pPr>
        <w:autoSpaceDE w:val="0"/>
        <w:autoSpaceDN w:val="0"/>
        <w:adjustRightInd w:val="0"/>
        <w:ind w:firstLine="709"/>
        <w:jc w:val="both"/>
        <w:outlineLvl w:val="2"/>
        <w:rPr>
          <w:b/>
          <w:bCs/>
        </w:rPr>
      </w:pPr>
      <w:r w:rsidRPr="007C1613">
        <w:rPr>
          <w:b/>
          <w:bCs/>
        </w:rPr>
        <w:t>Требования к качеству и безопасности услуг</w:t>
      </w:r>
    </w:p>
    <w:p w:rsidR="00A3316A" w:rsidRPr="007C1613" w:rsidRDefault="00A3316A" w:rsidP="00A3316A">
      <w:pPr>
        <w:ind w:firstLine="709"/>
        <w:jc w:val="both"/>
      </w:pPr>
      <w:r w:rsidRPr="007C1613">
        <w:t>При оказании услуг необходимо руководствоваться требованиями федерального и регионального (Свердловской области) законодательства в сфере закупок товаров, работ, услуг.</w:t>
      </w:r>
    </w:p>
    <w:p w:rsidR="00A3316A" w:rsidRPr="007C1613" w:rsidRDefault="00A3316A" w:rsidP="00A3316A">
      <w:pPr>
        <w:autoSpaceDE w:val="0"/>
        <w:autoSpaceDN w:val="0"/>
        <w:adjustRightInd w:val="0"/>
        <w:ind w:firstLine="709"/>
        <w:jc w:val="both"/>
        <w:outlineLvl w:val="2"/>
      </w:pPr>
      <w:r w:rsidRPr="007C1613">
        <w:t>Исполнителем оформляются эксплуатационная документация и изменения к ней, включающие инструкции и руководства пользователей, подробно описывающие порядок действий пользователей в соответствии со сценариями документооборота, реализованными в информационной системе в сфере закупок Свердловской области. Документация и изменения к ней составляются исполнителем одновременно с реализацией доработок, затрагивающих порядок действий пользователей, и передаются Заказчику в день реализации соответствующих доработок.</w:t>
      </w:r>
    </w:p>
    <w:p w:rsidR="00A3316A" w:rsidRPr="007C1613" w:rsidRDefault="00A3316A" w:rsidP="00A3316A">
      <w:pPr>
        <w:autoSpaceDE w:val="0"/>
        <w:autoSpaceDN w:val="0"/>
        <w:adjustRightInd w:val="0"/>
        <w:ind w:firstLine="709"/>
        <w:jc w:val="both"/>
        <w:outlineLvl w:val="2"/>
      </w:pPr>
      <w:r w:rsidRPr="007C1613">
        <w:t xml:space="preserve">Информирование Исполнителем Заказчика о выходе новой версии </w:t>
      </w:r>
      <w:r w:rsidRPr="007C1613">
        <w:rPr>
          <w:b/>
          <w:bCs/>
        </w:rPr>
        <w:t>программного комплекса «WEB-Торги-КС»</w:t>
      </w:r>
      <w:r w:rsidRPr="007C1613">
        <w:t>, работ по изменениям и доработкам, проведенных в нем, производится посредством электронной почты.</w:t>
      </w:r>
    </w:p>
    <w:p w:rsidR="00A3316A" w:rsidRPr="007C1613" w:rsidRDefault="00A3316A" w:rsidP="00A3316A">
      <w:pPr>
        <w:tabs>
          <w:tab w:val="left" w:pos="1080"/>
        </w:tabs>
        <w:autoSpaceDE w:val="0"/>
        <w:autoSpaceDN w:val="0"/>
        <w:adjustRightInd w:val="0"/>
        <w:ind w:firstLine="709"/>
        <w:jc w:val="both"/>
      </w:pPr>
      <w:r w:rsidRPr="007C1613">
        <w:t xml:space="preserve">Поддержка и соответствие утвержденным нормативным документам Минфина РФ и Федерального Казначейства РФ форматов электронного взаимодействия Программного комплекса с информационными системами внешних участников бюджетного процесса. </w:t>
      </w:r>
    </w:p>
    <w:p w:rsidR="00A3316A" w:rsidRPr="007C1613" w:rsidRDefault="00A3316A" w:rsidP="00A3316A">
      <w:pPr>
        <w:tabs>
          <w:tab w:val="left" w:pos="1080"/>
        </w:tabs>
        <w:autoSpaceDE w:val="0"/>
        <w:autoSpaceDN w:val="0"/>
        <w:adjustRightInd w:val="0"/>
        <w:ind w:firstLine="709"/>
        <w:jc w:val="both"/>
      </w:pPr>
      <w:r w:rsidRPr="007C1613">
        <w:t>Предоставление обновлений:</w:t>
      </w:r>
    </w:p>
    <w:p w:rsidR="00A3316A" w:rsidRPr="007C1613" w:rsidRDefault="00A3316A" w:rsidP="00A3316A">
      <w:pPr>
        <w:numPr>
          <w:ilvl w:val="0"/>
          <w:numId w:val="22"/>
        </w:numPr>
        <w:tabs>
          <w:tab w:val="left" w:pos="639"/>
        </w:tabs>
        <w:suppressAutoHyphens w:val="0"/>
        <w:autoSpaceDE w:val="0"/>
        <w:autoSpaceDN w:val="0"/>
        <w:adjustRightInd w:val="0"/>
        <w:ind w:left="0" w:firstLine="709"/>
        <w:jc w:val="both"/>
      </w:pPr>
      <w:r w:rsidRPr="007C1613">
        <w:t>Заказчик получает от Исполнителя все необходимые обновления Программного комплекса, выполненные с учетом изменений действующего федерального и регионального (Свердловской области) законодательства в сфере закупок товаров, работ, услуг, в течение всего срока действия государственного контракта;</w:t>
      </w:r>
    </w:p>
    <w:p w:rsidR="00A3316A" w:rsidRPr="007C1613" w:rsidRDefault="00A3316A" w:rsidP="00A3316A">
      <w:pPr>
        <w:numPr>
          <w:ilvl w:val="0"/>
          <w:numId w:val="22"/>
        </w:numPr>
        <w:tabs>
          <w:tab w:val="left" w:pos="639"/>
        </w:tabs>
        <w:suppressAutoHyphens w:val="0"/>
        <w:autoSpaceDE w:val="0"/>
        <w:autoSpaceDN w:val="0"/>
        <w:adjustRightInd w:val="0"/>
        <w:ind w:left="0" w:firstLine="709"/>
        <w:jc w:val="both"/>
      </w:pPr>
      <w:r w:rsidRPr="007C1613">
        <w:t>Обновления Программного комплекса могут предоставляться как на CD/DVD – дисках или других электронных носителях информации, так и путём предоставления Исполнителем Заказчику прав доступа к собственным Интернет-ресурсам (при их наличии) для получения обновлений через Интернет.</w:t>
      </w:r>
    </w:p>
    <w:p w:rsidR="00A3316A" w:rsidRPr="007C1613" w:rsidRDefault="00A3316A" w:rsidP="00A3316A">
      <w:pPr>
        <w:autoSpaceDE w:val="0"/>
        <w:autoSpaceDN w:val="0"/>
        <w:adjustRightInd w:val="0"/>
        <w:ind w:firstLine="709"/>
        <w:jc w:val="both"/>
      </w:pPr>
    </w:p>
    <w:p w:rsidR="00A3316A" w:rsidRPr="007C1613" w:rsidRDefault="00A3316A" w:rsidP="00A3316A">
      <w:pPr>
        <w:autoSpaceDE w:val="0"/>
        <w:autoSpaceDN w:val="0"/>
        <w:adjustRightInd w:val="0"/>
        <w:ind w:firstLine="709"/>
        <w:jc w:val="both"/>
        <w:outlineLvl w:val="2"/>
        <w:rPr>
          <w:b/>
        </w:rPr>
      </w:pPr>
      <w:r w:rsidRPr="007C1613">
        <w:rPr>
          <w:b/>
        </w:rPr>
        <w:t>Термины и определения</w:t>
      </w:r>
    </w:p>
    <w:p w:rsidR="00A3316A" w:rsidRPr="007C1613" w:rsidRDefault="00A3316A" w:rsidP="00A3316A">
      <w:pPr>
        <w:autoSpaceDE w:val="0"/>
        <w:autoSpaceDN w:val="0"/>
        <w:adjustRightInd w:val="0"/>
        <w:ind w:firstLine="709"/>
        <w:jc w:val="both"/>
        <w:outlineLvl w:val="1"/>
      </w:pPr>
      <w:r w:rsidRPr="007C1613">
        <w:t>Информационная система в сфере закупок Свердловской области, информационная система, система, программный комплекс - автоматизированная информационная система государственных закупок Свердловской области (</w:t>
      </w:r>
      <w:r w:rsidRPr="007C1613">
        <w:rPr>
          <w:b/>
          <w:bCs/>
        </w:rPr>
        <w:t>программный комплекс «WEB-Торги-КС»</w:t>
      </w:r>
      <w:r w:rsidRPr="007C1613">
        <w:t>), предназначенный для автоматизации и информационно-аналитической поддержки планирования, определения поставщика (подрядчика, исполнителя) и исполнения контракта для нужд заказчиков Свердловской области, а также для осуществления контроля за расходованием бюджетных средств на всех этапах планирования, определения поставщика (подрядчика, исполнителя) и исполнения контракта;</w:t>
      </w:r>
    </w:p>
    <w:p w:rsidR="00A3316A" w:rsidRPr="007C1613" w:rsidRDefault="00A3316A" w:rsidP="00A3316A">
      <w:pPr>
        <w:autoSpaceDE w:val="0"/>
        <w:autoSpaceDN w:val="0"/>
        <w:adjustRightInd w:val="0"/>
        <w:ind w:firstLine="709"/>
        <w:jc w:val="both"/>
        <w:outlineLvl w:val="1"/>
      </w:pPr>
      <w:r w:rsidRPr="007C1613">
        <w:t>Государственный Заказчик, заказчик – Департамент государственных закупок Свердловской области;</w:t>
      </w:r>
    </w:p>
    <w:p w:rsidR="00A3316A" w:rsidRPr="007C1613" w:rsidRDefault="00A3316A" w:rsidP="00A3316A">
      <w:pPr>
        <w:autoSpaceDE w:val="0"/>
        <w:autoSpaceDN w:val="0"/>
        <w:adjustRightInd w:val="0"/>
        <w:ind w:firstLine="709"/>
        <w:jc w:val="both"/>
      </w:pPr>
      <w:r w:rsidRPr="007C1613">
        <w:t>Закон о контрактной системе - Федеральный закон от 05.04.2013 года № 44-ФЗ «О контрактной системе в сфере закупок товаров, работ, услуг для обеспечения государственных и муниципальных нужд»;</w:t>
      </w:r>
    </w:p>
    <w:p w:rsidR="00A3316A" w:rsidRPr="007C1613" w:rsidRDefault="00A3316A" w:rsidP="00A3316A">
      <w:pPr>
        <w:autoSpaceDE w:val="0"/>
        <w:autoSpaceDN w:val="0"/>
        <w:adjustRightInd w:val="0"/>
        <w:ind w:firstLine="709"/>
        <w:jc w:val="both"/>
        <w:outlineLvl w:val="1"/>
      </w:pPr>
      <w:r w:rsidRPr="007C1613">
        <w:t>Подсистема, модуль – дополнительные функциональные модули программного комплекса Системы;</w:t>
      </w:r>
    </w:p>
    <w:p w:rsidR="00A3316A" w:rsidRPr="007C1613" w:rsidRDefault="00A3316A" w:rsidP="00A3316A">
      <w:pPr>
        <w:autoSpaceDE w:val="0"/>
        <w:autoSpaceDN w:val="0"/>
        <w:adjustRightInd w:val="0"/>
        <w:ind w:firstLine="709"/>
        <w:jc w:val="both"/>
        <w:outlineLvl w:val="1"/>
      </w:pPr>
      <w:r w:rsidRPr="007C1613">
        <w:t>ЕИС – единая информационная система в сфере закупок,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A3316A" w:rsidRPr="007C1613" w:rsidRDefault="00A3316A" w:rsidP="00A3316A">
      <w:pPr>
        <w:autoSpaceDE w:val="0"/>
        <w:autoSpaceDN w:val="0"/>
        <w:adjustRightInd w:val="0"/>
        <w:ind w:firstLine="709"/>
        <w:jc w:val="both"/>
        <w:outlineLvl w:val="1"/>
      </w:pPr>
      <w:r w:rsidRPr="007C1613">
        <w:t xml:space="preserve">Заказчики Свердловской области: </w:t>
      </w:r>
    </w:p>
    <w:p w:rsidR="00A3316A" w:rsidRPr="007C1613" w:rsidRDefault="00A3316A" w:rsidP="00A3316A">
      <w:pPr>
        <w:autoSpaceDE w:val="0"/>
        <w:autoSpaceDN w:val="0"/>
        <w:adjustRightInd w:val="0"/>
        <w:ind w:firstLine="709"/>
        <w:jc w:val="both"/>
        <w:outlineLvl w:val="1"/>
      </w:pPr>
      <w:r w:rsidRPr="007C1613">
        <w:t>- исполнительные органы государственной власти Свердловской области;</w:t>
      </w:r>
    </w:p>
    <w:p w:rsidR="00A3316A" w:rsidRPr="007C1613" w:rsidRDefault="00A3316A" w:rsidP="00A3316A">
      <w:pPr>
        <w:autoSpaceDE w:val="0"/>
        <w:autoSpaceDN w:val="0"/>
        <w:adjustRightInd w:val="0"/>
        <w:ind w:firstLine="709"/>
        <w:jc w:val="both"/>
        <w:outlineLvl w:val="1"/>
      </w:pPr>
      <w:r w:rsidRPr="007C1613">
        <w:t>- государственные бюджетные учреждения Свердловской области;</w:t>
      </w:r>
    </w:p>
    <w:p w:rsidR="00A3316A" w:rsidRPr="007C1613" w:rsidRDefault="00A3316A" w:rsidP="00A3316A">
      <w:pPr>
        <w:autoSpaceDE w:val="0"/>
        <w:autoSpaceDN w:val="0"/>
        <w:adjustRightInd w:val="0"/>
        <w:ind w:firstLine="709"/>
        <w:jc w:val="both"/>
        <w:outlineLvl w:val="1"/>
      </w:pPr>
      <w:r w:rsidRPr="007C1613">
        <w:t>- государственные казенные учреждения Свердловской области;</w:t>
      </w:r>
    </w:p>
    <w:p w:rsidR="00A3316A" w:rsidRPr="007C1613" w:rsidRDefault="00A3316A" w:rsidP="00A3316A">
      <w:pPr>
        <w:autoSpaceDE w:val="0"/>
        <w:autoSpaceDN w:val="0"/>
        <w:adjustRightInd w:val="0"/>
        <w:ind w:firstLine="709"/>
        <w:jc w:val="both"/>
        <w:outlineLvl w:val="1"/>
      </w:pPr>
      <w:r w:rsidRPr="007C1613">
        <w:t>- муниципальные заказчики (на основании соглашений между Свердловской областью и муниципальными образованиями, расположенными на территории Свердловской области) при расходовании средств субсидий, предоставляемых из областного бюджета, в случаях, если начальная (максимальная) цена контракта составляет десять миллионов рублей и более (далее - муниципальные заказчики), если иное не предусмотрено правовыми актами Правительства Свердловской области. Правительство Свердловской области ежегодно определяет муниципальные образования, расположенные на территории Свердловской области, муниципальные заказчики которых вправе осуществлять закупку товаров, работ, услуг для обеспечения муниципальных нужд без передачи Департаменту государственных закупок Свердловской области муниципальным образованием, расположенным на территории Свердловской области, полномочий на определение поставщиков (подрядчиков, исполнителей) при расходовании средств субсидий, предоставляемых из областного бюджета, в случаях, если начальная (максимальная) цена контракта составляет десять миллионов рублей и более;</w:t>
      </w:r>
    </w:p>
    <w:p w:rsidR="00A3316A" w:rsidRPr="007C1613" w:rsidRDefault="00A3316A" w:rsidP="00A3316A">
      <w:pPr>
        <w:autoSpaceDE w:val="0"/>
        <w:autoSpaceDN w:val="0"/>
        <w:adjustRightInd w:val="0"/>
        <w:ind w:firstLine="709"/>
        <w:jc w:val="both"/>
        <w:outlineLvl w:val="1"/>
      </w:pPr>
      <w:r w:rsidRPr="007C1613">
        <w:t>- государственные органы Свердловской области, за исключением исполнительных органов государственной власти Свердловской области - в соответствии со статьей 26 Закона о контрактной системе;</w:t>
      </w:r>
    </w:p>
    <w:p w:rsidR="00A3316A" w:rsidRPr="007C1613" w:rsidRDefault="00A3316A" w:rsidP="00A3316A">
      <w:pPr>
        <w:autoSpaceDE w:val="0"/>
        <w:autoSpaceDN w:val="0"/>
        <w:adjustRightInd w:val="0"/>
        <w:ind w:firstLine="709"/>
        <w:jc w:val="both"/>
        <w:outlineLvl w:val="1"/>
      </w:pPr>
      <w:r w:rsidRPr="007C1613">
        <w:t>- государственные унитарные предприятия Свердловской области при расходовании средств областного бюджета;</w:t>
      </w:r>
    </w:p>
    <w:p w:rsidR="00A3316A" w:rsidRPr="007C1613" w:rsidRDefault="00A3316A" w:rsidP="00A3316A">
      <w:pPr>
        <w:autoSpaceDE w:val="0"/>
        <w:autoSpaceDN w:val="0"/>
        <w:adjustRightInd w:val="0"/>
        <w:ind w:firstLine="709"/>
        <w:jc w:val="both"/>
        <w:outlineLvl w:val="1"/>
      </w:pPr>
      <w:r w:rsidRPr="007C1613">
        <w:t>Определение поставщика (подрядчика, исполнителя) - совокупность действий, которые осуществляются заказчиками Свердловской области, УО в порядке, установленном Законом о контрактной системе, начиная с размещения извещения об осуществлении закупки товара, работы, услуги для обеспечения государственных и муниципальных нужд, либо в установленных Законом о контрактной системе случаях с направления приглашения принять участие в определении поставщика (подрядчика, исполнителя) и завершаются заключением контракта.</w:t>
      </w:r>
    </w:p>
    <w:p w:rsidR="00A3316A" w:rsidRPr="007C1613" w:rsidRDefault="00A3316A" w:rsidP="00A3316A">
      <w:pPr>
        <w:autoSpaceDE w:val="0"/>
        <w:autoSpaceDN w:val="0"/>
        <w:adjustRightInd w:val="0"/>
        <w:ind w:firstLine="709"/>
        <w:jc w:val="both"/>
        <w:outlineLvl w:val="1"/>
      </w:pPr>
      <w:r w:rsidRPr="007C1613">
        <w:t>УО (Уполномоченный орган) – Департамент государственных закупок Свердловской области;</w:t>
      </w:r>
    </w:p>
    <w:p w:rsidR="00A3316A" w:rsidRPr="007C1613" w:rsidRDefault="00A3316A" w:rsidP="00A3316A">
      <w:pPr>
        <w:autoSpaceDE w:val="0"/>
        <w:autoSpaceDN w:val="0"/>
        <w:adjustRightInd w:val="0"/>
        <w:ind w:firstLine="709"/>
        <w:jc w:val="both"/>
        <w:outlineLvl w:val="1"/>
      </w:pPr>
      <w:r w:rsidRPr="007C1613">
        <w:t>МФ – Министерство финансов Свердловской области;</w:t>
      </w:r>
    </w:p>
    <w:p w:rsidR="00A3316A" w:rsidRPr="007C1613" w:rsidRDefault="00A3316A" w:rsidP="00A3316A">
      <w:pPr>
        <w:autoSpaceDE w:val="0"/>
        <w:autoSpaceDN w:val="0"/>
        <w:adjustRightInd w:val="0"/>
        <w:ind w:firstLine="709"/>
        <w:jc w:val="both"/>
        <w:outlineLvl w:val="1"/>
      </w:pPr>
      <w:r w:rsidRPr="007C1613">
        <w:t>Режим информационного взаимодействия – режим автоматизированного обмена между Системой и ЕИС информацией об определении поставщиков (подрядчиков, исполнителей) для нужд заказчиков Свердловской области, сведениях о заключенных контрактах (гражданско-правовых договорах), их изменении, исполнении (прекращении действия);</w:t>
      </w:r>
    </w:p>
    <w:p w:rsidR="00A3316A" w:rsidRPr="007C1613" w:rsidRDefault="00A3316A" w:rsidP="00A3316A">
      <w:pPr>
        <w:autoSpaceDE w:val="0"/>
        <w:autoSpaceDN w:val="0"/>
        <w:adjustRightInd w:val="0"/>
        <w:ind w:firstLine="709"/>
        <w:jc w:val="both"/>
        <w:outlineLvl w:val="1"/>
      </w:pPr>
      <w:r w:rsidRPr="007C1613">
        <w:t>ПК «Бюджет-СМАРТ» («Бюджет-КС») - Программный комплекс для казначейского исполнения бюджета Свердловской области (разработка ООО «Кейсистемс»), установленный и эксплуатируемый в Министерстве финансов Свердловской области, у главных распорядителей бюджетных средств и их подведомственных учреждениях (далее - ПК «Бюджет-СМАРТ»);</w:t>
      </w:r>
    </w:p>
    <w:p w:rsidR="00A3316A" w:rsidRPr="007C1613" w:rsidRDefault="00A3316A" w:rsidP="00A3316A">
      <w:pPr>
        <w:autoSpaceDE w:val="0"/>
        <w:autoSpaceDN w:val="0"/>
        <w:adjustRightInd w:val="0"/>
        <w:ind w:firstLine="709"/>
        <w:jc w:val="both"/>
        <w:outlineLvl w:val="1"/>
      </w:pPr>
      <w:r w:rsidRPr="007C1613">
        <w:t>ЭП – электронная подпись;</w:t>
      </w:r>
    </w:p>
    <w:p w:rsidR="00A3316A" w:rsidRPr="007C1613" w:rsidRDefault="00A3316A" w:rsidP="00A3316A">
      <w:pPr>
        <w:autoSpaceDE w:val="0"/>
        <w:autoSpaceDN w:val="0"/>
        <w:adjustRightInd w:val="0"/>
        <w:ind w:firstLine="709"/>
        <w:jc w:val="both"/>
        <w:outlineLvl w:val="1"/>
      </w:pPr>
      <w:r w:rsidRPr="007C1613">
        <w:t>СКЗИ – средство криптографической защиты информации;</w:t>
      </w:r>
    </w:p>
    <w:p w:rsidR="00A3316A" w:rsidRPr="007C1613" w:rsidRDefault="00A3316A" w:rsidP="00A3316A">
      <w:pPr>
        <w:autoSpaceDE w:val="0"/>
        <w:autoSpaceDN w:val="0"/>
        <w:adjustRightInd w:val="0"/>
        <w:ind w:firstLine="709"/>
        <w:jc w:val="both"/>
        <w:outlineLvl w:val="1"/>
      </w:pPr>
      <w:r w:rsidRPr="007C1613">
        <w:t>Программа для ЭВМ (далее – Программный комплекс, ПК) - это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A3316A" w:rsidRPr="007C1613" w:rsidRDefault="00A3316A" w:rsidP="00A3316A">
      <w:pPr>
        <w:autoSpaceDE w:val="0"/>
        <w:autoSpaceDN w:val="0"/>
        <w:adjustRightInd w:val="0"/>
        <w:ind w:firstLine="709"/>
        <w:jc w:val="both"/>
        <w:outlineLvl w:val="1"/>
      </w:pPr>
      <w:r w:rsidRPr="007C1613">
        <w:t>Сопровождение - деятельность по оказанию услуг, необходимых для устойчивого функционирования Программного комплекса;</w:t>
      </w:r>
    </w:p>
    <w:p w:rsidR="00A3316A" w:rsidRPr="007C1613" w:rsidRDefault="00A3316A" w:rsidP="00A3316A">
      <w:pPr>
        <w:autoSpaceDE w:val="0"/>
        <w:autoSpaceDN w:val="0"/>
        <w:adjustRightInd w:val="0"/>
        <w:ind w:firstLine="709"/>
        <w:jc w:val="both"/>
        <w:outlineLvl w:val="1"/>
      </w:pPr>
      <w:r w:rsidRPr="007C1613">
        <w:t>Модернизация - деятельность по выполнению работ, направленная на улучшение характеристик или расширение функциональных возможностей Программного комплекса, и программ для ЭВМ, входящих в его состав;</w:t>
      </w:r>
    </w:p>
    <w:p w:rsidR="00A3316A" w:rsidRPr="007C1613" w:rsidRDefault="00A3316A" w:rsidP="00A3316A">
      <w:pPr>
        <w:autoSpaceDE w:val="0"/>
        <w:autoSpaceDN w:val="0"/>
        <w:adjustRightInd w:val="0"/>
        <w:ind w:firstLine="709"/>
        <w:jc w:val="both"/>
        <w:outlineLvl w:val="1"/>
      </w:pPr>
      <w:r w:rsidRPr="007C1613">
        <w:t>Сеть «Интернет» - телекоммуникационная сеть общего пользования, предназначенная для обмена информацией между компьютерами и другими устройствами в электронной форме;</w:t>
      </w:r>
    </w:p>
    <w:p w:rsidR="00A3316A" w:rsidRPr="007C1613" w:rsidRDefault="00A3316A" w:rsidP="00A3316A">
      <w:pPr>
        <w:autoSpaceDE w:val="0"/>
        <w:autoSpaceDN w:val="0"/>
        <w:adjustRightInd w:val="0"/>
        <w:ind w:firstLine="709"/>
        <w:jc w:val="both"/>
        <w:outlineLvl w:val="2"/>
        <w:rPr>
          <w:b/>
        </w:rPr>
      </w:pPr>
    </w:p>
    <w:p w:rsidR="00A3316A" w:rsidRPr="007C1613" w:rsidRDefault="00A3316A" w:rsidP="00A3316A">
      <w:pPr>
        <w:autoSpaceDE w:val="0"/>
        <w:autoSpaceDN w:val="0"/>
        <w:adjustRightInd w:val="0"/>
        <w:ind w:firstLine="709"/>
        <w:jc w:val="both"/>
        <w:outlineLvl w:val="2"/>
        <w:rPr>
          <w:b/>
        </w:rPr>
      </w:pPr>
      <w:r w:rsidRPr="007C1613">
        <w:rPr>
          <w:b/>
        </w:rPr>
        <w:t>Цели и результат реализации услуг</w:t>
      </w:r>
    </w:p>
    <w:p w:rsidR="00A3316A" w:rsidRPr="007C1613" w:rsidRDefault="00A3316A" w:rsidP="00A3316A">
      <w:pPr>
        <w:autoSpaceDE w:val="0"/>
        <w:autoSpaceDN w:val="0"/>
        <w:adjustRightInd w:val="0"/>
        <w:ind w:firstLine="709"/>
        <w:jc w:val="both"/>
        <w:outlineLvl w:val="1"/>
      </w:pPr>
      <w:r w:rsidRPr="007C1613">
        <w:t xml:space="preserve">Целями данной закупки являются: оказание </w:t>
      </w:r>
      <w:r w:rsidRPr="007C1613">
        <w:rPr>
          <w:bCs/>
        </w:rPr>
        <w:t>услуг по предоставлению неисключительных прав на использование программного комплекса «WEB-Торги-КС»</w:t>
      </w:r>
      <w:r w:rsidRPr="007C1613">
        <w:t>, которые обеспечивают своевременное обновление и бесперебойную автоматизацию процессов планирования и осуществления закупок.</w:t>
      </w:r>
    </w:p>
    <w:p w:rsidR="00A3316A" w:rsidRPr="007C1613" w:rsidRDefault="00A3316A" w:rsidP="00A3316A">
      <w:pPr>
        <w:autoSpaceDE w:val="0"/>
        <w:autoSpaceDN w:val="0"/>
        <w:adjustRightInd w:val="0"/>
        <w:ind w:firstLine="709"/>
        <w:jc w:val="both"/>
        <w:outlineLvl w:val="1"/>
      </w:pPr>
      <w:r w:rsidRPr="007C1613">
        <w:t>Результат: Заключение лицензионного (сублицензионного) договора.</w:t>
      </w:r>
    </w:p>
    <w:p w:rsidR="00A3316A" w:rsidRPr="007C1613" w:rsidRDefault="00A3316A" w:rsidP="00A3316A">
      <w:pPr>
        <w:autoSpaceDE w:val="0"/>
        <w:autoSpaceDN w:val="0"/>
        <w:adjustRightInd w:val="0"/>
        <w:ind w:firstLine="709"/>
        <w:jc w:val="both"/>
        <w:outlineLvl w:val="1"/>
      </w:pPr>
      <w:r w:rsidRPr="007C1613">
        <w:t>Обеспечение бесперебойного функционирования информационной системы в сфере закупок Свердловской области в соответствии с федерального и регионального (Свердловской области) законодательства в сфере закупок товаров, работ, услуг, организация оперативного решения вопросов и устранения системных ошибок, вызванных во время работы в Системе.</w:t>
      </w:r>
    </w:p>
    <w:p w:rsidR="00A3316A" w:rsidRPr="007C1613" w:rsidRDefault="00A3316A" w:rsidP="00A3316A">
      <w:pPr>
        <w:autoSpaceDE w:val="0"/>
        <w:autoSpaceDN w:val="0"/>
        <w:adjustRightInd w:val="0"/>
        <w:ind w:firstLine="709"/>
        <w:jc w:val="both"/>
        <w:outlineLvl w:val="2"/>
        <w:rPr>
          <w:b/>
        </w:rPr>
      </w:pPr>
    </w:p>
    <w:p w:rsidR="00A3316A" w:rsidRPr="007C1613" w:rsidRDefault="00A3316A" w:rsidP="00A3316A">
      <w:pPr>
        <w:autoSpaceDE w:val="0"/>
        <w:autoSpaceDN w:val="0"/>
        <w:adjustRightInd w:val="0"/>
        <w:ind w:firstLine="709"/>
        <w:jc w:val="both"/>
        <w:outlineLvl w:val="2"/>
        <w:rPr>
          <w:b/>
        </w:rPr>
      </w:pPr>
      <w:r w:rsidRPr="007C1613">
        <w:rPr>
          <w:b/>
        </w:rPr>
        <w:t xml:space="preserve">Требования характеристикам оказываемых услуг </w:t>
      </w:r>
    </w:p>
    <w:p w:rsidR="00A3316A" w:rsidRPr="007C1613" w:rsidRDefault="00A3316A" w:rsidP="00A3316A">
      <w:pPr>
        <w:autoSpaceDE w:val="0"/>
        <w:autoSpaceDN w:val="0"/>
        <w:adjustRightInd w:val="0"/>
        <w:ind w:firstLine="709"/>
        <w:jc w:val="both"/>
        <w:outlineLvl w:val="2"/>
      </w:pPr>
      <w:r w:rsidRPr="007C1613">
        <w:t>1. Предоставление Заказчику неисключительного (пользовательского) права на использование WEB-Торги-КС</w:t>
      </w:r>
    </w:p>
    <w:p w:rsidR="00A3316A" w:rsidRPr="007C1613" w:rsidRDefault="00A3316A" w:rsidP="00A3316A">
      <w:pPr>
        <w:autoSpaceDE w:val="0"/>
        <w:autoSpaceDN w:val="0"/>
        <w:adjustRightInd w:val="0"/>
        <w:ind w:firstLine="709"/>
        <w:jc w:val="both"/>
        <w:outlineLvl w:val="2"/>
      </w:pPr>
      <w:r w:rsidRPr="007C1613">
        <w:t>2. Поддержание Программного комплекса в работоспособном состоянии;</w:t>
      </w:r>
    </w:p>
    <w:p w:rsidR="00A3316A" w:rsidRPr="007C1613" w:rsidRDefault="00A3316A" w:rsidP="00A3316A">
      <w:pPr>
        <w:autoSpaceDE w:val="0"/>
        <w:autoSpaceDN w:val="0"/>
        <w:adjustRightInd w:val="0"/>
        <w:ind w:firstLine="709"/>
        <w:jc w:val="both"/>
        <w:outlineLvl w:val="2"/>
      </w:pPr>
      <w:r w:rsidRPr="007C1613">
        <w:t>3. Анализ и проверка функционирования Системы в ходе эксплуатации на контрольных задачах пользователя. Оценка необходимости корректировки и доработки Системы. Разработка новых тестов, позволяющих моделировать ситуации возникновения ошибок в условиях пользователя, тестирование установленных подсистем, устранение ошибок, выявленных при тестировании и в ходе эксплуатации;</w:t>
      </w:r>
    </w:p>
    <w:p w:rsidR="00A3316A" w:rsidRPr="007C1613" w:rsidRDefault="00A3316A" w:rsidP="00A3316A">
      <w:pPr>
        <w:autoSpaceDE w:val="0"/>
        <w:autoSpaceDN w:val="0"/>
        <w:adjustRightInd w:val="0"/>
        <w:ind w:firstLine="709"/>
        <w:jc w:val="both"/>
        <w:outlineLvl w:val="2"/>
      </w:pPr>
      <w:r w:rsidRPr="007C1613">
        <w:t>4. Обеспечение оперативного взаимодействия специалистов Исполнителя со специалистами Заказчика по обнаруженным ошибкам и перспективным доработкам;</w:t>
      </w:r>
    </w:p>
    <w:p w:rsidR="00A3316A" w:rsidRPr="007C1613" w:rsidRDefault="00A3316A" w:rsidP="00A3316A">
      <w:pPr>
        <w:autoSpaceDE w:val="0"/>
        <w:autoSpaceDN w:val="0"/>
        <w:adjustRightInd w:val="0"/>
        <w:ind w:firstLine="709"/>
        <w:jc w:val="both"/>
        <w:outlineLvl w:val="2"/>
      </w:pPr>
      <w:r w:rsidRPr="007C1613">
        <w:t>5. Обеспечение постоянной оптимизации работы Системы с целью повышения эффективности ее функционирования и минимизации возможных сбоев;</w:t>
      </w:r>
    </w:p>
    <w:p w:rsidR="00A3316A" w:rsidRPr="007C1613" w:rsidRDefault="00A3316A" w:rsidP="00A3316A">
      <w:pPr>
        <w:autoSpaceDE w:val="0"/>
        <w:autoSpaceDN w:val="0"/>
        <w:adjustRightInd w:val="0"/>
        <w:ind w:firstLine="709"/>
        <w:jc w:val="both"/>
        <w:outlineLvl w:val="2"/>
      </w:pPr>
      <w:r w:rsidRPr="007C1613">
        <w:t>6. Методологическая и консультационная поддержка Пользователей и специалистов Заказчика специалистами, прошедшими обучение работе в Системе, и обладающими знаниями Закона о контрактной системе, исполнение Запросов на обслуживание, отработка (исполнение) Заявок, в том числе:</w:t>
      </w:r>
    </w:p>
    <w:p w:rsidR="00A3316A" w:rsidRPr="007C1613" w:rsidRDefault="00A3316A" w:rsidP="00A3316A">
      <w:pPr>
        <w:autoSpaceDE w:val="0"/>
        <w:autoSpaceDN w:val="0"/>
        <w:adjustRightInd w:val="0"/>
        <w:ind w:firstLine="264"/>
        <w:jc w:val="both"/>
      </w:pPr>
      <w:r w:rsidRPr="007C1613">
        <w:t xml:space="preserve">- </w:t>
      </w:r>
      <w:bookmarkStart w:id="0" w:name="_GoBack"/>
      <w:bookmarkEnd w:id="0"/>
      <w:r w:rsidRPr="007C1613">
        <w:t>регистрация Пользователей в Системе на основании поданных Заявок на регистрацию;</w:t>
      </w:r>
    </w:p>
    <w:p w:rsidR="00A3316A" w:rsidRPr="007C1613" w:rsidRDefault="00A3316A" w:rsidP="00A3316A">
      <w:pPr>
        <w:autoSpaceDE w:val="0"/>
        <w:autoSpaceDN w:val="0"/>
        <w:adjustRightInd w:val="0"/>
        <w:ind w:firstLine="264"/>
        <w:jc w:val="both"/>
      </w:pPr>
      <w:r w:rsidRPr="007C1613">
        <w:t>- настройка (изменение, оптимизация) маршрутов прохождения документов согласно требованиям Заказчика средствами Системы;</w:t>
      </w:r>
    </w:p>
    <w:p w:rsidR="00A3316A" w:rsidRPr="007C1613" w:rsidRDefault="00A3316A" w:rsidP="00A3316A">
      <w:pPr>
        <w:autoSpaceDE w:val="0"/>
        <w:autoSpaceDN w:val="0"/>
        <w:adjustRightInd w:val="0"/>
        <w:ind w:firstLine="264"/>
        <w:jc w:val="both"/>
      </w:pPr>
      <w:r w:rsidRPr="007C1613">
        <w:t>- доработка форм и контролей документов, согласно изменениям в нормативных правовых актах РФ, Свердловской области, регулирующих отношения в сфере закупок товаров, работ, услуг средствами Системы;</w:t>
      </w:r>
    </w:p>
    <w:p w:rsidR="00A3316A" w:rsidRPr="007C1613" w:rsidRDefault="00A3316A" w:rsidP="00A3316A">
      <w:pPr>
        <w:autoSpaceDE w:val="0"/>
        <w:autoSpaceDN w:val="0"/>
        <w:adjustRightInd w:val="0"/>
        <w:ind w:firstLine="264"/>
        <w:jc w:val="both"/>
      </w:pPr>
      <w:r w:rsidRPr="007C1613">
        <w:t>- разработка и реализация форм отчетов по требованиям Заказчика средствами Системы;</w:t>
      </w:r>
    </w:p>
    <w:p w:rsidR="00A3316A" w:rsidRPr="007C1613" w:rsidRDefault="00A3316A" w:rsidP="00A3316A">
      <w:pPr>
        <w:autoSpaceDE w:val="0"/>
        <w:autoSpaceDN w:val="0"/>
        <w:adjustRightInd w:val="0"/>
        <w:ind w:firstLine="264"/>
        <w:jc w:val="both"/>
      </w:pPr>
      <w:r w:rsidRPr="007C1613">
        <w:t>- создание и настройка индивидуальных автоматизированных рабочих мест для сотрудников Заказчика;</w:t>
      </w:r>
    </w:p>
    <w:p w:rsidR="00A3316A" w:rsidRPr="007C1613" w:rsidRDefault="00A3316A" w:rsidP="00A3316A">
      <w:pPr>
        <w:autoSpaceDE w:val="0"/>
        <w:autoSpaceDN w:val="0"/>
        <w:adjustRightInd w:val="0"/>
        <w:ind w:firstLine="264"/>
        <w:jc w:val="both"/>
      </w:pPr>
      <w:r w:rsidRPr="007C1613">
        <w:t>- создание видео уроков и написание инструкций, обучение сотрудников Заказчика, участие в семинарах, организованных Заказчиком, в качестве докладчика;</w:t>
      </w:r>
    </w:p>
    <w:p w:rsidR="00A3316A" w:rsidRPr="007C1613" w:rsidRDefault="00A3316A" w:rsidP="00A3316A">
      <w:pPr>
        <w:autoSpaceDE w:val="0"/>
        <w:autoSpaceDN w:val="0"/>
        <w:adjustRightInd w:val="0"/>
        <w:ind w:firstLine="264"/>
        <w:jc w:val="both"/>
      </w:pPr>
      <w:r w:rsidRPr="007C1613">
        <w:t>- техническое сопровождение ведения каталога типовых товаров, работ, услуг;</w:t>
      </w:r>
    </w:p>
    <w:p w:rsidR="00A3316A" w:rsidRPr="007C1613" w:rsidRDefault="00A3316A" w:rsidP="00A3316A">
      <w:pPr>
        <w:autoSpaceDE w:val="0"/>
        <w:autoSpaceDN w:val="0"/>
        <w:adjustRightInd w:val="0"/>
        <w:ind w:firstLine="264"/>
        <w:jc w:val="both"/>
      </w:pPr>
      <w:r w:rsidRPr="007C1613">
        <w:t>направление обращений разработчикам программного комплекса посредствам Багтрейкинг.</w:t>
      </w:r>
    </w:p>
    <w:p w:rsidR="00A3316A" w:rsidRPr="007C1613" w:rsidRDefault="00A3316A" w:rsidP="00A3316A">
      <w:pPr>
        <w:autoSpaceDE w:val="0"/>
        <w:autoSpaceDN w:val="0"/>
        <w:adjustRightInd w:val="0"/>
        <w:ind w:firstLine="709"/>
        <w:jc w:val="both"/>
        <w:outlineLvl w:val="2"/>
        <w:rPr>
          <w:b/>
        </w:rPr>
      </w:pPr>
      <w:r w:rsidRPr="007C1613">
        <w:rPr>
          <w:b/>
        </w:rPr>
        <w:t>Требования к Исполнителю</w:t>
      </w:r>
    </w:p>
    <w:p w:rsidR="00A3316A" w:rsidRPr="007C1613" w:rsidRDefault="00A3316A" w:rsidP="00A3316A">
      <w:pPr>
        <w:tabs>
          <w:tab w:val="left" w:pos="639"/>
        </w:tabs>
        <w:autoSpaceDE w:val="0"/>
        <w:autoSpaceDN w:val="0"/>
        <w:adjustRightInd w:val="0"/>
        <w:ind w:firstLine="709"/>
        <w:jc w:val="both"/>
      </w:pPr>
      <w:r w:rsidRPr="007C1613">
        <w:t>Исполнитель должен обеспечить Заказчику:</w:t>
      </w:r>
    </w:p>
    <w:p w:rsidR="00A3316A" w:rsidRPr="007C1613" w:rsidRDefault="00A3316A" w:rsidP="00A3316A">
      <w:pPr>
        <w:numPr>
          <w:ilvl w:val="0"/>
          <w:numId w:val="22"/>
        </w:numPr>
        <w:tabs>
          <w:tab w:val="left" w:pos="639"/>
        </w:tabs>
        <w:suppressAutoHyphens w:val="0"/>
        <w:autoSpaceDE w:val="0"/>
        <w:autoSpaceDN w:val="0"/>
        <w:adjustRightInd w:val="0"/>
        <w:ind w:left="0" w:firstLine="709"/>
        <w:jc w:val="both"/>
      </w:pPr>
      <w:r w:rsidRPr="007C1613">
        <w:t>Своевременное внесение в Систему изменений и дополнений в связи с изменениями федерального или регионального (Свердловской области) законодательства в сфере закупок товаров, работ, услуг - в течение 3 рабочих дней с момента вступления в силу указанных изменений;</w:t>
      </w:r>
    </w:p>
    <w:p w:rsidR="00A3316A" w:rsidRPr="007C1613" w:rsidRDefault="00A3316A" w:rsidP="00A3316A">
      <w:pPr>
        <w:numPr>
          <w:ilvl w:val="0"/>
          <w:numId w:val="22"/>
        </w:numPr>
        <w:tabs>
          <w:tab w:val="left" w:pos="639"/>
        </w:tabs>
        <w:suppressAutoHyphens w:val="0"/>
        <w:autoSpaceDE w:val="0"/>
        <w:autoSpaceDN w:val="0"/>
        <w:adjustRightInd w:val="0"/>
        <w:ind w:left="0" w:firstLine="709"/>
        <w:jc w:val="both"/>
      </w:pPr>
      <w:r w:rsidRPr="007C1613">
        <w:t>Обработка обращений по доработкам и определения срока их реализации - в течение 2 рабочих дней с момента поступления обращений;</w:t>
      </w:r>
    </w:p>
    <w:p w:rsidR="00A3316A" w:rsidRPr="007C1613" w:rsidRDefault="00A3316A" w:rsidP="00A3316A">
      <w:pPr>
        <w:numPr>
          <w:ilvl w:val="0"/>
          <w:numId w:val="22"/>
        </w:numPr>
        <w:tabs>
          <w:tab w:val="left" w:pos="639"/>
        </w:tabs>
        <w:suppressAutoHyphens w:val="0"/>
        <w:autoSpaceDE w:val="0"/>
        <w:autoSpaceDN w:val="0"/>
        <w:adjustRightInd w:val="0"/>
        <w:ind w:left="0" w:firstLine="709"/>
        <w:jc w:val="both"/>
      </w:pPr>
      <w:r w:rsidRPr="007C1613">
        <w:rPr>
          <w:b/>
        </w:rPr>
        <w:t xml:space="preserve">По заявке Заказчика направление </w:t>
      </w:r>
      <w:r w:rsidRPr="007C1613">
        <w:t>специалиста</w:t>
      </w:r>
      <w:r w:rsidRPr="007C1613">
        <w:rPr>
          <w:b/>
        </w:rPr>
        <w:t xml:space="preserve"> непосредственно в Департамент государственных закупок Свердловской области </w:t>
      </w:r>
      <w:r w:rsidRPr="007C1613">
        <w:t xml:space="preserve">для решения текущих задач (на время, необходимое для решения указанных задач). </w:t>
      </w:r>
    </w:p>
    <w:p w:rsidR="00A3316A" w:rsidRPr="007C1613" w:rsidRDefault="00A3316A" w:rsidP="00A3316A">
      <w:pPr>
        <w:tabs>
          <w:tab w:val="left" w:pos="1080"/>
        </w:tabs>
        <w:autoSpaceDE w:val="0"/>
        <w:autoSpaceDN w:val="0"/>
        <w:adjustRightInd w:val="0"/>
        <w:ind w:firstLine="709"/>
        <w:jc w:val="both"/>
      </w:pPr>
      <w:r w:rsidRPr="007C1613">
        <w:t xml:space="preserve">Заявка Заказчиком направляется не позднее одного рабочего дня до планируемой даты направления специалиста в Департамент. Заявка Заказчика направляется в произвольной форме на электронную почту Исполнителя с электронных адресов: </w:t>
      </w:r>
      <w:r w:rsidRPr="007C1613">
        <w:rPr>
          <w:lang w:val="en-US"/>
        </w:rPr>
        <w:t>zakupki</w:t>
      </w:r>
      <w:r w:rsidRPr="007C1613">
        <w:t>@</w:t>
      </w:r>
      <w:r w:rsidRPr="007C1613">
        <w:rPr>
          <w:lang w:val="en-US"/>
        </w:rPr>
        <w:t>egov</w:t>
      </w:r>
      <w:r w:rsidRPr="007C1613">
        <w:t>66.</w:t>
      </w:r>
      <w:r w:rsidRPr="007C1613">
        <w:rPr>
          <w:lang w:val="en-US"/>
        </w:rPr>
        <w:t>ru</w:t>
      </w:r>
      <w:r w:rsidRPr="007C1613">
        <w:t xml:space="preserve">, </w:t>
      </w:r>
      <w:r w:rsidRPr="007C1613">
        <w:rPr>
          <w:lang w:val="en-US"/>
        </w:rPr>
        <w:t>ae</w:t>
      </w:r>
      <w:r w:rsidRPr="007C1613">
        <w:t>.</w:t>
      </w:r>
      <w:r w:rsidRPr="007C1613">
        <w:rPr>
          <w:lang w:val="en-US"/>
        </w:rPr>
        <w:t>trofimov</w:t>
      </w:r>
      <w:r w:rsidRPr="007C1613">
        <w:t>@</w:t>
      </w:r>
      <w:r w:rsidRPr="007C1613">
        <w:rPr>
          <w:lang w:val="en-US"/>
        </w:rPr>
        <w:t>egov</w:t>
      </w:r>
      <w:r w:rsidRPr="007C1613">
        <w:t>66.</w:t>
      </w:r>
      <w:r w:rsidRPr="007C1613">
        <w:rPr>
          <w:lang w:val="en-US"/>
        </w:rPr>
        <w:t>ru</w:t>
      </w:r>
      <w:r w:rsidRPr="007C1613">
        <w:t>, en.shestakova@egov66.ru.</w:t>
      </w:r>
    </w:p>
    <w:p w:rsidR="00A3316A" w:rsidRPr="007C1613" w:rsidRDefault="00A3316A" w:rsidP="00A3316A">
      <w:pPr>
        <w:tabs>
          <w:tab w:val="left" w:pos="639"/>
        </w:tabs>
        <w:autoSpaceDE w:val="0"/>
        <w:autoSpaceDN w:val="0"/>
        <w:adjustRightInd w:val="0"/>
        <w:ind w:firstLine="709"/>
        <w:jc w:val="both"/>
      </w:pPr>
    </w:p>
    <w:p w:rsidR="00A3316A" w:rsidRPr="007C1613" w:rsidRDefault="00A3316A" w:rsidP="00A3316A">
      <w:pPr>
        <w:ind w:left="709"/>
        <w:contextualSpacing/>
        <w:jc w:val="both"/>
        <w:rPr>
          <w:b/>
        </w:rPr>
      </w:pPr>
      <w:r w:rsidRPr="007C1613">
        <w:rPr>
          <w:b/>
        </w:rPr>
        <w:t>Общие требования к Программному комплексу.</w:t>
      </w:r>
    </w:p>
    <w:p w:rsidR="00A3316A" w:rsidRPr="007C1613" w:rsidRDefault="00A3316A" w:rsidP="00A3316A">
      <w:pPr>
        <w:numPr>
          <w:ilvl w:val="0"/>
          <w:numId w:val="22"/>
        </w:numPr>
        <w:tabs>
          <w:tab w:val="left" w:pos="356"/>
          <w:tab w:val="num" w:pos="940"/>
        </w:tabs>
        <w:suppressAutoHyphens w:val="0"/>
        <w:autoSpaceDE w:val="0"/>
        <w:autoSpaceDN w:val="0"/>
        <w:adjustRightInd w:val="0"/>
        <w:ind w:left="0" w:firstLine="709"/>
        <w:jc w:val="both"/>
      </w:pPr>
      <w:r w:rsidRPr="007C1613">
        <w:t>Программный комплекс должен содержать весь необходимый инструментарий для настройки функциональных возможностей по процедурам осуществления закупок с учетом изменений федерального и регионального (Свердловской области) законодательства в сфере закупок товаров, работ, услуг.</w:t>
      </w:r>
    </w:p>
    <w:p w:rsidR="00A3316A" w:rsidRPr="007C1613" w:rsidRDefault="00A3316A" w:rsidP="00A3316A">
      <w:pPr>
        <w:numPr>
          <w:ilvl w:val="0"/>
          <w:numId w:val="22"/>
        </w:numPr>
        <w:tabs>
          <w:tab w:val="left" w:pos="356"/>
          <w:tab w:val="num" w:pos="940"/>
        </w:tabs>
        <w:suppressAutoHyphens w:val="0"/>
        <w:autoSpaceDE w:val="0"/>
        <w:autoSpaceDN w:val="0"/>
        <w:adjustRightInd w:val="0"/>
        <w:ind w:left="0" w:firstLine="709"/>
        <w:jc w:val="both"/>
      </w:pPr>
      <w:r w:rsidRPr="007C1613">
        <w:t>Настройки Программного комплекса не должны препятствовать обновлению используемой версии Программного комплекса на новые версии.</w:t>
      </w:r>
    </w:p>
    <w:p w:rsidR="00A3316A" w:rsidRPr="007C1613" w:rsidRDefault="00A3316A" w:rsidP="00A3316A">
      <w:pPr>
        <w:numPr>
          <w:ilvl w:val="0"/>
          <w:numId w:val="22"/>
        </w:numPr>
        <w:tabs>
          <w:tab w:val="left" w:pos="356"/>
          <w:tab w:val="num" w:pos="940"/>
        </w:tabs>
        <w:suppressAutoHyphens w:val="0"/>
        <w:autoSpaceDE w:val="0"/>
        <w:autoSpaceDN w:val="0"/>
        <w:adjustRightInd w:val="0"/>
        <w:ind w:left="0" w:firstLine="709"/>
        <w:jc w:val="both"/>
      </w:pPr>
      <w:r w:rsidRPr="007C1613">
        <w:t>Внедрение изменений не должно влиять на работоспособность Программного комплекса.</w:t>
      </w:r>
    </w:p>
    <w:p w:rsidR="00A3316A" w:rsidRPr="007C1613" w:rsidRDefault="00A3316A" w:rsidP="00A3316A">
      <w:pPr>
        <w:tabs>
          <w:tab w:val="left" w:pos="356"/>
        </w:tabs>
        <w:autoSpaceDE w:val="0"/>
        <w:autoSpaceDN w:val="0"/>
        <w:adjustRightInd w:val="0"/>
        <w:ind w:left="709"/>
        <w:jc w:val="both"/>
      </w:pPr>
    </w:p>
    <w:p w:rsidR="00A3316A" w:rsidRPr="007C1613" w:rsidRDefault="00A3316A" w:rsidP="00A3316A">
      <w:pPr>
        <w:ind w:left="709"/>
        <w:contextualSpacing/>
        <w:jc w:val="both"/>
        <w:rPr>
          <w:b/>
        </w:rPr>
      </w:pPr>
      <w:r w:rsidRPr="007C1613">
        <w:rPr>
          <w:b/>
        </w:rPr>
        <w:t>Требования к патентной чистоте</w:t>
      </w:r>
    </w:p>
    <w:p w:rsidR="00A3316A" w:rsidRPr="007C1613" w:rsidRDefault="00A3316A" w:rsidP="00A3316A">
      <w:pPr>
        <w:autoSpaceDE w:val="0"/>
        <w:autoSpaceDN w:val="0"/>
        <w:adjustRightInd w:val="0"/>
        <w:ind w:firstLine="709"/>
        <w:jc w:val="both"/>
        <w:outlineLvl w:val="2"/>
      </w:pPr>
    </w:p>
    <w:p w:rsidR="00A3316A" w:rsidRPr="007C1613" w:rsidRDefault="00A3316A" w:rsidP="00A3316A">
      <w:pPr>
        <w:autoSpaceDE w:val="0"/>
        <w:autoSpaceDN w:val="0"/>
        <w:adjustRightInd w:val="0"/>
        <w:ind w:firstLine="709"/>
        <w:jc w:val="both"/>
        <w:outlineLvl w:val="2"/>
      </w:pPr>
      <w:r w:rsidRPr="007C1613">
        <w:t>Программное обеспечение и алгоритмы функциональных блоков, разрабатываемых (дорабатываемых) в рамках сопровождения Программного комплекса не должны являться предметом претензий о нарушениях патентного и/или авторского права любой третьей стороны.</w:t>
      </w:r>
    </w:p>
    <w:p w:rsidR="00A3316A" w:rsidRPr="007C1613" w:rsidRDefault="00A3316A" w:rsidP="00A3316A">
      <w:pPr>
        <w:autoSpaceDE w:val="0"/>
        <w:autoSpaceDN w:val="0"/>
        <w:adjustRightInd w:val="0"/>
        <w:ind w:firstLine="709"/>
        <w:jc w:val="both"/>
        <w:outlineLvl w:val="2"/>
        <w:rPr>
          <w:b/>
        </w:rPr>
      </w:pPr>
    </w:p>
    <w:p w:rsidR="00A3316A" w:rsidRPr="007C1613" w:rsidRDefault="00A3316A" w:rsidP="00A3316A">
      <w:pPr>
        <w:ind w:left="709"/>
        <w:contextualSpacing/>
        <w:jc w:val="both"/>
        <w:rPr>
          <w:b/>
        </w:rPr>
      </w:pPr>
      <w:r w:rsidRPr="007C1613">
        <w:rPr>
          <w:b/>
        </w:rPr>
        <w:t>Требования к способу установки и обновления Программного комплекса</w:t>
      </w:r>
    </w:p>
    <w:p w:rsidR="00A3316A" w:rsidRPr="007C1613" w:rsidRDefault="00A3316A" w:rsidP="00A3316A">
      <w:pPr>
        <w:autoSpaceDE w:val="0"/>
        <w:autoSpaceDN w:val="0"/>
        <w:adjustRightInd w:val="0"/>
        <w:ind w:firstLine="709"/>
        <w:jc w:val="both"/>
        <w:outlineLvl w:val="2"/>
        <w:rPr>
          <w:b/>
        </w:rPr>
      </w:pPr>
    </w:p>
    <w:p w:rsidR="00A3316A" w:rsidRPr="007C1613" w:rsidRDefault="00A3316A" w:rsidP="00A3316A">
      <w:pPr>
        <w:tabs>
          <w:tab w:val="left" w:pos="1080"/>
        </w:tabs>
        <w:autoSpaceDE w:val="0"/>
        <w:autoSpaceDN w:val="0"/>
        <w:adjustRightInd w:val="0"/>
        <w:ind w:firstLine="709"/>
        <w:jc w:val="both"/>
      </w:pPr>
      <w:r w:rsidRPr="007C1613">
        <w:t>Программный комплекс устанавливается и обновляется силами и средствами Исполнителя на аппаратно-программных ресурсах Заказчика.</w:t>
      </w:r>
    </w:p>
    <w:p w:rsidR="00A3316A" w:rsidRPr="007C1613" w:rsidRDefault="00A3316A" w:rsidP="00A3316A">
      <w:pPr>
        <w:tabs>
          <w:tab w:val="left" w:pos="1080"/>
        </w:tabs>
        <w:autoSpaceDE w:val="0"/>
        <w:autoSpaceDN w:val="0"/>
        <w:adjustRightInd w:val="0"/>
        <w:ind w:firstLine="709"/>
        <w:jc w:val="both"/>
      </w:pPr>
      <w:r w:rsidRPr="007C1613">
        <w:t xml:space="preserve">Исполнитель предупреждает Заказчика за 2 дня о предстоящем обновлении, посредством электронной почты по адресам: </w:t>
      </w:r>
      <w:r w:rsidRPr="007C1613">
        <w:rPr>
          <w:lang w:val="en-US"/>
        </w:rPr>
        <w:t>zakupki</w:t>
      </w:r>
      <w:r w:rsidRPr="007C1613">
        <w:t>@</w:t>
      </w:r>
      <w:r w:rsidRPr="007C1613">
        <w:rPr>
          <w:lang w:val="en-US"/>
        </w:rPr>
        <w:t>egov</w:t>
      </w:r>
      <w:r w:rsidRPr="007C1613">
        <w:t>66.</w:t>
      </w:r>
      <w:r w:rsidRPr="007C1613">
        <w:rPr>
          <w:lang w:val="en-US"/>
        </w:rPr>
        <w:t>ru</w:t>
      </w:r>
      <w:r w:rsidRPr="007C1613">
        <w:t xml:space="preserve">, </w:t>
      </w:r>
      <w:r w:rsidRPr="007C1613">
        <w:rPr>
          <w:lang w:val="en-US"/>
        </w:rPr>
        <w:t>ae</w:t>
      </w:r>
      <w:r w:rsidRPr="007C1613">
        <w:t>.</w:t>
      </w:r>
      <w:r w:rsidRPr="007C1613">
        <w:rPr>
          <w:lang w:val="en-US"/>
        </w:rPr>
        <w:t>trofimov</w:t>
      </w:r>
      <w:r w:rsidRPr="007C1613">
        <w:t>@</w:t>
      </w:r>
      <w:r w:rsidRPr="007C1613">
        <w:rPr>
          <w:lang w:val="en-US"/>
        </w:rPr>
        <w:t>egov</w:t>
      </w:r>
      <w:r w:rsidRPr="007C1613">
        <w:t>66.</w:t>
      </w:r>
      <w:r w:rsidRPr="007C1613">
        <w:rPr>
          <w:lang w:val="en-US"/>
        </w:rPr>
        <w:t>ru</w:t>
      </w:r>
      <w:r w:rsidRPr="007C1613">
        <w:t>, en.shestakova@egov66.ru.</w:t>
      </w:r>
    </w:p>
    <w:p w:rsidR="00A3316A" w:rsidRPr="007C1613" w:rsidRDefault="00A3316A" w:rsidP="00A3316A">
      <w:pPr>
        <w:tabs>
          <w:tab w:val="left" w:pos="1080"/>
        </w:tabs>
        <w:autoSpaceDE w:val="0"/>
        <w:autoSpaceDN w:val="0"/>
        <w:adjustRightInd w:val="0"/>
        <w:ind w:firstLine="709"/>
        <w:jc w:val="both"/>
      </w:pPr>
    </w:p>
    <w:p w:rsidR="00A3316A" w:rsidRPr="007C1613" w:rsidRDefault="00A3316A" w:rsidP="00A3316A">
      <w:pPr>
        <w:ind w:firstLine="709"/>
        <w:jc w:val="both"/>
        <w:rPr>
          <w:b/>
        </w:rPr>
      </w:pPr>
      <w:r w:rsidRPr="007C1613">
        <w:rPr>
          <w:b/>
        </w:rPr>
        <w:t>Требования к работе пользователей с Программным комплексом через WEB – интерфейс</w:t>
      </w:r>
    </w:p>
    <w:p w:rsidR="00A3316A" w:rsidRPr="007C1613" w:rsidRDefault="00A3316A" w:rsidP="00A3316A">
      <w:pPr>
        <w:numPr>
          <w:ilvl w:val="0"/>
          <w:numId w:val="22"/>
        </w:numPr>
        <w:tabs>
          <w:tab w:val="left" w:pos="356"/>
          <w:tab w:val="num" w:pos="811"/>
        </w:tabs>
        <w:suppressAutoHyphens w:val="0"/>
        <w:autoSpaceDE w:val="0"/>
        <w:autoSpaceDN w:val="0"/>
        <w:adjustRightInd w:val="0"/>
        <w:ind w:left="0" w:firstLine="709"/>
        <w:jc w:val="both"/>
      </w:pPr>
      <w:r w:rsidRPr="007C1613">
        <w:t>Количество пользователей может изменяться, в связи с принятием федерального или регионального (Свердловской области) законодательства в сфере закупок товаров, работ, услуг, что в свою очередь не должно сказываться на работе Программного комплекса в целом, так как количество пользователей в Программном комплексе не ограничено.</w:t>
      </w:r>
    </w:p>
    <w:p w:rsidR="00A3316A" w:rsidRPr="007C1613" w:rsidRDefault="00A3316A" w:rsidP="00A3316A">
      <w:pPr>
        <w:numPr>
          <w:ilvl w:val="0"/>
          <w:numId w:val="22"/>
        </w:numPr>
        <w:tabs>
          <w:tab w:val="left" w:pos="356"/>
          <w:tab w:val="num" w:pos="940"/>
        </w:tabs>
        <w:suppressAutoHyphens w:val="0"/>
        <w:autoSpaceDE w:val="0"/>
        <w:autoSpaceDN w:val="0"/>
        <w:adjustRightInd w:val="0"/>
        <w:ind w:left="0" w:firstLine="709"/>
        <w:jc w:val="both"/>
      </w:pPr>
      <w:r w:rsidRPr="007C1613">
        <w:t>Работа заказчиков должна проводиться через WEB – интерфейс Программного комплекса в единой базе данных, интегрируемой с базой данных программы ПК «Бюджет-КС», путем прямого обмена данными без применения файлового обмена между сервером приложений и серверами баз данных в целях повышения быстродействия и надежности такого обмена.</w:t>
      </w:r>
    </w:p>
    <w:p w:rsidR="00A3316A" w:rsidRPr="007C1613" w:rsidRDefault="00A3316A" w:rsidP="00A3316A">
      <w:pPr>
        <w:tabs>
          <w:tab w:val="left" w:pos="781"/>
          <w:tab w:val="left" w:pos="2340"/>
        </w:tabs>
        <w:autoSpaceDE w:val="0"/>
        <w:autoSpaceDN w:val="0"/>
        <w:adjustRightInd w:val="0"/>
        <w:ind w:firstLine="709"/>
        <w:jc w:val="both"/>
      </w:pPr>
    </w:p>
    <w:p w:rsidR="00A3316A" w:rsidRPr="007C1613" w:rsidRDefault="00A3316A" w:rsidP="00A3316A">
      <w:pPr>
        <w:autoSpaceDE w:val="0"/>
        <w:autoSpaceDN w:val="0"/>
        <w:adjustRightInd w:val="0"/>
        <w:ind w:firstLine="709"/>
        <w:contextualSpacing/>
        <w:jc w:val="both"/>
        <w:outlineLvl w:val="2"/>
        <w:rPr>
          <w:b/>
        </w:rPr>
      </w:pPr>
      <w:r w:rsidRPr="007C1613">
        <w:rPr>
          <w:b/>
        </w:rPr>
        <w:t>Лицензионные требования к автоматизированной системе (программе для ЭВМ)</w:t>
      </w:r>
    </w:p>
    <w:p w:rsidR="00A3316A" w:rsidRPr="007C1613" w:rsidRDefault="00A3316A" w:rsidP="00A3316A">
      <w:pPr>
        <w:widowControl w:val="0"/>
        <w:tabs>
          <w:tab w:val="left" w:pos="900"/>
        </w:tabs>
        <w:adjustRightInd w:val="0"/>
        <w:ind w:firstLine="709"/>
        <w:jc w:val="both"/>
        <w:textAlignment w:val="baseline"/>
      </w:pPr>
      <w:r w:rsidRPr="007C1613">
        <w:t>Исполнитель в рамках исполнения обязательств по Контракту обязан оказать услуги по сопровождению эксплуатируемой Системы и предоставить Государственному заказчику с соблюдением требований гл. 69 и гл. 70 ГК РФ неисключительные (пользовательские) на использование результатов интеллектуальной деятельности (программ для ЭВМ и ее Подсистем) без нарушения прав разработчика эксплуатируемой программы для ЭВМ;</w:t>
      </w:r>
    </w:p>
    <w:p w:rsidR="00A3316A" w:rsidRPr="007C1613" w:rsidRDefault="00A3316A" w:rsidP="00A3316A">
      <w:pPr>
        <w:widowControl w:val="0"/>
        <w:tabs>
          <w:tab w:val="left" w:pos="900"/>
        </w:tabs>
        <w:adjustRightInd w:val="0"/>
        <w:ind w:firstLine="709"/>
        <w:jc w:val="both"/>
        <w:textAlignment w:val="baseline"/>
      </w:pPr>
      <w:r w:rsidRPr="007C1613">
        <w:t>Исключительное право на программы для ЭВМ и ее Подсистемы, необходимые для функционирования программы для ЭВМ, сохраняется за Исполнителем, если последний является Правообладателем (Разработчиком);</w:t>
      </w:r>
    </w:p>
    <w:p w:rsidR="00A3316A" w:rsidRPr="007C1613" w:rsidRDefault="00A3316A" w:rsidP="00A3316A">
      <w:pPr>
        <w:widowControl w:val="0"/>
        <w:tabs>
          <w:tab w:val="left" w:pos="900"/>
        </w:tabs>
        <w:adjustRightInd w:val="0"/>
        <w:ind w:firstLine="709"/>
        <w:jc w:val="both"/>
        <w:textAlignment w:val="baseline"/>
      </w:pPr>
      <w:r w:rsidRPr="007C1613">
        <w:t>Право, предоставляемое Государственному заказчику, должно включать включает в себя неисключительное (пользовательское) право на воспроизведение программного обеспечения (программы для ЭВМ) в качестве конечного пользователя, ограниченное правом инсталляции, копирования, запуска и использования его в своем рабочем процессе в соответствии с ее техническим (функциональным) назначением определенном настоящим Техническим заданием;</w:t>
      </w:r>
    </w:p>
    <w:p w:rsidR="00A3316A" w:rsidRPr="007C1613" w:rsidRDefault="00A3316A" w:rsidP="00A3316A">
      <w:pPr>
        <w:widowControl w:val="0"/>
        <w:tabs>
          <w:tab w:val="left" w:pos="900"/>
        </w:tabs>
        <w:adjustRightInd w:val="0"/>
        <w:ind w:firstLine="709"/>
        <w:jc w:val="both"/>
        <w:textAlignment w:val="baseline"/>
      </w:pPr>
      <w:r w:rsidRPr="007C1613">
        <w:t>Права, предоставляемые Исполнителем Государственному заказчику должны включать в себя:</w:t>
      </w:r>
    </w:p>
    <w:p w:rsidR="00A3316A" w:rsidRPr="007C1613" w:rsidRDefault="00A3316A" w:rsidP="00A3316A">
      <w:pPr>
        <w:widowControl w:val="0"/>
        <w:tabs>
          <w:tab w:val="left" w:pos="900"/>
        </w:tabs>
        <w:adjustRightInd w:val="0"/>
        <w:ind w:firstLine="709"/>
        <w:jc w:val="both"/>
        <w:textAlignment w:val="baseline"/>
      </w:pPr>
      <w:r w:rsidRPr="007C1613">
        <w:t>1) запись и хранение программы для ЭВМ в памяти ЭВМ (в том числе в рамках своей компьютерной сети) и осуществление действий, необходимых для функционирования программы для ЭВМ в соответствии с его прямым назначением;</w:t>
      </w:r>
    </w:p>
    <w:p w:rsidR="00A3316A" w:rsidRPr="007C1613" w:rsidRDefault="00A3316A" w:rsidP="00A3316A">
      <w:pPr>
        <w:widowControl w:val="0"/>
        <w:tabs>
          <w:tab w:val="left" w:pos="900"/>
        </w:tabs>
        <w:adjustRightInd w:val="0"/>
        <w:ind w:firstLine="709"/>
        <w:jc w:val="both"/>
        <w:textAlignment w:val="baseline"/>
      </w:pPr>
      <w:r w:rsidRPr="007C1613">
        <w:t>2) адаптация программы для ЭВМ встроенными в него средствами исключительно для собственных нужд;</w:t>
      </w:r>
    </w:p>
    <w:p w:rsidR="00A3316A" w:rsidRPr="007C1613" w:rsidRDefault="00A3316A" w:rsidP="00A3316A">
      <w:pPr>
        <w:widowControl w:val="0"/>
        <w:tabs>
          <w:tab w:val="left" w:pos="900"/>
        </w:tabs>
        <w:adjustRightInd w:val="0"/>
        <w:ind w:firstLine="709"/>
        <w:jc w:val="both"/>
        <w:textAlignment w:val="baseline"/>
      </w:pPr>
      <w:r w:rsidRPr="007C1613">
        <w:t>3) изготовление копий программы для ЭВМ, при условии, что эти копии предназначены только для архивных целей, или для осуществления тестовых работ, проводимых для апробации модернизированной версии программы для ЭВМ перед вводом ее в эксплуатацию, или для замены экземпляра программы для ЭВМ в случаях, когда такой экземпляр утерян, уничтожен или стал непригоден для использования;</w:t>
      </w:r>
    </w:p>
    <w:p w:rsidR="00A3316A" w:rsidRPr="007C1613" w:rsidRDefault="00A3316A" w:rsidP="00A3316A">
      <w:pPr>
        <w:widowControl w:val="0"/>
        <w:tabs>
          <w:tab w:val="left" w:pos="900"/>
        </w:tabs>
        <w:adjustRightInd w:val="0"/>
        <w:ind w:firstLine="709"/>
        <w:jc w:val="both"/>
        <w:textAlignment w:val="baseline"/>
      </w:pPr>
      <w:r w:rsidRPr="007C1613">
        <w:t>По истечении срока действия Контракта Государственный заказчик имеет право без ограничения срока использовать внедренную программу для ЭВМ, при этом такое использование ограничивается:</w:t>
      </w:r>
    </w:p>
    <w:p w:rsidR="00A3316A" w:rsidRPr="007C1613" w:rsidRDefault="00A3316A" w:rsidP="00A3316A">
      <w:pPr>
        <w:widowControl w:val="0"/>
        <w:numPr>
          <w:ilvl w:val="0"/>
          <w:numId w:val="24"/>
        </w:numPr>
        <w:tabs>
          <w:tab w:val="left" w:pos="900"/>
        </w:tabs>
        <w:suppressAutoHyphens w:val="0"/>
        <w:adjustRightInd w:val="0"/>
        <w:ind w:left="0" w:firstLine="709"/>
        <w:contextualSpacing/>
        <w:jc w:val="both"/>
        <w:textAlignment w:val="baseline"/>
      </w:pPr>
      <w:r w:rsidRPr="007C1613">
        <w:t xml:space="preserve">версией, разработанной при исполнении Контракта; </w:t>
      </w:r>
    </w:p>
    <w:p w:rsidR="00A3316A" w:rsidRPr="007C1613" w:rsidRDefault="00A3316A" w:rsidP="00A3316A">
      <w:pPr>
        <w:widowControl w:val="0"/>
        <w:numPr>
          <w:ilvl w:val="0"/>
          <w:numId w:val="24"/>
        </w:numPr>
        <w:tabs>
          <w:tab w:val="left" w:pos="900"/>
        </w:tabs>
        <w:suppressAutoHyphens w:val="0"/>
        <w:adjustRightInd w:val="0"/>
        <w:ind w:left="0" w:firstLine="709"/>
        <w:contextualSpacing/>
        <w:jc w:val="both"/>
        <w:textAlignment w:val="baseline"/>
      </w:pPr>
      <w:r w:rsidRPr="007C1613">
        <w:t>использование осуществляется без права ее дальнейшего сопровождения и получения обновлений (новых версий).</w:t>
      </w:r>
    </w:p>
    <w:p w:rsidR="00A3316A" w:rsidRPr="007C1613" w:rsidRDefault="00A3316A" w:rsidP="00A3316A">
      <w:pPr>
        <w:widowControl w:val="0"/>
        <w:tabs>
          <w:tab w:val="left" w:pos="900"/>
        </w:tabs>
        <w:adjustRightInd w:val="0"/>
        <w:ind w:firstLine="709"/>
        <w:jc w:val="both"/>
        <w:textAlignment w:val="baseline"/>
      </w:pPr>
      <w:r w:rsidRPr="007C1613">
        <w:t xml:space="preserve">Предоставление неисключительных (пользовательских) прав на использование результатов интеллектуальной деятельности (программы для ЭВМ) обязательно оформляется соответствующим Актом приема-передачи с определением Лицензионных условий использования (стоимости вознаграждения, сроки использования). </w:t>
      </w:r>
    </w:p>
    <w:p w:rsidR="00A3316A" w:rsidRPr="007C1613" w:rsidRDefault="00A3316A" w:rsidP="00A3316A">
      <w:pPr>
        <w:widowControl w:val="0"/>
        <w:tabs>
          <w:tab w:val="left" w:pos="900"/>
        </w:tabs>
        <w:adjustRightInd w:val="0"/>
        <w:ind w:firstLine="709"/>
        <w:jc w:val="both"/>
        <w:textAlignment w:val="baseline"/>
      </w:pPr>
      <w:r w:rsidRPr="007C1613">
        <w:t>Исполнитель гарантирует:</w:t>
      </w:r>
    </w:p>
    <w:p w:rsidR="00A3316A" w:rsidRPr="007C1613" w:rsidRDefault="00A3316A" w:rsidP="00A3316A">
      <w:pPr>
        <w:widowControl w:val="0"/>
        <w:tabs>
          <w:tab w:val="left" w:pos="900"/>
        </w:tabs>
        <w:adjustRightInd w:val="0"/>
        <w:ind w:firstLine="709"/>
        <w:jc w:val="both"/>
        <w:textAlignment w:val="baseline"/>
      </w:pPr>
      <w:r w:rsidRPr="007C1613">
        <w:t>Качество и надежность программ для ЭВМ, а также ее соответствие действующим стандартам и нормам в этой области и требованиям настоящего Технического задания;</w:t>
      </w:r>
    </w:p>
    <w:p w:rsidR="00A3316A" w:rsidRPr="007C1613" w:rsidRDefault="00A3316A" w:rsidP="00A3316A">
      <w:pPr>
        <w:widowControl w:val="0"/>
        <w:tabs>
          <w:tab w:val="left" w:pos="900"/>
        </w:tabs>
        <w:adjustRightInd w:val="0"/>
        <w:ind w:firstLine="709"/>
        <w:jc w:val="both"/>
        <w:textAlignment w:val="baseline"/>
      </w:pPr>
      <w:r w:rsidRPr="007C1613">
        <w:t>В случае обнаружения в течение 12 (двенадцать) месяцев с момента завершения работ по Контракту программных ошибок и сбоев, либо несоответствие программы для ЭВМ требованиям (условиям) Технического задания, Исполнитель обязан в течение 30 календарных дней устранить за свой счет обнаруженные недостатки и нарушения.</w:t>
      </w:r>
    </w:p>
    <w:p w:rsidR="00A3316A" w:rsidRPr="007C1613" w:rsidRDefault="00A3316A" w:rsidP="00A3316A">
      <w:pPr>
        <w:ind w:firstLine="709"/>
        <w:jc w:val="both"/>
        <w:rPr>
          <w:b/>
        </w:rPr>
      </w:pPr>
    </w:p>
    <w:p w:rsidR="00A3316A" w:rsidRPr="007C1613" w:rsidRDefault="00A3316A" w:rsidP="00A3316A">
      <w:pPr>
        <w:autoSpaceDE w:val="0"/>
        <w:autoSpaceDN w:val="0"/>
        <w:adjustRightInd w:val="0"/>
        <w:ind w:firstLine="709"/>
        <w:jc w:val="both"/>
        <w:outlineLvl w:val="1"/>
        <w:rPr>
          <w:b/>
        </w:rPr>
      </w:pPr>
      <w:r w:rsidRPr="007C1613">
        <w:rPr>
          <w:b/>
        </w:rPr>
        <w:t>Требования к гарантийному сроку оказания услуги и(или) объему предоставления гарантий их качества</w:t>
      </w:r>
    </w:p>
    <w:p w:rsidR="00A3316A" w:rsidRPr="007C1613" w:rsidRDefault="00A3316A" w:rsidP="00A3316A">
      <w:pPr>
        <w:tabs>
          <w:tab w:val="left" w:pos="639"/>
        </w:tabs>
        <w:autoSpaceDE w:val="0"/>
        <w:autoSpaceDN w:val="0"/>
        <w:adjustRightInd w:val="0"/>
        <w:ind w:firstLine="709"/>
        <w:jc w:val="both"/>
      </w:pPr>
    </w:p>
    <w:p w:rsidR="00A3316A" w:rsidRPr="007C1613" w:rsidRDefault="00A3316A" w:rsidP="00A3316A">
      <w:pPr>
        <w:tabs>
          <w:tab w:val="left" w:pos="639"/>
        </w:tabs>
        <w:autoSpaceDE w:val="0"/>
        <w:autoSpaceDN w:val="0"/>
        <w:adjustRightInd w:val="0"/>
        <w:ind w:firstLine="709"/>
        <w:jc w:val="both"/>
      </w:pPr>
      <w:r w:rsidRPr="007C1613">
        <w:t xml:space="preserve">1. </w:t>
      </w:r>
      <w:r w:rsidRPr="007C1613">
        <w:rPr>
          <w:bCs/>
          <w:kern w:val="32"/>
        </w:rPr>
        <w:t>Исполнитель гарантирует соответствие программного обеспечения требованиям технического задания.</w:t>
      </w:r>
    </w:p>
    <w:p w:rsidR="00A3316A" w:rsidRPr="007C1613" w:rsidRDefault="00A3316A" w:rsidP="00A3316A">
      <w:pPr>
        <w:tabs>
          <w:tab w:val="left" w:pos="639"/>
        </w:tabs>
        <w:autoSpaceDE w:val="0"/>
        <w:autoSpaceDN w:val="0"/>
        <w:adjustRightInd w:val="0"/>
        <w:ind w:firstLine="709"/>
        <w:jc w:val="both"/>
      </w:pPr>
      <w:r w:rsidRPr="007C1613">
        <w:t xml:space="preserve">2. </w:t>
      </w:r>
      <w:r w:rsidRPr="007C1613">
        <w:rPr>
          <w:bCs/>
          <w:kern w:val="32"/>
        </w:rPr>
        <w:t xml:space="preserve">В период действия срока контракта Исполнитель обязуется за свой счет проводить необходимую модернизацию программного обеспечения, устранение недостатков в соответствии с требованиями действующего </w:t>
      </w:r>
      <w:r w:rsidRPr="007C1613">
        <w:t>федерального и регионального (Свердловской области) законодательства в сфере закупок товаров, работ, услуг</w:t>
      </w:r>
      <w:r w:rsidRPr="007C1613">
        <w:rPr>
          <w:bCs/>
          <w:kern w:val="32"/>
        </w:rPr>
        <w:t>.</w:t>
      </w:r>
    </w:p>
    <w:p w:rsidR="00A3316A" w:rsidRPr="007C1613" w:rsidRDefault="00A3316A" w:rsidP="00A3316A">
      <w:pPr>
        <w:tabs>
          <w:tab w:val="left" w:pos="639"/>
        </w:tabs>
        <w:autoSpaceDE w:val="0"/>
        <w:autoSpaceDN w:val="0"/>
        <w:adjustRightInd w:val="0"/>
        <w:ind w:firstLine="709"/>
        <w:jc w:val="both"/>
      </w:pPr>
      <w:r w:rsidRPr="007C1613">
        <w:t>3. Программный комплекс должен обеспечивать возможность его бесперебойного ежегодного функционирования в режиме 24*7*365(366) (24 часа в сутки*7 дней в неделю*365 (366) дней в году).</w:t>
      </w:r>
    </w:p>
    <w:p w:rsidR="00A3316A" w:rsidRPr="007C1613" w:rsidRDefault="00A3316A" w:rsidP="00A3316A">
      <w:pPr>
        <w:tabs>
          <w:tab w:val="left" w:pos="639"/>
        </w:tabs>
        <w:autoSpaceDE w:val="0"/>
        <w:autoSpaceDN w:val="0"/>
        <w:adjustRightInd w:val="0"/>
        <w:ind w:firstLine="709"/>
        <w:jc w:val="both"/>
      </w:pPr>
      <w:r w:rsidRPr="007C1613">
        <w:t>Программный комплекс должен предусматривать возможность устойчивого функционирования при появлении сбоев, то есть возможность конфигурации для работы кластера из двух и более географически-распределенных узлов. При этом выход из строя некритического количества узлов не должен сказываться на общей функциональности Программного комплекса.</w:t>
      </w:r>
    </w:p>
    <w:p w:rsidR="00A3316A" w:rsidRPr="007C1613" w:rsidRDefault="00A3316A" w:rsidP="00A3316A">
      <w:pPr>
        <w:tabs>
          <w:tab w:val="left" w:pos="639"/>
        </w:tabs>
        <w:autoSpaceDE w:val="0"/>
        <w:autoSpaceDN w:val="0"/>
        <w:adjustRightInd w:val="0"/>
        <w:ind w:firstLine="709"/>
        <w:jc w:val="both"/>
      </w:pPr>
      <w:r w:rsidRPr="007C1613">
        <w:t>Выход из строя рабочего места пользователя или получение несанкционированного доступа к нему не должен сказываться на функционировании серверной части Программного комплекса, а сбой сервера приложений не должен влиять на состояние данных Программного комплекса.</w:t>
      </w:r>
    </w:p>
    <w:p w:rsidR="00A3316A" w:rsidRPr="007C1613" w:rsidRDefault="00A3316A" w:rsidP="00A3316A">
      <w:pPr>
        <w:tabs>
          <w:tab w:val="left" w:pos="639"/>
        </w:tabs>
        <w:autoSpaceDE w:val="0"/>
        <w:autoSpaceDN w:val="0"/>
        <w:adjustRightInd w:val="0"/>
        <w:ind w:firstLine="709"/>
        <w:jc w:val="both"/>
      </w:pPr>
      <w:r w:rsidRPr="007C1613">
        <w:t>Программный комплекс должен обладать возможностью балансировки нагрузки между отдельными узлами, модулями и функциями.</w:t>
      </w:r>
    </w:p>
    <w:p w:rsidR="00A3316A" w:rsidRPr="007C1613" w:rsidRDefault="00A3316A" w:rsidP="00A3316A">
      <w:pPr>
        <w:tabs>
          <w:tab w:val="left" w:pos="639"/>
        </w:tabs>
        <w:autoSpaceDE w:val="0"/>
        <w:autoSpaceDN w:val="0"/>
        <w:adjustRightInd w:val="0"/>
        <w:ind w:firstLine="709"/>
        <w:jc w:val="both"/>
      </w:pPr>
      <w:r w:rsidRPr="007C1613">
        <w:t>Программный комплекс должен иметь возможность резервного копирования и восстановления без остановки функционирования Программного комплекса.</w:t>
      </w:r>
    </w:p>
    <w:p w:rsidR="00A3316A" w:rsidRPr="007C1613" w:rsidRDefault="00A3316A" w:rsidP="00A3316A">
      <w:pPr>
        <w:tabs>
          <w:tab w:val="left" w:pos="639"/>
        </w:tabs>
        <w:autoSpaceDE w:val="0"/>
        <w:autoSpaceDN w:val="0"/>
        <w:adjustRightInd w:val="0"/>
        <w:ind w:firstLine="709"/>
        <w:jc w:val="both"/>
        <w:rPr>
          <w:bCs/>
          <w:kern w:val="32"/>
        </w:rPr>
      </w:pPr>
      <w:r w:rsidRPr="007C1613">
        <w:t>4.</w:t>
      </w:r>
      <w:r w:rsidRPr="007C1613">
        <w:rPr>
          <w:bCs/>
          <w:kern w:val="32"/>
        </w:rPr>
        <w:t xml:space="preserve"> Заказчик имеет право проверять ход и качество оказания услуг, предусмотренных контрактом, без вмешательства в оперативно-хозяйственную деятельность Исполнителя.</w:t>
      </w:r>
    </w:p>
    <w:p w:rsidR="00A3316A" w:rsidRPr="007C1613" w:rsidRDefault="00A3316A" w:rsidP="00A3316A">
      <w:pPr>
        <w:ind w:firstLine="709"/>
        <w:jc w:val="both"/>
        <w:rPr>
          <w:bCs/>
          <w:kern w:val="32"/>
        </w:rPr>
      </w:pPr>
      <w:r w:rsidRPr="007C1613">
        <w:rPr>
          <w:bCs/>
          <w:kern w:val="32"/>
        </w:rPr>
        <w:t>5. Исполнитель обязан по требованию Заказчика произвести необходимые исправления в оказанных услугах без дополнительной оплаты при условии, что они не выходят за пределы технического задания или обусловлены необходимостью соблюдения требований руководящих документов. Срок внесения исправлений согласовывается Сторонами.</w:t>
      </w:r>
    </w:p>
    <w:p w:rsidR="00A3316A" w:rsidRPr="007C1613" w:rsidRDefault="00A3316A" w:rsidP="00A3316A">
      <w:pPr>
        <w:jc w:val="center"/>
        <w:rPr>
          <w:b/>
          <w:bCs/>
        </w:rPr>
      </w:pPr>
    </w:p>
    <w:p w:rsidR="00A3316A" w:rsidRPr="007C1613" w:rsidRDefault="00A3316A" w:rsidP="00A3316A">
      <w:pPr>
        <w:ind w:firstLine="709"/>
        <w:jc w:val="both"/>
        <w:rPr>
          <w:b/>
        </w:rPr>
      </w:pPr>
      <w:r w:rsidRPr="007C1613">
        <w:rPr>
          <w:b/>
        </w:rPr>
        <w:t xml:space="preserve">Срок предоставления неисключительного (пользовательского) права на использование WEB-Торги-КС: с </w:t>
      </w:r>
      <w:r>
        <w:rPr>
          <w:b/>
        </w:rPr>
        <w:t>15</w:t>
      </w:r>
      <w:r w:rsidRPr="007C1613">
        <w:rPr>
          <w:b/>
        </w:rPr>
        <w:t>.02.2019</w:t>
      </w:r>
      <w:r>
        <w:rPr>
          <w:b/>
        </w:rPr>
        <w:t xml:space="preserve"> </w:t>
      </w:r>
      <w:r w:rsidRPr="007C1613">
        <w:rPr>
          <w:b/>
        </w:rPr>
        <w:t>г. по 31.12.2019 г.</w:t>
      </w:r>
    </w:p>
    <w:p w:rsidR="00A3316A" w:rsidRPr="007C1613" w:rsidRDefault="00A3316A" w:rsidP="00A3316A">
      <w:pPr>
        <w:ind w:firstLine="709"/>
        <w:jc w:val="both"/>
        <w:rPr>
          <w:b/>
        </w:rPr>
      </w:pPr>
    </w:p>
    <w:p w:rsidR="00A3316A" w:rsidRPr="007C1613" w:rsidRDefault="00A3316A" w:rsidP="00A3316A">
      <w:pPr>
        <w:shd w:val="clear" w:color="auto" w:fill="FFFFFF"/>
        <w:ind w:firstLine="709"/>
        <w:jc w:val="center"/>
        <w:rPr>
          <w:b/>
        </w:rPr>
      </w:pPr>
      <w:r w:rsidRPr="007C1613">
        <w:rPr>
          <w:b/>
        </w:rPr>
        <w:t>План-график оказания услуг</w:t>
      </w:r>
    </w:p>
    <w:p w:rsidR="00A3316A" w:rsidRPr="007C1613" w:rsidRDefault="00A3316A" w:rsidP="00A3316A">
      <w:pPr>
        <w:shd w:val="clear" w:color="auto" w:fill="FFFFFF"/>
        <w:ind w:firstLine="709"/>
        <w:jc w:val="both"/>
        <w:rPr>
          <w:b/>
        </w:rPr>
      </w:pPr>
    </w:p>
    <w:tbl>
      <w:tblPr>
        <w:tblStyle w:val="af3"/>
        <w:tblW w:w="0" w:type="auto"/>
        <w:tblLook w:val="04A0" w:firstRow="1" w:lastRow="0" w:firstColumn="1" w:lastColumn="0" w:noHBand="0" w:noVBand="1"/>
      </w:tblPr>
      <w:tblGrid>
        <w:gridCol w:w="445"/>
        <w:gridCol w:w="7046"/>
        <w:gridCol w:w="1854"/>
      </w:tblGrid>
      <w:tr w:rsidR="00A3316A" w:rsidRPr="007C1613" w:rsidTr="002F32CD">
        <w:tc>
          <w:tcPr>
            <w:tcW w:w="445" w:type="dxa"/>
          </w:tcPr>
          <w:p w:rsidR="00A3316A" w:rsidRPr="007C1613" w:rsidRDefault="00A3316A" w:rsidP="002F32CD">
            <w:pPr>
              <w:autoSpaceDE w:val="0"/>
              <w:autoSpaceDN w:val="0"/>
              <w:adjustRightInd w:val="0"/>
              <w:jc w:val="center"/>
              <w:outlineLvl w:val="2"/>
            </w:pPr>
            <w:r w:rsidRPr="007C1613">
              <w:t>№</w:t>
            </w:r>
          </w:p>
        </w:tc>
        <w:tc>
          <w:tcPr>
            <w:tcW w:w="7046" w:type="dxa"/>
          </w:tcPr>
          <w:p w:rsidR="00A3316A" w:rsidRPr="007C1613" w:rsidRDefault="00A3316A" w:rsidP="002F32CD">
            <w:pPr>
              <w:autoSpaceDE w:val="0"/>
              <w:autoSpaceDN w:val="0"/>
              <w:adjustRightInd w:val="0"/>
              <w:jc w:val="center"/>
              <w:outlineLvl w:val="2"/>
            </w:pPr>
            <w:r w:rsidRPr="007C1613">
              <w:t>Наименование и состав услуг</w:t>
            </w:r>
          </w:p>
        </w:tc>
        <w:tc>
          <w:tcPr>
            <w:tcW w:w="1854" w:type="dxa"/>
          </w:tcPr>
          <w:p w:rsidR="00A3316A" w:rsidRPr="007C1613" w:rsidRDefault="00A3316A" w:rsidP="002F32CD">
            <w:pPr>
              <w:autoSpaceDE w:val="0"/>
              <w:autoSpaceDN w:val="0"/>
              <w:adjustRightInd w:val="0"/>
              <w:jc w:val="center"/>
              <w:outlineLvl w:val="2"/>
            </w:pPr>
            <w:r w:rsidRPr="007C1613">
              <w:t>Периодичность</w:t>
            </w:r>
          </w:p>
        </w:tc>
      </w:tr>
      <w:tr w:rsidR="00A3316A" w:rsidRPr="007C1613" w:rsidTr="002F32CD">
        <w:tc>
          <w:tcPr>
            <w:tcW w:w="445" w:type="dxa"/>
          </w:tcPr>
          <w:p w:rsidR="00A3316A" w:rsidRPr="007C1613" w:rsidRDefault="00A3316A" w:rsidP="002F32CD">
            <w:pPr>
              <w:autoSpaceDE w:val="0"/>
              <w:autoSpaceDN w:val="0"/>
              <w:adjustRightInd w:val="0"/>
              <w:jc w:val="both"/>
              <w:outlineLvl w:val="2"/>
            </w:pPr>
            <w:r w:rsidRPr="007C1613">
              <w:t>1</w:t>
            </w:r>
          </w:p>
        </w:tc>
        <w:tc>
          <w:tcPr>
            <w:tcW w:w="7046" w:type="dxa"/>
          </w:tcPr>
          <w:p w:rsidR="00A3316A" w:rsidRPr="007C1613" w:rsidRDefault="00A3316A" w:rsidP="002F32CD">
            <w:pPr>
              <w:ind w:firstLine="34"/>
              <w:jc w:val="both"/>
            </w:pPr>
            <w:r w:rsidRPr="007C1613">
              <w:rPr>
                <w:bCs/>
              </w:rPr>
              <w:t xml:space="preserve">Предоставление Заказчику неисключительного (пользовательского) права на использование </w:t>
            </w:r>
            <w:r w:rsidRPr="007C1613">
              <w:rPr>
                <w:bCs/>
                <w:lang w:val="en-US"/>
              </w:rPr>
              <w:t>WEB</w:t>
            </w:r>
            <w:r w:rsidRPr="007C1613">
              <w:rPr>
                <w:bCs/>
              </w:rPr>
              <w:t>-Торги-КС</w:t>
            </w:r>
          </w:p>
        </w:tc>
        <w:tc>
          <w:tcPr>
            <w:tcW w:w="1854" w:type="dxa"/>
          </w:tcPr>
          <w:p w:rsidR="00A3316A" w:rsidRPr="007C1613" w:rsidRDefault="00A3316A" w:rsidP="002F32CD">
            <w:pPr>
              <w:spacing w:line="276" w:lineRule="auto"/>
              <w:ind w:firstLine="34"/>
              <w:jc w:val="both"/>
              <w:rPr>
                <w:bCs/>
                <w:lang w:eastAsia="en-US"/>
              </w:rPr>
            </w:pPr>
            <w:r w:rsidRPr="007C1613">
              <w:rPr>
                <w:bCs/>
                <w:lang w:eastAsia="en-US"/>
              </w:rPr>
              <w:t>В течение 5 рабочих дней с момента заключения контракта.</w:t>
            </w:r>
          </w:p>
        </w:tc>
      </w:tr>
      <w:tr w:rsidR="00A3316A" w:rsidRPr="007C1613" w:rsidTr="002F32CD">
        <w:tc>
          <w:tcPr>
            <w:tcW w:w="445" w:type="dxa"/>
          </w:tcPr>
          <w:p w:rsidR="00A3316A" w:rsidRPr="007C1613" w:rsidRDefault="00A3316A" w:rsidP="002F32CD">
            <w:pPr>
              <w:autoSpaceDE w:val="0"/>
              <w:autoSpaceDN w:val="0"/>
              <w:adjustRightInd w:val="0"/>
              <w:jc w:val="both"/>
              <w:outlineLvl w:val="2"/>
            </w:pPr>
            <w:r w:rsidRPr="007C1613">
              <w:t>2</w:t>
            </w:r>
          </w:p>
        </w:tc>
        <w:tc>
          <w:tcPr>
            <w:tcW w:w="7046" w:type="dxa"/>
          </w:tcPr>
          <w:p w:rsidR="00A3316A" w:rsidRPr="007C1613" w:rsidRDefault="00A3316A" w:rsidP="002F32CD">
            <w:pPr>
              <w:autoSpaceDE w:val="0"/>
              <w:autoSpaceDN w:val="0"/>
              <w:adjustRightInd w:val="0"/>
              <w:jc w:val="both"/>
              <w:outlineLvl w:val="2"/>
            </w:pPr>
            <w:r w:rsidRPr="007C1613">
              <w:t>Поддержание Программного комплекса в работоспособном состоянии;</w:t>
            </w:r>
          </w:p>
        </w:tc>
        <w:tc>
          <w:tcPr>
            <w:tcW w:w="1854" w:type="dxa"/>
          </w:tcPr>
          <w:p w:rsidR="00A3316A" w:rsidRPr="007C1613" w:rsidRDefault="00A3316A" w:rsidP="002F32CD">
            <w:pPr>
              <w:autoSpaceDE w:val="0"/>
              <w:autoSpaceDN w:val="0"/>
              <w:adjustRightInd w:val="0"/>
              <w:jc w:val="both"/>
              <w:outlineLvl w:val="2"/>
            </w:pPr>
            <w:r w:rsidRPr="007C1613">
              <w:t>Постоянно</w:t>
            </w:r>
          </w:p>
        </w:tc>
      </w:tr>
      <w:tr w:rsidR="00A3316A" w:rsidRPr="007C1613" w:rsidTr="002F32CD">
        <w:tc>
          <w:tcPr>
            <w:tcW w:w="445" w:type="dxa"/>
          </w:tcPr>
          <w:p w:rsidR="00A3316A" w:rsidRPr="007C1613" w:rsidRDefault="00A3316A" w:rsidP="002F32CD">
            <w:pPr>
              <w:autoSpaceDE w:val="0"/>
              <w:autoSpaceDN w:val="0"/>
              <w:adjustRightInd w:val="0"/>
              <w:jc w:val="both"/>
              <w:outlineLvl w:val="2"/>
            </w:pPr>
            <w:r w:rsidRPr="007C1613">
              <w:t>3</w:t>
            </w:r>
          </w:p>
        </w:tc>
        <w:tc>
          <w:tcPr>
            <w:tcW w:w="7046" w:type="dxa"/>
          </w:tcPr>
          <w:p w:rsidR="00A3316A" w:rsidRPr="007C1613" w:rsidRDefault="00A3316A" w:rsidP="002F32CD">
            <w:pPr>
              <w:autoSpaceDE w:val="0"/>
              <w:autoSpaceDN w:val="0"/>
              <w:adjustRightInd w:val="0"/>
              <w:jc w:val="both"/>
              <w:outlineLvl w:val="2"/>
            </w:pPr>
            <w:r w:rsidRPr="007C1613">
              <w:t>Анализ и проверка функционирования Системы в ходе эксплуатации на контрольных задачах пользователя. Оценка необходимости корректировки и доработки Системы. Разработка новых тестов, позволяющих моделировать ситуации возникновения ошибок в условиях пользователя, тестирование установленных подсистем, устранение ошибок, выявленных при тестировании и в ходе эксплуатации;</w:t>
            </w:r>
          </w:p>
        </w:tc>
        <w:tc>
          <w:tcPr>
            <w:tcW w:w="1854" w:type="dxa"/>
          </w:tcPr>
          <w:p w:rsidR="00A3316A" w:rsidRPr="007C1613" w:rsidRDefault="00A3316A" w:rsidP="002F32CD">
            <w:pPr>
              <w:autoSpaceDE w:val="0"/>
              <w:autoSpaceDN w:val="0"/>
              <w:adjustRightInd w:val="0"/>
              <w:jc w:val="both"/>
              <w:outlineLvl w:val="2"/>
            </w:pPr>
            <w:r w:rsidRPr="007C1613">
              <w:t>В течение срока действия лицензии</w:t>
            </w:r>
          </w:p>
        </w:tc>
      </w:tr>
      <w:tr w:rsidR="00A3316A" w:rsidRPr="007C1613" w:rsidTr="002F32CD">
        <w:tc>
          <w:tcPr>
            <w:tcW w:w="445" w:type="dxa"/>
          </w:tcPr>
          <w:p w:rsidR="00A3316A" w:rsidRPr="007C1613" w:rsidRDefault="00A3316A" w:rsidP="002F32CD">
            <w:pPr>
              <w:autoSpaceDE w:val="0"/>
              <w:autoSpaceDN w:val="0"/>
              <w:adjustRightInd w:val="0"/>
              <w:jc w:val="both"/>
              <w:outlineLvl w:val="2"/>
            </w:pPr>
            <w:r w:rsidRPr="007C1613">
              <w:t>4</w:t>
            </w:r>
          </w:p>
        </w:tc>
        <w:tc>
          <w:tcPr>
            <w:tcW w:w="7046" w:type="dxa"/>
          </w:tcPr>
          <w:p w:rsidR="00A3316A" w:rsidRPr="007C1613" w:rsidRDefault="00A3316A" w:rsidP="002F32CD">
            <w:pPr>
              <w:autoSpaceDE w:val="0"/>
              <w:autoSpaceDN w:val="0"/>
              <w:adjustRightInd w:val="0"/>
              <w:jc w:val="both"/>
              <w:outlineLvl w:val="2"/>
            </w:pPr>
            <w:r w:rsidRPr="007C1613">
              <w:t>Обеспечение оперативного взаимодействия специалистов Исполнителя со специалистами Заказчика по обнаруженным ошибкам и перспективным доработкам;</w:t>
            </w:r>
          </w:p>
        </w:tc>
        <w:tc>
          <w:tcPr>
            <w:tcW w:w="1854" w:type="dxa"/>
          </w:tcPr>
          <w:p w:rsidR="00A3316A" w:rsidRPr="007C1613" w:rsidRDefault="00A3316A" w:rsidP="002F32CD">
            <w:pPr>
              <w:autoSpaceDE w:val="0"/>
              <w:autoSpaceDN w:val="0"/>
              <w:adjustRightInd w:val="0"/>
              <w:jc w:val="both"/>
              <w:outlineLvl w:val="2"/>
            </w:pPr>
            <w:r w:rsidRPr="007C1613">
              <w:t>В течение срока действия лицензии</w:t>
            </w:r>
          </w:p>
        </w:tc>
      </w:tr>
      <w:tr w:rsidR="00A3316A" w:rsidRPr="007C1613" w:rsidTr="002F32CD">
        <w:tc>
          <w:tcPr>
            <w:tcW w:w="445" w:type="dxa"/>
          </w:tcPr>
          <w:p w:rsidR="00A3316A" w:rsidRPr="007C1613" w:rsidRDefault="00A3316A" w:rsidP="002F32CD">
            <w:pPr>
              <w:autoSpaceDE w:val="0"/>
              <w:autoSpaceDN w:val="0"/>
              <w:adjustRightInd w:val="0"/>
              <w:jc w:val="both"/>
              <w:outlineLvl w:val="2"/>
            </w:pPr>
            <w:r w:rsidRPr="007C1613">
              <w:t>5</w:t>
            </w:r>
          </w:p>
        </w:tc>
        <w:tc>
          <w:tcPr>
            <w:tcW w:w="7046" w:type="dxa"/>
          </w:tcPr>
          <w:p w:rsidR="00A3316A" w:rsidRPr="007C1613" w:rsidRDefault="00A3316A" w:rsidP="002F32CD">
            <w:pPr>
              <w:autoSpaceDE w:val="0"/>
              <w:autoSpaceDN w:val="0"/>
              <w:adjustRightInd w:val="0"/>
              <w:jc w:val="both"/>
              <w:outlineLvl w:val="2"/>
            </w:pPr>
            <w:r w:rsidRPr="007C1613">
              <w:t>Обеспечение постоянной оптимизации работы Системы с целью повышения эффективности ее функционирования и минимизации возможных сбоев;</w:t>
            </w:r>
          </w:p>
        </w:tc>
        <w:tc>
          <w:tcPr>
            <w:tcW w:w="1854" w:type="dxa"/>
          </w:tcPr>
          <w:p w:rsidR="00A3316A" w:rsidRPr="007C1613" w:rsidRDefault="00A3316A" w:rsidP="002F32CD">
            <w:pPr>
              <w:autoSpaceDE w:val="0"/>
              <w:autoSpaceDN w:val="0"/>
              <w:adjustRightInd w:val="0"/>
              <w:jc w:val="both"/>
              <w:outlineLvl w:val="2"/>
            </w:pPr>
            <w:r w:rsidRPr="007C1613">
              <w:t>В течение срока действия лицензии</w:t>
            </w:r>
          </w:p>
        </w:tc>
      </w:tr>
      <w:tr w:rsidR="00A3316A" w:rsidRPr="006F6CE1" w:rsidTr="002F32CD">
        <w:tc>
          <w:tcPr>
            <w:tcW w:w="445" w:type="dxa"/>
          </w:tcPr>
          <w:p w:rsidR="00A3316A" w:rsidRPr="007C1613" w:rsidRDefault="00A3316A" w:rsidP="002F32CD">
            <w:pPr>
              <w:autoSpaceDE w:val="0"/>
              <w:autoSpaceDN w:val="0"/>
              <w:adjustRightInd w:val="0"/>
              <w:jc w:val="both"/>
              <w:outlineLvl w:val="2"/>
            </w:pPr>
            <w:r w:rsidRPr="007C1613">
              <w:t>6</w:t>
            </w:r>
          </w:p>
        </w:tc>
        <w:tc>
          <w:tcPr>
            <w:tcW w:w="7046" w:type="dxa"/>
          </w:tcPr>
          <w:p w:rsidR="00A3316A" w:rsidRPr="007C1613" w:rsidRDefault="00A3316A" w:rsidP="002F32CD">
            <w:pPr>
              <w:autoSpaceDE w:val="0"/>
              <w:autoSpaceDN w:val="0"/>
              <w:adjustRightInd w:val="0"/>
              <w:jc w:val="both"/>
            </w:pPr>
            <w:r w:rsidRPr="007C1613">
              <w:t>Методологическая и консультационная поддержка Пользователей и специалистов Заказчика сертифицированными специалистами, прошедшими обучение как работе в Системе, так и в сфере осуществления государственных и муниципальных закупок, исполнение Запросов на обслуживание, отработка (исполнение) Заявок, в том числе:</w:t>
            </w:r>
          </w:p>
          <w:p w:rsidR="00A3316A" w:rsidRPr="007C1613" w:rsidRDefault="00A3316A" w:rsidP="002F32CD">
            <w:pPr>
              <w:autoSpaceDE w:val="0"/>
              <w:autoSpaceDN w:val="0"/>
              <w:adjustRightInd w:val="0"/>
              <w:jc w:val="both"/>
            </w:pPr>
            <w:r w:rsidRPr="007C1613">
              <w:t>- регистрация Пользователей в Системе на основании поданных Заявок на регистрацию;</w:t>
            </w:r>
          </w:p>
          <w:p w:rsidR="00A3316A" w:rsidRPr="007C1613" w:rsidRDefault="00A3316A" w:rsidP="002F32CD">
            <w:pPr>
              <w:autoSpaceDE w:val="0"/>
              <w:autoSpaceDN w:val="0"/>
              <w:adjustRightInd w:val="0"/>
              <w:jc w:val="both"/>
            </w:pPr>
            <w:r w:rsidRPr="007C1613">
              <w:t>- настройка (изменение, оптимизация) маршрутов прохождения документов согласно требованиям Заказчика средствами Системы;</w:t>
            </w:r>
          </w:p>
          <w:p w:rsidR="00A3316A" w:rsidRPr="007C1613" w:rsidRDefault="00A3316A" w:rsidP="002F32CD">
            <w:pPr>
              <w:autoSpaceDE w:val="0"/>
              <w:autoSpaceDN w:val="0"/>
              <w:adjustRightInd w:val="0"/>
              <w:jc w:val="both"/>
            </w:pPr>
            <w:r w:rsidRPr="007C1613">
              <w:t>- доработка форм и контролей документов, согласно изменениям в нормативных правовых актах РФ, Свердловской области, регулирующих отношения в сфере закупок товаров, работ, услуг средствами Системы;</w:t>
            </w:r>
          </w:p>
          <w:p w:rsidR="00A3316A" w:rsidRPr="007C1613" w:rsidRDefault="00A3316A" w:rsidP="002F32CD">
            <w:pPr>
              <w:autoSpaceDE w:val="0"/>
              <w:autoSpaceDN w:val="0"/>
              <w:adjustRightInd w:val="0"/>
              <w:jc w:val="both"/>
            </w:pPr>
            <w:r w:rsidRPr="007C1613">
              <w:t>- разработка и реализация форм отчетов по требованиям Заказчика средствами Системы;</w:t>
            </w:r>
          </w:p>
          <w:p w:rsidR="00A3316A" w:rsidRPr="007C1613" w:rsidRDefault="00A3316A" w:rsidP="002F32CD">
            <w:pPr>
              <w:autoSpaceDE w:val="0"/>
              <w:autoSpaceDN w:val="0"/>
              <w:adjustRightInd w:val="0"/>
              <w:jc w:val="both"/>
            </w:pPr>
            <w:r w:rsidRPr="007C1613">
              <w:t>- создание и настройка индивидуальных автоматизированных рабочих мест для сотрудников Заказчика;</w:t>
            </w:r>
          </w:p>
          <w:p w:rsidR="00A3316A" w:rsidRPr="007C1613" w:rsidRDefault="00A3316A" w:rsidP="002F32CD">
            <w:pPr>
              <w:autoSpaceDE w:val="0"/>
              <w:autoSpaceDN w:val="0"/>
              <w:adjustRightInd w:val="0"/>
              <w:jc w:val="both"/>
            </w:pPr>
            <w:r w:rsidRPr="007C1613">
              <w:t>- создание видео уроков и написание инструкций, обучение сотрудников Заказчика, участие в семинарах, организованных Заказчиком, в качестве докладчика;</w:t>
            </w:r>
          </w:p>
          <w:p w:rsidR="00A3316A" w:rsidRPr="007C1613" w:rsidRDefault="00A3316A" w:rsidP="002F32CD">
            <w:pPr>
              <w:autoSpaceDE w:val="0"/>
              <w:autoSpaceDN w:val="0"/>
              <w:adjustRightInd w:val="0"/>
              <w:jc w:val="both"/>
            </w:pPr>
            <w:r w:rsidRPr="007C1613">
              <w:t>- техническое сопровождение ведения каталога типовых товаров, работ, услуг;</w:t>
            </w:r>
          </w:p>
          <w:p w:rsidR="00A3316A" w:rsidRPr="007C1613" w:rsidRDefault="00A3316A" w:rsidP="002F32CD">
            <w:pPr>
              <w:autoSpaceDE w:val="0"/>
              <w:autoSpaceDN w:val="0"/>
              <w:adjustRightInd w:val="0"/>
              <w:jc w:val="both"/>
            </w:pPr>
            <w:r w:rsidRPr="007C1613">
              <w:t>- направление обращений разработчикам программного комплекса посредствам Багтрейкинг.</w:t>
            </w:r>
          </w:p>
        </w:tc>
        <w:tc>
          <w:tcPr>
            <w:tcW w:w="1854" w:type="dxa"/>
          </w:tcPr>
          <w:p w:rsidR="00A3316A" w:rsidRPr="006F6CE1" w:rsidRDefault="00A3316A" w:rsidP="002F32CD">
            <w:pPr>
              <w:autoSpaceDE w:val="0"/>
              <w:autoSpaceDN w:val="0"/>
              <w:adjustRightInd w:val="0"/>
              <w:jc w:val="both"/>
              <w:outlineLvl w:val="2"/>
            </w:pPr>
            <w:r w:rsidRPr="007C1613">
              <w:t>В течение срока действия лицензии</w:t>
            </w:r>
          </w:p>
        </w:tc>
      </w:tr>
    </w:tbl>
    <w:p w:rsidR="00A3316A" w:rsidRDefault="00A3316A" w:rsidP="00A3316A">
      <w:pPr>
        <w:shd w:val="clear" w:color="auto" w:fill="FFFFFF"/>
        <w:ind w:firstLine="709"/>
        <w:jc w:val="both"/>
        <w:rPr>
          <w:b/>
        </w:rPr>
      </w:pPr>
    </w:p>
    <w:p w:rsidR="00560D34" w:rsidRPr="00745A45" w:rsidRDefault="00560D34" w:rsidP="00D5125A">
      <w:pPr>
        <w:jc w:val="center"/>
        <w:rPr>
          <w:b/>
          <w:bCs/>
        </w:rPr>
      </w:pPr>
    </w:p>
    <w:p w:rsidR="005D54C3" w:rsidRDefault="005D54C3">
      <w:pPr>
        <w:suppressAutoHyphens w:val="0"/>
        <w:spacing w:before="400" w:after="400" w:line="360" w:lineRule="auto"/>
        <w:ind w:right="57"/>
        <w:jc w:val="center"/>
        <w:rPr>
          <w:b/>
          <w:bCs/>
        </w:rPr>
      </w:pPr>
      <w:r>
        <w:rPr>
          <w:b/>
          <w:bCs/>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6765"/>
      </w:tblGrid>
      <w:tr w:rsidR="00C71C70" w:rsidTr="005D54C3">
        <w:tc>
          <w:tcPr>
            <w:tcW w:w="2806" w:type="dxa"/>
          </w:tcPr>
          <w:p w:rsidR="00C71C70" w:rsidRDefault="00C71C70" w:rsidP="00647F95">
            <w:pPr>
              <w:outlineLvl w:val="5"/>
              <w:rPr>
                <w:bCs/>
              </w:rPr>
            </w:pPr>
          </w:p>
        </w:tc>
        <w:tc>
          <w:tcPr>
            <w:tcW w:w="6765" w:type="dxa"/>
          </w:tcPr>
          <w:p w:rsidR="00C71C70" w:rsidRPr="00401805" w:rsidRDefault="00C71C70" w:rsidP="00647F95">
            <w:pPr>
              <w:shd w:val="clear" w:color="auto" w:fill="FFFFFF"/>
              <w:jc w:val="right"/>
              <w:outlineLvl w:val="5"/>
              <w:rPr>
                <w:bCs/>
              </w:rPr>
            </w:pPr>
            <w:r w:rsidRPr="00401805">
              <w:rPr>
                <w:bCs/>
              </w:rPr>
              <w:t>Приложение №</w:t>
            </w:r>
            <w:r w:rsidR="0067445B">
              <w:rPr>
                <w:bCs/>
              </w:rPr>
              <w:t>2</w:t>
            </w:r>
          </w:p>
          <w:p w:rsidR="005D54C3" w:rsidRPr="00401805" w:rsidRDefault="005D54C3" w:rsidP="005D54C3">
            <w:pPr>
              <w:spacing w:line="20" w:lineRule="atLeast"/>
              <w:ind w:firstLine="709"/>
              <w:jc w:val="right"/>
            </w:pPr>
            <w:r w:rsidRPr="00401805">
              <w:rPr>
                <w:bCs/>
              </w:rPr>
              <w:t>к государственному контракту</w:t>
            </w:r>
            <w:r>
              <w:rPr>
                <w:bCs/>
              </w:rPr>
              <w:t xml:space="preserve"> на</w:t>
            </w:r>
            <w:r w:rsidRPr="00401805">
              <w:t xml:space="preserve"> </w:t>
            </w:r>
            <w:r w:rsidRPr="005D54C3">
              <w:t>оказание услуг по предоставлению  неисключительных  прав на использование программного комплекса «WEB-Торги-КС»</w:t>
            </w:r>
            <w:r w:rsidRPr="001664DC">
              <w:t>.</w:t>
            </w:r>
            <w:r w:rsidRPr="00D5125A">
              <w:t xml:space="preserve"> </w:t>
            </w:r>
          </w:p>
          <w:p w:rsidR="00C71C70" w:rsidRPr="00401805" w:rsidRDefault="00E670A6" w:rsidP="00E670A6">
            <w:pPr>
              <w:spacing w:line="20" w:lineRule="atLeast"/>
              <w:ind w:firstLine="709"/>
              <w:jc w:val="right"/>
            </w:pPr>
            <w:r>
              <w:t xml:space="preserve"> </w:t>
            </w:r>
          </w:p>
          <w:p w:rsidR="00C71C70" w:rsidRPr="00401805" w:rsidRDefault="00C71C70" w:rsidP="00647F95">
            <w:pPr>
              <w:shd w:val="clear" w:color="auto" w:fill="FFFFFF"/>
              <w:jc w:val="right"/>
              <w:outlineLvl w:val="5"/>
              <w:rPr>
                <w:bCs/>
              </w:rPr>
            </w:pPr>
            <w:r w:rsidRPr="00401805">
              <w:rPr>
                <w:bCs/>
              </w:rPr>
              <w:t xml:space="preserve">от «__ » ___________ </w:t>
            </w:r>
            <w:r w:rsidR="005D0DF0">
              <w:rPr>
                <w:bCs/>
              </w:rPr>
              <w:t>2019</w:t>
            </w:r>
            <w:r w:rsidRPr="00401805">
              <w:rPr>
                <w:bCs/>
              </w:rPr>
              <w:t>г.</w:t>
            </w:r>
            <w:r>
              <w:rPr>
                <w:bCs/>
              </w:rPr>
              <w:t xml:space="preserve">   </w:t>
            </w:r>
          </w:p>
          <w:p w:rsidR="00C71C70" w:rsidRPr="00401805" w:rsidRDefault="00C71C70" w:rsidP="00647F95">
            <w:pPr>
              <w:shd w:val="clear" w:color="auto" w:fill="FFFFFF"/>
              <w:ind w:left="3920"/>
              <w:jc w:val="right"/>
              <w:outlineLvl w:val="5"/>
            </w:pPr>
            <w:r w:rsidRPr="00401805">
              <w:rPr>
                <w:bCs/>
              </w:rPr>
              <w:t>№</w:t>
            </w:r>
            <w:r>
              <w:rPr>
                <w:bCs/>
              </w:rPr>
              <w:t>_____</w:t>
            </w:r>
            <w:r w:rsidRPr="00401805">
              <w:t>_______________</w:t>
            </w:r>
          </w:p>
          <w:p w:rsidR="00C71C70" w:rsidRDefault="00C71C70" w:rsidP="00647F95">
            <w:pPr>
              <w:outlineLvl w:val="5"/>
              <w:rPr>
                <w:bCs/>
              </w:rPr>
            </w:pPr>
          </w:p>
        </w:tc>
      </w:tr>
    </w:tbl>
    <w:p w:rsidR="00AA664B" w:rsidRPr="00401805" w:rsidRDefault="00AA664B" w:rsidP="00AA664B"/>
    <w:p w:rsidR="00AA664B" w:rsidRPr="00401805" w:rsidRDefault="00AA664B" w:rsidP="00AA664B">
      <w:pPr>
        <w:jc w:val="right"/>
      </w:pPr>
      <w:r w:rsidRPr="00401805">
        <w:t>ФОРМА</w:t>
      </w:r>
    </w:p>
    <w:p w:rsidR="00AA664B" w:rsidRPr="00401805" w:rsidRDefault="00AA664B" w:rsidP="00AA664B"/>
    <w:p w:rsidR="00AA664B" w:rsidRPr="00401805" w:rsidRDefault="00AA664B" w:rsidP="00AA664B">
      <w:pPr>
        <w:jc w:val="center"/>
        <w:rPr>
          <w:b/>
        </w:rPr>
      </w:pPr>
      <w:r w:rsidRPr="00401805">
        <w:rPr>
          <w:b/>
        </w:rPr>
        <w:t>АКТ №______</w:t>
      </w:r>
    </w:p>
    <w:p w:rsidR="00AA664B" w:rsidRPr="00401805" w:rsidRDefault="00AA664B" w:rsidP="00AA664B">
      <w:pPr>
        <w:jc w:val="center"/>
        <w:rPr>
          <w:b/>
        </w:rPr>
      </w:pPr>
      <w:r w:rsidRPr="00401805">
        <w:rPr>
          <w:b/>
        </w:rPr>
        <w:t>оказанных услуг к  государственному контракту от ______ _____ 201__ г. № _________</w:t>
      </w:r>
    </w:p>
    <w:p w:rsidR="00763FCC" w:rsidRPr="00401805" w:rsidRDefault="001D6945" w:rsidP="00763FCC">
      <w:pPr>
        <w:spacing w:line="20" w:lineRule="atLeast"/>
        <w:ind w:firstLine="709"/>
        <w:jc w:val="center"/>
      </w:pPr>
      <w:r>
        <w:rPr>
          <w:bCs/>
          <w:lang w:eastAsia="en-US"/>
        </w:rPr>
        <w:t>о предоставлении неисключительных прав</w:t>
      </w:r>
    </w:p>
    <w:p w:rsidR="00AA664B" w:rsidRPr="00401805" w:rsidRDefault="00AA664B" w:rsidP="00AA664B">
      <w:pPr>
        <w:jc w:val="center"/>
      </w:pPr>
    </w:p>
    <w:p w:rsidR="00AA664B" w:rsidRPr="00401805" w:rsidRDefault="00AA664B" w:rsidP="00AA664B">
      <w:r w:rsidRPr="00401805">
        <w:t xml:space="preserve">г. Екатеринбург                                                                                  «____»   _________ </w:t>
      </w:r>
      <w:r w:rsidR="005D0DF0">
        <w:t>2019</w:t>
      </w:r>
      <w:r w:rsidRPr="00401805">
        <w:t xml:space="preserve"> г.</w:t>
      </w:r>
    </w:p>
    <w:p w:rsidR="00EA1C34" w:rsidRPr="00401805" w:rsidRDefault="00EA1C34" w:rsidP="00AA664B"/>
    <w:p w:rsidR="00AA664B" w:rsidRPr="00401805" w:rsidRDefault="00AA664B" w:rsidP="00AA664B">
      <w:pPr>
        <w:spacing w:line="276" w:lineRule="auto"/>
        <w:ind w:firstLine="851"/>
        <w:jc w:val="both"/>
      </w:pPr>
      <w:r w:rsidRPr="00401805">
        <w:t xml:space="preserve">«Государственный заказчик» в лице </w:t>
      </w:r>
      <w:r w:rsidRPr="00401805">
        <w:rPr>
          <w:u w:val="single"/>
        </w:rPr>
        <w:t>(</w:t>
      </w:r>
      <w:r w:rsidRPr="00401805">
        <w:rPr>
          <w:i/>
          <w:u w:val="single"/>
        </w:rPr>
        <w:t>должность, ФИО</w:t>
      </w:r>
      <w:r w:rsidRPr="00401805">
        <w:rPr>
          <w:u w:val="single"/>
        </w:rPr>
        <w:t>)</w:t>
      </w:r>
      <w:r w:rsidRPr="00401805">
        <w:t xml:space="preserve">, с одной стороны, и «Исполнитель» в лице </w:t>
      </w:r>
      <w:r w:rsidRPr="00401805">
        <w:rPr>
          <w:u w:val="single"/>
        </w:rPr>
        <w:t>(</w:t>
      </w:r>
      <w:r w:rsidRPr="00401805">
        <w:rPr>
          <w:i/>
          <w:u w:val="single"/>
        </w:rPr>
        <w:t>должность, ФИО</w:t>
      </w:r>
      <w:r w:rsidRPr="00401805">
        <w:rPr>
          <w:u w:val="single"/>
        </w:rPr>
        <w:t>)</w:t>
      </w:r>
      <w:r w:rsidRPr="00401805">
        <w:t xml:space="preserve"> составили настоящий акт о нижеследующем:</w:t>
      </w:r>
    </w:p>
    <w:p w:rsidR="00EA1C34" w:rsidRDefault="00AA664B" w:rsidP="00EA1C34">
      <w:pPr>
        <w:spacing w:line="276" w:lineRule="auto"/>
        <w:jc w:val="both"/>
      </w:pPr>
      <w:r w:rsidRPr="00401805">
        <w:t xml:space="preserve">Исполнитель по состоянию на «___» ____________ 201__ г. оказал Государственному заказчику услуги по государственному контракту от «____» ______ 201__г. № _______ </w:t>
      </w:r>
      <w:r w:rsidR="00EA1C34" w:rsidRPr="00EA1C34">
        <w:t xml:space="preserve">на </w:t>
      </w:r>
      <w:r w:rsidR="00C23B00" w:rsidRPr="005D54C3">
        <w:t>оказание услуг по предоставлению  неисключительных  прав на использование программного комплекса «WEB-Торги-КС»</w:t>
      </w:r>
    </w:p>
    <w:p w:rsidR="00EA1C34" w:rsidRPr="00EA1C34" w:rsidRDefault="00EA1C34" w:rsidP="00EA1C34">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584"/>
        <w:gridCol w:w="2739"/>
      </w:tblGrid>
      <w:tr w:rsidR="00C23B00" w:rsidRPr="00401805" w:rsidTr="00C23B00">
        <w:tc>
          <w:tcPr>
            <w:tcW w:w="1032" w:type="dxa"/>
            <w:tcBorders>
              <w:top w:val="single" w:sz="4" w:space="0" w:color="auto"/>
              <w:left w:val="single" w:sz="4" w:space="0" w:color="auto"/>
              <w:bottom w:val="single" w:sz="4" w:space="0" w:color="auto"/>
              <w:right w:val="single" w:sz="4" w:space="0" w:color="auto"/>
            </w:tcBorders>
            <w:hideMark/>
          </w:tcPr>
          <w:p w:rsidR="00C23B00" w:rsidRPr="00401805" w:rsidRDefault="00C23B00" w:rsidP="003F6B91">
            <w:pPr>
              <w:rPr>
                <w:rFonts w:eastAsia="Calibri"/>
                <w:b/>
              </w:rPr>
            </w:pPr>
            <w:r w:rsidRPr="00401805">
              <w:rPr>
                <w:rFonts w:eastAsia="Calibri"/>
                <w:b/>
              </w:rPr>
              <w:t>№ этапа</w:t>
            </w:r>
          </w:p>
        </w:tc>
        <w:tc>
          <w:tcPr>
            <w:tcW w:w="5739" w:type="dxa"/>
            <w:tcBorders>
              <w:top w:val="single" w:sz="4" w:space="0" w:color="auto"/>
              <w:left w:val="single" w:sz="4" w:space="0" w:color="auto"/>
              <w:bottom w:val="single" w:sz="4" w:space="0" w:color="auto"/>
              <w:right w:val="single" w:sz="4" w:space="0" w:color="auto"/>
            </w:tcBorders>
            <w:hideMark/>
          </w:tcPr>
          <w:p w:rsidR="00C23B00" w:rsidRPr="00401805" w:rsidRDefault="00C23B00" w:rsidP="003F6B91">
            <w:pPr>
              <w:rPr>
                <w:rFonts w:eastAsia="Calibri"/>
                <w:b/>
              </w:rPr>
            </w:pPr>
            <w:r w:rsidRPr="00401805">
              <w:rPr>
                <w:rFonts w:eastAsia="Calibri"/>
                <w:b/>
              </w:rPr>
              <w:t>Наименование оказанных услуг</w:t>
            </w:r>
          </w:p>
        </w:tc>
        <w:tc>
          <w:tcPr>
            <w:tcW w:w="2800" w:type="dxa"/>
            <w:tcBorders>
              <w:top w:val="single" w:sz="4" w:space="0" w:color="auto"/>
              <w:left w:val="single" w:sz="4" w:space="0" w:color="auto"/>
              <w:bottom w:val="single" w:sz="4" w:space="0" w:color="auto"/>
              <w:right w:val="single" w:sz="4" w:space="0" w:color="auto"/>
            </w:tcBorders>
            <w:hideMark/>
          </w:tcPr>
          <w:p w:rsidR="00C23B00" w:rsidRPr="00401805" w:rsidRDefault="00C23B00" w:rsidP="003F6B91">
            <w:pPr>
              <w:rPr>
                <w:rFonts w:eastAsia="Calibri"/>
                <w:b/>
              </w:rPr>
            </w:pPr>
            <w:r w:rsidRPr="00401805">
              <w:rPr>
                <w:rFonts w:eastAsia="Calibri"/>
                <w:b/>
              </w:rPr>
              <w:t>Стоимость услуг, руб.</w:t>
            </w:r>
          </w:p>
        </w:tc>
      </w:tr>
      <w:tr w:rsidR="00C23B00" w:rsidRPr="00401805" w:rsidTr="00C23B00">
        <w:tc>
          <w:tcPr>
            <w:tcW w:w="1032" w:type="dxa"/>
            <w:tcBorders>
              <w:top w:val="single" w:sz="4" w:space="0" w:color="auto"/>
              <w:left w:val="single" w:sz="4" w:space="0" w:color="auto"/>
              <w:bottom w:val="single" w:sz="4" w:space="0" w:color="auto"/>
              <w:right w:val="single" w:sz="4" w:space="0" w:color="auto"/>
            </w:tcBorders>
            <w:hideMark/>
          </w:tcPr>
          <w:p w:rsidR="00C23B00" w:rsidRPr="00401805" w:rsidRDefault="00C23B00" w:rsidP="00C23B00">
            <w:pPr>
              <w:jc w:val="center"/>
              <w:rPr>
                <w:rFonts w:eastAsia="Calibri"/>
              </w:rPr>
            </w:pPr>
            <w:r w:rsidRPr="00401805">
              <w:rPr>
                <w:rFonts w:eastAsia="Calibri"/>
              </w:rPr>
              <w:t>1</w:t>
            </w:r>
          </w:p>
        </w:tc>
        <w:tc>
          <w:tcPr>
            <w:tcW w:w="5739" w:type="dxa"/>
            <w:tcBorders>
              <w:top w:val="single" w:sz="4" w:space="0" w:color="auto"/>
              <w:left w:val="single" w:sz="4" w:space="0" w:color="auto"/>
              <w:bottom w:val="single" w:sz="4" w:space="0" w:color="auto"/>
              <w:right w:val="single" w:sz="4" w:space="0" w:color="auto"/>
            </w:tcBorders>
            <w:hideMark/>
          </w:tcPr>
          <w:p w:rsidR="00C23B00" w:rsidRPr="00401805" w:rsidRDefault="00C23B00" w:rsidP="00C23B00">
            <w:pPr>
              <w:jc w:val="center"/>
              <w:rPr>
                <w:rFonts w:eastAsia="Calibri"/>
              </w:rPr>
            </w:pPr>
            <w:r w:rsidRPr="00401805">
              <w:rPr>
                <w:rFonts w:eastAsia="Calibri"/>
              </w:rPr>
              <w:t>2</w:t>
            </w:r>
          </w:p>
        </w:tc>
        <w:tc>
          <w:tcPr>
            <w:tcW w:w="2800" w:type="dxa"/>
            <w:tcBorders>
              <w:top w:val="single" w:sz="4" w:space="0" w:color="auto"/>
              <w:left w:val="single" w:sz="4" w:space="0" w:color="auto"/>
              <w:bottom w:val="single" w:sz="4" w:space="0" w:color="auto"/>
              <w:right w:val="single" w:sz="4" w:space="0" w:color="auto"/>
            </w:tcBorders>
            <w:hideMark/>
          </w:tcPr>
          <w:p w:rsidR="00C23B00" w:rsidRPr="00401805" w:rsidRDefault="00C23B00" w:rsidP="00C23B00">
            <w:pPr>
              <w:jc w:val="center"/>
              <w:rPr>
                <w:rFonts w:eastAsia="Calibri"/>
              </w:rPr>
            </w:pPr>
            <w:r>
              <w:rPr>
                <w:rFonts w:eastAsia="Calibri"/>
              </w:rPr>
              <w:t>3</w:t>
            </w:r>
          </w:p>
        </w:tc>
      </w:tr>
      <w:tr w:rsidR="00C23B00" w:rsidRPr="00401805" w:rsidTr="00C23B00">
        <w:trPr>
          <w:trHeight w:val="321"/>
        </w:trPr>
        <w:tc>
          <w:tcPr>
            <w:tcW w:w="1032" w:type="dxa"/>
            <w:tcBorders>
              <w:top w:val="single" w:sz="4" w:space="0" w:color="auto"/>
              <w:left w:val="single" w:sz="4" w:space="0" w:color="auto"/>
              <w:bottom w:val="single" w:sz="4" w:space="0" w:color="auto"/>
              <w:right w:val="single" w:sz="4" w:space="0" w:color="auto"/>
            </w:tcBorders>
            <w:vAlign w:val="center"/>
          </w:tcPr>
          <w:p w:rsidR="00C23B00" w:rsidRPr="00401805" w:rsidRDefault="00C23B00" w:rsidP="00C23B00">
            <w:pPr>
              <w:jc w:val="center"/>
              <w:rPr>
                <w:rFonts w:eastAsia="Calibri"/>
              </w:rPr>
            </w:pPr>
            <w:r>
              <w:rPr>
                <w:rFonts w:eastAsia="Calibri"/>
              </w:rPr>
              <w:t>1.</w:t>
            </w:r>
          </w:p>
        </w:tc>
        <w:tc>
          <w:tcPr>
            <w:tcW w:w="5739" w:type="dxa"/>
            <w:tcBorders>
              <w:top w:val="single" w:sz="4" w:space="0" w:color="auto"/>
              <w:left w:val="single" w:sz="4" w:space="0" w:color="auto"/>
              <w:bottom w:val="single" w:sz="4" w:space="0" w:color="auto"/>
              <w:right w:val="single" w:sz="4" w:space="0" w:color="auto"/>
            </w:tcBorders>
          </w:tcPr>
          <w:p w:rsidR="00C23B00" w:rsidRPr="00401805" w:rsidRDefault="00C23B00" w:rsidP="00C23B00">
            <w:pPr>
              <w:rPr>
                <w:rFonts w:eastAsia="Calibri"/>
              </w:rPr>
            </w:pPr>
            <w:r>
              <w:t>П</w:t>
            </w:r>
            <w:r w:rsidRPr="005D54C3">
              <w:t>редоставлени</w:t>
            </w:r>
            <w:r>
              <w:t>е</w:t>
            </w:r>
            <w:r w:rsidRPr="005D54C3">
              <w:t xml:space="preserve">  неисключительных  прав на использование программного комплекса «WEB-Торги-КС»</w:t>
            </w:r>
          </w:p>
        </w:tc>
        <w:tc>
          <w:tcPr>
            <w:tcW w:w="2800" w:type="dxa"/>
            <w:tcBorders>
              <w:top w:val="single" w:sz="4" w:space="0" w:color="auto"/>
              <w:left w:val="single" w:sz="4" w:space="0" w:color="auto"/>
              <w:bottom w:val="single" w:sz="4" w:space="0" w:color="auto"/>
              <w:right w:val="single" w:sz="4" w:space="0" w:color="auto"/>
            </w:tcBorders>
          </w:tcPr>
          <w:p w:rsidR="00C23B00" w:rsidRPr="00401805" w:rsidRDefault="00C23B00" w:rsidP="003F6B91">
            <w:pPr>
              <w:ind w:firstLine="850"/>
              <w:rPr>
                <w:rFonts w:eastAsia="Calibri"/>
              </w:rPr>
            </w:pPr>
          </w:p>
        </w:tc>
      </w:tr>
      <w:tr w:rsidR="00AA664B" w:rsidRPr="00401805" w:rsidTr="00C23B00">
        <w:trPr>
          <w:trHeight w:val="70"/>
        </w:trPr>
        <w:tc>
          <w:tcPr>
            <w:tcW w:w="6771" w:type="dxa"/>
            <w:gridSpan w:val="2"/>
            <w:tcBorders>
              <w:top w:val="single" w:sz="4" w:space="0" w:color="auto"/>
              <w:left w:val="single" w:sz="4" w:space="0" w:color="auto"/>
              <w:bottom w:val="single" w:sz="4" w:space="0" w:color="auto"/>
              <w:right w:val="single" w:sz="4" w:space="0" w:color="auto"/>
            </w:tcBorders>
            <w:hideMark/>
          </w:tcPr>
          <w:p w:rsidR="00AA664B" w:rsidRPr="00401805" w:rsidRDefault="00AA664B" w:rsidP="003F6B91">
            <w:pPr>
              <w:rPr>
                <w:rFonts w:eastAsia="Calibri"/>
              </w:rPr>
            </w:pPr>
            <w:r w:rsidRPr="00401805">
              <w:rPr>
                <w:rFonts w:eastAsia="Calibri"/>
              </w:rPr>
              <w:t>ИТОГО</w:t>
            </w:r>
          </w:p>
        </w:tc>
        <w:tc>
          <w:tcPr>
            <w:tcW w:w="2800" w:type="dxa"/>
            <w:tcBorders>
              <w:top w:val="single" w:sz="4" w:space="0" w:color="auto"/>
              <w:left w:val="single" w:sz="4" w:space="0" w:color="auto"/>
              <w:bottom w:val="single" w:sz="4" w:space="0" w:color="auto"/>
              <w:right w:val="single" w:sz="4" w:space="0" w:color="auto"/>
            </w:tcBorders>
          </w:tcPr>
          <w:p w:rsidR="00AA664B" w:rsidRPr="00401805" w:rsidRDefault="00AA664B" w:rsidP="003F6B91">
            <w:pPr>
              <w:ind w:firstLine="850"/>
              <w:rPr>
                <w:rFonts w:eastAsia="Calibri"/>
              </w:rPr>
            </w:pPr>
          </w:p>
        </w:tc>
      </w:tr>
    </w:tbl>
    <w:p w:rsidR="00AA664B" w:rsidRPr="00401805" w:rsidRDefault="00AA664B" w:rsidP="00AA664B">
      <w:pPr>
        <w:overflowPunct w:val="0"/>
        <w:autoSpaceDE w:val="0"/>
        <w:autoSpaceDN w:val="0"/>
        <w:adjustRightInd w:val="0"/>
        <w:ind w:firstLine="851"/>
        <w:contextualSpacing/>
        <w:jc w:val="both"/>
        <w:rPr>
          <w:lang w:eastAsia="ru-RU"/>
        </w:rPr>
      </w:pPr>
      <w:r w:rsidRPr="00401805">
        <w:rPr>
          <w:lang w:eastAsia="ru-RU"/>
        </w:rPr>
        <w:t xml:space="preserve">2. Решение «Государственного заказчика» о приемке услуг </w:t>
      </w:r>
      <w:r w:rsidR="00C23B00" w:rsidRPr="005D54C3">
        <w:t>по предоставлению  неисключительных  прав на использование программного комплекса «WEB-Торги-КС»</w:t>
      </w:r>
      <w:r w:rsidRPr="00401805">
        <w:rPr>
          <w:lang w:eastAsia="ru-RU"/>
        </w:rPr>
        <w:t>:</w:t>
      </w:r>
    </w:p>
    <w:p w:rsidR="00AA664B" w:rsidRPr="00401805" w:rsidRDefault="00AA664B" w:rsidP="00AA664B">
      <w:pPr>
        <w:overflowPunct w:val="0"/>
        <w:autoSpaceDE w:val="0"/>
        <w:autoSpaceDN w:val="0"/>
        <w:adjustRightInd w:val="0"/>
        <w:ind w:firstLine="851"/>
        <w:contextualSpacing/>
        <w:jc w:val="both"/>
        <w:rPr>
          <w:lang w:eastAsia="ru-RU"/>
        </w:rPr>
      </w:pPr>
      <w:r w:rsidRPr="00401805">
        <w:rPr>
          <w:lang w:eastAsia="ru-RU"/>
        </w:rPr>
        <w:t xml:space="preserve">Оказанные услуги </w:t>
      </w:r>
      <w:r w:rsidR="00C23B00" w:rsidRPr="005D54C3">
        <w:t>по предоставлению  неисключительных  прав на использование программного комплекса «WEB-Торги-КС»</w:t>
      </w:r>
      <w:r w:rsidR="00EA1C34">
        <w:rPr>
          <w:lang w:eastAsia="ru-RU"/>
        </w:rPr>
        <w:t xml:space="preserve"> </w:t>
      </w:r>
      <w:r w:rsidRPr="00401805">
        <w:rPr>
          <w:lang w:eastAsia="ru-RU"/>
        </w:rPr>
        <w:t>в объеме, предусмотренном техническим заданием, ПРИНЯТЫ/НЕ ПРИНЯТЫ.</w:t>
      </w:r>
    </w:p>
    <w:p w:rsidR="00EA1C34" w:rsidRPr="00EA1C34" w:rsidRDefault="00AA664B" w:rsidP="00EA1C34">
      <w:pPr>
        <w:numPr>
          <w:ilvl w:val="0"/>
          <w:numId w:val="1"/>
        </w:numPr>
        <w:autoSpaceDN w:val="0"/>
        <w:spacing w:after="200" w:line="276" w:lineRule="auto"/>
        <w:ind w:left="-142" w:firstLine="993"/>
        <w:contextualSpacing/>
        <w:jc w:val="both"/>
        <w:rPr>
          <w:lang w:eastAsia="ru-RU"/>
        </w:rPr>
      </w:pPr>
      <w:r w:rsidRPr="00401805">
        <w:rPr>
          <w:lang w:eastAsia="ru-RU"/>
        </w:rPr>
        <w:t xml:space="preserve">Настоящий акт составлен в 2-х экземплярах и служит в соответствии с  условиями государственного контракта от «____» __________ 201___г. № _______ </w:t>
      </w:r>
      <w:r w:rsidR="00EA1C34" w:rsidRPr="00EA1C34">
        <w:rPr>
          <w:lang w:eastAsia="ru-RU"/>
        </w:rPr>
        <w:t xml:space="preserve">на оказание услуг </w:t>
      </w:r>
      <w:r w:rsidR="00C23B00" w:rsidRPr="005D54C3">
        <w:t>по предоставлению  неисключительных  прав на использование программного комплекса «WEB-Торги-КС»</w:t>
      </w:r>
    </w:p>
    <w:p w:rsidR="00AA664B" w:rsidRDefault="00AA664B" w:rsidP="00EA1C34">
      <w:pPr>
        <w:autoSpaceDN w:val="0"/>
        <w:spacing w:after="200" w:line="276" w:lineRule="auto"/>
        <w:ind w:left="-142"/>
        <w:contextualSpacing/>
        <w:jc w:val="both"/>
        <w:rPr>
          <w:lang w:eastAsia="ru-RU"/>
        </w:rPr>
      </w:pPr>
    </w:p>
    <w:tbl>
      <w:tblPr>
        <w:tblW w:w="0" w:type="auto"/>
        <w:tblLook w:val="04A0" w:firstRow="1" w:lastRow="0" w:firstColumn="1" w:lastColumn="0" w:noHBand="0" w:noVBand="1"/>
      </w:tblPr>
      <w:tblGrid>
        <w:gridCol w:w="4721"/>
        <w:gridCol w:w="4634"/>
      </w:tblGrid>
      <w:tr w:rsidR="00AA664B" w:rsidRPr="00401805" w:rsidTr="00C23B00">
        <w:tc>
          <w:tcPr>
            <w:tcW w:w="4810" w:type="dxa"/>
            <w:hideMark/>
          </w:tcPr>
          <w:p w:rsidR="00AA664B" w:rsidRPr="00401805" w:rsidRDefault="00AA664B" w:rsidP="003F6B91">
            <w:pPr>
              <w:spacing w:line="276" w:lineRule="auto"/>
              <w:rPr>
                <w:rFonts w:eastAsia="Calibri"/>
                <w:b/>
              </w:rPr>
            </w:pPr>
            <w:r w:rsidRPr="00401805">
              <w:rPr>
                <w:rFonts w:eastAsia="Calibri"/>
                <w:b/>
              </w:rPr>
              <w:t>Государственный заказчик</w:t>
            </w:r>
          </w:p>
        </w:tc>
        <w:tc>
          <w:tcPr>
            <w:tcW w:w="4761" w:type="dxa"/>
            <w:hideMark/>
          </w:tcPr>
          <w:p w:rsidR="00AA664B" w:rsidRPr="00401805" w:rsidRDefault="00AA664B" w:rsidP="003F6B91">
            <w:pPr>
              <w:spacing w:line="276" w:lineRule="auto"/>
              <w:ind w:firstLine="850"/>
              <w:rPr>
                <w:rFonts w:eastAsia="Calibri"/>
                <w:b/>
              </w:rPr>
            </w:pPr>
            <w:r w:rsidRPr="00401805">
              <w:rPr>
                <w:rFonts w:eastAsia="Calibri"/>
                <w:b/>
              </w:rPr>
              <w:t>Исполнитель</w:t>
            </w:r>
          </w:p>
        </w:tc>
      </w:tr>
      <w:tr w:rsidR="00AA664B" w:rsidRPr="00401805" w:rsidTr="00C23B00">
        <w:tc>
          <w:tcPr>
            <w:tcW w:w="4810" w:type="dxa"/>
            <w:hideMark/>
          </w:tcPr>
          <w:p w:rsidR="00AA664B" w:rsidRPr="00401805" w:rsidRDefault="00AA664B" w:rsidP="003F6B91">
            <w:pPr>
              <w:spacing w:line="276" w:lineRule="auto"/>
              <w:rPr>
                <w:rFonts w:eastAsia="Calibri"/>
                <w:i/>
              </w:rPr>
            </w:pPr>
            <w:r w:rsidRPr="00401805">
              <w:rPr>
                <w:rFonts w:eastAsia="Calibri"/>
                <w:i/>
              </w:rPr>
              <w:t>Департамент государственных закупок Свердловской области</w:t>
            </w:r>
          </w:p>
          <w:p w:rsidR="00AA664B" w:rsidRPr="00401805" w:rsidRDefault="00AA664B" w:rsidP="003F6B91">
            <w:pPr>
              <w:spacing w:line="276" w:lineRule="auto"/>
              <w:jc w:val="both"/>
              <w:rPr>
                <w:rFonts w:eastAsia="Calibri"/>
              </w:rPr>
            </w:pPr>
            <w:r w:rsidRPr="00401805">
              <w:rPr>
                <w:rFonts w:eastAsia="Calibri"/>
                <w:u w:val="single"/>
              </w:rPr>
              <w:t>Должность</w:t>
            </w:r>
          </w:p>
        </w:tc>
        <w:tc>
          <w:tcPr>
            <w:tcW w:w="4761" w:type="dxa"/>
          </w:tcPr>
          <w:p w:rsidR="00AA664B" w:rsidRPr="00401805" w:rsidRDefault="00AA664B" w:rsidP="003F6B91">
            <w:pPr>
              <w:spacing w:line="276" w:lineRule="auto"/>
              <w:ind w:firstLine="850"/>
              <w:rPr>
                <w:rFonts w:eastAsia="Calibri"/>
                <w:b/>
              </w:rPr>
            </w:pPr>
          </w:p>
          <w:p w:rsidR="00AA664B" w:rsidRPr="00401805" w:rsidRDefault="00AA664B" w:rsidP="003F6B91">
            <w:pPr>
              <w:spacing w:line="276" w:lineRule="auto"/>
              <w:ind w:firstLine="850"/>
              <w:rPr>
                <w:rFonts w:eastAsia="Calibri"/>
                <w:b/>
              </w:rPr>
            </w:pPr>
          </w:p>
          <w:p w:rsidR="00AA664B" w:rsidRPr="00401805" w:rsidRDefault="00AA664B" w:rsidP="003F6B91">
            <w:pPr>
              <w:spacing w:line="276" w:lineRule="auto"/>
              <w:rPr>
                <w:rFonts w:eastAsia="Calibri"/>
                <w:u w:val="single"/>
              </w:rPr>
            </w:pPr>
            <w:r w:rsidRPr="00401805">
              <w:rPr>
                <w:rFonts w:eastAsia="Calibri"/>
                <w:u w:val="single"/>
              </w:rPr>
              <w:t>Должность</w:t>
            </w:r>
          </w:p>
        </w:tc>
      </w:tr>
      <w:tr w:rsidR="00AA664B" w:rsidRPr="00401805" w:rsidTr="00C23B00">
        <w:tc>
          <w:tcPr>
            <w:tcW w:w="4810" w:type="dxa"/>
            <w:hideMark/>
          </w:tcPr>
          <w:p w:rsidR="00AA664B" w:rsidRPr="00401805" w:rsidRDefault="00AA664B" w:rsidP="003F6B91">
            <w:pPr>
              <w:spacing w:line="276" w:lineRule="auto"/>
              <w:rPr>
                <w:rFonts w:eastAsia="Calibri"/>
                <w:i/>
              </w:rPr>
            </w:pPr>
            <w:r w:rsidRPr="00401805">
              <w:rPr>
                <w:rFonts w:eastAsia="Calibri"/>
                <w:i/>
              </w:rPr>
              <w:t>_______________________/___________</w:t>
            </w:r>
          </w:p>
        </w:tc>
        <w:tc>
          <w:tcPr>
            <w:tcW w:w="4761" w:type="dxa"/>
            <w:hideMark/>
          </w:tcPr>
          <w:p w:rsidR="00AA664B" w:rsidRPr="00401805" w:rsidRDefault="00AA664B" w:rsidP="003F6B91">
            <w:pPr>
              <w:spacing w:line="276" w:lineRule="auto"/>
              <w:rPr>
                <w:rFonts w:eastAsia="Calibri"/>
                <w:b/>
                <w:lang w:val="en-US"/>
              </w:rPr>
            </w:pPr>
            <w:r w:rsidRPr="00401805">
              <w:rPr>
                <w:rFonts w:eastAsia="Calibri"/>
                <w:i/>
              </w:rPr>
              <w:t>_______________________/_________</w:t>
            </w:r>
          </w:p>
        </w:tc>
      </w:tr>
      <w:tr w:rsidR="00AA664B" w:rsidRPr="00401805" w:rsidTr="00C23B00">
        <w:tc>
          <w:tcPr>
            <w:tcW w:w="4810" w:type="dxa"/>
            <w:hideMark/>
          </w:tcPr>
          <w:p w:rsidR="00AA664B" w:rsidRPr="00401805" w:rsidRDefault="00AA664B" w:rsidP="003F6B91">
            <w:pPr>
              <w:spacing w:line="276" w:lineRule="auto"/>
              <w:rPr>
                <w:rFonts w:eastAsia="Calibri"/>
                <w:i/>
              </w:rPr>
            </w:pPr>
            <w:r w:rsidRPr="00401805">
              <w:rPr>
                <w:rFonts w:eastAsia="Calibri"/>
                <w:i/>
              </w:rPr>
              <w:t>«_____» _______ 201__ г.</w:t>
            </w:r>
          </w:p>
        </w:tc>
        <w:tc>
          <w:tcPr>
            <w:tcW w:w="4761" w:type="dxa"/>
            <w:hideMark/>
          </w:tcPr>
          <w:p w:rsidR="00AA664B" w:rsidRPr="00401805" w:rsidRDefault="00AA664B" w:rsidP="003F6B91">
            <w:pPr>
              <w:spacing w:line="276" w:lineRule="auto"/>
              <w:rPr>
                <w:rFonts w:eastAsia="Calibri"/>
                <w:b/>
                <w:lang w:val="en-US"/>
              </w:rPr>
            </w:pPr>
            <w:r w:rsidRPr="00401805">
              <w:rPr>
                <w:rFonts w:eastAsia="Calibri"/>
                <w:i/>
              </w:rPr>
              <w:t>«_____» _______ 201__ г.</w:t>
            </w:r>
          </w:p>
        </w:tc>
      </w:tr>
      <w:tr w:rsidR="00AA664B" w:rsidRPr="00401805" w:rsidTr="00C23B00">
        <w:tc>
          <w:tcPr>
            <w:tcW w:w="4810" w:type="dxa"/>
            <w:hideMark/>
          </w:tcPr>
          <w:p w:rsidR="00AA664B" w:rsidRPr="00401805" w:rsidRDefault="00AA664B" w:rsidP="003F6B91">
            <w:pPr>
              <w:spacing w:line="276" w:lineRule="auto"/>
              <w:ind w:firstLine="850"/>
              <w:rPr>
                <w:rFonts w:eastAsia="Calibri"/>
                <w:i/>
              </w:rPr>
            </w:pPr>
            <w:r w:rsidRPr="00401805">
              <w:rPr>
                <w:rFonts w:eastAsia="Calibri"/>
                <w:i/>
              </w:rPr>
              <w:t>М.П.</w:t>
            </w:r>
          </w:p>
        </w:tc>
        <w:tc>
          <w:tcPr>
            <w:tcW w:w="4761" w:type="dxa"/>
            <w:hideMark/>
          </w:tcPr>
          <w:p w:rsidR="00AA664B" w:rsidRPr="00401805" w:rsidRDefault="00AA664B" w:rsidP="003F6B91">
            <w:pPr>
              <w:spacing w:line="276" w:lineRule="auto"/>
              <w:ind w:firstLine="850"/>
              <w:rPr>
                <w:rFonts w:eastAsia="Calibri"/>
                <w:i/>
              </w:rPr>
            </w:pPr>
            <w:r w:rsidRPr="00401805">
              <w:rPr>
                <w:rFonts w:eastAsia="Calibri"/>
                <w:i/>
              </w:rPr>
              <w:t>М.П.</w:t>
            </w:r>
          </w:p>
        </w:tc>
      </w:tr>
    </w:tbl>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6765"/>
      </w:tblGrid>
      <w:tr w:rsidR="008C179F" w:rsidTr="00C23B00">
        <w:tc>
          <w:tcPr>
            <w:tcW w:w="2806" w:type="dxa"/>
          </w:tcPr>
          <w:p w:rsidR="008C179F" w:rsidRDefault="008C179F" w:rsidP="00647F95">
            <w:pPr>
              <w:outlineLvl w:val="5"/>
              <w:rPr>
                <w:bCs/>
              </w:rPr>
            </w:pPr>
          </w:p>
        </w:tc>
        <w:tc>
          <w:tcPr>
            <w:tcW w:w="6765" w:type="dxa"/>
          </w:tcPr>
          <w:p w:rsidR="008C179F" w:rsidRPr="00401805" w:rsidRDefault="008C179F" w:rsidP="00647F95">
            <w:pPr>
              <w:shd w:val="clear" w:color="auto" w:fill="FFFFFF"/>
              <w:jc w:val="right"/>
              <w:outlineLvl w:val="5"/>
              <w:rPr>
                <w:bCs/>
              </w:rPr>
            </w:pPr>
            <w:r w:rsidRPr="00401805">
              <w:rPr>
                <w:bCs/>
              </w:rPr>
              <w:t>Приложение №</w:t>
            </w:r>
            <w:r w:rsidR="0067445B">
              <w:rPr>
                <w:bCs/>
              </w:rPr>
              <w:t>3</w:t>
            </w:r>
          </w:p>
          <w:p w:rsidR="00763FCC" w:rsidRPr="00401805" w:rsidRDefault="00763FCC" w:rsidP="00763FCC">
            <w:pPr>
              <w:spacing w:line="20" w:lineRule="atLeast"/>
              <w:ind w:firstLine="709"/>
              <w:jc w:val="right"/>
            </w:pPr>
            <w:r w:rsidRPr="00401805">
              <w:rPr>
                <w:bCs/>
              </w:rPr>
              <w:t>к государственному контракту</w:t>
            </w:r>
            <w:r>
              <w:rPr>
                <w:bCs/>
              </w:rPr>
              <w:t xml:space="preserve"> на</w:t>
            </w:r>
            <w:r w:rsidRPr="00401805">
              <w:t xml:space="preserve"> </w:t>
            </w:r>
            <w:r w:rsidRPr="005D54C3">
              <w:t>оказание услуг по предоставлению  неисключительных  прав на использование программного комплекса «WEB-Торги-КС»</w:t>
            </w:r>
            <w:r w:rsidRPr="001664DC">
              <w:t>.</w:t>
            </w:r>
            <w:r w:rsidRPr="00D5125A">
              <w:t xml:space="preserve"> </w:t>
            </w:r>
          </w:p>
          <w:p w:rsidR="008C179F" w:rsidRPr="00401805" w:rsidRDefault="008C179F" w:rsidP="00E670A6">
            <w:pPr>
              <w:spacing w:line="20" w:lineRule="atLeast"/>
              <w:ind w:firstLine="709"/>
              <w:jc w:val="right"/>
            </w:pPr>
            <w:r w:rsidRPr="00401805">
              <w:t xml:space="preserve"> </w:t>
            </w:r>
          </w:p>
          <w:p w:rsidR="008C179F" w:rsidRPr="00401805" w:rsidRDefault="008C179F" w:rsidP="00647F95">
            <w:pPr>
              <w:shd w:val="clear" w:color="auto" w:fill="FFFFFF"/>
              <w:jc w:val="right"/>
              <w:outlineLvl w:val="5"/>
              <w:rPr>
                <w:bCs/>
              </w:rPr>
            </w:pPr>
            <w:r w:rsidRPr="00401805">
              <w:rPr>
                <w:bCs/>
              </w:rPr>
              <w:t xml:space="preserve">от «__ » ___________ </w:t>
            </w:r>
            <w:r w:rsidR="005D0DF0">
              <w:rPr>
                <w:bCs/>
              </w:rPr>
              <w:t>2019</w:t>
            </w:r>
            <w:r w:rsidRPr="00401805">
              <w:rPr>
                <w:bCs/>
              </w:rPr>
              <w:t xml:space="preserve"> г.</w:t>
            </w:r>
            <w:r>
              <w:rPr>
                <w:bCs/>
              </w:rPr>
              <w:t xml:space="preserve">   </w:t>
            </w:r>
          </w:p>
          <w:p w:rsidR="008C179F" w:rsidRPr="00401805" w:rsidRDefault="008C179F" w:rsidP="00647F95">
            <w:pPr>
              <w:shd w:val="clear" w:color="auto" w:fill="FFFFFF"/>
              <w:ind w:left="3920"/>
              <w:jc w:val="right"/>
              <w:outlineLvl w:val="5"/>
            </w:pPr>
            <w:r w:rsidRPr="00401805">
              <w:rPr>
                <w:bCs/>
              </w:rPr>
              <w:t>№</w:t>
            </w:r>
            <w:r>
              <w:rPr>
                <w:bCs/>
              </w:rPr>
              <w:t>_____</w:t>
            </w:r>
            <w:r w:rsidRPr="00401805">
              <w:t>_______________</w:t>
            </w:r>
          </w:p>
          <w:p w:rsidR="008C179F" w:rsidRDefault="008C179F" w:rsidP="00647F95">
            <w:pPr>
              <w:outlineLvl w:val="5"/>
              <w:rPr>
                <w:bCs/>
              </w:rPr>
            </w:pPr>
          </w:p>
        </w:tc>
      </w:tr>
    </w:tbl>
    <w:p w:rsidR="008C179F" w:rsidRDefault="008C179F" w:rsidP="008C179F">
      <w:pPr>
        <w:shd w:val="clear" w:color="auto" w:fill="FFFFFF"/>
        <w:jc w:val="center"/>
        <w:outlineLvl w:val="5"/>
        <w:rPr>
          <w:bCs/>
        </w:rPr>
      </w:pPr>
    </w:p>
    <w:p w:rsidR="00AA664B" w:rsidRPr="00401805" w:rsidRDefault="00AA664B" w:rsidP="00AA664B">
      <w:pPr>
        <w:jc w:val="right"/>
      </w:pPr>
      <w:r w:rsidRPr="00401805">
        <w:t>ФОРМА</w:t>
      </w:r>
    </w:p>
    <w:p w:rsidR="00AA664B" w:rsidRPr="00401805" w:rsidRDefault="00AA664B" w:rsidP="00AA664B">
      <w:pPr>
        <w:overflowPunct w:val="0"/>
        <w:autoSpaceDE w:val="0"/>
        <w:autoSpaceDN w:val="0"/>
        <w:adjustRightInd w:val="0"/>
        <w:ind w:firstLine="851"/>
        <w:contextualSpacing/>
        <w:rPr>
          <w:sz w:val="28"/>
          <w:szCs w:val="20"/>
          <w:lang w:eastAsia="ru-RU"/>
        </w:rPr>
      </w:pPr>
    </w:p>
    <w:p w:rsidR="00AA664B" w:rsidRPr="00401805" w:rsidRDefault="00AA664B" w:rsidP="00EB6B2E">
      <w:pPr>
        <w:overflowPunct w:val="0"/>
        <w:autoSpaceDE w:val="0"/>
        <w:autoSpaceDN w:val="0"/>
        <w:adjustRightInd w:val="0"/>
        <w:ind w:firstLine="851"/>
        <w:contextualSpacing/>
        <w:jc w:val="center"/>
        <w:rPr>
          <w:b/>
          <w:lang w:eastAsia="ru-RU"/>
        </w:rPr>
      </w:pPr>
      <w:r w:rsidRPr="00401805">
        <w:rPr>
          <w:b/>
          <w:lang w:eastAsia="ru-RU"/>
        </w:rPr>
        <w:t>Рекламационный акт от «_____» ___________ 201__ г. № _________</w:t>
      </w:r>
    </w:p>
    <w:p w:rsidR="00AA664B" w:rsidRPr="00401805" w:rsidRDefault="00AA664B" w:rsidP="00EB6B2E">
      <w:pPr>
        <w:ind w:firstLine="851"/>
        <w:jc w:val="center"/>
        <w:rPr>
          <w:b/>
        </w:rPr>
      </w:pPr>
      <w:r w:rsidRPr="00401805">
        <w:rPr>
          <w:b/>
        </w:rPr>
        <w:t>к государственному контракту от ______ ____ 201___ г. № _________</w:t>
      </w:r>
    </w:p>
    <w:p w:rsidR="00763FCC" w:rsidRPr="00763FCC" w:rsidRDefault="00763FCC" w:rsidP="00763FCC">
      <w:pPr>
        <w:pStyle w:val="a5"/>
        <w:spacing w:line="20" w:lineRule="atLeast"/>
        <w:ind w:left="1211"/>
        <w:jc w:val="center"/>
        <w:rPr>
          <w:rFonts w:ascii="Times New Roman" w:hAnsi="Times New Roman" w:cs="Times New Roman"/>
          <w:b/>
          <w:sz w:val="24"/>
          <w:szCs w:val="24"/>
          <w:lang w:eastAsia="ar-SA"/>
        </w:rPr>
      </w:pPr>
      <w:r w:rsidRPr="00763FCC">
        <w:rPr>
          <w:rFonts w:ascii="Times New Roman" w:hAnsi="Times New Roman" w:cs="Times New Roman"/>
          <w:b/>
          <w:sz w:val="24"/>
          <w:szCs w:val="24"/>
          <w:lang w:eastAsia="ar-SA"/>
        </w:rPr>
        <w:t xml:space="preserve">на оказание услуг по предоставлению  неисключительных  прав на использование программного комплекса «WEB-Торги-КС». </w:t>
      </w:r>
    </w:p>
    <w:p w:rsidR="00AA664B" w:rsidRPr="00401805" w:rsidRDefault="00AA664B" w:rsidP="00EB6B2E">
      <w:pPr>
        <w:numPr>
          <w:ilvl w:val="0"/>
          <w:numId w:val="2"/>
        </w:numPr>
        <w:autoSpaceDN w:val="0"/>
        <w:ind w:left="0" w:firstLine="567"/>
        <w:contextualSpacing/>
        <w:jc w:val="both"/>
        <w:rPr>
          <w:lang w:eastAsia="ru-RU"/>
        </w:rPr>
      </w:pPr>
      <w:r w:rsidRPr="00401805">
        <w:rPr>
          <w:lang w:eastAsia="ru-RU"/>
        </w:rPr>
        <w:t>Наименование организации, почтовый адрес ________________________________________________________________________________________________________________________________________________________________________________________________________________________</w:t>
      </w:r>
      <w:r w:rsidR="00EB6B2E">
        <w:rPr>
          <w:lang w:eastAsia="ru-RU"/>
        </w:rPr>
        <w:t>_______________</w:t>
      </w:r>
    </w:p>
    <w:p w:rsidR="00AA664B" w:rsidRPr="00401805" w:rsidRDefault="00AA664B" w:rsidP="00EB6B2E">
      <w:pPr>
        <w:overflowPunct w:val="0"/>
        <w:autoSpaceDE w:val="0"/>
        <w:autoSpaceDN w:val="0"/>
        <w:adjustRightInd w:val="0"/>
        <w:ind w:firstLine="567"/>
        <w:contextualSpacing/>
        <w:jc w:val="both"/>
        <w:rPr>
          <w:lang w:eastAsia="ru-RU"/>
        </w:rPr>
      </w:pPr>
    </w:p>
    <w:p w:rsidR="00AA664B" w:rsidRPr="00401805" w:rsidRDefault="00AA664B" w:rsidP="00EB6B2E">
      <w:pPr>
        <w:numPr>
          <w:ilvl w:val="0"/>
          <w:numId w:val="2"/>
        </w:numPr>
        <w:autoSpaceDN w:val="0"/>
        <w:ind w:left="0" w:firstLine="567"/>
        <w:contextualSpacing/>
        <w:jc w:val="both"/>
        <w:rPr>
          <w:lang w:eastAsia="ru-RU"/>
        </w:rPr>
      </w:pPr>
      <w:r w:rsidRPr="00401805">
        <w:rPr>
          <w:lang w:eastAsia="ru-RU"/>
        </w:rPr>
        <w:t>Наименование оказываемых услуг ________________________________________________________________________________________________________________________________________________________________________________________________________________________</w:t>
      </w:r>
      <w:r w:rsidR="00EB6B2E">
        <w:rPr>
          <w:lang w:eastAsia="ru-RU"/>
        </w:rPr>
        <w:t>_______________</w:t>
      </w:r>
    </w:p>
    <w:p w:rsidR="00AA664B" w:rsidRPr="00401805" w:rsidRDefault="00AA664B" w:rsidP="00EB6B2E">
      <w:pPr>
        <w:overflowPunct w:val="0"/>
        <w:autoSpaceDE w:val="0"/>
        <w:autoSpaceDN w:val="0"/>
        <w:adjustRightInd w:val="0"/>
        <w:ind w:firstLine="567"/>
        <w:contextualSpacing/>
        <w:rPr>
          <w:lang w:eastAsia="ru-RU"/>
        </w:rPr>
      </w:pPr>
      <w:r w:rsidRPr="00401805">
        <w:rPr>
          <w:lang w:eastAsia="ru-RU"/>
        </w:rPr>
        <w:t>Дата  поступления _________________________________________________________________________</w:t>
      </w:r>
      <w:r w:rsidR="00EB6B2E">
        <w:rPr>
          <w:lang w:eastAsia="ru-RU"/>
        </w:rPr>
        <w:t>____</w:t>
      </w:r>
    </w:p>
    <w:p w:rsidR="00AA664B" w:rsidRPr="00401805" w:rsidRDefault="00AA664B" w:rsidP="00EB6B2E">
      <w:pPr>
        <w:overflowPunct w:val="0"/>
        <w:autoSpaceDE w:val="0"/>
        <w:autoSpaceDN w:val="0"/>
        <w:adjustRightInd w:val="0"/>
        <w:ind w:firstLine="567"/>
        <w:contextualSpacing/>
        <w:rPr>
          <w:lang w:eastAsia="ru-RU"/>
        </w:rPr>
      </w:pPr>
    </w:p>
    <w:p w:rsidR="00AA664B" w:rsidRPr="00401805" w:rsidRDefault="00AA664B" w:rsidP="00EB6B2E">
      <w:pPr>
        <w:numPr>
          <w:ilvl w:val="0"/>
          <w:numId w:val="2"/>
        </w:numPr>
        <w:autoSpaceDN w:val="0"/>
        <w:ind w:left="0" w:firstLine="567"/>
        <w:contextualSpacing/>
        <w:jc w:val="both"/>
        <w:rPr>
          <w:lang w:eastAsia="ru-RU"/>
        </w:rPr>
      </w:pPr>
      <w:r w:rsidRPr="00401805">
        <w:rPr>
          <w:lang w:eastAsia="ru-RU"/>
        </w:rPr>
        <w:t>Дата обнаружения дефекта (неисправности)  ______________________________________________________________________</w:t>
      </w:r>
      <w:r w:rsidR="00EB6B2E">
        <w:rPr>
          <w:lang w:eastAsia="ru-RU"/>
        </w:rPr>
        <w:t>_______</w:t>
      </w:r>
    </w:p>
    <w:p w:rsidR="00AA664B" w:rsidRPr="00401805" w:rsidRDefault="00AA664B" w:rsidP="00EB6B2E">
      <w:pPr>
        <w:overflowPunct w:val="0"/>
        <w:autoSpaceDE w:val="0"/>
        <w:autoSpaceDN w:val="0"/>
        <w:adjustRightInd w:val="0"/>
        <w:ind w:firstLine="567"/>
        <w:contextualSpacing/>
        <w:jc w:val="both"/>
        <w:rPr>
          <w:lang w:eastAsia="ru-RU"/>
        </w:rPr>
      </w:pPr>
    </w:p>
    <w:p w:rsidR="00AA664B" w:rsidRPr="00401805" w:rsidRDefault="00AA664B" w:rsidP="00EB6B2E">
      <w:pPr>
        <w:numPr>
          <w:ilvl w:val="0"/>
          <w:numId w:val="2"/>
        </w:numPr>
        <w:autoSpaceDN w:val="0"/>
        <w:ind w:left="0" w:firstLine="567"/>
        <w:contextualSpacing/>
        <w:jc w:val="both"/>
        <w:rPr>
          <w:lang w:eastAsia="ru-RU"/>
        </w:rPr>
      </w:pPr>
      <w:r w:rsidRPr="00401805">
        <w:rPr>
          <w:lang w:eastAsia="ru-RU"/>
        </w:rPr>
        <w:t>Описание обнаруженного дефекта (неисправности) подробно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6B2E">
        <w:rPr>
          <w:lang w:eastAsia="ru-RU"/>
        </w:rPr>
        <w:t>_____________________</w:t>
      </w:r>
      <w:r w:rsidRPr="00401805">
        <w:rPr>
          <w:lang w:eastAsia="ru-RU"/>
        </w:rPr>
        <w:t xml:space="preserve"> </w:t>
      </w:r>
    </w:p>
    <w:p w:rsidR="00AA664B" w:rsidRPr="00401805" w:rsidRDefault="00AA664B" w:rsidP="00EB6B2E">
      <w:pPr>
        <w:overflowPunct w:val="0"/>
        <w:autoSpaceDE w:val="0"/>
        <w:autoSpaceDN w:val="0"/>
        <w:adjustRightInd w:val="0"/>
        <w:ind w:firstLine="567"/>
        <w:contextualSpacing/>
        <w:jc w:val="both"/>
        <w:rPr>
          <w:lang w:eastAsia="ru-RU"/>
        </w:rPr>
      </w:pPr>
    </w:p>
    <w:p w:rsidR="00AA664B" w:rsidRPr="00401805" w:rsidRDefault="00AA664B" w:rsidP="00EB6B2E">
      <w:pPr>
        <w:numPr>
          <w:ilvl w:val="0"/>
          <w:numId w:val="2"/>
        </w:numPr>
        <w:autoSpaceDN w:val="0"/>
        <w:ind w:left="0" w:firstLine="567"/>
        <w:contextualSpacing/>
        <w:jc w:val="both"/>
        <w:rPr>
          <w:lang w:eastAsia="ru-RU"/>
        </w:rPr>
      </w:pPr>
      <w:r w:rsidRPr="00401805">
        <w:rPr>
          <w:lang w:eastAsia="ru-RU"/>
        </w:rPr>
        <w:t>Причина возникновения дефекта (неисправности), при которых он возник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6B2E">
        <w:rPr>
          <w:lang w:eastAsia="ru-RU"/>
        </w:rPr>
        <w:t>_____________________</w:t>
      </w:r>
      <w:r w:rsidRPr="00401805">
        <w:rPr>
          <w:lang w:eastAsia="ru-RU"/>
        </w:rPr>
        <w:t xml:space="preserve"> </w:t>
      </w:r>
    </w:p>
    <w:p w:rsidR="00AA664B" w:rsidRPr="00401805" w:rsidRDefault="00AA664B" w:rsidP="00EB6B2E">
      <w:pPr>
        <w:overflowPunct w:val="0"/>
        <w:autoSpaceDE w:val="0"/>
        <w:autoSpaceDN w:val="0"/>
        <w:adjustRightInd w:val="0"/>
        <w:ind w:firstLine="567"/>
        <w:contextualSpacing/>
        <w:jc w:val="both"/>
        <w:rPr>
          <w:lang w:eastAsia="ru-RU"/>
        </w:rPr>
      </w:pPr>
    </w:p>
    <w:p w:rsidR="00AA664B" w:rsidRPr="00401805" w:rsidRDefault="00AA664B" w:rsidP="00EB6B2E">
      <w:pPr>
        <w:numPr>
          <w:ilvl w:val="0"/>
          <w:numId w:val="2"/>
        </w:numPr>
        <w:autoSpaceDN w:val="0"/>
        <w:ind w:left="0" w:firstLine="567"/>
        <w:contextualSpacing/>
        <w:rPr>
          <w:lang w:eastAsia="ru-RU"/>
        </w:rPr>
      </w:pPr>
      <w:r w:rsidRPr="00401805">
        <w:rPr>
          <w:lang w:eastAsia="ru-RU"/>
        </w:rPr>
        <w:t>Дополнительные данные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6B2E">
        <w:rPr>
          <w:lang w:eastAsia="ru-RU"/>
        </w:rPr>
        <w:t>____________________</w:t>
      </w:r>
      <w:r w:rsidRPr="00401805">
        <w:rPr>
          <w:lang w:eastAsia="ru-RU"/>
        </w:rPr>
        <w:t xml:space="preserve"> </w:t>
      </w:r>
    </w:p>
    <w:p w:rsidR="00AA664B" w:rsidRPr="00401805" w:rsidRDefault="00AA664B" w:rsidP="00EB6B2E">
      <w:pPr>
        <w:overflowPunct w:val="0"/>
        <w:autoSpaceDE w:val="0"/>
        <w:autoSpaceDN w:val="0"/>
        <w:adjustRightInd w:val="0"/>
        <w:ind w:firstLine="567"/>
        <w:contextualSpacing/>
        <w:rPr>
          <w:lang w:eastAsia="ru-RU"/>
        </w:rPr>
      </w:pPr>
    </w:p>
    <w:p w:rsidR="00AA664B" w:rsidRPr="00401805" w:rsidRDefault="00AA664B" w:rsidP="00EB6B2E">
      <w:pPr>
        <w:numPr>
          <w:ilvl w:val="0"/>
          <w:numId w:val="2"/>
        </w:numPr>
        <w:autoSpaceDN w:val="0"/>
        <w:ind w:left="0" w:firstLine="567"/>
        <w:contextualSpacing/>
        <w:jc w:val="both"/>
        <w:rPr>
          <w:lang w:eastAsia="ru-RU"/>
        </w:rPr>
      </w:pPr>
      <w:r w:rsidRPr="00401805">
        <w:rPr>
          <w:lang w:eastAsia="ru-RU"/>
        </w:rPr>
        <w:t>Заключение (характер дефекта (неисправности), решение о восстановлении оказания услуг, необходимость дополнительных исследований, сведения об устранении дефек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6B2E">
        <w:rPr>
          <w:lang w:eastAsia="ru-RU"/>
        </w:rPr>
        <w:t>_____________________</w:t>
      </w:r>
      <w:r w:rsidRPr="00401805">
        <w:rPr>
          <w:lang w:eastAsia="ru-RU"/>
        </w:rPr>
        <w:t xml:space="preserve"> </w:t>
      </w:r>
    </w:p>
    <w:p w:rsidR="00AA664B" w:rsidRPr="00401805" w:rsidRDefault="00AA664B" w:rsidP="00EB6B2E">
      <w:pPr>
        <w:ind w:firstLine="567"/>
        <w:jc w:val="both"/>
      </w:pPr>
    </w:p>
    <w:p w:rsidR="00AA664B" w:rsidRPr="00401805" w:rsidRDefault="00AA664B" w:rsidP="00EB6B2E">
      <w:pPr>
        <w:ind w:firstLine="567"/>
        <w:jc w:val="both"/>
      </w:pPr>
      <w:r w:rsidRPr="00401805">
        <w:t>Приложение (материалы результатов испытаний (проверки работоспособности):___________________________________________________________________________________________________________________________________________________________________________________________________________________________________</w:t>
      </w:r>
      <w:r w:rsidR="00EB6B2E">
        <w:t>________________________________________________________________</w:t>
      </w:r>
    </w:p>
    <w:p w:rsidR="00AA664B" w:rsidRPr="00401805" w:rsidRDefault="00AA664B" w:rsidP="00EB6B2E">
      <w:pPr>
        <w:ind w:firstLine="567"/>
        <w:jc w:val="both"/>
      </w:pPr>
    </w:p>
    <w:p w:rsidR="00AA664B" w:rsidRPr="00401805" w:rsidRDefault="00AA664B" w:rsidP="00EB6B2E">
      <w:pPr>
        <w:ind w:firstLine="567"/>
        <w:jc w:val="both"/>
      </w:pPr>
    </w:p>
    <w:p w:rsidR="00AA664B" w:rsidRPr="00401805" w:rsidRDefault="00AA664B" w:rsidP="00EB6B2E">
      <w:pPr>
        <w:ind w:firstLine="567"/>
        <w:jc w:val="both"/>
        <w:rPr>
          <w:b/>
        </w:rPr>
      </w:pPr>
      <w:r w:rsidRPr="00401805">
        <w:rPr>
          <w:b/>
        </w:rPr>
        <w:t>Акт составлен представителем (ями) Государственного заказчика</w:t>
      </w:r>
    </w:p>
    <w:p w:rsidR="00AA664B" w:rsidRPr="00401805" w:rsidRDefault="00AA664B" w:rsidP="00EB6B2E">
      <w:pPr>
        <w:ind w:firstLine="567"/>
        <w:jc w:val="both"/>
        <w:rPr>
          <w:b/>
        </w:rPr>
      </w:pPr>
      <w:r w:rsidRPr="00401805">
        <w:rPr>
          <w:b/>
        </w:rPr>
        <w:t>(ФИО, должность) ______________________________________ (подпись)</w:t>
      </w:r>
    </w:p>
    <w:p w:rsidR="00AA664B" w:rsidRPr="00401805" w:rsidRDefault="00AA664B" w:rsidP="00EB6B2E">
      <w:pPr>
        <w:ind w:firstLine="567"/>
        <w:jc w:val="both"/>
        <w:rPr>
          <w:b/>
        </w:rPr>
      </w:pPr>
    </w:p>
    <w:p w:rsidR="00AA664B" w:rsidRPr="00401805" w:rsidRDefault="00AA664B" w:rsidP="00EB6B2E">
      <w:pPr>
        <w:ind w:firstLine="567"/>
      </w:pPr>
    </w:p>
    <w:p w:rsidR="00AA664B" w:rsidRPr="00401805" w:rsidRDefault="00AA664B" w:rsidP="00EB6B2E">
      <w:pPr>
        <w:ind w:firstLine="567"/>
      </w:pPr>
    </w:p>
    <w:tbl>
      <w:tblPr>
        <w:tblW w:w="0" w:type="auto"/>
        <w:tblInd w:w="4503" w:type="dxa"/>
        <w:tblLook w:val="04A0" w:firstRow="1" w:lastRow="0" w:firstColumn="1" w:lastColumn="0" w:noHBand="0" w:noVBand="1"/>
      </w:tblPr>
      <w:tblGrid>
        <w:gridCol w:w="4786"/>
      </w:tblGrid>
      <w:tr w:rsidR="00763FCC" w:rsidRPr="00401805" w:rsidTr="00763FCC">
        <w:tc>
          <w:tcPr>
            <w:tcW w:w="4786" w:type="dxa"/>
            <w:hideMark/>
          </w:tcPr>
          <w:p w:rsidR="00763FCC" w:rsidRPr="00401805" w:rsidRDefault="00763FCC" w:rsidP="00EB6B2E">
            <w:pPr>
              <w:spacing w:line="276" w:lineRule="auto"/>
              <w:ind w:firstLine="567"/>
              <w:rPr>
                <w:rFonts w:eastAsia="Calibri"/>
                <w:b/>
              </w:rPr>
            </w:pPr>
            <w:r w:rsidRPr="00401805">
              <w:rPr>
                <w:rFonts w:eastAsia="Calibri"/>
                <w:b/>
              </w:rPr>
              <w:t>Государственный заказчик</w:t>
            </w:r>
          </w:p>
        </w:tc>
      </w:tr>
      <w:tr w:rsidR="00763FCC" w:rsidRPr="00401805" w:rsidTr="00763FCC">
        <w:tc>
          <w:tcPr>
            <w:tcW w:w="4786" w:type="dxa"/>
            <w:hideMark/>
          </w:tcPr>
          <w:p w:rsidR="00763FCC" w:rsidRPr="00401805" w:rsidRDefault="00763FCC" w:rsidP="00EB6B2E">
            <w:pPr>
              <w:spacing w:line="276" w:lineRule="auto"/>
              <w:ind w:firstLine="567"/>
              <w:rPr>
                <w:rFonts w:eastAsia="Calibri"/>
                <w:i/>
              </w:rPr>
            </w:pPr>
            <w:r w:rsidRPr="00401805">
              <w:rPr>
                <w:rFonts w:eastAsia="Calibri"/>
                <w:i/>
              </w:rPr>
              <w:t>Департамент государственных закупок Свердловской области</w:t>
            </w:r>
          </w:p>
          <w:p w:rsidR="00763FCC" w:rsidRPr="00401805" w:rsidRDefault="00763FCC" w:rsidP="00EB6B2E">
            <w:pPr>
              <w:spacing w:line="276" w:lineRule="auto"/>
              <w:ind w:firstLine="567"/>
              <w:jc w:val="both"/>
              <w:rPr>
                <w:rFonts w:eastAsia="Calibri"/>
              </w:rPr>
            </w:pPr>
            <w:r w:rsidRPr="00401805">
              <w:rPr>
                <w:rFonts w:eastAsia="Calibri"/>
                <w:u w:val="single"/>
              </w:rPr>
              <w:t>Должность</w:t>
            </w:r>
          </w:p>
        </w:tc>
      </w:tr>
      <w:tr w:rsidR="00763FCC" w:rsidRPr="00401805" w:rsidTr="00763FCC">
        <w:tc>
          <w:tcPr>
            <w:tcW w:w="4786" w:type="dxa"/>
            <w:hideMark/>
          </w:tcPr>
          <w:p w:rsidR="00763FCC" w:rsidRPr="00401805" w:rsidRDefault="00763FCC" w:rsidP="00EB6B2E">
            <w:pPr>
              <w:spacing w:line="276" w:lineRule="auto"/>
              <w:ind w:firstLine="567"/>
              <w:rPr>
                <w:rFonts w:eastAsia="Calibri"/>
                <w:i/>
              </w:rPr>
            </w:pPr>
            <w:r w:rsidRPr="00401805">
              <w:rPr>
                <w:rFonts w:eastAsia="Calibri"/>
                <w:i/>
              </w:rPr>
              <w:t>__</w:t>
            </w:r>
            <w:r>
              <w:rPr>
                <w:rFonts w:eastAsia="Calibri"/>
                <w:i/>
              </w:rPr>
              <w:t>_____________________/_________</w:t>
            </w:r>
          </w:p>
        </w:tc>
      </w:tr>
      <w:tr w:rsidR="00763FCC" w:rsidRPr="00401805" w:rsidTr="00763FCC">
        <w:tc>
          <w:tcPr>
            <w:tcW w:w="4786" w:type="dxa"/>
            <w:hideMark/>
          </w:tcPr>
          <w:p w:rsidR="00763FCC" w:rsidRPr="00401805" w:rsidRDefault="00763FCC" w:rsidP="00EB6B2E">
            <w:pPr>
              <w:spacing w:line="276" w:lineRule="auto"/>
              <w:ind w:firstLine="567"/>
              <w:rPr>
                <w:rFonts w:eastAsia="Calibri"/>
                <w:i/>
              </w:rPr>
            </w:pPr>
            <w:r w:rsidRPr="00401805">
              <w:rPr>
                <w:rFonts w:eastAsia="Calibri"/>
                <w:i/>
              </w:rPr>
              <w:t>«_____» __________ 201__ г.</w:t>
            </w:r>
          </w:p>
        </w:tc>
      </w:tr>
      <w:tr w:rsidR="00763FCC" w:rsidRPr="00C16F32" w:rsidTr="00763FCC">
        <w:tc>
          <w:tcPr>
            <w:tcW w:w="4786" w:type="dxa"/>
            <w:hideMark/>
          </w:tcPr>
          <w:p w:rsidR="00763FCC" w:rsidRPr="00401805" w:rsidRDefault="00763FCC" w:rsidP="00EB6B2E">
            <w:pPr>
              <w:spacing w:line="276" w:lineRule="auto"/>
              <w:ind w:firstLine="567"/>
              <w:rPr>
                <w:rFonts w:eastAsia="Calibri"/>
                <w:i/>
              </w:rPr>
            </w:pPr>
            <w:r w:rsidRPr="00401805">
              <w:rPr>
                <w:rFonts w:eastAsia="Calibri"/>
                <w:i/>
              </w:rPr>
              <w:t>М.П.</w:t>
            </w:r>
          </w:p>
        </w:tc>
      </w:tr>
    </w:tbl>
    <w:p w:rsidR="00AA664B" w:rsidRPr="00C16F32" w:rsidRDefault="00AA664B" w:rsidP="00AA664B"/>
    <w:p w:rsidR="00AA664B" w:rsidRPr="00C16F32" w:rsidRDefault="00AA664B" w:rsidP="00AA664B"/>
    <w:sectPr w:rsidR="00AA664B" w:rsidRPr="00C16F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F1F" w:rsidRDefault="003D3F1F" w:rsidP="00982B2D">
      <w:r>
        <w:separator/>
      </w:r>
    </w:p>
  </w:endnote>
  <w:endnote w:type="continuationSeparator" w:id="0">
    <w:p w:rsidR="003D3F1F" w:rsidRDefault="003D3F1F" w:rsidP="0098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F1F" w:rsidRDefault="003D3F1F" w:rsidP="00982B2D">
      <w:r>
        <w:separator/>
      </w:r>
    </w:p>
  </w:footnote>
  <w:footnote w:type="continuationSeparator" w:id="0">
    <w:p w:rsidR="003D3F1F" w:rsidRDefault="003D3F1F" w:rsidP="00982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389"/>
    <w:multiLevelType w:val="hybridMultilevel"/>
    <w:tmpl w:val="57523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A00C2"/>
    <w:multiLevelType w:val="hybridMultilevel"/>
    <w:tmpl w:val="25AA4918"/>
    <w:lvl w:ilvl="0" w:tplc="96CCA496">
      <w:start w:val="1"/>
      <w:numFmt w:val="bullet"/>
      <w:lvlText w:val=""/>
      <w:lvlJc w:val="left"/>
      <w:pPr>
        <w:tabs>
          <w:tab w:val="num" w:pos="1800"/>
        </w:tabs>
        <w:ind w:left="1800" w:hanging="360"/>
      </w:pPr>
      <w:rPr>
        <w:rFonts w:ascii="Symbol" w:hAnsi="Symbol" w:hint="default"/>
      </w:rPr>
    </w:lvl>
    <w:lvl w:ilvl="1" w:tplc="9D58D616">
      <w:numFmt w:val="none"/>
      <w:lvlText w:val=""/>
      <w:lvlJc w:val="left"/>
      <w:pPr>
        <w:tabs>
          <w:tab w:val="num" w:pos="360"/>
        </w:tabs>
        <w:ind w:left="0" w:firstLine="0"/>
      </w:pPr>
    </w:lvl>
    <w:lvl w:ilvl="2" w:tplc="A8B473BC">
      <w:numFmt w:val="none"/>
      <w:lvlText w:val=""/>
      <w:lvlJc w:val="left"/>
      <w:pPr>
        <w:tabs>
          <w:tab w:val="num" w:pos="360"/>
        </w:tabs>
        <w:ind w:left="0" w:firstLine="0"/>
      </w:pPr>
    </w:lvl>
    <w:lvl w:ilvl="3" w:tplc="8D94F9A2">
      <w:numFmt w:val="none"/>
      <w:lvlText w:val=""/>
      <w:lvlJc w:val="left"/>
      <w:pPr>
        <w:tabs>
          <w:tab w:val="num" w:pos="360"/>
        </w:tabs>
        <w:ind w:left="0" w:firstLine="0"/>
      </w:pPr>
    </w:lvl>
    <w:lvl w:ilvl="4" w:tplc="755E153A">
      <w:numFmt w:val="none"/>
      <w:lvlText w:val=""/>
      <w:lvlJc w:val="left"/>
      <w:pPr>
        <w:tabs>
          <w:tab w:val="num" w:pos="360"/>
        </w:tabs>
        <w:ind w:left="0" w:firstLine="0"/>
      </w:pPr>
    </w:lvl>
    <w:lvl w:ilvl="5" w:tplc="A6F8ED7E">
      <w:numFmt w:val="none"/>
      <w:lvlText w:val=""/>
      <w:lvlJc w:val="left"/>
      <w:pPr>
        <w:tabs>
          <w:tab w:val="num" w:pos="360"/>
        </w:tabs>
        <w:ind w:left="0" w:firstLine="0"/>
      </w:pPr>
    </w:lvl>
    <w:lvl w:ilvl="6" w:tplc="9F5E77D2">
      <w:numFmt w:val="none"/>
      <w:lvlText w:val=""/>
      <w:lvlJc w:val="left"/>
      <w:pPr>
        <w:tabs>
          <w:tab w:val="num" w:pos="360"/>
        </w:tabs>
        <w:ind w:left="0" w:firstLine="0"/>
      </w:pPr>
    </w:lvl>
    <w:lvl w:ilvl="7" w:tplc="538A46E4">
      <w:numFmt w:val="none"/>
      <w:lvlText w:val=""/>
      <w:lvlJc w:val="left"/>
      <w:pPr>
        <w:tabs>
          <w:tab w:val="num" w:pos="360"/>
        </w:tabs>
        <w:ind w:left="0" w:firstLine="0"/>
      </w:pPr>
    </w:lvl>
    <w:lvl w:ilvl="8" w:tplc="0C1CDA3C">
      <w:numFmt w:val="none"/>
      <w:lvlText w:val=""/>
      <w:lvlJc w:val="left"/>
      <w:pPr>
        <w:tabs>
          <w:tab w:val="num" w:pos="360"/>
        </w:tabs>
        <w:ind w:left="0" w:firstLine="0"/>
      </w:pPr>
    </w:lvl>
  </w:abstractNum>
  <w:abstractNum w:abstractNumId="2" w15:restartNumberingAfterBreak="0">
    <w:nsid w:val="0A4D579B"/>
    <w:multiLevelType w:val="multilevel"/>
    <w:tmpl w:val="5A3C04E8"/>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702A24"/>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0979FA"/>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F460384"/>
    <w:multiLevelType w:val="hybridMultilevel"/>
    <w:tmpl w:val="F8B4BC8C"/>
    <w:lvl w:ilvl="0" w:tplc="F03E241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EF05BCF"/>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5170097"/>
    <w:multiLevelType w:val="hybridMultilevel"/>
    <w:tmpl w:val="B824E0CA"/>
    <w:lvl w:ilvl="0" w:tplc="04D0D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AC6991"/>
    <w:multiLevelType w:val="hybridMultilevel"/>
    <w:tmpl w:val="CF66306C"/>
    <w:lvl w:ilvl="0" w:tplc="818A2B3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15:restartNumberingAfterBreak="0">
    <w:nsid w:val="3AA32EF2"/>
    <w:multiLevelType w:val="multilevel"/>
    <w:tmpl w:val="9148DCB6"/>
    <w:lvl w:ilvl="0">
      <w:start w:val="1"/>
      <w:numFmt w:val="decimal"/>
      <w:lvlText w:val=""/>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800" w:hanging="720"/>
      </w:pPr>
    </w:lvl>
    <w:lvl w:ilvl="3">
      <w:start w:val="1"/>
      <w:numFmt w:val="decimal"/>
      <w:lvlText w:val="%4"/>
      <w:lvlJc w:val="left"/>
      <w:pPr>
        <w:ind w:left="2160" w:hanging="720"/>
      </w:pPr>
    </w:lvl>
    <w:lvl w:ilvl="4">
      <w:start w:val="1"/>
      <w:numFmt w:val="decimal"/>
      <w:lvlText w:val="%5"/>
      <w:lvlJc w:val="left"/>
      <w:pPr>
        <w:ind w:left="2880" w:hanging="1080"/>
      </w:pPr>
    </w:lvl>
    <w:lvl w:ilvl="5">
      <w:start w:val="1"/>
      <w:numFmt w:val="decimal"/>
      <w:lvlText w:val="%6"/>
      <w:lvlJc w:val="left"/>
      <w:pPr>
        <w:ind w:left="3240" w:hanging="1080"/>
      </w:pPr>
    </w:lvl>
    <w:lvl w:ilvl="6">
      <w:start w:val="1"/>
      <w:numFmt w:val="decimal"/>
      <w:lvlText w:val="%7"/>
      <w:lvlJc w:val="left"/>
      <w:pPr>
        <w:ind w:left="3960" w:hanging="1440"/>
      </w:pPr>
    </w:lvl>
    <w:lvl w:ilvl="7">
      <w:start w:val="1"/>
      <w:numFmt w:val="decimal"/>
      <w:lvlText w:val="%8"/>
      <w:lvlJc w:val="left"/>
      <w:pPr>
        <w:ind w:left="4320" w:hanging="1440"/>
      </w:pPr>
    </w:lvl>
    <w:lvl w:ilvl="8">
      <w:start w:val="1"/>
      <w:numFmt w:val="decimal"/>
      <w:lvlText w:val="%9"/>
      <w:lvlJc w:val="left"/>
      <w:pPr>
        <w:ind w:left="5040" w:hanging="1800"/>
      </w:pPr>
    </w:lvl>
  </w:abstractNum>
  <w:abstractNum w:abstractNumId="10" w15:restartNumberingAfterBreak="0">
    <w:nsid w:val="3CE9685A"/>
    <w:multiLevelType w:val="multilevel"/>
    <w:tmpl w:val="2832749E"/>
    <w:lvl w:ilvl="0">
      <w:start w:val="1"/>
      <w:numFmt w:val="decimal"/>
      <w:lvlText w:val=""/>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51B70EB0"/>
    <w:multiLevelType w:val="hybridMultilevel"/>
    <w:tmpl w:val="755EF95A"/>
    <w:lvl w:ilvl="0" w:tplc="10169BA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6B69B2"/>
    <w:multiLevelType w:val="multilevel"/>
    <w:tmpl w:val="C69CE256"/>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5CF3F07"/>
    <w:multiLevelType w:val="hybridMultilevel"/>
    <w:tmpl w:val="53A69938"/>
    <w:lvl w:ilvl="0" w:tplc="37669B90">
      <w:start w:val="1"/>
      <w:numFmt w:val="decimal"/>
      <w:lvlText w:val="%1)"/>
      <w:lvlJc w:val="left"/>
      <w:pPr>
        <w:ind w:left="12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7BB4E15"/>
    <w:multiLevelType w:val="hybridMultilevel"/>
    <w:tmpl w:val="1DE42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33097D"/>
    <w:multiLevelType w:val="multilevel"/>
    <w:tmpl w:val="5E6A5E38"/>
    <w:lvl w:ilvl="0">
      <w:start w:val="3"/>
      <w:numFmt w:val="decimal"/>
      <w:lvlText w:val="%1."/>
      <w:lvlJc w:val="left"/>
      <w:pPr>
        <w:ind w:left="540" w:hanging="540"/>
      </w:p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6" w15:restartNumberingAfterBreak="0">
    <w:nsid w:val="6F3C2D3E"/>
    <w:multiLevelType w:val="hybridMultilevel"/>
    <w:tmpl w:val="CF94E9C2"/>
    <w:lvl w:ilvl="0" w:tplc="CBB2E7A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1581A24"/>
    <w:multiLevelType w:val="hybridMultilevel"/>
    <w:tmpl w:val="F560EAEE"/>
    <w:lvl w:ilvl="0" w:tplc="67267882">
      <w:start w:val="1"/>
      <w:numFmt w:val="bullet"/>
      <w:lvlText w:val=""/>
      <w:lvlJc w:val="left"/>
      <w:pPr>
        <w:ind w:left="2131" w:hanging="360"/>
      </w:pPr>
      <w:rPr>
        <w:rFonts w:ascii="Symbol" w:hAnsi="Symbol" w:hint="default"/>
      </w:rPr>
    </w:lvl>
    <w:lvl w:ilvl="1" w:tplc="04190003">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18" w15:restartNumberingAfterBreak="0">
    <w:nsid w:val="754650A0"/>
    <w:multiLevelType w:val="multilevel"/>
    <w:tmpl w:val="AFA86602"/>
    <w:lvl w:ilvl="0">
      <w:start w:val="13"/>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59A61D4"/>
    <w:multiLevelType w:val="multilevel"/>
    <w:tmpl w:val="8B9A0336"/>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76667924"/>
    <w:multiLevelType w:val="multilevel"/>
    <w:tmpl w:val="4050C9CA"/>
    <w:lvl w:ilvl="0">
      <w:start w:val="1"/>
      <w:numFmt w:val="decimal"/>
      <w:lvlText w:val=""/>
      <w:lvlJc w:val="left"/>
      <w:pPr>
        <w:ind w:left="360" w:hanging="360"/>
      </w:pPr>
    </w:lvl>
    <w:lvl w:ilvl="1">
      <w:start w:val="2"/>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abstractNum w:abstractNumId="21" w15:restartNumberingAfterBreak="0">
    <w:nsid w:val="7BFC363F"/>
    <w:multiLevelType w:val="hybridMultilevel"/>
    <w:tmpl w:val="5F022E50"/>
    <w:lvl w:ilvl="0" w:tplc="FFFFFFFF">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20"/>
  </w:num>
  <w:num w:numId="7">
    <w:abstractNumId w:val="17"/>
  </w:num>
  <w:num w:numId="8">
    <w:abstractNumId w:val="12"/>
  </w:num>
  <w:num w:numId="9">
    <w:abstractNumId w:val="0"/>
  </w:num>
  <w:num w:numId="10">
    <w:abstractNumId w:val="1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8"/>
  </w:num>
  <w:num w:numId="15">
    <w:abstractNumId w:val="6"/>
  </w:num>
  <w:num w:numId="16">
    <w:abstractNumId w:val="3"/>
  </w:num>
  <w:num w:numId="17">
    <w:abstractNumId w:val="4"/>
  </w:num>
  <w:num w:numId="18">
    <w:abstractNumId w:val="7"/>
  </w:num>
  <w:num w:numId="19">
    <w:abstractNumId w:val="11"/>
  </w:num>
  <w:num w:numId="20">
    <w:abstractNumId w:val="1"/>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4C"/>
    <w:rsid w:val="0000176A"/>
    <w:rsid w:val="000107B1"/>
    <w:rsid w:val="00032EF6"/>
    <w:rsid w:val="00050A09"/>
    <w:rsid w:val="000750F1"/>
    <w:rsid w:val="000801E0"/>
    <w:rsid w:val="000B3AB6"/>
    <w:rsid w:val="000B6DFB"/>
    <w:rsid w:val="000D41A6"/>
    <w:rsid w:val="000F2298"/>
    <w:rsid w:val="000F7244"/>
    <w:rsid w:val="00106A3A"/>
    <w:rsid w:val="001534AE"/>
    <w:rsid w:val="00157B23"/>
    <w:rsid w:val="001664DC"/>
    <w:rsid w:val="00190DC5"/>
    <w:rsid w:val="001B48FE"/>
    <w:rsid w:val="001C0C5B"/>
    <w:rsid w:val="001D2FA7"/>
    <w:rsid w:val="001D6945"/>
    <w:rsid w:val="001E41E2"/>
    <w:rsid w:val="00205BF7"/>
    <w:rsid w:val="00227054"/>
    <w:rsid w:val="00273EE1"/>
    <w:rsid w:val="00290E6B"/>
    <w:rsid w:val="002A47D1"/>
    <w:rsid w:val="002B53D3"/>
    <w:rsid w:val="002C4194"/>
    <w:rsid w:val="003134E0"/>
    <w:rsid w:val="00330203"/>
    <w:rsid w:val="0033126C"/>
    <w:rsid w:val="003313D1"/>
    <w:rsid w:val="00331483"/>
    <w:rsid w:val="00335B6E"/>
    <w:rsid w:val="0034139D"/>
    <w:rsid w:val="00355692"/>
    <w:rsid w:val="00376F63"/>
    <w:rsid w:val="003C287E"/>
    <w:rsid w:val="003D3F1F"/>
    <w:rsid w:val="003D4C64"/>
    <w:rsid w:val="003E5ECC"/>
    <w:rsid w:val="003F6B91"/>
    <w:rsid w:val="00401805"/>
    <w:rsid w:val="00421AFD"/>
    <w:rsid w:val="00433D10"/>
    <w:rsid w:val="00472174"/>
    <w:rsid w:val="00473165"/>
    <w:rsid w:val="00477E2F"/>
    <w:rsid w:val="004C235D"/>
    <w:rsid w:val="004D35F5"/>
    <w:rsid w:val="004F4DBF"/>
    <w:rsid w:val="004F6880"/>
    <w:rsid w:val="00507AC0"/>
    <w:rsid w:val="00533544"/>
    <w:rsid w:val="00535F63"/>
    <w:rsid w:val="00560D34"/>
    <w:rsid w:val="00561568"/>
    <w:rsid w:val="00573C5C"/>
    <w:rsid w:val="005767F5"/>
    <w:rsid w:val="005B7AA3"/>
    <w:rsid w:val="005D0DF0"/>
    <w:rsid w:val="005D54C3"/>
    <w:rsid w:val="00604215"/>
    <w:rsid w:val="006176B6"/>
    <w:rsid w:val="00645C9A"/>
    <w:rsid w:val="00655080"/>
    <w:rsid w:val="0067445B"/>
    <w:rsid w:val="00690BAC"/>
    <w:rsid w:val="00701CE7"/>
    <w:rsid w:val="00704F0D"/>
    <w:rsid w:val="007309A9"/>
    <w:rsid w:val="00743852"/>
    <w:rsid w:val="00745A45"/>
    <w:rsid w:val="00745AE0"/>
    <w:rsid w:val="0076256C"/>
    <w:rsid w:val="00762659"/>
    <w:rsid w:val="00763FCC"/>
    <w:rsid w:val="0077019B"/>
    <w:rsid w:val="007715C4"/>
    <w:rsid w:val="007846C3"/>
    <w:rsid w:val="00791A36"/>
    <w:rsid w:val="00792E8A"/>
    <w:rsid w:val="00796D9A"/>
    <w:rsid w:val="007B2CD4"/>
    <w:rsid w:val="007B4E1D"/>
    <w:rsid w:val="007B5522"/>
    <w:rsid w:val="007B605B"/>
    <w:rsid w:val="007E24C5"/>
    <w:rsid w:val="00804EEA"/>
    <w:rsid w:val="00847A28"/>
    <w:rsid w:val="00853B17"/>
    <w:rsid w:val="008568FF"/>
    <w:rsid w:val="00891666"/>
    <w:rsid w:val="008942EF"/>
    <w:rsid w:val="008A0802"/>
    <w:rsid w:val="008B29E0"/>
    <w:rsid w:val="008C179F"/>
    <w:rsid w:val="0091320A"/>
    <w:rsid w:val="00951BFF"/>
    <w:rsid w:val="00982B2D"/>
    <w:rsid w:val="00991C34"/>
    <w:rsid w:val="009D53D2"/>
    <w:rsid w:val="009F2058"/>
    <w:rsid w:val="00A000DD"/>
    <w:rsid w:val="00A22C5F"/>
    <w:rsid w:val="00A3316A"/>
    <w:rsid w:val="00A44ACD"/>
    <w:rsid w:val="00A67F87"/>
    <w:rsid w:val="00A76169"/>
    <w:rsid w:val="00AA664B"/>
    <w:rsid w:val="00AB4826"/>
    <w:rsid w:val="00AC7DA1"/>
    <w:rsid w:val="00AF6919"/>
    <w:rsid w:val="00B1279D"/>
    <w:rsid w:val="00B30309"/>
    <w:rsid w:val="00B335DB"/>
    <w:rsid w:val="00B6753D"/>
    <w:rsid w:val="00B76C3B"/>
    <w:rsid w:val="00B81AE4"/>
    <w:rsid w:val="00BD6049"/>
    <w:rsid w:val="00BD7E5F"/>
    <w:rsid w:val="00BE1596"/>
    <w:rsid w:val="00C0229A"/>
    <w:rsid w:val="00C1472C"/>
    <w:rsid w:val="00C23B00"/>
    <w:rsid w:val="00C33DCF"/>
    <w:rsid w:val="00C44754"/>
    <w:rsid w:val="00C71C70"/>
    <w:rsid w:val="00C873C7"/>
    <w:rsid w:val="00CA0619"/>
    <w:rsid w:val="00CB5876"/>
    <w:rsid w:val="00CB6444"/>
    <w:rsid w:val="00CF2A76"/>
    <w:rsid w:val="00D1469D"/>
    <w:rsid w:val="00D16132"/>
    <w:rsid w:val="00D401D2"/>
    <w:rsid w:val="00D5125A"/>
    <w:rsid w:val="00D52060"/>
    <w:rsid w:val="00D84B56"/>
    <w:rsid w:val="00DB6F4B"/>
    <w:rsid w:val="00DC3F4F"/>
    <w:rsid w:val="00DC4D90"/>
    <w:rsid w:val="00DE2660"/>
    <w:rsid w:val="00DF5410"/>
    <w:rsid w:val="00E00602"/>
    <w:rsid w:val="00E02551"/>
    <w:rsid w:val="00E11F1E"/>
    <w:rsid w:val="00E1644C"/>
    <w:rsid w:val="00E20D0C"/>
    <w:rsid w:val="00E300A3"/>
    <w:rsid w:val="00E53326"/>
    <w:rsid w:val="00E6675E"/>
    <w:rsid w:val="00E670A6"/>
    <w:rsid w:val="00E700E5"/>
    <w:rsid w:val="00E75CBC"/>
    <w:rsid w:val="00EA1C34"/>
    <w:rsid w:val="00EA33C8"/>
    <w:rsid w:val="00EB26EE"/>
    <w:rsid w:val="00EB6B2E"/>
    <w:rsid w:val="00F04AD5"/>
    <w:rsid w:val="00F07C29"/>
    <w:rsid w:val="00F60AF1"/>
    <w:rsid w:val="00F72991"/>
    <w:rsid w:val="00FA317F"/>
    <w:rsid w:val="00FF5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A9B2C-BF7C-40E7-A920-02709C57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400" w:after="400" w:line="360" w:lineRule="auto"/>
        <w:ind w:right="5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C34"/>
    <w:pPr>
      <w:suppressAutoHyphens/>
      <w:spacing w:before="0" w:after="0" w:line="240" w:lineRule="auto"/>
      <w:ind w:right="0"/>
      <w:jc w:val="left"/>
    </w:pPr>
    <w:rPr>
      <w:rFonts w:ascii="Times New Roman" w:eastAsia="Times New Roman" w:hAnsi="Times New Roman" w:cs="Times New Roman"/>
      <w:sz w:val="24"/>
      <w:szCs w:val="24"/>
      <w:lang w:eastAsia="ar-SA"/>
    </w:rPr>
  </w:style>
  <w:style w:type="paragraph" w:styleId="3">
    <w:name w:val="heading 3"/>
    <w:basedOn w:val="a"/>
    <w:link w:val="30"/>
    <w:uiPriority w:val="9"/>
    <w:qFormat/>
    <w:rsid w:val="003F6B9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F6B91"/>
    <w:rPr>
      <w:rFonts w:ascii="Times New Roman" w:eastAsia="Times New Roman" w:hAnsi="Times New Roman" w:cs="Times New Roman"/>
      <w:b/>
      <w:bCs/>
      <w:sz w:val="27"/>
      <w:szCs w:val="27"/>
      <w:lang w:eastAsia="ru-RU"/>
    </w:rPr>
  </w:style>
  <w:style w:type="paragraph" w:styleId="a3">
    <w:name w:val="Body Text"/>
    <w:basedOn w:val="a"/>
    <w:link w:val="a4"/>
    <w:rsid w:val="00AA664B"/>
  </w:style>
  <w:style w:type="character" w:customStyle="1" w:styleId="a4">
    <w:name w:val="Основной текст Знак"/>
    <w:basedOn w:val="a0"/>
    <w:link w:val="a3"/>
    <w:rsid w:val="00AA664B"/>
    <w:rPr>
      <w:rFonts w:ascii="Times New Roman" w:eastAsia="Times New Roman" w:hAnsi="Times New Roman" w:cs="Times New Roman"/>
      <w:sz w:val="24"/>
      <w:szCs w:val="24"/>
      <w:lang w:eastAsia="ar-SA"/>
    </w:rPr>
  </w:style>
  <w:style w:type="character" w:customStyle="1" w:styleId="-">
    <w:name w:val="Интернет-ссылка"/>
    <w:uiPriority w:val="99"/>
    <w:rsid w:val="00AA664B"/>
    <w:rPr>
      <w:color w:val="0000FF"/>
      <w:u w:val="single"/>
    </w:rPr>
  </w:style>
  <w:style w:type="character" w:customStyle="1" w:styleId="apple-converted-space">
    <w:name w:val="apple-converted-space"/>
    <w:basedOn w:val="a0"/>
    <w:rsid w:val="003F6B91"/>
  </w:style>
  <w:style w:type="character" w:customStyle="1" w:styleId="ConsPlusNormal">
    <w:name w:val="ConsPlusNormal Знак"/>
    <w:link w:val="ConsPlusNormal0"/>
    <w:locked/>
    <w:rsid w:val="003F6B91"/>
    <w:rPr>
      <w:rFonts w:ascii="Arial" w:hAnsi="Arial" w:cs="Arial"/>
    </w:rPr>
  </w:style>
  <w:style w:type="paragraph" w:customStyle="1" w:styleId="ConsPlusNormal0">
    <w:name w:val="ConsPlusNormal"/>
    <w:link w:val="ConsPlusNormal"/>
    <w:rsid w:val="003F6B91"/>
    <w:pPr>
      <w:autoSpaceDE w:val="0"/>
      <w:autoSpaceDN w:val="0"/>
      <w:adjustRightInd w:val="0"/>
      <w:spacing w:before="0" w:after="0" w:line="240" w:lineRule="auto"/>
      <w:ind w:right="0" w:firstLine="720"/>
      <w:jc w:val="both"/>
    </w:pPr>
    <w:rPr>
      <w:rFonts w:ascii="Arial" w:hAnsi="Arial" w:cs="Arial"/>
    </w:rPr>
  </w:style>
  <w:style w:type="paragraph" w:styleId="a5">
    <w:name w:val="List Paragraph"/>
    <w:basedOn w:val="a"/>
    <w:uiPriority w:val="34"/>
    <w:qFormat/>
    <w:rsid w:val="003F6B91"/>
    <w:pPr>
      <w:suppressAutoHyphens w:val="0"/>
      <w:ind w:left="720"/>
      <w:contextualSpacing/>
      <w:jc w:val="both"/>
    </w:pPr>
    <w:rPr>
      <w:rFonts w:ascii="Calibri" w:hAnsi="Calibri" w:cs="Calibri"/>
      <w:sz w:val="22"/>
      <w:szCs w:val="22"/>
      <w:lang w:eastAsia="en-US"/>
    </w:rPr>
  </w:style>
  <w:style w:type="paragraph" w:styleId="a6">
    <w:name w:val="header"/>
    <w:basedOn w:val="a"/>
    <w:link w:val="a7"/>
    <w:uiPriority w:val="99"/>
    <w:unhideWhenUsed/>
    <w:rsid w:val="003F6B91"/>
    <w:pPr>
      <w:tabs>
        <w:tab w:val="center" w:pos="4677"/>
        <w:tab w:val="right" w:pos="9355"/>
      </w:tabs>
      <w:suppressAutoHyphens w:val="0"/>
      <w:jc w:val="both"/>
    </w:pPr>
    <w:rPr>
      <w:rFonts w:ascii="Calibri" w:hAnsi="Calibri" w:cs="Calibri"/>
      <w:sz w:val="22"/>
      <w:szCs w:val="22"/>
      <w:lang w:eastAsia="en-US"/>
    </w:rPr>
  </w:style>
  <w:style w:type="character" w:customStyle="1" w:styleId="a7">
    <w:name w:val="Верхний колонтитул Знак"/>
    <w:basedOn w:val="a0"/>
    <w:link w:val="a6"/>
    <w:uiPriority w:val="99"/>
    <w:rsid w:val="003F6B91"/>
    <w:rPr>
      <w:rFonts w:ascii="Calibri" w:eastAsia="Times New Roman" w:hAnsi="Calibri" w:cs="Calibri"/>
    </w:rPr>
  </w:style>
  <w:style w:type="paragraph" w:styleId="a8">
    <w:name w:val="footer"/>
    <w:basedOn w:val="a"/>
    <w:link w:val="a9"/>
    <w:uiPriority w:val="99"/>
    <w:unhideWhenUsed/>
    <w:rsid w:val="003F6B91"/>
    <w:pPr>
      <w:tabs>
        <w:tab w:val="center" w:pos="4677"/>
        <w:tab w:val="right" w:pos="9355"/>
      </w:tabs>
      <w:suppressAutoHyphens w:val="0"/>
      <w:jc w:val="both"/>
    </w:pPr>
    <w:rPr>
      <w:rFonts w:ascii="Calibri" w:hAnsi="Calibri" w:cs="Calibri"/>
      <w:sz w:val="22"/>
      <w:szCs w:val="22"/>
      <w:lang w:eastAsia="en-US"/>
    </w:rPr>
  </w:style>
  <w:style w:type="character" w:customStyle="1" w:styleId="a9">
    <w:name w:val="Нижний колонтитул Знак"/>
    <w:basedOn w:val="a0"/>
    <w:link w:val="a8"/>
    <w:uiPriority w:val="99"/>
    <w:rsid w:val="003F6B91"/>
    <w:rPr>
      <w:rFonts w:ascii="Calibri" w:eastAsia="Times New Roman" w:hAnsi="Calibri" w:cs="Calibri"/>
    </w:rPr>
  </w:style>
  <w:style w:type="character" w:styleId="aa">
    <w:name w:val="annotation reference"/>
    <w:basedOn w:val="a0"/>
    <w:uiPriority w:val="99"/>
    <w:semiHidden/>
    <w:unhideWhenUsed/>
    <w:rsid w:val="003F6B91"/>
    <w:rPr>
      <w:sz w:val="16"/>
      <w:szCs w:val="16"/>
    </w:rPr>
  </w:style>
  <w:style w:type="paragraph" w:styleId="ab">
    <w:name w:val="annotation text"/>
    <w:basedOn w:val="a"/>
    <w:link w:val="ac"/>
    <w:uiPriority w:val="99"/>
    <w:semiHidden/>
    <w:unhideWhenUsed/>
    <w:rsid w:val="003F6B91"/>
    <w:pPr>
      <w:suppressAutoHyphens w:val="0"/>
      <w:jc w:val="both"/>
    </w:pPr>
    <w:rPr>
      <w:rFonts w:ascii="Calibri" w:hAnsi="Calibri" w:cs="Calibri"/>
      <w:sz w:val="20"/>
      <w:szCs w:val="20"/>
      <w:lang w:eastAsia="en-US"/>
    </w:rPr>
  </w:style>
  <w:style w:type="character" w:customStyle="1" w:styleId="ac">
    <w:name w:val="Текст примечания Знак"/>
    <w:basedOn w:val="a0"/>
    <w:link w:val="ab"/>
    <w:uiPriority w:val="99"/>
    <w:semiHidden/>
    <w:rsid w:val="003F6B91"/>
    <w:rPr>
      <w:rFonts w:ascii="Calibri" w:eastAsia="Times New Roman" w:hAnsi="Calibri" w:cs="Calibri"/>
      <w:sz w:val="20"/>
      <w:szCs w:val="20"/>
    </w:rPr>
  </w:style>
  <w:style w:type="paragraph" w:styleId="ad">
    <w:name w:val="annotation subject"/>
    <w:basedOn w:val="ab"/>
    <w:next w:val="ab"/>
    <w:link w:val="ae"/>
    <w:uiPriority w:val="99"/>
    <w:semiHidden/>
    <w:unhideWhenUsed/>
    <w:rsid w:val="003F6B91"/>
    <w:rPr>
      <w:b/>
      <w:bCs/>
    </w:rPr>
  </w:style>
  <w:style w:type="character" w:customStyle="1" w:styleId="ae">
    <w:name w:val="Тема примечания Знак"/>
    <w:basedOn w:val="ac"/>
    <w:link w:val="ad"/>
    <w:uiPriority w:val="99"/>
    <w:semiHidden/>
    <w:rsid w:val="003F6B91"/>
    <w:rPr>
      <w:rFonts w:ascii="Calibri" w:eastAsia="Times New Roman" w:hAnsi="Calibri" w:cs="Calibri"/>
      <w:b/>
      <w:bCs/>
      <w:sz w:val="20"/>
      <w:szCs w:val="20"/>
    </w:rPr>
  </w:style>
  <w:style w:type="paragraph" w:styleId="af">
    <w:name w:val="Balloon Text"/>
    <w:basedOn w:val="a"/>
    <w:link w:val="af0"/>
    <w:uiPriority w:val="99"/>
    <w:semiHidden/>
    <w:unhideWhenUsed/>
    <w:rsid w:val="003F6B91"/>
    <w:pPr>
      <w:suppressAutoHyphens w:val="0"/>
      <w:jc w:val="both"/>
    </w:pPr>
    <w:rPr>
      <w:rFonts w:ascii="Tahoma" w:hAnsi="Tahoma" w:cs="Tahoma"/>
      <w:sz w:val="16"/>
      <w:szCs w:val="16"/>
      <w:lang w:eastAsia="en-US"/>
    </w:rPr>
  </w:style>
  <w:style w:type="character" w:customStyle="1" w:styleId="af0">
    <w:name w:val="Текст выноски Знак"/>
    <w:basedOn w:val="a0"/>
    <w:link w:val="af"/>
    <w:uiPriority w:val="99"/>
    <w:semiHidden/>
    <w:rsid w:val="003F6B91"/>
    <w:rPr>
      <w:rFonts w:ascii="Tahoma" w:eastAsia="Times New Roman" w:hAnsi="Tahoma" w:cs="Tahoma"/>
      <w:sz w:val="16"/>
      <w:szCs w:val="16"/>
    </w:rPr>
  </w:style>
  <w:style w:type="character" w:styleId="af1">
    <w:name w:val="Strong"/>
    <w:basedOn w:val="a0"/>
    <w:uiPriority w:val="22"/>
    <w:qFormat/>
    <w:rsid w:val="003F6B91"/>
    <w:rPr>
      <w:b/>
      <w:bCs/>
    </w:rPr>
  </w:style>
  <w:style w:type="character" w:customStyle="1" w:styleId="doccaption">
    <w:name w:val="doccaption"/>
    <w:basedOn w:val="a0"/>
    <w:rsid w:val="003F6B91"/>
  </w:style>
  <w:style w:type="paragraph" w:styleId="2">
    <w:name w:val="Body Text Indent 2"/>
    <w:basedOn w:val="a"/>
    <w:link w:val="20"/>
    <w:uiPriority w:val="99"/>
    <w:unhideWhenUsed/>
    <w:rsid w:val="00D1469D"/>
    <w:pPr>
      <w:spacing w:after="120" w:line="480" w:lineRule="auto"/>
      <w:ind w:left="283"/>
    </w:pPr>
  </w:style>
  <w:style w:type="character" w:customStyle="1" w:styleId="20">
    <w:name w:val="Основной текст с отступом 2 Знак"/>
    <w:basedOn w:val="a0"/>
    <w:link w:val="2"/>
    <w:uiPriority w:val="99"/>
    <w:rsid w:val="00D1469D"/>
    <w:rPr>
      <w:rFonts w:ascii="Times New Roman" w:eastAsia="Times New Roman" w:hAnsi="Times New Roman" w:cs="Times New Roman"/>
      <w:sz w:val="24"/>
      <w:szCs w:val="24"/>
      <w:lang w:eastAsia="ar-SA"/>
    </w:rPr>
  </w:style>
  <w:style w:type="character" w:styleId="af2">
    <w:name w:val="Hyperlink"/>
    <w:basedOn w:val="a0"/>
    <w:uiPriority w:val="99"/>
    <w:unhideWhenUsed/>
    <w:rsid w:val="00745A45"/>
    <w:rPr>
      <w:color w:val="0000FF" w:themeColor="hyperlink"/>
      <w:u w:val="single"/>
    </w:rPr>
  </w:style>
  <w:style w:type="table" w:styleId="af3">
    <w:name w:val="Table Grid"/>
    <w:basedOn w:val="a1"/>
    <w:uiPriority w:val="59"/>
    <w:rsid w:val="00D5125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4153">
      <w:bodyDiv w:val="1"/>
      <w:marLeft w:val="0"/>
      <w:marRight w:val="0"/>
      <w:marTop w:val="0"/>
      <w:marBottom w:val="0"/>
      <w:divBdr>
        <w:top w:val="none" w:sz="0" w:space="0" w:color="auto"/>
        <w:left w:val="none" w:sz="0" w:space="0" w:color="auto"/>
        <w:bottom w:val="none" w:sz="0" w:space="0" w:color="auto"/>
        <w:right w:val="none" w:sz="0" w:space="0" w:color="auto"/>
      </w:divBdr>
    </w:div>
    <w:div w:id="426459996">
      <w:bodyDiv w:val="1"/>
      <w:marLeft w:val="0"/>
      <w:marRight w:val="0"/>
      <w:marTop w:val="0"/>
      <w:marBottom w:val="0"/>
      <w:divBdr>
        <w:top w:val="none" w:sz="0" w:space="0" w:color="auto"/>
        <w:left w:val="none" w:sz="0" w:space="0" w:color="auto"/>
        <w:bottom w:val="none" w:sz="0" w:space="0" w:color="auto"/>
        <w:right w:val="none" w:sz="0" w:space="0" w:color="auto"/>
      </w:divBdr>
    </w:div>
    <w:div w:id="474488663">
      <w:bodyDiv w:val="1"/>
      <w:marLeft w:val="0"/>
      <w:marRight w:val="0"/>
      <w:marTop w:val="0"/>
      <w:marBottom w:val="0"/>
      <w:divBdr>
        <w:top w:val="none" w:sz="0" w:space="0" w:color="auto"/>
        <w:left w:val="none" w:sz="0" w:space="0" w:color="auto"/>
        <w:bottom w:val="none" w:sz="0" w:space="0" w:color="auto"/>
        <w:right w:val="none" w:sz="0" w:space="0" w:color="auto"/>
      </w:divBdr>
    </w:div>
    <w:div w:id="492379614">
      <w:bodyDiv w:val="1"/>
      <w:marLeft w:val="0"/>
      <w:marRight w:val="0"/>
      <w:marTop w:val="0"/>
      <w:marBottom w:val="0"/>
      <w:divBdr>
        <w:top w:val="none" w:sz="0" w:space="0" w:color="auto"/>
        <w:left w:val="none" w:sz="0" w:space="0" w:color="auto"/>
        <w:bottom w:val="none" w:sz="0" w:space="0" w:color="auto"/>
        <w:right w:val="none" w:sz="0" w:space="0" w:color="auto"/>
      </w:divBdr>
    </w:div>
    <w:div w:id="792795089">
      <w:bodyDiv w:val="1"/>
      <w:marLeft w:val="0"/>
      <w:marRight w:val="0"/>
      <w:marTop w:val="0"/>
      <w:marBottom w:val="0"/>
      <w:divBdr>
        <w:top w:val="none" w:sz="0" w:space="0" w:color="auto"/>
        <w:left w:val="none" w:sz="0" w:space="0" w:color="auto"/>
        <w:bottom w:val="none" w:sz="0" w:space="0" w:color="auto"/>
        <w:right w:val="none" w:sz="0" w:space="0" w:color="auto"/>
      </w:divBdr>
    </w:div>
    <w:div w:id="1037974603">
      <w:bodyDiv w:val="1"/>
      <w:marLeft w:val="0"/>
      <w:marRight w:val="0"/>
      <w:marTop w:val="0"/>
      <w:marBottom w:val="0"/>
      <w:divBdr>
        <w:top w:val="none" w:sz="0" w:space="0" w:color="auto"/>
        <w:left w:val="none" w:sz="0" w:space="0" w:color="auto"/>
        <w:bottom w:val="none" w:sz="0" w:space="0" w:color="auto"/>
        <w:right w:val="none" w:sz="0" w:space="0" w:color="auto"/>
      </w:divBdr>
    </w:div>
    <w:div w:id="1810316019">
      <w:bodyDiv w:val="1"/>
      <w:marLeft w:val="0"/>
      <w:marRight w:val="0"/>
      <w:marTop w:val="0"/>
      <w:marBottom w:val="0"/>
      <w:divBdr>
        <w:top w:val="none" w:sz="0" w:space="0" w:color="auto"/>
        <w:left w:val="none" w:sz="0" w:space="0" w:color="auto"/>
        <w:bottom w:val="none" w:sz="0" w:space="0" w:color="auto"/>
        <w:right w:val="none" w:sz="0" w:space="0" w:color="auto"/>
      </w:divBdr>
    </w:div>
    <w:div w:id="19770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DBF14-50E9-4A6B-ACC1-E94953BB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8541</Words>
  <Characters>48686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Шпортун В.Н.</dc:creator>
  <cp:lastModifiedBy>Богданова Мария Сергеевна</cp:lastModifiedBy>
  <cp:revision>2</cp:revision>
  <cp:lastPrinted>2017-02-22T08:57:00Z</cp:lastPrinted>
  <dcterms:created xsi:type="dcterms:W3CDTF">2019-01-09T12:38:00Z</dcterms:created>
  <dcterms:modified xsi:type="dcterms:W3CDTF">2019-01-09T12:38:00Z</dcterms:modified>
</cp:coreProperties>
</file>