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427" w:type="dxa"/>
        <w:tblLook w:val="00A0" w:firstRow="1" w:lastRow="0" w:firstColumn="1" w:lastColumn="0" w:noHBand="0" w:noVBand="0"/>
      </w:tblPr>
      <w:tblGrid>
        <w:gridCol w:w="5949"/>
        <w:gridCol w:w="3975"/>
      </w:tblGrid>
      <w:tr w:rsidR="00984F66" w:rsidRPr="00924DFA" w14:paraId="0E94A687" w14:textId="77777777" w:rsidTr="00075080">
        <w:tc>
          <w:tcPr>
            <w:tcW w:w="5949" w:type="dxa"/>
          </w:tcPr>
          <w:p w14:paraId="5EB0A73C" w14:textId="77777777" w:rsidR="00984F66" w:rsidRPr="00924DFA" w:rsidRDefault="00984F66" w:rsidP="00554CFF">
            <w:pPr>
              <w:jc w:val="center"/>
              <w:rPr>
                <w:rFonts w:ascii="Liberation Serif" w:hAnsi="Liberation Serif"/>
              </w:rPr>
            </w:pPr>
            <w:r w:rsidRPr="00924DFA">
              <w:rPr>
                <w:rFonts w:ascii="Liberation Serif" w:hAnsi="Liberation Serif"/>
                <w:noProof/>
                <w:lang w:eastAsia="ru-RU"/>
              </w:rPr>
              <w:drawing>
                <wp:inline distT="0" distB="0" distL="0" distR="0" wp14:anchorId="0D415758" wp14:editId="1EC0772E">
                  <wp:extent cx="1304925" cy="47625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5" w:type="dxa"/>
          </w:tcPr>
          <w:p w14:paraId="3A0C8D47" w14:textId="77777777" w:rsidR="00984F66" w:rsidRPr="00924DFA" w:rsidRDefault="00984F66" w:rsidP="00984F66">
            <w:pPr>
              <w:rPr>
                <w:rFonts w:ascii="Liberation Serif" w:hAnsi="Liberation Serif"/>
              </w:rPr>
            </w:pPr>
          </w:p>
        </w:tc>
      </w:tr>
      <w:tr w:rsidR="00984F66" w:rsidRPr="00924DFA" w14:paraId="321F3E08" w14:textId="77777777" w:rsidTr="00075080">
        <w:tc>
          <w:tcPr>
            <w:tcW w:w="5949" w:type="dxa"/>
          </w:tcPr>
          <w:p w14:paraId="77C53253" w14:textId="77777777" w:rsidR="00984F66" w:rsidRPr="00924DFA" w:rsidRDefault="00984F66" w:rsidP="00554CFF">
            <w:pPr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924DFA">
              <w:rPr>
                <w:rFonts w:ascii="Liberation Serif" w:hAnsi="Liberation Serif"/>
                <w:sz w:val="20"/>
                <w:szCs w:val="20"/>
                <w:lang w:eastAsia="ru-RU"/>
              </w:rPr>
              <w:t>Министерство здравоохранения Свердловской области</w:t>
            </w:r>
          </w:p>
          <w:p w14:paraId="63289D93" w14:textId="77777777" w:rsidR="00984F66" w:rsidRPr="00924DFA" w:rsidRDefault="00984F66" w:rsidP="00554C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924DFA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Государственное автономное учреждение </w:t>
            </w:r>
          </w:p>
          <w:p w14:paraId="28320152" w14:textId="77777777" w:rsidR="00984F66" w:rsidRPr="00924DFA" w:rsidRDefault="00984F66" w:rsidP="00554C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14"/>
                <w:szCs w:val="18"/>
                <w:lang w:eastAsia="ru-RU"/>
              </w:rPr>
            </w:pPr>
            <w:r w:rsidRPr="00924DFA">
              <w:rPr>
                <w:rFonts w:ascii="Liberation Serif" w:hAnsi="Liberation Serif"/>
                <w:sz w:val="20"/>
                <w:szCs w:val="20"/>
                <w:lang w:eastAsia="ru-RU"/>
              </w:rPr>
              <w:t>здравоохранения</w:t>
            </w:r>
            <w:r w:rsidRPr="00924DFA">
              <w:rPr>
                <w:rFonts w:ascii="Liberation Serif" w:hAnsi="Liberation Serif"/>
                <w:b/>
                <w:bCs/>
                <w:sz w:val="14"/>
                <w:szCs w:val="18"/>
                <w:lang w:eastAsia="ru-RU"/>
              </w:rPr>
              <w:t xml:space="preserve"> </w:t>
            </w:r>
            <w:r w:rsidRPr="00924DFA">
              <w:rPr>
                <w:rFonts w:ascii="Liberation Serif" w:hAnsi="Liberation Serif"/>
                <w:bCs/>
                <w:sz w:val="20"/>
                <w:szCs w:val="20"/>
                <w:lang w:eastAsia="ru-RU"/>
              </w:rPr>
              <w:t>Свердловской области</w:t>
            </w:r>
          </w:p>
          <w:p w14:paraId="2169765D" w14:textId="77777777" w:rsidR="00984F66" w:rsidRPr="00924DFA" w:rsidRDefault="00984F66" w:rsidP="00554C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5"/>
                <w:lang w:eastAsia="ru-RU"/>
              </w:rPr>
            </w:pPr>
            <w:r w:rsidRPr="00924DFA">
              <w:rPr>
                <w:rFonts w:ascii="Liberation Serif" w:hAnsi="Liberation Serif"/>
                <w:b/>
                <w:bCs/>
                <w:sz w:val="25"/>
                <w:lang w:eastAsia="ru-RU"/>
              </w:rPr>
              <w:t xml:space="preserve"> «Свердловский областной клинический психоневрологический </w:t>
            </w:r>
          </w:p>
          <w:p w14:paraId="65EEA3E0" w14:textId="77777777" w:rsidR="00984F66" w:rsidRPr="00924DFA" w:rsidRDefault="00984F66" w:rsidP="00554C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90"/>
                <w:lang w:eastAsia="ru-RU"/>
              </w:rPr>
            </w:pPr>
            <w:r w:rsidRPr="00924DFA">
              <w:rPr>
                <w:rFonts w:ascii="Liberation Serif" w:hAnsi="Liberation Serif"/>
                <w:b/>
                <w:bCs/>
                <w:sz w:val="25"/>
                <w:lang w:eastAsia="ru-RU"/>
              </w:rPr>
              <w:t>госпиталь для ветеранов войн»</w:t>
            </w:r>
            <w:r w:rsidRPr="00924DFA">
              <w:rPr>
                <w:rFonts w:ascii="Liberation Serif" w:hAnsi="Liberation Serif"/>
                <w:b/>
                <w:bCs/>
                <w:sz w:val="32"/>
                <w:lang w:eastAsia="ru-RU"/>
              </w:rPr>
              <w:t xml:space="preserve"> </w:t>
            </w:r>
            <w:r w:rsidRPr="00924DFA">
              <w:rPr>
                <w:rFonts w:ascii="Liberation Serif" w:hAnsi="Liberation Serif"/>
                <w:b/>
                <w:bCs/>
                <w:sz w:val="144"/>
                <w:lang w:eastAsia="ru-RU"/>
              </w:rPr>
              <w:t xml:space="preserve"> </w:t>
            </w:r>
          </w:p>
          <w:p w14:paraId="0F11BD44" w14:textId="11CB6E70" w:rsidR="00984F66" w:rsidRDefault="00984F66" w:rsidP="00554CFF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24DFA">
              <w:rPr>
                <w:rFonts w:ascii="Liberation Serif" w:hAnsi="Liberation Serif"/>
                <w:b/>
                <w:bCs/>
                <w:sz w:val="20"/>
                <w:lang w:eastAsia="ru-RU"/>
              </w:rPr>
              <w:t>(ГАУЗ СО «СОКП госпиталь для ветеранов войн»)</w:t>
            </w:r>
          </w:p>
          <w:p w14:paraId="44587157" w14:textId="6516ECFD" w:rsidR="00523925" w:rsidRPr="00924DFA" w:rsidRDefault="00523925" w:rsidP="00554CFF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Отдел закупок и маркетинга</w:t>
            </w:r>
          </w:p>
          <w:p w14:paraId="36969AF7" w14:textId="77777777" w:rsidR="00984F66" w:rsidRPr="00924DFA" w:rsidRDefault="00984F66" w:rsidP="00554CFF">
            <w:pPr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924DFA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ул. Соболева, д. </w:t>
            </w:r>
            <w:smartTag w:uri="urn:schemas-microsoft-com:office:smarttags" w:element="metricconverter">
              <w:smartTagPr>
                <w:attr w:name="ProductID" w:val="25, г"/>
              </w:smartTagPr>
              <w:r w:rsidRPr="00924DFA">
                <w:rPr>
                  <w:rFonts w:ascii="Liberation Serif" w:hAnsi="Liberation Serif"/>
                  <w:sz w:val="20"/>
                  <w:szCs w:val="20"/>
                  <w:lang w:eastAsia="ru-RU"/>
                </w:rPr>
                <w:t>25, г</w:t>
              </w:r>
            </w:smartTag>
            <w:r w:rsidRPr="00924DFA">
              <w:rPr>
                <w:rFonts w:ascii="Liberation Serif" w:hAnsi="Liberation Serif"/>
                <w:sz w:val="20"/>
                <w:szCs w:val="20"/>
                <w:lang w:eastAsia="ru-RU"/>
              </w:rPr>
              <w:t>. Екатеринбург, 620036</w:t>
            </w:r>
          </w:p>
          <w:p w14:paraId="4AC3D796" w14:textId="77777777" w:rsidR="00984F66" w:rsidRPr="00924DFA" w:rsidRDefault="00984F66" w:rsidP="00554CFF">
            <w:pPr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924DFA">
              <w:rPr>
                <w:rFonts w:ascii="Liberation Serif" w:hAnsi="Liberation Serif"/>
                <w:sz w:val="20"/>
                <w:szCs w:val="20"/>
                <w:lang w:eastAsia="ru-RU"/>
              </w:rPr>
              <w:t>Тел</w:t>
            </w:r>
            <w:r w:rsidRPr="00924DFA">
              <w:rPr>
                <w:rFonts w:ascii="Liberation Serif" w:hAnsi="Liberation Serif"/>
                <w:sz w:val="20"/>
                <w:szCs w:val="20"/>
                <w:lang w:val="de-DE" w:eastAsia="ru-RU"/>
              </w:rPr>
              <w:t>. (343) 376-90-</w:t>
            </w:r>
            <w:r w:rsidRPr="00924DFA">
              <w:rPr>
                <w:rFonts w:ascii="Liberation Serif" w:hAnsi="Liberation Serif"/>
                <w:sz w:val="20"/>
                <w:szCs w:val="20"/>
                <w:lang w:eastAsia="ru-RU"/>
              </w:rPr>
              <w:t>08</w:t>
            </w:r>
            <w:r w:rsidRPr="00924DFA">
              <w:rPr>
                <w:rFonts w:ascii="Liberation Serif" w:hAnsi="Liberation Serif"/>
                <w:sz w:val="20"/>
                <w:szCs w:val="20"/>
                <w:lang w:val="de-DE" w:eastAsia="ru-RU"/>
              </w:rPr>
              <w:t xml:space="preserve">, </w:t>
            </w:r>
            <w:r w:rsidRPr="00924DFA">
              <w:rPr>
                <w:rFonts w:ascii="Liberation Serif" w:hAnsi="Liberation Serif"/>
                <w:sz w:val="20"/>
                <w:szCs w:val="20"/>
                <w:lang w:eastAsia="ru-RU"/>
              </w:rPr>
              <w:t>факс</w:t>
            </w:r>
            <w:r w:rsidRPr="00924DFA">
              <w:rPr>
                <w:rFonts w:ascii="Liberation Serif" w:hAnsi="Liberation Serif"/>
                <w:sz w:val="20"/>
                <w:szCs w:val="20"/>
                <w:lang w:val="de-DE" w:eastAsia="ru-RU"/>
              </w:rPr>
              <w:t xml:space="preserve"> 3</w:t>
            </w:r>
            <w:r w:rsidRPr="00924DFA">
              <w:rPr>
                <w:rFonts w:ascii="Liberation Serif" w:hAnsi="Liberation Serif"/>
                <w:sz w:val="20"/>
                <w:szCs w:val="20"/>
                <w:lang w:eastAsia="ru-RU"/>
              </w:rPr>
              <w:t>7</w:t>
            </w:r>
            <w:r w:rsidRPr="00924DFA">
              <w:rPr>
                <w:rFonts w:ascii="Liberation Serif" w:hAnsi="Liberation Serif"/>
                <w:sz w:val="20"/>
                <w:szCs w:val="20"/>
                <w:lang w:val="de-DE" w:eastAsia="ru-RU"/>
              </w:rPr>
              <w:t xml:space="preserve">6-97-25 </w:t>
            </w:r>
            <w:r w:rsidRPr="00924DFA">
              <w:rPr>
                <w:rFonts w:ascii="Liberation Serif" w:hAnsi="Liberation Serif"/>
                <w:sz w:val="20"/>
                <w:szCs w:val="20"/>
                <w:lang w:val="de-DE" w:eastAsia="ru-RU"/>
              </w:rPr>
              <w:br/>
              <w:t xml:space="preserve">E-mail: </w:t>
            </w:r>
            <w:r w:rsidRPr="00924DFA">
              <w:rPr>
                <w:rFonts w:ascii="Liberation Serif" w:hAnsi="Liberation Serif"/>
                <w:sz w:val="20"/>
                <w:szCs w:val="20"/>
                <w:lang w:val="en-US"/>
              </w:rPr>
              <w:t>ekb</w:t>
            </w:r>
            <w:r w:rsidRPr="00924DFA">
              <w:rPr>
                <w:rFonts w:ascii="Liberation Serif" w:hAnsi="Liberation Serif"/>
                <w:sz w:val="20"/>
                <w:szCs w:val="20"/>
              </w:rPr>
              <w:t>@</w:t>
            </w:r>
            <w:r w:rsidRPr="00924DFA">
              <w:rPr>
                <w:rFonts w:ascii="Liberation Serif" w:hAnsi="Liberation Serif"/>
                <w:sz w:val="20"/>
                <w:szCs w:val="20"/>
                <w:lang w:val="en-US"/>
              </w:rPr>
              <w:t>gvvso</w:t>
            </w:r>
            <w:r w:rsidRPr="00924DFA">
              <w:rPr>
                <w:rFonts w:ascii="Liberation Serif" w:hAnsi="Liberation Serif"/>
                <w:sz w:val="20"/>
                <w:szCs w:val="20"/>
              </w:rPr>
              <w:t>.</w:t>
            </w:r>
            <w:r w:rsidRPr="00924DFA">
              <w:rPr>
                <w:rFonts w:ascii="Liberation Serif" w:hAnsi="Liberation Serif"/>
                <w:sz w:val="20"/>
                <w:szCs w:val="20"/>
                <w:lang w:val="en-US"/>
              </w:rPr>
              <w:t>ru</w:t>
            </w:r>
          </w:p>
          <w:p w14:paraId="563277DF" w14:textId="77777777" w:rsidR="00984F66" w:rsidRPr="00924DFA" w:rsidRDefault="00984F66" w:rsidP="00554CFF">
            <w:pPr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924DFA">
              <w:rPr>
                <w:rFonts w:ascii="Liberation Serif" w:hAnsi="Liberation Serif"/>
                <w:sz w:val="20"/>
                <w:szCs w:val="20"/>
                <w:lang w:eastAsia="ru-RU"/>
              </w:rPr>
              <w:t>ОКПО 01944571 ОГРН 1026602341006</w:t>
            </w:r>
          </w:p>
          <w:p w14:paraId="692D92CE" w14:textId="77777777" w:rsidR="00984F66" w:rsidRPr="00924DFA" w:rsidRDefault="00984F66" w:rsidP="00554CFF">
            <w:pPr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924DFA">
              <w:rPr>
                <w:rFonts w:ascii="Liberation Serif" w:hAnsi="Liberation Serif"/>
                <w:sz w:val="20"/>
                <w:szCs w:val="20"/>
                <w:lang w:eastAsia="ru-RU"/>
              </w:rPr>
              <w:t>ИНН/КПП 6658010873/665801001</w:t>
            </w:r>
          </w:p>
          <w:p w14:paraId="1465DF27" w14:textId="77777777" w:rsidR="00984F66" w:rsidRPr="00924DFA" w:rsidRDefault="00984F66" w:rsidP="00554CFF">
            <w:pPr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3975" w:type="dxa"/>
          </w:tcPr>
          <w:p w14:paraId="232E8761" w14:textId="77777777" w:rsidR="00984F66" w:rsidRPr="001A1082" w:rsidRDefault="00A3403F" w:rsidP="00984F66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 xml:space="preserve"> </w:t>
            </w:r>
          </w:p>
          <w:p w14:paraId="4B0C4E28" w14:textId="77777777" w:rsidR="00984F66" w:rsidRPr="00924DFA" w:rsidRDefault="00984F66" w:rsidP="00554CFF">
            <w:pPr>
              <w:ind w:left="287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739B8927" w14:textId="77777777" w:rsidR="00681B8F" w:rsidRDefault="00681B8F"/>
    <w:p w14:paraId="30E98B9D" w14:textId="77777777" w:rsidR="00FE0F4D" w:rsidRPr="00FE0F4D" w:rsidRDefault="00FE0F4D" w:rsidP="00FE0F4D">
      <w:pPr>
        <w:suppressAutoHyphens w:val="0"/>
        <w:spacing w:after="160" w:line="259" w:lineRule="auto"/>
        <w:ind w:firstLine="709"/>
        <w:jc w:val="center"/>
        <w:outlineLvl w:val="0"/>
        <w:rPr>
          <w:b/>
          <w:sz w:val="22"/>
          <w:szCs w:val="22"/>
          <w:lang w:eastAsia="en-US"/>
        </w:rPr>
      </w:pPr>
      <w:r w:rsidRPr="00FE0F4D">
        <w:rPr>
          <w:b/>
          <w:sz w:val="22"/>
          <w:szCs w:val="22"/>
          <w:lang w:eastAsia="en-US"/>
        </w:rPr>
        <w:t>ДЕКЛАРАЦИЯ</w:t>
      </w:r>
    </w:p>
    <w:p w14:paraId="0A9DD5FD" w14:textId="77777777" w:rsidR="00FE0F4D" w:rsidRPr="00FE0F4D" w:rsidRDefault="00FE0F4D" w:rsidP="00FE0F4D">
      <w:pPr>
        <w:suppressAutoHyphens w:val="0"/>
        <w:spacing w:after="160" w:line="259" w:lineRule="auto"/>
        <w:ind w:firstLine="709"/>
        <w:jc w:val="center"/>
        <w:rPr>
          <w:b/>
          <w:sz w:val="22"/>
          <w:szCs w:val="22"/>
          <w:lang w:eastAsia="en-US"/>
        </w:rPr>
      </w:pPr>
      <w:r w:rsidRPr="00FE0F4D">
        <w:rPr>
          <w:b/>
          <w:sz w:val="22"/>
          <w:szCs w:val="22"/>
          <w:lang w:eastAsia="en-US"/>
        </w:rPr>
        <w:t xml:space="preserve"> факта отсутствия в реестре российской промышленной продукции товара с характеристиками, соответствующими потребности заказчика</w:t>
      </w:r>
    </w:p>
    <w:p w14:paraId="6426F71E" w14:textId="7DD1B334" w:rsidR="00C3523B" w:rsidRPr="00C3523B" w:rsidRDefault="00C3523B" w:rsidP="00C3523B">
      <w:pPr>
        <w:suppressAutoHyphens w:val="0"/>
        <w:spacing w:after="160" w:line="278" w:lineRule="auto"/>
        <w:ind w:firstLine="708"/>
        <w:jc w:val="both"/>
        <w:rPr>
          <w:kern w:val="2"/>
          <w:lang w:eastAsia="en-US"/>
        </w:rPr>
      </w:pPr>
      <w:r w:rsidRPr="00C3523B">
        <w:rPr>
          <w:kern w:val="2"/>
          <w:lang w:eastAsia="en-US"/>
        </w:rPr>
        <w:t xml:space="preserve">Настоящим заказчик в  соответствии с требованиями абзаца 3 подпункта а) пункта 7 постановления Правительства РФ </w:t>
      </w:r>
      <w:bookmarkStart w:id="0" w:name="_Hlk201077011"/>
      <w:r w:rsidRPr="00C3523B">
        <w:rPr>
          <w:kern w:val="2"/>
          <w:lang w:eastAsia="en-US"/>
        </w:rPr>
        <w:t xml:space="preserve">от 23.12.2024 N 1875 </w:t>
      </w:r>
      <w:bookmarkEnd w:id="0"/>
      <w:r w:rsidRPr="00C3523B">
        <w:rPr>
          <w:kern w:val="2"/>
          <w:lang w:eastAsia="en-US"/>
        </w:rPr>
        <w:t>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  и в связи с тем, что согласно пункту 31 Правил формирования и ведения реестра российской промышленной продукции, состава сведений, включаемых в реестр, порядка включения таких сведений в реестр и исключения их из реестра, в том числе размещения таких сведений в государственной информационной системе промышленности, и порядка предоставления сведений, включенных в реестр, утв. постановлением Правительства РФ от 17.07.2015 г. № 719, в реестр российской промышленной продукции не включаются сведения о характеристиках продукции, включенной в данный реестр,  подтверждает  отсутствие закупаемого товара в реестре российской промышленной продукции в соответствии с  прилагаемым уведомлением в Министерство промышленности и торговли РФ, направленным до размещения извещения об осуществлении закупки или направлении приглашения на участие в определении поставщика (подрядчика, исполнителя)</w:t>
      </w:r>
      <w:r>
        <w:rPr>
          <w:kern w:val="2"/>
          <w:lang w:eastAsia="en-US"/>
        </w:rPr>
        <w:t xml:space="preserve"> (Исх.№</w:t>
      </w:r>
      <w:r w:rsidR="00523925">
        <w:rPr>
          <w:kern w:val="2"/>
          <w:lang w:eastAsia="en-US"/>
        </w:rPr>
        <w:t xml:space="preserve"> </w:t>
      </w:r>
      <w:r w:rsidR="009C347D">
        <w:rPr>
          <w:kern w:val="2"/>
          <w:lang w:eastAsia="en-US"/>
        </w:rPr>
        <w:t>б/н</w:t>
      </w:r>
      <w:r>
        <w:rPr>
          <w:kern w:val="2"/>
          <w:lang w:eastAsia="en-US"/>
        </w:rPr>
        <w:t xml:space="preserve"> от </w:t>
      </w:r>
      <w:r w:rsidR="003B7963">
        <w:rPr>
          <w:kern w:val="2"/>
          <w:lang w:eastAsia="en-US"/>
        </w:rPr>
        <w:t>0</w:t>
      </w:r>
      <w:r w:rsidR="00D05F89">
        <w:rPr>
          <w:kern w:val="2"/>
          <w:lang w:eastAsia="en-US"/>
        </w:rPr>
        <w:t>4</w:t>
      </w:r>
      <w:r w:rsidR="003B7963">
        <w:rPr>
          <w:kern w:val="2"/>
          <w:lang w:eastAsia="en-US"/>
        </w:rPr>
        <w:t>.07</w:t>
      </w:r>
      <w:r>
        <w:rPr>
          <w:kern w:val="2"/>
          <w:lang w:eastAsia="en-US"/>
        </w:rPr>
        <w:t>.2025)</w:t>
      </w:r>
    </w:p>
    <w:tbl>
      <w:tblPr>
        <w:tblW w:w="10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4743"/>
        <w:gridCol w:w="5555"/>
      </w:tblGrid>
      <w:tr w:rsidR="00FE0F4D" w:rsidRPr="00FE0F4D" w14:paraId="577237BA" w14:textId="77777777" w:rsidTr="00C0316A">
        <w:trPr>
          <w:trHeight w:val="574"/>
        </w:trPr>
        <w:tc>
          <w:tcPr>
            <w:tcW w:w="485" w:type="dxa"/>
          </w:tcPr>
          <w:p w14:paraId="45E31A2E" w14:textId="77777777" w:rsidR="00FE0F4D" w:rsidRPr="00FE0F4D" w:rsidRDefault="00FE0F4D" w:rsidP="00FE0F4D">
            <w:pPr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FE0F4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743" w:type="dxa"/>
          </w:tcPr>
          <w:p w14:paraId="34704036" w14:textId="77777777" w:rsidR="00FE0F4D" w:rsidRPr="00FE0F4D" w:rsidRDefault="00FE0F4D" w:rsidP="00FE0F4D">
            <w:pPr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FE0F4D">
              <w:rPr>
                <w:sz w:val="22"/>
                <w:szCs w:val="22"/>
                <w:lang w:eastAsia="en-US"/>
              </w:rPr>
              <w:t>Предмет закупки</w:t>
            </w:r>
          </w:p>
        </w:tc>
        <w:tc>
          <w:tcPr>
            <w:tcW w:w="5555" w:type="dxa"/>
          </w:tcPr>
          <w:p w14:paraId="515C27DD" w14:textId="2C53482A" w:rsidR="00FE0F4D" w:rsidRPr="00FE0F4D" w:rsidRDefault="00D05F89" w:rsidP="00C0316A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D05F89">
              <w:rPr>
                <w:sz w:val="22"/>
                <w:szCs w:val="22"/>
                <w:lang w:eastAsia="en-US"/>
              </w:rPr>
              <w:t>Лампа (ксеноновая) к эндоскопическому источнику света</w:t>
            </w:r>
          </w:p>
        </w:tc>
      </w:tr>
      <w:tr w:rsidR="00FE0F4D" w:rsidRPr="00FE0F4D" w14:paraId="696BD8E6" w14:textId="77777777" w:rsidTr="00C0316A">
        <w:trPr>
          <w:trHeight w:val="826"/>
        </w:trPr>
        <w:tc>
          <w:tcPr>
            <w:tcW w:w="485" w:type="dxa"/>
          </w:tcPr>
          <w:p w14:paraId="53D0D0BB" w14:textId="77777777" w:rsidR="00FE0F4D" w:rsidRPr="00FE0F4D" w:rsidRDefault="00FE0F4D" w:rsidP="00FE0F4D">
            <w:pPr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FE0F4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743" w:type="dxa"/>
          </w:tcPr>
          <w:p w14:paraId="0CE480EF" w14:textId="4A6315B0" w:rsidR="00FE0F4D" w:rsidRPr="00FE0F4D" w:rsidRDefault="00BB7288" w:rsidP="00BB7288">
            <w:pPr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C3523B">
              <w:rPr>
                <w:sz w:val="22"/>
                <w:szCs w:val="22"/>
                <w:lang w:eastAsia="en-US"/>
              </w:rPr>
              <w:t xml:space="preserve">Код товара по Общероссийскому классификатору продукции </w:t>
            </w:r>
            <w:bookmarkStart w:id="1" w:name="_GoBack"/>
            <w:bookmarkEnd w:id="1"/>
            <w:r w:rsidRPr="00C3523B">
              <w:rPr>
                <w:sz w:val="22"/>
                <w:szCs w:val="22"/>
                <w:lang w:eastAsia="en-US"/>
              </w:rPr>
              <w:t>по видам экономической деятельности ОК 034-2014 (КПЕС 2008):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FE0F4D" w:rsidRPr="00FE0F4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55" w:type="dxa"/>
          </w:tcPr>
          <w:p w14:paraId="353312FD" w14:textId="4C659EBE" w:rsidR="00C3523B" w:rsidRPr="00C3523B" w:rsidRDefault="00D05F89" w:rsidP="00C3523B">
            <w:pPr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28.99.52.000</w:t>
            </w:r>
          </w:p>
          <w:p w14:paraId="036C364D" w14:textId="120442C3" w:rsidR="00C0316A" w:rsidRPr="00FE0F4D" w:rsidRDefault="00C0316A" w:rsidP="00C3523B">
            <w:pPr>
              <w:suppressAutoHyphens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696CE0D8" w14:textId="77777777" w:rsidR="00E965BD" w:rsidRDefault="00E965BD" w:rsidP="00FE0F4D">
      <w:pPr>
        <w:suppressAutoHyphens w:val="0"/>
        <w:spacing w:after="160" w:line="259" w:lineRule="auto"/>
        <w:ind w:firstLine="709"/>
        <w:jc w:val="both"/>
        <w:rPr>
          <w:sz w:val="22"/>
          <w:szCs w:val="22"/>
          <w:lang w:eastAsia="en-US"/>
        </w:rPr>
      </w:pPr>
    </w:p>
    <w:p w14:paraId="10FAB0E3" w14:textId="77777777" w:rsidR="00507117" w:rsidRPr="00507117" w:rsidRDefault="00507117" w:rsidP="00507117">
      <w:pPr>
        <w:suppressAutoHyphens w:val="0"/>
        <w:spacing w:after="160" w:line="278" w:lineRule="auto"/>
        <w:ind w:firstLine="708"/>
        <w:jc w:val="both"/>
        <w:rPr>
          <w:b/>
          <w:bCs/>
          <w:kern w:val="2"/>
          <w:u w:val="single"/>
          <w:lang w:eastAsia="en-US"/>
        </w:rPr>
      </w:pPr>
      <w:r w:rsidRPr="00507117">
        <w:rPr>
          <w:b/>
          <w:bCs/>
          <w:kern w:val="2"/>
          <w:u w:val="single"/>
          <w:lang w:eastAsia="en-US"/>
        </w:rPr>
        <w:t>Настоящая декларация об отсутствии закупаемого товара в реестре российской промышленной продукции является неотъемлемой частью описания объекта закупки и обоснованию начальной (максимальной) цены контракта, цены контракта с единственным поставщиком (подрядчиком, исполнителем)</w:t>
      </w:r>
    </w:p>
    <w:p w14:paraId="7C60B5F3" w14:textId="77777777" w:rsidR="004C7A1E" w:rsidRPr="004C7A1E" w:rsidRDefault="004C7A1E" w:rsidP="007D1A9E">
      <w:pPr>
        <w:rPr>
          <w:rFonts w:ascii="Liberation Serif" w:hAnsi="Liberation Serif" w:cs="Liberation Serif"/>
          <w:sz w:val="25"/>
          <w:szCs w:val="25"/>
          <w:lang w:eastAsia="en-US"/>
        </w:rPr>
      </w:pPr>
    </w:p>
    <w:p w14:paraId="68F3AFB9" w14:textId="7C92D8E4" w:rsidR="004C7A1E" w:rsidRPr="004C7A1E" w:rsidRDefault="00C3523B" w:rsidP="00C3523B">
      <w:pPr>
        <w:autoSpaceDE w:val="0"/>
        <w:autoSpaceDN w:val="0"/>
        <w:textAlignment w:val="baseline"/>
        <w:rPr>
          <w:rFonts w:ascii="Liberation Serif" w:hAnsi="Liberation Serif" w:cs="Liberation Serif"/>
          <w:sz w:val="25"/>
          <w:szCs w:val="25"/>
          <w:lang w:eastAsia="en-US"/>
        </w:rPr>
      </w:pPr>
      <w:r>
        <w:rPr>
          <w:rFonts w:ascii="Liberation Serif" w:hAnsi="Liberation Serif" w:cs="Liberation Serif"/>
          <w:sz w:val="25"/>
          <w:szCs w:val="25"/>
          <w:lang w:eastAsia="en-US"/>
        </w:rPr>
        <w:t>Специалист отдела закупок</w:t>
      </w:r>
      <w:r w:rsidR="009C347D">
        <w:rPr>
          <w:rFonts w:ascii="Liberation Serif" w:hAnsi="Liberation Serif" w:cs="Liberation Serif"/>
          <w:sz w:val="25"/>
          <w:szCs w:val="25"/>
          <w:lang w:eastAsia="en-US"/>
        </w:rPr>
        <w:t xml:space="preserve">                                                                          </w:t>
      </w:r>
      <w:r>
        <w:rPr>
          <w:rFonts w:ascii="Liberation Serif" w:hAnsi="Liberation Serif" w:cs="Liberation Serif"/>
          <w:sz w:val="25"/>
          <w:szCs w:val="25"/>
          <w:lang w:eastAsia="en-US"/>
        </w:rPr>
        <w:t>В.</w:t>
      </w:r>
      <w:r w:rsidR="009C347D">
        <w:rPr>
          <w:rFonts w:ascii="Liberation Serif" w:hAnsi="Liberation Serif" w:cs="Liberation Serif"/>
          <w:sz w:val="25"/>
          <w:szCs w:val="25"/>
          <w:lang w:eastAsia="en-US"/>
        </w:rPr>
        <w:t>С. Крюкова</w:t>
      </w:r>
    </w:p>
    <w:p w14:paraId="67A94118" w14:textId="77777777" w:rsidR="004C7A1E" w:rsidRPr="004C7A1E" w:rsidRDefault="004C7A1E" w:rsidP="004C7A1E">
      <w:pPr>
        <w:suppressAutoHyphens w:val="0"/>
        <w:autoSpaceDE w:val="0"/>
        <w:autoSpaceDN w:val="0"/>
        <w:adjustRightInd w:val="0"/>
        <w:ind w:left="360"/>
        <w:jc w:val="center"/>
        <w:rPr>
          <w:rFonts w:ascii="Liberation Serif" w:hAnsi="Liberation Serif" w:cs="Liberation Serif"/>
          <w:lang w:eastAsia="en-US"/>
        </w:rPr>
      </w:pPr>
    </w:p>
    <w:p w14:paraId="63331D58" w14:textId="77777777" w:rsidR="00F22D50" w:rsidRDefault="00F22D50"/>
    <w:p w14:paraId="3AF99AD3" w14:textId="77777777" w:rsidR="00F22D50" w:rsidRDefault="00F22D50">
      <w:pPr>
        <w:rPr>
          <w:noProof/>
        </w:rPr>
      </w:pPr>
    </w:p>
    <w:p w14:paraId="14B57309" w14:textId="77777777" w:rsidR="00C3523B" w:rsidRDefault="00C3523B" w:rsidP="00C3523B">
      <w:pPr>
        <w:rPr>
          <w:noProof/>
        </w:rPr>
      </w:pPr>
    </w:p>
    <w:p w14:paraId="100AE6B5" w14:textId="77777777" w:rsidR="00C3523B" w:rsidRPr="00C3523B" w:rsidRDefault="00C3523B" w:rsidP="00C3523B"/>
    <w:sectPr w:rsidR="00C3523B" w:rsidRPr="00C3523B" w:rsidSect="00D93E5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C6561" w14:textId="77777777" w:rsidR="002C5DBA" w:rsidRDefault="002C5DBA" w:rsidP="00984F66">
      <w:r>
        <w:separator/>
      </w:r>
    </w:p>
  </w:endnote>
  <w:endnote w:type="continuationSeparator" w:id="0">
    <w:p w14:paraId="4E04C3F4" w14:textId="77777777" w:rsidR="002C5DBA" w:rsidRDefault="002C5DBA" w:rsidP="0098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BA2BF" w14:textId="77777777" w:rsidR="002C5DBA" w:rsidRDefault="002C5DBA" w:rsidP="00984F66">
      <w:r>
        <w:separator/>
      </w:r>
    </w:p>
  </w:footnote>
  <w:footnote w:type="continuationSeparator" w:id="0">
    <w:p w14:paraId="51A2465D" w14:textId="77777777" w:rsidR="002C5DBA" w:rsidRDefault="002C5DBA" w:rsidP="00984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66"/>
    <w:rsid w:val="00052C74"/>
    <w:rsid w:val="00073F38"/>
    <w:rsid w:val="00075080"/>
    <w:rsid w:val="00085869"/>
    <w:rsid w:val="000B1753"/>
    <w:rsid w:val="00121ED7"/>
    <w:rsid w:val="0015349B"/>
    <w:rsid w:val="00194A5C"/>
    <w:rsid w:val="001A6C23"/>
    <w:rsid w:val="00234E06"/>
    <w:rsid w:val="00242883"/>
    <w:rsid w:val="002719F5"/>
    <w:rsid w:val="0027396E"/>
    <w:rsid w:val="002C5DBA"/>
    <w:rsid w:val="002D79C4"/>
    <w:rsid w:val="003240AF"/>
    <w:rsid w:val="00394D2A"/>
    <w:rsid w:val="003B7963"/>
    <w:rsid w:val="003C4075"/>
    <w:rsid w:val="003D3806"/>
    <w:rsid w:val="003E7F83"/>
    <w:rsid w:val="00440A95"/>
    <w:rsid w:val="004C7A1E"/>
    <w:rsid w:val="004F6B06"/>
    <w:rsid w:val="00507117"/>
    <w:rsid w:val="005121F1"/>
    <w:rsid w:val="00523925"/>
    <w:rsid w:val="00527563"/>
    <w:rsid w:val="00541554"/>
    <w:rsid w:val="005B1A53"/>
    <w:rsid w:val="005D23A7"/>
    <w:rsid w:val="005E10F4"/>
    <w:rsid w:val="005F314D"/>
    <w:rsid w:val="006618A1"/>
    <w:rsid w:val="00681B8F"/>
    <w:rsid w:val="006B2C19"/>
    <w:rsid w:val="00781F62"/>
    <w:rsid w:val="00782BC2"/>
    <w:rsid w:val="0079556E"/>
    <w:rsid w:val="007D09E0"/>
    <w:rsid w:val="007D1A9E"/>
    <w:rsid w:val="008756EB"/>
    <w:rsid w:val="008857AA"/>
    <w:rsid w:val="008965A6"/>
    <w:rsid w:val="008B73F5"/>
    <w:rsid w:val="008D3F00"/>
    <w:rsid w:val="008D7FF0"/>
    <w:rsid w:val="009659FE"/>
    <w:rsid w:val="00984F66"/>
    <w:rsid w:val="009C347D"/>
    <w:rsid w:val="00A3403F"/>
    <w:rsid w:val="00A449E4"/>
    <w:rsid w:val="00A535E0"/>
    <w:rsid w:val="00A55E25"/>
    <w:rsid w:val="00A86CAD"/>
    <w:rsid w:val="00AB67E2"/>
    <w:rsid w:val="00AD1249"/>
    <w:rsid w:val="00B31998"/>
    <w:rsid w:val="00B428A5"/>
    <w:rsid w:val="00B74A03"/>
    <w:rsid w:val="00B761BE"/>
    <w:rsid w:val="00BB7288"/>
    <w:rsid w:val="00C0316A"/>
    <w:rsid w:val="00C04CF6"/>
    <w:rsid w:val="00C3523B"/>
    <w:rsid w:val="00C62B59"/>
    <w:rsid w:val="00C83E39"/>
    <w:rsid w:val="00CB7D12"/>
    <w:rsid w:val="00CD7679"/>
    <w:rsid w:val="00CF171F"/>
    <w:rsid w:val="00CF7588"/>
    <w:rsid w:val="00D05F89"/>
    <w:rsid w:val="00D55236"/>
    <w:rsid w:val="00D86AD7"/>
    <w:rsid w:val="00D90769"/>
    <w:rsid w:val="00D93E53"/>
    <w:rsid w:val="00DC0E04"/>
    <w:rsid w:val="00DC7FE9"/>
    <w:rsid w:val="00E66B18"/>
    <w:rsid w:val="00E965BD"/>
    <w:rsid w:val="00F22D50"/>
    <w:rsid w:val="00FC7433"/>
    <w:rsid w:val="00FE0F4D"/>
    <w:rsid w:val="00FE5E51"/>
    <w:rsid w:val="00FF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258BB0"/>
  <w15:chartTrackingRefBased/>
  <w15:docId w15:val="{4A7F54A7-3412-4E53-B82D-1E7D5D441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F66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984F66"/>
    <w:pPr>
      <w:ind w:firstLine="720"/>
      <w:jc w:val="both"/>
    </w:pPr>
    <w:rPr>
      <w:rFonts w:eastAsia="Times New Roman" w:cs="Calibri"/>
      <w:sz w:val="20"/>
      <w:szCs w:val="20"/>
      <w:lang w:eastAsia="zh-CN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984F66"/>
    <w:rPr>
      <w:rFonts w:ascii="Times New Roman" w:eastAsia="Times New Roman" w:hAnsi="Times New Roman" w:cs="Calibri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984F66"/>
    <w:rPr>
      <w:vertAlign w:val="superscript"/>
    </w:rPr>
  </w:style>
  <w:style w:type="paragraph" w:styleId="a6">
    <w:name w:val="No Spacing"/>
    <w:aliases w:val="Жирный"/>
    <w:link w:val="a7"/>
    <w:uiPriority w:val="1"/>
    <w:qFormat/>
    <w:rsid w:val="00541554"/>
    <w:pPr>
      <w:spacing w:after="0" w:line="240" w:lineRule="auto"/>
    </w:pPr>
  </w:style>
  <w:style w:type="character" w:customStyle="1" w:styleId="a7">
    <w:name w:val="Без интервала Знак"/>
    <w:aliases w:val="Жирный Знак"/>
    <w:basedOn w:val="a0"/>
    <w:link w:val="a6"/>
    <w:uiPriority w:val="1"/>
    <w:rsid w:val="00541554"/>
  </w:style>
  <w:style w:type="character" w:customStyle="1" w:styleId="WW8Num12z0">
    <w:name w:val="WW8Num12z0"/>
    <w:rsid w:val="00CB7D12"/>
    <w:rPr>
      <w:color w:val="000000"/>
    </w:rPr>
  </w:style>
  <w:style w:type="paragraph" w:customStyle="1" w:styleId="formattext">
    <w:name w:val="formattext"/>
    <w:basedOn w:val="a"/>
    <w:rsid w:val="00CF171F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659F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659FE"/>
    <w:rPr>
      <w:rFonts w:ascii="Segoe UI" w:eastAsia="Calibri" w:hAnsi="Segoe UI" w:cs="Segoe UI"/>
      <w:sz w:val="18"/>
      <w:szCs w:val="18"/>
      <w:lang w:eastAsia="ar-SA"/>
    </w:rPr>
  </w:style>
  <w:style w:type="character" w:styleId="aa">
    <w:name w:val="Hyperlink"/>
    <w:basedOn w:val="a0"/>
    <w:uiPriority w:val="99"/>
    <w:unhideWhenUsed/>
    <w:rsid w:val="00FC74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6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2025-06-26T11:28:00Z</cp:lastPrinted>
  <dcterms:created xsi:type="dcterms:W3CDTF">2025-06-26T11:28:00Z</dcterms:created>
  <dcterms:modified xsi:type="dcterms:W3CDTF">2025-07-04T05:18:00Z</dcterms:modified>
</cp:coreProperties>
</file>