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37" w:rsidRPr="005B3F37" w:rsidRDefault="005B3F37" w:rsidP="005B3F37">
      <w:pPr>
        <w:ind w:left="4678"/>
        <w:jc w:val="left"/>
        <w:rPr>
          <w:rFonts w:ascii="Times New Roman" w:hAnsi="Times New Roman"/>
          <w:sz w:val="24"/>
          <w:szCs w:val="24"/>
        </w:rPr>
      </w:pPr>
      <w:r w:rsidRPr="005B3F37">
        <w:rPr>
          <w:rFonts w:ascii="Times New Roman" w:hAnsi="Times New Roman"/>
          <w:sz w:val="24"/>
          <w:szCs w:val="24"/>
        </w:rPr>
        <w:t>УТВЕРЖДЕНА</w:t>
      </w:r>
    </w:p>
    <w:p w:rsidR="005B3F37" w:rsidRPr="005B3F37" w:rsidRDefault="005B3F37" w:rsidP="005B3F37">
      <w:pPr>
        <w:ind w:left="4678"/>
        <w:jc w:val="left"/>
        <w:rPr>
          <w:rFonts w:ascii="Times New Roman" w:hAnsi="Times New Roman"/>
          <w:sz w:val="24"/>
          <w:szCs w:val="24"/>
        </w:rPr>
      </w:pPr>
      <w:r w:rsidRPr="005B3F37">
        <w:rPr>
          <w:rFonts w:ascii="Times New Roman" w:hAnsi="Times New Roman"/>
          <w:sz w:val="24"/>
          <w:szCs w:val="24"/>
        </w:rPr>
        <w:t xml:space="preserve">приказом Департамента государственных </w:t>
      </w:r>
    </w:p>
    <w:p w:rsidR="005B3F37" w:rsidRPr="005B3F37" w:rsidRDefault="005B3F37" w:rsidP="005B3F37">
      <w:pPr>
        <w:ind w:left="4678"/>
        <w:jc w:val="left"/>
        <w:rPr>
          <w:rFonts w:ascii="Times New Roman" w:hAnsi="Times New Roman"/>
          <w:sz w:val="24"/>
          <w:szCs w:val="24"/>
        </w:rPr>
      </w:pPr>
      <w:r w:rsidRPr="005B3F37">
        <w:rPr>
          <w:rFonts w:ascii="Times New Roman" w:hAnsi="Times New Roman"/>
          <w:sz w:val="24"/>
          <w:szCs w:val="24"/>
        </w:rPr>
        <w:t>закупок Свердловской области</w:t>
      </w:r>
    </w:p>
    <w:p w:rsidR="005B3F37" w:rsidRPr="005B3F37" w:rsidRDefault="005B3F37" w:rsidP="005B3F37">
      <w:pPr>
        <w:ind w:left="4678"/>
        <w:jc w:val="left"/>
        <w:rPr>
          <w:rFonts w:ascii="Times New Roman" w:hAnsi="Times New Roman"/>
          <w:sz w:val="24"/>
          <w:szCs w:val="24"/>
        </w:rPr>
      </w:pPr>
      <w:r w:rsidRPr="005B3F37">
        <w:rPr>
          <w:rFonts w:ascii="Times New Roman" w:hAnsi="Times New Roman"/>
          <w:sz w:val="24"/>
          <w:szCs w:val="24"/>
        </w:rPr>
        <w:t>от «___» февраля 2019 г. №____</w:t>
      </w:r>
    </w:p>
    <w:p w:rsidR="005B3F37" w:rsidRPr="005B3F37" w:rsidRDefault="005B3F37" w:rsidP="005B3F37">
      <w:pPr>
        <w:ind w:left="4678"/>
        <w:jc w:val="left"/>
        <w:rPr>
          <w:rFonts w:ascii="Times New Roman" w:hAnsi="Times New Roman"/>
          <w:sz w:val="24"/>
          <w:szCs w:val="24"/>
        </w:rPr>
      </w:pPr>
      <w:r w:rsidRPr="005B3F37">
        <w:rPr>
          <w:rFonts w:ascii="Times New Roman" w:hAnsi="Times New Roman"/>
          <w:sz w:val="24"/>
          <w:szCs w:val="24"/>
        </w:rPr>
        <w:t xml:space="preserve">«Об утверждении примерной документации об аукционе в электронной форме </w:t>
      </w:r>
      <w:r w:rsidRPr="005B3F37">
        <w:rPr>
          <w:rFonts w:ascii="Times New Roman" w:hAnsi="Times New Roman"/>
          <w:sz w:val="24"/>
          <w:szCs w:val="24"/>
        </w:rPr>
        <w:br/>
        <w:t xml:space="preserve">на поставку лекарственных препаратов </w:t>
      </w:r>
      <w:r w:rsidRPr="005B3F37">
        <w:rPr>
          <w:rFonts w:ascii="Times New Roman" w:hAnsi="Times New Roman"/>
          <w:sz w:val="24"/>
          <w:szCs w:val="24"/>
        </w:rPr>
        <w:br/>
        <w:t xml:space="preserve">с начальной (максимальной) </w:t>
      </w:r>
    </w:p>
    <w:p w:rsidR="005B3F37" w:rsidRPr="005B3F37" w:rsidRDefault="005B3F37" w:rsidP="005B3F37">
      <w:pPr>
        <w:ind w:left="4678"/>
        <w:jc w:val="left"/>
        <w:rPr>
          <w:rFonts w:ascii="Times New Roman" w:hAnsi="Times New Roman"/>
          <w:sz w:val="24"/>
          <w:szCs w:val="24"/>
        </w:rPr>
      </w:pPr>
      <w:r w:rsidRPr="005B3F37">
        <w:rPr>
          <w:rFonts w:ascii="Times New Roman" w:hAnsi="Times New Roman"/>
          <w:sz w:val="24"/>
          <w:szCs w:val="24"/>
        </w:rPr>
        <w:t xml:space="preserve">ценой контракта один миллион рублей </w:t>
      </w:r>
      <w:r w:rsidRPr="005B3F37">
        <w:rPr>
          <w:rFonts w:ascii="Times New Roman" w:hAnsi="Times New Roman"/>
          <w:sz w:val="24"/>
          <w:szCs w:val="24"/>
        </w:rPr>
        <w:br/>
        <w:t>и более»</w:t>
      </w:r>
    </w:p>
    <w:p w:rsidR="00AA5E65" w:rsidRPr="00C90D34" w:rsidRDefault="00AA5E65" w:rsidP="00AC459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459E" w:rsidRPr="00C90D34" w:rsidRDefault="00097466" w:rsidP="00097466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09375B">
        <w:rPr>
          <w:rFonts w:ascii="Times New Roman" w:hAnsi="Times New Roman"/>
          <w:b/>
          <w:sz w:val="28"/>
          <w:szCs w:val="28"/>
        </w:rPr>
        <w:t>Форма № 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7B8F" w:rsidRPr="005F7B8F">
        <w:rPr>
          <w:rFonts w:ascii="Times New Roman" w:hAnsi="Times New Roman"/>
          <w:b/>
          <w:sz w:val="28"/>
          <w:szCs w:val="28"/>
        </w:rPr>
        <w:t>Инструкция по заполнению заявки на участие в закупке</w:t>
      </w:r>
      <w:r w:rsidR="005F7B8F" w:rsidRPr="005F7B8F">
        <w:rPr>
          <w:rStyle w:val="a9"/>
          <w:rFonts w:ascii="Times New Roman" w:hAnsi="Times New Roman"/>
          <w:b/>
          <w:sz w:val="28"/>
          <w:szCs w:val="28"/>
          <w:vertAlign w:val="baseline"/>
        </w:rPr>
        <w:t xml:space="preserve"> </w:t>
      </w:r>
      <w:r w:rsidR="00837616" w:rsidRPr="00C90D34">
        <w:rPr>
          <w:rStyle w:val="a9"/>
          <w:rFonts w:ascii="Times New Roman" w:hAnsi="Times New Roman"/>
          <w:b/>
          <w:sz w:val="28"/>
          <w:szCs w:val="28"/>
        </w:rPr>
        <w:footnoteReference w:id="1"/>
      </w:r>
    </w:p>
    <w:p w:rsidR="00AC459E" w:rsidRPr="00C90D34" w:rsidRDefault="00AC459E" w:rsidP="00AC459E">
      <w:pPr>
        <w:ind w:firstLine="709"/>
        <w:rPr>
          <w:rFonts w:ascii="Times New Roman" w:hAnsi="Times New Roman"/>
          <w:sz w:val="28"/>
          <w:szCs w:val="28"/>
        </w:rPr>
      </w:pPr>
    </w:p>
    <w:p w:rsidR="00E7644F" w:rsidRPr="00E7644F" w:rsidRDefault="00E7644F" w:rsidP="00E7644F">
      <w:pPr>
        <w:ind w:firstLine="709"/>
        <w:rPr>
          <w:rFonts w:ascii="Times New Roman" w:hAnsi="Times New Roman"/>
          <w:sz w:val="28"/>
          <w:szCs w:val="28"/>
        </w:rPr>
      </w:pPr>
      <w:r w:rsidRPr="00E7644F">
        <w:rPr>
          <w:rFonts w:ascii="Times New Roman" w:hAnsi="Times New Roman"/>
          <w:sz w:val="28"/>
          <w:szCs w:val="28"/>
        </w:rPr>
        <w:t>Заявка на участие в закупке должна быть подписана усиленной квалифицированной электронной подписью участника такой закупки или лица, имеющего право действовать от имени участника закупки.</w:t>
      </w:r>
    </w:p>
    <w:p w:rsidR="00E7644F" w:rsidRPr="00E7644F" w:rsidRDefault="00E7644F" w:rsidP="00E7644F">
      <w:pPr>
        <w:ind w:firstLine="709"/>
        <w:rPr>
          <w:rFonts w:ascii="Times New Roman" w:hAnsi="Times New Roman"/>
          <w:sz w:val="28"/>
          <w:szCs w:val="28"/>
        </w:rPr>
      </w:pPr>
      <w:r w:rsidRPr="00E7644F">
        <w:rPr>
          <w:rFonts w:ascii="Times New Roman" w:hAnsi="Times New Roman"/>
          <w:sz w:val="28"/>
          <w:szCs w:val="28"/>
        </w:rPr>
        <w:t>Все документы, входящие в состав заявки на участие в закупке, должны иметь четко читаемый текст.</w:t>
      </w:r>
    </w:p>
    <w:p w:rsidR="00E7644F" w:rsidRPr="00E7644F" w:rsidRDefault="00E7644F" w:rsidP="00E7644F">
      <w:pPr>
        <w:ind w:firstLine="709"/>
        <w:rPr>
          <w:rFonts w:ascii="Times New Roman" w:hAnsi="Times New Roman"/>
          <w:sz w:val="28"/>
          <w:szCs w:val="28"/>
        </w:rPr>
      </w:pPr>
      <w:r w:rsidRPr="00E7644F">
        <w:rPr>
          <w:rFonts w:ascii="Times New Roman" w:hAnsi="Times New Roman"/>
          <w:sz w:val="28"/>
          <w:szCs w:val="28"/>
        </w:rPr>
        <w:t>При подаче заявки должны применяться обозначения (единицы измерения, наименования показателей, технических, функци</w:t>
      </w:r>
      <w:bookmarkStart w:id="0" w:name="_GoBack"/>
      <w:bookmarkEnd w:id="0"/>
      <w:r w:rsidRPr="00E7644F">
        <w:rPr>
          <w:rFonts w:ascii="Times New Roman" w:hAnsi="Times New Roman"/>
          <w:sz w:val="28"/>
          <w:szCs w:val="28"/>
        </w:rPr>
        <w:t>ональных параметров) в соответствии с обозначениями, установленными в приложении «Функциональные характеристики (потребительские свойства) поставляемых товаров (используемых материалов)» Части II «Описание объекта закупки» документации о соответствующей электронной процедуре.</w:t>
      </w:r>
    </w:p>
    <w:p w:rsidR="00E7644F" w:rsidRPr="00E7644F" w:rsidRDefault="00E7644F" w:rsidP="00E7644F">
      <w:pPr>
        <w:ind w:firstLine="709"/>
        <w:rPr>
          <w:rFonts w:ascii="Times New Roman" w:hAnsi="Times New Roman"/>
          <w:sz w:val="28"/>
          <w:szCs w:val="28"/>
        </w:rPr>
      </w:pPr>
      <w:r w:rsidRPr="00E7644F">
        <w:rPr>
          <w:rFonts w:ascii="Times New Roman" w:hAnsi="Times New Roman"/>
          <w:sz w:val="28"/>
          <w:szCs w:val="28"/>
        </w:rPr>
        <w:t>Сведения, которые включаются в заявку на участие в закупке, не должны допускать двусмысленных толкований или разночтений.</w:t>
      </w:r>
    </w:p>
    <w:p w:rsidR="00E7644F" w:rsidRDefault="00E7644F" w:rsidP="00E7644F">
      <w:pPr>
        <w:ind w:firstLine="709"/>
        <w:rPr>
          <w:rFonts w:ascii="Times New Roman" w:hAnsi="Times New Roman"/>
          <w:sz w:val="28"/>
          <w:szCs w:val="28"/>
        </w:rPr>
      </w:pPr>
      <w:r w:rsidRPr="00E7644F">
        <w:rPr>
          <w:rFonts w:ascii="Times New Roman" w:hAnsi="Times New Roman"/>
          <w:sz w:val="28"/>
          <w:szCs w:val="28"/>
        </w:rPr>
        <w:t xml:space="preserve">Товарный знак указывается участником закупки в составе первой части заявки только при только при его наличии. </w:t>
      </w:r>
    </w:p>
    <w:p w:rsidR="00AC459E" w:rsidRPr="00C90D34" w:rsidRDefault="00AC459E" w:rsidP="00AC459E">
      <w:pPr>
        <w:ind w:firstLine="709"/>
        <w:rPr>
          <w:rFonts w:ascii="Times New Roman" w:hAnsi="Times New Roman"/>
          <w:sz w:val="28"/>
          <w:szCs w:val="28"/>
        </w:rPr>
      </w:pPr>
      <w:r w:rsidRPr="00C90D34">
        <w:rPr>
          <w:rFonts w:ascii="Times New Roman" w:hAnsi="Times New Roman"/>
          <w:sz w:val="28"/>
          <w:szCs w:val="28"/>
        </w:rPr>
        <w:t>При заполнении сведений (значения показателя</w:t>
      </w:r>
      <w:r w:rsidR="00EE0B28" w:rsidRPr="00C90D34">
        <w:rPr>
          <w:rFonts w:ascii="Times New Roman" w:hAnsi="Times New Roman"/>
          <w:sz w:val="28"/>
          <w:szCs w:val="28"/>
        </w:rPr>
        <w:t>,</w:t>
      </w:r>
      <w:r w:rsidRPr="00C90D34">
        <w:rPr>
          <w:rFonts w:ascii="Times New Roman" w:hAnsi="Times New Roman"/>
          <w:sz w:val="28"/>
          <w:szCs w:val="28"/>
        </w:rPr>
        <w:t xml:space="preserve"> предложенного участником) не допускается указывать: «не более», «не менее», «не выше», «не ниже», «от», «до», «более», «менее», «выше», «ниже», «св.», «свыше», «должны соответствовать», за исключением случаев, когда значение показателя является диапазонным</w:t>
      </w:r>
      <w:r w:rsidR="005F1891" w:rsidRPr="00C90D34">
        <w:rPr>
          <w:rFonts w:ascii="Times New Roman" w:hAnsi="Times New Roman"/>
          <w:sz w:val="28"/>
          <w:szCs w:val="28"/>
        </w:rPr>
        <w:t xml:space="preserve"> или является неизменным</w:t>
      </w:r>
      <w:r w:rsidRPr="00C90D34">
        <w:rPr>
          <w:rFonts w:ascii="Times New Roman" w:hAnsi="Times New Roman"/>
          <w:sz w:val="28"/>
          <w:szCs w:val="28"/>
        </w:rPr>
        <w:t>.</w:t>
      </w:r>
    </w:p>
    <w:p w:rsidR="007B121D" w:rsidRDefault="007B121D" w:rsidP="00AC459E">
      <w:pPr>
        <w:ind w:firstLine="709"/>
        <w:rPr>
          <w:rFonts w:ascii="Times New Roman" w:hAnsi="Times New Roman"/>
          <w:sz w:val="28"/>
          <w:szCs w:val="28"/>
        </w:rPr>
      </w:pPr>
      <w:r w:rsidRPr="00C90D34">
        <w:rPr>
          <w:rFonts w:ascii="Times New Roman" w:hAnsi="Times New Roman"/>
          <w:sz w:val="28"/>
          <w:szCs w:val="28"/>
        </w:rPr>
        <w:t xml:space="preserve">При описании характеристик поставляемых товаров </w:t>
      </w:r>
      <w:r w:rsidR="00270FD2" w:rsidRPr="00C90D34">
        <w:rPr>
          <w:rFonts w:ascii="Times New Roman" w:hAnsi="Times New Roman"/>
          <w:sz w:val="28"/>
          <w:szCs w:val="28"/>
        </w:rPr>
        <w:t>в столбце «</w:t>
      </w:r>
      <w:r w:rsidR="00270FD2" w:rsidRPr="00C90D34">
        <w:rPr>
          <w:rFonts w:ascii="Times New Roman" w:eastAsia="Calibri" w:hAnsi="Times New Roman"/>
          <w:sz w:val="28"/>
          <w:szCs w:val="28"/>
        </w:rPr>
        <w:t>Содержание (значение) характеристики»</w:t>
      </w:r>
      <w:r w:rsidRPr="00C90D34">
        <w:rPr>
          <w:rFonts w:ascii="Times New Roman" w:hAnsi="Times New Roman"/>
          <w:sz w:val="28"/>
          <w:szCs w:val="28"/>
        </w:rPr>
        <w:t xml:space="preserve"> заказчиком используются следующие определения:</w:t>
      </w:r>
    </w:p>
    <w:p w:rsidR="00E7644F" w:rsidRDefault="00E7644F" w:rsidP="00AC459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8125"/>
      </w:tblGrid>
      <w:tr w:rsidR="00E7644F" w:rsidRPr="00657A7C" w:rsidTr="002420B1">
        <w:tc>
          <w:tcPr>
            <w:tcW w:w="1684" w:type="dxa"/>
          </w:tcPr>
          <w:p w:rsidR="00E7644F" w:rsidRPr="00657A7C" w:rsidRDefault="00E7644F" w:rsidP="00242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«или», «либо»</w:t>
            </w:r>
            <w:r>
              <w:rPr>
                <w:rFonts w:ascii="Times New Roman" w:hAnsi="Times New Roman"/>
                <w:sz w:val="28"/>
                <w:szCs w:val="28"/>
              </w:rPr>
              <w:t>, «/»</w:t>
            </w:r>
          </w:p>
        </w:tc>
        <w:tc>
          <w:tcPr>
            <w:tcW w:w="8239" w:type="dxa"/>
          </w:tcPr>
          <w:p w:rsidR="00E7644F" w:rsidRDefault="00E7644F" w:rsidP="002420B1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если значения показателя указаны через союзы «или», «либо», </w:t>
            </w:r>
            <w:r w:rsidRPr="001C1E28">
              <w:rPr>
                <w:rFonts w:ascii="Times New Roman" w:hAnsi="Times New Roman"/>
                <w:sz w:val="28"/>
                <w:szCs w:val="28"/>
              </w:rPr>
              <w:t>символ «/»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C1E28">
              <w:rPr>
                <w:rFonts w:ascii="Times New Roman" w:hAnsi="Times New Roman"/>
                <w:sz w:val="28"/>
                <w:szCs w:val="28"/>
              </w:rPr>
              <w:t>приравнивается к разделительному союзу «или»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участнику закупки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необходимо указать одно из перечисленных значений данного показателя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644F" w:rsidRPr="00657A7C" w:rsidRDefault="00E7644F" w:rsidP="002420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Исключение: </w:t>
            </w:r>
            <w:r w:rsidRPr="00E45297">
              <w:rPr>
                <w:rFonts w:ascii="Times New Roman" w:hAnsi="Times New Roman"/>
                <w:sz w:val="28"/>
                <w:szCs w:val="28"/>
              </w:rPr>
              <w:t xml:space="preserve">знак «,» между перечислением нескольких значений с указанием в последнем значении союза «или», означает, что участнику закупки необходимо указать одно из перечисленных </w:t>
            </w:r>
            <w:r w:rsidRPr="00E45297">
              <w:rPr>
                <w:rFonts w:ascii="Times New Roman" w:hAnsi="Times New Roman"/>
                <w:sz w:val="28"/>
                <w:szCs w:val="28"/>
              </w:rPr>
              <w:lastRenderedPageBreak/>
              <w:t>заказчиком значений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(Пример: </w:t>
            </w:r>
            <w:r w:rsidRPr="001B7105">
              <w:rPr>
                <w:rFonts w:ascii="Times New Roman" w:hAnsi="Times New Roman"/>
                <w:sz w:val="28"/>
                <w:szCs w:val="28"/>
              </w:rPr>
              <w:t>если заказчиком установ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лено требование: синий, красный, белый или черный, </w:t>
            </w:r>
            <w:r w:rsidRPr="001B7105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/>
                <w:sz w:val="28"/>
                <w:szCs w:val="28"/>
              </w:rPr>
              <w:t>участнику закупки необходимо предложить</w:t>
            </w:r>
            <w:r w:rsidRPr="001B7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только один цвет).</w:t>
            </w:r>
          </w:p>
        </w:tc>
      </w:tr>
      <w:tr w:rsidR="00E7644F" w:rsidRPr="00657A7C" w:rsidTr="002420B1">
        <w:tc>
          <w:tcPr>
            <w:tcW w:w="1684" w:type="dxa"/>
          </w:tcPr>
          <w:p w:rsidR="00E7644F" w:rsidRPr="006B3434" w:rsidRDefault="00E7644F" w:rsidP="00242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434">
              <w:rPr>
                <w:rFonts w:ascii="Times New Roman" w:hAnsi="Times New Roman"/>
                <w:sz w:val="28"/>
                <w:szCs w:val="28"/>
              </w:rPr>
              <w:lastRenderedPageBreak/>
              <w:t>«и», «;», «,»</w:t>
            </w:r>
          </w:p>
        </w:tc>
        <w:tc>
          <w:tcPr>
            <w:tcW w:w="8239" w:type="dxa"/>
          </w:tcPr>
          <w:p w:rsidR="00E7644F" w:rsidRDefault="00E7644F" w:rsidP="002420B1">
            <w:pPr>
              <w:rPr>
                <w:rFonts w:ascii="Times New Roman" w:hAnsi="Times New Roman"/>
                <w:sz w:val="28"/>
                <w:szCs w:val="28"/>
              </w:rPr>
            </w:pPr>
            <w:r w:rsidRPr="006B3434">
              <w:rPr>
                <w:rFonts w:ascii="Times New Roman" w:hAnsi="Times New Roman"/>
                <w:sz w:val="28"/>
                <w:szCs w:val="28"/>
              </w:rPr>
              <w:t xml:space="preserve">если значения показателя указаны через союз «и»,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знаки «;», «,», </w:t>
            </w:r>
            <w:r w:rsidRPr="006B3434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/>
                <w:sz w:val="28"/>
                <w:szCs w:val="28"/>
              </w:rPr>
              <w:t>участнику закупки необходимо перечислить</w:t>
            </w:r>
            <w:r w:rsidRPr="006B3434">
              <w:rPr>
                <w:rFonts w:ascii="Times New Roman" w:hAnsi="Times New Roman"/>
                <w:sz w:val="28"/>
                <w:szCs w:val="28"/>
              </w:rPr>
              <w:t xml:space="preserve"> все значения данного показателя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644F" w:rsidRPr="006B3434" w:rsidRDefault="00E7644F" w:rsidP="002420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Исключение: </w:t>
            </w:r>
            <w:r w:rsidRPr="00E45297">
              <w:rPr>
                <w:rFonts w:ascii="Times New Roman" w:hAnsi="Times New Roman"/>
                <w:sz w:val="28"/>
                <w:szCs w:val="28"/>
              </w:rPr>
              <w:t>знак «,» между перечислением</w:t>
            </w:r>
            <w:r w:rsidRPr="009971D2">
              <w:rPr>
                <w:rFonts w:ascii="Times New Roman" w:hAnsi="Times New Roman"/>
                <w:sz w:val="28"/>
                <w:szCs w:val="28"/>
              </w:rPr>
              <w:t xml:space="preserve"> нескольких значений с указанием в последнем значении союза «или», означает, что участнику закупки необходимо указать одно из перечисленных заказчиком значений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297">
              <w:rPr>
                <w:rFonts w:ascii="Times New Roman" w:hAnsi="Times New Roman"/>
                <w:sz w:val="28"/>
                <w:szCs w:val="28"/>
              </w:rPr>
              <w:t>(Пример: если заказчиком установлено требование: синий, красный, белый или черный, то участнику закупки необходимо предложить только один цвет).</w:t>
            </w:r>
          </w:p>
        </w:tc>
      </w:tr>
      <w:tr w:rsidR="00E7644F" w:rsidRPr="00657A7C" w:rsidTr="002420B1">
        <w:tc>
          <w:tcPr>
            <w:tcW w:w="1684" w:type="dxa"/>
          </w:tcPr>
          <w:p w:rsidR="00E7644F" w:rsidRPr="00657A7C" w:rsidRDefault="00E7644F" w:rsidP="002420B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«и/или»</w:t>
            </w:r>
          </w:p>
        </w:tc>
        <w:tc>
          <w:tcPr>
            <w:tcW w:w="8239" w:type="dxa"/>
          </w:tcPr>
          <w:p w:rsidR="00E7644F" w:rsidRPr="00657A7C" w:rsidRDefault="00E7644F" w:rsidP="002420B1">
            <w:pPr>
              <w:rPr>
                <w:rFonts w:ascii="Times New Roman" w:hAnsi="Times New Roman"/>
                <w:sz w:val="28"/>
                <w:szCs w:val="28"/>
              </w:rPr>
            </w:pPr>
            <w:r w:rsidRPr="00C91742">
              <w:rPr>
                <w:rFonts w:ascii="Times New Roman" w:hAnsi="Times New Roman"/>
                <w:sz w:val="28"/>
                <w:szCs w:val="28"/>
              </w:rPr>
              <w:t xml:space="preserve">если значения показателя указаны через </w:t>
            </w:r>
            <w:r>
              <w:rPr>
                <w:rFonts w:ascii="Times New Roman" w:hAnsi="Times New Roman"/>
                <w:sz w:val="28"/>
                <w:szCs w:val="28"/>
              </w:rPr>
              <w:t>знак «</w:t>
            </w:r>
            <w:r w:rsidRPr="00C91742">
              <w:rPr>
                <w:rFonts w:ascii="Times New Roman" w:hAnsi="Times New Roman"/>
                <w:sz w:val="28"/>
                <w:szCs w:val="28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</w:rPr>
              <w:t>», то у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частник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указать показатель с союзом «и» либо указать одно конкретное значение из нескольких значени</w:t>
            </w:r>
            <w:r>
              <w:rPr>
                <w:rFonts w:ascii="Times New Roman" w:hAnsi="Times New Roman"/>
                <w:sz w:val="28"/>
                <w:szCs w:val="28"/>
              </w:rPr>
              <w:t>й без использования союза «или».</w:t>
            </w:r>
          </w:p>
        </w:tc>
      </w:tr>
      <w:tr w:rsidR="00E7644F" w:rsidRPr="00657A7C" w:rsidTr="002420B1">
        <w:tc>
          <w:tcPr>
            <w:tcW w:w="1684" w:type="dxa"/>
          </w:tcPr>
          <w:p w:rsidR="00E7644F" w:rsidRPr="00657A7C" w:rsidRDefault="00E7644F" w:rsidP="002420B1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«от», </w:t>
            </w:r>
          </w:p>
          <w:p w:rsidR="00E7644F" w:rsidRPr="00657A7C" w:rsidRDefault="00E7644F" w:rsidP="002420B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«не менее»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B74D5">
              <w:rPr>
                <w:rFonts w:ascii="Times New Roman" w:hAnsi="Times New Roman"/>
                <w:sz w:val="28"/>
                <w:szCs w:val="28"/>
              </w:rPr>
              <w:t>«≥»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239" w:type="dxa"/>
          </w:tcPr>
          <w:p w:rsidR="00E7644F" w:rsidRDefault="00E7644F" w:rsidP="002420B1">
            <w:pP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 xml:space="preserve">- при указании конкретного значения: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участнику закупки</w:t>
            </w:r>
            <w:r w:rsidRPr="00E43819">
              <w:rPr>
                <w:rFonts w:ascii="Times New Roman" w:eastAsia="DejaVu Sans" w:hAnsi="Times New Roman"/>
                <w:spacing w:val="6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следует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пред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ставить</w:t>
            </w:r>
            <w:r w:rsidRPr="00E43819">
              <w:rPr>
                <w:rFonts w:ascii="Times New Roman" w:eastAsia="DejaVu Sans" w:hAnsi="Times New Roman"/>
                <w:spacing w:val="5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конкретный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показатель,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более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указанного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значения или равный ему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;</w:t>
            </w:r>
          </w:p>
          <w:p w:rsidR="00E7644F" w:rsidRPr="00657A7C" w:rsidRDefault="00E7644F" w:rsidP="002420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- при указании диапазонного значения: участнику закупки следует указать диапазон значений, при этом нижнее числовое значение диапазона может быть более указанного значения или равное ему.</w:t>
            </w:r>
          </w:p>
        </w:tc>
      </w:tr>
      <w:tr w:rsidR="00E7644F" w:rsidRPr="00657A7C" w:rsidTr="002420B1">
        <w:tc>
          <w:tcPr>
            <w:tcW w:w="1684" w:type="dxa"/>
          </w:tcPr>
          <w:p w:rsidR="00E7644F" w:rsidRPr="00657A7C" w:rsidRDefault="00E7644F" w:rsidP="002420B1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«до», </w:t>
            </w:r>
          </w:p>
          <w:p w:rsidR="00E7644F" w:rsidRPr="00657A7C" w:rsidRDefault="00E7644F" w:rsidP="002420B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«не более»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B74D5">
              <w:rPr>
                <w:rFonts w:ascii="Times New Roman" w:hAnsi="Times New Roman"/>
                <w:sz w:val="28"/>
                <w:szCs w:val="28"/>
              </w:rPr>
              <w:t>«≤»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9971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9" w:type="dxa"/>
          </w:tcPr>
          <w:p w:rsidR="00E7644F" w:rsidRDefault="00E7644F" w:rsidP="002420B1">
            <w:pP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 xml:space="preserve">- при указании конкретного значения: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участнику закупки</w:t>
            </w:r>
            <w:r w:rsidRPr="00E43819">
              <w:rPr>
                <w:rFonts w:ascii="Times New Roman" w:eastAsia="DejaVu Sans" w:hAnsi="Times New Roman"/>
                <w:spacing w:val="6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следует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пред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ставить</w:t>
            </w:r>
            <w:r w:rsidRPr="00E43819">
              <w:rPr>
                <w:rFonts w:ascii="Times New Roman" w:eastAsia="DejaVu Sans" w:hAnsi="Times New Roman"/>
                <w:spacing w:val="5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конкретный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показатель,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менее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указанного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значения или равный ему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;</w:t>
            </w:r>
          </w:p>
          <w:p w:rsidR="00E7644F" w:rsidRPr="00657A7C" w:rsidRDefault="00E7644F" w:rsidP="002420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- при указании диапазонного значения: участнику закупки следует указать диапазон значений, при этом верхнее числовое значение диапазона может быть менее указанного значения или равное ему.</w:t>
            </w:r>
          </w:p>
        </w:tc>
      </w:tr>
      <w:tr w:rsidR="00E7644F" w:rsidRPr="00657A7C" w:rsidTr="002420B1">
        <w:tc>
          <w:tcPr>
            <w:tcW w:w="1684" w:type="dxa"/>
          </w:tcPr>
          <w:p w:rsidR="00E7644F" w:rsidRPr="00657A7C" w:rsidRDefault="00E7644F" w:rsidP="00E7644F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«не уже»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8239" w:type="dxa"/>
          </w:tcPr>
          <w:p w:rsidR="00E7644F" w:rsidRPr="00657A7C" w:rsidRDefault="00E7644F" w:rsidP="002420B1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используется при описании диапазонов значений и означает, что предлагаемый участником закупки диапазон должен быть равен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либо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превышать установленный диапазон значений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644F" w:rsidRPr="00657A7C" w:rsidTr="002420B1">
        <w:tc>
          <w:tcPr>
            <w:tcW w:w="1684" w:type="dxa"/>
          </w:tcPr>
          <w:p w:rsidR="00E7644F" w:rsidRPr="00657A7C" w:rsidRDefault="00E7644F" w:rsidP="002420B1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«не шире»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8375C">
              <w:rPr>
                <w:rFonts w:ascii="Times New Roman" w:hAnsi="Times New Roman"/>
                <w:sz w:val="28"/>
                <w:szCs w:val="28"/>
              </w:rPr>
              <w:t>«-» (тире)</w:t>
            </w:r>
          </w:p>
        </w:tc>
        <w:tc>
          <w:tcPr>
            <w:tcW w:w="8239" w:type="dxa"/>
          </w:tcPr>
          <w:p w:rsidR="00E7644F" w:rsidRPr="00657A7C" w:rsidRDefault="00E7644F" w:rsidP="002420B1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используется при описании диапазонов значений и означает, что предлагаемый участником закупки диапазон должен быть равен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либо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быть </w:t>
            </w:r>
            <w:r>
              <w:rPr>
                <w:rFonts w:ascii="Times New Roman" w:hAnsi="Times New Roman"/>
                <w:sz w:val="28"/>
                <w:szCs w:val="28"/>
              </w:rPr>
              <w:t>меньше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, установленного диапазон</w:t>
            </w:r>
            <w:r>
              <w:rPr>
                <w:rFonts w:ascii="Times New Roman" w:hAnsi="Times New Roman"/>
                <w:sz w:val="28"/>
                <w:szCs w:val="28"/>
              </w:rPr>
              <w:t>а значений.</w:t>
            </w:r>
          </w:p>
        </w:tc>
      </w:tr>
      <w:tr w:rsidR="00E7644F" w:rsidRPr="00657A7C" w:rsidTr="002420B1">
        <w:tc>
          <w:tcPr>
            <w:tcW w:w="1684" w:type="dxa"/>
          </w:tcPr>
          <w:p w:rsidR="00E7644F" w:rsidRPr="00657A7C" w:rsidRDefault="00E7644F" w:rsidP="002420B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«св.», «свыше», «более», «выше»,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«&gt;»*</w:t>
            </w:r>
            <w:r w:rsidRPr="009971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9" w:type="dxa"/>
          </w:tcPr>
          <w:p w:rsidR="00E7644F" w:rsidRDefault="00E7644F" w:rsidP="002420B1">
            <w:pP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 xml:space="preserve">- при указании конкретного значения: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участнику закупки</w:t>
            </w:r>
            <w:r w:rsidRPr="00E43819">
              <w:rPr>
                <w:rFonts w:ascii="Times New Roman" w:eastAsia="DejaVu Sans" w:hAnsi="Times New Roman"/>
                <w:spacing w:val="6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следует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пред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ставить</w:t>
            </w:r>
            <w:r w:rsidRPr="00E43819">
              <w:rPr>
                <w:rFonts w:ascii="Times New Roman" w:eastAsia="DejaVu Sans" w:hAnsi="Times New Roman"/>
                <w:spacing w:val="5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конкретный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показатель,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превышающий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указанное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значение;</w:t>
            </w:r>
          </w:p>
          <w:p w:rsidR="00E7644F" w:rsidRPr="00657A7C" w:rsidRDefault="00E7644F" w:rsidP="002420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- при указании диапазонного значения: участнику закупки следует указать диапазон значений, при этом нижнее числовое значение диапазона должно быть более указанного значения.</w:t>
            </w:r>
          </w:p>
        </w:tc>
      </w:tr>
      <w:tr w:rsidR="00E7644F" w:rsidRPr="00657A7C" w:rsidTr="002420B1">
        <w:tc>
          <w:tcPr>
            <w:tcW w:w="1684" w:type="dxa"/>
          </w:tcPr>
          <w:p w:rsidR="00E7644F" w:rsidRPr="00657A7C" w:rsidRDefault="00E7644F" w:rsidP="002420B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«&lt;»</w:t>
            </w:r>
            <w:r>
              <w:rPr>
                <w:rFonts w:ascii="Times New Roman" w:hAnsi="Times New Roman"/>
                <w:sz w:val="28"/>
                <w:szCs w:val="28"/>
              </w:rPr>
              <w:t>*,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 «менее», «ниже»</w:t>
            </w:r>
          </w:p>
        </w:tc>
        <w:tc>
          <w:tcPr>
            <w:tcW w:w="8239" w:type="dxa"/>
          </w:tcPr>
          <w:p w:rsidR="00E7644F" w:rsidRDefault="00E7644F" w:rsidP="002420B1">
            <w:pP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 xml:space="preserve">- при указании конкретного значения: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участнику закупки</w:t>
            </w:r>
            <w:r w:rsidRPr="00E43819">
              <w:rPr>
                <w:rFonts w:ascii="Times New Roman" w:eastAsia="DejaVu Sans" w:hAnsi="Times New Roman"/>
                <w:spacing w:val="6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следует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пред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ставить</w:t>
            </w:r>
            <w:r w:rsidRPr="00E43819">
              <w:rPr>
                <w:rFonts w:ascii="Times New Roman" w:eastAsia="DejaVu Sans" w:hAnsi="Times New Roman"/>
                <w:spacing w:val="5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конкретный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показатель,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менее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указанного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значения;</w:t>
            </w:r>
          </w:p>
          <w:p w:rsidR="00E7644F" w:rsidRPr="00657A7C" w:rsidRDefault="00E7644F" w:rsidP="002420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lastRenderedPageBreak/>
              <w:t>- при указании диапазонного значения: участнику закупки следует указать диапазон значений, при этом верхнее числовое значение диапазона должно быть менее указанного значения.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7644F" w:rsidRDefault="00E7644F" w:rsidP="00AC459E">
      <w:pPr>
        <w:ind w:firstLine="709"/>
        <w:rPr>
          <w:rFonts w:ascii="Times New Roman" w:hAnsi="Times New Roman"/>
          <w:sz w:val="28"/>
          <w:szCs w:val="28"/>
        </w:rPr>
      </w:pPr>
    </w:p>
    <w:p w:rsidR="00E7644F" w:rsidRPr="009971D2" w:rsidRDefault="00E7644F" w:rsidP="00E7644F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* </w:t>
      </w:r>
      <w:r w:rsidRPr="009971D2">
        <w:rPr>
          <w:rFonts w:ascii="Times New Roman" w:hAnsi="Times New Roman"/>
          <w:lang w:eastAsia="ru-RU"/>
        </w:rPr>
        <w:t xml:space="preserve">применяется только для значений, используемых в каталоге товаров, работ, услуг Официального сайта Единой информационной системы в сфере закупок www.zakupki.gov.ru или случаях, предусмотренных НПБ, ГОСТ, </w:t>
      </w:r>
      <w:proofErr w:type="spellStart"/>
      <w:r w:rsidRPr="009971D2">
        <w:rPr>
          <w:rFonts w:ascii="Times New Roman" w:hAnsi="Times New Roman"/>
          <w:lang w:eastAsia="ru-RU"/>
        </w:rPr>
        <w:t>СаНПиН</w:t>
      </w:r>
      <w:proofErr w:type="spellEnd"/>
      <w:r w:rsidRPr="009971D2">
        <w:rPr>
          <w:rFonts w:ascii="Times New Roman" w:hAnsi="Times New Roman"/>
          <w:lang w:eastAsia="ru-RU"/>
        </w:rPr>
        <w:t>, СНиП, СП, ПУЭ, ГН и другими нормативными документами.</w:t>
      </w:r>
    </w:p>
    <w:p w:rsidR="00E7644F" w:rsidRDefault="00E7644F" w:rsidP="00E7644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E7644F" w:rsidRPr="004C036E" w:rsidRDefault="00E7644F" w:rsidP="00E764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Т</w:t>
      </w:r>
      <w:r w:rsidRPr="004C036E">
        <w:rPr>
          <w:rFonts w:ascii="Times New Roman" w:eastAsia="Calibri" w:hAnsi="Times New Roman"/>
          <w:sz w:val="28"/>
          <w:szCs w:val="28"/>
          <w:lang w:eastAsia="zh-CN"/>
        </w:rPr>
        <w:t xml:space="preserve">емпературные характеристики участник закупки должен указать относительно температурной шкалы; если заказчиком установлено требование к температурным значениям в виде «свыше минус 5» или «более минус 5», то значение должно быть выше </w:t>
      </w:r>
      <w:r w:rsidRPr="004C036E">
        <w:rPr>
          <w:rFonts w:ascii="Times New Roman" w:eastAsia="DejaVu Sans" w:hAnsi="Times New Roman"/>
          <w:spacing w:val="-1"/>
          <w:kern w:val="2"/>
          <w:sz w:val="28"/>
          <w:szCs w:val="28"/>
          <w:lang w:eastAsia="zh-CN"/>
        </w:rPr>
        <w:t>на температурной</w:t>
      </w:r>
      <w:r w:rsidRPr="004C036E">
        <w:rPr>
          <w:rFonts w:ascii="Times New Roman" w:eastAsia="DejaVu Sans" w:hAnsi="Times New Roman"/>
          <w:spacing w:val="-3"/>
          <w:kern w:val="2"/>
          <w:sz w:val="28"/>
          <w:szCs w:val="28"/>
          <w:lang w:eastAsia="zh-CN"/>
        </w:rPr>
        <w:t xml:space="preserve"> </w:t>
      </w:r>
      <w:r w:rsidRPr="004C036E">
        <w:rPr>
          <w:rFonts w:ascii="Times New Roman" w:eastAsia="DejaVu Sans" w:hAnsi="Times New Roman"/>
          <w:spacing w:val="-1"/>
          <w:kern w:val="2"/>
          <w:sz w:val="28"/>
          <w:szCs w:val="28"/>
          <w:lang w:eastAsia="zh-CN"/>
        </w:rPr>
        <w:t>шкале</w:t>
      </w:r>
      <w:r w:rsidRPr="004C036E">
        <w:rPr>
          <w:rFonts w:ascii="Times New Roman" w:eastAsia="Calibri" w:hAnsi="Times New Roman"/>
          <w:sz w:val="28"/>
          <w:szCs w:val="28"/>
          <w:lang w:eastAsia="zh-CN"/>
        </w:rPr>
        <w:t>, то есть допустимое значение в данном слу</w:t>
      </w:r>
      <w:r>
        <w:rPr>
          <w:rFonts w:ascii="Times New Roman" w:eastAsia="Calibri" w:hAnsi="Times New Roman"/>
          <w:sz w:val="28"/>
          <w:szCs w:val="28"/>
          <w:lang w:eastAsia="zh-CN"/>
        </w:rPr>
        <w:t>чае «минус 4», «минус 3» и т.д.</w:t>
      </w:r>
    </w:p>
    <w:p w:rsidR="00E7644F" w:rsidRDefault="00E7644F" w:rsidP="00B600B7">
      <w:pPr>
        <w:ind w:firstLine="709"/>
        <w:rPr>
          <w:rFonts w:ascii="Times New Roman" w:hAnsi="Times New Roman"/>
          <w:sz w:val="28"/>
          <w:szCs w:val="28"/>
        </w:rPr>
      </w:pPr>
    </w:p>
    <w:p w:rsidR="00DA6102" w:rsidRPr="00C90D34" w:rsidRDefault="00B600B7" w:rsidP="00B600B7">
      <w:pPr>
        <w:ind w:firstLine="709"/>
        <w:rPr>
          <w:rFonts w:ascii="Times New Roman" w:hAnsi="Times New Roman"/>
          <w:sz w:val="28"/>
          <w:szCs w:val="28"/>
        </w:rPr>
        <w:sectPr w:rsidR="00DA6102" w:rsidRPr="00C90D34" w:rsidSect="00E7644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C90D34">
        <w:rPr>
          <w:rFonts w:ascii="Times New Roman" w:hAnsi="Times New Roman"/>
          <w:sz w:val="28"/>
          <w:szCs w:val="28"/>
        </w:rPr>
        <w:t xml:space="preserve">Участник закупки вправе предоставить сведения </w:t>
      </w:r>
      <w:r w:rsidR="003F373A" w:rsidRPr="00C90D34">
        <w:rPr>
          <w:rFonts w:ascii="Times New Roman" w:hAnsi="Times New Roman"/>
          <w:sz w:val="28"/>
          <w:szCs w:val="28"/>
        </w:rPr>
        <w:t>о поставляемых товарах (используемых материалах)</w:t>
      </w:r>
      <w:r w:rsidRPr="00C90D34">
        <w:rPr>
          <w:rFonts w:ascii="Times New Roman" w:hAnsi="Times New Roman"/>
          <w:sz w:val="28"/>
          <w:szCs w:val="28"/>
        </w:rPr>
        <w:t xml:space="preserve"> </w:t>
      </w:r>
      <w:r w:rsidR="00F1223A" w:rsidRPr="00C90D34">
        <w:rPr>
          <w:rFonts w:ascii="Times New Roman" w:hAnsi="Times New Roman"/>
          <w:sz w:val="28"/>
          <w:szCs w:val="28"/>
        </w:rPr>
        <w:t xml:space="preserve">по </w:t>
      </w:r>
      <w:r w:rsidRPr="00C90D34">
        <w:rPr>
          <w:rFonts w:ascii="Times New Roman" w:hAnsi="Times New Roman"/>
          <w:sz w:val="28"/>
          <w:szCs w:val="28"/>
        </w:rPr>
        <w:t>Форме 1 либо в произвольной форме.</w:t>
      </w:r>
    </w:p>
    <w:p w:rsidR="00B600B7" w:rsidRPr="00C90D34" w:rsidRDefault="00B600B7" w:rsidP="00B600B7">
      <w:pPr>
        <w:jc w:val="right"/>
        <w:rPr>
          <w:rFonts w:ascii="Times New Roman" w:hAnsi="Times New Roman"/>
          <w:b/>
          <w:bCs/>
          <w:sz w:val="22"/>
          <w:szCs w:val="22"/>
        </w:rPr>
      </w:pPr>
      <w:r w:rsidRPr="00C90D34">
        <w:rPr>
          <w:rFonts w:ascii="Times New Roman" w:hAnsi="Times New Roman"/>
          <w:b/>
          <w:bCs/>
          <w:sz w:val="22"/>
          <w:szCs w:val="22"/>
        </w:rPr>
        <w:lastRenderedPageBreak/>
        <w:t>Образец</w:t>
      </w:r>
    </w:p>
    <w:p w:rsidR="00B600B7" w:rsidRPr="00C90D34" w:rsidRDefault="00B600B7" w:rsidP="00B600B7">
      <w:pPr>
        <w:jc w:val="right"/>
        <w:rPr>
          <w:rFonts w:ascii="Times New Roman" w:hAnsi="Times New Roman"/>
          <w:b/>
          <w:bCs/>
          <w:sz w:val="22"/>
          <w:szCs w:val="22"/>
        </w:rPr>
      </w:pPr>
      <w:r w:rsidRPr="00C90D34">
        <w:rPr>
          <w:rFonts w:ascii="Times New Roman" w:hAnsi="Times New Roman"/>
          <w:b/>
          <w:bCs/>
          <w:sz w:val="22"/>
          <w:szCs w:val="22"/>
        </w:rPr>
        <w:t>Форма 1</w:t>
      </w:r>
    </w:p>
    <w:p w:rsidR="00B600B7" w:rsidRPr="00C90D34" w:rsidRDefault="00B600B7" w:rsidP="00B600B7">
      <w:pPr>
        <w:jc w:val="center"/>
        <w:rPr>
          <w:rFonts w:ascii="Times New Roman" w:hAnsi="Times New Roman"/>
          <w:sz w:val="22"/>
          <w:szCs w:val="22"/>
        </w:rPr>
      </w:pPr>
      <w:r w:rsidRPr="00C90D34">
        <w:rPr>
          <w:rFonts w:ascii="Times New Roman" w:hAnsi="Times New Roman"/>
          <w:sz w:val="22"/>
          <w:szCs w:val="22"/>
        </w:rPr>
        <w:t>Первая часть заявки</w:t>
      </w:r>
    </w:p>
    <w:p w:rsidR="00B600B7" w:rsidRPr="00C90D34" w:rsidRDefault="00B600B7" w:rsidP="00B600B7">
      <w:pPr>
        <w:tabs>
          <w:tab w:val="left" w:pos="851"/>
        </w:tabs>
        <w:ind w:firstLine="426"/>
        <w:rPr>
          <w:rFonts w:ascii="Times New Roman" w:hAnsi="Times New Roman"/>
          <w:sz w:val="22"/>
          <w:szCs w:val="22"/>
        </w:rPr>
      </w:pPr>
      <w:r w:rsidRPr="00C90D34">
        <w:rPr>
          <w:rFonts w:ascii="Times New Roman" w:hAnsi="Times New Roman"/>
          <w:sz w:val="22"/>
          <w:szCs w:val="22"/>
        </w:rPr>
        <w:t xml:space="preserve">Изучив документацию об электронном аукционе (извещение № __________), </w:t>
      </w:r>
      <w:r w:rsidR="003F373A" w:rsidRPr="00C90D34">
        <w:rPr>
          <w:rFonts w:ascii="Times New Roman" w:hAnsi="Times New Roman"/>
          <w:sz w:val="22"/>
          <w:szCs w:val="22"/>
        </w:rPr>
        <w:t>выражаем согласие на</w:t>
      </w:r>
      <w:r w:rsidRPr="00C90D34">
        <w:rPr>
          <w:rFonts w:ascii="Times New Roman" w:hAnsi="Times New Roman"/>
          <w:sz w:val="22"/>
          <w:szCs w:val="22"/>
        </w:rPr>
        <w:t xml:space="preserve"> поставку </w:t>
      </w:r>
      <w:r w:rsidR="0069711E">
        <w:rPr>
          <w:rFonts w:ascii="Times New Roman" w:hAnsi="Times New Roman"/>
          <w:sz w:val="22"/>
          <w:szCs w:val="22"/>
        </w:rPr>
        <w:t xml:space="preserve">лекарственных препаратов </w:t>
      </w:r>
      <w:r w:rsidRPr="00C90D34">
        <w:rPr>
          <w:rFonts w:ascii="Times New Roman" w:hAnsi="Times New Roman"/>
          <w:sz w:val="22"/>
          <w:szCs w:val="22"/>
        </w:rPr>
        <w:t xml:space="preserve">в соответствии с требованиями и условиями документации об электронном аукционе: </w:t>
      </w:r>
    </w:p>
    <w:p w:rsidR="00B600B7" w:rsidRPr="00C90D34" w:rsidRDefault="00B600B7" w:rsidP="00B600B7">
      <w:pPr>
        <w:autoSpaceDE w:val="0"/>
        <w:autoSpaceDN w:val="0"/>
        <w:jc w:val="right"/>
        <w:rPr>
          <w:rFonts w:ascii="Times New Roman" w:hAnsi="Times New Roman"/>
          <w:b/>
          <w:sz w:val="22"/>
          <w:szCs w:val="22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730"/>
        <w:gridCol w:w="1701"/>
        <w:gridCol w:w="2410"/>
        <w:gridCol w:w="2976"/>
        <w:gridCol w:w="1134"/>
        <w:gridCol w:w="1134"/>
        <w:gridCol w:w="1701"/>
        <w:gridCol w:w="1560"/>
      </w:tblGrid>
      <w:tr w:rsidR="005341BD" w:rsidRPr="00C90D34" w:rsidTr="00E7644F">
        <w:trPr>
          <w:trHeight w:val="408"/>
        </w:trPr>
        <w:tc>
          <w:tcPr>
            <w:tcW w:w="681" w:type="dxa"/>
            <w:vAlign w:val="center"/>
          </w:tcPr>
          <w:p w:rsidR="005341BD" w:rsidRPr="00C90D34" w:rsidRDefault="005341BD" w:rsidP="00E764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C90D34">
              <w:rPr>
                <w:rFonts w:ascii="Times New Roman" w:eastAsia="Calibri" w:hAnsi="Times New Roman"/>
                <w:bCs/>
                <w:sz w:val="22"/>
                <w:szCs w:val="22"/>
              </w:rPr>
              <w:t>№</w:t>
            </w:r>
          </w:p>
          <w:p w:rsidR="005341BD" w:rsidRPr="00C90D34" w:rsidRDefault="005341BD" w:rsidP="00E764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C90D34">
              <w:rPr>
                <w:rFonts w:ascii="Times New Roman" w:eastAsia="Calibri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1730" w:type="dxa"/>
            <w:vAlign w:val="center"/>
          </w:tcPr>
          <w:p w:rsidR="005341BD" w:rsidRPr="005341BD" w:rsidRDefault="005341BD" w:rsidP="00E7644F">
            <w:pPr>
              <w:spacing w:line="20" w:lineRule="atLeast"/>
              <w:jc w:val="center"/>
              <w:rPr>
                <w:rFonts w:ascii="Times New Roman" w:eastAsia="Calibri" w:hAnsi="Times New Roman"/>
              </w:rPr>
            </w:pPr>
            <w:r w:rsidRPr="005341BD">
              <w:rPr>
                <w:rFonts w:ascii="Times New Roman" w:eastAsia="Calibri" w:hAnsi="Times New Roman"/>
              </w:rPr>
              <w:t>МНН</w:t>
            </w:r>
          </w:p>
          <w:p w:rsidR="005341BD" w:rsidRPr="005341BD" w:rsidRDefault="005341BD" w:rsidP="00E7644F">
            <w:pPr>
              <w:spacing w:line="20" w:lineRule="atLeast"/>
              <w:jc w:val="center"/>
              <w:rPr>
                <w:rFonts w:ascii="Times New Roman" w:eastAsia="Calibri" w:hAnsi="Times New Roman"/>
                <w:i/>
              </w:rPr>
            </w:pPr>
            <w:r w:rsidRPr="005341BD">
              <w:rPr>
                <w:rFonts w:ascii="Times New Roman" w:eastAsia="Calibri" w:hAnsi="Times New Roman"/>
                <w:i/>
              </w:rPr>
              <w:t>(</w:t>
            </w:r>
            <w:proofErr w:type="spellStart"/>
            <w:r w:rsidRPr="005341BD">
              <w:rPr>
                <w:rFonts w:ascii="Times New Roman" w:eastAsia="Calibri" w:hAnsi="Times New Roman"/>
                <w:i/>
              </w:rPr>
              <w:t>группировочное</w:t>
            </w:r>
            <w:proofErr w:type="spellEnd"/>
            <w:r w:rsidRPr="005341BD">
              <w:rPr>
                <w:rFonts w:ascii="Times New Roman" w:eastAsia="Calibri" w:hAnsi="Times New Roman"/>
                <w:i/>
              </w:rPr>
              <w:t xml:space="preserve"> или химическое наименование, состав комбинированного лекарственного препарата)</w:t>
            </w:r>
          </w:p>
        </w:tc>
        <w:tc>
          <w:tcPr>
            <w:tcW w:w="1701" w:type="dxa"/>
            <w:vAlign w:val="center"/>
          </w:tcPr>
          <w:p w:rsidR="005341BD" w:rsidRPr="005341BD" w:rsidRDefault="005341BD" w:rsidP="00E7644F">
            <w:pPr>
              <w:spacing w:line="20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Торговое наименование</w:t>
            </w:r>
          </w:p>
        </w:tc>
        <w:tc>
          <w:tcPr>
            <w:tcW w:w="2410" w:type="dxa"/>
            <w:vAlign w:val="center"/>
          </w:tcPr>
          <w:p w:rsidR="005341BD" w:rsidRPr="005341BD" w:rsidRDefault="005341BD" w:rsidP="00E7644F">
            <w:pPr>
              <w:spacing w:line="20" w:lineRule="atLeast"/>
              <w:jc w:val="center"/>
              <w:rPr>
                <w:rFonts w:ascii="Times New Roman" w:eastAsia="Calibri" w:hAnsi="Times New Roman"/>
              </w:rPr>
            </w:pPr>
            <w:r w:rsidRPr="005341BD">
              <w:rPr>
                <w:rFonts w:ascii="Times New Roman" w:eastAsia="Calibri" w:hAnsi="Times New Roman"/>
              </w:rPr>
              <w:t>Лекарственная форма</w:t>
            </w:r>
          </w:p>
          <w:p w:rsidR="005341BD" w:rsidRPr="005341BD" w:rsidRDefault="005341BD" w:rsidP="00E7644F">
            <w:pPr>
              <w:spacing w:line="20" w:lineRule="atLeast"/>
              <w:jc w:val="center"/>
              <w:rPr>
                <w:rFonts w:ascii="Times New Roman" w:eastAsia="Calibri" w:hAnsi="Times New Roman"/>
                <w:i/>
              </w:rPr>
            </w:pPr>
            <w:r w:rsidRPr="005341BD">
              <w:rPr>
                <w:rFonts w:ascii="Times New Roman" w:eastAsia="Calibri" w:hAnsi="Times New Roman"/>
                <w:i/>
              </w:rPr>
              <w:t>(с учетом эквивалентных лекарственных форм)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Pr="005341BD" w:rsidRDefault="005341BD" w:rsidP="00E7644F">
            <w:pPr>
              <w:spacing w:line="2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341BD">
              <w:rPr>
                <w:rFonts w:ascii="Times New Roman" w:eastAsia="Calibri" w:hAnsi="Times New Roman"/>
                <w:sz w:val="18"/>
                <w:szCs w:val="18"/>
              </w:rPr>
              <w:t>Дозировка лекарственного препарата</w:t>
            </w:r>
          </w:p>
          <w:p w:rsidR="005341BD" w:rsidRPr="005341BD" w:rsidRDefault="005341BD" w:rsidP="00E7644F">
            <w:pPr>
              <w:spacing w:line="20" w:lineRule="atLeast"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5341BD">
              <w:rPr>
                <w:rFonts w:ascii="Times New Roman" w:eastAsia="Calibri" w:hAnsi="Times New Roman"/>
                <w:i/>
                <w:sz w:val="18"/>
                <w:szCs w:val="18"/>
              </w:rPr>
              <w:t>(с учетом возможности поставки лекарственного препарата в кратной дозировке и двойном количестве, некратной эквивалентной дозировке)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Pr="005341BD" w:rsidRDefault="005341BD" w:rsidP="00E7644F">
            <w:pPr>
              <w:spacing w:line="2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341BD">
              <w:rPr>
                <w:rFonts w:ascii="Times New Roman" w:eastAsia="Calibri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Pr="005341BD" w:rsidRDefault="005341BD" w:rsidP="00E7644F">
            <w:pPr>
              <w:spacing w:line="2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341BD">
              <w:rPr>
                <w:rFonts w:ascii="Times New Roman" w:eastAsia="Calibri" w:hAnsi="Times New Roman"/>
                <w:sz w:val="18"/>
                <w:szCs w:val="18"/>
              </w:rPr>
              <w:t>Количество товара в единицах измерения</w:t>
            </w:r>
          </w:p>
        </w:tc>
        <w:tc>
          <w:tcPr>
            <w:tcW w:w="1701" w:type="dxa"/>
            <w:vAlign w:val="center"/>
          </w:tcPr>
          <w:p w:rsidR="005341BD" w:rsidRPr="005341BD" w:rsidRDefault="005341BD" w:rsidP="00E7644F">
            <w:pPr>
              <w:spacing w:line="2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341BD">
              <w:rPr>
                <w:rFonts w:ascii="Times New Roman" w:eastAsia="Calibri" w:hAnsi="Times New Roman"/>
                <w:sz w:val="18"/>
                <w:szCs w:val="18"/>
              </w:rPr>
              <w:t>Остаточный срок годности</w:t>
            </w:r>
          </w:p>
        </w:tc>
        <w:tc>
          <w:tcPr>
            <w:tcW w:w="1560" w:type="dxa"/>
            <w:vAlign w:val="center"/>
          </w:tcPr>
          <w:p w:rsidR="005341BD" w:rsidRPr="005341BD" w:rsidRDefault="005341BD" w:rsidP="00E7644F">
            <w:pPr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5341BD">
              <w:rPr>
                <w:rFonts w:ascii="Times New Roman" w:eastAsia="Calibri" w:hAnsi="Times New Roman"/>
                <w:bCs/>
                <w:sz w:val="18"/>
                <w:szCs w:val="18"/>
              </w:rPr>
              <w:t>Страна происхождения</w:t>
            </w:r>
            <w:r w:rsidRPr="005341BD">
              <w:rPr>
                <w:rStyle w:val="a9"/>
                <w:rFonts w:ascii="Times New Roman" w:eastAsia="Calibri" w:hAnsi="Times New Roman"/>
                <w:bCs/>
                <w:sz w:val="18"/>
                <w:szCs w:val="18"/>
              </w:rPr>
              <w:footnoteReference w:id="2"/>
            </w:r>
          </w:p>
        </w:tc>
      </w:tr>
      <w:tr w:rsidR="005341BD" w:rsidRPr="00C90D34" w:rsidTr="00E7644F">
        <w:trPr>
          <w:trHeight w:val="408"/>
        </w:trPr>
        <w:tc>
          <w:tcPr>
            <w:tcW w:w="681" w:type="dxa"/>
            <w:vAlign w:val="center"/>
          </w:tcPr>
          <w:p w:rsidR="005341BD" w:rsidRPr="00C90D34" w:rsidRDefault="005341BD" w:rsidP="00E764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C90D34">
              <w:rPr>
                <w:rFonts w:ascii="Times New Roman" w:eastAsia="Calibri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730" w:type="dxa"/>
            <w:vAlign w:val="center"/>
          </w:tcPr>
          <w:p w:rsidR="005341BD" w:rsidRPr="00C90D34" w:rsidRDefault="005341BD" w:rsidP="00E764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C90D34">
              <w:rPr>
                <w:rFonts w:ascii="Times New Roman" w:eastAsia="Calibri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5341BD" w:rsidRPr="00C90D34" w:rsidRDefault="00E7644F" w:rsidP="00E764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5341BD" w:rsidRPr="00C90D34" w:rsidRDefault="00E7644F" w:rsidP="00E764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:rsidR="005341BD" w:rsidRPr="00C90D34" w:rsidRDefault="00E7644F" w:rsidP="00E7644F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5341BD" w:rsidRPr="00C90D34" w:rsidRDefault="00E7644F" w:rsidP="00E7644F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5341BD" w:rsidRPr="00C90D34" w:rsidRDefault="00E7644F" w:rsidP="00E7644F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341BD" w:rsidRPr="00C90D34" w:rsidRDefault="00E7644F" w:rsidP="00E7644F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5341BD" w:rsidRPr="00C90D34" w:rsidRDefault="00E7644F" w:rsidP="00E7644F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9</w:t>
            </w:r>
          </w:p>
        </w:tc>
      </w:tr>
      <w:tr w:rsidR="005341BD" w:rsidRPr="00C90D34" w:rsidTr="005341BD">
        <w:trPr>
          <w:trHeight w:val="1042"/>
        </w:trPr>
        <w:tc>
          <w:tcPr>
            <w:tcW w:w="681" w:type="dxa"/>
          </w:tcPr>
          <w:p w:rsidR="005341BD" w:rsidRPr="00C90D34" w:rsidRDefault="005341BD" w:rsidP="005341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0D34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730" w:type="dxa"/>
          </w:tcPr>
          <w:p w:rsidR="005341BD" w:rsidRPr="00C90D34" w:rsidRDefault="005341BD" w:rsidP="005341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341BD" w:rsidRPr="00C90D34" w:rsidRDefault="005341BD" w:rsidP="005341BD">
            <w:pPr>
              <w:pStyle w:val="ConsPlusNormal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5341BD" w:rsidRPr="00C90D34" w:rsidRDefault="005341BD" w:rsidP="005341BD">
            <w:pPr>
              <w:pStyle w:val="ConsPlusNormal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5341BD" w:rsidRPr="00C90D34" w:rsidRDefault="005341BD" w:rsidP="005341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341BD" w:rsidRPr="00C90D34" w:rsidRDefault="005341BD" w:rsidP="005341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341BD" w:rsidRPr="00C90D34" w:rsidRDefault="005341BD" w:rsidP="005341BD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341BD" w:rsidRPr="00C90D34" w:rsidRDefault="005341BD" w:rsidP="005341BD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5341BD" w:rsidRPr="00C90D34" w:rsidRDefault="005341BD" w:rsidP="005341BD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</w:tr>
      <w:tr w:rsidR="005341BD" w:rsidRPr="00C90D34" w:rsidTr="005341BD">
        <w:trPr>
          <w:trHeight w:val="779"/>
        </w:trPr>
        <w:tc>
          <w:tcPr>
            <w:tcW w:w="681" w:type="dxa"/>
          </w:tcPr>
          <w:p w:rsidR="005341BD" w:rsidRPr="00C90D34" w:rsidRDefault="005341BD" w:rsidP="005341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0D34">
              <w:rPr>
                <w:rFonts w:ascii="Times New Roman" w:eastAsia="Calibri" w:hAnsi="Times New Roman"/>
                <w:sz w:val="22"/>
                <w:szCs w:val="22"/>
              </w:rPr>
              <w:t>…</w:t>
            </w:r>
          </w:p>
        </w:tc>
        <w:tc>
          <w:tcPr>
            <w:tcW w:w="1730" w:type="dxa"/>
          </w:tcPr>
          <w:p w:rsidR="005341BD" w:rsidRPr="00C90D34" w:rsidRDefault="005341BD" w:rsidP="005341BD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341BD" w:rsidRPr="00C90D34" w:rsidRDefault="005341BD" w:rsidP="005341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BD" w:rsidRPr="00C90D34" w:rsidRDefault="005341BD" w:rsidP="005341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BD" w:rsidRPr="00C90D34" w:rsidRDefault="005341BD" w:rsidP="005341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1BD" w:rsidRPr="00C90D34" w:rsidRDefault="005341BD" w:rsidP="005341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BD" w:rsidRPr="00C90D34" w:rsidRDefault="005341BD" w:rsidP="005341BD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BD" w:rsidRPr="00C90D34" w:rsidRDefault="005341BD" w:rsidP="005341BD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BD" w:rsidRPr="00C90D34" w:rsidRDefault="005341BD" w:rsidP="005341BD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071483" w:rsidRPr="00F17B4B" w:rsidRDefault="00071483" w:rsidP="00DA5C68">
      <w:pPr>
        <w:ind w:firstLine="709"/>
        <w:rPr>
          <w:rFonts w:ascii="Times New Roman" w:hAnsi="Times New Roman"/>
          <w:i/>
          <w:sz w:val="22"/>
          <w:szCs w:val="22"/>
        </w:rPr>
      </w:pPr>
    </w:p>
    <w:sectPr w:rsidR="00071483" w:rsidRPr="00F17B4B" w:rsidSect="00DA5C68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DE7" w:rsidRDefault="00541DE7" w:rsidP="00B600B7">
      <w:r>
        <w:separator/>
      </w:r>
    </w:p>
  </w:endnote>
  <w:endnote w:type="continuationSeparator" w:id="0">
    <w:p w:rsidR="00541DE7" w:rsidRDefault="00541DE7" w:rsidP="00B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DE7" w:rsidRDefault="00541DE7" w:rsidP="00B600B7">
      <w:r>
        <w:separator/>
      </w:r>
    </w:p>
  </w:footnote>
  <w:footnote w:type="continuationSeparator" w:id="0">
    <w:p w:rsidR="00541DE7" w:rsidRDefault="00541DE7" w:rsidP="00B600B7">
      <w:r>
        <w:continuationSeparator/>
      </w:r>
    </w:p>
  </w:footnote>
  <w:footnote w:id="1">
    <w:p w:rsidR="00837616" w:rsidRDefault="00837616">
      <w:pPr>
        <w:pStyle w:val="a7"/>
      </w:pPr>
      <w:r>
        <w:rPr>
          <w:rStyle w:val="a9"/>
        </w:rPr>
        <w:footnoteRef/>
      </w:r>
      <w:r>
        <w:t xml:space="preserve"> Инструкция </w:t>
      </w:r>
      <w:r w:rsidRPr="00837616">
        <w:t xml:space="preserve">используется заказчиками </w:t>
      </w:r>
      <w:r w:rsidR="00516B82">
        <w:t>в установленном виде, дополнения</w:t>
      </w:r>
      <w:r w:rsidRPr="00837616">
        <w:t xml:space="preserve"> или изменени</w:t>
      </w:r>
      <w:r w:rsidR="00516B82">
        <w:t>я</w:t>
      </w:r>
      <w:r w:rsidRPr="00837616">
        <w:t xml:space="preserve"> </w:t>
      </w:r>
      <w:r w:rsidRPr="00837616">
        <w:rPr>
          <w:b/>
        </w:rPr>
        <w:t>формулировок</w:t>
      </w:r>
      <w:r w:rsidRPr="00837616">
        <w:t xml:space="preserve"> </w:t>
      </w:r>
      <w:r w:rsidRPr="00837616">
        <w:rPr>
          <w:b/>
        </w:rPr>
        <w:t>не допускается</w:t>
      </w:r>
      <w:r w:rsidRPr="00837616">
        <w:t xml:space="preserve">. </w:t>
      </w:r>
      <w:r>
        <w:t xml:space="preserve">Из инструкции допускается исключать </w:t>
      </w:r>
      <w:r w:rsidR="00047CE5">
        <w:t>формулировки</w:t>
      </w:r>
      <w:r>
        <w:t>, которые не используются при описании объекта закупки.</w:t>
      </w:r>
    </w:p>
  </w:footnote>
  <w:footnote w:id="2">
    <w:p w:rsidR="005341BD" w:rsidRDefault="005341BD">
      <w:pPr>
        <w:pStyle w:val="a7"/>
      </w:pPr>
      <w:r>
        <w:rPr>
          <w:rStyle w:val="a9"/>
        </w:rPr>
        <w:footnoteRef/>
      </w:r>
      <w:r>
        <w:t xml:space="preserve"> </w:t>
      </w:r>
      <w:r w:rsidRPr="005341BD">
        <w:t>указывается в случае установления заказчиком в извещении о проведении электронного аукциона, документации об электронном аукционе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Закона о контрактной системе.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EC3"/>
    <w:multiLevelType w:val="hybridMultilevel"/>
    <w:tmpl w:val="67B87542"/>
    <w:lvl w:ilvl="0" w:tplc="D6AC4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AD"/>
    <w:rsid w:val="00024E6B"/>
    <w:rsid w:val="000347FF"/>
    <w:rsid w:val="00035C21"/>
    <w:rsid w:val="00047CE5"/>
    <w:rsid w:val="00055792"/>
    <w:rsid w:val="00065ACD"/>
    <w:rsid w:val="00071483"/>
    <w:rsid w:val="0009375B"/>
    <w:rsid w:val="00097466"/>
    <w:rsid w:val="00103FA9"/>
    <w:rsid w:val="00133AB1"/>
    <w:rsid w:val="00162D40"/>
    <w:rsid w:val="00180056"/>
    <w:rsid w:val="00181029"/>
    <w:rsid w:val="0019323E"/>
    <w:rsid w:val="001B7ECA"/>
    <w:rsid w:val="001C740F"/>
    <w:rsid w:val="001E1870"/>
    <w:rsid w:val="001F1A20"/>
    <w:rsid w:val="0026393B"/>
    <w:rsid w:val="00270FD2"/>
    <w:rsid w:val="00280148"/>
    <w:rsid w:val="002A1F7D"/>
    <w:rsid w:val="002A39E1"/>
    <w:rsid w:val="002B1150"/>
    <w:rsid w:val="002B33F5"/>
    <w:rsid w:val="002D065F"/>
    <w:rsid w:val="002D1C41"/>
    <w:rsid w:val="002E3FB3"/>
    <w:rsid w:val="00323D06"/>
    <w:rsid w:val="003350AD"/>
    <w:rsid w:val="00387D4B"/>
    <w:rsid w:val="00394BD5"/>
    <w:rsid w:val="003A0DAD"/>
    <w:rsid w:val="003A391A"/>
    <w:rsid w:val="003C78D2"/>
    <w:rsid w:val="003D7505"/>
    <w:rsid w:val="003F373A"/>
    <w:rsid w:val="00401F3D"/>
    <w:rsid w:val="0040424C"/>
    <w:rsid w:val="00440D92"/>
    <w:rsid w:val="0047325F"/>
    <w:rsid w:val="0048136E"/>
    <w:rsid w:val="004A6275"/>
    <w:rsid w:val="00516B82"/>
    <w:rsid w:val="005341BD"/>
    <w:rsid w:val="00536CCB"/>
    <w:rsid w:val="00541DE7"/>
    <w:rsid w:val="005B3F37"/>
    <w:rsid w:val="005F1891"/>
    <w:rsid w:val="005F2A50"/>
    <w:rsid w:val="005F789A"/>
    <w:rsid w:val="005F7B8F"/>
    <w:rsid w:val="006045CB"/>
    <w:rsid w:val="006063DD"/>
    <w:rsid w:val="00616807"/>
    <w:rsid w:val="006345C3"/>
    <w:rsid w:val="0069711E"/>
    <w:rsid w:val="007453E5"/>
    <w:rsid w:val="007603E9"/>
    <w:rsid w:val="007A76B7"/>
    <w:rsid w:val="007B121D"/>
    <w:rsid w:val="00810BFE"/>
    <w:rsid w:val="00837616"/>
    <w:rsid w:val="00844FB6"/>
    <w:rsid w:val="008630B1"/>
    <w:rsid w:val="00883C76"/>
    <w:rsid w:val="008A1B85"/>
    <w:rsid w:val="00970CBB"/>
    <w:rsid w:val="00993F8F"/>
    <w:rsid w:val="009C22CF"/>
    <w:rsid w:val="00A53771"/>
    <w:rsid w:val="00A75DBC"/>
    <w:rsid w:val="00A77540"/>
    <w:rsid w:val="00AA5E65"/>
    <w:rsid w:val="00AC459E"/>
    <w:rsid w:val="00AF51EA"/>
    <w:rsid w:val="00AF5800"/>
    <w:rsid w:val="00B01CF4"/>
    <w:rsid w:val="00B05B26"/>
    <w:rsid w:val="00B17FF0"/>
    <w:rsid w:val="00B2721E"/>
    <w:rsid w:val="00B600B7"/>
    <w:rsid w:val="00B604C7"/>
    <w:rsid w:val="00BD15BF"/>
    <w:rsid w:val="00BD5776"/>
    <w:rsid w:val="00BE1865"/>
    <w:rsid w:val="00C44D17"/>
    <w:rsid w:val="00C45DC1"/>
    <w:rsid w:val="00C66758"/>
    <w:rsid w:val="00C72317"/>
    <w:rsid w:val="00C90D34"/>
    <w:rsid w:val="00C97E43"/>
    <w:rsid w:val="00CA04F0"/>
    <w:rsid w:val="00CB4F6C"/>
    <w:rsid w:val="00CB6884"/>
    <w:rsid w:val="00CC2C54"/>
    <w:rsid w:val="00CC6290"/>
    <w:rsid w:val="00CD3BD9"/>
    <w:rsid w:val="00D56916"/>
    <w:rsid w:val="00DA5C68"/>
    <w:rsid w:val="00DA6102"/>
    <w:rsid w:val="00DC5029"/>
    <w:rsid w:val="00DD59A7"/>
    <w:rsid w:val="00E7644F"/>
    <w:rsid w:val="00EE0B28"/>
    <w:rsid w:val="00EF3429"/>
    <w:rsid w:val="00F1223A"/>
    <w:rsid w:val="00F17B4B"/>
    <w:rsid w:val="00F62A3A"/>
    <w:rsid w:val="00F72770"/>
    <w:rsid w:val="00F868F7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81BAB-AC6D-4528-A61C-1074E1D7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Название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75AB-45AC-4BD3-83D7-E34A9DE9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Шестакова Евгения Николаевна</cp:lastModifiedBy>
  <cp:revision>5</cp:revision>
  <cp:lastPrinted>2018-08-02T08:09:00Z</cp:lastPrinted>
  <dcterms:created xsi:type="dcterms:W3CDTF">2019-02-04T10:22:00Z</dcterms:created>
  <dcterms:modified xsi:type="dcterms:W3CDTF">2019-02-06T10:08:00Z</dcterms:modified>
</cp:coreProperties>
</file>