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4856" w:type="dxa"/>
        <w:tblInd w:w="5070" w:type="dxa"/>
        <w:tblLayout w:type="fixed"/>
        <w:tblLook w:val="04A0"/>
      </w:tblPr>
      <w:tblGrid>
        <w:gridCol w:w="283"/>
        <w:gridCol w:w="569"/>
        <w:gridCol w:w="283"/>
        <w:gridCol w:w="1132"/>
        <w:gridCol w:w="284"/>
        <w:gridCol w:w="427"/>
        <w:gridCol w:w="283"/>
        <w:gridCol w:w="426"/>
        <w:gridCol w:w="345"/>
        <w:gridCol w:w="48"/>
        <w:gridCol w:w="540"/>
        <w:gridCol w:w="142"/>
        <w:gridCol w:w="94"/>
      </w:tblGrid>
      <w:tr w:rsidR="00325ACC" w:rsidRPr="009E368C" w:rsidTr="0068335D">
        <w:trPr>
          <w:gridAfter w:val="3"/>
          <w:wAfter w:w="776" w:type="dxa"/>
        </w:trPr>
        <w:tc>
          <w:tcPr>
            <w:tcW w:w="4080" w:type="dxa"/>
            <w:gridSpan w:val="10"/>
            <w:tcBorders>
              <w:top w:val="nil"/>
              <w:left w:val="nil"/>
              <w:bottom w:val="nil"/>
              <w:right w:val="nil"/>
            </w:tcBorders>
            <w:vAlign w:val="center"/>
          </w:tcPr>
          <w:p w:rsidR="00325ACC" w:rsidRPr="009E368C" w:rsidRDefault="00325ACC" w:rsidP="0068335D">
            <w:pPr>
              <w:rPr>
                <w:rFonts w:ascii="Times New Roman" w:hAnsi="Times New Roman" w:cs="Times New Roman"/>
                <w:b/>
                <w:sz w:val="24"/>
                <w:szCs w:val="24"/>
              </w:rPr>
            </w:pPr>
            <w:r w:rsidRPr="009E368C">
              <w:rPr>
                <w:rFonts w:ascii="Times New Roman" w:hAnsi="Times New Roman" w:cs="Times New Roman"/>
                <w:b/>
                <w:sz w:val="24"/>
                <w:szCs w:val="24"/>
              </w:rPr>
              <w:t>УТВЕРЖДАЮ:</w:t>
            </w:r>
          </w:p>
        </w:tc>
      </w:tr>
      <w:tr w:rsidR="00325ACC" w:rsidRPr="00876024" w:rsidTr="0068335D">
        <w:trPr>
          <w:gridAfter w:val="1"/>
          <w:wAfter w:w="94" w:type="dxa"/>
          <w:trHeight w:val="125"/>
        </w:trPr>
        <w:tc>
          <w:tcPr>
            <w:tcW w:w="4762" w:type="dxa"/>
            <w:gridSpan w:val="12"/>
            <w:tcBorders>
              <w:top w:val="nil"/>
              <w:left w:val="nil"/>
              <w:bottom w:val="single" w:sz="4" w:space="0" w:color="auto"/>
              <w:right w:val="nil"/>
            </w:tcBorders>
            <w:vAlign w:val="bottom"/>
          </w:tcPr>
          <w:p w:rsidR="00325ACC" w:rsidRPr="00876024" w:rsidRDefault="0052216A" w:rsidP="0068335D">
            <w:pPr>
              <w:rPr>
                <w:rFonts w:ascii="Times New Roman" w:hAnsi="Times New Roman" w:cs="Times New Roman"/>
                <w:sz w:val="24"/>
                <w:szCs w:val="24"/>
              </w:rPr>
            </w:pPr>
            <w:r>
              <w:rPr>
                <w:rFonts w:ascii="Times New Roman" w:hAnsi="Times New Roman" w:cs="Times New Roman"/>
                <w:sz w:val="24"/>
                <w:szCs w:val="24"/>
              </w:rPr>
              <w:t>Г</w:t>
            </w:r>
            <w:r w:rsidR="00325ACC" w:rsidRPr="00876024">
              <w:rPr>
                <w:rFonts w:ascii="Times New Roman" w:hAnsi="Times New Roman" w:cs="Times New Roman"/>
                <w:sz w:val="24"/>
                <w:szCs w:val="24"/>
              </w:rPr>
              <w:t>лавн</w:t>
            </w:r>
            <w:r>
              <w:rPr>
                <w:rFonts w:ascii="Times New Roman" w:hAnsi="Times New Roman" w:cs="Times New Roman"/>
                <w:sz w:val="24"/>
                <w:szCs w:val="24"/>
              </w:rPr>
              <w:t>ый</w:t>
            </w:r>
            <w:r w:rsidR="00325ACC" w:rsidRPr="00876024">
              <w:rPr>
                <w:rFonts w:ascii="Times New Roman" w:hAnsi="Times New Roman" w:cs="Times New Roman"/>
                <w:sz w:val="24"/>
                <w:szCs w:val="24"/>
              </w:rPr>
              <w:t xml:space="preserve"> врач</w:t>
            </w:r>
          </w:p>
        </w:tc>
      </w:tr>
      <w:tr w:rsidR="00325ACC" w:rsidRPr="00876024" w:rsidTr="0068335D">
        <w:trPr>
          <w:gridAfter w:val="1"/>
          <w:wAfter w:w="94" w:type="dxa"/>
          <w:trHeight w:val="128"/>
        </w:trPr>
        <w:tc>
          <w:tcPr>
            <w:tcW w:w="4762" w:type="dxa"/>
            <w:gridSpan w:val="12"/>
            <w:tcBorders>
              <w:top w:val="single" w:sz="4" w:space="0" w:color="auto"/>
              <w:left w:val="nil"/>
              <w:bottom w:val="nil"/>
              <w:right w:val="nil"/>
            </w:tcBorders>
            <w:vAlign w:val="center"/>
          </w:tcPr>
          <w:p w:rsidR="00325ACC" w:rsidRPr="00876024" w:rsidRDefault="00325ACC" w:rsidP="0068335D">
            <w:pPr>
              <w:jc w:val="center"/>
              <w:rPr>
                <w:rFonts w:ascii="Times New Roman" w:hAnsi="Times New Roman" w:cs="Times New Roman"/>
                <w:sz w:val="20"/>
                <w:szCs w:val="20"/>
                <w:vertAlign w:val="superscript"/>
              </w:rPr>
            </w:pPr>
            <w:r w:rsidRPr="00876024">
              <w:rPr>
                <w:rFonts w:ascii="Times New Roman" w:hAnsi="Times New Roman" w:cs="Times New Roman"/>
                <w:sz w:val="20"/>
                <w:szCs w:val="20"/>
                <w:vertAlign w:val="superscript"/>
              </w:rPr>
              <w:t>(должность)</w:t>
            </w:r>
          </w:p>
        </w:tc>
      </w:tr>
      <w:tr w:rsidR="00325ACC" w:rsidRPr="00876024" w:rsidTr="0068335D">
        <w:trPr>
          <w:gridAfter w:val="1"/>
          <w:wAfter w:w="94" w:type="dxa"/>
          <w:trHeight w:val="259"/>
        </w:trPr>
        <w:tc>
          <w:tcPr>
            <w:tcW w:w="4762" w:type="dxa"/>
            <w:gridSpan w:val="12"/>
            <w:tcBorders>
              <w:top w:val="nil"/>
              <w:left w:val="nil"/>
              <w:bottom w:val="single" w:sz="4" w:space="0" w:color="auto"/>
              <w:right w:val="nil"/>
            </w:tcBorders>
            <w:vAlign w:val="bottom"/>
          </w:tcPr>
          <w:p w:rsidR="00325ACC" w:rsidRPr="00876024" w:rsidRDefault="00325ACC" w:rsidP="0068335D">
            <w:pPr>
              <w:rPr>
                <w:rFonts w:ascii="Times New Roman" w:hAnsi="Times New Roman" w:cs="Times New Roman"/>
                <w:sz w:val="24"/>
                <w:szCs w:val="24"/>
              </w:rPr>
            </w:pPr>
            <w:r w:rsidRPr="00876024">
              <w:rPr>
                <w:rFonts w:ascii="Times New Roman" w:hAnsi="Times New Roman" w:cs="Times New Roman"/>
                <w:sz w:val="24"/>
                <w:szCs w:val="24"/>
              </w:rPr>
              <w:t>ГБУЗ СО «Нижнетуринская ЦГБ»</w:t>
            </w:r>
          </w:p>
        </w:tc>
      </w:tr>
      <w:tr w:rsidR="00325ACC" w:rsidRPr="00876024" w:rsidTr="0068335D">
        <w:trPr>
          <w:gridAfter w:val="3"/>
          <w:wAfter w:w="776" w:type="dxa"/>
        </w:trPr>
        <w:tc>
          <w:tcPr>
            <w:tcW w:w="4080" w:type="dxa"/>
            <w:gridSpan w:val="10"/>
            <w:tcBorders>
              <w:top w:val="single" w:sz="4" w:space="0" w:color="auto"/>
              <w:left w:val="nil"/>
              <w:bottom w:val="nil"/>
              <w:right w:val="nil"/>
            </w:tcBorders>
            <w:vAlign w:val="center"/>
          </w:tcPr>
          <w:p w:rsidR="00325ACC" w:rsidRPr="00876024" w:rsidRDefault="00325ACC" w:rsidP="0068335D">
            <w:pPr>
              <w:jc w:val="center"/>
              <w:rPr>
                <w:rFonts w:ascii="Times New Roman" w:hAnsi="Times New Roman" w:cs="Times New Roman"/>
                <w:sz w:val="20"/>
                <w:szCs w:val="20"/>
                <w:vertAlign w:val="superscript"/>
              </w:rPr>
            </w:pPr>
            <w:r w:rsidRPr="00876024">
              <w:rPr>
                <w:rFonts w:ascii="Times New Roman" w:hAnsi="Times New Roman" w:cs="Times New Roman"/>
                <w:sz w:val="20"/>
                <w:szCs w:val="20"/>
                <w:vertAlign w:val="superscript"/>
              </w:rPr>
              <w:t>(наименование организации)</w:t>
            </w:r>
          </w:p>
        </w:tc>
      </w:tr>
      <w:tr w:rsidR="00325ACC" w:rsidTr="0068335D">
        <w:trPr>
          <w:trHeight w:val="402"/>
        </w:trPr>
        <w:tc>
          <w:tcPr>
            <w:tcW w:w="2267" w:type="dxa"/>
            <w:gridSpan w:val="4"/>
            <w:tcBorders>
              <w:top w:val="nil"/>
              <w:left w:val="nil"/>
              <w:bottom w:val="single" w:sz="4" w:space="0" w:color="auto"/>
              <w:right w:val="nil"/>
            </w:tcBorders>
            <w:vAlign w:val="center"/>
          </w:tcPr>
          <w:p w:rsidR="00325ACC" w:rsidRDefault="00325ACC" w:rsidP="0068335D">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25ACC" w:rsidRDefault="00325ACC" w:rsidP="0068335D">
            <w:pPr>
              <w:jc w:val="center"/>
              <w:rPr>
                <w:rFonts w:ascii="Times New Roman" w:hAnsi="Times New Roman" w:cs="Times New Roman"/>
                <w:sz w:val="24"/>
                <w:szCs w:val="24"/>
              </w:rPr>
            </w:pPr>
            <w:r>
              <w:rPr>
                <w:rFonts w:ascii="Times New Roman" w:hAnsi="Times New Roman" w:cs="Times New Roman"/>
                <w:sz w:val="24"/>
                <w:szCs w:val="24"/>
              </w:rPr>
              <w:t>/</w:t>
            </w:r>
          </w:p>
        </w:tc>
        <w:tc>
          <w:tcPr>
            <w:tcW w:w="2069" w:type="dxa"/>
            <w:gridSpan w:val="6"/>
            <w:tcBorders>
              <w:top w:val="nil"/>
              <w:left w:val="nil"/>
              <w:bottom w:val="single" w:sz="4" w:space="0" w:color="auto"/>
              <w:right w:val="nil"/>
            </w:tcBorders>
            <w:vAlign w:val="bottom"/>
          </w:tcPr>
          <w:p w:rsidR="00325ACC" w:rsidRPr="00876024" w:rsidRDefault="0052216A" w:rsidP="0068335D">
            <w:pPr>
              <w:jc w:val="center"/>
              <w:rPr>
                <w:rFonts w:ascii="Times New Roman" w:hAnsi="Times New Roman" w:cs="Times New Roman"/>
                <w:sz w:val="24"/>
                <w:szCs w:val="24"/>
              </w:rPr>
            </w:pPr>
            <w:r>
              <w:rPr>
                <w:rFonts w:ascii="Times New Roman" w:hAnsi="Times New Roman" w:cs="Times New Roman"/>
                <w:sz w:val="24"/>
                <w:szCs w:val="24"/>
              </w:rPr>
              <w:t>М.В. Новиков</w:t>
            </w:r>
          </w:p>
        </w:tc>
        <w:tc>
          <w:tcPr>
            <w:tcW w:w="236" w:type="dxa"/>
            <w:gridSpan w:val="2"/>
            <w:tcBorders>
              <w:top w:val="nil"/>
              <w:left w:val="nil"/>
              <w:bottom w:val="nil"/>
              <w:right w:val="nil"/>
            </w:tcBorders>
            <w:vAlign w:val="bottom"/>
          </w:tcPr>
          <w:p w:rsidR="00325ACC" w:rsidRDefault="00325ACC" w:rsidP="0068335D">
            <w:pPr>
              <w:jc w:val="center"/>
              <w:rPr>
                <w:rFonts w:ascii="Times New Roman" w:hAnsi="Times New Roman" w:cs="Times New Roman"/>
                <w:sz w:val="24"/>
                <w:szCs w:val="24"/>
              </w:rPr>
            </w:pPr>
            <w:r>
              <w:rPr>
                <w:rFonts w:ascii="Times New Roman" w:hAnsi="Times New Roman" w:cs="Times New Roman"/>
                <w:sz w:val="24"/>
                <w:szCs w:val="24"/>
              </w:rPr>
              <w:t>/</w:t>
            </w:r>
          </w:p>
        </w:tc>
      </w:tr>
      <w:tr w:rsidR="00325ACC" w:rsidTr="0068335D">
        <w:trPr>
          <w:trHeight w:val="115"/>
        </w:trPr>
        <w:tc>
          <w:tcPr>
            <w:tcW w:w="2267" w:type="dxa"/>
            <w:gridSpan w:val="4"/>
            <w:tcBorders>
              <w:top w:val="single" w:sz="4" w:space="0" w:color="auto"/>
              <w:left w:val="nil"/>
              <w:bottom w:val="nil"/>
              <w:right w:val="nil"/>
            </w:tcBorders>
            <w:vAlign w:val="center"/>
          </w:tcPr>
          <w:p w:rsidR="00325ACC" w:rsidRPr="00876024" w:rsidRDefault="00325ACC" w:rsidP="0068335D">
            <w:pPr>
              <w:jc w:val="center"/>
              <w:rPr>
                <w:rFonts w:ascii="Times New Roman" w:hAnsi="Times New Roman" w:cs="Times New Roman"/>
                <w:sz w:val="20"/>
                <w:szCs w:val="20"/>
                <w:vertAlign w:val="superscript"/>
              </w:rPr>
            </w:pPr>
            <w:r w:rsidRPr="00876024">
              <w:rPr>
                <w:rFonts w:ascii="Times New Roman" w:hAnsi="Times New Roman" w:cs="Times New Roman"/>
                <w:sz w:val="20"/>
                <w:szCs w:val="20"/>
                <w:vertAlign w:val="superscript"/>
              </w:rPr>
              <w:t>(подпись)</w:t>
            </w:r>
          </w:p>
        </w:tc>
        <w:tc>
          <w:tcPr>
            <w:tcW w:w="284" w:type="dxa"/>
            <w:tcBorders>
              <w:top w:val="nil"/>
              <w:left w:val="nil"/>
              <w:bottom w:val="nil"/>
              <w:right w:val="nil"/>
            </w:tcBorders>
            <w:vAlign w:val="center"/>
          </w:tcPr>
          <w:p w:rsidR="00325ACC" w:rsidRPr="00E77E85" w:rsidRDefault="00325ACC" w:rsidP="0068335D">
            <w:pPr>
              <w:jc w:val="center"/>
              <w:rPr>
                <w:rFonts w:ascii="Times New Roman" w:hAnsi="Times New Roman" w:cs="Times New Roman"/>
                <w:sz w:val="24"/>
                <w:szCs w:val="24"/>
                <w:vertAlign w:val="superscript"/>
              </w:rPr>
            </w:pPr>
          </w:p>
        </w:tc>
        <w:tc>
          <w:tcPr>
            <w:tcW w:w="2069" w:type="dxa"/>
            <w:gridSpan w:val="6"/>
            <w:tcBorders>
              <w:top w:val="nil"/>
              <w:left w:val="nil"/>
              <w:bottom w:val="nil"/>
              <w:right w:val="nil"/>
            </w:tcBorders>
            <w:vAlign w:val="center"/>
          </w:tcPr>
          <w:p w:rsidR="00325ACC" w:rsidRPr="00876024" w:rsidRDefault="00325ACC" w:rsidP="0068335D">
            <w:pPr>
              <w:jc w:val="center"/>
              <w:rPr>
                <w:rFonts w:ascii="Times New Roman" w:hAnsi="Times New Roman" w:cs="Times New Roman"/>
                <w:sz w:val="20"/>
                <w:szCs w:val="20"/>
                <w:vertAlign w:val="superscript"/>
              </w:rPr>
            </w:pPr>
            <w:r w:rsidRPr="00876024">
              <w:rPr>
                <w:rFonts w:ascii="Times New Roman" w:hAnsi="Times New Roman" w:cs="Times New Roman"/>
                <w:sz w:val="20"/>
                <w:szCs w:val="20"/>
                <w:vertAlign w:val="superscript"/>
              </w:rPr>
              <w:t>(И.О. Фамилия)</w:t>
            </w:r>
          </w:p>
        </w:tc>
        <w:tc>
          <w:tcPr>
            <w:tcW w:w="236" w:type="dxa"/>
            <w:gridSpan w:val="2"/>
            <w:tcBorders>
              <w:top w:val="nil"/>
              <w:left w:val="nil"/>
              <w:bottom w:val="nil"/>
              <w:right w:val="nil"/>
            </w:tcBorders>
            <w:vAlign w:val="center"/>
          </w:tcPr>
          <w:p w:rsidR="00325ACC" w:rsidRDefault="00325ACC" w:rsidP="0068335D">
            <w:pPr>
              <w:jc w:val="center"/>
              <w:rPr>
                <w:rFonts w:ascii="Times New Roman" w:hAnsi="Times New Roman" w:cs="Times New Roman"/>
                <w:sz w:val="24"/>
                <w:szCs w:val="24"/>
              </w:rPr>
            </w:pPr>
          </w:p>
        </w:tc>
      </w:tr>
      <w:tr w:rsidR="00325ACC" w:rsidRPr="00D3498F" w:rsidTr="0068335D">
        <w:trPr>
          <w:gridAfter w:val="4"/>
          <w:wAfter w:w="824" w:type="dxa"/>
          <w:trHeight w:val="273"/>
        </w:trPr>
        <w:tc>
          <w:tcPr>
            <w:tcW w:w="283" w:type="dxa"/>
            <w:tcBorders>
              <w:top w:val="nil"/>
              <w:left w:val="nil"/>
              <w:bottom w:val="nil"/>
              <w:right w:val="nil"/>
            </w:tcBorders>
            <w:vAlign w:val="bottom"/>
          </w:tcPr>
          <w:p w:rsidR="00325ACC" w:rsidRPr="00DA20FC" w:rsidRDefault="00325ACC" w:rsidP="0068335D">
            <w:pPr>
              <w:ind w:right="-102"/>
              <w:jc w:val="center"/>
              <w:rPr>
                <w:rFonts w:ascii="Times New Roman" w:hAnsi="Times New Roman" w:cs="Times New Roman"/>
                <w:sz w:val="24"/>
                <w:szCs w:val="24"/>
              </w:rPr>
            </w:pPr>
            <w:r w:rsidRPr="00720D84">
              <w:rPr>
                <w:rFonts w:ascii="Times New Roman" w:hAnsi="Times New Roman" w:cs="Times New Roman"/>
                <w:sz w:val="24"/>
                <w:szCs w:val="24"/>
              </w:rPr>
              <w:t>«</w:t>
            </w:r>
          </w:p>
        </w:tc>
        <w:tc>
          <w:tcPr>
            <w:tcW w:w="569" w:type="dxa"/>
            <w:tcBorders>
              <w:top w:val="nil"/>
              <w:left w:val="nil"/>
              <w:bottom w:val="single" w:sz="4" w:space="0" w:color="auto"/>
              <w:right w:val="nil"/>
            </w:tcBorders>
            <w:vAlign w:val="bottom"/>
          </w:tcPr>
          <w:p w:rsidR="00325ACC" w:rsidRPr="00876024" w:rsidRDefault="00325ACC" w:rsidP="0068335D">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25ACC" w:rsidRPr="00876024" w:rsidRDefault="00325ACC" w:rsidP="0068335D">
            <w:pPr>
              <w:ind w:left="-102"/>
              <w:jc w:val="center"/>
              <w:rPr>
                <w:rFonts w:ascii="Times New Roman" w:hAnsi="Times New Roman" w:cs="Times New Roman"/>
                <w:sz w:val="24"/>
                <w:szCs w:val="24"/>
              </w:rPr>
            </w:pPr>
            <w:r w:rsidRPr="00876024">
              <w:rPr>
                <w:rFonts w:ascii="Times New Roman" w:hAnsi="Times New Roman" w:cs="Times New Roman"/>
                <w:sz w:val="24"/>
                <w:szCs w:val="24"/>
              </w:rPr>
              <w:t>»</w:t>
            </w:r>
          </w:p>
        </w:tc>
        <w:tc>
          <w:tcPr>
            <w:tcW w:w="1843" w:type="dxa"/>
            <w:gridSpan w:val="3"/>
            <w:tcBorders>
              <w:top w:val="nil"/>
              <w:left w:val="nil"/>
              <w:bottom w:val="single" w:sz="4" w:space="0" w:color="auto"/>
              <w:right w:val="nil"/>
            </w:tcBorders>
            <w:vAlign w:val="bottom"/>
          </w:tcPr>
          <w:p w:rsidR="00325ACC" w:rsidRPr="00876024" w:rsidRDefault="00325ACC" w:rsidP="0068335D">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25ACC" w:rsidRPr="00876024" w:rsidRDefault="00325ACC" w:rsidP="0068335D">
            <w:pPr>
              <w:ind w:left="-108" w:right="-108"/>
              <w:jc w:val="center"/>
              <w:rPr>
                <w:rFonts w:ascii="Times New Roman" w:hAnsi="Times New Roman" w:cs="Times New Roman"/>
                <w:sz w:val="24"/>
                <w:szCs w:val="24"/>
              </w:rPr>
            </w:pPr>
            <w:r w:rsidRPr="00876024">
              <w:rPr>
                <w:rFonts w:ascii="Times New Roman" w:hAnsi="Times New Roman" w:cs="Times New Roman"/>
                <w:sz w:val="24"/>
                <w:szCs w:val="24"/>
              </w:rPr>
              <w:t>20</w:t>
            </w:r>
          </w:p>
        </w:tc>
        <w:tc>
          <w:tcPr>
            <w:tcW w:w="426" w:type="dxa"/>
            <w:tcBorders>
              <w:top w:val="nil"/>
              <w:left w:val="nil"/>
              <w:bottom w:val="single" w:sz="4" w:space="0" w:color="auto"/>
              <w:right w:val="nil"/>
            </w:tcBorders>
            <w:vAlign w:val="bottom"/>
          </w:tcPr>
          <w:p w:rsidR="00325ACC" w:rsidRPr="00876024" w:rsidRDefault="00325ACC" w:rsidP="0068335D">
            <w:pPr>
              <w:ind w:left="-108" w:right="-108"/>
              <w:rPr>
                <w:rFonts w:ascii="Times New Roman" w:hAnsi="Times New Roman" w:cs="Times New Roman"/>
                <w:sz w:val="24"/>
                <w:szCs w:val="24"/>
              </w:rPr>
            </w:pPr>
            <w:r w:rsidRPr="00876024">
              <w:rPr>
                <w:rFonts w:ascii="Times New Roman" w:hAnsi="Times New Roman" w:cs="Times New Roman"/>
                <w:sz w:val="24"/>
                <w:szCs w:val="24"/>
              </w:rPr>
              <w:t>19</w:t>
            </w:r>
          </w:p>
        </w:tc>
        <w:tc>
          <w:tcPr>
            <w:tcW w:w="345" w:type="dxa"/>
            <w:tcBorders>
              <w:top w:val="nil"/>
              <w:left w:val="nil"/>
              <w:bottom w:val="nil"/>
              <w:right w:val="nil"/>
            </w:tcBorders>
            <w:vAlign w:val="center"/>
          </w:tcPr>
          <w:p w:rsidR="00325ACC" w:rsidRPr="00D3498F" w:rsidRDefault="00325ACC" w:rsidP="0068335D">
            <w:pPr>
              <w:ind w:left="-108"/>
              <w:rPr>
                <w:rFonts w:ascii="Times New Roman" w:hAnsi="Times New Roman" w:cs="Times New Roman"/>
                <w:sz w:val="24"/>
                <w:szCs w:val="24"/>
              </w:rPr>
            </w:pPr>
            <w:r>
              <w:rPr>
                <w:rFonts w:ascii="Times New Roman" w:hAnsi="Times New Roman" w:cs="Times New Roman"/>
                <w:sz w:val="24"/>
                <w:szCs w:val="24"/>
              </w:rPr>
              <w:t>г.</w:t>
            </w:r>
          </w:p>
        </w:tc>
      </w:tr>
    </w:tbl>
    <w:p w:rsidR="00325ACC" w:rsidRDefault="00325ACC"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w:t>
      </w:r>
      <w:r w:rsidR="003C4876">
        <w:rPr>
          <w:rFonts w:ascii="Times New Roman" w:hAnsi="Times New Roman" w:cs="Times New Roman"/>
          <w:sz w:val="24"/>
          <w:szCs w:val="24"/>
        </w:rPr>
        <w:t>______</w:t>
      </w:r>
      <w:r w:rsidR="00E142A6" w:rsidRPr="003579D0">
        <w:rPr>
          <w:rFonts w:ascii="Times New Roman" w:hAnsi="Times New Roman" w:cs="Times New Roman"/>
          <w:sz w:val="24"/>
          <w:szCs w:val="24"/>
        </w:rPr>
        <w:t>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Default="0052216A" w:rsidP="00013E45">
      <w:pPr>
        <w:pStyle w:val="ConsPlusNormal"/>
        <w:jc w:val="center"/>
        <w:outlineLvl w:val="0"/>
        <w:rPr>
          <w:rFonts w:ascii="Times New Roman" w:hAnsi="Times New Roman" w:cs="Times New Roman"/>
          <w:sz w:val="24"/>
          <w:szCs w:val="24"/>
          <w:u w:val="single"/>
        </w:rPr>
      </w:pPr>
      <w:proofErr w:type="spellStart"/>
      <w:r w:rsidRPr="0052216A">
        <w:rPr>
          <w:rFonts w:ascii="Times New Roman" w:hAnsi="Times New Roman" w:cs="Times New Roman"/>
          <w:sz w:val="24"/>
          <w:szCs w:val="24"/>
          <w:u w:val="single"/>
        </w:rPr>
        <w:t>Эноксапарин</w:t>
      </w:r>
      <w:proofErr w:type="spellEnd"/>
      <w:r w:rsidRPr="0052216A">
        <w:rPr>
          <w:rFonts w:ascii="Times New Roman" w:hAnsi="Times New Roman" w:cs="Times New Roman"/>
          <w:sz w:val="24"/>
          <w:szCs w:val="24"/>
          <w:u w:val="single"/>
        </w:rPr>
        <w:t xml:space="preserve"> натрия</w:t>
      </w:r>
    </w:p>
    <w:p w:rsidR="00013E45" w:rsidRPr="003579D0" w:rsidRDefault="00013E45" w:rsidP="00013E45">
      <w:pPr>
        <w:pStyle w:val="ConsPlusNormal"/>
        <w:jc w:val="center"/>
        <w:outlineLvl w:val="0"/>
        <w:rPr>
          <w:rFonts w:ascii="Times New Roman" w:hAnsi="Times New Roman" w:cs="Times New Roman"/>
          <w:sz w:val="24"/>
          <w:szCs w:val="24"/>
        </w:rPr>
      </w:pPr>
    </w:p>
    <w:p w:rsidR="00E142A6" w:rsidRPr="003579D0" w:rsidRDefault="00190925" w:rsidP="00190925">
      <w:pPr>
        <w:pStyle w:val="ConsPlusCell"/>
        <w:jc w:val="center"/>
        <w:rPr>
          <w:rFonts w:ascii="Times New Roman" w:hAnsi="Times New Roman" w:cs="Times New Roman"/>
          <w:sz w:val="24"/>
          <w:szCs w:val="24"/>
        </w:rPr>
      </w:pPr>
      <w:r>
        <w:rPr>
          <w:rFonts w:ascii="Times New Roman" w:hAnsi="Times New Roman" w:cs="Times New Roman"/>
          <w:sz w:val="24"/>
          <w:szCs w:val="24"/>
        </w:rPr>
        <w:t>г. Нижняя Тура</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D90892">
        <w:rPr>
          <w:rFonts w:ascii="Times New Roman" w:hAnsi="Times New Roman" w:cs="Times New Roman"/>
          <w:sz w:val="24"/>
          <w:szCs w:val="24"/>
          <w:highlight w:val="yellow"/>
        </w:rPr>
        <w:t xml:space="preserve">«__» </w:t>
      </w:r>
      <w:r w:rsidR="00B70728">
        <w:rPr>
          <w:rFonts w:ascii="Times New Roman" w:hAnsi="Times New Roman" w:cs="Times New Roman"/>
          <w:sz w:val="24"/>
          <w:szCs w:val="24"/>
          <w:highlight w:val="yellow"/>
        </w:rPr>
        <w:t>___________</w:t>
      </w:r>
      <w:r w:rsidR="003579D0" w:rsidRPr="00D90892">
        <w:rPr>
          <w:rFonts w:ascii="Times New Roman" w:hAnsi="Times New Roman" w:cs="Times New Roman"/>
          <w:sz w:val="24"/>
          <w:szCs w:val="24"/>
          <w:highlight w:val="yellow"/>
        </w:rPr>
        <w:t>201</w:t>
      </w:r>
      <w:r w:rsidR="006F3327" w:rsidRPr="00D90892">
        <w:rPr>
          <w:rFonts w:ascii="Times New Roman" w:hAnsi="Times New Roman" w:cs="Times New Roman"/>
          <w:sz w:val="24"/>
          <w:szCs w:val="24"/>
          <w:highlight w:val="yellow"/>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190925" w:rsidP="003579D0">
      <w:pPr>
        <w:pStyle w:val="ConsPlusNormal"/>
        <w:ind w:firstLine="540"/>
        <w:jc w:val="both"/>
        <w:rPr>
          <w:rFonts w:ascii="Times New Roman" w:hAnsi="Times New Roman" w:cs="Times New Roman"/>
          <w:sz w:val="24"/>
          <w:szCs w:val="24"/>
        </w:rPr>
      </w:pPr>
      <w:r w:rsidRPr="00190925">
        <w:rPr>
          <w:rFonts w:ascii="Times New Roman" w:hAnsi="Times New Roman" w:cs="Times New Roman"/>
          <w:sz w:val="24"/>
          <w:szCs w:val="24"/>
        </w:rPr>
        <w:t xml:space="preserve">Государственное бюджетное учреждение здравоохранения Свердловской области «Нижнетуринская центральная городская больница», именуемое в дальнейшем Заказчик, в лице главного врача </w:t>
      </w:r>
      <w:r w:rsidR="0052216A">
        <w:rPr>
          <w:rFonts w:ascii="Times New Roman" w:hAnsi="Times New Roman" w:cs="Times New Roman"/>
          <w:sz w:val="24"/>
          <w:szCs w:val="24"/>
        </w:rPr>
        <w:t>Новикова Михаила Васильевича</w:t>
      </w:r>
      <w:r w:rsidRPr="00190925">
        <w:rPr>
          <w:rFonts w:ascii="Times New Roman" w:hAnsi="Times New Roman" w:cs="Times New Roman"/>
          <w:sz w:val="24"/>
          <w:szCs w:val="24"/>
        </w:rPr>
        <w:t>, действующе</w:t>
      </w:r>
      <w:r w:rsidR="0052216A">
        <w:rPr>
          <w:rFonts w:ascii="Times New Roman" w:hAnsi="Times New Roman" w:cs="Times New Roman"/>
          <w:sz w:val="24"/>
          <w:szCs w:val="24"/>
        </w:rPr>
        <w:t>го</w:t>
      </w:r>
      <w:r w:rsidRPr="00190925">
        <w:rPr>
          <w:rFonts w:ascii="Times New Roman" w:hAnsi="Times New Roman" w:cs="Times New Roman"/>
          <w:sz w:val="24"/>
          <w:szCs w:val="24"/>
        </w:rPr>
        <w:t xml:space="preserve"> на основании</w:t>
      </w:r>
      <w:r>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9F7F00" w:rsidRPr="009F7F00">
        <w:rPr>
          <w:rFonts w:ascii="Times New Roman" w:hAnsi="Times New Roman" w:cs="Times New Roman"/>
          <w:sz w:val="24"/>
          <w:szCs w:val="24"/>
        </w:rPr>
        <w:t>192662400243366150100100270100000000</w:t>
      </w:r>
      <w:bookmarkStart w:id="0" w:name="_GoBack"/>
      <w:bookmarkEnd w:id="0"/>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w:t>
      </w:r>
      <w:r w:rsidRPr="00A260B3">
        <w:rPr>
          <w:rFonts w:ascii="Times New Roman" w:hAnsi="Times New Roman" w:cs="Times New Roman"/>
          <w:sz w:val="24"/>
          <w:szCs w:val="24"/>
        </w:rPr>
        <w:t>м</w:t>
      </w:r>
      <w:r w:rsidR="003579D0" w:rsidRPr="00A260B3">
        <w:rPr>
          <w:rFonts w:ascii="Times New Roman" w:hAnsi="Times New Roman" w:cs="Times New Roman"/>
          <w:sz w:val="24"/>
          <w:szCs w:val="24"/>
        </w:rPr>
        <w:t xml:space="preserve">едицинского применения </w:t>
      </w:r>
      <w:proofErr w:type="spellStart"/>
      <w:r w:rsidR="0052216A" w:rsidRPr="0052216A">
        <w:rPr>
          <w:rFonts w:ascii="Times New Roman" w:hAnsi="Times New Roman" w:cs="Times New Roman"/>
          <w:sz w:val="24"/>
          <w:szCs w:val="24"/>
        </w:rPr>
        <w:t>Эноксапарин</w:t>
      </w:r>
      <w:proofErr w:type="spellEnd"/>
      <w:r w:rsidR="0052216A" w:rsidRPr="0052216A">
        <w:rPr>
          <w:rFonts w:ascii="Times New Roman" w:hAnsi="Times New Roman" w:cs="Times New Roman"/>
          <w:sz w:val="24"/>
          <w:szCs w:val="24"/>
        </w:rPr>
        <w:t xml:space="preserve"> натрия </w:t>
      </w:r>
      <w:r w:rsidRPr="00A260B3">
        <w:rPr>
          <w:rFonts w:ascii="Times New Roman" w:hAnsi="Times New Roman" w:cs="Times New Roman"/>
          <w:sz w:val="24"/>
          <w:szCs w:val="24"/>
        </w:rPr>
        <w:t xml:space="preserve">(код </w:t>
      </w:r>
      <w:hyperlink r:id="rId8" w:history="1">
        <w:r w:rsidRPr="00A260B3">
          <w:rPr>
            <w:rFonts w:ascii="Times New Roman" w:hAnsi="Times New Roman" w:cs="Times New Roman"/>
            <w:sz w:val="24"/>
            <w:szCs w:val="24"/>
          </w:rPr>
          <w:t>ОКПД2</w:t>
        </w:r>
      </w:hyperlink>
      <w:r w:rsidR="0052216A" w:rsidRPr="0052216A">
        <w:rPr>
          <w:rFonts w:ascii="Times New Roman" w:hAnsi="Times New Roman" w:cs="Times New Roman"/>
          <w:sz w:val="24"/>
          <w:szCs w:val="24"/>
        </w:rPr>
        <w:t>21.20.10.131</w:t>
      </w:r>
      <w:r w:rsidRPr="00A260B3">
        <w:rPr>
          <w:rFonts w:ascii="Times New Roman" w:hAnsi="Times New Roman" w:cs="Times New Roman"/>
          <w:sz w:val="24"/>
          <w:szCs w:val="24"/>
        </w:rPr>
        <w:t xml:space="preserve">) (далее - Товар) </w:t>
      </w:r>
      <w:r w:rsidR="003579D0" w:rsidRPr="00A260B3">
        <w:rPr>
          <w:rFonts w:ascii="Times New Roman" w:hAnsi="Times New Roman" w:cs="Times New Roman"/>
          <w:sz w:val="24"/>
          <w:szCs w:val="24"/>
        </w:rPr>
        <w:t>в соответствии</w:t>
      </w:r>
      <w:r w:rsidR="003579D0" w:rsidRPr="003579D0">
        <w:rPr>
          <w:rFonts w:ascii="Times New Roman" w:hAnsi="Times New Roman" w:cs="Times New Roman"/>
          <w:sz w:val="24"/>
          <w:szCs w:val="24"/>
        </w:rPr>
        <w:t xml:space="preserve">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1" w:name="P12"/>
      <w:bookmarkEnd w:id="1"/>
      <w:r w:rsidRPr="00755AAE">
        <w:rPr>
          <w:rFonts w:ascii="Times New Roman" w:hAnsi="Times New Roman" w:cs="Times New Roman"/>
          <w:sz w:val="24"/>
          <w:szCs w:val="24"/>
        </w:rPr>
        <w:t xml:space="preserve">1.3. Поставка Товара осуществляется с разгрузкой транспортного средства в течение </w:t>
      </w:r>
      <w:r w:rsidR="00625E11" w:rsidRPr="00625E11">
        <w:rPr>
          <w:rFonts w:ascii="Times New Roman" w:hAnsi="Times New Roman" w:cs="Times New Roman"/>
          <w:sz w:val="24"/>
          <w:szCs w:val="24"/>
        </w:rPr>
        <w:t xml:space="preserve">5 рабочих дней </w:t>
      </w:r>
      <w:r w:rsidRPr="00755AAE">
        <w:rPr>
          <w:rFonts w:ascii="Times New Roman" w:hAnsi="Times New Roman" w:cs="Times New Roman"/>
          <w:sz w:val="24"/>
          <w:szCs w:val="24"/>
        </w:rPr>
        <w:t>с момента заключения Контракта, 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Pr>
          <w:rFonts w:ascii="Times New Roman" w:hAnsi="Times New Roman" w:cs="Times New Roman"/>
          <w:sz w:val="24"/>
          <w:szCs w:val="24"/>
        </w:rPr>
        <w:t>по адресу: Свердловская область</w:t>
      </w:r>
      <w:r w:rsidRPr="003611E1">
        <w:rPr>
          <w:rFonts w:ascii="Times New Roman" w:hAnsi="Times New Roman" w:cs="Times New Roman"/>
          <w:sz w:val="24"/>
          <w:szCs w:val="24"/>
        </w:rPr>
        <w:t xml:space="preserve">, </w:t>
      </w:r>
      <w:r w:rsidR="004D64EF" w:rsidRPr="004D64EF">
        <w:rPr>
          <w:rFonts w:ascii="Times New Roman" w:hAnsi="Times New Roman" w:cs="Times New Roman"/>
          <w:sz w:val="24"/>
          <w:szCs w:val="24"/>
        </w:rPr>
        <w:t>г. Нижняя Тура, улица 40 лет Октября, д. 22 (здание главного корпуса</w:t>
      </w:r>
      <w:r w:rsidR="004D64EF">
        <w:rPr>
          <w:rFonts w:ascii="Times New Roman" w:hAnsi="Times New Roman" w:cs="Times New Roman"/>
          <w:sz w:val="24"/>
          <w:szCs w:val="24"/>
        </w:rPr>
        <w:t>,</w:t>
      </w:r>
      <w:r w:rsidR="004D64EF" w:rsidRPr="004D64EF">
        <w:rPr>
          <w:rFonts w:ascii="Times New Roman" w:hAnsi="Times New Roman" w:cs="Times New Roman"/>
          <w:sz w:val="24"/>
          <w:szCs w:val="24"/>
        </w:rPr>
        <w:t xml:space="preserve"> внутрибольничная аптека)</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004D64EF">
        <w:rPr>
          <w:rFonts w:ascii="Times New Roman" w:hAnsi="Times New Roman" w:cs="Times New Roman"/>
          <w:sz w:val="24"/>
          <w:szCs w:val="24"/>
        </w:rPr>
        <w:t>Гаврылив Михаил Владимирович</w:t>
      </w:r>
      <w:r>
        <w:rPr>
          <w:rFonts w:ascii="Times New Roman" w:hAnsi="Times New Roman" w:cs="Times New Roman"/>
          <w:sz w:val="24"/>
          <w:szCs w:val="24"/>
        </w:rPr>
        <w:t xml:space="preserve">, тел. </w:t>
      </w:r>
      <w:r w:rsidR="004D64EF" w:rsidRPr="004D64EF">
        <w:rPr>
          <w:rFonts w:ascii="Times New Roman" w:hAnsi="Times New Roman" w:cs="Times New Roman"/>
          <w:sz w:val="24"/>
          <w:szCs w:val="24"/>
        </w:rPr>
        <w:t>(34342)2-70-86</w:t>
      </w:r>
      <w:r w:rsidR="00856A70">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2.2. Цена Контракта составляет ____ руб. (_____) ______ 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Pr>
          <w:rFonts w:ascii="Times New Roman" w:hAnsi="Times New Roman" w:cs="Times New Roman"/>
          <w:sz w:val="24"/>
          <w:szCs w:val="24"/>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2" w:name="P30"/>
      <w:bookmarkEnd w:id="2"/>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 xml:space="preserve">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w:t>
      </w:r>
      <w:r w:rsidRPr="00755AAE">
        <w:rPr>
          <w:sz w:val="24"/>
          <w:szCs w:val="24"/>
        </w:rPr>
        <w:t>установленные сроки</w:t>
      </w:r>
      <w:r w:rsidR="00803FE7">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3" w:name="P39"/>
      <w:bookmarkEnd w:id="3"/>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брутто 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нетто ______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5.1. Поставка Товара осуществляется Поставщиком в Место доставки на условиях</w:t>
      </w:r>
      <w:r>
        <w:rPr>
          <w:rFonts w:ascii="Times New Roman" w:hAnsi="Times New Roman" w:cs="Times New Roman"/>
          <w:sz w:val="24"/>
          <w:szCs w:val="24"/>
        </w:rPr>
        <w:t xml:space="preserve">, предусмотренных пунктом 1.3 Контракта, в сроки, определенные Календарным планом </w:t>
      </w:r>
      <w:r>
        <w:rPr>
          <w:rFonts w:ascii="Times New Roman" w:hAnsi="Times New Roman" w:cs="Times New Roman"/>
          <w:sz w:val="24"/>
          <w:szCs w:val="24"/>
        </w:rPr>
        <w:lastRenderedPageBreak/>
        <w:t>(приложение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96"/>
      <w:bookmarkEnd w:id="4"/>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«О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контроль наличия/отсутствия внешних повреждений упаковки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3"/>
      <w:bookmarkEnd w:id="5"/>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14"/>
      <w:bookmarkEnd w:id="6"/>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w:t>
      </w:r>
      <w:r w:rsidRPr="003579D0">
        <w:rPr>
          <w:rFonts w:ascii="Times New Roman" w:hAnsi="Times New Roman" w:cs="Times New Roman"/>
          <w:sz w:val="24"/>
          <w:szCs w:val="24"/>
        </w:rPr>
        <w:lastRenderedPageBreak/>
        <w:t>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755AAE">
        <w:rPr>
          <w:rFonts w:ascii="Times New Roman" w:hAnsi="Times New Roman" w:cs="Times New Roman"/>
          <w:sz w:val="24"/>
          <w:szCs w:val="24"/>
        </w:rPr>
        <w:t xml:space="preserve">средств </w:t>
      </w:r>
      <w:r w:rsidR="00625E11" w:rsidRPr="00625E11">
        <w:rPr>
          <w:rFonts w:ascii="Times New Roman" w:hAnsi="Times New Roman" w:cs="Times New Roman"/>
          <w:sz w:val="24"/>
          <w:szCs w:val="24"/>
        </w:rPr>
        <w:t>бюджетных учреждений</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lastRenderedPageBreak/>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2"/>
      <w:bookmarkEnd w:id="7"/>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8" w:name="P143"/>
      <w:bookmarkEnd w:id="8"/>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9" w:name="P148"/>
      <w:bookmarkEnd w:id="9"/>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r>
        <w:rPr>
          <w:rFonts w:ascii="Times New Roman" w:hAnsi="Times New Roman" w:cs="Times New Roman"/>
          <w:sz w:val="24"/>
          <w:szCs w:val="24"/>
        </w:rPr>
        <w:t xml:space="preserve">с даты подписания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755AAE">
        <w:rPr>
          <w:rFonts w:ascii="Times New Roman" w:hAnsi="Times New Roman" w:cs="Times New Roman"/>
          <w:sz w:val="24"/>
          <w:szCs w:val="24"/>
        </w:rPr>
        <w:t>10</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дней с даты подписания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625E11" w:rsidRPr="003579D0" w:rsidRDefault="00625E11" w:rsidP="00625E11">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625E11" w:rsidRPr="003579D0" w:rsidRDefault="00625E11" w:rsidP="00625E11">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Pr>
          <w:rFonts w:ascii="Times New Roman" w:hAnsi="Times New Roman" w:cs="Times New Roman"/>
          <w:sz w:val="24"/>
          <w:szCs w:val="24"/>
        </w:rPr>
        <w:t xml:space="preserve"> 1000,00рублей </w:t>
      </w:r>
      <w:r w:rsidRPr="003579D0">
        <w:rPr>
          <w:rFonts w:ascii="Times New Roman" w:hAnsi="Times New Roman" w:cs="Times New Roman"/>
          <w:sz w:val="24"/>
          <w:szCs w:val="24"/>
        </w:rPr>
        <w:t>&lt;*&gt;.</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25E11" w:rsidRPr="003579D0" w:rsidRDefault="00625E11" w:rsidP="00625E11">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11.10. За каждый факт неисполнения или ненадлежащего исполнения Поставщиком </w:t>
      </w:r>
      <w:r w:rsidRPr="003579D0">
        <w:rPr>
          <w:rFonts w:ascii="Times New Roman" w:hAnsi="Times New Roman" w:cs="Times New Roman"/>
          <w:sz w:val="24"/>
          <w:szCs w:val="24"/>
        </w:rPr>
        <w:lastRenderedPageBreak/>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Pr>
          <w:rFonts w:ascii="Times New Roman" w:hAnsi="Times New Roman" w:cs="Times New Roman"/>
          <w:sz w:val="24"/>
          <w:szCs w:val="24"/>
        </w:rPr>
        <w:t>__________</w:t>
      </w:r>
      <w:r w:rsidRPr="003579D0">
        <w:rPr>
          <w:rFonts w:ascii="Times New Roman" w:hAnsi="Times New Roman" w:cs="Times New Roman"/>
          <w:sz w:val="24"/>
          <w:szCs w:val="24"/>
        </w:rPr>
        <w:t xml:space="preserve"> &lt;**&gt;.</w:t>
      </w:r>
    </w:p>
    <w:p w:rsidR="00625E11" w:rsidRPr="001C5912" w:rsidRDefault="00625E11" w:rsidP="00625E11">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Pr="001C5912">
        <w:rPr>
          <w:rFonts w:ascii="Times New Roman" w:hAnsi="Times New Roman" w:cs="Times New Roman"/>
          <w:sz w:val="24"/>
          <w:szCs w:val="24"/>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Pr>
          <w:rFonts w:ascii="Times New Roman" w:hAnsi="Times New Roman" w:cs="Times New Roman"/>
          <w:sz w:val="24"/>
          <w:szCs w:val="24"/>
        </w:rPr>
        <w:t>10533,60</w:t>
      </w:r>
      <w:r w:rsidR="00237D65">
        <w:rPr>
          <w:rFonts w:ascii="Times New Roman" w:hAnsi="Times New Roman" w:cs="Times New Roman"/>
          <w:sz w:val="24"/>
          <w:szCs w:val="24"/>
        </w:rPr>
        <w:t xml:space="preserve"> </w:t>
      </w:r>
      <w:r>
        <w:rPr>
          <w:rFonts w:ascii="Times New Roman" w:hAnsi="Times New Roman" w:cs="Times New Roman"/>
          <w:sz w:val="24"/>
          <w:szCs w:val="24"/>
        </w:rPr>
        <w:t>рублей&lt;***</w:t>
      </w:r>
      <w:r w:rsidRPr="001C5912">
        <w:rPr>
          <w:rFonts w:ascii="Times New Roman" w:hAnsi="Times New Roman" w:cs="Times New Roman"/>
          <w:sz w:val="24"/>
          <w:szCs w:val="24"/>
        </w:rPr>
        <w:t>&gt;.</w:t>
      </w:r>
    </w:p>
    <w:p w:rsidR="00625E11" w:rsidRPr="003579D0" w:rsidRDefault="00625E11" w:rsidP="00625E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Pr>
          <w:rFonts w:ascii="Times New Roman" w:hAnsi="Times New Roman" w:cs="Times New Roman"/>
          <w:sz w:val="24"/>
          <w:szCs w:val="24"/>
        </w:rPr>
        <w:t>1000,00 рублей&lt;****</w:t>
      </w:r>
      <w:r w:rsidRPr="003579D0">
        <w:rPr>
          <w:rFonts w:ascii="Times New Roman" w:hAnsi="Times New Roman" w:cs="Times New Roman"/>
          <w:sz w:val="24"/>
          <w:szCs w:val="24"/>
        </w:rPr>
        <w:t>&gt;.</w:t>
      </w:r>
    </w:p>
    <w:p w:rsidR="00625E11" w:rsidRPr="003579D0" w:rsidRDefault="00625E11" w:rsidP="00625E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12. Срок действия Контракта, изменение и расторжениеКонтракта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w:t>
      </w:r>
      <w:r w:rsidR="00625E11">
        <w:rPr>
          <w:rFonts w:ascii="Times New Roman" w:hAnsi="Times New Roman" w:cs="Times New Roman"/>
          <w:sz w:val="24"/>
          <w:szCs w:val="24"/>
        </w:rPr>
        <w:t>в</w:t>
      </w:r>
      <w:r w:rsidR="00625E11" w:rsidRPr="00625E11">
        <w:rPr>
          <w:rFonts w:ascii="Times New Roman" w:hAnsi="Times New Roman" w:cs="Times New Roman"/>
          <w:sz w:val="24"/>
          <w:szCs w:val="24"/>
        </w:rPr>
        <w:t xml:space="preserve"> течение 2019 года</w:t>
      </w:r>
      <w:r w:rsidR="00625E11">
        <w:rPr>
          <w:rFonts w:ascii="Times New Roman" w:hAnsi="Times New Roman" w:cs="Times New Roman"/>
          <w:sz w:val="24"/>
          <w:szCs w:val="24"/>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12.3. Контракт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Pr="00053982" w:rsidRDefault="00053982" w:rsidP="00803FE7">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w:t>
      </w:r>
      <w:r w:rsidR="00803FE7">
        <w:rPr>
          <w:rFonts w:ascii="Times New Roman" w:hAnsi="Times New Roman" w:cs="Times New Roman"/>
          <w:sz w:val="24"/>
          <w:szCs w:val="24"/>
        </w:rPr>
        <w:t>условий контракта, в том числе:</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A56E61" w:rsidRPr="003579D0" w:rsidRDefault="00053982" w:rsidP="003579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неоднократное нарушение сроков поставки Товара</w:t>
      </w:r>
      <w:r>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3579D0">
        <w:rPr>
          <w:rFonts w:ascii="Times New Roman" w:hAnsi="Times New Roman" w:cs="Times New Roman"/>
          <w:sz w:val="24"/>
          <w:szCs w:val="24"/>
        </w:rPr>
        <w:lastRenderedPageBreak/>
        <w:t>победителем определения Поставщика.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w:t>
      </w:r>
      <w:r w:rsidR="003F7348" w:rsidRPr="003579D0">
        <w:rPr>
          <w:rFonts w:ascii="Times New Roman" w:hAnsi="Times New Roman" w:cs="Times New Roman"/>
          <w:sz w:val="24"/>
          <w:szCs w:val="24"/>
        </w:rPr>
        <w:t>ого кодекса Российской Федерации</w:t>
      </w:r>
      <w:r w:rsidRPr="003579D0">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3F7348">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9C0AFB" w:rsidRPr="003579D0" w:rsidRDefault="009E4664" w:rsidP="003806CF">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393ED7" w:rsidRDefault="000E565E" w:rsidP="00D90892">
            <w:pPr>
              <w:jc w:val="both"/>
              <w:rPr>
                <w:rFonts w:ascii="Times New Roman" w:hAnsi="Times New Roman" w:cs="Times New Roman"/>
                <w:sz w:val="24"/>
                <w:szCs w:val="24"/>
              </w:rPr>
            </w:pPr>
            <w:r w:rsidRPr="000E565E">
              <w:rPr>
                <w:rFonts w:ascii="Times New Roman" w:hAnsi="Times New Roman" w:cs="Times New Roman"/>
                <w:sz w:val="24"/>
                <w:szCs w:val="24"/>
              </w:rPr>
              <w:t>Государственное бюджетное учреждение здравоохранения Свердловской области «Нижнетуринская центральная городская больница»</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Юридический адрес:624222, Свердловская область, г.Нижняя Тура, ул. 40 лет Октября, д.22</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ИНН6624002433</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КПП668101001</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Расчетный счет40601810165773000001</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Наименование банкаУральское ГУ Банка России</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ПолучательМинистерство финансов Свердловской области (ГБУЗ СО «Нижнетуринская ЦГБ»</w:t>
            </w:r>
            <w:r>
              <w:rPr>
                <w:rFonts w:ascii="Times New Roman" w:hAnsi="Times New Roman" w:cs="Times New Roman"/>
                <w:sz w:val="24"/>
                <w:szCs w:val="24"/>
              </w:rPr>
              <w:t>)</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БИК046577001</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 xml:space="preserve">Лицевой счет20013001090, 21013001090, </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22013001090, 23013001090</w:t>
            </w:r>
          </w:p>
          <w:p w:rsidR="000E565E" w:rsidRPr="000E565E"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КБК01300000000000000130</w:t>
            </w:r>
          </w:p>
          <w:p w:rsidR="000E565E" w:rsidRPr="00393ED7" w:rsidRDefault="000E565E" w:rsidP="000E565E">
            <w:pPr>
              <w:jc w:val="both"/>
              <w:rPr>
                <w:rFonts w:ascii="Times New Roman" w:hAnsi="Times New Roman" w:cs="Times New Roman"/>
                <w:sz w:val="24"/>
                <w:szCs w:val="24"/>
              </w:rPr>
            </w:pPr>
            <w:r w:rsidRPr="000E565E">
              <w:rPr>
                <w:rFonts w:ascii="Times New Roman" w:hAnsi="Times New Roman" w:cs="Times New Roman"/>
                <w:sz w:val="24"/>
                <w:szCs w:val="24"/>
              </w:rPr>
              <w:t xml:space="preserve">mail@nt-cgb.ru  </w:t>
            </w:r>
            <w:r>
              <w:rPr>
                <w:rFonts w:ascii="Times New Roman" w:hAnsi="Times New Roman" w:cs="Times New Roman"/>
                <w:sz w:val="24"/>
                <w:szCs w:val="24"/>
              </w:rPr>
              <w:t>(34342) 2-42-77; (34342) 2-74-23; (34342) 2-44-21</w:t>
            </w: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2E101A">
        <w:trPr>
          <w:gridAfter w:val="1"/>
          <w:wAfter w:w="78" w:type="dxa"/>
          <w:trHeight w:val="315"/>
        </w:trPr>
        <w:tc>
          <w:tcPr>
            <w:tcW w:w="15167"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2E101A">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2E101A">
        <w:tblPrEx>
          <w:tblCellMar>
            <w:top w:w="102" w:type="dxa"/>
            <w:left w:w="62" w:type="dxa"/>
            <w:bottom w:w="102" w:type="dxa"/>
            <w:right w:w="62" w:type="dxa"/>
          </w:tblCellMar>
          <w:tblLook w:val="0000"/>
        </w:tblPrEx>
        <w:trPr>
          <w:gridBefore w:val="1"/>
          <w:wBefore w:w="45" w:type="dxa"/>
        </w:trPr>
        <w:tc>
          <w:tcPr>
            <w:tcW w:w="494"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п/п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2E101A">
        <w:tblPrEx>
          <w:tblCellMar>
            <w:top w:w="102" w:type="dxa"/>
            <w:left w:w="62" w:type="dxa"/>
            <w:bottom w:w="102" w:type="dxa"/>
            <w:right w:w="62" w:type="dxa"/>
          </w:tblCellMar>
          <w:tblLook w:val="0000"/>
        </w:tblPrEx>
        <w:trPr>
          <w:gridBefore w:val="1"/>
          <w:wBefore w:w="45" w:type="dxa"/>
          <w:trHeight w:val="1850"/>
        </w:trPr>
        <w:tc>
          <w:tcPr>
            <w:tcW w:w="494"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группировочное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2E101A">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1563AE" w:rsidRPr="004D5A2A" w:rsidTr="002E101A">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1563AE" w:rsidRPr="004D5A2A" w:rsidRDefault="001563AE"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1563AE" w:rsidRPr="004D5A2A" w:rsidRDefault="001563AE"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3C5CA4">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563AE" w:rsidRPr="001563AE" w:rsidRDefault="001563AE" w:rsidP="000E19DC">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bottom w:val="single" w:sz="4" w:space="0" w:color="auto"/>
              <w:right w:val="single" w:sz="4" w:space="0" w:color="auto"/>
            </w:tcBorders>
            <w:shd w:val="clear" w:color="auto" w:fill="auto"/>
          </w:tcPr>
          <w:p w:rsidR="001563AE" w:rsidRPr="001563AE" w:rsidRDefault="001563AE" w:rsidP="000E19DC">
            <w:pPr>
              <w:rPr>
                <w:rFonts w:ascii="Arial Narrow" w:hAnsi="Arial Narrow"/>
                <w:sz w:val="20"/>
                <w:szCs w:val="20"/>
              </w:rPr>
            </w:pPr>
          </w:p>
        </w:tc>
        <w:tc>
          <w:tcPr>
            <w:tcW w:w="850" w:type="dxa"/>
            <w:tcBorders>
              <w:top w:val="single" w:sz="4" w:space="0" w:color="auto"/>
              <w:bottom w:val="single" w:sz="4" w:space="0" w:color="auto"/>
              <w:right w:val="single" w:sz="4" w:space="0" w:color="auto"/>
            </w:tcBorders>
            <w:shd w:val="clear" w:color="auto" w:fill="auto"/>
          </w:tcPr>
          <w:p w:rsidR="001563AE" w:rsidRPr="001563AE" w:rsidRDefault="001563AE" w:rsidP="000E19DC">
            <w:pPr>
              <w:rPr>
                <w:rFonts w:ascii="Arial Narrow" w:hAnsi="Arial Narrow"/>
                <w:sz w:val="20"/>
                <w:szCs w:val="20"/>
              </w:rPr>
            </w:pPr>
          </w:p>
        </w:tc>
        <w:tc>
          <w:tcPr>
            <w:tcW w:w="957" w:type="dxa"/>
            <w:gridSpan w:val="2"/>
            <w:tcBorders>
              <w:top w:val="single" w:sz="4" w:space="0" w:color="auto"/>
              <w:bottom w:val="single" w:sz="4" w:space="0" w:color="auto"/>
              <w:right w:val="single" w:sz="4" w:space="0" w:color="auto"/>
            </w:tcBorders>
            <w:shd w:val="clear" w:color="auto" w:fill="auto"/>
          </w:tcPr>
          <w:p w:rsidR="001563AE" w:rsidRPr="001563AE" w:rsidRDefault="001563AE" w:rsidP="000E19DC">
            <w:pPr>
              <w:rPr>
                <w:rFonts w:ascii="Arial Narrow" w:hAnsi="Arial Narrow"/>
                <w:sz w:val="20"/>
                <w:szCs w:val="20"/>
              </w:rPr>
            </w:pPr>
          </w:p>
        </w:tc>
      </w:tr>
      <w:tr w:rsidR="00803FE7" w:rsidRPr="004D5A2A" w:rsidTr="002E101A">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803FE7" w:rsidRPr="004D5A2A" w:rsidRDefault="00803FE7"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03FE7" w:rsidRPr="004D5A2A" w:rsidRDefault="00803FE7"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3C5CA4">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c>
          <w:tcPr>
            <w:tcW w:w="850" w:type="dxa"/>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c>
          <w:tcPr>
            <w:tcW w:w="957" w:type="dxa"/>
            <w:gridSpan w:val="2"/>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r>
      <w:tr w:rsidR="00803FE7" w:rsidRPr="004D5A2A" w:rsidTr="002E101A">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803FE7" w:rsidRPr="004D5A2A" w:rsidRDefault="00803FE7"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803FE7" w:rsidRPr="004D5A2A" w:rsidRDefault="00803FE7"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3C5CA4">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03FE7" w:rsidRPr="001563AE" w:rsidRDefault="00803FE7" w:rsidP="000E19DC">
            <w:pPr>
              <w:autoSpaceDE w:val="0"/>
              <w:autoSpaceDN w:val="0"/>
              <w:adjustRightInd w:val="0"/>
              <w:spacing w:after="0" w:line="240" w:lineRule="auto"/>
              <w:rPr>
                <w:rFonts w:ascii="Arial Narrow" w:hAnsi="Arial Narrow" w:cs="Times New Roman"/>
                <w:sz w:val="20"/>
                <w:szCs w:val="20"/>
              </w:rPr>
            </w:pPr>
          </w:p>
        </w:tc>
        <w:tc>
          <w:tcPr>
            <w:tcW w:w="709" w:type="dxa"/>
            <w:gridSpan w:val="2"/>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c>
          <w:tcPr>
            <w:tcW w:w="850" w:type="dxa"/>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c>
          <w:tcPr>
            <w:tcW w:w="957" w:type="dxa"/>
            <w:gridSpan w:val="2"/>
            <w:tcBorders>
              <w:top w:val="single" w:sz="4" w:space="0" w:color="auto"/>
              <w:bottom w:val="single" w:sz="4" w:space="0" w:color="auto"/>
              <w:right w:val="single" w:sz="4" w:space="0" w:color="auto"/>
            </w:tcBorders>
            <w:shd w:val="clear" w:color="auto" w:fill="auto"/>
          </w:tcPr>
          <w:p w:rsidR="00803FE7" w:rsidRPr="001563AE" w:rsidRDefault="00803FE7" w:rsidP="000E19DC">
            <w:pPr>
              <w:rPr>
                <w:rFonts w:ascii="Arial Narrow" w:hAnsi="Arial Narrow"/>
                <w:sz w:val="20"/>
                <w:szCs w:val="20"/>
              </w:rPr>
            </w:pPr>
          </w:p>
        </w:tc>
      </w:tr>
      <w:tr w:rsidR="001563AE" w:rsidRPr="00394749" w:rsidTr="002E101A">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r>
      <w:tr w:rsidR="001563AE" w:rsidRPr="00394749" w:rsidTr="002E101A">
        <w:trPr>
          <w:gridAfter w:val="1"/>
          <w:wAfter w:w="78" w:type="dxa"/>
          <w:trHeight w:val="315"/>
        </w:trPr>
        <w:tc>
          <w:tcPr>
            <w:tcW w:w="3685" w:type="dxa"/>
            <w:gridSpan w:val="6"/>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1563AE" w:rsidRPr="00394749" w:rsidTr="002E101A">
        <w:trPr>
          <w:gridAfter w:val="1"/>
          <w:wAfter w:w="78" w:type="dxa"/>
          <w:trHeight w:val="315"/>
        </w:trPr>
        <w:tc>
          <w:tcPr>
            <w:tcW w:w="539"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p>
        </w:tc>
      </w:tr>
      <w:tr w:rsidR="001563AE" w:rsidRPr="00394749" w:rsidTr="002E101A">
        <w:trPr>
          <w:gridAfter w:val="1"/>
          <w:wAfter w:w="78" w:type="dxa"/>
          <w:trHeight w:val="315"/>
        </w:trPr>
        <w:tc>
          <w:tcPr>
            <w:tcW w:w="5244" w:type="dxa"/>
            <w:gridSpan w:val="9"/>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1563AE" w:rsidRPr="00394749" w:rsidRDefault="001563AE"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13E45">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13E45">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803FE7">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625E11" w:rsidP="006F3327">
            <w:pPr>
              <w:spacing w:after="1" w:line="280" w:lineRule="atLeast"/>
              <w:rPr>
                <w:rFonts w:ascii="Times New Roman" w:hAnsi="Times New Roman" w:cs="Times New Roman"/>
                <w:sz w:val="24"/>
                <w:szCs w:val="24"/>
              </w:rPr>
            </w:pPr>
            <w:r w:rsidRPr="00625E11">
              <w:rPr>
                <w:rFonts w:ascii="Times New Roman" w:hAnsi="Times New Roman" w:cs="Times New Roman"/>
                <w:sz w:val="24"/>
                <w:szCs w:val="24"/>
              </w:rPr>
              <w:t>По заявке Заказчика, в течение 5 рабочих дней с момента получения заявки от Заказчика.</w:t>
            </w:r>
          </w:p>
        </w:tc>
        <w:tc>
          <w:tcPr>
            <w:tcW w:w="2993" w:type="dxa"/>
          </w:tcPr>
          <w:p w:rsidR="009E4664" w:rsidRPr="00A25070" w:rsidRDefault="00625E11" w:rsidP="009E4664">
            <w:pPr>
              <w:spacing w:after="1" w:line="280" w:lineRule="atLeast"/>
              <w:rPr>
                <w:rFonts w:ascii="Times New Roman" w:hAnsi="Times New Roman" w:cs="Times New Roman"/>
                <w:sz w:val="24"/>
                <w:szCs w:val="24"/>
              </w:rPr>
            </w:pPr>
            <w:r>
              <w:rPr>
                <w:rFonts w:ascii="Times New Roman" w:hAnsi="Times New Roman" w:cs="Times New Roman"/>
                <w:sz w:val="24"/>
                <w:szCs w:val="24"/>
              </w:rPr>
              <w:t>Определяется по заявке заказчика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 (если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 (если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3806CF"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Свердловской области «Нижнетуринская центральная городская больница»</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sectPr w:rsidR="00325C6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19" w:rsidRDefault="00C16F19" w:rsidP="00DA3083">
      <w:pPr>
        <w:spacing w:after="0" w:line="240" w:lineRule="auto"/>
      </w:pPr>
      <w:r>
        <w:separator/>
      </w:r>
    </w:p>
  </w:endnote>
  <w:endnote w:type="continuationSeparator" w:id="1">
    <w:p w:rsidR="00C16F19" w:rsidRDefault="00C16F19"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755AAE" w:rsidRDefault="000C4830">
        <w:pPr>
          <w:pStyle w:val="a5"/>
          <w:jc w:val="center"/>
        </w:pPr>
        <w:r w:rsidRPr="00524F6A">
          <w:rPr>
            <w:rFonts w:ascii="Times New Roman" w:hAnsi="Times New Roman" w:cs="Times New Roman"/>
          </w:rPr>
          <w:fldChar w:fldCharType="begin"/>
        </w:r>
        <w:r w:rsidR="00755AAE"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237D65">
          <w:rPr>
            <w:rFonts w:ascii="Times New Roman" w:hAnsi="Times New Roman" w:cs="Times New Roman"/>
            <w:noProof/>
          </w:rPr>
          <w:t>8</w:t>
        </w:r>
        <w:r w:rsidRPr="00524F6A">
          <w:rPr>
            <w:rFonts w:ascii="Times New Roman" w:hAnsi="Times New Roman" w:cs="Times New Roman"/>
          </w:rPr>
          <w:fldChar w:fldCharType="end"/>
        </w:r>
      </w:p>
    </w:sdtContent>
  </w:sdt>
  <w:p w:rsidR="00755AAE" w:rsidRDefault="00755A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19" w:rsidRDefault="00C16F19" w:rsidP="00DA3083">
      <w:pPr>
        <w:spacing w:after="0" w:line="240" w:lineRule="auto"/>
      </w:pPr>
      <w:r>
        <w:separator/>
      </w:r>
    </w:p>
  </w:footnote>
  <w:footnote w:type="continuationSeparator" w:id="1">
    <w:p w:rsidR="00C16F19" w:rsidRDefault="00C16F19"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E142A6"/>
    <w:rsid w:val="000139AC"/>
    <w:rsid w:val="00013E45"/>
    <w:rsid w:val="00053982"/>
    <w:rsid w:val="00087134"/>
    <w:rsid w:val="000C4830"/>
    <w:rsid w:val="000E19DC"/>
    <w:rsid w:val="000E565E"/>
    <w:rsid w:val="001124F7"/>
    <w:rsid w:val="00125DC5"/>
    <w:rsid w:val="001269A4"/>
    <w:rsid w:val="00133BA1"/>
    <w:rsid w:val="00154364"/>
    <w:rsid w:val="0015464C"/>
    <w:rsid w:val="001551F6"/>
    <w:rsid w:val="001563AE"/>
    <w:rsid w:val="00161BF8"/>
    <w:rsid w:val="0017471D"/>
    <w:rsid w:val="00190925"/>
    <w:rsid w:val="001B1824"/>
    <w:rsid w:val="001C5912"/>
    <w:rsid w:val="001E1F78"/>
    <w:rsid w:val="001E6C56"/>
    <w:rsid w:val="001F74EC"/>
    <w:rsid w:val="00237D65"/>
    <w:rsid w:val="0029056F"/>
    <w:rsid w:val="00295C87"/>
    <w:rsid w:val="002A6E4A"/>
    <w:rsid w:val="002D684C"/>
    <w:rsid w:val="002E101A"/>
    <w:rsid w:val="003170D8"/>
    <w:rsid w:val="00325ACC"/>
    <w:rsid w:val="00325C60"/>
    <w:rsid w:val="003278CF"/>
    <w:rsid w:val="00356FAE"/>
    <w:rsid w:val="003579D0"/>
    <w:rsid w:val="003806CF"/>
    <w:rsid w:val="00393ED7"/>
    <w:rsid w:val="003B2BD7"/>
    <w:rsid w:val="003B6DA1"/>
    <w:rsid w:val="003C4876"/>
    <w:rsid w:val="003C562C"/>
    <w:rsid w:val="003E3602"/>
    <w:rsid w:val="003F7348"/>
    <w:rsid w:val="003F7C9F"/>
    <w:rsid w:val="00405732"/>
    <w:rsid w:val="00477B07"/>
    <w:rsid w:val="004838EC"/>
    <w:rsid w:val="004A3474"/>
    <w:rsid w:val="004A464E"/>
    <w:rsid w:val="004C3A4E"/>
    <w:rsid w:val="004D64EF"/>
    <w:rsid w:val="004E50CF"/>
    <w:rsid w:val="00517790"/>
    <w:rsid w:val="0052216A"/>
    <w:rsid w:val="00524F6A"/>
    <w:rsid w:val="0052573C"/>
    <w:rsid w:val="00545E68"/>
    <w:rsid w:val="005554E1"/>
    <w:rsid w:val="0055698F"/>
    <w:rsid w:val="00584C9C"/>
    <w:rsid w:val="005E1DEA"/>
    <w:rsid w:val="006145B4"/>
    <w:rsid w:val="00625E11"/>
    <w:rsid w:val="0063380C"/>
    <w:rsid w:val="00675B16"/>
    <w:rsid w:val="006822A8"/>
    <w:rsid w:val="00687C2F"/>
    <w:rsid w:val="00696674"/>
    <w:rsid w:val="006A78E1"/>
    <w:rsid w:val="006B1608"/>
    <w:rsid w:val="006B6029"/>
    <w:rsid w:val="006C62A6"/>
    <w:rsid w:val="006F3327"/>
    <w:rsid w:val="0070563B"/>
    <w:rsid w:val="0074482C"/>
    <w:rsid w:val="00747AFE"/>
    <w:rsid w:val="00755AAE"/>
    <w:rsid w:val="00781BB0"/>
    <w:rsid w:val="007A1B72"/>
    <w:rsid w:val="007B4374"/>
    <w:rsid w:val="007D46A9"/>
    <w:rsid w:val="00803FE7"/>
    <w:rsid w:val="00856A70"/>
    <w:rsid w:val="0089607E"/>
    <w:rsid w:val="00896131"/>
    <w:rsid w:val="008C3BAC"/>
    <w:rsid w:val="008D44FC"/>
    <w:rsid w:val="008D791C"/>
    <w:rsid w:val="009014CA"/>
    <w:rsid w:val="009725C6"/>
    <w:rsid w:val="00972C4A"/>
    <w:rsid w:val="00993416"/>
    <w:rsid w:val="009A2A37"/>
    <w:rsid w:val="009B2EDC"/>
    <w:rsid w:val="009B5F29"/>
    <w:rsid w:val="009C0AFB"/>
    <w:rsid w:val="009C5DA6"/>
    <w:rsid w:val="009D201B"/>
    <w:rsid w:val="009D5C47"/>
    <w:rsid w:val="009D7F15"/>
    <w:rsid w:val="009E4664"/>
    <w:rsid w:val="009F7F00"/>
    <w:rsid w:val="00A260B3"/>
    <w:rsid w:val="00A36955"/>
    <w:rsid w:val="00A533B1"/>
    <w:rsid w:val="00A56E61"/>
    <w:rsid w:val="00A668A6"/>
    <w:rsid w:val="00A74BEE"/>
    <w:rsid w:val="00A96BC8"/>
    <w:rsid w:val="00AA3619"/>
    <w:rsid w:val="00AC1773"/>
    <w:rsid w:val="00B1445D"/>
    <w:rsid w:val="00B4088F"/>
    <w:rsid w:val="00B5055E"/>
    <w:rsid w:val="00B5424F"/>
    <w:rsid w:val="00B6468E"/>
    <w:rsid w:val="00B70728"/>
    <w:rsid w:val="00B9370E"/>
    <w:rsid w:val="00BB7523"/>
    <w:rsid w:val="00BC2660"/>
    <w:rsid w:val="00BF5CA1"/>
    <w:rsid w:val="00C16F19"/>
    <w:rsid w:val="00C316CF"/>
    <w:rsid w:val="00C548DB"/>
    <w:rsid w:val="00C55E85"/>
    <w:rsid w:val="00C66E4C"/>
    <w:rsid w:val="00C71C13"/>
    <w:rsid w:val="00C91725"/>
    <w:rsid w:val="00CA0C7A"/>
    <w:rsid w:val="00CD4F8A"/>
    <w:rsid w:val="00D120CD"/>
    <w:rsid w:val="00D16FCB"/>
    <w:rsid w:val="00D3094E"/>
    <w:rsid w:val="00D36EF8"/>
    <w:rsid w:val="00D430E8"/>
    <w:rsid w:val="00D47678"/>
    <w:rsid w:val="00D7294E"/>
    <w:rsid w:val="00D754CD"/>
    <w:rsid w:val="00D77BCD"/>
    <w:rsid w:val="00D90892"/>
    <w:rsid w:val="00DA3083"/>
    <w:rsid w:val="00DA4920"/>
    <w:rsid w:val="00DB77A7"/>
    <w:rsid w:val="00DE4E32"/>
    <w:rsid w:val="00E142A6"/>
    <w:rsid w:val="00E331A8"/>
    <w:rsid w:val="00E41B80"/>
    <w:rsid w:val="00E54AA9"/>
    <w:rsid w:val="00F065BA"/>
    <w:rsid w:val="00F22CAF"/>
    <w:rsid w:val="00F26169"/>
    <w:rsid w:val="00F31321"/>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5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7964-DA28-4D3B-A83C-89D38159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6218</Words>
  <Characters>35447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1</cp:lastModifiedBy>
  <cp:revision>2</cp:revision>
  <cp:lastPrinted>2019-01-15T11:41:00Z</cp:lastPrinted>
  <dcterms:created xsi:type="dcterms:W3CDTF">2019-06-18T04:59:00Z</dcterms:created>
  <dcterms:modified xsi:type="dcterms:W3CDTF">2019-06-18T04:59:00Z</dcterms:modified>
</cp:coreProperties>
</file>