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6" w:rsidRPr="00965515" w:rsidRDefault="00152796" w:rsidP="00971A68">
      <w:pPr>
        <w:pStyle w:val="ConsPlusNormal"/>
        <w:widowControl/>
        <w:numPr>
          <w:ilvl w:val="1"/>
          <w:numId w:val="1"/>
        </w:numPr>
        <w:tabs>
          <w:tab w:val="clear" w:pos="1800"/>
          <w:tab w:val="left" w:pos="360"/>
        </w:tabs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Ref248728669"/>
      <w:r w:rsidRPr="00965515">
        <w:rPr>
          <w:rFonts w:ascii="Times New Roman" w:hAnsi="Times New Roman" w:cs="Times New Roman"/>
          <w:b/>
          <w:bCs/>
          <w:sz w:val="22"/>
          <w:szCs w:val="22"/>
        </w:rPr>
        <w:t>ТЕХНИЧЕСКОЕ ЗАДАНИЕ</w:t>
      </w:r>
      <w:bookmarkEnd w:id="0"/>
    </w:p>
    <w:p w:rsidR="00971A68" w:rsidRPr="00965515" w:rsidRDefault="00971A68" w:rsidP="00971A68">
      <w:pPr>
        <w:spacing w:line="230" w:lineRule="auto"/>
        <w:jc w:val="both"/>
        <w:rPr>
          <w:rFonts w:ascii="Times New Roman" w:hAnsi="Times New Roman" w:cs="Times New Roman"/>
          <w:b/>
        </w:rPr>
      </w:pPr>
      <w:r w:rsidRPr="00965515">
        <w:rPr>
          <w:rFonts w:ascii="Times New Roman" w:hAnsi="Times New Roman" w:cs="Times New Roman"/>
          <w:b/>
        </w:rPr>
        <w:t xml:space="preserve">ВЫПОЛНЕНИЕ </w:t>
      </w:r>
      <w:r w:rsidR="00152796" w:rsidRPr="00965515">
        <w:rPr>
          <w:rFonts w:ascii="Times New Roman" w:hAnsi="Times New Roman" w:cs="Times New Roman"/>
          <w:b/>
        </w:rPr>
        <w:t>РАБОТ</w:t>
      </w:r>
      <w:r w:rsidRPr="00965515">
        <w:rPr>
          <w:rFonts w:ascii="Times New Roman" w:hAnsi="Times New Roman" w:cs="Times New Roman"/>
          <w:b/>
        </w:rPr>
        <w:t xml:space="preserve"> </w:t>
      </w:r>
      <w:r w:rsidR="00152796" w:rsidRPr="00965515">
        <w:rPr>
          <w:rFonts w:ascii="Times New Roman" w:hAnsi="Times New Roman" w:cs="Times New Roman"/>
          <w:b/>
        </w:rPr>
        <w:t>ПО ТЕКУЩЕМУ РЕМОНТУ ПОМЕЩЕНИЙ</w:t>
      </w:r>
      <w:r w:rsidRPr="00965515">
        <w:rPr>
          <w:rFonts w:ascii="Times New Roman" w:hAnsi="Times New Roman" w:cs="Times New Roman"/>
          <w:b/>
        </w:rPr>
        <w:t xml:space="preserve"> И УСТРОЙСТВО ВОРОТ</w:t>
      </w:r>
    </w:p>
    <w:p w:rsidR="000B6405" w:rsidRPr="000B6405" w:rsidRDefault="00971A68" w:rsidP="000B640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6405">
        <w:rPr>
          <w:rFonts w:ascii="Times New Roman" w:hAnsi="Times New Roman" w:cs="Times New Roman"/>
          <w:b/>
        </w:rPr>
        <w:t>в здании пожарной части</w:t>
      </w:r>
      <w:r w:rsidR="00397A9E" w:rsidRPr="000B6405">
        <w:rPr>
          <w:rFonts w:ascii="Times New Roman" w:hAnsi="Times New Roman" w:cs="Times New Roman"/>
          <w:b/>
        </w:rPr>
        <w:t xml:space="preserve"> 2/1, расположенном по адресу: </w:t>
      </w:r>
    </w:p>
    <w:p w:rsidR="00152796" w:rsidRDefault="00397A9E" w:rsidP="000B640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B6405">
        <w:rPr>
          <w:rFonts w:ascii="Times New Roman" w:hAnsi="Times New Roman" w:cs="Times New Roman"/>
          <w:b/>
        </w:rPr>
        <w:t>С</w:t>
      </w:r>
      <w:r w:rsidR="00971A68" w:rsidRPr="000B6405">
        <w:rPr>
          <w:rFonts w:ascii="Times New Roman" w:hAnsi="Times New Roman" w:cs="Times New Roman"/>
          <w:b/>
        </w:rPr>
        <w:t>вердловская область, с</w:t>
      </w:r>
      <w:proofErr w:type="gramStart"/>
      <w:r w:rsidR="00971A68" w:rsidRPr="000B6405">
        <w:rPr>
          <w:rFonts w:ascii="Times New Roman" w:hAnsi="Times New Roman" w:cs="Times New Roman"/>
          <w:b/>
        </w:rPr>
        <w:t>.Б</w:t>
      </w:r>
      <w:proofErr w:type="gramEnd"/>
      <w:r w:rsidR="00971A68" w:rsidRPr="000B6405">
        <w:rPr>
          <w:rFonts w:ascii="Times New Roman" w:hAnsi="Times New Roman" w:cs="Times New Roman"/>
          <w:b/>
        </w:rPr>
        <w:t xml:space="preserve">айкалово, ул. </w:t>
      </w:r>
      <w:proofErr w:type="spellStart"/>
      <w:r w:rsidR="00971A68" w:rsidRPr="000B6405">
        <w:rPr>
          <w:rFonts w:ascii="Times New Roman" w:hAnsi="Times New Roman" w:cs="Times New Roman"/>
          <w:b/>
        </w:rPr>
        <w:t>Мальгина</w:t>
      </w:r>
      <w:proofErr w:type="spellEnd"/>
      <w:r w:rsidR="00971A68" w:rsidRPr="000B6405">
        <w:rPr>
          <w:rFonts w:ascii="Times New Roman" w:hAnsi="Times New Roman" w:cs="Times New Roman"/>
          <w:b/>
        </w:rPr>
        <w:t>, 92</w:t>
      </w:r>
    </w:p>
    <w:p w:rsidR="000B6405" w:rsidRPr="000B6405" w:rsidRDefault="000B6405" w:rsidP="000B640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52796" w:rsidRPr="000B6405" w:rsidRDefault="00152796" w:rsidP="0015279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atLeast"/>
        <w:contextualSpacing/>
        <w:jc w:val="both"/>
        <w:outlineLvl w:val="1"/>
        <w:rPr>
          <w:rFonts w:ascii="Times New Roman" w:hAnsi="Times New Roman" w:cs="Times New Roman"/>
          <w:b/>
          <w:bCs/>
        </w:rPr>
      </w:pPr>
      <w:r w:rsidRPr="000B6405">
        <w:rPr>
          <w:rFonts w:ascii="Times New Roman" w:hAnsi="Times New Roman" w:cs="Times New Roman"/>
          <w:b/>
          <w:bCs/>
        </w:rPr>
        <w:t>Общие требования</w:t>
      </w:r>
    </w:p>
    <w:p w:rsidR="00152796" w:rsidRPr="000B6405" w:rsidRDefault="00152796" w:rsidP="00152796">
      <w:pPr>
        <w:tabs>
          <w:tab w:val="left" w:pos="1134"/>
        </w:tabs>
        <w:autoSpaceDE w:val="0"/>
        <w:autoSpaceDN w:val="0"/>
        <w:adjustRightInd w:val="0"/>
        <w:spacing w:after="0" w:line="220" w:lineRule="atLeast"/>
        <w:jc w:val="both"/>
        <w:outlineLvl w:val="1"/>
        <w:rPr>
          <w:rFonts w:ascii="Times New Roman" w:hAnsi="Times New Roman" w:cs="Times New Roman"/>
          <w:b/>
          <w:bCs/>
        </w:rPr>
      </w:pPr>
    </w:p>
    <w:p w:rsidR="00152796" w:rsidRPr="000B6405" w:rsidRDefault="00152796" w:rsidP="00971A6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20" w:lineRule="atLeast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0B6405">
        <w:rPr>
          <w:rFonts w:ascii="Times New Roman" w:hAnsi="Times New Roman" w:cs="Times New Roman"/>
        </w:rPr>
        <w:t xml:space="preserve"> Предмет закупки: </w:t>
      </w:r>
      <w:r w:rsidR="00971A68" w:rsidRPr="000B6405">
        <w:rPr>
          <w:rFonts w:ascii="Times New Roman" w:hAnsi="Times New Roman" w:cs="Times New Roman"/>
        </w:rPr>
        <w:t>выполнение работ по текущему ремонту помещений и устройство ворот</w:t>
      </w:r>
      <w:r w:rsidR="00971A68" w:rsidRPr="000B6405">
        <w:rPr>
          <w:rFonts w:ascii="Times New Roman" w:hAnsi="Times New Roman" w:cs="Times New Roman"/>
          <w:b/>
        </w:rPr>
        <w:t xml:space="preserve"> </w:t>
      </w:r>
      <w:r w:rsidR="00971A68" w:rsidRPr="000B6405">
        <w:rPr>
          <w:rFonts w:ascii="Times New Roman" w:hAnsi="Times New Roman" w:cs="Times New Roman"/>
        </w:rPr>
        <w:t xml:space="preserve"> в здании пожарной части 2/1, расположенном по адресу: Свердловская область, с</w:t>
      </w:r>
      <w:proofErr w:type="gramStart"/>
      <w:r w:rsidR="00971A68" w:rsidRPr="000B6405">
        <w:rPr>
          <w:rFonts w:ascii="Times New Roman" w:hAnsi="Times New Roman" w:cs="Times New Roman"/>
        </w:rPr>
        <w:t>.Б</w:t>
      </w:r>
      <w:proofErr w:type="gramEnd"/>
      <w:r w:rsidR="00971A68" w:rsidRPr="000B6405">
        <w:rPr>
          <w:rFonts w:ascii="Times New Roman" w:hAnsi="Times New Roman" w:cs="Times New Roman"/>
        </w:rPr>
        <w:t xml:space="preserve">айкалово, ул. </w:t>
      </w:r>
      <w:proofErr w:type="spellStart"/>
      <w:r w:rsidR="00971A68" w:rsidRPr="000B6405">
        <w:rPr>
          <w:rFonts w:ascii="Times New Roman" w:hAnsi="Times New Roman" w:cs="Times New Roman"/>
        </w:rPr>
        <w:t>Мальгина</w:t>
      </w:r>
      <w:proofErr w:type="spellEnd"/>
      <w:r w:rsidR="00971A68" w:rsidRPr="000B6405">
        <w:rPr>
          <w:rFonts w:ascii="Times New Roman" w:hAnsi="Times New Roman" w:cs="Times New Roman"/>
        </w:rPr>
        <w:t xml:space="preserve">, 92, </w:t>
      </w:r>
      <w:r w:rsidRPr="000B6405">
        <w:rPr>
          <w:rFonts w:ascii="Times New Roman" w:hAnsi="Times New Roman" w:cs="Times New Roman"/>
        </w:rPr>
        <w:t xml:space="preserve"> (далее – работы).</w:t>
      </w:r>
    </w:p>
    <w:p w:rsidR="00152796" w:rsidRPr="000B6405" w:rsidRDefault="00152796" w:rsidP="00152796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0" w:lineRule="atLeast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B6405">
        <w:rPr>
          <w:rFonts w:ascii="Times New Roman" w:hAnsi="Times New Roman" w:cs="Times New Roman"/>
        </w:rPr>
        <w:t xml:space="preserve">Срок выполнения работ: </w:t>
      </w:r>
    </w:p>
    <w:p w:rsidR="00971A68" w:rsidRPr="000B6405" w:rsidRDefault="00152796" w:rsidP="00971A68">
      <w:pPr>
        <w:widowControl w:val="0"/>
        <w:tabs>
          <w:tab w:val="left" w:pos="1563"/>
        </w:tabs>
        <w:autoSpaceDE w:val="0"/>
        <w:autoSpaceDN w:val="0"/>
        <w:adjustRightInd w:val="0"/>
        <w:spacing w:after="0" w:line="220" w:lineRule="atLeast"/>
        <w:ind w:left="1563" w:hanging="1563"/>
        <w:contextualSpacing/>
        <w:jc w:val="both"/>
        <w:rPr>
          <w:rFonts w:ascii="Times New Roman" w:hAnsi="Times New Roman" w:cs="Times New Roman"/>
          <w:b/>
          <w:bCs/>
          <w:iCs/>
          <w:shd w:val="clear" w:color="auto" w:fill="FFFFFF"/>
        </w:rPr>
      </w:pPr>
      <w:r w:rsidRPr="000B6405">
        <w:rPr>
          <w:rFonts w:ascii="Times New Roman" w:hAnsi="Times New Roman" w:cs="Times New Roman"/>
        </w:rPr>
        <w:t>с момента заключения контракта</w:t>
      </w:r>
      <w:r w:rsidR="007913B5">
        <w:rPr>
          <w:rFonts w:ascii="Times New Roman" w:hAnsi="Times New Roman" w:cs="Times New Roman"/>
        </w:rPr>
        <w:t xml:space="preserve"> до 30 августа 2021 года</w:t>
      </w:r>
      <w:r w:rsidRPr="000B6405">
        <w:rPr>
          <w:rFonts w:ascii="Times New Roman" w:hAnsi="Times New Roman" w:cs="Times New Roman"/>
          <w:shd w:val="clear" w:color="auto" w:fill="FFFFFF"/>
        </w:rPr>
        <w:t>.</w:t>
      </w:r>
    </w:p>
    <w:p w:rsidR="00152796" w:rsidRPr="000B6405" w:rsidRDefault="00971A68" w:rsidP="00971A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20" w:lineRule="atLeast"/>
        <w:ind w:hanging="1276"/>
        <w:contextualSpacing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  <w:b/>
          <w:bCs/>
          <w:iCs/>
          <w:shd w:val="clear" w:color="auto" w:fill="FFFFFF"/>
        </w:rPr>
        <w:tab/>
      </w:r>
      <w:r w:rsidRPr="000B6405">
        <w:rPr>
          <w:rFonts w:ascii="Times New Roman" w:hAnsi="Times New Roman" w:cs="Times New Roman"/>
          <w:b/>
          <w:bCs/>
          <w:iCs/>
          <w:shd w:val="clear" w:color="auto" w:fill="FFFFFF"/>
        </w:rPr>
        <w:tab/>
      </w:r>
      <w:r w:rsidRPr="000B6405">
        <w:rPr>
          <w:rFonts w:ascii="Times New Roman" w:hAnsi="Times New Roman" w:cs="Times New Roman"/>
          <w:bCs/>
          <w:iCs/>
          <w:shd w:val="clear" w:color="auto" w:fill="FFFFFF"/>
        </w:rPr>
        <w:t>1.3</w:t>
      </w:r>
      <w:r w:rsidRPr="000B6405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. </w:t>
      </w:r>
      <w:r w:rsidR="00152796" w:rsidRPr="000B6405">
        <w:rPr>
          <w:rFonts w:ascii="Times New Roman" w:hAnsi="Times New Roman" w:cs="Times New Roman"/>
          <w:shd w:val="clear" w:color="auto" w:fill="FFFFFF"/>
        </w:rPr>
        <w:t>Место выполнения работ:</w:t>
      </w:r>
      <w:r w:rsidR="00152796" w:rsidRPr="000B6405">
        <w:rPr>
          <w:rFonts w:ascii="Times New Roman" w:hAnsi="Times New Roman" w:cs="Times New Roman"/>
        </w:rPr>
        <w:t xml:space="preserve"> </w:t>
      </w:r>
      <w:r w:rsidRPr="000B6405">
        <w:rPr>
          <w:rFonts w:ascii="Times New Roman" w:hAnsi="Times New Roman" w:cs="Times New Roman"/>
        </w:rPr>
        <w:t>: Свердловская область, с</w:t>
      </w:r>
      <w:proofErr w:type="gramStart"/>
      <w:r w:rsidRPr="000B6405">
        <w:rPr>
          <w:rFonts w:ascii="Times New Roman" w:hAnsi="Times New Roman" w:cs="Times New Roman"/>
        </w:rPr>
        <w:t>.Б</w:t>
      </w:r>
      <w:proofErr w:type="gramEnd"/>
      <w:r w:rsidRPr="000B6405">
        <w:rPr>
          <w:rFonts w:ascii="Times New Roman" w:hAnsi="Times New Roman" w:cs="Times New Roman"/>
        </w:rPr>
        <w:t xml:space="preserve">айкалово, ул. </w:t>
      </w:r>
      <w:proofErr w:type="spellStart"/>
      <w:r w:rsidRPr="000B6405">
        <w:rPr>
          <w:rFonts w:ascii="Times New Roman" w:hAnsi="Times New Roman" w:cs="Times New Roman"/>
        </w:rPr>
        <w:t>Мальгина</w:t>
      </w:r>
      <w:proofErr w:type="spellEnd"/>
      <w:r w:rsidRPr="000B6405">
        <w:rPr>
          <w:rFonts w:ascii="Times New Roman" w:hAnsi="Times New Roman" w:cs="Times New Roman"/>
        </w:rPr>
        <w:t>, 92, здание пожарной части.</w:t>
      </w:r>
    </w:p>
    <w:p w:rsidR="00971A68" w:rsidRPr="000B6405" w:rsidRDefault="00971A68" w:rsidP="00971A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20" w:lineRule="atLeast"/>
        <w:ind w:hanging="1276"/>
        <w:contextualSpacing/>
        <w:jc w:val="both"/>
        <w:rPr>
          <w:rFonts w:ascii="Times New Roman" w:hAnsi="Times New Roman" w:cs="Times New Roman"/>
          <w:b/>
          <w:bCs/>
          <w:iCs/>
          <w:shd w:val="clear" w:color="auto" w:fill="FFFFFF"/>
        </w:rPr>
      </w:pPr>
    </w:p>
    <w:p w:rsidR="00152796" w:rsidRPr="000B6405" w:rsidRDefault="00152796" w:rsidP="00152796">
      <w:pPr>
        <w:widowControl w:val="0"/>
        <w:numPr>
          <w:ilvl w:val="0"/>
          <w:numId w:val="3"/>
        </w:numPr>
        <w:spacing w:after="0" w:line="220" w:lineRule="atLeast"/>
        <w:jc w:val="both"/>
        <w:rPr>
          <w:rFonts w:ascii="Times New Roman" w:hAnsi="Times New Roman" w:cs="Times New Roman"/>
          <w:b/>
          <w:bCs/>
          <w:iCs/>
        </w:rPr>
      </w:pPr>
      <w:r w:rsidRPr="000B6405">
        <w:rPr>
          <w:rFonts w:ascii="Times New Roman" w:hAnsi="Times New Roman" w:cs="Times New Roman"/>
          <w:b/>
          <w:bCs/>
        </w:rPr>
        <w:t xml:space="preserve">Требования к методам производства работ, качеству работ и материалов </w:t>
      </w:r>
    </w:p>
    <w:p w:rsidR="00152796" w:rsidRPr="000B6405" w:rsidRDefault="00152796" w:rsidP="00152796">
      <w:pPr>
        <w:widowControl w:val="0"/>
        <w:spacing w:after="0" w:line="220" w:lineRule="atLeast"/>
        <w:jc w:val="both"/>
        <w:rPr>
          <w:rFonts w:ascii="Times New Roman" w:hAnsi="Times New Roman" w:cs="Times New Roman"/>
          <w:b/>
          <w:bCs/>
          <w:iCs/>
        </w:rPr>
      </w:pPr>
    </w:p>
    <w:p w:rsidR="00152796" w:rsidRPr="000B6405" w:rsidRDefault="00152796" w:rsidP="00152796">
      <w:pPr>
        <w:widowControl w:val="0"/>
        <w:numPr>
          <w:ilvl w:val="1"/>
          <w:numId w:val="3"/>
        </w:numPr>
        <w:tabs>
          <w:tab w:val="left" w:pos="709"/>
          <w:tab w:val="left" w:pos="1134"/>
        </w:tabs>
        <w:spacing w:after="0" w:line="220" w:lineRule="atLeast"/>
        <w:contextualSpacing/>
        <w:jc w:val="both"/>
        <w:rPr>
          <w:rFonts w:ascii="Times New Roman" w:hAnsi="Times New Roman" w:cs="Times New Roman"/>
          <w:iCs/>
        </w:rPr>
      </w:pPr>
      <w:r w:rsidRPr="000B6405">
        <w:rPr>
          <w:rFonts w:ascii="Times New Roman" w:hAnsi="Times New Roman" w:cs="Times New Roman"/>
          <w:iCs/>
        </w:rPr>
        <w:t xml:space="preserve"> Требования к качеству и безопасности работ:</w:t>
      </w:r>
    </w:p>
    <w:p w:rsidR="00152796" w:rsidRPr="000B6405" w:rsidRDefault="00152796" w:rsidP="00152796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  <w:spacing w:val="-1"/>
        </w:rPr>
        <w:t xml:space="preserve">Работы должны проводиться </w:t>
      </w:r>
      <w:proofErr w:type="gramStart"/>
      <w:r w:rsidRPr="000B6405">
        <w:rPr>
          <w:rFonts w:ascii="Times New Roman" w:hAnsi="Times New Roman" w:cs="Times New Roman"/>
          <w:spacing w:val="-1"/>
        </w:rPr>
        <w:t>согласно</w:t>
      </w:r>
      <w:proofErr w:type="gramEnd"/>
      <w:r w:rsidRPr="000B6405">
        <w:rPr>
          <w:rFonts w:ascii="Times New Roman" w:hAnsi="Times New Roman" w:cs="Times New Roman"/>
          <w:spacing w:val="-1"/>
        </w:rPr>
        <w:t xml:space="preserve"> технического задания.</w:t>
      </w:r>
    </w:p>
    <w:p w:rsidR="00152796" w:rsidRPr="000B6405" w:rsidRDefault="00152796" w:rsidP="00152796">
      <w:pPr>
        <w:shd w:val="clear" w:color="auto" w:fill="FFFFFF"/>
        <w:spacing w:after="0"/>
        <w:ind w:left="10" w:firstLine="710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Качественные характеристики изделий, материалов должны соответствовать или превышать требования настоящего технического задания, соответствовать требованиям стандартов и технических условий, установленных в РФ для каждого вида изделия, изделия должны быть маркированы в соответствии с установленными стандартами и техническими условиями.</w:t>
      </w:r>
      <w:r w:rsidRPr="000B6405">
        <w:rPr>
          <w:rFonts w:ascii="Times New Roman" w:hAnsi="Times New Roman" w:cs="Times New Roman"/>
          <w:spacing w:val="-1"/>
        </w:rPr>
        <w:t xml:space="preserve"> </w:t>
      </w:r>
      <w:r w:rsidRPr="000B6405">
        <w:rPr>
          <w:rFonts w:ascii="Times New Roman" w:hAnsi="Times New Roman" w:cs="Times New Roman"/>
          <w:iCs/>
        </w:rPr>
        <w:t xml:space="preserve">Применяемые Подрядчиком материалы, которые попадают в перечень товаров, подлежащих обязательной сертификации, должны иметь сертификат соответствия (декларацию о соответствии) и быть разрешены к применению на территории Российской Федерации. Требование установлено в соответствии с пунктом 2 статьи 28 Федерального закона от 27.12.2002 № 184-ФЗ «О техническом регулировании», постановлением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</w:t>
      </w:r>
      <w:r w:rsidRPr="000B6405">
        <w:rPr>
          <w:rFonts w:ascii="Times New Roman" w:hAnsi="Times New Roman" w:cs="Times New Roman"/>
          <w:spacing w:val="-1"/>
        </w:rPr>
        <w:t xml:space="preserve">При сдаче работ должны быть предоставлены сертификаты, технические паспорта или другие документы, удостоверяющие качество используемых при работах </w:t>
      </w:r>
      <w:r w:rsidRPr="000B6405">
        <w:rPr>
          <w:rFonts w:ascii="Times New Roman" w:hAnsi="Times New Roman" w:cs="Times New Roman"/>
        </w:rPr>
        <w:t>материалов.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 xml:space="preserve">2.2. </w:t>
      </w:r>
      <w:r w:rsidRPr="000B6405">
        <w:rPr>
          <w:rFonts w:ascii="Times New Roman" w:hAnsi="Times New Roman" w:cs="Times New Roman"/>
        </w:rPr>
        <w:tab/>
        <w:t>Подрядчик обеспечивает объект всеми видами материально-технических ресурсов в строгом соответствии с технологической последовательностью выполнения ремонтных работ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2.3.</w:t>
      </w:r>
      <w:r w:rsidRPr="000B6405">
        <w:rPr>
          <w:rFonts w:ascii="Times New Roman" w:hAnsi="Times New Roman" w:cs="Times New Roman"/>
        </w:rPr>
        <w:tab/>
        <w:t>Подрядчик обеспечивает на объекте наличие достаточного количества рабочих требуемых специальностей, а также инженерного и технического персонала, необходимых для выполнения работ.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  <w:iCs/>
        </w:rPr>
      </w:pPr>
      <w:r w:rsidRPr="000B6405">
        <w:rPr>
          <w:rFonts w:ascii="Times New Roman" w:hAnsi="Times New Roman" w:cs="Times New Roman"/>
          <w:iCs/>
        </w:rPr>
        <w:t>2.4.</w:t>
      </w:r>
      <w:r w:rsidRPr="000B6405">
        <w:rPr>
          <w:rFonts w:ascii="Times New Roman" w:hAnsi="Times New Roman" w:cs="Times New Roman"/>
          <w:iCs/>
        </w:rPr>
        <w:tab/>
        <w:t>Все содержащиеся в техническом задании (сметной документации) товарные знаки сопровождаются словами «или эквивалент». Эквивалентность (аналогичность) материалов (комплектующих и оборудования) определяется в соответствии с требованиями действующего законодательства.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  <w:iCs/>
        </w:rPr>
      </w:pPr>
      <w:r w:rsidRPr="000B6405">
        <w:rPr>
          <w:rFonts w:ascii="Times New Roman" w:hAnsi="Times New Roman" w:cs="Times New Roman"/>
          <w:iCs/>
        </w:rPr>
        <w:t>2.5.</w:t>
      </w:r>
      <w:r w:rsidRPr="000B6405">
        <w:rPr>
          <w:rFonts w:ascii="Times New Roman" w:hAnsi="Times New Roman" w:cs="Times New Roman"/>
          <w:iCs/>
        </w:rPr>
        <w:tab/>
        <w:t xml:space="preserve">Работы осуществляются в условиях действующего объекта, без прекращения </w:t>
      </w:r>
      <w:r w:rsidRPr="000B6405">
        <w:rPr>
          <w:rFonts w:ascii="Times New Roman" w:hAnsi="Times New Roman" w:cs="Times New Roman"/>
          <w:iCs/>
        </w:rPr>
        <w:br/>
        <w:t>его функционирования. Выполнение работ не должно препятствовать или создавать неудобства в работе объекта или представлять угрозу для сотрудников Заказчика. Подрядчик должен обеспечить соблюдение правил действующего внутреннего распорядка, внутренних положений и инструкций объекта.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  <w:iCs/>
        </w:rPr>
      </w:pPr>
      <w:r w:rsidRPr="000B6405">
        <w:rPr>
          <w:rFonts w:ascii="Times New Roman" w:hAnsi="Times New Roman" w:cs="Times New Roman"/>
          <w:iCs/>
        </w:rPr>
        <w:t>2.7.</w:t>
      </w:r>
      <w:r w:rsidRPr="000B6405">
        <w:rPr>
          <w:rFonts w:ascii="Times New Roman" w:hAnsi="Times New Roman" w:cs="Times New Roman"/>
          <w:iCs/>
        </w:rPr>
        <w:tab/>
        <w:t>Подрядчик не имеет права самостоятельно изменять перечень и объем работ.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  <w:iCs/>
        </w:rPr>
        <w:t>2.8.</w:t>
      </w:r>
      <w:r w:rsidRPr="000B6405">
        <w:rPr>
          <w:rFonts w:ascii="Times New Roman" w:hAnsi="Times New Roman" w:cs="Times New Roman"/>
          <w:iCs/>
        </w:rPr>
        <w:tab/>
      </w:r>
      <w:r w:rsidRPr="000B6405">
        <w:rPr>
          <w:rFonts w:ascii="Times New Roman" w:hAnsi="Times New Roman" w:cs="Times New Roman"/>
        </w:rPr>
        <w:t xml:space="preserve">Материалы (комплектующие и оборудование), используемые при выполнении работ, должны соответствовать требованиям действующего законодательства Российской Федерации, 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2.9.</w:t>
      </w:r>
      <w:r w:rsidRPr="000B6405">
        <w:rPr>
          <w:rFonts w:ascii="Times New Roman" w:hAnsi="Times New Roman" w:cs="Times New Roman"/>
        </w:rPr>
        <w:tab/>
        <w:t>Выполняемые работы должны соответствовать следующим требованиям, установленным действующими нормами и правилами:</w:t>
      </w:r>
    </w:p>
    <w:p w:rsidR="00152796" w:rsidRPr="000B6405" w:rsidRDefault="00152796" w:rsidP="00152796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</w:rPr>
      </w:pPr>
      <w:proofErr w:type="spellStart"/>
      <w:r w:rsidRPr="000B6405">
        <w:rPr>
          <w:rFonts w:ascii="Times New Roman" w:hAnsi="Times New Roman" w:cs="Times New Roman"/>
          <w:spacing w:val="-1"/>
        </w:rPr>
        <w:t>СНиП</w:t>
      </w:r>
      <w:proofErr w:type="spellEnd"/>
      <w:r w:rsidRPr="000B6405">
        <w:rPr>
          <w:rFonts w:ascii="Times New Roman" w:hAnsi="Times New Roman" w:cs="Times New Roman"/>
          <w:spacing w:val="-1"/>
        </w:rPr>
        <w:t xml:space="preserve"> 2.08.02- 89* «Общественные здания и сооружения»;</w:t>
      </w:r>
    </w:p>
    <w:p w:rsidR="00152796" w:rsidRPr="000B6405" w:rsidRDefault="00152796" w:rsidP="00152796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</w:rPr>
      </w:pPr>
      <w:proofErr w:type="spellStart"/>
      <w:r w:rsidRPr="000B6405">
        <w:rPr>
          <w:rFonts w:ascii="Times New Roman" w:hAnsi="Times New Roman" w:cs="Times New Roman"/>
        </w:rPr>
        <w:t>СНиП</w:t>
      </w:r>
      <w:proofErr w:type="spellEnd"/>
      <w:r w:rsidRPr="000B6405">
        <w:rPr>
          <w:rFonts w:ascii="Times New Roman" w:hAnsi="Times New Roman" w:cs="Times New Roman"/>
        </w:rPr>
        <w:t xml:space="preserve"> 21- 01- 97* «Пожарная безопасность зданий и сооружений»;</w:t>
      </w:r>
    </w:p>
    <w:p w:rsidR="00152796" w:rsidRPr="000B6405" w:rsidRDefault="00152796" w:rsidP="00152796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</w:rPr>
      </w:pPr>
      <w:proofErr w:type="spellStart"/>
      <w:r w:rsidRPr="000B6405">
        <w:rPr>
          <w:rFonts w:ascii="Times New Roman" w:hAnsi="Times New Roman" w:cs="Times New Roman"/>
          <w:spacing w:val="-1"/>
        </w:rPr>
        <w:t>СНиП</w:t>
      </w:r>
      <w:proofErr w:type="spellEnd"/>
      <w:r w:rsidRPr="000B6405">
        <w:rPr>
          <w:rFonts w:ascii="Times New Roman" w:hAnsi="Times New Roman" w:cs="Times New Roman"/>
          <w:spacing w:val="-1"/>
        </w:rPr>
        <w:t xml:space="preserve"> 12- 03- 2001 «Безопасность труда в строительстве»;</w:t>
      </w:r>
    </w:p>
    <w:p w:rsidR="00152796" w:rsidRPr="000B6405" w:rsidRDefault="00152796" w:rsidP="00152796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</w:rPr>
      </w:pPr>
      <w:proofErr w:type="spellStart"/>
      <w:r w:rsidRPr="000B6405">
        <w:rPr>
          <w:rFonts w:ascii="Times New Roman" w:hAnsi="Times New Roman" w:cs="Times New Roman"/>
          <w:spacing w:val="-1"/>
        </w:rPr>
        <w:t>СНиП</w:t>
      </w:r>
      <w:proofErr w:type="spellEnd"/>
      <w:r w:rsidRPr="000B6405">
        <w:rPr>
          <w:rFonts w:ascii="Times New Roman" w:hAnsi="Times New Roman" w:cs="Times New Roman"/>
          <w:spacing w:val="-1"/>
        </w:rPr>
        <w:t xml:space="preserve"> 23- 02- 2003 «Тепловая защита зданий»;</w:t>
      </w:r>
    </w:p>
    <w:p w:rsidR="00152796" w:rsidRPr="000B6405" w:rsidRDefault="00152796" w:rsidP="00152796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</w:rPr>
      </w:pPr>
      <w:proofErr w:type="spellStart"/>
      <w:r w:rsidRPr="000B6405">
        <w:rPr>
          <w:rFonts w:ascii="Times New Roman" w:hAnsi="Times New Roman" w:cs="Times New Roman"/>
        </w:rPr>
        <w:lastRenderedPageBreak/>
        <w:t>СанПиН</w:t>
      </w:r>
      <w:proofErr w:type="spellEnd"/>
      <w:r w:rsidRPr="000B6405">
        <w:rPr>
          <w:rFonts w:ascii="Times New Roman" w:hAnsi="Times New Roman" w:cs="Times New Roman"/>
        </w:rPr>
        <w:t xml:space="preserve"> 2.12.729- 99 «Полимерные и </w:t>
      </w:r>
      <w:proofErr w:type="spellStart"/>
      <w:r w:rsidRPr="000B6405">
        <w:rPr>
          <w:rFonts w:ascii="Times New Roman" w:hAnsi="Times New Roman" w:cs="Times New Roman"/>
        </w:rPr>
        <w:t>полимерсодержащие</w:t>
      </w:r>
      <w:proofErr w:type="spellEnd"/>
      <w:r w:rsidRPr="000B6405">
        <w:rPr>
          <w:rFonts w:ascii="Times New Roman" w:hAnsi="Times New Roman" w:cs="Times New Roman"/>
        </w:rPr>
        <w:t xml:space="preserve"> материалы, изделия и конструкции.</w:t>
      </w:r>
    </w:p>
    <w:p w:rsidR="00152796" w:rsidRPr="000B6405" w:rsidRDefault="00152796" w:rsidP="00152796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  <w:spacing w:val="-1"/>
        </w:rPr>
        <w:t>Гигиенические требования безопасности»;</w:t>
      </w:r>
    </w:p>
    <w:p w:rsidR="00152796" w:rsidRPr="000B6405" w:rsidRDefault="00152796" w:rsidP="00152796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  <w:spacing w:val="-1"/>
        </w:rPr>
        <w:t xml:space="preserve">ППБ </w:t>
      </w:r>
      <w:r w:rsidRPr="000B6405">
        <w:rPr>
          <w:rFonts w:ascii="Times New Roman" w:hAnsi="Times New Roman" w:cs="Times New Roman"/>
        </w:rPr>
        <w:t>01-03</w:t>
      </w:r>
      <w:r w:rsidRPr="000B6405">
        <w:rPr>
          <w:rFonts w:ascii="Times New Roman" w:hAnsi="Times New Roman" w:cs="Times New Roman"/>
          <w:spacing w:val="-1"/>
        </w:rPr>
        <w:t xml:space="preserve"> «Правила пожарной безопасности в Российской Федерации»;</w:t>
      </w:r>
    </w:p>
    <w:p w:rsidR="00152796" w:rsidRPr="000B6405" w:rsidRDefault="00152796" w:rsidP="00152796">
      <w:pPr>
        <w:tabs>
          <w:tab w:val="left" w:pos="-6946"/>
        </w:tabs>
        <w:suppressAutoHyphens/>
        <w:spacing w:after="0" w:line="220" w:lineRule="atLeast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  <w:iCs/>
        </w:rPr>
        <w:t xml:space="preserve">СП 48.13330.2019. Свод правил. «Организация строительства». </w:t>
      </w:r>
      <w:proofErr w:type="spellStart"/>
      <w:r w:rsidRPr="000B6405">
        <w:rPr>
          <w:rFonts w:ascii="Times New Roman" w:hAnsi="Times New Roman" w:cs="Times New Roman"/>
          <w:iCs/>
        </w:rPr>
        <w:t>СНиП</w:t>
      </w:r>
      <w:proofErr w:type="spellEnd"/>
      <w:r w:rsidRPr="000B6405">
        <w:rPr>
          <w:rFonts w:ascii="Times New Roman" w:hAnsi="Times New Roman" w:cs="Times New Roman"/>
          <w:iCs/>
        </w:rPr>
        <w:t xml:space="preserve"> 12-01-2004</w:t>
      </w:r>
      <w:r w:rsidRPr="000B6405">
        <w:rPr>
          <w:rFonts w:ascii="Times New Roman" w:hAnsi="Times New Roman" w:cs="Times New Roman"/>
        </w:rPr>
        <w:t>;</w:t>
      </w:r>
    </w:p>
    <w:p w:rsidR="00152796" w:rsidRPr="000B6405" w:rsidRDefault="00152796" w:rsidP="00152796">
      <w:pPr>
        <w:tabs>
          <w:tab w:val="left" w:pos="-6946"/>
        </w:tabs>
        <w:suppressAutoHyphens/>
        <w:spacing w:after="0" w:line="220" w:lineRule="atLeast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 xml:space="preserve">СП 71.13330.2017. Свод правил. «Изоляционные и отделочные покрытия». Актуализированная редакция </w:t>
      </w:r>
      <w:proofErr w:type="spellStart"/>
      <w:r w:rsidRPr="000B6405">
        <w:rPr>
          <w:rFonts w:ascii="Times New Roman" w:hAnsi="Times New Roman" w:cs="Times New Roman"/>
        </w:rPr>
        <w:t>СНиП</w:t>
      </w:r>
      <w:proofErr w:type="spellEnd"/>
      <w:r w:rsidRPr="000B6405">
        <w:rPr>
          <w:rFonts w:ascii="Times New Roman" w:hAnsi="Times New Roman" w:cs="Times New Roman"/>
        </w:rPr>
        <w:t xml:space="preserve"> 3.04.01-87;</w:t>
      </w:r>
    </w:p>
    <w:p w:rsidR="00152796" w:rsidRPr="000B6405" w:rsidRDefault="00152796" w:rsidP="00152796">
      <w:pPr>
        <w:tabs>
          <w:tab w:val="left" w:pos="-6946"/>
        </w:tabs>
        <w:suppressAutoHyphens/>
        <w:spacing w:after="0" w:line="220" w:lineRule="atLeast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Правила устройства электроустановок (ПУЭ) – 6 и 7 издания;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2.10. Подрядчик обязан соблюдать требования миграционного и трудового законодательства Российской Федерации, в том числе, не привлекать и не допускать привлечения субподрядными организациями иногородних и иностранных рабочих без соответствующей регистрации и без разрешения на привлечение иностранной рабочей силы.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2.7.</w:t>
      </w:r>
      <w:r w:rsidRPr="000B6405">
        <w:rPr>
          <w:rFonts w:ascii="Times New Roman" w:hAnsi="Times New Roman" w:cs="Times New Roman"/>
        </w:rPr>
        <w:tab/>
        <w:t>Подрядчик до начала работ предоставляет Заказчику список рабочего персонала, привлекаемого для выполнения работ.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2.8.</w:t>
      </w:r>
      <w:r w:rsidRPr="000B6405">
        <w:rPr>
          <w:rFonts w:ascii="Times New Roman" w:hAnsi="Times New Roman" w:cs="Times New Roman"/>
        </w:rPr>
        <w:tab/>
        <w:t>При необходимости, Подрядчик обеспечивает получение разрешительных документов и согласований от соответствующих организаций, необходимых для выполнения работ, которые представляет Заказчику.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2.9.</w:t>
      </w:r>
      <w:r w:rsidRPr="000B6405">
        <w:rPr>
          <w:rFonts w:ascii="Times New Roman" w:hAnsi="Times New Roman" w:cs="Times New Roman"/>
        </w:rPr>
        <w:tab/>
        <w:t>Для выполнения работ Подрядчик обязан обеспечить наличие у рабочих ремонтной бригады и предъявить Заказчику, до начала выполнения работ, следующие оригинальные документы: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 xml:space="preserve">копии личных квалификационных документов (группа по </w:t>
      </w:r>
      <w:proofErr w:type="spellStart"/>
      <w:r w:rsidRPr="000B6405">
        <w:rPr>
          <w:rFonts w:ascii="Times New Roman" w:hAnsi="Times New Roman" w:cs="Times New Roman"/>
        </w:rPr>
        <w:t>электробезопасности</w:t>
      </w:r>
      <w:proofErr w:type="spellEnd"/>
      <w:r w:rsidRPr="000B6405">
        <w:rPr>
          <w:rFonts w:ascii="Times New Roman" w:hAnsi="Times New Roman" w:cs="Times New Roman"/>
        </w:rPr>
        <w:t xml:space="preserve">, допуск к работе в электроустановках, право проведения сварочных работ и других, необходимых для выполнения работ), соответствующих спискам рабочего персонала, оформленные в установленном порядке, заверенные Подрядчиком. 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2.10.</w:t>
      </w:r>
      <w:r w:rsidRPr="000B6405">
        <w:rPr>
          <w:rFonts w:ascii="Times New Roman" w:hAnsi="Times New Roman" w:cs="Times New Roman"/>
        </w:rPr>
        <w:tab/>
        <w:t>Работы должны выполняться квалифицированными сотрудниками, прошедшими специальное обучение, имеющими соответствующий разряд, а также медицинское освидетельствование в случаях, установленных трудовым законодательством и правовыми актами в области строительства. Специалисты должны иметь соответствующее их должности образование, а рабочие – подготовку в объеме требований квалификационных характеристик.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2.11.</w:t>
      </w:r>
      <w:r w:rsidRPr="000B6405">
        <w:rPr>
          <w:rFonts w:ascii="Times New Roman" w:hAnsi="Times New Roman" w:cs="Times New Roman"/>
        </w:rPr>
        <w:tab/>
        <w:t>До начала работ, Подрядчик обязан назначить и предоставить Заказчику сведения о назначении ответственных: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за выполнение работ на объекте (ведется ежедневный журнал на протяжении всего периода выполнения работ);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за пожарную безопасность;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за охрану труда и технику безопасности на объекте проведения работ (ведется журнал и инструктаж на протяжении всего периода выполнения работ);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за сохранность материальных ценностей на объекте.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На время выполнения работ Подрядчик несет ответственность за безопасность объекта выполнения работ.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2.12.</w:t>
      </w:r>
      <w:r w:rsidRPr="000B6405">
        <w:rPr>
          <w:rFonts w:ascii="Times New Roman" w:hAnsi="Times New Roman" w:cs="Times New Roman"/>
        </w:rPr>
        <w:tab/>
        <w:t>Все работы проводятся с использованием ресурсов Подрядчика (товары, материалы, изделия, инструменты, конструкции, оборудование) и за счет Подрядчика.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2.13.</w:t>
      </w:r>
      <w:r w:rsidRPr="000B6405">
        <w:rPr>
          <w:rFonts w:ascii="Times New Roman" w:hAnsi="Times New Roman" w:cs="Times New Roman"/>
        </w:rPr>
        <w:tab/>
        <w:t>Подрядчик несет ответственность перед надзорными государственными органами за соблюдение правил и порядок ведения работ.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2.14.</w:t>
      </w:r>
      <w:r w:rsidRPr="000B6405">
        <w:rPr>
          <w:rFonts w:ascii="Times New Roman" w:hAnsi="Times New Roman" w:cs="Times New Roman"/>
        </w:rPr>
        <w:tab/>
        <w:t>Заказчик имеет право отказать работнику Подрядчика в допуске на объект выполнения работ в случае, если работник Подрядчика находится в состоянии алкогольного, наркотического, токсикологического опьянения и в иных случаях, нарушающих требования к работникам Подрядчика, установленные условиями контракта. В случае отказа работнику Подрядчика в допуске на объект, Заказчик немедленно извещает Подрядчика письменно или устно (с использованием сре</w:t>
      </w:r>
      <w:proofErr w:type="gramStart"/>
      <w:r w:rsidRPr="000B6405">
        <w:rPr>
          <w:rFonts w:ascii="Times New Roman" w:hAnsi="Times New Roman" w:cs="Times New Roman"/>
        </w:rPr>
        <w:t>дств св</w:t>
      </w:r>
      <w:proofErr w:type="gramEnd"/>
      <w:r w:rsidRPr="000B6405">
        <w:rPr>
          <w:rFonts w:ascii="Times New Roman" w:hAnsi="Times New Roman" w:cs="Times New Roman"/>
        </w:rPr>
        <w:t>язи) о конкретном случае отказа. При этом Подрядчик обязан заменить данного работника на другого, отвечающего требованиям Заказчика.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2.15.</w:t>
      </w:r>
      <w:r w:rsidRPr="000B6405">
        <w:rPr>
          <w:rFonts w:ascii="Times New Roman" w:hAnsi="Times New Roman" w:cs="Times New Roman"/>
        </w:rPr>
        <w:tab/>
        <w:t>Подрядчик должен обеспечить сохранность объекта до подписания документов, подтверждающих сдачу его в эксплуатацию.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2.16.</w:t>
      </w:r>
      <w:r w:rsidRPr="000B6405">
        <w:rPr>
          <w:rFonts w:ascii="Times New Roman" w:hAnsi="Times New Roman" w:cs="Times New Roman"/>
        </w:rPr>
        <w:tab/>
        <w:t>Подрядчик обязуется обеспечить предотвращение повреждений и причинение любого ущерба зданию, коммуникациям, сетям и магистралям, примыкающим к объекту работ и нести ответственность за любой ущерб, причиненный Заказчику и третьим лицам в процессе выполнения работ, случившихся по вине Подрядчика.</w:t>
      </w:r>
    </w:p>
    <w:p w:rsidR="00152796" w:rsidRPr="000B6405" w:rsidRDefault="00152796" w:rsidP="00152796">
      <w:pPr>
        <w:tabs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lastRenderedPageBreak/>
        <w:t>2.17.</w:t>
      </w:r>
      <w:r w:rsidRPr="000B6405">
        <w:rPr>
          <w:rFonts w:ascii="Times New Roman" w:hAnsi="Times New Roman" w:cs="Times New Roman"/>
        </w:rPr>
        <w:tab/>
        <w:t>После проведения работ на объекте Подрядчик обязан предъявить результат выполненных работ представителям Заказчика.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2.18.</w:t>
      </w:r>
      <w:r w:rsidRPr="000B6405">
        <w:rPr>
          <w:rFonts w:ascii="Times New Roman" w:hAnsi="Times New Roman" w:cs="Times New Roman"/>
        </w:rPr>
        <w:tab/>
        <w:t xml:space="preserve">Результатом соответствия выполненных работ потребностям </w:t>
      </w:r>
      <w:proofErr w:type="spellStart"/>
      <w:r w:rsidRPr="000B6405">
        <w:rPr>
          <w:rFonts w:ascii="Times New Roman" w:hAnsi="Times New Roman" w:cs="Times New Roman"/>
        </w:rPr>
        <w:t>Госзаказчика</w:t>
      </w:r>
      <w:proofErr w:type="spellEnd"/>
      <w:r w:rsidRPr="000B6405">
        <w:rPr>
          <w:rFonts w:ascii="Times New Roman" w:hAnsi="Times New Roman" w:cs="Times New Roman"/>
        </w:rPr>
        <w:t xml:space="preserve"> является реализация Подрядчиком полного объема работ и составление приемосдаточной документации (протоколов, актов, наладки согласно требованиям нормативно-правовых актов, технических регламентов, паспортов изготовителей).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2.19.</w:t>
      </w:r>
      <w:r w:rsidRPr="000B6405">
        <w:rPr>
          <w:rFonts w:ascii="Times New Roman" w:hAnsi="Times New Roman" w:cs="Times New Roman"/>
        </w:rPr>
        <w:tab/>
        <w:t>Приемка результатов выполненных работ осуществляется комплексной</w:t>
      </w:r>
      <w:r w:rsidRPr="000B6405">
        <w:rPr>
          <w:rFonts w:ascii="Times New Roman" w:hAnsi="Times New Roman" w:cs="Times New Roman"/>
        </w:rPr>
        <w:br/>
        <w:t>проверкой с составлением актов.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2.21.</w:t>
      </w:r>
      <w:r w:rsidRPr="000B6405">
        <w:rPr>
          <w:rFonts w:ascii="Times New Roman" w:hAnsi="Times New Roman" w:cs="Times New Roman"/>
        </w:rPr>
        <w:tab/>
        <w:t>Отчетная (исполнительная) документация, предоставляемая Подрядчиком Заказчику, должна содержать: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 xml:space="preserve">Акты скрытых работ (с указанием объемов, даты проведения работ, материалы </w:t>
      </w:r>
      <w:proofErr w:type="spellStart"/>
      <w:r w:rsidRPr="000B6405">
        <w:rPr>
          <w:rFonts w:ascii="Times New Roman" w:hAnsi="Times New Roman" w:cs="Times New Roman"/>
        </w:rPr>
        <w:t>фотофиксации</w:t>
      </w:r>
      <w:proofErr w:type="spellEnd"/>
      <w:r w:rsidRPr="000B6405">
        <w:rPr>
          <w:rFonts w:ascii="Times New Roman" w:hAnsi="Times New Roman" w:cs="Times New Roman"/>
        </w:rPr>
        <w:t>);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Сертификаты и паспорта на материалы и оборудование (при необходимости);</w:t>
      </w:r>
    </w:p>
    <w:p w:rsidR="00152796" w:rsidRPr="000B6405" w:rsidRDefault="00152796" w:rsidP="00152796">
      <w:pPr>
        <w:widowControl w:val="0"/>
        <w:tabs>
          <w:tab w:val="left" w:pos="993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Исполнительные схемы и чертежи (при необходимости).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2.22.</w:t>
      </w:r>
      <w:r w:rsidRPr="000B6405">
        <w:rPr>
          <w:rFonts w:ascii="Times New Roman" w:hAnsi="Times New Roman" w:cs="Times New Roman"/>
        </w:rPr>
        <w:tab/>
        <w:t>После завершения работ, Подрядчик обязан восстановить территорию, конструкции и инженерные коммуникации объекта, измененные или поврежденные во время проведения работ.</w:t>
      </w:r>
    </w:p>
    <w:p w:rsidR="00152796" w:rsidRPr="000B6405" w:rsidRDefault="00152796" w:rsidP="00152796">
      <w:pPr>
        <w:widowControl w:val="0"/>
        <w:tabs>
          <w:tab w:val="left" w:pos="993"/>
          <w:tab w:val="left" w:pos="1134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  <w:r w:rsidRPr="000B6405">
        <w:rPr>
          <w:rFonts w:ascii="Times New Roman" w:hAnsi="Times New Roman" w:cs="Times New Roman"/>
        </w:rPr>
        <w:t>2.23.</w:t>
      </w:r>
      <w:r w:rsidRPr="000B6405">
        <w:rPr>
          <w:rFonts w:ascii="Times New Roman" w:hAnsi="Times New Roman" w:cs="Times New Roman"/>
        </w:rPr>
        <w:tab/>
        <w:t>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Подрядчика.</w:t>
      </w:r>
    </w:p>
    <w:p w:rsidR="00152796" w:rsidRPr="000B6405" w:rsidRDefault="00152796" w:rsidP="00152796">
      <w:pPr>
        <w:widowControl w:val="0"/>
        <w:tabs>
          <w:tab w:val="left" w:pos="993"/>
          <w:tab w:val="left" w:pos="1276"/>
        </w:tabs>
        <w:spacing w:after="0" w:line="220" w:lineRule="atLeast"/>
        <w:ind w:firstLine="567"/>
        <w:jc w:val="both"/>
        <w:rPr>
          <w:rFonts w:ascii="Times New Roman" w:hAnsi="Times New Roman" w:cs="Times New Roman"/>
        </w:rPr>
      </w:pPr>
    </w:p>
    <w:p w:rsidR="00152796" w:rsidRPr="000B6405" w:rsidRDefault="00152796" w:rsidP="00152796">
      <w:pPr>
        <w:spacing w:after="0" w:line="220" w:lineRule="atLeast"/>
        <w:ind w:firstLine="426"/>
        <w:jc w:val="both"/>
        <w:rPr>
          <w:rFonts w:ascii="Times New Roman" w:hAnsi="Times New Roman" w:cs="Times New Roman"/>
          <w:b/>
        </w:rPr>
      </w:pPr>
      <w:r w:rsidRPr="000B6405">
        <w:rPr>
          <w:rFonts w:ascii="Times New Roman" w:hAnsi="Times New Roman" w:cs="Times New Roman"/>
          <w:b/>
          <w:bCs/>
        </w:rPr>
        <w:t xml:space="preserve">Раздел 3. </w:t>
      </w:r>
      <w:r w:rsidRPr="000B6405">
        <w:rPr>
          <w:rFonts w:ascii="Times New Roman" w:hAnsi="Times New Roman" w:cs="Times New Roman"/>
          <w:b/>
        </w:rPr>
        <w:t>Требования к гарантийному сроку работ и (или) объему предоставления гарантий их качества</w:t>
      </w:r>
    </w:p>
    <w:p w:rsidR="00152796" w:rsidRPr="000B6405" w:rsidRDefault="00152796" w:rsidP="00152796">
      <w:pPr>
        <w:spacing w:after="0" w:line="22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152796" w:rsidRPr="000B6405" w:rsidRDefault="00152796" w:rsidP="00152796">
      <w:pPr>
        <w:widowControl w:val="0"/>
        <w:tabs>
          <w:tab w:val="left" w:pos="851"/>
          <w:tab w:val="left" w:pos="1418"/>
        </w:tabs>
        <w:spacing w:after="0" w:line="220" w:lineRule="atLeast"/>
        <w:ind w:firstLine="567"/>
        <w:jc w:val="both"/>
        <w:rPr>
          <w:rFonts w:ascii="Times New Roman" w:hAnsi="Times New Roman" w:cs="Times New Roman"/>
          <w:iCs/>
          <w:color w:val="000000"/>
        </w:rPr>
      </w:pPr>
      <w:r w:rsidRPr="000B6405">
        <w:rPr>
          <w:rFonts w:ascii="Times New Roman" w:hAnsi="Times New Roman" w:cs="Times New Roman"/>
          <w:iCs/>
          <w:color w:val="000000"/>
        </w:rPr>
        <w:t>1.</w:t>
      </w:r>
      <w:r w:rsidRPr="000B6405">
        <w:rPr>
          <w:rFonts w:ascii="Times New Roman" w:hAnsi="Times New Roman" w:cs="Times New Roman"/>
          <w:iCs/>
          <w:color w:val="000000"/>
        </w:rPr>
        <w:tab/>
      </w:r>
      <w:r w:rsidRPr="000B6405">
        <w:rPr>
          <w:rFonts w:ascii="Times New Roman" w:hAnsi="Times New Roman" w:cs="Times New Roman"/>
          <w:bCs/>
        </w:rPr>
        <w:t>Подрядчик несет ответственность за недостатки результатов работ, обнаруженные в пределах гарантийного срока,</w:t>
      </w:r>
      <w:r w:rsidRPr="000B6405">
        <w:rPr>
          <w:rFonts w:ascii="Times New Roman" w:hAnsi="Times New Roman" w:cs="Times New Roman"/>
        </w:rPr>
        <w:t xml:space="preserve"> </w:t>
      </w:r>
      <w:r w:rsidRPr="000B6405">
        <w:rPr>
          <w:rFonts w:ascii="Times New Roman" w:hAnsi="Times New Roman" w:cs="Times New Roman"/>
          <w:bCs/>
        </w:rPr>
        <w:t xml:space="preserve">составляющего 24 месяца </w:t>
      </w:r>
      <w:proofErr w:type="gramStart"/>
      <w:r w:rsidRPr="000B6405">
        <w:rPr>
          <w:rFonts w:ascii="Times New Roman" w:hAnsi="Times New Roman" w:cs="Times New Roman"/>
          <w:bCs/>
        </w:rPr>
        <w:t>с даты подписания</w:t>
      </w:r>
      <w:proofErr w:type="gramEnd"/>
      <w:r w:rsidRPr="000B6405">
        <w:rPr>
          <w:rFonts w:ascii="Times New Roman" w:hAnsi="Times New Roman" w:cs="Times New Roman"/>
          <w:bCs/>
        </w:rPr>
        <w:t xml:space="preserve"> акта приемки в эксплуатацию приёмочной комиссией объекта, если не докажет, </w:t>
      </w:r>
      <w:r w:rsidRPr="000B6405">
        <w:rPr>
          <w:rFonts w:ascii="Times New Roman" w:hAnsi="Times New Roman" w:cs="Times New Roman"/>
          <w:bCs/>
        </w:rPr>
        <w:br/>
        <w:t xml:space="preserve">что они произошли вследствие нормального износа объекта или его частей </w:t>
      </w:r>
      <w:r w:rsidRPr="000B6405">
        <w:rPr>
          <w:rFonts w:ascii="Times New Roman" w:hAnsi="Times New Roman" w:cs="Times New Roman"/>
          <w:bCs/>
        </w:rPr>
        <w:br/>
        <w:t>и неправильной эксплуатации</w:t>
      </w:r>
      <w:r w:rsidRPr="000B6405">
        <w:rPr>
          <w:rFonts w:ascii="Times New Roman" w:hAnsi="Times New Roman" w:cs="Times New Roman"/>
          <w:iCs/>
          <w:color w:val="000000"/>
        </w:rPr>
        <w:t>.</w:t>
      </w:r>
    </w:p>
    <w:p w:rsidR="00152796" w:rsidRPr="000B6405" w:rsidRDefault="00152796" w:rsidP="00152796">
      <w:pPr>
        <w:widowControl w:val="0"/>
        <w:tabs>
          <w:tab w:val="left" w:pos="709"/>
          <w:tab w:val="left" w:pos="851"/>
        </w:tabs>
        <w:spacing w:after="0" w:line="220" w:lineRule="atLeast"/>
        <w:ind w:firstLine="567"/>
        <w:jc w:val="both"/>
        <w:rPr>
          <w:rFonts w:ascii="Times New Roman" w:hAnsi="Times New Roman" w:cs="Times New Roman"/>
          <w:iCs/>
        </w:rPr>
      </w:pPr>
      <w:r w:rsidRPr="000B6405">
        <w:rPr>
          <w:rFonts w:ascii="Times New Roman" w:hAnsi="Times New Roman" w:cs="Times New Roman"/>
          <w:iCs/>
        </w:rPr>
        <w:t>2.</w:t>
      </w:r>
      <w:r w:rsidRPr="000B6405">
        <w:rPr>
          <w:rFonts w:ascii="Times New Roman" w:hAnsi="Times New Roman" w:cs="Times New Roman"/>
          <w:iCs/>
        </w:rPr>
        <w:tab/>
      </w:r>
      <w:proofErr w:type="gramStart"/>
      <w:r w:rsidRPr="000B6405">
        <w:rPr>
          <w:rFonts w:ascii="Times New Roman" w:hAnsi="Times New Roman" w:cs="Times New Roman"/>
          <w:iCs/>
        </w:rPr>
        <w:t>Если в течение гарантийного срока выявится, что качество выполненных</w:t>
      </w:r>
      <w:r w:rsidRPr="000B6405">
        <w:rPr>
          <w:rFonts w:ascii="Times New Roman" w:hAnsi="Times New Roman" w:cs="Times New Roman"/>
          <w:iCs/>
        </w:rPr>
        <w:br/>
        <w:t xml:space="preserve"> по контракту работ или материалов не соответствует требованиям ГОСТ, </w:t>
      </w:r>
      <w:proofErr w:type="spellStart"/>
      <w:r w:rsidRPr="000B6405">
        <w:rPr>
          <w:rFonts w:ascii="Times New Roman" w:hAnsi="Times New Roman" w:cs="Times New Roman"/>
          <w:iCs/>
        </w:rPr>
        <w:t>СНиП</w:t>
      </w:r>
      <w:proofErr w:type="spellEnd"/>
      <w:r w:rsidRPr="000B6405">
        <w:rPr>
          <w:rFonts w:ascii="Times New Roman" w:hAnsi="Times New Roman" w:cs="Times New Roman"/>
          <w:iCs/>
        </w:rPr>
        <w:t xml:space="preserve">, работы выполнены Подрядчиком с отступлениями, ухудшившими результат работы, с иными недостатками, которые делают объект работ непригодным или недостаточно пригодным </w:t>
      </w:r>
      <w:r w:rsidRPr="000B6405">
        <w:rPr>
          <w:rFonts w:ascii="Times New Roman" w:hAnsi="Times New Roman" w:cs="Times New Roman"/>
          <w:iCs/>
        </w:rPr>
        <w:br/>
        <w:t xml:space="preserve">для нормальной эксплуатации, представитель Заказчика должен письменно заявить </w:t>
      </w:r>
      <w:r w:rsidRPr="000B6405">
        <w:rPr>
          <w:rFonts w:ascii="Times New Roman" w:hAnsi="Times New Roman" w:cs="Times New Roman"/>
          <w:iCs/>
        </w:rPr>
        <w:br/>
        <w:t>о них Подрядчику и потребовать от Подрядчика безвозмездного устранения этих недостатков.</w:t>
      </w:r>
      <w:proofErr w:type="gramEnd"/>
    </w:p>
    <w:p w:rsidR="00971A68" w:rsidRPr="000B6405" w:rsidRDefault="00971A68" w:rsidP="00152796">
      <w:pPr>
        <w:widowControl w:val="0"/>
        <w:tabs>
          <w:tab w:val="left" w:pos="709"/>
          <w:tab w:val="left" w:pos="851"/>
        </w:tabs>
        <w:spacing w:after="0" w:line="220" w:lineRule="atLeast"/>
        <w:ind w:firstLine="567"/>
        <w:jc w:val="both"/>
        <w:rPr>
          <w:rFonts w:ascii="Times New Roman" w:hAnsi="Times New Roman" w:cs="Times New Roman"/>
          <w:iCs/>
        </w:rPr>
      </w:pPr>
    </w:p>
    <w:p w:rsidR="00152796" w:rsidRPr="00965515" w:rsidRDefault="00152796" w:rsidP="00152796">
      <w:pPr>
        <w:widowControl w:val="0"/>
        <w:tabs>
          <w:tab w:val="left" w:pos="709"/>
          <w:tab w:val="left" w:pos="851"/>
        </w:tabs>
        <w:spacing w:after="0" w:line="220" w:lineRule="atLeast"/>
        <w:ind w:firstLine="567"/>
        <w:jc w:val="both"/>
        <w:rPr>
          <w:rFonts w:ascii="Times New Roman" w:hAnsi="Times New Roman" w:cs="Times New Roman"/>
          <w:iCs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80"/>
        <w:gridCol w:w="6374"/>
        <w:gridCol w:w="1559"/>
        <w:gridCol w:w="992"/>
        <w:gridCol w:w="709"/>
      </w:tblGrid>
      <w:tr w:rsidR="00965515" w:rsidRPr="00965515" w:rsidTr="00965515">
        <w:trPr>
          <w:trHeight w:val="595"/>
        </w:trPr>
        <w:tc>
          <w:tcPr>
            <w:tcW w:w="9605" w:type="dxa"/>
            <w:gridSpan w:val="4"/>
            <w:noWrap/>
            <w:hideMark/>
          </w:tcPr>
          <w:p w:rsidR="00965515" w:rsidRPr="00965515" w:rsidRDefault="00965515" w:rsidP="00152796">
            <w:pPr>
              <w:ind w:right="-19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5515">
              <w:rPr>
                <w:rFonts w:ascii="Times New Roman" w:hAnsi="Times New Roman" w:cs="Times New Roman"/>
                <w:b/>
                <w:bCs/>
              </w:rPr>
              <w:t>ВЕДОМОСТЬ ОБЪЕМОВ РАБОТ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796" w:rsidRPr="00965515" w:rsidTr="00581F55">
        <w:trPr>
          <w:trHeight w:val="600"/>
        </w:trPr>
        <w:tc>
          <w:tcPr>
            <w:tcW w:w="680" w:type="dxa"/>
            <w:hideMark/>
          </w:tcPr>
          <w:p w:rsidR="00152796" w:rsidRPr="00965515" w:rsidRDefault="00152796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6551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374" w:type="dxa"/>
            <w:hideMark/>
          </w:tcPr>
          <w:p w:rsidR="00152796" w:rsidRPr="00965515" w:rsidRDefault="00152796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152796" w:rsidRPr="00965515" w:rsidRDefault="00152796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65515">
              <w:rPr>
                <w:rFonts w:ascii="Times New Roman" w:hAnsi="Times New Roman" w:cs="Times New Roman"/>
              </w:rPr>
              <w:t>изм</w:t>
            </w:r>
            <w:proofErr w:type="spellEnd"/>
            <w:r w:rsidRPr="00965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hideMark/>
          </w:tcPr>
          <w:p w:rsidR="00152796" w:rsidRPr="00965515" w:rsidRDefault="00152796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709" w:type="dxa"/>
            <w:noWrap/>
            <w:hideMark/>
          </w:tcPr>
          <w:p w:rsidR="00152796" w:rsidRPr="00965515" w:rsidRDefault="00152796" w:rsidP="0096551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Прим</w:t>
            </w:r>
            <w:r w:rsidR="00965515">
              <w:rPr>
                <w:rFonts w:ascii="Times New Roman" w:hAnsi="Times New Roman" w:cs="Times New Roman"/>
              </w:rPr>
              <w:t>.</w:t>
            </w:r>
          </w:p>
        </w:tc>
      </w:tr>
      <w:tr w:rsidR="00152796" w:rsidRPr="00965515" w:rsidTr="00581F55">
        <w:trPr>
          <w:trHeight w:val="255"/>
        </w:trPr>
        <w:tc>
          <w:tcPr>
            <w:tcW w:w="680" w:type="dxa"/>
            <w:noWrap/>
            <w:hideMark/>
          </w:tcPr>
          <w:p w:rsidR="00152796" w:rsidRPr="00965515" w:rsidRDefault="00152796" w:rsidP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  <w:noWrap/>
            <w:hideMark/>
          </w:tcPr>
          <w:p w:rsidR="00152796" w:rsidRPr="00965515" w:rsidRDefault="00152796" w:rsidP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152796" w:rsidRPr="00965515" w:rsidRDefault="00152796" w:rsidP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152796" w:rsidRPr="00965515" w:rsidRDefault="00152796" w:rsidP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52796" w:rsidRPr="00965515" w:rsidRDefault="00152796" w:rsidP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5</w:t>
            </w:r>
          </w:p>
        </w:tc>
      </w:tr>
      <w:tr w:rsidR="00152796" w:rsidRPr="00965515" w:rsidTr="00965515">
        <w:trPr>
          <w:trHeight w:val="255"/>
        </w:trPr>
        <w:tc>
          <w:tcPr>
            <w:tcW w:w="10314" w:type="dxa"/>
            <w:gridSpan w:val="5"/>
            <w:hideMark/>
          </w:tcPr>
          <w:p w:rsidR="00152796" w:rsidRPr="00965515" w:rsidRDefault="00152796" w:rsidP="009E5F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5515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="009E5F37" w:rsidRPr="00965515">
              <w:rPr>
                <w:rFonts w:ascii="Times New Roman" w:eastAsia="Times New Roman" w:hAnsi="Times New Roman" w:cs="Times New Roman"/>
                <w:b/>
                <w:lang w:eastAsia="ru-RU"/>
              </w:rPr>
              <w:t>УСТРОЙСТВО ДВЕРНОГО ПРОЕМА</w:t>
            </w: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  <w:hideMark/>
          </w:tcPr>
          <w:p w:rsidR="009E5F37" w:rsidRPr="00965515" w:rsidRDefault="009E5F37" w:rsidP="009E5F37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Демонтаж оконных коробок: в каменных стенах с отбивкой штукатурки в откосах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коробок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  <w:hideMark/>
          </w:tcPr>
          <w:p w:rsidR="009E5F37" w:rsidRPr="00965515" w:rsidRDefault="009E5F37" w:rsidP="009E5F37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Разборка трубопроводов из </w:t>
            </w:r>
            <w:proofErr w:type="spellStart"/>
            <w:r w:rsidRPr="00965515">
              <w:rPr>
                <w:rFonts w:ascii="Times New Roman" w:hAnsi="Times New Roman" w:cs="Times New Roman"/>
              </w:rPr>
              <w:t>водогазопроводных</w:t>
            </w:r>
            <w:proofErr w:type="spellEnd"/>
            <w:r w:rsidRPr="00965515">
              <w:rPr>
                <w:rFonts w:ascii="Times New Roman" w:hAnsi="Times New Roman" w:cs="Times New Roman"/>
              </w:rPr>
              <w:t xml:space="preserve"> труб диаметром: до 100 мм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296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  <w:hideMark/>
          </w:tcPr>
          <w:p w:rsidR="009E5F37" w:rsidRPr="00965515" w:rsidRDefault="009E5F37" w:rsidP="009E5F37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Разборка: кирпичных стен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3,654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  <w:hideMark/>
          </w:tcPr>
          <w:p w:rsidR="009E5F37" w:rsidRPr="00965515" w:rsidRDefault="009E5F37" w:rsidP="009E5F37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Разборка: </w:t>
            </w:r>
            <w:proofErr w:type="spellStart"/>
            <w:r w:rsidRPr="00965515">
              <w:rPr>
                <w:rFonts w:ascii="Times New Roman" w:hAnsi="Times New Roman" w:cs="Times New Roman"/>
              </w:rPr>
              <w:t>мелкоблочных</w:t>
            </w:r>
            <w:proofErr w:type="spellEnd"/>
            <w:r w:rsidRPr="00965515">
              <w:rPr>
                <w:rFonts w:ascii="Times New Roman" w:hAnsi="Times New Roman" w:cs="Times New Roman"/>
              </w:rPr>
              <w:t xml:space="preserve"> стен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1,188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  <w:hideMark/>
          </w:tcPr>
          <w:p w:rsidR="009E5F37" w:rsidRPr="00965515" w:rsidRDefault="009E5F37" w:rsidP="009E5F37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Разборка облицовки из гипсокартонных листов: стен и перегородок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облицовки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0,126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  <w:hideMark/>
          </w:tcPr>
          <w:p w:rsidR="009E5F37" w:rsidRPr="00965515" w:rsidRDefault="009E5F37" w:rsidP="009E5F37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Демонтаж дверных коробок: в каменных стенах с отбивкой штукатурки в откосах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0,10944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255"/>
        </w:trPr>
        <w:tc>
          <w:tcPr>
            <w:tcW w:w="10314" w:type="dxa"/>
            <w:gridSpan w:val="5"/>
            <w:noWrap/>
            <w:hideMark/>
          </w:tcPr>
          <w:p w:rsidR="009E5F37" w:rsidRPr="00965515" w:rsidRDefault="009E5F37" w:rsidP="009E5F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5515">
              <w:rPr>
                <w:rFonts w:ascii="Times New Roman" w:hAnsi="Times New Roman" w:cs="Times New Roman"/>
              </w:rPr>
              <w:lastRenderedPageBreak/>
              <w:t> </w:t>
            </w:r>
            <w:r w:rsidRPr="00965515">
              <w:rPr>
                <w:rFonts w:ascii="Times New Roman" w:hAnsi="Times New Roman" w:cs="Times New Roman"/>
                <w:b/>
                <w:bCs/>
              </w:rPr>
              <w:t>Раздел 2. Изготовление и установка металлических утеплённых ворот</w:t>
            </w:r>
          </w:p>
        </w:tc>
      </w:tr>
      <w:tr w:rsidR="00673689" w:rsidRPr="00965515" w:rsidTr="00965515">
        <w:trPr>
          <w:trHeight w:val="255"/>
        </w:trPr>
        <w:tc>
          <w:tcPr>
            <w:tcW w:w="10314" w:type="dxa"/>
            <w:gridSpan w:val="5"/>
            <w:noWrap/>
            <w:hideMark/>
          </w:tcPr>
          <w:p w:rsidR="00673689" w:rsidRPr="00965515" w:rsidRDefault="00965515" w:rsidP="009655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73689" w:rsidRPr="00965515">
              <w:rPr>
                <w:rFonts w:ascii="Times New Roman" w:hAnsi="Times New Roman" w:cs="Times New Roman"/>
                <w:b/>
              </w:rPr>
              <w:t>Изготовление ворот</w:t>
            </w: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4" w:type="dxa"/>
            <w:hideMark/>
          </w:tcPr>
          <w:p w:rsidR="009E5F37" w:rsidRPr="00965515" w:rsidRDefault="009E5F37" w:rsidP="009E5F37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Электродуговая сварка при монтаже одноэтажных производственных зданий: каркасов в целом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 т конструкций</w:t>
            </w:r>
          </w:p>
        </w:tc>
        <w:tc>
          <w:tcPr>
            <w:tcW w:w="992" w:type="dxa"/>
            <w:hideMark/>
          </w:tcPr>
          <w:p w:rsidR="009E5F37" w:rsidRPr="00965515" w:rsidRDefault="009E5F37" w:rsidP="00957B3D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</w:t>
            </w:r>
            <w:r w:rsidR="00957B3D">
              <w:rPr>
                <w:rFonts w:ascii="Times New Roman" w:hAnsi="Times New Roman" w:cs="Times New Roman"/>
              </w:rPr>
              <w:t>52612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4" w:type="dxa"/>
            <w:hideMark/>
          </w:tcPr>
          <w:p w:rsidR="009E5F37" w:rsidRPr="00A32F7C" w:rsidRDefault="00957B3D" w:rsidP="00957B3D">
            <w:pPr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>Трубы стальные бесшовные горячедеформированные и холоднодеформированные прямоугольные из углеродистой и легированной стали, наружный размер 60х40 мм, толщина стенки 3 мм</w:t>
            </w:r>
          </w:p>
        </w:tc>
        <w:tc>
          <w:tcPr>
            <w:tcW w:w="1559" w:type="dxa"/>
            <w:hideMark/>
          </w:tcPr>
          <w:p w:rsidR="009E5F37" w:rsidRPr="00965515" w:rsidRDefault="00957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hideMark/>
          </w:tcPr>
          <w:p w:rsidR="009E5F37" w:rsidRPr="00965515" w:rsidRDefault="00957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0,323268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4" w:type="dxa"/>
            <w:hideMark/>
          </w:tcPr>
          <w:p w:rsidR="009E5F37" w:rsidRPr="00A32F7C" w:rsidRDefault="009E5F37" w:rsidP="00673689">
            <w:pPr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 xml:space="preserve">Швеллеры № 12-40 сталь марки 18кп, 18 </w:t>
            </w:r>
            <w:proofErr w:type="spellStart"/>
            <w:r w:rsidRPr="00A32F7C">
              <w:rPr>
                <w:rFonts w:ascii="Times New Roman" w:hAnsi="Times New Roman" w:cs="Times New Roman"/>
              </w:rPr>
              <w:t>пс</w:t>
            </w:r>
            <w:proofErr w:type="spellEnd"/>
            <w:r w:rsidRPr="00A32F7C">
              <w:rPr>
                <w:rFonts w:ascii="Times New Roman" w:hAnsi="Times New Roman" w:cs="Times New Roman"/>
              </w:rPr>
              <w:t>, 18гпс</w:t>
            </w:r>
            <w:r w:rsidRPr="00A32F7C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0,04428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4" w:type="dxa"/>
            <w:hideMark/>
          </w:tcPr>
          <w:p w:rsidR="009E5F37" w:rsidRPr="00A32F7C" w:rsidRDefault="009E5F37" w:rsidP="00673689">
            <w:pPr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>Сталь полосовая 45х4 мм, марка Ст3сп</w:t>
            </w:r>
            <w:r w:rsidRPr="00A32F7C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0,02261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4" w:type="dxa"/>
            <w:hideMark/>
          </w:tcPr>
          <w:p w:rsidR="009E5F37" w:rsidRPr="00A32F7C" w:rsidRDefault="00957B3D" w:rsidP="00673689">
            <w:pPr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>Уголок горячекатаный, марка стали Ст3кп, ширина полок 180-200 мм, толщина 11-30 мм</w:t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0,13596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4" w:type="dxa"/>
            <w:hideMark/>
          </w:tcPr>
          <w:p w:rsidR="009E5F37" w:rsidRPr="00965515" w:rsidRDefault="009E5F37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Масляная окраска металлических поверхностей: стальных балок, труб диаметром более 50 мм и т.п., количество </w:t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окрашиваемой поверхности</w:t>
            </w:r>
          </w:p>
        </w:tc>
        <w:tc>
          <w:tcPr>
            <w:tcW w:w="992" w:type="dxa"/>
            <w:noWrap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0,2757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A32F7C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A32F7C" w:rsidRPr="00965515" w:rsidRDefault="00A02085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4" w:type="dxa"/>
            <w:hideMark/>
          </w:tcPr>
          <w:p w:rsidR="00A32F7C" w:rsidRPr="00A32F7C" w:rsidRDefault="00A32F7C" w:rsidP="00673689">
            <w:pPr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 xml:space="preserve">Краска масляная для наружных работ МА-015 голубая 424, </w:t>
            </w:r>
          </w:p>
          <w:p w:rsidR="00A32F7C" w:rsidRPr="00A32F7C" w:rsidRDefault="00A32F7C" w:rsidP="00673689">
            <w:pPr>
              <w:rPr>
                <w:rFonts w:ascii="Arial" w:hAnsi="Arial" w:cs="Arial"/>
                <w:sz w:val="18"/>
                <w:szCs w:val="18"/>
              </w:rPr>
            </w:pPr>
            <w:r w:rsidRPr="00A32F7C">
              <w:rPr>
                <w:rFonts w:ascii="Times New Roman" w:hAnsi="Times New Roman" w:cs="Times New Roman"/>
              </w:rPr>
              <w:t>темно-серая 526</w:t>
            </w:r>
          </w:p>
        </w:tc>
        <w:tc>
          <w:tcPr>
            <w:tcW w:w="1559" w:type="dxa"/>
            <w:hideMark/>
          </w:tcPr>
          <w:p w:rsidR="00A32F7C" w:rsidRPr="00965515" w:rsidRDefault="00A32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noWrap/>
            <w:hideMark/>
          </w:tcPr>
          <w:p w:rsidR="00A32F7C" w:rsidRPr="00965515" w:rsidRDefault="00A32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0,006782</w:t>
            </w:r>
          </w:p>
        </w:tc>
        <w:tc>
          <w:tcPr>
            <w:tcW w:w="709" w:type="dxa"/>
            <w:noWrap/>
            <w:hideMark/>
          </w:tcPr>
          <w:p w:rsidR="00A32F7C" w:rsidRPr="00965515" w:rsidRDefault="00A32F7C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A0208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</w:t>
            </w:r>
            <w:r w:rsidR="00A02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  <w:hideMark/>
          </w:tcPr>
          <w:p w:rsidR="009E5F37" w:rsidRPr="00965515" w:rsidRDefault="009E5F37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Резка стального профилированного настила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м реза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A0208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</w:t>
            </w:r>
            <w:r w:rsidR="00A020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  <w:hideMark/>
          </w:tcPr>
          <w:p w:rsidR="009E5F37" w:rsidRPr="00965515" w:rsidRDefault="009E5F37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Облицовка ворот стальным профилированным листом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0,2229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E5F37" w:rsidRPr="00965515" w:rsidRDefault="009E5F37" w:rsidP="00A0208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</w:t>
            </w:r>
            <w:r w:rsidR="00A020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  <w:hideMark/>
          </w:tcPr>
          <w:p w:rsidR="009E5F37" w:rsidRPr="00965515" w:rsidRDefault="009E5F37" w:rsidP="00673689">
            <w:pPr>
              <w:rPr>
                <w:rFonts w:ascii="Times New Roman" w:hAnsi="Times New Roman" w:cs="Times New Roman"/>
              </w:rPr>
            </w:pPr>
            <w:proofErr w:type="spellStart"/>
            <w:r w:rsidRPr="00965515">
              <w:rPr>
                <w:rFonts w:ascii="Times New Roman" w:hAnsi="Times New Roman" w:cs="Times New Roman"/>
              </w:rPr>
              <w:t>Профнастил</w:t>
            </w:r>
            <w:proofErr w:type="spellEnd"/>
            <w:r w:rsidRPr="00965515">
              <w:rPr>
                <w:rFonts w:ascii="Times New Roman" w:hAnsi="Times New Roman" w:cs="Times New Roman"/>
              </w:rPr>
              <w:t xml:space="preserve"> оцинкованный С21-1000-0,5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22,29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9E5F37" w:rsidRPr="00965515" w:rsidRDefault="009E5F37" w:rsidP="00A0208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</w:t>
            </w:r>
            <w:r w:rsidR="00A020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4" w:type="dxa"/>
            <w:hideMark/>
          </w:tcPr>
          <w:p w:rsidR="009E5F37" w:rsidRPr="00A32F7C" w:rsidRDefault="00A32F7C" w:rsidP="00A32F7C">
            <w:pPr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>Обшивка каркасных стен: плитами древесностружечными до16 мм</w:t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обшивки стен (за вычетом проемов)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0,2229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9E5F37" w:rsidRPr="00965515" w:rsidRDefault="009E5F37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</w:t>
            </w:r>
            <w:r w:rsidR="00321B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4" w:type="dxa"/>
            <w:hideMark/>
          </w:tcPr>
          <w:p w:rsidR="009E5F37" w:rsidRPr="00965515" w:rsidRDefault="009E5F37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Плиты ориентированно-стружечные типа OSB-3, длиной 2500 мм, шириной 1250 мм, толщиной 9 мм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9E5F37" w:rsidRPr="00965515" w:rsidRDefault="009E5F37" w:rsidP="00A32F7C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  <w:r w:rsidR="00A32F7C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9E5F37" w:rsidRPr="00965515" w:rsidRDefault="009E5F37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</w:t>
            </w:r>
            <w:r w:rsidR="00321B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4" w:type="dxa"/>
            <w:hideMark/>
          </w:tcPr>
          <w:p w:rsidR="009E5F37" w:rsidRPr="00965515" w:rsidRDefault="009E5F37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Шурупы с высверливающим концом, для крепления плит к стальному каркасу 3,9х25 мм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noWrap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9E5F37" w:rsidRPr="00965515" w:rsidRDefault="00321BA5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4" w:type="dxa"/>
            <w:hideMark/>
          </w:tcPr>
          <w:p w:rsidR="009E5F37" w:rsidRPr="00965515" w:rsidRDefault="009E5F37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Простая окраска масляными составами по дереву: заполнений дверных проемов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0,2229</w:t>
            </w:r>
          </w:p>
        </w:tc>
        <w:tc>
          <w:tcPr>
            <w:tcW w:w="709" w:type="dxa"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E5F37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9E5F37" w:rsidRPr="00965515" w:rsidRDefault="009E5F37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  <w:r w:rsidR="0032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  <w:hideMark/>
          </w:tcPr>
          <w:p w:rsidR="00A32F7C" w:rsidRPr="00A32F7C" w:rsidRDefault="00A32F7C" w:rsidP="00A32F7C">
            <w:pPr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>Краска масляная для наружных работ МА-0</w:t>
            </w:r>
            <w:r>
              <w:rPr>
                <w:rFonts w:ascii="Times New Roman" w:hAnsi="Times New Roman" w:cs="Times New Roman"/>
              </w:rPr>
              <w:t>2</w:t>
            </w:r>
            <w:r w:rsidRPr="00A32F7C">
              <w:rPr>
                <w:rFonts w:ascii="Times New Roman" w:hAnsi="Times New Roman" w:cs="Times New Roman"/>
              </w:rPr>
              <w:t xml:space="preserve">5 </w:t>
            </w:r>
          </w:p>
          <w:p w:rsidR="009E5F37" w:rsidRPr="00965515" w:rsidRDefault="00A32F7C" w:rsidP="00A32F7C">
            <w:pPr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>темно-серая 526</w:t>
            </w:r>
            <w:r w:rsidR="009E5F37"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0,005461</w:t>
            </w:r>
          </w:p>
        </w:tc>
        <w:tc>
          <w:tcPr>
            <w:tcW w:w="709" w:type="dxa"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F37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9E5F37" w:rsidRPr="00965515" w:rsidRDefault="009E5F37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  <w:r w:rsidR="00321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  <w:hideMark/>
          </w:tcPr>
          <w:p w:rsidR="009E5F37" w:rsidRPr="00965515" w:rsidRDefault="009E5F37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Изоляция плоских и криволинейных поверхностей штучными изделиями из </w:t>
            </w:r>
            <w:proofErr w:type="spellStart"/>
            <w:r w:rsidRPr="00965515">
              <w:rPr>
                <w:rFonts w:ascii="Times New Roman" w:hAnsi="Times New Roman" w:cs="Times New Roman"/>
              </w:rPr>
              <w:t>пенополиуретана</w:t>
            </w:r>
            <w:proofErr w:type="spellEnd"/>
            <w:r w:rsidRPr="00965515">
              <w:rPr>
                <w:rFonts w:ascii="Times New Roman" w:hAnsi="Times New Roman" w:cs="Times New Roman"/>
              </w:rPr>
              <w:t xml:space="preserve"> (плитами)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м3 изоляции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1,1145</w:t>
            </w:r>
          </w:p>
        </w:tc>
        <w:tc>
          <w:tcPr>
            <w:tcW w:w="709" w:type="dxa"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F37" w:rsidRPr="00965515" w:rsidTr="00A32F7C">
        <w:trPr>
          <w:trHeight w:val="487"/>
        </w:trPr>
        <w:tc>
          <w:tcPr>
            <w:tcW w:w="680" w:type="dxa"/>
            <w:noWrap/>
            <w:hideMark/>
          </w:tcPr>
          <w:p w:rsidR="009E5F37" w:rsidRPr="00965515" w:rsidRDefault="009E5F37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  <w:r w:rsidR="0032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  <w:hideMark/>
          </w:tcPr>
          <w:p w:rsidR="00A32F7C" w:rsidRDefault="009E5F37" w:rsidP="00A32F7C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Плиты теплоизоляционные из пенопласта полистирольного </w:t>
            </w:r>
          </w:p>
          <w:p w:rsidR="009E5F37" w:rsidRPr="00965515" w:rsidRDefault="009E5F37" w:rsidP="00A32F7C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П</w:t>
            </w:r>
            <w:r w:rsidR="00A32F7C">
              <w:rPr>
                <w:rFonts w:ascii="Times New Roman" w:hAnsi="Times New Roman" w:cs="Times New Roman"/>
              </w:rPr>
              <w:t xml:space="preserve">ПС </w:t>
            </w:r>
            <w:r w:rsidRPr="00965515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559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2" w:type="dxa"/>
            <w:hideMark/>
          </w:tcPr>
          <w:p w:rsidR="009E5F37" w:rsidRPr="00965515" w:rsidRDefault="009E5F37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1,1145</w:t>
            </w:r>
          </w:p>
        </w:tc>
        <w:tc>
          <w:tcPr>
            <w:tcW w:w="709" w:type="dxa"/>
            <w:hideMark/>
          </w:tcPr>
          <w:p w:rsidR="009E5F37" w:rsidRPr="00965515" w:rsidRDefault="009E5F37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F37" w:rsidRPr="00965515" w:rsidTr="00965515">
        <w:trPr>
          <w:trHeight w:val="264"/>
        </w:trPr>
        <w:tc>
          <w:tcPr>
            <w:tcW w:w="10314" w:type="dxa"/>
            <w:gridSpan w:val="5"/>
            <w:noWrap/>
            <w:hideMark/>
          </w:tcPr>
          <w:p w:rsidR="009E5F37" w:rsidRPr="00965515" w:rsidRDefault="009E5F37" w:rsidP="00673689">
            <w:pPr>
              <w:rPr>
                <w:rFonts w:ascii="Times New Roman" w:hAnsi="Times New Roman" w:cs="Times New Roman"/>
                <w:b/>
              </w:rPr>
            </w:pPr>
            <w:r w:rsidRPr="00965515">
              <w:rPr>
                <w:rFonts w:ascii="Times New Roman" w:hAnsi="Times New Roman" w:cs="Times New Roman"/>
                <w:b/>
              </w:rPr>
              <w:t>Установка ворот</w:t>
            </w:r>
          </w:p>
        </w:tc>
      </w:tr>
      <w:tr w:rsidR="00673689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673689" w:rsidRPr="00965515" w:rsidRDefault="001A4448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  <w:r w:rsidR="00321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  <w:hideMark/>
          </w:tcPr>
          <w:p w:rsidR="00673689" w:rsidRPr="00965515" w:rsidRDefault="00673689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Установка металлических дверных блоков в готовые проемы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673689" w:rsidRPr="00965515" w:rsidRDefault="00673689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проема</w:t>
            </w:r>
          </w:p>
        </w:tc>
        <w:tc>
          <w:tcPr>
            <w:tcW w:w="992" w:type="dxa"/>
            <w:hideMark/>
          </w:tcPr>
          <w:p w:rsidR="00673689" w:rsidRPr="00965515" w:rsidRDefault="00673689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25,155</w:t>
            </w:r>
          </w:p>
        </w:tc>
        <w:tc>
          <w:tcPr>
            <w:tcW w:w="709" w:type="dxa"/>
            <w:hideMark/>
          </w:tcPr>
          <w:p w:rsidR="00673689" w:rsidRPr="00965515" w:rsidRDefault="00673689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689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673689" w:rsidRPr="00965515" w:rsidRDefault="001A4448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  <w:r w:rsidR="00321B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  <w:hideMark/>
          </w:tcPr>
          <w:p w:rsidR="00673689" w:rsidRPr="00A32F7C" w:rsidRDefault="00A32F7C" w:rsidP="00673689">
            <w:pPr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>Комплект скобяных изделий для блоков двупольных входных дверей в здание</w:t>
            </w:r>
          </w:p>
        </w:tc>
        <w:tc>
          <w:tcPr>
            <w:tcW w:w="1559" w:type="dxa"/>
            <w:hideMark/>
          </w:tcPr>
          <w:p w:rsidR="00673689" w:rsidRPr="00965515" w:rsidRDefault="006736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5515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965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hideMark/>
          </w:tcPr>
          <w:p w:rsidR="00673689" w:rsidRPr="00965515" w:rsidRDefault="00673689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673689" w:rsidRPr="00965515" w:rsidRDefault="00673689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689" w:rsidRPr="00965515" w:rsidTr="00A32F7C">
        <w:trPr>
          <w:trHeight w:val="272"/>
        </w:trPr>
        <w:tc>
          <w:tcPr>
            <w:tcW w:w="680" w:type="dxa"/>
            <w:noWrap/>
            <w:hideMark/>
          </w:tcPr>
          <w:p w:rsidR="00673689" w:rsidRPr="00965515" w:rsidRDefault="001A4448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lastRenderedPageBreak/>
              <w:t>2</w:t>
            </w:r>
            <w:r w:rsidR="00321B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  <w:hideMark/>
          </w:tcPr>
          <w:p w:rsidR="00673689" w:rsidRPr="00A32F7C" w:rsidRDefault="00A32F7C" w:rsidP="00A32F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2F7C">
              <w:rPr>
                <w:rFonts w:ascii="Times New Roman" w:hAnsi="Times New Roman" w:cs="Times New Roman"/>
              </w:rPr>
              <w:t>Ручка-скоба из алюминиевого сплава анодированная</w:t>
            </w:r>
          </w:p>
        </w:tc>
        <w:tc>
          <w:tcPr>
            <w:tcW w:w="1559" w:type="dxa"/>
            <w:hideMark/>
          </w:tcPr>
          <w:p w:rsidR="00673689" w:rsidRPr="00965515" w:rsidRDefault="00673689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hideMark/>
          </w:tcPr>
          <w:p w:rsidR="00673689" w:rsidRPr="00965515" w:rsidRDefault="00673689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673689" w:rsidRPr="00965515" w:rsidRDefault="00673689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965515">
        <w:trPr>
          <w:trHeight w:val="279"/>
        </w:trPr>
        <w:tc>
          <w:tcPr>
            <w:tcW w:w="10314" w:type="dxa"/>
            <w:gridSpan w:val="5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5515">
              <w:rPr>
                <w:rFonts w:ascii="Times New Roman" w:hAnsi="Times New Roman" w:cs="Times New Roman"/>
                <w:b/>
              </w:rPr>
              <w:t>Восстановление кирпичной кладки</w:t>
            </w:r>
          </w:p>
        </w:tc>
      </w:tr>
      <w:tr w:rsidR="00EF2410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EF2410" w:rsidRPr="00965515" w:rsidRDefault="00EF2410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  <w:r w:rsidR="00321B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4" w:type="dxa"/>
            <w:hideMark/>
          </w:tcPr>
          <w:p w:rsidR="00EF2410" w:rsidRPr="00965515" w:rsidRDefault="00EF2410" w:rsidP="00965515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Кладка наружных стен из кирпича с облицовкой лицевым кирпичом: толщиной 640 мм при высоте этажа до 4 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0,714</w:t>
            </w:r>
          </w:p>
        </w:tc>
        <w:tc>
          <w:tcPr>
            <w:tcW w:w="709" w:type="dxa"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EF2410" w:rsidRPr="00965515" w:rsidRDefault="00EF2410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  <w:r w:rsidR="00321B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4" w:type="dxa"/>
            <w:hideMark/>
          </w:tcPr>
          <w:p w:rsidR="00EF2410" w:rsidRPr="00965515" w:rsidRDefault="00EF2410" w:rsidP="00965515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Кирпич керамический пустотелый утолщенный, размер 250х120х88 мм, марка 75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0,268</w:t>
            </w:r>
          </w:p>
        </w:tc>
        <w:tc>
          <w:tcPr>
            <w:tcW w:w="709" w:type="dxa"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965515">
        <w:trPr>
          <w:trHeight w:val="765"/>
        </w:trPr>
        <w:tc>
          <w:tcPr>
            <w:tcW w:w="680" w:type="dxa"/>
            <w:noWrap/>
            <w:hideMark/>
          </w:tcPr>
          <w:p w:rsidR="00EF2410" w:rsidRPr="00965515" w:rsidRDefault="00EF2410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  <w:r w:rsidR="00321B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4" w:type="dxa"/>
            <w:hideMark/>
          </w:tcPr>
          <w:p w:rsidR="00EF2410" w:rsidRPr="00965515" w:rsidRDefault="00EF2410" w:rsidP="00965515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Раствор кладочный, цементно-известковый, М25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0,16422</w:t>
            </w:r>
          </w:p>
        </w:tc>
        <w:tc>
          <w:tcPr>
            <w:tcW w:w="709" w:type="dxa"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689" w:rsidRPr="00965515" w:rsidTr="00965515">
        <w:trPr>
          <w:trHeight w:val="255"/>
        </w:trPr>
        <w:tc>
          <w:tcPr>
            <w:tcW w:w="10314" w:type="dxa"/>
            <w:gridSpan w:val="5"/>
            <w:hideMark/>
          </w:tcPr>
          <w:p w:rsidR="00673689" w:rsidRPr="00671C62" w:rsidRDefault="00671C62">
            <w:pPr>
              <w:rPr>
                <w:rFonts w:ascii="Times New Roman" w:hAnsi="Times New Roman" w:cs="Times New Roman"/>
                <w:b/>
                <w:bCs/>
              </w:rPr>
            </w:pPr>
            <w:r w:rsidRPr="00671C62">
              <w:rPr>
                <w:rFonts w:ascii="Times New Roman" w:hAnsi="Times New Roman" w:cs="Times New Roman"/>
                <w:b/>
                <w:bCs/>
              </w:rPr>
              <w:t>Раздел 3. Устройство и закладка дверных проёмов внутри помещения</w:t>
            </w:r>
          </w:p>
        </w:tc>
      </w:tr>
      <w:tr w:rsidR="00673689" w:rsidRPr="00965515" w:rsidTr="00965515">
        <w:trPr>
          <w:trHeight w:val="255"/>
        </w:trPr>
        <w:tc>
          <w:tcPr>
            <w:tcW w:w="10314" w:type="dxa"/>
            <w:gridSpan w:val="5"/>
            <w:hideMark/>
          </w:tcPr>
          <w:p w:rsidR="00673689" w:rsidRPr="00965515" w:rsidRDefault="00673689">
            <w:pPr>
              <w:rPr>
                <w:rFonts w:ascii="Times New Roman" w:hAnsi="Times New Roman" w:cs="Times New Roman"/>
                <w:b/>
              </w:rPr>
            </w:pPr>
            <w:r w:rsidRPr="00965515">
              <w:rPr>
                <w:rFonts w:ascii="Times New Roman" w:hAnsi="Times New Roman" w:cs="Times New Roman"/>
                <w:b/>
              </w:rPr>
              <w:t>Закладка проёмов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321BA5" w:rsidP="006E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74" w:type="dxa"/>
            <w:hideMark/>
          </w:tcPr>
          <w:p w:rsidR="00EF2410" w:rsidRPr="00965515" w:rsidRDefault="00EF2410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Кладка стен из газобетонных блоков на клее без облицовки толщиной: 400 мм при высоте этажа до 4 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м3 кладки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1,308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F2410" w:rsidRPr="00965515" w:rsidRDefault="00EF2410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</w:t>
            </w:r>
            <w:r w:rsidR="0032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  <w:hideMark/>
          </w:tcPr>
          <w:p w:rsidR="00EF2410" w:rsidRPr="00965515" w:rsidRDefault="00EF2410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Блоки из ячеистых бетонов стеновые 1 категории, объемная масса 500 кг/м3, класс</w:t>
            </w:r>
            <w:proofErr w:type="gramStart"/>
            <w:r w:rsidRPr="0096551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1,5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1,32108</w:t>
            </w:r>
          </w:p>
        </w:tc>
        <w:tc>
          <w:tcPr>
            <w:tcW w:w="709" w:type="dxa"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F2410" w:rsidRPr="00965515" w:rsidRDefault="00EF2410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</w:t>
            </w:r>
            <w:r w:rsidR="00321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  <w:hideMark/>
          </w:tcPr>
          <w:p w:rsidR="00EF2410" w:rsidRPr="00965515" w:rsidRDefault="00EF2410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Клей монтажный "AEROC" для укладки блоков и плит из ячеистых бетонов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26,814</w:t>
            </w:r>
          </w:p>
        </w:tc>
        <w:tc>
          <w:tcPr>
            <w:tcW w:w="709" w:type="dxa"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F2410" w:rsidRPr="00965515" w:rsidRDefault="00EF2410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</w:t>
            </w:r>
            <w:r w:rsidR="0032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  <w:hideMark/>
          </w:tcPr>
          <w:p w:rsidR="00EF2410" w:rsidRPr="00965515" w:rsidRDefault="00DB2E5F" w:rsidP="00673689">
            <w:pPr>
              <w:rPr>
                <w:rFonts w:ascii="Times New Roman" w:hAnsi="Times New Roman" w:cs="Times New Roman"/>
              </w:rPr>
            </w:pPr>
            <w:r w:rsidRPr="00DB2E5F">
              <w:rPr>
                <w:rFonts w:ascii="Times New Roman" w:hAnsi="Times New Roman" w:cs="Times New Roman"/>
              </w:rPr>
              <w:t>Облицовка стен по одинарному металлическому каркасу из направляющих и стоечных профилей гипсокартонными листами в один слой: с оконным проемом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стен (за вычетом проемов)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0,0206</w:t>
            </w:r>
          </w:p>
        </w:tc>
        <w:tc>
          <w:tcPr>
            <w:tcW w:w="709" w:type="dxa"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F2410" w:rsidRPr="00965515" w:rsidRDefault="00EF2410" w:rsidP="00321BA5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</w:t>
            </w:r>
            <w:r w:rsidR="00321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  <w:hideMark/>
          </w:tcPr>
          <w:p w:rsidR="00EF2410" w:rsidRPr="00DB2E5F" w:rsidRDefault="00DB2E5F" w:rsidP="00673689">
            <w:pPr>
              <w:rPr>
                <w:rFonts w:ascii="Times New Roman" w:hAnsi="Times New Roman" w:cs="Times New Roman"/>
              </w:rPr>
            </w:pPr>
            <w:r w:rsidRPr="00DB2E5F">
              <w:rPr>
                <w:rFonts w:ascii="Times New Roman" w:hAnsi="Times New Roman" w:cs="Times New Roman"/>
              </w:rPr>
              <w:t>Листы гипсокартонные: повышенной прочности, ГИПРОК, толщиной 13 мм</w:t>
            </w:r>
          </w:p>
        </w:tc>
        <w:tc>
          <w:tcPr>
            <w:tcW w:w="1559" w:type="dxa"/>
            <w:hideMark/>
          </w:tcPr>
          <w:p w:rsidR="00EF2410" w:rsidRPr="00DB2E5F" w:rsidRDefault="00DB2E5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EF2410" w:rsidRPr="00965515" w:rsidRDefault="00DB2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2,2042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DB2E5F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DB2E5F" w:rsidRPr="00965515" w:rsidRDefault="00321BA5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74" w:type="dxa"/>
            <w:hideMark/>
          </w:tcPr>
          <w:p w:rsidR="00DB2E5F" w:rsidRPr="00DB2E5F" w:rsidRDefault="00DB2E5F" w:rsidP="00673689">
            <w:pPr>
              <w:rPr>
                <w:rFonts w:ascii="Times New Roman" w:hAnsi="Times New Roman" w:cs="Times New Roman"/>
              </w:rPr>
            </w:pPr>
            <w:r w:rsidRPr="00DB2E5F">
              <w:rPr>
                <w:rFonts w:ascii="Times New Roman" w:hAnsi="Times New Roman" w:cs="Times New Roman"/>
              </w:rPr>
              <w:t>Плиты теплоизоляционные из пенопласта полистирольного ППС-10</w:t>
            </w:r>
          </w:p>
        </w:tc>
        <w:tc>
          <w:tcPr>
            <w:tcW w:w="1559" w:type="dxa"/>
            <w:hideMark/>
          </w:tcPr>
          <w:p w:rsidR="00DB2E5F" w:rsidRDefault="00DB2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2" w:type="dxa"/>
            <w:noWrap/>
            <w:hideMark/>
          </w:tcPr>
          <w:p w:rsidR="00DB2E5F" w:rsidRDefault="00DB2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0,206</w:t>
            </w:r>
          </w:p>
        </w:tc>
        <w:tc>
          <w:tcPr>
            <w:tcW w:w="709" w:type="dxa"/>
            <w:noWrap/>
            <w:hideMark/>
          </w:tcPr>
          <w:p w:rsidR="00DB2E5F" w:rsidRPr="00965515" w:rsidRDefault="00DB2E5F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965515">
        <w:trPr>
          <w:trHeight w:val="269"/>
        </w:trPr>
        <w:tc>
          <w:tcPr>
            <w:tcW w:w="10314" w:type="dxa"/>
            <w:gridSpan w:val="5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5515">
              <w:rPr>
                <w:rFonts w:ascii="Times New Roman" w:hAnsi="Times New Roman" w:cs="Times New Roman"/>
                <w:b/>
              </w:rPr>
              <w:t>Устройство дверного проёма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EF2410" w:rsidP="0099515F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</w:t>
            </w:r>
            <w:r w:rsidR="009951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  <w:hideMark/>
          </w:tcPr>
          <w:p w:rsidR="00EF2410" w:rsidRPr="00965515" w:rsidRDefault="00EF2410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Пробивка проемов в конструкциях: из кирпича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0,704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F2410" w:rsidRPr="00965515" w:rsidRDefault="00EF2410" w:rsidP="0099515F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</w:t>
            </w:r>
            <w:r w:rsidR="009951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4" w:type="dxa"/>
            <w:hideMark/>
          </w:tcPr>
          <w:p w:rsidR="00EF2410" w:rsidRPr="00965515" w:rsidRDefault="00EF2410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Устройство металлических перемычек в стенах существующих зданий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т металлоконструкций перемычек</w:t>
            </w:r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0,0604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321BA5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321BA5" w:rsidRPr="00965515" w:rsidRDefault="0099515F" w:rsidP="00995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74" w:type="dxa"/>
            <w:hideMark/>
          </w:tcPr>
          <w:p w:rsidR="00321BA5" w:rsidRPr="00965515" w:rsidRDefault="00321BA5" w:rsidP="00673689">
            <w:pPr>
              <w:rPr>
                <w:rFonts w:ascii="Times New Roman" w:hAnsi="Times New Roman" w:cs="Times New Roman"/>
              </w:rPr>
            </w:pPr>
            <w:r w:rsidRPr="00321BA5">
              <w:rPr>
                <w:rFonts w:ascii="Times New Roman" w:hAnsi="Times New Roman" w:cs="Times New Roman"/>
              </w:rPr>
              <w:t>Элементы конструктивные зданий и сооружений с преобладанием гнутых профилей, средняя масса сборочной единицы свыше 0,1 до 0,5 т</w:t>
            </w:r>
          </w:p>
        </w:tc>
        <w:tc>
          <w:tcPr>
            <w:tcW w:w="1559" w:type="dxa"/>
            <w:hideMark/>
          </w:tcPr>
          <w:p w:rsidR="00321BA5" w:rsidRPr="00965515" w:rsidRDefault="00321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noWrap/>
            <w:hideMark/>
          </w:tcPr>
          <w:p w:rsidR="00321BA5" w:rsidRPr="00965515" w:rsidRDefault="00321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0,062816</w:t>
            </w:r>
          </w:p>
        </w:tc>
        <w:tc>
          <w:tcPr>
            <w:tcW w:w="709" w:type="dxa"/>
            <w:noWrap/>
            <w:hideMark/>
          </w:tcPr>
          <w:p w:rsidR="00321BA5" w:rsidRPr="00965515" w:rsidRDefault="00321BA5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965515">
        <w:trPr>
          <w:trHeight w:val="255"/>
        </w:trPr>
        <w:tc>
          <w:tcPr>
            <w:tcW w:w="10314" w:type="dxa"/>
            <w:gridSpan w:val="5"/>
            <w:hideMark/>
          </w:tcPr>
          <w:p w:rsidR="00EF2410" w:rsidRPr="00965515" w:rsidRDefault="00EF2410" w:rsidP="006736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5515">
              <w:rPr>
                <w:rFonts w:ascii="Times New Roman" w:hAnsi="Times New Roman" w:cs="Times New Roman"/>
                <w:b/>
                <w:bCs/>
              </w:rPr>
              <w:t xml:space="preserve">Раздел 4. Замена оконных деревянных конструкций на </w:t>
            </w:r>
            <w:proofErr w:type="gramStart"/>
            <w:r w:rsidRPr="00965515">
              <w:rPr>
                <w:rFonts w:ascii="Times New Roman" w:hAnsi="Times New Roman" w:cs="Times New Roman"/>
                <w:b/>
                <w:bCs/>
              </w:rPr>
              <w:t>пластиковые</w:t>
            </w:r>
            <w:proofErr w:type="gramEnd"/>
          </w:p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582220">
        <w:trPr>
          <w:trHeight w:val="469"/>
        </w:trPr>
        <w:tc>
          <w:tcPr>
            <w:tcW w:w="680" w:type="dxa"/>
            <w:noWrap/>
            <w:hideMark/>
          </w:tcPr>
          <w:p w:rsidR="00EF2410" w:rsidRPr="00965515" w:rsidRDefault="00EF2410" w:rsidP="0099515F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3</w:t>
            </w:r>
            <w:r w:rsidR="009951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4" w:type="dxa"/>
            <w:hideMark/>
          </w:tcPr>
          <w:p w:rsidR="00EF2410" w:rsidRPr="00965515" w:rsidRDefault="00EF2410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Демонтаж оконных коробок: в каменных стенах с отбивкой штукатурки в откосах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коробок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838"/>
        </w:trPr>
        <w:tc>
          <w:tcPr>
            <w:tcW w:w="680" w:type="dxa"/>
            <w:noWrap/>
            <w:hideMark/>
          </w:tcPr>
          <w:p w:rsidR="00EF2410" w:rsidRPr="00965515" w:rsidRDefault="0099515F" w:rsidP="006E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74" w:type="dxa"/>
            <w:hideMark/>
          </w:tcPr>
          <w:p w:rsidR="00EF2410" w:rsidRPr="00965515" w:rsidRDefault="00EF2410" w:rsidP="00673689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двухстворчатых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проемов</w:t>
            </w:r>
          </w:p>
        </w:tc>
        <w:tc>
          <w:tcPr>
            <w:tcW w:w="992" w:type="dxa"/>
            <w:hideMark/>
          </w:tcPr>
          <w:p w:rsidR="00EF2410" w:rsidRPr="00965515" w:rsidRDefault="00EF2410" w:rsidP="0099515F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0,01</w:t>
            </w:r>
            <w:r w:rsidR="0099515F">
              <w:rPr>
                <w:rFonts w:ascii="Times New Roman" w:hAnsi="Times New Roman" w:cs="Times New Roman"/>
              </w:rPr>
              <w:t>2528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99515F" w:rsidP="006E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74" w:type="dxa"/>
            <w:hideMark/>
          </w:tcPr>
          <w:p w:rsidR="00EF2410" w:rsidRPr="0099515F" w:rsidRDefault="0099515F" w:rsidP="0099515F">
            <w:pPr>
              <w:rPr>
                <w:rFonts w:ascii="Times New Roman" w:hAnsi="Times New Roman" w:cs="Times New Roman"/>
              </w:rPr>
            </w:pPr>
            <w:r w:rsidRPr="0099515F">
              <w:rPr>
                <w:rFonts w:ascii="Times New Roman" w:hAnsi="Times New Roman" w:cs="Times New Roman"/>
              </w:rPr>
              <w:t xml:space="preserve">Окна ПВХ </w:t>
            </w:r>
            <w:r w:rsidR="00AA2EA4">
              <w:rPr>
                <w:rFonts w:ascii="Times New Roman" w:hAnsi="Times New Roman" w:cs="Times New Roman"/>
              </w:rPr>
              <w:t>(С глухими и поворотно-откидными створками)</w:t>
            </w:r>
            <w:r w:rsidRPr="0099515F">
              <w:rPr>
                <w:rFonts w:ascii="Times New Roman" w:hAnsi="Times New Roman" w:cs="Times New Roman"/>
              </w:rPr>
              <w:t xml:space="preserve">(1160мм-1080мм) </w:t>
            </w:r>
            <w:r w:rsidRPr="0099515F">
              <w:rPr>
                <w:rFonts w:ascii="Times New Roman" w:hAnsi="Times New Roman" w:cs="Times New Roman"/>
              </w:rPr>
              <w:br/>
              <w:t xml:space="preserve">Откосы  </w:t>
            </w:r>
            <w:proofErr w:type="spellStart"/>
            <w:r w:rsidRPr="0099515F">
              <w:rPr>
                <w:rFonts w:ascii="Times New Roman" w:hAnsi="Times New Roman" w:cs="Times New Roman"/>
              </w:rPr>
              <w:t>панельн</w:t>
            </w:r>
            <w:proofErr w:type="spellEnd"/>
            <w:r w:rsidRPr="0099515F">
              <w:rPr>
                <w:rFonts w:ascii="Times New Roman" w:hAnsi="Times New Roman" w:cs="Times New Roman"/>
              </w:rPr>
              <w:t xml:space="preserve">. дом 301-400 </w:t>
            </w:r>
            <w:r w:rsidRPr="0099515F">
              <w:rPr>
                <w:rFonts w:ascii="Times New Roman" w:hAnsi="Times New Roman" w:cs="Times New Roman"/>
              </w:rPr>
              <w:br/>
              <w:t xml:space="preserve">Заглушка  универсальная белая600 мм </w:t>
            </w:r>
            <w:r w:rsidRPr="0099515F">
              <w:rPr>
                <w:rFonts w:ascii="Times New Roman" w:hAnsi="Times New Roman" w:cs="Times New Roman"/>
              </w:rPr>
              <w:br/>
              <w:t xml:space="preserve">Отлив 100 (0,9 м) </w:t>
            </w:r>
            <w:r w:rsidRPr="0099515F">
              <w:rPr>
                <w:rFonts w:ascii="Times New Roman" w:hAnsi="Times New Roman" w:cs="Times New Roman"/>
              </w:rPr>
              <w:br/>
              <w:t xml:space="preserve">Подоконная доска (1300x300 мм) </w:t>
            </w:r>
            <w:r w:rsidRPr="0099515F">
              <w:rPr>
                <w:rFonts w:ascii="Times New Roman" w:hAnsi="Times New Roman" w:cs="Times New Roman"/>
              </w:rPr>
              <w:br/>
              <w:t xml:space="preserve">K-16790-00-0-7 </w:t>
            </w:r>
            <w:proofErr w:type="spellStart"/>
            <w:r w:rsidRPr="0099515F">
              <w:rPr>
                <w:rFonts w:ascii="Times New Roman" w:hAnsi="Times New Roman" w:cs="Times New Roman"/>
              </w:rPr>
              <w:t>Наклад</w:t>
            </w:r>
            <w:proofErr w:type="gramStart"/>
            <w:r w:rsidRPr="0099515F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995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15F">
              <w:rPr>
                <w:rFonts w:ascii="Times New Roman" w:hAnsi="Times New Roman" w:cs="Times New Roman"/>
              </w:rPr>
              <w:t>компл.GU</w:t>
            </w:r>
            <w:proofErr w:type="spellEnd"/>
            <w:r w:rsidRPr="0099515F">
              <w:rPr>
                <w:rFonts w:ascii="Times New Roman" w:hAnsi="Times New Roman" w:cs="Times New Roman"/>
              </w:rPr>
              <w:t xml:space="preserve"> бел. </w:t>
            </w:r>
            <w:r w:rsidRPr="0099515F">
              <w:rPr>
                <w:rFonts w:ascii="Times New Roman" w:hAnsi="Times New Roman" w:cs="Times New Roman"/>
              </w:rPr>
              <w:br/>
              <w:t xml:space="preserve">Ручка оконная </w:t>
            </w:r>
          </w:p>
        </w:tc>
        <w:tc>
          <w:tcPr>
            <w:tcW w:w="1559" w:type="dxa"/>
            <w:hideMark/>
          </w:tcPr>
          <w:p w:rsidR="00EF2410" w:rsidRPr="00965515" w:rsidRDefault="0099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hideMark/>
          </w:tcPr>
          <w:p w:rsidR="00EF2410" w:rsidRPr="00965515" w:rsidRDefault="0099515F" w:rsidP="0099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01727E">
        <w:trPr>
          <w:trHeight w:val="574"/>
        </w:trPr>
        <w:tc>
          <w:tcPr>
            <w:tcW w:w="680" w:type="dxa"/>
            <w:noWrap/>
            <w:hideMark/>
          </w:tcPr>
          <w:p w:rsidR="00EF2410" w:rsidRPr="00965515" w:rsidRDefault="006E32E9" w:rsidP="006E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374" w:type="dxa"/>
            <w:hideMark/>
          </w:tcPr>
          <w:p w:rsidR="00EF2410" w:rsidRPr="0001727E" w:rsidRDefault="0001727E" w:rsidP="0001727E">
            <w:pPr>
              <w:rPr>
                <w:rFonts w:ascii="Times New Roman" w:hAnsi="Times New Roman" w:cs="Times New Roman"/>
              </w:rPr>
            </w:pPr>
            <w:r w:rsidRPr="0001727E">
              <w:rPr>
                <w:rFonts w:ascii="Times New Roman" w:hAnsi="Times New Roman" w:cs="Times New Roman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проемов</w:t>
            </w:r>
          </w:p>
        </w:tc>
        <w:tc>
          <w:tcPr>
            <w:tcW w:w="992" w:type="dxa"/>
            <w:hideMark/>
          </w:tcPr>
          <w:p w:rsidR="00EF2410" w:rsidRPr="00965515" w:rsidRDefault="00EF2410" w:rsidP="0001727E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</w:t>
            </w:r>
            <w:r w:rsidR="000172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899"/>
        </w:trPr>
        <w:tc>
          <w:tcPr>
            <w:tcW w:w="680" w:type="dxa"/>
            <w:noWrap/>
            <w:hideMark/>
          </w:tcPr>
          <w:p w:rsidR="00EF2410" w:rsidRPr="00965515" w:rsidRDefault="00EF2410" w:rsidP="0001727E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4</w:t>
            </w:r>
            <w:r w:rsidR="000172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  <w:hideMark/>
          </w:tcPr>
          <w:p w:rsidR="00EF2410" w:rsidRPr="0001727E" w:rsidRDefault="0001727E" w:rsidP="0001727E">
            <w:pPr>
              <w:rPr>
                <w:rFonts w:ascii="Times New Roman" w:hAnsi="Times New Roman" w:cs="Times New Roman"/>
              </w:rPr>
            </w:pPr>
            <w:r w:rsidRPr="0001727E">
              <w:rPr>
                <w:rFonts w:ascii="Times New Roman" w:hAnsi="Times New Roman" w:cs="Times New Roman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1559" w:type="dxa"/>
            <w:hideMark/>
          </w:tcPr>
          <w:p w:rsidR="00EF2410" w:rsidRPr="00965515" w:rsidRDefault="00017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F2410" w:rsidRPr="00965515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992" w:type="dxa"/>
            <w:hideMark/>
          </w:tcPr>
          <w:p w:rsidR="00EF2410" w:rsidRPr="00965515" w:rsidRDefault="00017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0,00996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75"/>
        </w:trPr>
        <w:tc>
          <w:tcPr>
            <w:tcW w:w="680" w:type="dxa"/>
            <w:noWrap/>
            <w:hideMark/>
          </w:tcPr>
          <w:p w:rsidR="00EF2410" w:rsidRPr="00965515" w:rsidRDefault="00EF2410" w:rsidP="00723FC9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4</w:t>
            </w:r>
            <w:r w:rsidR="0072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  <w:hideMark/>
          </w:tcPr>
          <w:p w:rsidR="00EF2410" w:rsidRPr="00723FC9" w:rsidRDefault="00723FC9" w:rsidP="00F15E2E">
            <w:pPr>
              <w:rPr>
                <w:rFonts w:ascii="Times New Roman" w:hAnsi="Times New Roman" w:cs="Times New Roman"/>
              </w:rPr>
            </w:pPr>
            <w:r w:rsidRPr="00723FC9">
              <w:rPr>
                <w:rFonts w:ascii="Times New Roman" w:hAnsi="Times New Roman" w:cs="Times New Roman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559" w:type="dxa"/>
            <w:hideMark/>
          </w:tcPr>
          <w:p w:rsidR="00EF2410" w:rsidRPr="00965515" w:rsidRDefault="00EF2410" w:rsidP="00723FC9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100 </w:t>
            </w:r>
            <w:r w:rsidR="00723FC9">
              <w:rPr>
                <w:rFonts w:ascii="Times New Roman" w:hAnsi="Times New Roman" w:cs="Times New Roman"/>
              </w:rPr>
              <w:t>м</w:t>
            </w:r>
            <w:proofErr w:type="gramStart"/>
            <w:r w:rsidR="00723FC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EF2410" w:rsidRPr="00965515" w:rsidRDefault="00EF2410" w:rsidP="00723FC9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</w:t>
            </w:r>
            <w:r w:rsidR="00723FC9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EF2410" w:rsidP="00723FC9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4</w:t>
            </w:r>
            <w:r w:rsidR="00723F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  <w:hideMark/>
          </w:tcPr>
          <w:p w:rsidR="00EF2410" w:rsidRPr="00723FC9" w:rsidRDefault="00723FC9" w:rsidP="00F15E2E">
            <w:pPr>
              <w:rPr>
                <w:rFonts w:ascii="Times New Roman" w:hAnsi="Times New Roman" w:cs="Times New Roman"/>
              </w:rPr>
            </w:pPr>
            <w:r w:rsidRPr="00723FC9">
              <w:rPr>
                <w:rFonts w:ascii="Times New Roman" w:hAnsi="Times New Roman" w:cs="Times New Roman"/>
              </w:rPr>
              <w:t>Установка в жилых и общественных зданиях оконных блоков из ПВХ профилей: глухих с площадью проема до 2 м</w:t>
            </w:r>
            <w:proofErr w:type="gramStart"/>
            <w:r w:rsidRPr="00723FC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59" w:type="dxa"/>
            <w:hideMark/>
          </w:tcPr>
          <w:p w:rsidR="00EF2410" w:rsidRPr="00965515" w:rsidRDefault="00723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F2410" w:rsidRPr="0096551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hideMark/>
          </w:tcPr>
          <w:p w:rsidR="00EF2410" w:rsidRPr="00965515" w:rsidRDefault="00723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0,0286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723FC9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723FC9" w:rsidRPr="00965515" w:rsidRDefault="00723FC9" w:rsidP="00723F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74" w:type="dxa"/>
            <w:hideMark/>
          </w:tcPr>
          <w:p w:rsidR="00723FC9" w:rsidRPr="00AA2EA4" w:rsidRDefault="00AA2EA4" w:rsidP="00AA2EA4">
            <w:pPr>
              <w:rPr>
                <w:rFonts w:ascii="Times New Roman" w:hAnsi="Times New Roman" w:cs="Times New Roman"/>
              </w:rPr>
            </w:pPr>
            <w:r w:rsidRPr="00AA2EA4">
              <w:rPr>
                <w:rFonts w:ascii="Times New Roman" w:hAnsi="Times New Roman" w:cs="Times New Roman"/>
              </w:rPr>
              <w:t xml:space="preserve">Окна ПВХ </w:t>
            </w:r>
            <w:r>
              <w:rPr>
                <w:rFonts w:ascii="Times New Roman" w:hAnsi="Times New Roman" w:cs="Times New Roman"/>
              </w:rPr>
              <w:t xml:space="preserve">глухие </w:t>
            </w:r>
            <w:r w:rsidRPr="00AA2EA4">
              <w:rPr>
                <w:rFonts w:ascii="Times New Roman" w:hAnsi="Times New Roman" w:cs="Times New Roman"/>
              </w:rPr>
              <w:t xml:space="preserve">(13000мм-550мм) </w:t>
            </w:r>
          </w:p>
        </w:tc>
        <w:tc>
          <w:tcPr>
            <w:tcW w:w="1559" w:type="dxa"/>
            <w:hideMark/>
          </w:tcPr>
          <w:p w:rsidR="00723FC9" w:rsidRDefault="00AA2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hideMark/>
          </w:tcPr>
          <w:p w:rsidR="00723FC9" w:rsidRDefault="00AA2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723FC9" w:rsidRPr="00965515" w:rsidRDefault="00723FC9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965515">
        <w:trPr>
          <w:trHeight w:val="255"/>
        </w:trPr>
        <w:tc>
          <w:tcPr>
            <w:tcW w:w="10314" w:type="dxa"/>
            <w:gridSpan w:val="5"/>
            <w:hideMark/>
          </w:tcPr>
          <w:p w:rsidR="00EF2410" w:rsidRPr="00EB556B" w:rsidRDefault="00EF2410" w:rsidP="001527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5515">
              <w:rPr>
                <w:rFonts w:ascii="Times New Roman" w:hAnsi="Times New Roman" w:cs="Times New Roman"/>
                <w:b/>
                <w:bCs/>
              </w:rPr>
              <w:t>Раздел 6. Электромонтажные работы</w:t>
            </w:r>
          </w:p>
        </w:tc>
      </w:tr>
      <w:tr w:rsidR="00EF2410" w:rsidRPr="00965515" w:rsidTr="00965515">
        <w:trPr>
          <w:trHeight w:val="680"/>
        </w:trPr>
        <w:tc>
          <w:tcPr>
            <w:tcW w:w="680" w:type="dxa"/>
            <w:noWrap/>
            <w:hideMark/>
          </w:tcPr>
          <w:p w:rsidR="00EF2410" w:rsidRPr="00965515" w:rsidRDefault="00EF2410" w:rsidP="00EB556B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4</w:t>
            </w:r>
            <w:r w:rsidR="00EB55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Светильник в подвесных потолках, устанавливаемый: на закладных деталях, количество ламп в светильнике до 4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F2410" w:rsidRPr="00965515" w:rsidRDefault="00EF2410" w:rsidP="00EB556B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4</w:t>
            </w:r>
            <w:r w:rsidR="00EB55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Светильник светодиодный универсальный призма LPU-02 36Вт 4000К 3100Лм 595х595х19мм IP40 IN HOME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F2410" w:rsidRPr="00965515" w:rsidRDefault="00EF2410" w:rsidP="00EB556B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4</w:t>
            </w:r>
            <w:r w:rsidR="00EB55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74" w:type="dxa"/>
            <w:hideMark/>
          </w:tcPr>
          <w:p w:rsidR="00EF2410" w:rsidRPr="00EB556B" w:rsidRDefault="00EB556B" w:rsidP="00EF2410">
            <w:pPr>
              <w:rPr>
                <w:rFonts w:ascii="Times New Roman" w:hAnsi="Times New Roman" w:cs="Times New Roman"/>
              </w:rPr>
            </w:pPr>
            <w:r w:rsidRPr="00EB556B">
              <w:rPr>
                <w:rFonts w:ascii="Times New Roman" w:hAnsi="Times New Roman" w:cs="Times New Roman"/>
              </w:rPr>
              <w:t>Выключатель одноклавишный для скрытой проводки серии "Прима", марка: С16-057, цвет белый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Розетка утопленного типа при скрытой проводке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Розетка РС16-126</w:t>
            </w:r>
            <w:proofErr w:type="gramStart"/>
            <w:r w:rsidRPr="0096551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IP44 для скрытой проводки с заземляющими контактами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1020"/>
        </w:trPr>
        <w:tc>
          <w:tcPr>
            <w:tcW w:w="680" w:type="dxa"/>
            <w:noWrap/>
            <w:hideMark/>
          </w:tcPr>
          <w:p w:rsidR="00EF2410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Провод групповой в защитной оболочке или кабель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трех-пятижильный</w:t>
            </w:r>
            <w:proofErr w:type="spellEnd"/>
            <w:proofErr w:type="gramEnd"/>
            <w:r w:rsidRPr="00965515">
              <w:rPr>
                <w:rFonts w:ascii="Times New Roman" w:hAnsi="Times New Roman" w:cs="Times New Roman"/>
              </w:rPr>
              <w:t>: под штукатурку по стенам или в бороздах (Демонтаж)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419"/>
        </w:trPr>
        <w:tc>
          <w:tcPr>
            <w:tcW w:w="680" w:type="dxa"/>
            <w:noWrap/>
            <w:hideMark/>
          </w:tcPr>
          <w:p w:rsidR="00EF2410" w:rsidRPr="00965515" w:rsidRDefault="00EF2410" w:rsidP="00EB556B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5</w:t>
            </w:r>
            <w:r w:rsidR="00EB55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Провод групповой в защитной оболочке или кабель </w:t>
            </w:r>
            <w:proofErr w:type="spellStart"/>
            <w:proofErr w:type="gramStart"/>
            <w:r w:rsidRPr="00965515">
              <w:rPr>
                <w:rFonts w:ascii="Times New Roman" w:hAnsi="Times New Roman" w:cs="Times New Roman"/>
              </w:rPr>
              <w:t>трех-пятижильный</w:t>
            </w:r>
            <w:proofErr w:type="spellEnd"/>
            <w:proofErr w:type="gramEnd"/>
            <w:r w:rsidRPr="00965515">
              <w:rPr>
                <w:rFonts w:ascii="Times New Roman" w:hAnsi="Times New Roman" w:cs="Times New Roman"/>
              </w:rPr>
              <w:t>: под штукатурку по стенам или в бороздах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419"/>
        </w:trPr>
        <w:tc>
          <w:tcPr>
            <w:tcW w:w="680" w:type="dxa"/>
            <w:noWrap/>
            <w:hideMark/>
          </w:tcPr>
          <w:p w:rsidR="00EF2410" w:rsidRPr="00965515" w:rsidRDefault="00EF2410" w:rsidP="00EB556B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5</w:t>
            </w:r>
            <w:r w:rsidR="00EB55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Кабель с медными жилами в изоляции из ПВХ пластиката, с промежуточной оболочкой из резиновой смеси, с наружным покровом из ПВХ пластиката, не поддерживающего горение, ТУ 3521-009-05755714-98,: NYM 3х1,5 мм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965515">
        <w:trPr>
          <w:trHeight w:val="419"/>
        </w:trPr>
        <w:tc>
          <w:tcPr>
            <w:tcW w:w="680" w:type="dxa"/>
            <w:noWrap/>
            <w:hideMark/>
          </w:tcPr>
          <w:p w:rsidR="00EF2410" w:rsidRPr="00965515" w:rsidRDefault="00EF2410" w:rsidP="00EB556B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5</w:t>
            </w:r>
            <w:r w:rsidR="00EB55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Кабель с медными жилами в изоляции из ПВХ пластиката, с промежуточной оболочкой из резиновой смеси, с наружным покровом из ПВХ пластиката, не поддерживающего горение, ТУ 3521-009-05755714-98,: NYM 3х2,5 мм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965515">
        <w:trPr>
          <w:trHeight w:val="255"/>
        </w:trPr>
        <w:tc>
          <w:tcPr>
            <w:tcW w:w="10314" w:type="dxa"/>
            <w:gridSpan w:val="5"/>
            <w:hideMark/>
          </w:tcPr>
          <w:p w:rsidR="00EF2410" w:rsidRPr="00965515" w:rsidRDefault="00EF2410" w:rsidP="00EF2410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5515">
              <w:rPr>
                <w:rFonts w:ascii="Times New Roman" w:hAnsi="Times New Roman" w:cs="Times New Roman"/>
                <w:b/>
                <w:bCs/>
              </w:rPr>
              <w:t>Раздел 7. Ремонт стен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Штукатурка поверхностей внутри здания известковым раствором высококачественная: по камню и бетону стен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оштукатуриваемой поверхности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Покрытие поверхностей грунтовкой глубокого проникновения: за 2 раза стен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покрытия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Грунтовка акриловая упрочняющая стабилизирующая глубокого проникновения "БИРСС Грунт М"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F2410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Окраска поливинилацетатными водоэмульсионными составами улучшенная: по штукатурке стен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 w:rsidP="0096551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окрашиваемой поверхности</w:t>
            </w:r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B556B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B556B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6374" w:type="dxa"/>
            <w:hideMark/>
          </w:tcPr>
          <w:p w:rsidR="00EB556B" w:rsidRPr="00EB556B" w:rsidRDefault="00EB556B" w:rsidP="00EF2410">
            <w:pPr>
              <w:rPr>
                <w:rFonts w:ascii="Times New Roman" w:hAnsi="Times New Roman" w:cs="Times New Roman"/>
              </w:rPr>
            </w:pPr>
            <w:r w:rsidRPr="00EB556B">
              <w:rPr>
                <w:rFonts w:ascii="Times New Roman" w:hAnsi="Times New Roman" w:cs="Times New Roman"/>
              </w:rPr>
              <w:t xml:space="preserve">Краска водно-дисперсионная "БИРСС </w:t>
            </w:r>
            <w:proofErr w:type="spellStart"/>
            <w:r w:rsidRPr="00EB556B">
              <w:rPr>
                <w:rFonts w:ascii="Times New Roman" w:hAnsi="Times New Roman" w:cs="Times New Roman"/>
              </w:rPr>
              <w:t>Интерьер-Колор</w:t>
            </w:r>
            <w:proofErr w:type="spellEnd"/>
            <w:r w:rsidRPr="00EB556B">
              <w:rPr>
                <w:rFonts w:ascii="Times New Roman" w:hAnsi="Times New Roman" w:cs="Times New Roman"/>
              </w:rPr>
              <w:t>", тон светлый</w:t>
            </w:r>
          </w:p>
        </w:tc>
        <w:tc>
          <w:tcPr>
            <w:tcW w:w="1559" w:type="dxa"/>
            <w:hideMark/>
          </w:tcPr>
          <w:p w:rsidR="00EB556B" w:rsidRPr="00965515" w:rsidRDefault="00EB556B" w:rsidP="0096551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noWrap/>
            <w:hideMark/>
          </w:tcPr>
          <w:p w:rsidR="00EB556B" w:rsidRPr="00965515" w:rsidRDefault="00EB5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0,03465</w:t>
            </w:r>
          </w:p>
        </w:tc>
        <w:tc>
          <w:tcPr>
            <w:tcW w:w="709" w:type="dxa"/>
            <w:noWrap/>
            <w:hideMark/>
          </w:tcPr>
          <w:p w:rsidR="00EB556B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410" w:rsidRPr="00965515" w:rsidTr="00965515">
        <w:trPr>
          <w:trHeight w:val="510"/>
        </w:trPr>
        <w:tc>
          <w:tcPr>
            <w:tcW w:w="10314" w:type="dxa"/>
            <w:gridSpan w:val="5"/>
            <w:noWrap/>
            <w:hideMark/>
          </w:tcPr>
          <w:p w:rsidR="00EF2410" w:rsidRPr="00965515" w:rsidRDefault="00EF2410" w:rsidP="00EF2410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5515">
              <w:rPr>
                <w:rFonts w:ascii="Times New Roman" w:hAnsi="Times New Roman" w:cs="Times New Roman"/>
                <w:b/>
                <w:bCs/>
              </w:rPr>
              <w:t>Раздел 8. Устройство потолка типа "</w:t>
            </w:r>
            <w:proofErr w:type="spellStart"/>
            <w:r w:rsidRPr="00965515">
              <w:rPr>
                <w:rFonts w:ascii="Times New Roman" w:hAnsi="Times New Roman" w:cs="Times New Roman"/>
                <w:b/>
                <w:bCs/>
              </w:rPr>
              <w:t>Армстронг</w:t>
            </w:r>
            <w:proofErr w:type="spellEnd"/>
            <w:r w:rsidRPr="00965515">
              <w:rPr>
                <w:rFonts w:ascii="Times New Roman" w:hAnsi="Times New Roman" w:cs="Times New Roman"/>
                <w:b/>
                <w:bCs/>
              </w:rPr>
              <w:t>"</w:t>
            </w: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EB556B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74" w:type="dxa"/>
            <w:hideMark/>
          </w:tcPr>
          <w:p w:rsidR="00EF2410" w:rsidRPr="009A3F50" w:rsidRDefault="009A3F50" w:rsidP="009A3F50">
            <w:pPr>
              <w:rPr>
                <w:rFonts w:ascii="Times New Roman" w:hAnsi="Times New Roman" w:cs="Times New Roman"/>
              </w:rPr>
            </w:pPr>
            <w:r w:rsidRPr="009A3F50">
              <w:rPr>
                <w:rFonts w:ascii="Times New Roman" w:hAnsi="Times New Roman" w:cs="Times New Roman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поверхности облицовки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0,15702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EF2410" w:rsidRPr="00965515" w:rsidRDefault="009A3F5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74" w:type="dxa"/>
            <w:hideMark/>
          </w:tcPr>
          <w:p w:rsidR="00EF2410" w:rsidRPr="00965515" w:rsidRDefault="00EF2410" w:rsidP="00EF241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Устройство тепло- и звукоизоляции сплошной из плит: или матов </w:t>
            </w:r>
            <w:proofErr w:type="spellStart"/>
            <w:r w:rsidRPr="00965515">
              <w:rPr>
                <w:rFonts w:ascii="Times New Roman" w:hAnsi="Times New Roman" w:cs="Times New Roman"/>
              </w:rPr>
              <w:t>минераловатных</w:t>
            </w:r>
            <w:proofErr w:type="spellEnd"/>
            <w:r w:rsidRPr="00965515">
              <w:rPr>
                <w:rFonts w:ascii="Times New Roman" w:hAnsi="Times New Roman" w:cs="Times New Roman"/>
              </w:rPr>
              <w:t xml:space="preserve"> или стекловолокнистых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изолируемой поверхности</w:t>
            </w:r>
          </w:p>
        </w:tc>
        <w:tc>
          <w:tcPr>
            <w:tcW w:w="992" w:type="dxa"/>
            <w:noWrap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0,1641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EF241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EF2410" w:rsidRPr="00965515" w:rsidRDefault="009A3F5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74" w:type="dxa"/>
            <w:hideMark/>
          </w:tcPr>
          <w:p w:rsidR="009A3F50" w:rsidRDefault="00EF2410" w:rsidP="009A3F5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Плиты </w:t>
            </w:r>
            <w:proofErr w:type="spellStart"/>
            <w:r w:rsidRPr="00965515">
              <w:rPr>
                <w:rFonts w:ascii="Times New Roman" w:hAnsi="Times New Roman" w:cs="Times New Roman"/>
              </w:rPr>
              <w:t>минераловатные</w:t>
            </w:r>
            <w:proofErr w:type="spellEnd"/>
            <w:r w:rsidRPr="00965515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965515">
              <w:rPr>
                <w:rFonts w:ascii="Times New Roman" w:hAnsi="Times New Roman" w:cs="Times New Roman"/>
              </w:rPr>
              <w:t>синтетическом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связующем </w:t>
            </w:r>
            <w:proofErr w:type="spellStart"/>
            <w:r w:rsidRPr="00965515">
              <w:rPr>
                <w:rFonts w:ascii="Times New Roman" w:hAnsi="Times New Roman" w:cs="Times New Roman"/>
              </w:rPr>
              <w:t>Техно</w:t>
            </w:r>
            <w:proofErr w:type="spellEnd"/>
            <w:r w:rsidRPr="00965515">
              <w:rPr>
                <w:rFonts w:ascii="Times New Roman" w:hAnsi="Times New Roman" w:cs="Times New Roman"/>
              </w:rPr>
              <w:t xml:space="preserve"> </w:t>
            </w:r>
          </w:p>
          <w:p w:rsidR="00EF2410" w:rsidRPr="00965515" w:rsidRDefault="00EF2410" w:rsidP="009A3F5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(ТУ 5762-043-17925162-2006)</w:t>
            </w:r>
          </w:p>
        </w:tc>
        <w:tc>
          <w:tcPr>
            <w:tcW w:w="1559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2" w:type="dxa"/>
            <w:hideMark/>
          </w:tcPr>
          <w:p w:rsidR="00EF2410" w:rsidRPr="00965515" w:rsidRDefault="00EF241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2,4615</w:t>
            </w:r>
          </w:p>
        </w:tc>
        <w:tc>
          <w:tcPr>
            <w:tcW w:w="709" w:type="dxa"/>
            <w:noWrap/>
            <w:hideMark/>
          </w:tcPr>
          <w:p w:rsidR="00EF2410" w:rsidRPr="00965515" w:rsidRDefault="00EF2410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965515">
        <w:trPr>
          <w:trHeight w:val="510"/>
        </w:trPr>
        <w:tc>
          <w:tcPr>
            <w:tcW w:w="10314" w:type="dxa"/>
            <w:gridSpan w:val="5"/>
            <w:noWrap/>
            <w:hideMark/>
          </w:tcPr>
          <w:p w:rsidR="00965515" w:rsidRPr="00965515" w:rsidRDefault="00965515" w:rsidP="009655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5515">
              <w:rPr>
                <w:rFonts w:ascii="Times New Roman" w:hAnsi="Times New Roman" w:cs="Times New Roman"/>
                <w:b/>
                <w:bCs/>
              </w:rPr>
              <w:t>Раздел 9. Ремонт пола</w:t>
            </w:r>
          </w:p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965515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374" w:type="dxa"/>
            <w:hideMark/>
          </w:tcPr>
          <w:p w:rsidR="00965515" w:rsidRPr="00965515" w:rsidRDefault="00965515" w:rsidP="00965515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Укладка лаг: по плитам перекрытий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992" w:type="dxa"/>
            <w:noWrap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0,1641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65515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74" w:type="dxa"/>
            <w:hideMark/>
          </w:tcPr>
          <w:p w:rsidR="00965515" w:rsidRPr="00965515" w:rsidRDefault="00965515" w:rsidP="0024059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Устройство покрытий: дощатых толщиной </w:t>
            </w:r>
            <w:r w:rsidR="00240590">
              <w:rPr>
                <w:rFonts w:ascii="Times New Roman" w:hAnsi="Times New Roman" w:cs="Times New Roman"/>
              </w:rPr>
              <w:t>36</w:t>
            </w:r>
            <w:r w:rsidRPr="00965515">
              <w:rPr>
                <w:rFonts w:ascii="Times New Roman" w:hAnsi="Times New Roman" w:cs="Times New Roman"/>
              </w:rPr>
              <w:t xml:space="preserve"> мм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покрытия</w:t>
            </w:r>
          </w:p>
        </w:tc>
        <w:tc>
          <w:tcPr>
            <w:tcW w:w="992" w:type="dxa"/>
            <w:noWrap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0,1641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65515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374" w:type="dxa"/>
            <w:hideMark/>
          </w:tcPr>
          <w:p w:rsidR="00965515" w:rsidRPr="00965515" w:rsidRDefault="00965515" w:rsidP="00965515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Устройство покрытий: из плит древесностружечных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покрытия</w:t>
            </w:r>
          </w:p>
        </w:tc>
        <w:tc>
          <w:tcPr>
            <w:tcW w:w="992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0,1641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965515">
        <w:trPr>
          <w:trHeight w:val="605"/>
        </w:trPr>
        <w:tc>
          <w:tcPr>
            <w:tcW w:w="680" w:type="dxa"/>
            <w:noWrap/>
            <w:hideMark/>
          </w:tcPr>
          <w:p w:rsidR="00965515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74" w:type="dxa"/>
            <w:hideMark/>
          </w:tcPr>
          <w:p w:rsidR="00965515" w:rsidRPr="00965515" w:rsidRDefault="00965515" w:rsidP="0024059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Плиты ориентированно-стружечные типа OSB-3, длиной 2500 мм, шириной 1250 мм, толщиной </w:t>
            </w:r>
            <w:r w:rsidR="00240590">
              <w:rPr>
                <w:rFonts w:ascii="Times New Roman" w:hAnsi="Times New Roman" w:cs="Times New Roman"/>
              </w:rPr>
              <w:t>12</w:t>
            </w:r>
            <w:r w:rsidRPr="00965515">
              <w:rPr>
                <w:rFonts w:ascii="Times New Roman" w:hAnsi="Times New Roman" w:cs="Times New Roman"/>
              </w:rPr>
              <w:t xml:space="preserve"> мм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240590">
        <w:trPr>
          <w:trHeight w:val="569"/>
        </w:trPr>
        <w:tc>
          <w:tcPr>
            <w:tcW w:w="680" w:type="dxa"/>
            <w:noWrap/>
            <w:hideMark/>
          </w:tcPr>
          <w:p w:rsidR="00965515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374" w:type="dxa"/>
            <w:hideMark/>
          </w:tcPr>
          <w:p w:rsidR="00965515" w:rsidRPr="00965515" w:rsidRDefault="00965515" w:rsidP="0024059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Устройство покрытий: из линолеума на клее</w:t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покрытия</w:t>
            </w:r>
          </w:p>
        </w:tc>
        <w:tc>
          <w:tcPr>
            <w:tcW w:w="992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0,1641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965515">
        <w:trPr>
          <w:trHeight w:val="807"/>
        </w:trPr>
        <w:tc>
          <w:tcPr>
            <w:tcW w:w="680" w:type="dxa"/>
            <w:noWrap/>
            <w:hideMark/>
          </w:tcPr>
          <w:p w:rsidR="00965515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74" w:type="dxa"/>
            <w:hideMark/>
          </w:tcPr>
          <w:p w:rsidR="00965515" w:rsidRPr="00965515" w:rsidRDefault="00965515" w:rsidP="00240590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 xml:space="preserve">Линолеум </w:t>
            </w:r>
            <w:proofErr w:type="spellStart"/>
            <w:r w:rsidRPr="00965515">
              <w:rPr>
                <w:rFonts w:ascii="Times New Roman" w:hAnsi="Times New Roman" w:cs="Times New Roman"/>
              </w:rPr>
              <w:t>полукоммерческий</w:t>
            </w:r>
            <w:proofErr w:type="spellEnd"/>
            <w:r w:rsidRPr="00965515">
              <w:rPr>
                <w:rFonts w:ascii="Times New Roman" w:hAnsi="Times New Roman" w:cs="Times New Roman"/>
              </w:rPr>
              <w:t xml:space="preserve"> гетерогенный "TARKETT FORCE" (толщина 2,5 мм, толщина защитного слоя 0,6 мм, класс 33)</w:t>
            </w:r>
            <w:r w:rsidR="00240590">
              <w:rPr>
                <w:rFonts w:ascii="Times New Roman" w:hAnsi="Times New Roman" w:cs="Times New Roman"/>
              </w:rPr>
              <w:t xml:space="preserve"> или аналог</w:t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240590" w:rsidRPr="00965515" w:rsidTr="00240590">
        <w:trPr>
          <w:trHeight w:val="305"/>
        </w:trPr>
        <w:tc>
          <w:tcPr>
            <w:tcW w:w="680" w:type="dxa"/>
            <w:noWrap/>
            <w:hideMark/>
          </w:tcPr>
          <w:p w:rsidR="00240590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374" w:type="dxa"/>
            <w:hideMark/>
          </w:tcPr>
          <w:p w:rsidR="00240590" w:rsidRPr="00240590" w:rsidRDefault="00240590" w:rsidP="00240590">
            <w:pPr>
              <w:rPr>
                <w:rFonts w:ascii="Times New Roman" w:hAnsi="Times New Roman" w:cs="Times New Roman"/>
              </w:rPr>
            </w:pPr>
            <w:r w:rsidRPr="00240590">
              <w:rPr>
                <w:rFonts w:ascii="Times New Roman" w:hAnsi="Times New Roman" w:cs="Times New Roman"/>
              </w:rPr>
              <w:t xml:space="preserve">Клей для укладки </w:t>
            </w:r>
            <w:proofErr w:type="spellStart"/>
            <w:r w:rsidRPr="00240590">
              <w:rPr>
                <w:rFonts w:ascii="Times New Roman" w:hAnsi="Times New Roman" w:cs="Times New Roman"/>
              </w:rPr>
              <w:t>ПВХ-покрытии</w:t>
            </w:r>
            <w:proofErr w:type="spellEnd"/>
          </w:p>
        </w:tc>
        <w:tc>
          <w:tcPr>
            <w:tcW w:w="1559" w:type="dxa"/>
            <w:hideMark/>
          </w:tcPr>
          <w:p w:rsidR="00240590" w:rsidRPr="00965515" w:rsidRDefault="0024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hideMark/>
          </w:tcPr>
          <w:p w:rsidR="00240590" w:rsidRPr="00965515" w:rsidRDefault="0024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8,205</w:t>
            </w:r>
          </w:p>
        </w:tc>
        <w:tc>
          <w:tcPr>
            <w:tcW w:w="709" w:type="dxa"/>
            <w:noWrap/>
            <w:hideMark/>
          </w:tcPr>
          <w:p w:rsidR="00240590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5515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965515" w:rsidRPr="00965515" w:rsidRDefault="00240590" w:rsidP="002405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374" w:type="dxa"/>
            <w:hideMark/>
          </w:tcPr>
          <w:p w:rsidR="00965515" w:rsidRPr="00965515" w:rsidRDefault="00965515" w:rsidP="00965515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Устройство плинтусов: деревянных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992" w:type="dxa"/>
            <w:noWrap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0,1685</w:t>
            </w:r>
          </w:p>
        </w:tc>
        <w:tc>
          <w:tcPr>
            <w:tcW w:w="709" w:type="dxa"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965515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374" w:type="dxa"/>
            <w:hideMark/>
          </w:tcPr>
          <w:p w:rsidR="00965515" w:rsidRPr="00965515" w:rsidRDefault="00965515" w:rsidP="00965515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Окраска масляными составами: плинтусов и галтелей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100 м</w:t>
            </w:r>
            <w:proofErr w:type="gramStart"/>
            <w:r w:rsidRPr="00965515">
              <w:rPr>
                <w:rFonts w:ascii="Times New Roman" w:hAnsi="Times New Roman" w:cs="Times New Roman"/>
              </w:rPr>
              <w:t>2</w:t>
            </w:r>
            <w:proofErr w:type="gramEnd"/>
            <w:r w:rsidRPr="00965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515">
              <w:rPr>
                <w:rFonts w:ascii="Times New Roman" w:hAnsi="Times New Roman" w:cs="Times New Roman"/>
              </w:rPr>
              <w:t>окрашива</w:t>
            </w:r>
            <w:r w:rsidR="00240590">
              <w:rPr>
                <w:rFonts w:ascii="Times New Roman" w:hAnsi="Times New Roman" w:cs="Times New Roman"/>
              </w:rPr>
              <w:t>-</w:t>
            </w:r>
            <w:r w:rsidRPr="00965515">
              <w:rPr>
                <w:rFonts w:ascii="Times New Roman" w:hAnsi="Times New Roman" w:cs="Times New Roman"/>
              </w:rPr>
              <w:t>емой</w:t>
            </w:r>
            <w:proofErr w:type="spellEnd"/>
            <w:r w:rsidRPr="00965515">
              <w:rPr>
                <w:rFonts w:ascii="Times New Roman" w:hAnsi="Times New Roman" w:cs="Times New Roman"/>
              </w:rPr>
              <w:t xml:space="preserve"> поверхности</w:t>
            </w:r>
          </w:p>
        </w:tc>
        <w:tc>
          <w:tcPr>
            <w:tcW w:w="992" w:type="dxa"/>
            <w:noWrap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0,009099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240590" w:rsidRPr="00965515" w:rsidTr="00965515">
        <w:trPr>
          <w:trHeight w:val="510"/>
        </w:trPr>
        <w:tc>
          <w:tcPr>
            <w:tcW w:w="680" w:type="dxa"/>
            <w:noWrap/>
            <w:hideMark/>
          </w:tcPr>
          <w:p w:rsidR="00240590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374" w:type="dxa"/>
            <w:hideMark/>
          </w:tcPr>
          <w:p w:rsidR="00240590" w:rsidRPr="00240590" w:rsidRDefault="00240590" w:rsidP="00965515">
            <w:pPr>
              <w:rPr>
                <w:rFonts w:ascii="Times New Roman" w:hAnsi="Times New Roman" w:cs="Times New Roman"/>
              </w:rPr>
            </w:pPr>
            <w:r w:rsidRPr="00240590">
              <w:rPr>
                <w:rFonts w:ascii="Times New Roman" w:hAnsi="Times New Roman" w:cs="Times New Roman"/>
              </w:rPr>
              <w:t>Краска для внутренних работ МА-025, темно-серая</w:t>
            </w:r>
          </w:p>
        </w:tc>
        <w:tc>
          <w:tcPr>
            <w:tcW w:w="1559" w:type="dxa"/>
            <w:hideMark/>
          </w:tcPr>
          <w:p w:rsidR="00240590" w:rsidRPr="00965515" w:rsidRDefault="0024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noWrap/>
            <w:hideMark/>
          </w:tcPr>
          <w:p w:rsidR="00240590" w:rsidRPr="00965515" w:rsidRDefault="0024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0,000125</w:t>
            </w:r>
          </w:p>
        </w:tc>
        <w:tc>
          <w:tcPr>
            <w:tcW w:w="709" w:type="dxa"/>
            <w:noWrap/>
            <w:hideMark/>
          </w:tcPr>
          <w:p w:rsidR="00240590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5515" w:rsidRPr="00965515" w:rsidTr="00965515">
        <w:trPr>
          <w:trHeight w:val="510"/>
        </w:trPr>
        <w:tc>
          <w:tcPr>
            <w:tcW w:w="10314" w:type="dxa"/>
            <w:gridSpan w:val="5"/>
            <w:noWrap/>
            <w:hideMark/>
          </w:tcPr>
          <w:p w:rsidR="00965515" w:rsidRPr="00965515" w:rsidRDefault="00965515" w:rsidP="0096551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5515">
              <w:rPr>
                <w:rFonts w:ascii="Times New Roman" w:hAnsi="Times New Roman" w:cs="Times New Roman"/>
                <w:b/>
                <w:bCs/>
              </w:rPr>
              <w:t>Раздел 10. Вывоз и погрузка мусора</w:t>
            </w: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65515" w:rsidRPr="00965515" w:rsidRDefault="00240590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74" w:type="dxa"/>
            <w:hideMark/>
          </w:tcPr>
          <w:p w:rsidR="00965515" w:rsidRPr="00965515" w:rsidRDefault="00965515" w:rsidP="00965515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992" w:type="dxa"/>
            <w:hideMark/>
          </w:tcPr>
          <w:p w:rsidR="00965515" w:rsidRPr="00965515" w:rsidRDefault="00965515" w:rsidP="0024059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1,3</w:t>
            </w:r>
            <w:r w:rsidR="00240590">
              <w:rPr>
                <w:rFonts w:ascii="Times New Roman" w:hAnsi="Times New Roman" w:cs="Times New Roman"/>
              </w:rPr>
              <w:t>6232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  <w:tr w:rsidR="00965515" w:rsidRPr="00965515" w:rsidTr="00965515">
        <w:trPr>
          <w:trHeight w:val="255"/>
        </w:trPr>
        <w:tc>
          <w:tcPr>
            <w:tcW w:w="680" w:type="dxa"/>
            <w:noWrap/>
            <w:hideMark/>
          </w:tcPr>
          <w:p w:rsidR="00965515" w:rsidRPr="00965515" w:rsidRDefault="006A4707" w:rsidP="0015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374" w:type="dxa"/>
            <w:hideMark/>
          </w:tcPr>
          <w:p w:rsidR="00965515" w:rsidRPr="00965515" w:rsidRDefault="00965515" w:rsidP="00965515">
            <w:pPr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Перевозка грузов автомобилями-самосвалами грузоподъемностью 10 т работающих вне карьера на расстояние: I класс груза до 12 км</w:t>
            </w:r>
            <w:r w:rsidRPr="00965515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559" w:type="dxa"/>
            <w:hideMark/>
          </w:tcPr>
          <w:p w:rsidR="00965515" w:rsidRPr="00965515" w:rsidRDefault="00965515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992" w:type="dxa"/>
            <w:noWrap/>
            <w:hideMark/>
          </w:tcPr>
          <w:p w:rsidR="00965515" w:rsidRPr="00965515" w:rsidRDefault="00240590">
            <w:pPr>
              <w:jc w:val="center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1,3</w:t>
            </w:r>
            <w:r>
              <w:rPr>
                <w:rFonts w:ascii="Times New Roman" w:hAnsi="Times New Roman" w:cs="Times New Roman"/>
              </w:rPr>
              <w:t>6232</w:t>
            </w:r>
          </w:p>
        </w:tc>
        <w:tc>
          <w:tcPr>
            <w:tcW w:w="709" w:type="dxa"/>
            <w:noWrap/>
            <w:hideMark/>
          </w:tcPr>
          <w:p w:rsidR="00965515" w:rsidRPr="00965515" w:rsidRDefault="00965515" w:rsidP="00152796">
            <w:pPr>
              <w:jc w:val="both"/>
              <w:rPr>
                <w:rFonts w:ascii="Times New Roman" w:hAnsi="Times New Roman" w:cs="Times New Roman"/>
              </w:rPr>
            </w:pPr>
            <w:r w:rsidRPr="00965515">
              <w:rPr>
                <w:rFonts w:ascii="Times New Roman" w:hAnsi="Times New Roman" w:cs="Times New Roman"/>
              </w:rPr>
              <w:t> </w:t>
            </w:r>
          </w:p>
        </w:tc>
      </w:tr>
    </w:tbl>
    <w:p w:rsidR="00044319" w:rsidRPr="00965515" w:rsidRDefault="00044319" w:rsidP="00152796">
      <w:pPr>
        <w:jc w:val="both"/>
        <w:rPr>
          <w:rFonts w:ascii="Times New Roman" w:hAnsi="Times New Roman" w:cs="Times New Roman"/>
        </w:rPr>
      </w:pPr>
    </w:p>
    <w:sectPr w:rsidR="00044319" w:rsidRPr="00965515" w:rsidSect="000B640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2E62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3A8F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23282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6A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AB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E5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41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2F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2C5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D4197"/>
    <w:multiLevelType w:val="multilevel"/>
    <w:tmpl w:val="E6F835B0"/>
    <w:lvl w:ilvl="0">
      <w:start w:val="1"/>
      <w:numFmt w:val="decimal"/>
      <w:lvlText w:val="%1."/>
      <w:lvlJc w:val="left"/>
      <w:pPr>
        <w:ind w:left="1563" w:hanging="57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>
    <w:nsid w:val="56845061"/>
    <w:multiLevelType w:val="hybridMultilevel"/>
    <w:tmpl w:val="BCA8F384"/>
    <w:lvl w:ilvl="0" w:tplc="52EA3EC6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6A78"/>
    <w:multiLevelType w:val="multilevel"/>
    <w:tmpl w:val="184C8038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962D5"/>
    <w:rsid w:val="0001727E"/>
    <w:rsid w:val="00044319"/>
    <w:rsid w:val="00084D83"/>
    <w:rsid w:val="000B6405"/>
    <w:rsid w:val="00152796"/>
    <w:rsid w:val="001962D5"/>
    <w:rsid w:val="001A4448"/>
    <w:rsid w:val="001C2D5C"/>
    <w:rsid w:val="00240590"/>
    <w:rsid w:val="00321BA5"/>
    <w:rsid w:val="00397A9E"/>
    <w:rsid w:val="003B6815"/>
    <w:rsid w:val="0041181D"/>
    <w:rsid w:val="00416A7B"/>
    <w:rsid w:val="004879CB"/>
    <w:rsid w:val="004C6C12"/>
    <w:rsid w:val="00581F55"/>
    <w:rsid w:val="00582220"/>
    <w:rsid w:val="0065274F"/>
    <w:rsid w:val="00671C62"/>
    <w:rsid w:val="00673689"/>
    <w:rsid w:val="006A4707"/>
    <w:rsid w:val="006E32E9"/>
    <w:rsid w:val="00723FC9"/>
    <w:rsid w:val="007913B5"/>
    <w:rsid w:val="007D3F21"/>
    <w:rsid w:val="00957B3D"/>
    <w:rsid w:val="00965515"/>
    <w:rsid w:val="00971A68"/>
    <w:rsid w:val="0097642D"/>
    <w:rsid w:val="0099515F"/>
    <w:rsid w:val="009A3F50"/>
    <w:rsid w:val="009A3FCC"/>
    <w:rsid w:val="009D2063"/>
    <w:rsid w:val="009E5F37"/>
    <w:rsid w:val="00A02085"/>
    <w:rsid w:val="00A32F7C"/>
    <w:rsid w:val="00AA2EA4"/>
    <w:rsid w:val="00AC23A3"/>
    <w:rsid w:val="00C7248C"/>
    <w:rsid w:val="00D518FC"/>
    <w:rsid w:val="00DA647A"/>
    <w:rsid w:val="00DB2E5F"/>
    <w:rsid w:val="00DF56E4"/>
    <w:rsid w:val="00EB556B"/>
    <w:rsid w:val="00EC5182"/>
    <w:rsid w:val="00EF2410"/>
    <w:rsid w:val="00F15E2E"/>
    <w:rsid w:val="00F326C0"/>
    <w:rsid w:val="00F6302E"/>
    <w:rsid w:val="00F9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Пушкарева</dc:creator>
  <cp:lastModifiedBy>Татьяна Пушкарева</cp:lastModifiedBy>
  <cp:revision>25</cp:revision>
  <dcterms:created xsi:type="dcterms:W3CDTF">2021-04-20T03:33:00Z</dcterms:created>
  <dcterms:modified xsi:type="dcterms:W3CDTF">2021-07-06T09:51:00Z</dcterms:modified>
</cp:coreProperties>
</file>