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49CE" w14:textId="574AB85F" w:rsidR="008C1C33" w:rsidRPr="00B829EF" w:rsidRDefault="008C1C33" w:rsidP="008C1C33">
      <w:pPr>
        <w:widowControl w:val="0"/>
        <w:autoSpaceDE w:val="0"/>
        <w:autoSpaceDN w:val="0"/>
        <w:spacing w:after="0" w:line="240" w:lineRule="auto"/>
        <w:jc w:val="center"/>
        <w:rPr>
          <w:rFonts w:ascii="Times New Roman" w:eastAsia="Calibri" w:hAnsi="Times New Roman"/>
          <w:b/>
          <w:sz w:val="24"/>
          <w:szCs w:val="24"/>
        </w:rPr>
      </w:pPr>
      <w:r w:rsidRPr="00B829EF">
        <w:rPr>
          <w:rFonts w:ascii="Times New Roman" w:hAnsi="Times New Roman"/>
          <w:b/>
          <w:sz w:val="24"/>
          <w:szCs w:val="24"/>
        </w:rPr>
        <w:t xml:space="preserve"> «</w:t>
      </w:r>
      <w:r w:rsidRPr="00B829EF">
        <w:rPr>
          <w:rFonts w:ascii="Times New Roman" w:eastAsia="Calibri" w:hAnsi="Times New Roman"/>
          <w:b/>
          <w:sz w:val="24"/>
          <w:szCs w:val="24"/>
        </w:rPr>
        <w:t xml:space="preserve">Описание объекта закупки» </w:t>
      </w:r>
    </w:p>
    <w:p w14:paraId="237050DC" w14:textId="77777777" w:rsidR="008C1C33" w:rsidRPr="00B829EF" w:rsidRDefault="008C1C33" w:rsidP="008C1C33">
      <w:pPr>
        <w:widowControl w:val="0"/>
        <w:autoSpaceDE w:val="0"/>
        <w:autoSpaceDN w:val="0"/>
        <w:spacing w:after="0" w:line="240" w:lineRule="auto"/>
        <w:jc w:val="center"/>
        <w:rPr>
          <w:rFonts w:ascii="Times New Roman" w:hAnsi="Times New Roman"/>
          <w:sz w:val="24"/>
          <w:szCs w:val="24"/>
          <w:lang w:eastAsia="ar-SA"/>
        </w:rPr>
      </w:pPr>
    </w:p>
    <w:p w14:paraId="31FD7696" w14:textId="6ED3850F" w:rsidR="008C1C33" w:rsidRPr="00B829EF" w:rsidRDefault="008C1C33" w:rsidP="008B0502">
      <w:pPr>
        <w:pStyle w:val="ab"/>
        <w:widowControl w:val="0"/>
        <w:suppressAutoHyphens w:val="0"/>
        <w:autoSpaceDE w:val="0"/>
        <w:autoSpaceDN w:val="0"/>
        <w:jc w:val="center"/>
        <w:rPr>
          <w:rFonts w:eastAsia="Calibri"/>
          <w:bCs/>
          <w:sz w:val="28"/>
          <w:szCs w:val="28"/>
          <w:lang w:eastAsia="ru-RU"/>
        </w:rPr>
      </w:pPr>
      <w:r w:rsidRPr="00B829EF">
        <w:rPr>
          <w:rFonts w:eastAsia="Calibri"/>
          <w:bCs/>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r w:rsidRPr="00B829EF">
        <w:rPr>
          <w:rFonts w:eastAsia="Calibri"/>
          <w:bCs/>
          <w:lang w:val="ru-RU"/>
        </w:rPr>
        <w:t>:</w:t>
      </w:r>
    </w:p>
    <w:p w14:paraId="6E9667D9" w14:textId="2CB283BB" w:rsidR="00DD34C8" w:rsidRDefault="00DD34C8" w:rsidP="00DD34C8">
      <w:pPr>
        <w:pStyle w:val="ConsPlusTitle"/>
        <w:widowControl/>
        <w:jc w:val="center"/>
        <w:outlineLvl w:val="0"/>
        <w:rPr>
          <w:rFonts w:ascii="Times New Roman" w:hAnsi="Times New Roman"/>
          <w:spacing w:val="-4"/>
          <w:position w:val="-2"/>
          <w:sz w:val="18"/>
          <w:szCs w:val="18"/>
        </w:rPr>
      </w:pPr>
    </w:p>
    <w:p w14:paraId="577468D6" w14:textId="43D7908D" w:rsidR="00D14AC7" w:rsidRPr="00D14AC7" w:rsidRDefault="00D14AC7" w:rsidP="00DD34C8">
      <w:pPr>
        <w:pStyle w:val="ConsPlusTitle"/>
        <w:widowControl/>
        <w:jc w:val="center"/>
        <w:outlineLvl w:val="0"/>
        <w:rPr>
          <w:rFonts w:ascii="Times New Roman" w:hAnsi="Times New Roman"/>
          <w:spacing w:val="-4"/>
          <w:position w:val="-2"/>
        </w:rPr>
      </w:pPr>
      <w:r w:rsidRPr="00D14AC7">
        <w:rPr>
          <w:rFonts w:ascii="Times New Roman" w:hAnsi="Times New Roman"/>
          <w:spacing w:val="-4"/>
          <w:position w:val="-2"/>
        </w:rPr>
        <w:t>Количество поставляемых товаров: не определено, аукцион проводится по цене единицы продукции.</w:t>
      </w:r>
    </w:p>
    <w:p w14:paraId="10FBF353" w14:textId="77777777" w:rsidR="00D14AC7" w:rsidRPr="00B829EF" w:rsidRDefault="00D14AC7" w:rsidP="00DD34C8">
      <w:pPr>
        <w:pStyle w:val="ConsPlusTitle"/>
        <w:widowControl/>
        <w:jc w:val="center"/>
        <w:outlineLvl w:val="0"/>
        <w:rPr>
          <w:rFonts w:ascii="Times New Roman" w:hAnsi="Times New Roman"/>
          <w:spacing w:val="-4"/>
          <w:position w:val="-2"/>
          <w:sz w:val="18"/>
          <w:szCs w:val="18"/>
        </w:rPr>
      </w:pPr>
    </w:p>
    <w:tbl>
      <w:tblPr>
        <w:tblW w:w="5000" w:type="pct"/>
        <w:jc w:val="center"/>
        <w:tblLayout w:type="fixed"/>
        <w:tblLook w:val="04A0" w:firstRow="1" w:lastRow="0" w:firstColumn="1" w:lastColumn="0" w:noHBand="0" w:noVBand="1"/>
      </w:tblPr>
      <w:tblGrid>
        <w:gridCol w:w="534"/>
        <w:gridCol w:w="2385"/>
        <w:gridCol w:w="1401"/>
        <w:gridCol w:w="3496"/>
        <w:gridCol w:w="5033"/>
        <w:gridCol w:w="2928"/>
      </w:tblGrid>
      <w:tr w:rsidR="008B0502" w:rsidRPr="00D14AC7" w14:paraId="494AB085" w14:textId="77777777" w:rsidTr="00D14AC7">
        <w:trPr>
          <w:trHeight w:val="1050"/>
          <w:jc w:val="center"/>
        </w:trPr>
        <w:tc>
          <w:tcPr>
            <w:tcW w:w="169" w:type="pct"/>
            <w:tcBorders>
              <w:top w:val="single" w:sz="4" w:space="0" w:color="000000"/>
              <w:left w:val="single" w:sz="4" w:space="0" w:color="000000"/>
              <w:bottom w:val="single" w:sz="4" w:space="0" w:color="000000"/>
              <w:right w:val="single" w:sz="4" w:space="0" w:color="000000"/>
            </w:tcBorders>
            <w:vAlign w:val="center"/>
            <w:hideMark/>
          </w:tcPr>
          <w:p w14:paraId="6F6A1B04" w14:textId="77777777" w:rsidR="008B0502" w:rsidRPr="00D14AC7" w:rsidRDefault="008B0502" w:rsidP="008B0502">
            <w:pPr>
              <w:rPr>
                <w:rFonts w:ascii="Times New Roman" w:hAnsi="Times New Roman"/>
              </w:rPr>
            </w:pPr>
            <w:r w:rsidRPr="00D14AC7">
              <w:rPr>
                <w:rFonts w:ascii="Times New Roman" w:hAnsi="Times New Roman"/>
              </w:rPr>
              <w:t>№</w:t>
            </w:r>
          </w:p>
          <w:p w14:paraId="6CCF7FF3" w14:textId="549B5579" w:rsidR="008B0502" w:rsidRPr="00D14AC7" w:rsidRDefault="008B0502" w:rsidP="008B0502">
            <w:pPr>
              <w:spacing w:after="0" w:line="240" w:lineRule="auto"/>
              <w:rPr>
                <w:rFonts w:ascii="Times New Roman" w:hAnsi="Times New Roman"/>
                <w:iCs/>
              </w:rPr>
            </w:pPr>
            <w:r w:rsidRPr="00D14AC7">
              <w:rPr>
                <w:rFonts w:ascii="Times New Roman" w:hAnsi="Times New Roman"/>
              </w:rPr>
              <w:t>п/п</w:t>
            </w:r>
          </w:p>
        </w:tc>
        <w:tc>
          <w:tcPr>
            <w:tcW w:w="756" w:type="pct"/>
            <w:tcBorders>
              <w:top w:val="single" w:sz="4" w:space="0" w:color="000000"/>
              <w:left w:val="single" w:sz="4" w:space="0" w:color="000000"/>
              <w:bottom w:val="single" w:sz="4" w:space="0" w:color="000000"/>
              <w:right w:val="single" w:sz="4" w:space="0" w:color="000000"/>
            </w:tcBorders>
            <w:vAlign w:val="center"/>
            <w:hideMark/>
          </w:tcPr>
          <w:p w14:paraId="662AE7E2" w14:textId="77777777" w:rsidR="008B0502" w:rsidRPr="00D14AC7" w:rsidRDefault="008B0502" w:rsidP="008B0502">
            <w:pPr>
              <w:autoSpaceDE w:val="0"/>
              <w:spacing w:after="0"/>
              <w:jc w:val="center"/>
              <w:rPr>
                <w:rFonts w:ascii="Times New Roman" w:hAnsi="Times New Roman"/>
              </w:rPr>
            </w:pPr>
            <w:r w:rsidRPr="00D14AC7">
              <w:rPr>
                <w:rFonts w:ascii="Times New Roman" w:hAnsi="Times New Roman"/>
              </w:rPr>
              <w:t xml:space="preserve">Наименование товара </w:t>
            </w:r>
          </w:p>
          <w:p w14:paraId="6F6C8A2E" w14:textId="77777777" w:rsidR="008B0502" w:rsidRPr="00D14AC7" w:rsidRDefault="008B0502" w:rsidP="008B0502">
            <w:pPr>
              <w:spacing w:after="0" w:line="240" w:lineRule="auto"/>
              <w:rPr>
                <w:rFonts w:ascii="Times New Roman" w:hAnsi="Times New Roman"/>
                <w:iCs/>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170EBCA5" w14:textId="77777777" w:rsidR="008B0502" w:rsidRPr="00D14AC7" w:rsidRDefault="008B0502" w:rsidP="008B0502">
            <w:pPr>
              <w:autoSpaceDE w:val="0"/>
              <w:spacing w:after="0"/>
              <w:jc w:val="center"/>
              <w:rPr>
                <w:rFonts w:ascii="Times New Roman" w:hAnsi="Times New Roman"/>
              </w:rPr>
            </w:pPr>
            <w:r w:rsidRPr="00D14AC7">
              <w:rPr>
                <w:rFonts w:ascii="Times New Roman" w:hAnsi="Times New Roman"/>
              </w:rPr>
              <w:t xml:space="preserve">Ед. </w:t>
            </w:r>
          </w:p>
          <w:p w14:paraId="56000E7E" w14:textId="2B67BCDE"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изм.</w:t>
            </w:r>
          </w:p>
        </w:tc>
        <w:tc>
          <w:tcPr>
            <w:tcW w:w="1108" w:type="pct"/>
            <w:tcBorders>
              <w:top w:val="single" w:sz="4" w:space="0" w:color="000000"/>
              <w:left w:val="single" w:sz="4" w:space="0" w:color="000000"/>
              <w:bottom w:val="single" w:sz="4" w:space="0" w:color="000000"/>
              <w:right w:val="single" w:sz="4" w:space="0" w:color="000000"/>
            </w:tcBorders>
            <w:vAlign w:val="center"/>
            <w:hideMark/>
          </w:tcPr>
          <w:p w14:paraId="31FDFF1F" w14:textId="3CA527DB"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Наименование показателя</w:t>
            </w:r>
          </w:p>
        </w:tc>
        <w:tc>
          <w:tcPr>
            <w:tcW w:w="1595" w:type="pct"/>
            <w:tcBorders>
              <w:top w:val="single" w:sz="4" w:space="0" w:color="000000"/>
              <w:left w:val="single" w:sz="4" w:space="0" w:color="000000"/>
              <w:bottom w:val="single" w:sz="4" w:space="0" w:color="000000"/>
              <w:right w:val="single" w:sz="4" w:space="0" w:color="000000"/>
            </w:tcBorders>
            <w:vAlign w:val="center"/>
            <w:hideMark/>
          </w:tcPr>
          <w:p w14:paraId="0F6097D8" w14:textId="67636F06"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Содержание (значение) показателя</w:t>
            </w:r>
          </w:p>
        </w:tc>
        <w:tc>
          <w:tcPr>
            <w:tcW w:w="928" w:type="pct"/>
            <w:tcBorders>
              <w:top w:val="single" w:sz="4" w:space="0" w:color="000000"/>
              <w:left w:val="single" w:sz="4" w:space="0" w:color="000000"/>
              <w:bottom w:val="single" w:sz="4" w:space="0" w:color="000000"/>
              <w:right w:val="single" w:sz="4" w:space="0" w:color="000000"/>
            </w:tcBorders>
            <w:vAlign w:val="center"/>
            <w:hideMark/>
          </w:tcPr>
          <w:p w14:paraId="07AE0321" w14:textId="65EC9ACC" w:rsidR="008B0502" w:rsidRPr="00D14AC7" w:rsidRDefault="008B0502" w:rsidP="008B0502">
            <w:pPr>
              <w:spacing w:after="0" w:line="240" w:lineRule="auto"/>
              <w:rPr>
                <w:rFonts w:ascii="Times New Roman" w:hAnsi="Times New Roman"/>
                <w:iCs/>
              </w:rPr>
            </w:pPr>
            <w:r w:rsidRPr="00D14AC7">
              <w:rPr>
                <w:rFonts w:ascii="Times New Roman" w:hAnsi="Times New Roman"/>
              </w:rPr>
              <w:t>Обоснование использования характеристик</w:t>
            </w:r>
          </w:p>
        </w:tc>
      </w:tr>
      <w:tr w:rsidR="004760A0" w:rsidRPr="00D14AC7" w14:paraId="30291042" w14:textId="77777777" w:rsidTr="00D14AC7">
        <w:trPr>
          <w:trHeight w:val="228"/>
          <w:jc w:val="center"/>
        </w:trPr>
        <w:tc>
          <w:tcPr>
            <w:tcW w:w="169" w:type="pct"/>
            <w:vMerge w:val="restart"/>
            <w:tcBorders>
              <w:top w:val="nil"/>
              <w:left w:val="single" w:sz="4" w:space="0" w:color="auto"/>
              <w:right w:val="single" w:sz="4" w:space="0" w:color="auto"/>
            </w:tcBorders>
            <w:noWrap/>
            <w:vAlign w:val="center"/>
          </w:tcPr>
          <w:p w14:paraId="1BF219EA" w14:textId="77777777"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iCs/>
              </w:rPr>
              <w:t>1</w:t>
            </w:r>
          </w:p>
        </w:tc>
        <w:tc>
          <w:tcPr>
            <w:tcW w:w="756" w:type="pct"/>
            <w:vMerge w:val="restart"/>
            <w:tcBorders>
              <w:top w:val="nil"/>
              <w:left w:val="nil"/>
              <w:right w:val="single" w:sz="4" w:space="0" w:color="auto"/>
            </w:tcBorders>
            <w:vAlign w:val="center"/>
          </w:tcPr>
          <w:p w14:paraId="31D8EE51" w14:textId="08983FAF" w:rsidR="004760A0" w:rsidRPr="00D14AC7" w:rsidRDefault="004760A0" w:rsidP="008B0502">
            <w:pPr>
              <w:spacing w:after="0" w:line="240" w:lineRule="auto"/>
              <w:jc w:val="both"/>
              <w:rPr>
                <w:rFonts w:ascii="Times New Roman" w:hAnsi="Times New Roman"/>
                <w:iCs/>
              </w:rPr>
            </w:pPr>
            <w:r w:rsidRPr="00D14AC7">
              <w:rPr>
                <w:rFonts w:ascii="Times New Roman" w:hAnsi="Times New Roman"/>
                <w:iCs/>
              </w:rPr>
              <w:t xml:space="preserve"> </w:t>
            </w:r>
            <w:proofErr w:type="spellStart"/>
            <w:r w:rsidRPr="00D14AC7">
              <w:rPr>
                <w:rFonts w:ascii="Times New Roman" w:hAnsi="Times New Roman"/>
              </w:rPr>
              <w:t>Тромбиновое</w:t>
            </w:r>
            <w:proofErr w:type="spellEnd"/>
            <w:r w:rsidRPr="00D14AC7">
              <w:rPr>
                <w:rFonts w:ascii="Times New Roman" w:hAnsi="Times New Roman"/>
              </w:rPr>
              <w:t xml:space="preserve"> время ИВД, реагент</w:t>
            </w:r>
          </w:p>
        </w:tc>
        <w:tc>
          <w:tcPr>
            <w:tcW w:w="444" w:type="pct"/>
            <w:tcBorders>
              <w:top w:val="nil"/>
              <w:left w:val="nil"/>
              <w:right w:val="single" w:sz="4" w:space="0" w:color="auto"/>
            </w:tcBorders>
            <w:vAlign w:val="center"/>
          </w:tcPr>
          <w:p w14:paraId="5500E5DC" w14:textId="51EE175C"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iCs/>
              </w:rPr>
              <w:t>набор</w:t>
            </w:r>
          </w:p>
        </w:tc>
        <w:tc>
          <w:tcPr>
            <w:tcW w:w="1108" w:type="pct"/>
            <w:vMerge w:val="restart"/>
            <w:tcBorders>
              <w:top w:val="nil"/>
              <w:left w:val="single" w:sz="4" w:space="0" w:color="auto"/>
              <w:right w:val="single" w:sz="4" w:space="0" w:color="auto"/>
            </w:tcBorders>
            <w:vAlign w:val="center"/>
          </w:tcPr>
          <w:p w14:paraId="6A3B57C4" w14:textId="2FCDACD6"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nil"/>
              <w:left w:val="nil"/>
              <w:right w:val="single" w:sz="4" w:space="0" w:color="auto"/>
            </w:tcBorders>
            <w:vAlign w:val="center"/>
          </w:tcPr>
          <w:p w14:paraId="01A2D8D7" w14:textId="16C982B1" w:rsidR="004760A0" w:rsidRPr="00D14AC7" w:rsidRDefault="004760A0" w:rsidP="008B0502">
            <w:pPr>
              <w:spacing w:after="0" w:line="240" w:lineRule="auto"/>
              <w:jc w:val="both"/>
              <w:rPr>
                <w:rFonts w:ascii="Times New Roman" w:hAnsi="Times New Roman"/>
                <w:iCs/>
              </w:rPr>
            </w:pPr>
            <w:r w:rsidRPr="00D14AC7">
              <w:rPr>
                <w:rFonts w:ascii="Times New Roman" w:hAnsi="Times New Roman"/>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w:t>
            </w:r>
            <w:proofErr w:type="spellStart"/>
            <w:r w:rsidRPr="00D14AC7">
              <w:rPr>
                <w:rFonts w:ascii="Times New Roman" w:hAnsi="Times New Roman"/>
              </w:rPr>
              <w:t>тромбинового</w:t>
            </w:r>
            <w:proofErr w:type="spellEnd"/>
            <w:r w:rsidRPr="00D14AC7">
              <w:rPr>
                <w:rFonts w:ascii="Times New Roman" w:hAnsi="Times New Roman"/>
              </w:rPr>
              <w:t xml:space="preserve"> времени (</w:t>
            </w:r>
            <w:proofErr w:type="spellStart"/>
            <w:r w:rsidRPr="00D14AC7">
              <w:rPr>
                <w:rFonts w:ascii="Times New Roman" w:hAnsi="Times New Roman"/>
              </w:rPr>
              <w:t>thrombin</w:t>
            </w:r>
            <w:proofErr w:type="spellEnd"/>
            <w:r w:rsidRPr="00D14AC7">
              <w:rPr>
                <w:rFonts w:ascii="Times New Roman" w:hAnsi="Times New Roman"/>
              </w:rPr>
              <w:t xml:space="preserve"> </w:t>
            </w:r>
            <w:proofErr w:type="spellStart"/>
            <w:r w:rsidRPr="00D14AC7">
              <w:rPr>
                <w:rFonts w:ascii="Times New Roman" w:hAnsi="Times New Roman"/>
              </w:rPr>
              <w:t>time</w:t>
            </w:r>
            <w:proofErr w:type="spellEnd"/>
            <w:r w:rsidRPr="00D14AC7">
              <w:rPr>
                <w:rFonts w:ascii="Times New Roman" w:hAnsi="Times New Roman"/>
              </w:rPr>
              <w:t xml:space="preserve"> (TT)) в клиническом образце.</w:t>
            </w:r>
          </w:p>
        </w:tc>
        <w:tc>
          <w:tcPr>
            <w:tcW w:w="928" w:type="pct"/>
            <w:vMerge w:val="restart"/>
            <w:tcBorders>
              <w:top w:val="nil"/>
              <w:left w:val="nil"/>
              <w:right w:val="single" w:sz="4" w:space="0" w:color="auto"/>
            </w:tcBorders>
            <w:noWrap/>
            <w:vAlign w:val="center"/>
          </w:tcPr>
          <w:p w14:paraId="5020859C" w14:textId="77777777" w:rsidR="004760A0" w:rsidRDefault="004760A0" w:rsidP="008B0502">
            <w:pPr>
              <w:spacing w:after="0" w:line="240" w:lineRule="auto"/>
              <w:jc w:val="center"/>
              <w:rPr>
                <w:rFonts w:ascii="Times New Roman" w:hAnsi="Times New Roman"/>
                <w:iCs/>
              </w:rPr>
            </w:pPr>
            <w:r>
              <w:rPr>
                <w:rFonts w:ascii="Times New Roman" w:hAnsi="Times New Roman"/>
                <w:iCs/>
              </w:rPr>
              <w:t xml:space="preserve">Код КТРУ </w:t>
            </w:r>
            <w:r w:rsidRPr="00D14AC7">
              <w:rPr>
                <w:rFonts w:ascii="Times New Roman" w:hAnsi="Times New Roman"/>
                <w:iCs/>
              </w:rPr>
              <w:t>21.20.23.110-00004266</w:t>
            </w:r>
          </w:p>
          <w:p w14:paraId="7E45D644" w14:textId="77777777" w:rsidR="004760A0" w:rsidRDefault="004760A0" w:rsidP="008B0502">
            <w:pPr>
              <w:spacing w:after="0" w:line="240" w:lineRule="auto"/>
              <w:jc w:val="center"/>
              <w:rPr>
                <w:rFonts w:ascii="Times New Roman" w:hAnsi="Times New Roman"/>
                <w:iCs/>
              </w:rPr>
            </w:pPr>
          </w:p>
          <w:p w14:paraId="5F657364" w14:textId="6A714B9B"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4760A0" w:rsidRPr="00D14AC7" w14:paraId="046F4DFB" w14:textId="77777777" w:rsidTr="000F40C2">
        <w:trPr>
          <w:trHeight w:val="1485"/>
          <w:jc w:val="center"/>
        </w:trPr>
        <w:tc>
          <w:tcPr>
            <w:tcW w:w="169" w:type="pct"/>
            <w:vMerge/>
            <w:tcBorders>
              <w:left w:val="single" w:sz="4" w:space="0" w:color="auto"/>
              <w:right w:val="single" w:sz="4" w:space="0" w:color="auto"/>
            </w:tcBorders>
            <w:noWrap/>
            <w:vAlign w:val="center"/>
          </w:tcPr>
          <w:p w14:paraId="32617C82"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0F25A78" w14:textId="77777777" w:rsidR="004760A0" w:rsidRPr="00D14AC7" w:rsidRDefault="004760A0" w:rsidP="008B0502">
            <w:pPr>
              <w:spacing w:after="0" w:line="240" w:lineRule="auto"/>
              <w:jc w:val="both"/>
              <w:rPr>
                <w:rFonts w:ascii="Times New Roman" w:hAnsi="Times New Roman"/>
                <w:iCs/>
              </w:rPr>
            </w:pPr>
          </w:p>
        </w:tc>
        <w:tc>
          <w:tcPr>
            <w:tcW w:w="444" w:type="pct"/>
            <w:vMerge w:val="restart"/>
            <w:tcBorders>
              <w:left w:val="single" w:sz="4" w:space="0" w:color="000000"/>
              <w:right w:val="single" w:sz="4" w:space="0" w:color="auto"/>
            </w:tcBorders>
            <w:vAlign w:val="center"/>
          </w:tcPr>
          <w:p w14:paraId="0B433160" w14:textId="77777777" w:rsidR="004760A0" w:rsidRPr="00D14AC7" w:rsidRDefault="004760A0"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C85A63A" w14:textId="0E3203EF" w:rsidR="004760A0" w:rsidRPr="00D14AC7" w:rsidRDefault="004760A0"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auto"/>
              <w:right w:val="single" w:sz="4" w:space="0" w:color="auto"/>
            </w:tcBorders>
            <w:vAlign w:val="center"/>
          </w:tcPr>
          <w:p w14:paraId="3E46E9D8" w14:textId="05322C01" w:rsidR="004760A0" w:rsidRPr="00D14AC7" w:rsidRDefault="004760A0"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4185D717" w14:textId="77777777" w:rsidR="004760A0" w:rsidRPr="00D14AC7" w:rsidRDefault="004760A0" w:rsidP="008B0502">
            <w:pPr>
              <w:spacing w:after="0" w:line="240" w:lineRule="auto"/>
              <w:jc w:val="center"/>
              <w:rPr>
                <w:rFonts w:ascii="Times New Roman" w:hAnsi="Times New Roman"/>
                <w:iCs/>
              </w:rPr>
            </w:pPr>
          </w:p>
        </w:tc>
      </w:tr>
      <w:tr w:rsidR="004760A0" w:rsidRPr="00D14AC7" w14:paraId="64016C29" w14:textId="77777777" w:rsidTr="000F40C2">
        <w:trPr>
          <w:trHeight w:val="270"/>
          <w:jc w:val="center"/>
        </w:trPr>
        <w:tc>
          <w:tcPr>
            <w:tcW w:w="169" w:type="pct"/>
            <w:vMerge/>
            <w:tcBorders>
              <w:left w:val="single" w:sz="4" w:space="0" w:color="auto"/>
              <w:right w:val="single" w:sz="4" w:space="0" w:color="auto"/>
            </w:tcBorders>
            <w:noWrap/>
            <w:vAlign w:val="center"/>
          </w:tcPr>
          <w:p w14:paraId="2F400204"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59A231A" w14:textId="77777777" w:rsidR="004760A0" w:rsidRPr="00D14AC7" w:rsidRDefault="004760A0" w:rsidP="008B0502">
            <w:pPr>
              <w:spacing w:after="0" w:line="240" w:lineRule="auto"/>
              <w:jc w:val="both"/>
              <w:rPr>
                <w:rFonts w:ascii="Times New Roman" w:hAnsi="Times New Roman"/>
                <w:iCs/>
              </w:rPr>
            </w:pPr>
          </w:p>
        </w:tc>
        <w:tc>
          <w:tcPr>
            <w:tcW w:w="444" w:type="pct"/>
            <w:vMerge/>
            <w:tcBorders>
              <w:left w:val="single" w:sz="4" w:space="0" w:color="000000"/>
              <w:right w:val="single" w:sz="4" w:space="0" w:color="auto"/>
            </w:tcBorders>
            <w:vAlign w:val="center"/>
          </w:tcPr>
          <w:p w14:paraId="45417982" w14:textId="77777777" w:rsidR="004760A0" w:rsidRPr="00D14AC7" w:rsidRDefault="004760A0"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7BDF3AA1" w14:textId="1B415110" w:rsidR="004760A0" w:rsidRPr="00D14AC7" w:rsidRDefault="004760A0" w:rsidP="008B0502">
            <w:pPr>
              <w:spacing w:after="0" w:line="240" w:lineRule="auto"/>
              <w:jc w:val="center"/>
              <w:rPr>
                <w:rFonts w:ascii="Times New Roman" w:hAnsi="Times New Roman"/>
                <w:iCs/>
              </w:rPr>
            </w:pPr>
            <w:r>
              <w:rPr>
                <w:rFonts w:ascii="Times New Roman" w:hAnsi="Times New Roman"/>
                <w:iCs/>
              </w:rPr>
              <w:t xml:space="preserve">Назначение </w:t>
            </w:r>
          </w:p>
        </w:tc>
        <w:tc>
          <w:tcPr>
            <w:tcW w:w="1595" w:type="pct"/>
            <w:tcBorders>
              <w:top w:val="single" w:sz="4" w:space="0" w:color="auto"/>
              <w:left w:val="single" w:sz="4" w:space="0" w:color="auto"/>
              <w:bottom w:val="single" w:sz="4" w:space="0" w:color="000000"/>
              <w:right w:val="single" w:sz="4" w:space="0" w:color="auto"/>
            </w:tcBorders>
            <w:vAlign w:val="center"/>
          </w:tcPr>
          <w:p w14:paraId="3DD91A7D" w14:textId="77777777"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rPr>
              <w:t>Для анализаторов серии AK</w:t>
            </w:r>
          </w:p>
        </w:tc>
        <w:tc>
          <w:tcPr>
            <w:tcW w:w="928" w:type="pct"/>
            <w:vMerge/>
            <w:tcBorders>
              <w:left w:val="single" w:sz="4" w:space="0" w:color="auto"/>
              <w:right w:val="single" w:sz="4" w:space="0" w:color="auto"/>
            </w:tcBorders>
            <w:noWrap/>
            <w:vAlign w:val="center"/>
          </w:tcPr>
          <w:p w14:paraId="4CDA0BBF" w14:textId="77777777" w:rsidR="004760A0" w:rsidRPr="00D14AC7" w:rsidRDefault="004760A0" w:rsidP="008B0502">
            <w:pPr>
              <w:spacing w:after="0" w:line="240" w:lineRule="auto"/>
              <w:jc w:val="center"/>
              <w:rPr>
                <w:rFonts w:ascii="Times New Roman" w:hAnsi="Times New Roman"/>
                <w:iCs/>
              </w:rPr>
            </w:pPr>
          </w:p>
        </w:tc>
      </w:tr>
      <w:tr w:rsidR="004760A0" w:rsidRPr="00D14AC7" w14:paraId="1C4400CB" w14:textId="77777777" w:rsidTr="004A20DC">
        <w:trPr>
          <w:trHeight w:val="262"/>
          <w:jc w:val="center"/>
        </w:trPr>
        <w:tc>
          <w:tcPr>
            <w:tcW w:w="169" w:type="pct"/>
            <w:vMerge/>
            <w:tcBorders>
              <w:left w:val="single" w:sz="4" w:space="0" w:color="auto"/>
              <w:right w:val="single" w:sz="4" w:space="0" w:color="auto"/>
            </w:tcBorders>
            <w:noWrap/>
            <w:vAlign w:val="center"/>
          </w:tcPr>
          <w:p w14:paraId="3D0F4550"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0DE2F192"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7BA7FF6A" w14:textId="77777777" w:rsidR="004760A0" w:rsidRPr="00D14AC7" w:rsidRDefault="004760A0"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000000"/>
              <w:bottom w:val="single" w:sz="4" w:space="0" w:color="000000"/>
              <w:right w:val="single" w:sz="4" w:space="0" w:color="000000"/>
            </w:tcBorders>
            <w:vAlign w:val="center"/>
          </w:tcPr>
          <w:p w14:paraId="565A29E8" w14:textId="4EE12EFF"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lang w:eastAsia="en-US"/>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5C068824" w14:textId="55FB11D6" w:rsidR="004760A0" w:rsidRPr="00D14AC7" w:rsidRDefault="004760A0"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250 тестов </w:t>
            </w:r>
          </w:p>
        </w:tc>
        <w:tc>
          <w:tcPr>
            <w:tcW w:w="928" w:type="pct"/>
            <w:vMerge/>
            <w:tcBorders>
              <w:left w:val="nil"/>
              <w:right w:val="single" w:sz="4" w:space="0" w:color="auto"/>
            </w:tcBorders>
            <w:noWrap/>
            <w:vAlign w:val="center"/>
          </w:tcPr>
          <w:p w14:paraId="01A1A546" w14:textId="77777777" w:rsidR="004760A0" w:rsidRPr="00D14AC7" w:rsidRDefault="004760A0" w:rsidP="008B0502">
            <w:pPr>
              <w:spacing w:after="0" w:line="240" w:lineRule="auto"/>
              <w:jc w:val="center"/>
              <w:rPr>
                <w:rFonts w:ascii="Times New Roman" w:hAnsi="Times New Roman"/>
                <w:iCs/>
              </w:rPr>
            </w:pPr>
          </w:p>
        </w:tc>
      </w:tr>
      <w:tr w:rsidR="004760A0" w:rsidRPr="00D14AC7" w14:paraId="668045B9" w14:textId="77777777" w:rsidTr="004A20DC">
        <w:trPr>
          <w:trHeight w:val="125"/>
          <w:jc w:val="center"/>
        </w:trPr>
        <w:tc>
          <w:tcPr>
            <w:tcW w:w="169" w:type="pct"/>
            <w:vMerge/>
            <w:tcBorders>
              <w:left w:val="single" w:sz="4" w:space="0" w:color="auto"/>
              <w:right w:val="single" w:sz="4" w:space="0" w:color="auto"/>
            </w:tcBorders>
            <w:noWrap/>
            <w:vAlign w:val="center"/>
          </w:tcPr>
          <w:p w14:paraId="77DF3D3A"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A3CDB95"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1DA165C3" w14:textId="77777777" w:rsidR="004760A0" w:rsidRPr="00D14AC7" w:rsidRDefault="004760A0"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1BC0CEF4" w14:textId="0F031CB0"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tcBorders>
              <w:top w:val="single" w:sz="4" w:space="0" w:color="000000"/>
              <w:left w:val="single" w:sz="4" w:space="0" w:color="000000"/>
              <w:bottom w:val="single" w:sz="4" w:space="0" w:color="auto"/>
              <w:right w:val="single" w:sz="4" w:space="0" w:color="000000"/>
            </w:tcBorders>
            <w:vAlign w:val="center"/>
          </w:tcPr>
          <w:p w14:paraId="4ED028BA" w14:textId="5A70002E"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rPr>
              <w:t xml:space="preserve">Набор предназначен для определения </w:t>
            </w:r>
            <w:proofErr w:type="spellStart"/>
            <w:r w:rsidRPr="00D14AC7">
              <w:rPr>
                <w:rFonts w:ascii="Times New Roman" w:hAnsi="Times New Roman"/>
              </w:rPr>
              <w:t>тромбинового</w:t>
            </w:r>
            <w:proofErr w:type="spellEnd"/>
            <w:r w:rsidRPr="00D14AC7">
              <w:rPr>
                <w:rFonts w:ascii="Times New Roman" w:hAnsi="Times New Roman"/>
              </w:rPr>
              <w:t xml:space="preserve"> времени на автоматическом </w:t>
            </w:r>
            <w:proofErr w:type="spellStart"/>
            <w:r w:rsidRPr="00D14AC7">
              <w:rPr>
                <w:rFonts w:ascii="Times New Roman" w:hAnsi="Times New Roman"/>
              </w:rPr>
              <w:t>коагулометре</w:t>
            </w:r>
            <w:proofErr w:type="spellEnd"/>
            <w:r w:rsidRPr="00D14AC7">
              <w:rPr>
                <w:rFonts w:ascii="Times New Roman" w:hAnsi="Times New Roman"/>
              </w:rPr>
              <w:t xml:space="preserve"> серии АК.</w:t>
            </w:r>
          </w:p>
        </w:tc>
        <w:tc>
          <w:tcPr>
            <w:tcW w:w="928" w:type="pct"/>
            <w:vMerge/>
            <w:tcBorders>
              <w:left w:val="nil"/>
              <w:right w:val="single" w:sz="4" w:space="0" w:color="auto"/>
            </w:tcBorders>
            <w:noWrap/>
            <w:vAlign w:val="center"/>
          </w:tcPr>
          <w:p w14:paraId="22B7495B" w14:textId="77777777" w:rsidR="004760A0" w:rsidRPr="00D14AC7" w:rsidRDefault="004760A0" w:rsidP="008B0502">
            <w:pPr>
              <w:spacing w:after="0" w:line="240" w:lineRule="auto"/>
              <w:jc w:val="center"/>
              <w:rPr>
                <w:rFonts w:ascii="Times New Roman" w:hAnsi="Times New Roman"/>
                <w:iCs/>
              </w:rPr>
            </w:pPr>
          </w:p>
        </w:tc>
      </w:tr>
      <w:tr w:rsidR="004760A0" w:rsidRPr="00D14AC7" w14:paraId="03CA077F" w14:textId="77777777" w:rsidTr="00D14AC7">
        <w:trPr>
          <w:trHeight w:val="100"/>
          <w:jc w:val="center"/>
        </w:trPr>
        <w:tc>
          <w:tcPr>
            <w:tcW w:w="169" w:type="pct"/>
            <w:vMerge/>
            <w:tcBorders>
              <w:left w:val="single" w:sz="4" w:space="0" w:color="auto"/>
              <w:right w:val="single" w:sz="4" w:space="0" w:color="auto"/>
            </w:tcBorders>
            <w:noWrap/>
            <w:vAlign w:val="center"/>
          </w:tcPr>
          <w:p w14:paraId="61FFC038"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2B7E0168"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7C0ED6C7" w14:textId="77777777" w:rsidR="004760A0" w:rsidRPr="00D14AC7" w:rsidRDefault="004760A0"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1C08BD30" w14:textId="3F404B8A"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rPr>
              <w:t>Тромбин (лиофильно высушенный)</w:t>
            </w:r>
          </w:p>
        </w:tc>
        <w:tc>
          <w:tcPr>
            <w:tcW w:w="1595" w:type="pct"/>
            <w:tcBorders>
              <w:top w:val="single" w:sz="4" w:space="0" w:color="000000"/>
              <w:left w:val="single" w:sz="4" w:space="0" w:color="000000"/>
              <w:bottom w:val="single" w:sz="4" w:space="0" w:color="000000"/>
              <w:right w:val="single" w:sz="4" w:space="0" w:color="000000"/>
            </w:tcBorders>
            <w:vAlign w:val="center"/>
          </w:tcPr>
          <w:p w14:paraId="164E9C14" w14:textId="77777777" w:rsidR="004760A0" w:rsidRPr="00D14AC7" w:rsidRDefault="004760A0" w:rsidP="008B0502">
            <w:pPr>
              <w:spacing w:after="0" w:line="240" w:lineRule="auto"/>
              <w:jc w:val="center"/>
              <w:rPr>
                <w:rFonts w:ascii="Times New Roman" w:hAnsi="Times New Roman"/>
                <w:iC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60C6633C" w14:textId="77777777" w:rsidR="004760A0" w:rsidRPr="00D14AC7" w:rsidRDefault="004760A0" w:rsidP="008B0502">
            <w:pPr>
              <w:spacing w:after="0" w:line="240" w:lineRule="auto"/>
              <w:jc w:val="center"/>
              <w:rPr>
                <w:rFonts w:ascii="Times New Roman" w:hAnsi="Times New Roman"/>
                <w:iCs/>
              </w:rPr>
            </w:pPr>
          </w:p>
        </w:tc>
      </w:tr>
      <w:tr w:rsidR="004760A0" w:rsidRPr="00D14AC7" w14:paraId="007517CC" w14:textId="77777777" w:rsidTr="00D14AC7">
        <w:trPr>
          <w:trHeight w:val="188"/>
          <w:jc w:val="center"/>
        </w:trPr>
        <w:tc>
          <w:tcPr>
            <w:tcW w:w="169" w:type="pct"/>
            <w:vMerge/>
            <w:tcBorders>
              <w:left w:val="single" w:sz="4" w:space="0" w:color="auto"/>
              <w:right w:val="single" w:sz="4" w:space="0" w:color="auto"/>
            </w:tcBorders>
            <w:noWrap/>
            <w:vAlign w:val="center"/>
          </w:tcPr>
          <w:p w14:paraId="4BF8FFDD"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2A7C9163"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5C66D3E6" w14:textId="77777777" w:rsidR="004760A0" w:rsidRPr="00D14AC7" w:rsidRDefault="004760A0"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07E23D1D" w14:textId="081B7AEC" w:rsidR="004760A0" w:rsidRPr="00D14AC7" w:rsidRDefault="004760A0" w:rsidP="008B0502">
            <w:pPr>
              <w:spacing w:after="0" w:line="240" w:lineRule="auto"/>
              <w:jc w:val="center"/>
              <w:rPr>
                <w:rFonts w:ascii="Times New Roman" w:hAnsi="Times New Roman"/>
                <w:lang w:eastAsia="en-US"/>
              </w:rPr>
            </w:pPr>
            <w:r w:rsidRPr="00D14AC7">
              <w:rPr>
                <w:rFonts w:ascii="Times New Roman" w:hAnsi="Times New Roman"/>
                <w:lang w:eastAsia="en-US"/>
              </w:rPr>
              <w:t>Количество тромбина</w:t>
            </w:r>
          </w:p>
        </w:tc>
        <w:tc>
          <w:tcPr>
            <w:tcW w:w="1595" w:type="pct"/>
            <w:tcBorders>
              <w:top w:val="single" w:sz="4" w:space="0" w:color="000000"/>
              <w:left w:val="single" w:sz="4" w:space="0" w:color="000000"/>
              <w:bottom w:val="single" w:sz="4" w:space="0" w:color="000000"/>
              <w:right w:val="single" w:sz="4" w:space="0" w:color="000000"/>
            </w:tcBorders>
            <w:vAlign w:val="center"/>
          </w:tcPr>
          <w:p w14:paraId="0D4F3337" w14:textId="359A6978" w:rsidR="004760A0" w:rsidRPr="00D14AC7" w:rsidRDefault="004760A0"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Не менее 10 флаконов</w:t>
            </w:r>
          </w:p>
        </w:tc>
        <w:tc>
          <w:tcPr>
            <w:tcW w:w="928" w:type="pct"/>
            <w:vMerge/>
            <w:tcBorders>
              <w:left w:val="nil"/>
              <w:right w:val="single" w:sz="4" w:space="0" w:color="auto"/>
            </w:tcBorders>
            <w:noWrap/>
            <w:vAlign w:val="center"/>
          </w:tcPr>
          <w:p w14:paraId="326C88DE" w14:textId="77777777" w:rsidR="004760A0" w:rsidRPr="00D14AC7" w:rsidRDefault="004760A0" w:rsidP="008B0502">
            <w:pPr>
              <w:spacing w:after="0" w:line="240" w:lineRule="auto"/>
              <w:jc w:val="center"/>
              <w:rPr>
                <w:rFonts w:ascii="Times New Roman" w:hAnsi="Times New Roman"/>
                <w:iCs/>
              </w:rPr>
            </w:pPr>
          </w:p>
        </w:tc>
      </w:tr>
      <w:tr w:rsidR="004760A0" w:rsidRPr="00D14AC7" w14:paraId="7A3203EB" w14:textId="77777777" w:rsidTr="00D14AC7">
        <w:trPr>
          <w:trHeight w:val="188"/>
          <w:jc w:val="center"/>
        </w:trPr>
        <w:tc>
          <w:tcPr>
            <w:tcW w:w="169" w:type="pct"/>
            <w:vMerge/>
            <w:tcBorders>
              <w:left w:val="single" w:sz="4" w:space="0" w:color="auto"/>
              <w:right w:val="single" w:sz="4" w:space="0" w:color="auto"/>
            </w:tcBorders>
            <w:noWrap/>
            <w:vAlign w:val="center"/>
          </w:tcPr>
          <w:p w14:paraId="512FE115"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34DAC469"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644DF271" w14:textId="77777777" w:rsidR="004760A0" w:rsidRPr="00D14AC7" w:rsidRDefault="004760A0"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47ADCB8F" w14:textId="4CD807B7"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lang w:eastAsia="en-US"/>
              </w:rPr>
              <w:t xml:space="preserve">Набор </w:t>
            </w:r>
            <w:proofErr w:type="spellStart"/>
            <w:r w:rsidRPr="00D14AC7">
              <w:rPr>
                <w:rFonts w:ascii="Times New Roman" w:hAnsi="Times New Roman"/>
                <w:lang w:eastAsia="en-US"/>
              </w:rPr>
              <w:t>валидирован</w:t>
            </w:r>
            <w:proofErr w:type="spellEnd"/>
            <w:r w:rsidRPr="00D14AC7">
              <w:rPr>
                <w:rFonts w:ascii="Times New Roman" w:hAnsi="Times New Roman"/>
                <w:lang w:eastAsia="en-US"/>
              </w:rPr>
              <w:t xml:space="preserve"> </w:t>
            </w:r>
            <w:r w:rsidRPr="00D14AC7">
              <w:rPr>
                <w:rFonts w:ascii="Times New Roman" w:hAnsi="Times New Roman"/>
              </w:rPr>
              <w:t xml:space="preserve">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tcBorders>
              <w:top w:val="single" w:sz="4" w:space="0" w:color="000000"/>
              <w:left w:val="single" w:sz="4" w:space="0" w:color="000000"/>
              <w:bottom w:val="single" w:sz="4" w:space="0" w:color="000000"/>
              <w:right w:val="single" w:sz="4" w:space="0" w:color="000000"/>
            </w:tcBorders>
            <w:vAlign w:val="center"/>
          </w:tcPr>
          <w:p w14:paraId="7166F780" w14:textId="77777777" w:rsidR="004760A0" w:rsidRPr="00D14AC7" w:rsidRDefault="004760A0" w:rsidP="008B0502">
            <w:pPr>
              <w:spacing w:after="0" w:line="240" w:lineRule="auto"/>
              <w:jc w:val="center"/>
              <w:rPr>
                <w:rFonts w:ascii="Times New Roman" w:hAnsi="Times New Roman"/>
                <w:iC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1631DF71" w14:textId="77777777" w:rsidR="004760A0" w:rsidRPr="00D14AC7" w:rsidRDefault="004760A0" w:rsidP="008B0502">
            <w:pPr>
              <w:spacing w:after="0" w:line="240" w:lineRule="auto"/>
              <w:jc w:val="center"/>
              <w:rPr>
                <w:rFonts w:ascii="Times New Roman" w:hAnsi="Times New Roman"/>
                <w:iCs/>
              </w:rPr>
            </w:pPr>
          </w:p>
        </w:tc>
      </w:tr>
      <w:tr w:rsidR="004760A0" w:rsidRPr="00D14AC7" w14:paraId="5C1CCA74" w14:textId="77777777" w:rsidTr="00D14AC7">
        <w:trPr>
          <w:trHeight w:val="137"/>
          <w:jc w:val="center"/>
        </w:trPr>
        <w:tc>
          <w:tcPr>
            <w:tcW w:w="169" w:type="pct"/>
            <w:vMerge/>
            <w:tcBorders>
              <w:left w:val="single" w:sz="4" w:space="0" w:color="auto"/>
              <w:right w:val="single" w:sz="4" w:space="0" w:color="auto"/>
            </w:tcBorders>
            <w:noWrap/>
            <w:vAlign w:val="center"/>
          </w:tcPr>
          <w:p w14:paraId="6BCD541E"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3F20E594"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3BC723EA" w14:textId="77777777" w:rsidR="004760A0" w:rsidRPr="00D14AC7" w:rsidRDefault="004760A0" w:rsidP="008B0502">
            <w:pPr>
              <w:spacing w:after="0" w:line="240" w:lineRule="auto"/>
              <w:jc w:val="center"/>
              <w:rPr>
                <w:rFonts w:ascii="Times New Roman" w:hAnsi="Times New Roman"/>
                <w:lang w:eastAsia="en-US"/>
              </w:rPr>
            </w:pPr>
          </w:p>
        </w:tc>
        <w:tc>
          <w:tcPr>
            <w:tcW w:w="1108" w:type="pct"/>
            <w:vMerge w:val="restart"/>
            <w:tcBorders>
              <w:top w:val="single" w:sz="4" w:space="0" w:color="000000"/>
              <w:left w:val="single" w:sz="4" w:space="0" w:color="000000"/>
              <w:right w:val="single" w:sz="4" w:space="0" w:color="000000"/>
            </w:tcBorders>
            <w:vAlign w:val="center"/>
          </w:tcPr>
          <w:p w14:paraId="6C144125" w14:textId="0239E22F" w:rsidR="004760A0" w:rsidRPr="00D14AC7" w:rsidRDefault="004760A0" w:rsidP="008B0502">
            <w:pPr>
              <w:spacing w:after="0" w:line="240" w:lineRule="auto"/>
              <w:jc w:val="center"/>
              <w:rPr>
                <w:rFonts w:ascii="Times New Roman" w:hAnsi="Times New Roman"/>
                <w:iCs/>
              </w:rPr>
            </w:pPr>
            <w:r w:rsidRPr="00D14AC7">
              <w:rPr>
                <w:rFonts w:ascii="Times New Roman" w:hAnsi="Times New Roman"/>
                <w:lang w:eastAsia="en-US"/>
              </w:rPr>
              <w:t>Метод анализа</w:t>
            </w:r>
          </w:p>
        </w:tc>
        <w:tc>
          <w:tcPr>
            <w:tcW w:w="1595" w:type="pct"/>
            <w:vMerge w:val="restart"/>
            <w:tcBorders>
              <w:top w:val="single" w:sz="4" w:space="0" w:color="000000"/>
              <w:left w:val="single" w:sz="4" w:space="0" w:color="000000"/>
              <w:right w:val="single" w:sz="4" w:space="0" w:color="000000"/>
            </w:tcBorders>
            <w:vAlign w:val="center"/>
          </w:tcPr>
          <w:p w14:paraId="02E09F15" w14:textId="77777777" w:rsidR="004760A0" w:rsidRPr="00D14AC7" w:rsidRDefault="004760A0" w:rsidP="008B0502">
            <w:pPr>
              <w:spacing w:after="0" w:line="240" w:lineRule="auto"/>
              <w:jc w:val="both"/>
              <w:rPr>
                <w:rFonts w:ascii="Times New Roman" w:hAnsi="Times New Roman"/>
              </w:rPr>
            </w:pPr>
            <w:r w:rsidRPr="00D14AC7">
              <w:rPr>
                <w:rFonts w:ascii="Times New Roman" w:hAnsi="Times New Roman"/>
              </w:rPr>
              <w:t>Заключается в определении времени свертывания плазмы крови под влиянием тромбина стандартной активности.</w:t>
            </w:r>
          </w:p>
          <w:p w14:paraId="6014153C" w14:textId="32D079E2" w:rsidR="004760A0" w:rsidRPr="00D14AC7" w:rsidRDefault="004760A0"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7D7F951B" w14:textId="77777777" w:rsidR="004760A0" w:rsidRPr="00D14AC7" w:rsidRDefault="004760A0" w:rsidP="008B0502">
            <w:pPr>
              <w:spacing w:after="0" w:line="240" w:lineRule="auto"/>
              <w:jc w:val="center"/>
              <w:rPr>
                <w:rFonts w:ascii="Times New Roman" w:hAnsi="Times New Roman"/>
                <w:iCs/>
              </w:rPr>
            </w:pPr>
          </w:p>
        </w:tc>
      </w:tr>
      <w:tr w:rsidR="004760A0" w:rsidRPr="00D14AC7" w14:paraId="69A0E2C4" w14:textId="77777777" w:rsidTr="00D14AC7">
        <w:trPr>
          <w:trHeight w:val="163"/>
          <w:jc w:val="center"/>
        </w:trPr>
        <w:tc>
          <w:tcPr>
            <w:tcW w:w="169" w:type="pct"/>
            <w:vMerge/>
            <w:tcBorders>
              <w:left w:val="single" w:sz="4" w:space="0" w:color="auto"/>
              <w:bottom w:val="single" w:sz="4" w:space="0" w:color="auto"/>
              <w:right w:val="single" w:sz="4" w:space="0" w:color="auto"/>
            </w:tcBorders>
            <w:noWrap/>
            <w:vAlign w:val="center"/>
          </w:tcPr>
          <w:p w14:paraId="578FBB93" w14:textId="77777777" w:rsidR="004760A0" w:rsidRPr="00D14AC7" w:rsidRDefault="004760A0"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401BE4C6" w14:textId="77777777" w:rsidR="004760A0" w:rsidRPr="00D14AC7" w:rsidRDefault="004760A0" w:rsidP="008B0502">
            <w:pPr>
              <w:spacing w:after="0" w:line="240" w:lineRule="auto"/>
              <w:jc w:val="both"/>
              <w:rPr>
                <w:rFonts w:ascii="Times New Roman" w:hAnsi="Times New Roman"/>
                <w:iCs/>
              </w:rPr>
            </w:pPr>
          </w:p>
        </w:tc>
        <w:tc>
          <w:tcPr>
            <w:tcW w:w="444" w:type="pct"/>
            <w:tcBorders>
              <w:left w:val="single" w:sz="4" w:space="0" w:color="000000"/>
              <w:bottom w:val="single" w:sz="4" w:space="0" w:color="000000"/>
              <w:right w:val="single" w:sz="4" w:space="0" w:color="000000"/>
            </w:tcBorders>
            <w:vAlign w:val="center"/>
          </w:tcPr>
          <w:p w14:paraId="28971E1C" w14:textId="77777777" w:rsidR="004760A0" w:rsidRPr="00D14AC7" w:rsidRDefault="004760A0" w:rsidP="008B0502">
            <w:pPr>
              <w:spacing w:after="0" w:line="240" w:lineRule="auto"/>
              <w:jc w:val="center"/>
              <w:rPr>
                <w:rFonts w:ascii="Times New Roman" w:hAnsi="Times New Roman"/>
                <w:iCs/>
              </w:rPr>
            </w:pPr>
          </w:p>
        </w:tc>
        <w:tc>
          <w:tcPr>
            <w:tcW w:w="1108" w:type="pct"/>
            <w:vMerge/>
            <w:tcBorders>
              <w:left w:val="single" w:sz="4" w:space="0" w:color="000000"/>
              <w:bottom w:val="single" w:sz="4" w:space="0" w:color="000000"/>
              <w:right w:val="single" w:sz="4" w:space="0" w:color="000000"/>
            </w:tcBorders>
            <w:vAlign w:val="center"/>
          </w:tcPr>
          <w:p w14:paraId="092448C3" w14:textId="79E81E38" w:rsidR="004760A0" w:rsidRPr="00D14AC7" w:rsidRDefault="004760A0"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50082998" w14:textId="349CD55C" w:rsidR="004760A0" w:rsidRPr="00D14AC7" w:rsidRDefault="004760A0" w:rsidP="008B0502">
            <w:pPr>
              <w:spacing w:after="0" w:line="240" w:lineRule="auto"/>
              <w:jc w:val="center"/>
              <w:rPr>
                <w:rFonts w:ascii="Times New Roman" w:hAnsi="Times New Roman"/>
                <w:iCs/>
              </w:rPr>
            </w:pPr>
          </w:p>
        </w:tc>
        <w:tc>
          <w:tcPr>
            <w:tcW w:w="928" w:type="pct"/>
            <w:vMerge/>
            <w:tcBorders>
              <w:left w:val="nil"/>
              <w:bottom w:val="single" w:sz="4" w:space="0" w:color="auto"/>
              <w:right w:val="single" w:sz="4" w:space="0" w:color="auto"/>
            </w:tcBorders>
            <w:noWrap/>
            <w:vAlign w:val="center"/>
          </w:tcPr>
          <w:p w14:paraId="6430945E" w14:textId="77777777" w:rsidR="004760A0" w:rsidRPr="00D14AC7" w:rsidRDefault="004760A0" w:rsidP="008B0502">
            <w:pPr>
              <w:spacing w:after="0" w:line="240" w:lineRule="auto"/>
              <w:jc w:val="center"/>
              <w:rPr>
                <w:rFonts w:ascii="Times New Roman" w:hAnsi="Times New Roman"/>
                <w:iCs/>
              </w:rPr>
            </w:pPr>
          </w:p>
        </w:tc>
      </w:tr>
      <w:tr w:rsidR="008E096D" w:rsidRPr="00D14AC7" w14:paraId="4F4B40F4" w14:textId="77777777" w:rsidTr="00D14AC7">
        <w:trPr>
          <w:trHeight w:val="162"/>
          <w:jc w:val="center"/>
        </w:trPr>
        <w:tc>
          <w:tcPr>
            <w:tcW w:w="169" w:type="pct"/>
            <w:vMerge w:val="restart"/>
            <w:tcBorders>
              <w:top w:val="nil"/>
              <w:left w:val="single" w:sz="4" w:space="0" w:color="auto"/>
              <w:right w:val="single" w:sz="4" w:space="0" w:color="auto"/>
            </w:tcBorders>
            <w:noWrap/>
            <w:vAlign w:val="center"/>
          </w:tcPr>
          <w:p w14:paraId="5C28689F" w14:textId="77777777" w:rsidR="008E096D" w:rsidRPr="00D14AC7" w:rsidRDefault="008E096D" w:rsidP="008B0502">
            <w:pPr>
              <w:spacing w:after="0" w:line="240" w:lineRule="auto"/>
              <w:jc w:val="center"/>
              <w:rPr>
                <w:rFonts w:ascii="Times New Roman" w:hAnsi="Times New Roman"/>
                <w:iCs/>
              </w:rPr>
            </w:pPr>
            <w:r w:rsidRPr="00D14AC7">
              <w:rPr>
                <w:rFonts w:ascii="Times New Roman" w:hAnsi="Times New Roman"/>
                <w:iCs/>
              </w:rPr>
              <w:lastRenderedPageBreak/>
              <w:t>2</w:t>
            </w:r>
          </w:p>
        </w:tc>
        <w:tc>
          <w:tcPr>
            <w:tcW w:w="756" w:type="pct"/>
            <w:vMerge w:val="restart"/>
            <w:tcBorders>
              <w:top w:val="nil"/>
              <w:left w:val="nil"/>
              <w:right w:val="single" w:sz="4" w:space="0" w:color="auto"/>
            </w:tcBorders>
            <w:vAlign w:val="center"/>
          </w:tcPr>
          <w:p w14:paraId="1542796D" w14:textId="21204C5F" w:rsidR="008E096D" w:rsidRPr="00D14AC7" w:rsidRDefault="008E096D" w:rsidP="008B0502">
            <w:pPr>
              <w:spacing w:after="0" w:line="240" w:lineRule="auto"/>
              <w:jc w:val="both"/>
              <w:rPr>
                <w:rFonts w:ascii="Times New Roman" w:hAnsi="Times New Roman"/>
                <w:iCs/>
              </w:rPr>
            </w:pPr>
            <w:proofErr w:type="spellStart"/>
            <w:r w:rsidRPr="00D14AC7">
              <w:rPr>
                <w:rFonts w:ascii="Times New Roman" w:hAnsi="Times New Roman"/>
              </w:rPr>
              <w:t>Протромбиновое</w:t>
            </w:r>
            <w:proofErr w:type="spellEnd"/>
            <w:r w:rsidRPr="00D14AC7">
              <w:rPr>
                <w:rFonts w:ascii="Times New Roman" w:hAnsi="Times New Roman"/>
              </w:rPr>
              <w:t xml:space="preserve"> время (ПВ) ИВД, реагент</w:t>
            </w:r>
          </w:p>
        </w:tc>
        <w:tc>
          <w:tcPr>
            <w:tcW w:w="444" w:type="pct"/>
            <w:tcBorders>
              <w:top w:val="nil"/>
              <w:left w:val="nil"/>
              <w:right w:val="single" w:sz="4" w:space="0" w:color="auto"/>
            </w:tcBorders>
            <w:vAlign w:val="center"/>
          </w:tcPr>
          <w:p w14:paraId="48A83C36" w14:textId="3602F665" w:rsidR="008E096D" w:rsidRPr="00D14AC7" w:rsidRDefault="008E096D" w:rsidP="008B0502">
            <w:pPr>
              <w:spacing w:after="0" w:line="240" w:lineRule="auto"/>
              <w:jc w:val="center"/>
              <w:rPr>
                <w:rFonts w:ascii="Times New Roman" w:hAnsi="Times New Roman"/>
                <w:iCs/>
              </w:rPr>
            </w:pPr>
            <w:r w:rsidRPr="00D14AC7">
              <w:rPr>
                <w:rFonts w:ascii="Times New Roman" w:hAnsi="Times New Roman"/>
                <w:iCs/>
              </w:rPr>
              <w:t>набор</w:t>
            </w:r>
          </w:p>
        </w:tc>
        <w:tc>
          <w:tcPr>
            <w:tcW w:w="1108" w:type="pct"/>
            <w:vMerge w:val="restart"/>
            <w:tcBorders>
              <w:top w:val="nil"/>
              <w:left w:val="single" w:sz="4" w:space="0" w:color="auto"/>
              <w:right w:val="single" w:sz="4" w:space="0" w:color="auto"/>
            </w:tcBorders>
            <w:vAlign w:val="center"/>
          </w:tcPr>
          <w:p w14:paraId="3DFDE17B" w14:textId="77777777" w:rsidR="008E096D" w:rsidRDefault="008E096D" w:rsidP="008B0502">
            <w:pPr>
              <w:spacing w:after="0" w:line="240" w:lineRule="auto"/>
              <w:jc w:val="center"/>
              <w:rPr>
                <w:rFonts w:ascii="Times New Roman" w:hAnsi="Times New Roman"/>
                <w:lang w:eastAsia="en-US"/>
              </w:rPr>
            </w:pPr>
            <w:r w:rsidRPr="00D14AC7">
              <w:rPr>
                <w:rFonts w:ascii="Times New Roman" w:hAnsi="Times New Roman"/>
                <w:lang w:eastAsia="en-US"/>
              </w:rPr>
              <w:t>Описание по номенклатурной классификации медицинских изделий по видам</w:t>
            </w:r>
          </w:p>
          <w:p w14:paraId="12A6CE1E" w14:textId="77777777" w:rsidR="00217E06" w:rsidRDefault="00217E06" w:rsidP="008B0502">
            <w:pPr>
              <w:spacing w:after="0" w:line="240" w:lineRule="auto"/>
              <w:jc w:val="center"/>
              <w:rPr>
                <w:rFonts w:ascii="Times New Roman" w:hAnsi="Times New Roman"/>
                <w:lang w:eastAsia="en-US"/>
              </w:rPr>
            </w:pPr>
          </w:p>
          <w:p w14:paraId="7A38E387" w14:textId="77777777" w:rsidR="00217E06" w:rsidRDefault="00217E06" w:rsidP="008B0502">
            <w:pPr>
              <w:spacing w:after="0" w:line="240" w:lineRule="auto"/>
              <w:jc w:val="center"/>
              <w:rPr>
                <w:rFonts w:ascii="Times New Roman" w:hAnsi="Times New Roman"/>
                <w:lang w:eastAsia="en-US"/>
              </w:rPr>
            </w:pPr>
          </w:p>
          <w:p w14:paraId="36F57A9A" w14:textId="77777777" w:rsidR="00217E06" w:rsidRDefault="00217E06" w:rsidP="008B0502">
            <w:pPr>
              <w:spacing w:after="0" w:line="240" w:lineRule="auto"/>
              <w:jc w:val="center"/>
              <w:rPr>
                <w:rFonts w:ascii="Times New Roman" w:hAnsi="Times New Roman"/>
                <w:lang w:eastAsia="en-US"/>
              </w:rPr>
            </w:pPr>
          </w:p>
          <w:p w14:paraId="32E762B2" w14:textId="77777777" w:rsidR="00217E06" w:rsidRDefault="00217E06" w:rsidP="008B0502">
            <w:pPr>
              <w:spacing w:after="0" w:line="240" w:lineRule="auto"/>
              <w:jc w:val="center"/>
              <w:rPr>
                <w:rFonts w:ascii="Times New Roman" w:hAnsi="Times New Roman"/>
                <w:lang w:eastAsia="en-US"/>
              </w:rPr>
            </w:pPr>
          </w:p>
          <w:p w14:paraId="3C3B4202" w14:textId="77777777" w:rsidR="00217E06" w:rsidRDefault="00217E06" w:rsidP="008B0502">
            <w:pPr>
              <w:spacing w:after="0" w:line="240" w:lineRule="auto"/>
              <w:jc w:val="center"/>
              <w:rPr>
                <w:rFonts w:ascii="Times New Roman" w:hAnsi="Times New Roman"/>
                <w:lang w:eastAsia="en-US"/>
              </w:rPr>
            </w:pPr>
          </w:p>
          <w:p w14:paraId="2B13293F" w14:textId="77777777" w:rsidR="00217E06" w:rsidRDefault="00217E06" w:rsidP="008B0502">
            <w:pPr>
              <w:spacing w:after="0" w:line="240" w:lineRule="auto"/>
              <w:jc w:val="center"/>
              <w:rPr>
                <w:rFonts w:ascii="Times New Roman" w:hAnsi="Times New Roman"/>
                <w:lang w:eastAsia="en-US"/>
              </w:rPr>
            </w:pPr>
          </w:p>
          <w:p w14:paraId="32390006" w14:textId="346BCAA0" w:rsidR="00217E06" w:rsidRPr="00D14AC7" w:rsidRDefault="00217E06" w:rsidP="008B0502">
            <w:pPr>
              <w:spacing w:after="0" w:line="240" w:lineRule="auto"/>
              <w:jc w:val="center"/>
              <w:rPr>
                <w:rFonts w:ascii="Times New Roman" w:hAnsi="Times New Roman"/>
                <w:iCs/>
              </w:rPr>
            </w:pPr>
            <w:r>
              <w:rPr>
                <w:rFonts w:ascii="Times New Roman" w:hAnsi="Times New Roman"/>
                <w:lang w:eastAsia="en-US"/>
              </w:rPr>
              <w:t>Назначение</w:t>
            </w:r>
          </w:p>
        </w:tc>
        <w:tc>
          <w:tcPr>
            <w:tcW w:w="1595" w:type="pct"/>
            <w:vMerge w:val="restart"/>
            <w:tcBorders>
              <w:top w:val="nil"/>
              <w:left w:val="nil"/>
              <w:right w:val="single" w:sz="4" w:space="0" w:color="auto"/>
            </w:tcBorders>
            <w:vAlign w:val="center"/>
          </w:tcPr>
          <w:p w14:paraId="7F4FCEBF" w14:textId="77777777" w:rsidR="008E096D" w:rsidRPr="00D14AC7" w:rsidRDefault="008E096D" w:rsidP="008B0502">
            <w:pPr>
              <w:spacing w:after="0" w:line="240" w:lineRule="auto"/>
              <w:jc w:val="both"/>
              <w:rPr>
                <w:rFonts w:ascii="Times New Roman" w:hAnsi="Times New Roman"/>
              </w:rPr>
            </w:pPr>
            <w:r w:rsidRPr="00D14AC7">
              <w:rPr>
                <w:rFonts w:ascii="Times New Roman" w:hAnsi="Times New Roman"/>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w:t>
            </w:r>
            <w:proofErr w:type="spellStart"/>
            <w:r w:rsidRPr="00D14AC7">
              <w:rPr>
                <w:rFonts w:ascii="Times New Roman" w:hAnsi="Times New Roman"/>
              </w:rPr>
              <w:t>протромбинового</w:t>
            </w:r>
            <w:proofErr w:type="spellEnd"/>
            <w:r w:rsidRPr="00D14AC7">
              <w:rPr>
                <w:rFonts w:ascii="Times New Roman" w:hAnsi="Times New Roman"/>
              </w:rPr>
              <w:t xml:space="preserve"> времени (</w:t>
            </w:r>
            <w:proofErr w:type="spellStart"/>
            <w:r w:rsidRPr="00D14AC7">
              <w:rPr>
                <w:rFonts w:ascii="Times New Roman" w:hAnsi="Times New Roman"/>
              </w:rPr>
              <w:t>prothrombin</w:t>
            </w:r>
            <w:proofErr w:type="spellEnd"/>
            <w:r w:rsidRPr="00D14AC7">
              <w:rPr>
                <w:rFonts w:ascii="Times New Roman" w:hAnsi="Times New Roman"/>
              </w:rPr>
              <w:t xml:space="preserve"> </w:t>
            </w:r>
            <w:proofErr w:type="spellStart"/>
            <w:r w:rsidRPr="00D14AC7">
              <w:rPr>
                <w:rFonts w:ascii="Times New Roman" w:hAnsi="Times New Roman"/>
              </w:rPr>
              <w:t>time</w:t>
            </w:r>
            <w:proofErr w:type="spellEnd"/>
            <w:r w:rsidRPr="00D14AC7">
              <w:rPr>
                <w:rFonts w:ascii="Times New Roman" w:hAnsi="Times New Roman"/>
              </w:rPr>
              <w:t xml:space="preserve"> (PT)) в клиническом образце, с или без стандартизации относительно международного стандартизованного отношения (</w:t>
            </w:r>
            <w:proofErr w:type="spellStart"/>
            <w:r w:rsidRPr="00D14AC7">
              <w:rPr>
                <w:rFonts w:ascii="Times New Roman" w:hAnsi="Times New Roman"/>
              </w:rPr>
              <w:t>international</w:t>
            </w:r>
            <w:proofErr w:type="spellEnd"/>
            <w:r w:rsidRPr="00D14AC7">
              <w:rPr>
                <w:rFonts w:ascii="Times New Roman" w:hAnsi="Times New Roman"/>
              </w:rPr>
              <w:t xml:space="preserve"> </w:t>
            </w:r>
            <w:proofErr w:type="spellStart"/>
            <w:r w:rsidRPr="00D14AC7">
              <w:rPr>
                <w:rFonts w:ascii="Times New Roman" w:hAnsi="Times New Roman"/>
              </w:rPr>
              <w:t>normalized</w:t>
            </w:r>
            <w:proofErr w:type="spellEnd"/>
            <w:r w:rsidRPr="00D14AC7">
              <w:rPr>
                <w:rFonts w:ascii="Times New Roman" w:hAnsi="Times New Roman"/>
              </w:rPr>
              <w:t xml:space="preserve"> </w:t>
            </w:r>
            <w:proofErr w:type="spellStart"/>
            <w:r w:rsidRPr="00D14AC7">
              <w:rPr>
                <w:rFonts w:ascii="Times New Roman" w:hAnsi="Times New Roman"/>
              </w:rPr>
              <w:t>ratio</w:t>
            </w:r>
            <w:proofErr w:type="spellEnd"/>
            <w:r w:rsidRPr="00D14AC7">
              <w:rPr>
                <w:rFonts w:ascii="Times New Roman" w:hAnsi="Times New Roman"/>
              </w:rPr>
              <w:t xml:space="preserve"> (INR)).</w:t>
            </w:r>
          </w:p>
          <w:p w14:paraId="4FC2AD36" w14:textId="33BB76B7" w:rsidR="008E096D" w:rsidRPr="00D14AC7" w:rsidRDefault="008E096D" w:rsidP="008B0502">
            <w:pPr>
              <w:spacing w:after="0" w:line="240" w:lineRule="auto"/>
              <w:jc w:val="center"/>
              <w:rPr>
                <w:rFonts w:ascii="Times New Roman" w:hAnsi="Times New Roman"/>
                <w:iCs/>
              </w:rPr>
            </w:pPr>
            <w:r w:rsidRPr="00D14AC7">
              <w:rPr>
                <w:rFonts w:ascii="Times New Roman" w:hAnsi="Times New Roman"/>
              </w:rPr>
              <w:t>Для анализаторов серии AK</w:t>
            </w:r>
          </w:p>
        </w:tc>
        <w:tc>
          <w:tcPr>
            <w:tcW w:w="928" w:type="pct"/>
            <w:vMerge w:val="restart"/>
            <w:tcBorders>
              <w:top w:val="nil"/>
              <w:left w:val="nil"/>
              <w:right w:val="single" w:sz="4" w:space="0" w:color="auto"/>
            </w:tcBorders>
            <w:noWrap/>
            <w:vAlign w:val="center"/>
          </w:tcPr>
          <w:p w14:paraId="085BC9BA" w14:textId="77777777" w:rsidR="008E096D" w:rsidRDefault="004760A0" w:rsidP="008B0502">
            <w:pPr>
              <w:spacing w:after="0" w:line="240" w:lineRule="auto"/>
              <w:jc w:val="center"/>
              <w:rPr>
                <w:rFonts w:ascii="Times New Roman" w:hAnsi="Times New Roman"/>
                <w:iCs/>
              </w:rPr>
            </w:pPr>
            <w:r>
              <w:rPr>
                <w:rFonts w:ascii="Times New Roman" w:hAnsi="Times New Roman"/>
                <w:iCs/>
              </w:rPr>
              <w:t xml:space="preserve">Код КТРУ </w:t>
            </w:r>
            <w:r w:rsidR="008E096D" w:rsidRPr="00D14AC7">
              <w:rPr>
                <w:rFonts w:ascii="Times New Roman" w:hAnsi="Times New Roman"/>
                <w:iCs/>
              </w:rPr>
              <w:t>21.20.23.110-00010544</w:t>
            </w:r>
          </w:p>
          <w:p w14:paraId="4705CDB3" w14:textId="77777777" w:rsidR="004760A0" w:rsidRDefault="004760A0" w:rsidP="008B0502">
            <w:pPr>
              <w:spacing w:after="0" w:line="240" w:lineRule="auto"/>
              <w:jc w:val="center"/>
              <w:rPr>
                <w:rFonts w:ascii="Times New Roman" w:hAnsi="Times New Roman"/>
                <w:iCs/>
              </w:rPr>
            </w:pPr>
          </w:p>
          <w:p w14:paraId="7A7BD1F2" w14:textId="01BC1007"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8E096D" w:rsidRPr="00D14AC7" w14:paraId="279CA180" w14:textId="77777777" w:rsidTr="00D14AC7">
        <w:trPr>
          <w:trHeight w:val="112"/>
          <w:jc w:val="center"/>
        </w:trPr>
        <w:tc>
          <w:tcPr>
            <w:tcW w:w="169" w:type="pct"/>
            <w:vMerge/>
            <w:tcBorders>
              <w:left w:val="single" w:sz="4" w:space="0" w:color="auto"/>
              <w:right w:val="single" w:sz="4" w:space="0" w:color="auto"/>
            </w:tcBorders>
            <w:noWrap/>
            <w:vAlign w:val="center"/>
          </w:tcPr>
          <w:p w14:paraId="1507ABFB" w14:textId="77777777" w:rsidR="008E096D" w:rsidRPr="00D14AC7" w:rsidRDefault="008E096D"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25D7FC4" w14:textId="77777777" w:rsidR="008E096D" w:rsidRPr="00D14AC7" w:rsidRDefault="008E096D" w:rsidP="008B0502">
            <w:pPr>
              <w:spacing w:after="0" w:line="240" w:lineRule="auto"/>
              <w:jc w:val="both"/>
              <w:rPr>
                <w:rFonts w:ascii="Times New Roman" w:hAnsi="Times New Roman"/>
                <w:iCs/>
              </w:rPr>
            </w:pPr>
          </w:p>
        </w:tc>
        <w:tc>
          <w:tcPr>
            <w:tcW w:w="444" w:type="pct"/>
            <w:tcBorders>
              <w:left w:val="single" w:sz="4" w:space="0" w:color="000000"/>
              <w:right w:val="single" w:sz="4" w:space="0" w:color="auto"/>
            </w:tcBorders>
            <w:vAlign w:val="center"/>
          </w:tcPr>
          <w:p w14:paraId="12CEB893" w14:textId="77777777" w:rsidR="008E096D" w:rsidRPr="00D14AC7" w:rsidRDefault="008E096D"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000000"/>
              <w:right w:val="single" w:sz="4" w:space="0" w:color="auto"/>
            </w:tcBorders>
            <w:vAlign w:val="center"/>
          </w:tcPr>
          <w:p w14:paraId="37FB7C43" w14:textId="6413517E" w:rsidR="008E096D" w:rsidRPr="00D14AC7" w:rsidRDefault="008E096D"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000000"/>
              <w:right w:val="single" w:sz="4" w:space="0" w:color="auto"/>
            </w:tcBorders>
            <w:vAlign w:val="center"/>
          </w:tcPr>
          <w:p w14:paraId="45DAEC0F" w14:textId="159B3BBF" w:rsidR="008E096D" w:rsidRPr="00D14AC7" w:rsidRDefault="008E096D"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7A9ECD7E" w14:textId="77777777" w:rsidR="008E096D" w:rsidRPr="00D14AC7" w:rsidRDefault="008E096D" w:rsidP="008B0502">
            <w:pPr>
              <w:spacing w:after="0" w:line="240" w:lineRule="auto"/>
              <w:jc w:val="center"/>
              <w:rPr>
                <w:rFonts w:ascii="Times New Roman" w:hAnsi="Times New Roman"/>
                <w:iCs/>
              </w:rPr>
            </w:pPr>
          </w:p>
        </w:tc>
      </w:tr>
      <w:tr w:rsidR="008B0502" w:rsidRPr="00D14AC7" w14:paraId="7CD2B249" w14:textId="77777777" w:rsidTr="00D14AC7">
        <w:trPr>
          <w:trHeight w:val="112"/>
          <w:jc w:val="center"/>
        </w:trPr>
        <w:tc>
          <w:tcPr>
            <w:tcW w:w="169" w:type="pct"/>
            <w:vMerge/>
            <w:tcBorders>
              <w:left w:val="single" w:sz="4" w:space="0" w:color="auto"/>
              <w:right w:val="single" w:sz="4" w:space="0" w:color="auto"/>
            </w:tcBorders>
            <w:noWrap/>
            <w:vAlign w:val="center"/>
          </w:tcPr>
          <w:p w14:paraId="3EEC60B3"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0D468B85"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49970783"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666334A5" w14:textId="0E517611"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06E79B26" w14:textId="0CC14525"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250 тестов </w:t>
            </w:r>
          </w:p>
        </w:tc>
        <w:tc>
          <w:tcPr>
            <w:tcW w:w="928" w:type="pct"/>
            <w:vMerge/>
            <w:tcBorders>
              <w:left w:val="nil"/>
              <w:right w:val="single" w:sz="4" w:space="0" w:color="auto"/>
            </w:tcBorders>
            <w:noWrap/>
            <w:vAlign w:val="center"/>
          </w:tcPr>
          <w:p w14:paraId="7E37C848" w14:textId="77777777" w:rsidR="008B0502" w:rsidRPr="00D14AC7" w:rsidRDefault="008B0502" w:rsidP="008B0502">
            <w:pPr>
              <w:spacing w:after="0" w:line="240" w:lineRule="auto"/>
              <w:jc w:val="center"/>
              <w:rPr>
                <w:rFonts w:ascii="Times New Roman" w:hAnsi="Times New Roman"/>
                <w:iCs/>
              </w:rPr>
            </w:pPr>
          </w:p>
        </w:tc>
      </w:tr>
      <w:tr w:rsidR="008B0502" w:rsidRPr="00D14AC7" w14:paraId="7F087594" w14:textId="77777777" w:rsidTr="00D14AC7">
        <w:trPr>
          <w:trHeight w:val="112"/>
          <w:jc w:val="center"/>
        </w:trPr>
        <w:tc>
          <w:tcPr>
            <w:tcW w:w="169" w:type="pct"/>
            <w:vMerge/>
            <w:tcBorders>
              <w:left w:val="single" w:sz="4" w:space="0" w:color="auto"/>
              <w:right w:val="single" w:sz="4" w:space="0" w:color="auto"/>
            </w:tcBorders>
            <w:noWrap/>
            <w:vAlign w:val="center"/>
          </w:tcPr>
          <w:p w14:paraId="3A0E8704"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5A5E7EE4"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4986B4A6"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7636D3E1" w14:textId="1FD55911"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tcBorders>
              <w:top w:val="single" w:sz="4" w:space="0" w:color="000000"/>
              <w:left w:val="single" w:sz="4" w:space="0" w:color="000000"/>
              <w:bottom w:val="single" w:sz="4" w:space="0" w:color="000000"/>
              <w:right w:val="single" w:sz="4" w:space="0" w:color="000000"/>
            </w:tcBorders>
            <w:vAlign w:val="center"/>
          </w:tcPr>
          <w:p w14:paraId="3A7D2002" w14:textId="77777777" w:rsidR="008B0502" w:rsidRPr="00D14AC7" w:rsidRDefault="008B0502" w:rsidP="008B0502">
            <w:pPr>
              <w:spacing w:after="0" w:line="240" w:lineRule="auto"/>
              <w:jc w:val="both"/>
              <w:rPr>
                <w:rFonts w:ascii="Times New Roman" w:hAnsi="Times New Roman"/>
              </w:rPr>
            </w:pPr>
            <w:r w:rsidRPr="00D14AC7">
              <w:rPr>
                <w:rFonts w:ascii="Times New Roman" w:hAnsi="Times New Roman"/>
              </w:rPr>
              <w:t xml:space="preserve">Набор предназначен для оценки </w:t>
            </w:r>
            <w:proofErr w:type="spellStart"/>
            <w:r w:rsidRPr="00D14AC7">
              <w:rPr>
                <w:rFonts w:ascii="Times New Roman" w:hAnsi="Times New Roman"/>
              </w:rPr>
              <w:t>протромбинового</w:t>
            </w:r>
            <w:proofErr w:type="spellEnd"/>
            <w:r w:rsidRPr="00D14AC7">
              <w:rPr>
                <w:rFonts w:ascii="Times New Roman" w:hAnsi="Times New Roman"/>
              </w:rPr>
              <w:t xml:space="preserve"> времени свертывания на автоматическом </w:t>
            </w:r>
            <w:proofErr w:type="spellStart"/>
            <w:r w:rsidRPr="00D14AC7">
              <w:rPr>
                <w:rFonts w:ascii="Times New Roman" w:hAnsi="Times New Roman"/>
              </w:rPr>
              <w:t>коагулометре</w:t>
            </w:r>
            <w:proofErr w:type="spellEnd"/>
            <w:r w:rsidRPr="00D14AC7">
              <w:rPr>
                <w:rFonts w:ascii="Times New Roman" w:hAnsi="Times New Roman"/>
              </w:rPr>
              <w:t xml:space="preserve">. Определение </w:t>
            </w:r>
            <w:proofErr w:type="spellStart"/>
            <w:r w:rsidRPr="00D14AC7">
              <w:rPr>
                <w:rFonts w:ascii="Times New Roman" w:hAnsi="Times New Roman"/>
              </w:rPr>
              <w:t>протромбинового</w:t>
            </w:r>
            <w:proofErr w:type="spellEnd"/>
            <w:r w:rsidRPr="00D14AC7">
              <w:rPr>
                <w:rFonts w:ascii="Times New Roman" w:hAnsi="Times New Roman"/>
              </w:rPr>
              <w:t xml:space="preserve"> времени используется для тестирования факторов </w:t>
            </w:r>
            <w:proofErr w:type="spellStart"/>
            <w:r w:rsidRPr="00D14AC7">
              <w:rPr>
                <w:rFonts w:ascii="Times New Roman" w:hAnsi="Times New Roman"/>
              </w:rPr>
              <w:t>протромбинового</w:t>
            </w:r>
            <w:proofErr w:type="spellEnd"/>
            <w:r w:rsidRPr="00D14AC7">
              <w:rPr>
                <w:rFonts w:ascii="Times New Roman" w:hAnsi="Times New Roman"/>
              </w:rPr>
              <w:t xml:space="preserve"> комплекса (II - протромбина, V, VII, X) и контроля за лечением антикоагулянтами непрямого действия.</w:t>
            </w:r>
          </w:p>
          <w:p w14:paraId="306B63E3" w14:textId="29DA65B8" w:rsidR="008B0502" w:rsidRPr="00D14AC7" w:rsidRDefault="008B0502"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22E3CCC4" w14:textId="77777777" w:rsidR="008B0502" w:rsidRPr="00D14AC7" w:rsidRDefault="008B0502" w:rsidP="008B0502">
            <w:pPr>
              <w:spacing w:after="0" w:line="240" w:lineRule="auto"/>
              <w:jc w:val="center"/>
              <w:rPr>
                <w:rFonts w:ascii="Times New Roman" w:hAnsi="Times New Roman"/>
                <w:iCs/>
              </w:rPr>
            </w:pPr>
          </w:p>
        </w:tc>
      </w:tr>
      <w:tr w:rsidR="008B0502" w:rsidRPr="00D14AC7" w14:paraId="1199C1D5" w14:textId="77777777" w:rsidTr="00D14AC7">
        <w:trPr>
          <w:trHeight w:val="112"/>
          <w:jc w:val="center"/>
        </w:trPr>
        <w:tc>
          <w:tcPr>
            <w:tcW w:w="169" w:type="pct"/>
            <w:vMerge/>
            <w:tcBorders>
              <w:left w:val="single" w:sz="4" w:space="0" w:color="auto"/>
              <w:right w:val="single" w:sz="4" w:space="0" w:color="auto"/>
            </w:tcBorders>
            <w:noWrap/>
            <w:vAlign w:val="center"/>
          </w:tcPr>
          <w:p w14:paraId="02939F03"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447ED76"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0C1E36B4"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511F5528" w14:textId="1BE854D7" w:rsidR="008B0502" w:rsidRPr="00D14AC7" w:rsidRDefault="008B0502" w:rsidP="008B0502">
            <w:pPr>
              <w:spacing w:after="0" w:line="240" w:lineRule="auto"/>
              <w:jc w:val="center"/>
              <w:rPr>
                <w:rFonts w:ascii="Times New Roman" w:hAnsi="Times New Roman"/>
              </w:rPr>
            </w:pPr>
            <w:r w:rsidRPr="00D14AC7">
              <w:rPr>
                <w:rFonts w:ascii="Times New Roman" w:hAnsi="Times New Roman"/>
              </w:rPr>
              <w:t>Состав:</w:t>
            </w:r>
          </w:p>
          <w:p w14:paraId="066DAAA1" w14:textId="0A53EFB3" w:rsidR="008B0502" w:rsidRPr="00D14AC7" w:rsidRDefault="008B0502" w:rsidP="008B0502">
            <w:pPr>
              <w:spacing w:after="0" w:line="240" w:lineRule="auto"/>
              <w:jc w:val="center"/>
              <w:rPr>
                <w:rFonts w:ascii="Times New Roman" w:hAnsi="Times New Roman"/>
                <w:lang w:eastAsia="en-US"/>
              </w:rPr>
            </w:pPr>
            <w:r w:rsidRPr="00D14AC7">
              <w:rPr>
                <w:rFonts w:ascii="Times New Roman" w:hAnsi="Times New Roman"/>
              </w:rPr>
              <w:t xml:space="preserve">лиофильно высушенная </w:t>
            </w:r>
            <w:proofErr w:type="spellStart"/>
            <w:r w:rsidRPr="00D14AC7">
              <w:rPr>
                <w:rFonts w:ascii="Times New Roman" w:hAnsi="Times New Roman"/>
              </w:rPr>
              <w:t>тромбопластин</w:t>
            </w:r>
            <w:proofErr w:type="spellEnd"/>
            <w:r w:rsidRPr="00D14AC7">
              <w:rPr>
                <w:rFonts w:ascii="Times New Roman" w:hAnsi="Times New Roman"/>
              </w:rPr>
              <w:t xml:space="preserve">-кальциевая смесь </w:t>
            </w:r>
          </w:p>
        </w:tc>
        <w:tc>
          <w:tcPr>
            <w:tcW w:w="1595" w:type="pct"/>
            <w:tcBorders>
              <w:top w:val="single" w:sz="4" w:space="0" w:color="000000"/>
              <w:left w:val="single" w:sz="4" w:space="0" w:color="000000"/>
              <w:bottom w:val="single" w:sz="4" w:space="0" w:color="000000"/>
              <w:right w:val="single" w:sz="4" w:space="0" w:color="000000"/>
            </w:tcBorders>
            <w:vAlign w:val="center"/>
          </w:tcPr>
          <w:p w14:paraId="3837961D" w14:textId="1196E908" w:rsidR="008B0502" w:rsidRPr="00D14AC7" w:rsidRDefault="008B0502"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4786B625" w14:textId="77777777" w:rsidR="008B0502" w:rsidRPr="00D14AC7" w:rsidRDefault="008B0502" w:rsidP="008B0502">
            <w:pPr>
              <w:spacing w:after="0" w:line="240" w:lineRule="auto"/>
              <w:jc w:val="center"/>
              <w:rPr>
                <w:rFonts w:ascii="Times New Roman" w:hAnsi="Times New Roman"/>
                <w:iCs/>
              </w:rPr>
            </w:pPr>
          </w:p>
        </w:tc>
      </w:tr>
      <w:tr w:rsidR="008B0502" w:rsidRPr="00D14AC7" w14:paraId="1C244470" w14:textId="77777777" w:rsidTr="00D14AC7">
        <w:trPr>
          <w:trHeight w:val="112"/>
          <w:jc w:val="center"/>
        </w:trPr>
        <w:tc>
          <w:tcPr>
            <w:tcW w:w="169" w:type="pct"/>
            <w:vMerge/>
            <w:tcBorders>
              <w:left w:val="single" w:sz="4" w:space="0" w:color="auto"/>
              <w:right w:val="single" w:sz="4" w:space="0" w:color="auto"/>
            </w:tcBorders>
            <w:noWrap/>
            <w:vAlign w:val="center"/>
          </w:tcPr>
          <w:p w14:paraId="52ADCD16"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0A1B47C"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75D8CDC9"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0695DDAE" w14:textId="451FC69F"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 xml:space="preserve">Количество </w:t>
            </w:r>
            <w:r w:rsidRPr="00D14AC7">
              <w:rPr>
                <w:rFonts w:ascii="Times New Roman" w:hAnsi="Times New Roman"/>
              </w:rPr>
              <w:t xml:space="preserve">лиофильно высушенная </w:t>
            </w:r>
            <w:proofErr w:type="spellStart"/>
            <w:r w:rsidRPr="00D14AC7">
              <w:rPr>
                <w:rFonts w:ascii="Times New Roman" w:hAnsi="Times New Roman"/>
              </w:rPr>
              <w:t>тромбопластин</w:t>
            </w:r>
            <w:proofErr w:type="spellEnd"/>
            <w:r w:rsidRPr="00D14AC7">
              <w:rPr>
                <w:rFonts w:ascii="Times New Roman" w:hAnsi="Times New Roman"/>
              </w:rPr>
              <w:t xml:space="preserve">-кальциевая смесь </w:t>
            </w:r>
            <w:r w:rsidRPr="00D14AC7">
              <w:rPr>
                <w:rFonts w:ascii="Times New Roman" w:hAnsi="Times New Roman"/>
                <w:lang w:eastAsia="en-US"/>
              </w:rPr>
              <w:t xml:space="preserve"> не менее 5 мл</w:t>
            </w:r>
          </w:p>
        </w:tc>
        <w:tc>
          <w:tcPr>
            <w:tcW w:w="1595" w:type="pct"/>
            <w:tcBorders>
              <w:top w:val="single" w:sz="4" w:space="0" w:color="000000"/>
              <w:left w:val="single" w:sz="4" w:space="0" w:color="000000"/>
              <w:bottom w:val="single" w:sz="4" w:space="0" w:color="000000"/>
              <w:right w:val="single" w:sz="4" w:space="0" w:color="000000"/>
            </w:tcBorders>
            <w:vAlign w:val="center"/>
          </w:tcPr>
          <w:p w14:paraId="3E660D97" w14:textId="1629AEB1"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Не менее 10 флаконов</w:t>
            </w:r>
          </w:p>
        </w:tc>
        <w:tc>
          <w:tcPr>
            <w:tcW w:w="928" w:type="pct"/>
            <w:vMerge/>
            <w:tcBorders>
              <w:left w:val="nil"/>
              <w:right w:val="single" w:sz="4" w:space="0" w:color="auto"/>
            </w:tcBorders>
            <w:noWrap/>
            <w:vAlign w:val="center"/>
          </w:tcPr>
          <w:p w14:paraId="6C24283A" w14:textId="77777777" w:rsidR="008B0502" w:rsidRPr="00D14AC7" w:rsidRDefault="008B0502" w:rsidP="008B0502">
            <w:pPr>
              <w:spacing w:after="0" w:line="240" w:lineRule="auto"/>
              <w:jc w:val="center"/>
              <w:rPr>
                <w:rFonts w:ascii="Times New Roman" w:hAnsi="Times New Roman"/>
                <w:iCs/>
              </w:rPr>
            </w:pPr>
          </w:p>
        </w:tc>
      </w:tr>
      <w:tr w:rsidR="008B0502" w:rsidRPr="00D14AC7" w14:paraId="4DA47A8F" w14:textId="77777777" w:rsidTr="00D14AC7">
        <w:trPr>
          <w:trHeight w:val="112"/>
          <w:jc w:val="center"/>
        </w:trPr>
        <w:tc>
          <w:tcPr>
            <w:tcW w:w="169" w:type="pct"/>
            <w:vMerge/>
            <w:tcBorders>
              <w:left w:val="single" w:sz="4" w:space="0" w:color="auto"/>
              <w:right w:val="single" w:sz="4" w:space="0" w:color="auto"/>
            </w:tcBorders>
            <w:noWrap/>
            <w:vAlign w:val="center"/>
          </w:tcPr>
          <w:p w14:paraId="238BBF14"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32E2208"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68E32059"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5BDC567C" w14:textId="600B602F" w:rsidR="008B0502" w:rsidRPr="00D14AC7" w:rsidRDefault="008B0502" w:rsidP="008B0502">
            <w:pPr>
              <w:spacing w:after="0" w:line="240" w:lineRule="auto"/>
              <w:jc w:val="center"/>
              <w:rPr>
                <w:rFonts w:ascii="Times New Roman" w:hAnsi="Times New Roman"/>
                <w:lang w:eastAsia="en-US"/>
              </w:rPr>
            </w:pPr>
            <w:r w:rsidRPr="00D14AC7">
              <w:rPr>
                <w:rFonts w:ascii="Times New Roman" w:hAnsi="Times New Roman"/>
              </w:rPr>
              <w:t>Международный индекс чувствительности (МИЧ)</w:t>
            </w:r>
          </w:p>
        </w:tc>
        <w:tc>
          <w:tcPr>
            <w:tcW w:w="1595" w:type="pct"/>
            <w:tcBorders>
              <w:top w:val="single" w:sz="4" w:space="0" w:color="000000"/>
              <w:left w:val="single" w:sz="4" w:space="0" w:color="000000"/>
              <w:bottom w:val="single" w:sz="4" w:space="0" w:color="000000"/>
              <w:right w:val="single" w:sz="4" w:space="0" w:color="000000"/>
            </w:tcBorders>
            <w:vAlign w:val="center"/>
          </w:tcPr>
          <w:p w14:paraId="2EEEBB20" w14:textId="44431CCA" w:rsidR="008B0502" w:rsidRPr="00D14AC7" w:rsidRDefault="008B0502" w:rsidP="008B0502">
            <w:pPr>
              <w:spacing w:after="0" w:line="240" w:lineRule="auto"/>
              <w:jc w:val="center"/>
              <w:rPr>
                <w:rFonts w:ascii="Times New Roman" w:eastAsia="Calibri" w:hAnsi="Times New Roman"/>
                <w:lang w:eastAsia="en-US"/>
              </w:rPr>
            </w:pPr>
            <w:r w:rsidRPr="00D14AC7">
              <w:rPr>
                <w:rFonts w:ascii="Times New Roman" w:hAnsi="Times New Roman"/>
              </w:rPr>
              <w:t>не более 1,3</w:t>
            </w:r>
          </w:p>
        </w:tc>
        <w:tc>
          <w:tcPr>
            <w:tcW w:w="928" w:type="pct"/>
            <w:vMerge/>
            <w:tcBorders>
              <w:left w:val="nil"/>
              <w:right w:val="single" w:sz="4" w:space="0" w:color="auto"/>
            </w:tcBorders>
            <w:noWrap/>
            <w:vAlign w:val="center"/>
          </w:tcPr>
          <w:p w14:paraId="178D7991" w14:textId="77777777" w:rsidR="008B0502" w:rsidRPr="00D14AC7" w:rsidRDefault="008B0502" w:rsidP="008B0502">
            <w:pPr>
              <w:spacing w:after="0" w:line="240" w:lineRule="auto"/>
              <w:jc w:val="center"/>
              <w:rPr>
                <w:rFonts w:ascii="Times New Roman" w:hAnsi="Times New Roman"/>
                <w:iCs/>
              </w:rPr>
            </w:pPr>
          </w:p>
        </w:tc>
      </w:tr>
      <w:tr w:rsidR="00065637" w:rsidRPr="00D14AC7" w14:paraId="31D40C50" w14:textId="77777777" w:rsidTr="00D14AC7">
        <w:trPr>
          <w:trHeight w:val="112"/>
          <w:jc w:val="center"/>
        </w:trPr>
        <w:tc>
          <w:tcPr>
            <w:tcW w:w="169" w:type="pct"/>
            <w:vMerge/>
            <w:tcBorders>
              <w:left w:val="single" w:sz="4" w:space="0" w:color="auto"/>
              <w:right w:val="single" w:sz="4" w:space="0" w:color="auto"/>
            </w:tcBorders>
            <w:noWrap/>
            <w:vAlign w:val="center"/>
          </w:tcPr>
          <w:p w14:paraId="39FEA122" w14:textId="77777777" w:rsidR="00065637" w:rsidRPr="00D14AC7" w:rsidRDefault="0006563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8785F61" w14:textId="77777777" w:rsidR="00065637" w:rsidRPr="00D14AC7" w:rsidRDefault="00065637"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45B853F3" w14:textId="77777777" w:rsidR="00065637" w:rsidRPr="00D14AC7" w:rsidRDefault="00065637" w:rsidP="008B0502">
            <w:pPr>
              <w:spacing w:after="0" w:line="240" w:lineRule="auto"/>
              <w:jc w:val="center"/>
              <w:rPr>
                <w:rFonts w:ascii="Times New Roman" w:hAnsi="Times New Roman"/>
                <w:lang w:eastAsia="en-US"/>
              </w:rPr>
            </w:pPr>
          </w:p>
        </w:tc>
        <w:tc>
          <w:tcPr>
            <w:tcW w:w="1108" w:type="pct"/>
            <w:vMerge w:val="restart"/>
            <w:tcBorders>
              <w:top w:val="single" w:sz="4" w:space="0" w:color="000000"/>
              <w:left w:val="single" w:sz="4" w:space="0" w:color="000000"/>
              <w:right w:val="single" w:sz="4" w:space="0" w:color="000000"/>
            </w:tcBorders>
            <w:vAlign w:val="center"/>
          </w:tcPr>
          <w:p w14:paraId="3CEFF7C3" w14:textId="542715A5" w:rsidR="00065637" w:rsidRPr="00D14AC7" w:rsidRDefault="00065637" w:rsidP="008B0502">
            <w:pPr>
              <w:spacing w:after="0" w:line="240" w:lineRule="auto"/>
              <w:jc w:val="center"/>
              <w:rPr>
                <w:rFonts w:ascii="Times New Roman" w:hAnsi="Times New Roman"/>
                <w:lang w:eastAsia="en-US"/>
              </w:rPr>
            </w:pPr>
            <w:r w:rsidRPr="00D14AC7">
              <w:rPr>
                <w:rFonts w:ascii="Times New Roman" w:hAnsi="Times New Roman"/>
                <w:lang w:eastAsia="en-US"/>
              </w:rPr>
              <w:t xml:space="preserve">Набор </w:t>
            </w:r>
            <w:proofErr w:type="spellStart"/>
            <w:r w:rsidRPr="00D14AC7">
              <w:rPr>
                <w:rFonts w:ascii="Times New Roman" w:hAnsi="Times New Roman"/>
                <w:lang w:eastAsia="en-US"/>
              </w:rPr>
              <w:t>валидирован</w:t>
            </w:r>
            <w:proofErr w:type="spellEnd"/>
            <w:r w:rsidRPr="00D14AC7">
              <w:rPr>
                <w:rFonts w:ascii="Times New Roman" w:hAnsi="Times New Roman"/>
                <w:lang w:eastAsia="en-US"/>
              </w:rPr>
              <w:t xml:space="preserve"> </w:t>
            </w:r>
            <w:r w:rsidRPr="00D14AC7">
              <w:rPr>
                <w:rFonts w:ascii="Times New Roman" w:hAnsi="Times New Roman"/>
              </w:rPr>
              <w:t xml:space="preserve">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vMerge w:val="restart"/>
            <w:tcBorders>
              <w:top w:val="single" w:sz="4" w:space="0" w:color="000000"/>
              <w:left w:val="single" w:sz="4" w:space="0" w:color="000000"/>
              <w:right w:val="single" w:sz="4" w:space="0" w:color="000000"/>
            </w:tcBorders>
            <w:vAlign w:val="center"/>
          </w:tcPr>
          <w:p w14:paraId="5D00C07D" w14:textId="630224DF" w:rsidR="00065637" w:rsidRPr="00D14AC7" w:rsidRDefault="0006563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00E574A6" w14:textId="77777777" w:rsidR="00065637" w:rsidRPr="00D14AC7" w:rsidRDefault="00065637" w:rsidP="008B0502">
            <w:pPr>
              <w:spacing w:after="0" w:line="240" w:lineRule="auto"/>
              <w:jc w:val="center"/>
              <w:rPr>
                <w:rFonts w:ascii="Times New Roman" w:hAnsi="Times New Roman"/>
                <w:iCs/>
              </w:rPr>
            </w:pPr>
          </w:p>
        </w:tc>
      </w:tr>
      <w:tr w:rsidR="00065637" w:rsidRPr="00D14AC7" w14:paraId="53750283" w14:textId="77777777" w:rsidTr="00D14AC7">
        <w:trPr>
          <w:trHeight w:val="138"/>
          <w:jc w:val="center"/>
        </w:trPr>
        <w:tc>
          <w:tcPr>
            <w:tcW w:w="169" w:type="pct"/>
            <w:vMerge/>
            <w:tcBorders>
              <w:left w:val="single" w:sz="4" w:space="0" w:color="auto"/>
              <w:right w:val="single" w:sz="4" w:space="0" w:color="auto"/>
            </w:tcBorders>
            <w:noWrap/>
            <w:vAlign w:val="center"/>
          </w:tcPr>
          <w:p w14:paraId="018E1E3D" w14:textId="77777777" w:rsidR="00065637" w:rsidRPr="00D14AC7" w:rsidRDefault="0006563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42AB46B" w14:textId="77777777" w:rsidR="00065637" w:rsidRPr="00D14AC7" w:rsidRDefault="00065637"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0C9369A0" w14:textId="77777777" w:rsidR="00065637" w:rsidRPr="00D14AC7" w:rsidRDefault="00065637" w:rsidP="008B0502">
            <w:pPr>
              <w:spacing w:after="0" w:line="240" w:lineRule="auto"/>
              <w:jc w:val="center"/>
              <w:rPr>
                <w:rFonts w:ascii="Times New Roman" w:hAnsi="Times New Roman"/>
                <w:iCs/>
              </w:rPr>
            </w:pPr>
          </w:p>
        </w:tc>
        <w:tc>
          <w:tcPr>
            <w:tcW w:w="1108" w:type="pct"/>
            <w:vMerge/>
            <w:tcBorders>
              <w:left w:val="single" w:sz="4" w:space="0" w:color="000000"/>
              <w:bottom w:val="single" w:sz="4" w:space="0" w:color="auto"/>
              <w:right w:val="single" w:sz="4" w:space="0" w:color="000000"/>
            </w:tcBorders>
            <w:vAlign w:val="center"/>
          </w:tcPr>
          <w:p w14:paraId="355857CC" w14:textId="249165CB" w:rsidR="00065637" w:rsidRPr="00D14AC7" w:rsidRDefault="00065637"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auto"/>
              <w:right w:val="single" w:sz="4" w:space="0" w:color="000000"/>
            </w:tcBorders>
            <w:vAlign w:val="center"/>
          </w:tcPr>
          <w:p w14:paraId="192CF3C5" w14:textId="3CFDAEE0" w:rsidR="00065637" w:rsidRPr="00D14AC7" w:rsidRDefault="00065637"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6C908B0E" w14:textId="77777777" w:rsidR="00065637" w:rsidRPr="00D14AC7" w:rsidRDefault="00065637" w:rsidP="008B0502">
            <w:pPr>
              <w:spacing w:after="0" w:line="240" w:lineRule="auto"/>
              <w:jc w:val="center"/>
              <w:rPr>
                <w:rFonts w:ascii="Times New Roman" w:hAnsi="Times New Roman"/>
                <w:iCs/>
              </w:rPr>
            </w:pPr>
          </w:p>
        </w:tc>
      </w:tr>
      <w:tr w:rsidR="00065637" w:rsidRPr="00D14AC7" w14:paraId="2764A6F8" w14:textId="77777777" w:rsidTr="00D14AC7">
        <w:trPr>
          <w:trHeight w:val="300"/>
          <w:jc w:val="center"/>
        </w:trPr>
        <w:tc>
          <w:tcPr>
            <w:tcW w:w="169" w:type="pct"/>
            <w:vMerge w:val="restart"/>
            <w:tcBorders>
              <w:top w:val="single" w:sz="4" w:space="0" w:color="auto"/>
              <w:left w:val="single" w:sz="4" w:space="0" w:color="auto"/>
              <w:right w:val="single" w:sz="4" w:space="0" w:color="auto"/>
            </w:tcBorders>
            <w:noWrap/>
            <w:vAlign w:val="center"/>
          </w:tcPr>
          <w:p w14:paraId="4AEE417E" w14:textId="77777777" w:rsidR="00065637" w:rsidRPr="00D14AC7" w:rsidRDefault="00065637" w:rsidP="008B0502">
            <w:pPr>
              <w:spacing w:after="0" w:line="240" w:lineRule="auto"/>
              <w:jc w:val="center"/>
              <w:rPr>
                <w:rFonts w:ascii="Times New Roman" w:hAnsi="Times New Roman"/>
                <w:iCs/>
              </w:rPr>
            </w:pPr>
            <w:r w:rsidRPr="00D14AC7">
              <w:rPr>
                <w:rFonts w:ascii="Times New Roman" w:hAnsi="Times New Roman"/>
                <w:iCs/>
              </w:rPr>
              <w:t>3</w:t>
            </w:r>
          </w:p>
        </w:tc>
        <w:tc>
          <w:tcPr>
            <w:tcW w:w="756" w:type="pct"/>
            <w:vMerge w:val="restart"/>
            <w:tcBorders>
              <w:top w:val="single" w:sz="4" w:space="0" w:color="auto"/>
              <w:left w:val="nil"/>
              <w:right w:val="single" w:sz="4" w:space="0" w:color="auto"/>
            </w:tcBorders>
            <w:vAlign w:val="center"/>
          </w:tcPr>
          <w:p w14:paraId="31536833" w14:textId="50BB735D" w:rsidR="00065637" w:rsidRPr="00D14AC7" w:rsidRDefault="00065637" w:rsidP="008B0502">
            <w:pPr>
              <w:spacing w:after="0" w:line="240" w:lineRule="auto"/>
              <w:jc w:val="both"/>
              <w:rPr>
                <w:rFonts w:ascii="Times New Roman" w:hAnsi="Times New Roman"/>
                <w:iCs/>
              </w:rPr>
            </w:pPr>
            <w:r w:rsidRPr="00D14AC7">
              <w:rPr>
                <w:rFonts w:ascii="Times New Roman" w:hAnsi="Times New Roman"/>
              </w:rPr>
              <w:t>Фибриноген (фактор I) ИВД, набор, анализ образования сгустка</w:t>
            </w:r>
          </w:p>
        </w:tc>
        <w:tc>
          <w:tcPr>
            <w:tcW w:w="444" w:type="pct"/>
            <w:tcBorders>
              <w:top w:val="single" w:sz="4" w:space="0" w:color="000000"/>
              <w:left w:val="single" w:sz="4" w:space="0" w:color="000000"/>
              <w:right w:val="single" w:sz="4" w:space="0" w:color="000000"/>
            </w:tcBorders>
            <w:vAlign w:val="center"/>
          </w:tcPr>
          <w:p w14:paraId="74AC2C83" w14:textId="2AB34F98" w:rsidR="00065637" w:rsidRPr="00D14AC7" w:rsidRDefault="00065637" w:rsidP="008B0502">
            <w:pPr>
              <w:spacing w:after="0" w:line="240" w:lineRule="auto"/>
              <w:jc w:val="center"/>
              <w:rPr>
                <w:rFonts w:ascii="Times New Roman" w:hAnsi="Times New Roman"/>
                <w:iCs/>
              </w:rPr>
            </w:pPr>
            <w:r w:rsidRPr="00D14AC7">
              <w:rPr>
                <w:rFonts w:ascii="Times New Roman" w:hAnsi="Times New Roman"/>
                <w:iCs/>
              </w:rPr>
              <w:t>набор</w:t>
            </w:r>
          </w:p>
        </w:tc>
        <w:tc>
          <w:tcPr>
            <w:tcW w:w="1108" w:type="pct"/>
            <w:vMerge w:val="restart"/>
            <w:tcBorders>
              <w:top w:val="single" w:sz="4" w:space="0" w:color="000000"/>
              <w:left w:val="single" w:sz="4" w:space="0" w:color="000000"/>
              <w:right w:val="single" w:sz="4" w:space="0" w:color="000000"/>
            </w:tcBorders>
            <w:vAlign w:val="center"/>
          </w:tcPr>
          <w:p w14:paraId="67D135CE" w14:textId="435FC6ED" w:rsidR="00065637" w:rsidRPr="00D14AC7" w:rsidRDefault="00065637"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000000"/>
              <w:left w:val="single" w:sz="4" w:space="0" w:color="000000"/>
              <w:right w:val="single" w:sz="4" w:space="0" w:color="000000"/>
            </w:tcBorders>
            <w:vAlign w:val="center"/>
          </w:tcPr>
          <w:p w14:paraId="6338BE04" w14:textId="58C5E9CE" w:rsidR="00065637" w:rsidRDefault="00065637" w:rsidP="008B0502">
            <w:pPr>
              <w:spacing w:after="0" w:line="240" w:lineRule="auto"/>
              <w:jc w:val="both"/>
              <w:rPr>
                <w:rFonts w:ascii="Times New Roman" w:hAnsi="Times New Roman"/>
              </w:rPr>
            </w:pPr>
            <w:r w:rsidRPr="00D14AC7">
              <w:rPr>
                <w:rFonts w:ascii="Times New Roman" w:hAnsi="Times New Roman"/>
              </w:rPr>
              <w:t>Набор реагентов и других связанных с ними материалов, предназначенный для количественного определения фибриногена (фактора I) (</w:t>
            </w:r>
            <w:proofErr w:type="spellStart"/>
            <w:r w:rsidRPr="00D14AC7">
              <w:rPr>
                <w:rFonts w:ascii="Times New Roman" w:hAnsi="Times New Roman"/>
              </w:rPr>
              <w:t>fibrinogen</w:t>
            </w:r>
            <w:proofErr w:type="spellEnd"/>
            <w:r w:rsidRPr="00D14AC7">
              <w:rPr>
                <w:rFonts w:ascii="Times New Roman" w:hAnsi="Times New Roman"/>
              </w:rPr>
              <w:t xml:space="preserve"> (</w:t>
            </w:r>
            <w:proofErr w:type="spellStart"/>
            <w:r w:rsidRPr="00D14AC7">
              <w:rPr>
                <w:rFonts w:ascii="Times New Roman" w:hAnsi="Times New Roman"/>
              </w:rPr>
              <w:t>factor</w:t>
            </w:r>
            <w:proofErr w:type="spellEnd"/>
            <w:r w:rsidRPr="00D14AC7">
              <w:rPr>
                <w:rFonts w:ascii="Times New Roman" w:hAnsi="Times New Roman"/>
              </w:rPr>
              <w:t xml:space="preserve"> I)) в клиническом образце методом анализа образования сгустка.</w:t>
            </w:r>
          </w:p>
          <w:p w14:paraId="600A1266" w14:textId="58D2C202" w:rsidR="00065637" w:rsidRPr="00D14AC7" w:rsidRDefault="00065637" w:rsidP="008B0502">
            <w:pPr>
              <w:spacing w:after="0" w:line="240" w:lineRule="auto"/>
              <w:jc w:val="center"/>
              <w:rPr>
                <w:rFonts w:ascii="Times New Roman" w:hAnsi="Times New Roman"/>
                <w:iCs/>
              </w:rPr>
            </w:pPr>
          </w:p>
        </w:tc>
        <w:tc>
          <w:tcPr>
            <w:tcW w:w="928" w:type="pct"/>
            <w:vMerge w:val="restart"/>
            <w:tcBorders>
              <w:top w:val="single" w:sz="4" w:space="0" w:color="auto"/>
              <w:left w:val="nil"/>
              <w:right w:val="single" w:sz="4" w:space="0" w:color="auto"/>
            </w:tcBorders>
            <w:noWrap/>
            <w:vAlign w:val="center"/>
          </w:tcPr>
          <w:p w14:paraId="2FA27547" w14:textId="77777777" w:rsidR="00065637" w:rsidRDefault="004760A0" w:rsidP="008B0502">
            <w:pPr>
              <w:spacing w:after="0" w:line="240" w:lineRule="auto"/>
              <w:jc w:val="center"/>
              <w:rPr>
                <w:rFonts w:ascii="Times New Roman" w:hAnsi="Times New Roman"/>
                <w:iCs/>
              </w:rPr>
            </w:pPr>
            <w:r>
              <w:rPr>
                <w:rFonts w:ascii="Times New Roman" w:hAnsi="Times New Roman"/>
                <w:iCs/>
              </w:rPr>
              <w:t xml:space="preserve">Код КТРУ </w:t>
            </w:r>
            <w:r w:rsidR="00065637" w:rsidRPr="00D14AC7">
              <w:rPr>
                <w:rFonts w:ascii="Times New Roman" w:hAnsi="Times New Roman"/>
                <w:iCs/>
              </w:rPr>
              <w:t>21.20.23.110-00001000</w:t>
            </w:r>
          </w:p>
          <w:p w14:paraId="0D140D9A" w14:textId="77777777" w:rsidR="004760A0" w:rsidRDefault="004760A0" w:rsidP="008B0502">
            <w:pPr>
              <w:spacing w:after="0" w:line="240" w:lineRule="auto"/>
              <w:jc w:val="center"/>
              <w:rPr>
                <w:rFonts w:ascii="Times New Roman" w:hAnsi="Times New Roman"/>
                <w:iCs/>
              </w:rPr>
            </w:pPr>
          </w:p>
          <w:p w14:paraId="7D70C8D7" w14:textId="6AB7A705"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либо уточняющих те характеристики, которые </w:t>
            </w:r>
            <w:r w:rsidRPr="004760A0">
              <w:rPr>
                <w:rFonts w:ascii="Times New Roman" w:hAnsi="Times New Roman"/>
                <w:iCs/>
              </w:rPr>
              <w:lastRenderedPageBreak/>
              <w:t>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EA08E0" w:rsidRPr="00D14AC7" w14:paraId="74136319" w14:textId="77777777" w:rsidTr="00EA08E0">
        <w:trPr>
          <w:trHeight w:val="1125"/>
          <w:jc w:val="center"/>
        </w:trPr>
        <w:tc>
          <w:tcPr>
            <w:tcW w:w="169" w:type="pct"/>
            <w:vMerge/>
            <w:tcBorders>
              <w:left w:val="single" w:sz="4" w:space="0" w:color="auto"/>
              <w:right w:val="single" w:sz="4" w:space="0" w:color="auto"/>
            </w:tcBorders>
            <w:noWrap/>
            <w:vAlign w:val="center"/>
          </w:tcPr>
          <w:p w14:paraId="5B663FA6" w14:textId="77777777" w:rsidR="00EA08E0" w:rsidRPr="00D14AC7" w:rsidRDefault="00EA08E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CA4AF0C" w14:textId="77777777" w:rsidR="00EA08E0" w:rsidRPr="00D14AC7" w:rsidRDefault="00EA08E0" w:rsidP="008B0502">
            <w:pPr>
              <w:spacing w:after="0" w:line="240" w:lineRule="auto"/>
              <w:jc w:val="both"/>
              <w:rPr>
                <w:rFonts w:ascii="Times New Roman" w:hAnsi="Times New Roman"/>
                <w:iCs/>
              </w:rPr>
            </w:pPr>
          </w:p>
        </w:tc>
        <w:tc>
          <w:tcPr>
            <w:tcW w:w="444" w:type="pct"/>
            <w:vMerge w:val="restart"/>
            <w:tcBorders>
              <w:left w:val="single" w:sz="4" w:space="0" w:color="000000"/>
              <w:right w:val="single" w:sz="4" w:space="0" w:color="000000"/>
            </w:tcBorders>
            <w:vAlign w:val="center"/>
          </w:tcPr>
          <w:p w14:paraId="56322D8C" w14:textId="77777777" w:rsidR="00EA08E0" w:rsidRPr="00D14AC7" w:rsidRDefault="00EA08E0" w:rsidP="008B0502">
            <w:pPr>
              <w:spacing w:after="0" w:line="240" w:lineRule="auto"/>
              <w:jc w:val="center"/>
              <w:rPr>
                <w:rFonts w:ascii="Times New Roman" w:hAnsi="Times New Roman"/>
                <w:lang w:eastAsia="en-US"/>
              </w:rPr>
            </w:pPr>
          </w:p>
        </w:tc>
        <w:tc>
          <w:tcPr>
            <w:tcW w:w="1108" w:type="pct"/>
            <w:vMerge/>
            <w:tcBorders>
              <w:left w:val="single" w:sz="4" w:space="0" w:color="000000"/>
              <w:bottom w:val="single" w:sz="4" w:space="0" w:color="auto"/>
              <w:right w:val="single" w:sz="4" w:space="0" w:color="000000"/>
            </w:tcBorders>
            <w:vAlign w:val="center"/>
          </w:tcPr>
          <w:p w14:paraId="54DC6734" w14:textId="43FC5BEF" w:rsidR="00EA08E0" w:rsidRPr="00D14AC7" w:rsidRDefault="00EA08E0"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auto"/>
              <w:right w:val="single" w:sz="4" w:space="0" w:color="000000"/>
            </w:tcBorders>
            <w:vAlign w:val="center"/>
          </w:tcPr>
          <w:p w14:paraId="26701BDF" w14:textId="3D357209" w:rsidR="00EA08E0" w:rsidRPr="00D14AC7" w:rsidRDefault="00EA08E0"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35E9F5A8" w14:textId="77777777" w:rsidR="00EA08E0" w:rsidRPr="00D14AC7" w:rsidRDefault="00EA08E0" w:rsidP="008B0502">
            <w:pPr>
              <w:spacing w:after="0" w:line="240" w:lineRule="auto"/>
              <w:jc w:val="center"/>
              <w:rPr>
                <w:rFonts w:ascii="Times New Roman" w:hAnsi="Times New Roman"/>
                <w:iCs/>
              </w:rPr>
            </w:pPr>
          </w:p>
        </w:tc>
      </w:tr>
      <w:tr w:rsidR="00EA08E0" w:rsidRPr="00D14AC7" w14:paraId="2E52F541" w14:textId="77777777" w:rsidTr="00774B39">
        <w:trPr>
          <w:trHeight w:val="330"/>
          <w:jc w:val="center"/>
        </w:trPr>
        <w:tc>
          <w:tcPr>
            <w:tcW w:w="169" w:type="pct"/>
            <w:vMerge/>
            <w:tcBorders>
              <w:left w:val="single" w:sz="4" w:space="0" w:color="auto"/>
              <w:right w:val="single" w:sz="4" w:space="0" w:color="auto"/>
            </w:tcBorders>
            <w:noWrap/>
            <w:vAlign w:val="center"/>
          </w:tcPr>
          <w:p w14:paraId="73190838" w14:textId="77777777" w:rsidR="00EA08E0" w:rsidRPr="00D14AC7" w:rsidRDefault="00EA08E0" w:rsidP="00EA08E0">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225D3206" w14:textId="77777777" w:rsidR="00EA08E0" w:rsidRPr="00D14AC7" w:rsidRDefault="00EA08E0" w:rsidP="00EA08E0">
            <w:pPr>
              <w:spacing w:after="0" w:line="240" w:lineRule="auto"/>
              <w:jc w:val="both"/>
              <w:rPr>
                <w:rFonts w:ascii="Times New Roman" w:hAnsi="Times New Roman"/>
                <w:iCs/>
              </w:rPr>
            </w:pPr>
          </w:p>
        </w:tc>
        <w:tc>
          <w:tcPr>
            <w:tcW w:w="444" w:type="pct"/>
            <w:vMerge/>
            <w:tcBorders>
              <w:left w:val="single" w:sz="4" w:space="0" w:color="000000"/>
              <w:right w:val="single" w:sz="4" w:space="0" w:color="000000"/>
            </w:tcBorders>
            <w:vAlign w:val="center"/>
          </w:tcPr>
          <w:p w14:paraId="6C54D663" w14:textId="77777777" w:rsidR="00EA08E0" w:rsidRPr="00D14AC7" w:rsidRDefault="00EA08E0" w:rsidP="00EA08E0">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0DB17560" w14:textId="07F81B4B" w:rsidR="00EA08E0" w:rsidRPr="00D14AC7" w:rsidRDefault="00EA08E0" w:rsidP="00EA08E0">
            <w:pPr>
              <w:spacing w:after="0" w:line="240" w:lineRule="auto"/>
              <w:jc w:val="center"/>
              <w:rPr>
                <w:rFonts w:ascii="Times New Roman" w:hAnsi="Times New Roman"/>
                <w:iCs/>
              </w:rPr>
            </w:pPr>
            <w:r>
              <w:rPr>
                <w:rFonts w:ascii="Times New Roman" w:hAnsi="Times New Roman"/>
                <w:iCs/>
              </w:rPr>
              <w:t xml:space="preserve">Назначение </w:t>
            </w:r>
          </w:p>
        </w:tc>
        <w:tc>
          <w:tcPr>
            <w:tcW w:w="1595" w:type="pct"/>
            <w:tcBorders>
              <w:top w:val="single" w:sz="4" w:space="0" w:color="auto"/>
              <w:left w:val="single" w:sz="4" w:space="0" w:color="auto"/>
              <w:bottom w:val="single" w:sz="4" w:space="0" w:color="000000"/>
              <w:right w:val="single" w:sz="4" w:space="0" w:color="auto"/>
            </w:tcBorders>
            <w:vAlign w:val="center"/>
          </w:tcPr>
          <w:p w14:paraId="6BF09C72" w14:textId="543BAEA3" w:rsidR="00EA08E0" w:rsidRPr="00D14AC7" w:rsidRDefault="00EA08E0" w:rsidP="00EA08E0">
            <w:pPr>
              <w:spacing w:after="0" w:line="240" w:lineRule="auto"/>
              <w:jc w:val="center"/>
              <w:rPr>
                <w:rFonts w:ascii="Times New Roman" w:hAnsi="Times New Roman"/>
                <w:iCs/>
              </w:rPr>
            </w:pPr>
            <w:r w:rsidRPr="00D14AC7">
              <w:rPr>
                <w:rFonts w:ascii="Times New Roman" w:hAnsi="Times New Roman"/>
              </w:rPr>
              <w:t>Для анализаторов серии AK</w:t>
            </w:r>
          </w:p>
        </w:tc>
        <w:tc>
          <w:tcPr>
            <w:tcW w:w="928" w:type="pct"/>
            <w:vMerge/>
            <w:tcBorders>
              <w:left w:val="nil"/>
              <w:right w:val="single" w:sz="4" w:space="0" w:color="auto"/>
            </w:tcBorders>
            <w:noWrap/>
            <w:vAlign w:val="center"/>
          </w:tcPr>
          <w:p w14:paraId="08AEA094" w14:textId="77777777" w:rsidR="00EA08E0" w:rsidRPr="00D14AC7" w:rsidRDefault="00EA08E0" w:rsidP="00EA08E0">
            <w:pPr>
              <w:spacing w:after="0" w:line="240" w:lineRule="auto"/>
              <w:jc w:val="center"/>
              <w:rPr>
                <w:rFonts w:ascii="Times New Roman" w:hAnsi="Times New Roman"/>
                <w:iCs/>
              </w:rPr>
            </w:pPr>
          </w:p>
        </w:tc>
      </w:tr>
      <w:tr w:rsidR="008B0502" w:rsidRPr="00D14AC7" w14:paraId="109E55C0" w14:textId="77777777" w:rsidTr="00D14AC7">
        <w:trPr>
          <w:trHeight w:val="262"/>
          <w:jc w:val="center"/>
        </w:trPr>
        <w:tc>
          <w:tcPr>
            <w:tcW w:w="169" w:type="pct"/>
            <w:vMerge/>
            <w:tcBorders>
              <w:left w:val="single" w:sz="4" w:space="0" w:color="auto"/>
              <w:right w:val="single" w:sz="4" w:space="0" w:color="auto"/>
            </w:tcBorders>
            <w:noWrap/>
            <w:vAlign w:val="center"/>
          </w:tcPr>
          <w:p w14:paraId="26CDAD4B"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3B7DEFC9"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4B0BB538"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6964CE2E" w14:textId="2C8F6F25"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5B46A495" w14:textId="389F640D"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250 тестов </w:t>
            </w:r>
          </w:p>
        </w:tc>
        <w:tc>
          <w:tcPr>
            <w:tcW w:w="928" w:type="pct"/>
            <w:vMerge/>
            <w:tcBorders>
              <w:left w:val="nil"/>
              <w:right w:val="single" w:sz="4" w:space="0" w:color="auto"/>
            </w:tcBorders>
            <w:noWrap/>
            <w:vAlign w:val="center"/>
          </w:tcPr>
          <w:p w14:paraId="4024DB38" w14:textId="77777777" w:rsidR="008B0502" w:rsidRPr="00D14AC7" w:rsidRDefault="008B0502" w:rsidP="008B0502">
            <w:pPr>
              <w:spacing w:after="0" w:line="240" w:lineRule="auto"/>
              <w:jc w:val="center"/>
              <w:rPr>
                <w:rFonts w:ascii="Times New Roman" w:hAnsi="Times New Roman"/>
                <w:iCs/>
              </w:rPr>
            </w:pPr>
          </w:p>
        </w:tc>
      </w:tr>
      <w:tr w:rsidR="008B0502" w:rsidRPr="00D14AC7" w14:paraId="1288C744" w14:textId="77777777" w:rsidTr="00D14AC7">
        <w:trPr>
          <w:trHeight w:val="212"/>
          <w:jc w:val="center"/>
        </w:trPr>
        <w:tc>
          <w:tcPr>
            <w:tcW w:w="169" w:type="pct"/>
            <w:vMerge/>
            <w:tcBorders>
              <w:left w:val="single" w:sz="4" w:space="0" w:color="auto"/>
              <w:right w:val="single" w:sz="4" w:space="0" w:color="auto"/>
            </w:tcBorders>
            <w:noWrap/>
            <w:vAlign w:val="center"/>
          </w:tcPr>
          <w:p w14:paraId="254C59C7"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D1CF584"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36EB0790"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5B03BB11" w14:textId="5B3C1785"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tcBorders>
              <w:top w:val="single" w:sz="4" w:space="0" w:color="000000"/>
              <w:left w:val="single" w:sz="4" w:space="0" w:color="000000"/>
              <w:bottom w:val="single" w:sz="4" w:space="0" w:color="000000"/>
              <w:right w:val="single" w:sz="4" w:space="0" w:color="000000"/>
            </w:tcBorders>
            <w:vAlign w:val="center"/>
          </w:tcPr>
          <w:p w14:paraId="62CC5777" w14:textId="54445A1A" w:rsidR="008B0502" w:rsidRPr="00D14AC7" w:rsidRDefault="008B0502" w:rsidP="008B0502">
            <w:pPr>
              <w:spacing w:after="0" w:line="240" w:lineRule="auto"/>
              <w:jc w:val="center"/>
              <w:rPr>
                <w:rFonts w:ascii="Times New Roman" w:hAnsi="Times New Roman"/>
              </w:rPr>
            </w:pPr>
            <w:r w:rsidRPr="00D14AC7">
              <w:rPr>
                <w:rFonts w:ascii="Times New Roman" w:hAnsi="Times New Roman"/>
              </w:rPr>
              <w:t xml:space="preserve">Набор предназначен для количественного определения фибриногена в плазме крови на автоматическом </w:t>
            </w:r>
            <w:proofErr w:type="spellStart"/>
            <w:r w:rsidRPr="00D14AC7">
              <w:rPr>
                <w:rFonts w:ascii="Times New Roman" w:hAnsi="Times New Roman"/>
              </w:rPr>
              <w:t>коагулометре</w:t>
            </w:r>
            <w:proofErr w:type="spellEnd"/>
            <w:r w:rsidRPr="00D14AC7">
              <w:rPr>
                <w:rFonts w:ascii="Times New Roman" w:hAnsi="Times New Roman"/>
              </w:rPr>
              <w:t xml:space="preserve">, без предварительного разведения исследуемой плазмы (модифицированный метод </w:t>
            </w:r>
            <w:proofErr w:type="spellStart"/>
            <w:r w:rsidRPr="00D14AC7">
              <w:rPr>
                <w:rFonts w:ascii="Times New Roman" w:hAnsi="Times New Roman"/>
              </w:rPr>
              <w:t>Clauss</w:t>
            </w:r>
            <w:proofErr w:type="spellEnd"/>
            <w:r w:rsidRPr="00D14AC7">
              <w:rPr>
                <w:rFonts w:ascii="Times New Roman" w:hAnsi="Times New Roman"/>
              </w:rPr>
              <w:t>).</w:t>
            </w:r>
          </w:p>
          <w:p w14:paraId="392C6D98" w14:textId="7E1766B6"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 xml:space="preserve">Набор предназначен для определения </w:t>
            </w:r>
            <w:proofErr w:type="spellStart"/>
            <w:r w:rsidRPr="00D14AC7">
              <w:rPr>
                <w:rFonts w:ascii="Times New Roman" w:hAnsi="Times New Roman"/>
              </w:rPr>
              <w:t>тромбинового</w:t>
            </w:r>
            <w:proofErr w:type="spellEnd"/>
            <w:r w:rsidRPr="00D14AC7">
              <w:rPr>
                <w:rFonts w:ascii="Times New Roman" w:hAnsi="Times New Roman"/>
              </w:rPr>
              <w:t xml:space="preserve"> времени на автоматическом </w:t>
            </w:r>
            <w:proofErr w:type="spellStart"/>
            <w:r w:rsidRPr="00D14AC7">
              <w:rPr>
                <w:rFonts w:ascii="Times New Roman" w:hAnsi="Times New Roman"/>
              </w:rPr>
              <w:t>коагулометре</w:t>
            </w:r>
            <w:proofErr w:type="spellEnd"/>
            <w:r w:rsidRPr="00D14AC7">
              <w:rPr>
                <w:rFonts w:ascii="Times New Roman" w:hAnsi="Times New Roman"/>
              </w:rPr>
              <w:t xml:space="preserve"> серии АК.</w:t>
            </w:r>
          </w:p>
        </w:tc>
        <w:tc>
          <w:tcPr>
            <w:tcW w:w="928" w:type="pct"/>
            <w:vMerge/>
            <w:tcBorders>
              <w:left w:val="nil"/>
              <w:right w:val="single" w:sz="4" w:space="0" w:color="auto"/>
            </w:tcBorders>
            <w:noWrap/>
            <w:vAlign w:val="center"/>
          </w:tcPr>
          <w:p w14:paraId="787521B4" w14:textId="77777777" w:rsidR="008B0502" w:rsidRPr="00D14AC7" w:rsidRDefault="008B0502" w:rsidP="008B0502">
            <w:pPr>
              <w:spacing w:after="0" w:line="240" w:lineRule="auto"/>
              <w:jc w:val="center"/>
              <w:rPr>
                <w:rFonts w:ascii="Times New Roman" w:hAnsi="Times New Roman"/>
                <w:iCs/>
              </w:rPr>
            </w:pPr>
          </w:p>
        </w:tc>
      </w:tr>
      <w:tr w:rsidR="008B0502" w:rsidRPr="00D14AC7" w14:paraId="6F17CC1B" w14:textId="77777777" w:rsidTr="00D14AC7">
        <w:trPr>
          <w:trHeight w:val="375"/>
          <w:jc w:val="center"/>
        </w:trPr>
        <w:tc>
          <w:tcPr>
            <w:tcW w:w="169" w:type="pct"/>
            <w:vMerge/>
            <w:tcBorders>
              <w:left w:val="single" w:sz="4" w:space="0" w:color="auto"/>
              <w:right w:val="single" w:sz="4" w:space="0" w:color="auto"/>
            </w:tcBorders>
            <w:noWrap/>
            <w:vAlign w:val="center"/>
          </w:tcPr>
          <w:p w14:paraId="56F65339"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2E3A193"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6E09856F"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4E0231F8" w14:textId="7F7D9D0A" w:rsidR="008B0502" w:rsidRPr="00D14AC7" w:rsidRDefault="008B0502" w:rsidP="008B0502">
            <w:pPr>
              <w:spacing w:after="0" w:line="240" w:lineRule="auto"/>
              <w:jc w:val="center"/>
              <w:rPr>
                <w:rFonts w:ascii="Times New Roman" w:hAnsi="Times New Roman"/>
              </w:rPr>
            </w:pPr>
            <w:r w:rsidRPr="00D14AC7">
              <w:rPr>
                <w:rFonts w:ascii="Times New Roman" w:hAnsi="Times New Roman"/>
              </w:rPr>
              <w:t>Состав набора:</w:t>
            </w:r>
          </w:p>
          <w:p w14:paraId="31BA6583" w14:textId="20649704"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Тромбин  (лиофильно высушенный реагент)</w:t>
            </w:r>
          </w:p>
        </w:tc>
        <w:tc>
          <w:tcPr>
            <w:tcW w:w="1595" w:type="pct"/>
            <w:tcBorders>
              <w:top w:val="single" w:sz="4" w:space="0" w:color="000000"/>
              <w:left w:val="single" w:sz="4" w:space="0" w:color="000000"/>
              <w:bottom w:val="single" w:sz="4" w:space="0" w:color="000000"/>
              <w:right w:val="single" w:sz="4" w:space="0" w:color="000000"/>
            </w:tcBorders>
            <w:vAlign w:val="center"/>
          </w:tcPr>
          <w:p w14:paraId="56D515A6" w14:textId="3C18D273"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5 </w:t>
            </w:r>
            <w:proofErr w:type="spellStart"/>
            <w:r w:rsidRPr="00D14AC7">
              <w:rPr>
                <w:rFonts w:ascii="Times New Roman" w:eastAsia="Calibri" w:hAnsi="Times New Roman"/>
                <w:lang w:eastAsia="en-US"/>
              </w:rPr>
              <w:t>флак</w:t>
            </w:r>
            <w:proofErr w:type="spellEnd"/>
          </w:p>
        </w:tc>
        <w:tc>
          <w:tcPr>
            <w:tcW w:w="928" w:type="pct"/>
            <w:vMerge/>
            <w:tcBorders>
              <w:left w:val="nil"/>
              <w:right w:val="single" w:sz="4" w:space="0" w:color="auto"/>
            </w:tcBorders>
            <w:noWrap/>
            <w:vAlign w:val="center"/>
          </w:tcPr>
          <w:p w14:paraId="47AC70F3" w14:textId="77777777" w:rsidR="008B0502" w:rsidRPr="00D14AC7" w:rsidRDefault="008B0502" w:rsidP="008B0502">
            <w:pPr>
              <w:spacing w:after="0" w:line="240" w:lineRule="auto"/>
              <w:jc w:val="center"/>
              <w:rPr>
                <w:rFonts w:ascii="Times New Roman" w:hAnsi="Times New Roman"/>
                <w:iCs/>
              </w:rPr>
            </w:pPr>
          </w:p>
        </w:tc>
      </w:tr>
      <w:tr w:rsidR="008B0502" w:rsidRPr="00D14AC7" w14:paraId="0A2F1076" w14:textId="77777777" w:rsidTr="00D14AC7">
        <w:trPr>
          <w:trHeight w:val="375"/>
          <w:jc w:val="center"/>
        </w:trPr>
        <w:tc>
          <w:tcPr>
            <w:tcW w:w="169" w:type="pct"/>
            <w:vMerge/>
            <w:tcBorders>
              <w:left w:val="single" w:sz="4" w:space="0" w:color="auto"/>
              <w:right w:val="single" w:sz="4" w:space="0" w:color="auto"/>
            </w:tcBorders>
            <w:noWrap/>
            <w:vAlign w:val="center"/>
          </w:tcPr>
          <w:p w14:paraId="7EFE1653"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4AB6B5B"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7F8D76F6"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7B472AD4" w14:textId="0FA64D90" w:rsidR="008B0502" w:rsidRPr="00D14AC7" w:rsidRDefault="008B0502" w:rsidP="008B0502">
            <w:pPr>
              <w:spacing w:after="0" w:line="240" w:lineRule="auto"/>
              <w:jc w:val="center"/>
              <w:rPr>
                <w:rFonts w:ascii="Times New Roman" w:hAnsi="Times New Roman"/>
              </w:rPr>
            </w:pPr>
            <w:r w:rsidRPr="00D14AC7">
              <w:rPr>
                <w:rFonts w:ascii="Times New Roman" w:hAnsi="Times New Roman"/>
              </w:rPr>
              <w:t>Состав набора:</w:t>
            </w:r>
          </w:p>
          <w:p w14:paraId="6F426FFA" w14:textId="279E343F"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Растворитель для тромбина, 10,5 мл</w:t>
            </w:r>
          </w:p>
        </w:tc>
        <w:tc>
          <w:tcPr>
            <w:tcW w:w="1595" w:type="pct"/>
            <w:tcBorders>
              <w:top w:val="single" w:sz="4" w:space="0" w:color="000000"/>
              <w:left w:val="single" w:sz="4" w:space="0" w:color="000000"/>
              <w:bottom w:val="single" w:sz="4" w:space="0" w:color="000000"/>
              <w:right w:val="single" w:sz="4" w:space="0" w:color="000000"/>
            </w:tcBorders>
            <w:vAlign w:val="center"/>
          </w:tcPr>
          <w:p w14:paraId="62CEB5A4" w14:textId="3237FC28"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 Не менее 5 </w:t>
            </w:r>
            <w:proofErr w:type="spellStart"/>
            <w:r w:rsidRPr="00D14AC7">
              <w:rPr>
                <w:rFonts w:ascii="Times New Roman" w:eastAsia="Calibri" w:hAnsi="Times New Roman"/>
                <w:lang w:eastAsia="en-US"/>
              </w:rPr>
              <w:t>флак</w:t>
            </w:r>
            <w:proofErr w:type="spellEnd"/>
          </w:p>
        </w:tc>
        <w:tc>
          <w:tcPr>
            <w:tcW w:w="928" w:type="pct"/>
            <w:vMerge/>
            <w:tcBorders>
              <w:left w:val="nil"/>
              <w:right w:val="single" w:sz="4" w:space="0" w:color="auto"/>
            </w:tcBorders>
            <w:noWrap/>
            <w:vAlign w:val="center"/>
          </w:tcPr>
          <w:p w14:paraId="2F1B3D1B" w14:textId="77777777" w:rsidR="008B0502" w:rsidRPr="00D14AC7" w:rsidRDefault="008B0502" w:rsidP="008B0502">
            <w:pPr>
              <w:spacing w:after="0" w:line="240" w:lineRule="auto"/>
              <w:jc w:val="center"/>
              <w:rPr>
                <w:rFonts w:ascii="Times New Roman" w:hAnsi="Times New Roman"/>
                <w:iCs/>
              </w:rPr>
            </w:pPr>
          </w:p>
        </w:tc>
      </w:tr>
      <w:tr w:rsidR="008B0502" w:rsidRPr="00D14AC7" w14:paraId="6815142D" w14:textId="77777777" w:rsidTr="00D14AC7">
        <w:trPr>
          <w:trHeight w:val="375"/>
          <w:jc w:val="center"/>
        </w:trPr>
        <w:tc>
          <w:tcPr>
            <w:tcW w:w="169" w:type="pct"/>
            <w:vMerge/>
            <w:tcBorders>
              <w:left w:val="single" w:sz="4" w:space="0" w:color="auto"/>
              <w:right w:val="single" w:sz="4" w:space="0" w:color="auto"/>
            </w:tcBorders>
            <w:noWrap/>
            <w:vAlign w:val="center"/>
          </w:tcPr>
          <w:p w14:paraId="4A97236F"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23372561"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057C87ED"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15A1BBBB" w14:textId="0FF07E6E" w:rsidR="008B0502" w:rsidRPr="00D14AC7" w:rsidRDefault="008B0502" w:rsidP="008B0502">
            <w:pPr>
              <w:spacing w:after="0" w:line="240" w:lineRule="auto"/>
              <w:jc w:val="center"/>
              <w:rPr>
                <w:rFonts w:ascii="Times New Roman" w:hAnsi="Times New Roman"/>
                <w:lang w:eastAsia="en-US"/>
              </w:rPr>
            </w:pPr>
            <w:r w:rsidRPr="00D14AC7">
              <w:rPr>
                <w:rFonts w:ascii="Times New Roman" w:hAnsi="Times New Roman"/>
              </w:rPr>
              <w:t>Линейность определения концентрации</w:t>
            </w:r>
          </w:p>
        </w:tc>
        <w:tc>
          <w:tcPr>
            <w:tcW w:w="1595" w:type="pct"/>
            <w:tcBorders>
              <w:top w:val="single" w:sz="4" w:space="0" w:color="000000"/>
              <w:left w:val="single" w:sz="4" w:space="0" w:color="000000"/>
              <w:bottom w:val="single" w:sz="4" w:space="0" w:color="000000"/>
              <w:right w:val="single" w:sz="4" w:space="0" w:color="000000"/>
            </w:tcBorders>
            <w:vAlign w:val="center"/>
          </w:tcPr>
          <w:p w14:paraId="78AB9EF7" w14:textId="69988AA3" w:rsidR="008B0502" w:rsidRPr="00D14AC7" w:rsidRDefault="008B0502" w:rsidP="008B0502">
            <w:pPr>
              <w:spacing w:after="0" w:line="240" w:lineRule="auto"/>
              <w:jc w:val="center"/>
              <w:rPr>
                <w:rFonts w:ascii="Times New Roman" w:eastAsia="Calibri" w:hAnsi="Times New Roman"/>
                <w:lang w:eastAsia="en-US"/>
              </w:rPr>
            </w:pPr>
            <w:r w:rsidRPr="00D14AC7">
              <w:rPr>
                <w:rFonts w:ascii="Times New Roman" w:hAnsi="Times New Roman"/>
              </w:rPr>
              <w:t>Не уже 0,9-10,0 г/л</w:t>
            </w:r>
          </w:p>
        </w:tc>
        <w:tc>
          <w:tcPr>
            <w:tcW w:w="928" w:type="pct"/>
            <w:vMerge/>
            <w:tcBorders>
              <w:left w:val="nil"/>
              <w:right w:val="single" w:sz="4" w:space="0" w:color="auto"/>
            </w:tcBorders>
            <w:noWrap/>
            <w:vAlign w:val="center"/>
          </w:tcPr>
          <w:p w14:paraId="6AFE661C" w14:textId="77777777" w:rsidR="008B0502" w:rsidRPr="00D14AC7" w:rsidRDefault="008B0502" w:rsidP="008B0502">
            <w:pPr>
              <w:spacing w:after="0" w:line="240" w:lineRule="auto"/>
              <w:jc w:val="center"/>
              <w:rPr>
                <w:rFonts w:ascii="Times New Roman" w:hAnsi="Times New Roman"/>
                <w:iCs/>
              </w:rPr>
            </w:pPr>
          </w:p>
        </w:tc>
      </w:tr>
      <w:tr w:rsidR="008B0502" w:rsidRPr="00D14AC7" w14:paraId="5908E70D" w14:textId="77777777" w:rsidTr="00D14AC7">
        <w:trPr>
          <w:trHeight w:val="375"/>
          <w:jc w:val="center"/>
        </w:trPr>
        <w:tc>
          <w:tcPr>
            <w:tcW w:w="169" w:type="pct"/>
            <w:vMerge/>
            <w:tcBorders>
              <w:left w:val="single" w:sz="4" w:space="0" w:color="auto"/>
              <w:right w:val="single" w:sz="4" w:space="0" w:color="auto"/>
            </w:tcBorders>
            <w:noWrap/>
            <w:vAlign w:val="center"/>
          </w:tcPr>
          <w:p w14:paraId="0BB3EACD"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104375E5"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1975E7C5" w14:textId="77777777" w:rsidR="008B0502" w:rsidRPr="00D14AC7" w:rsidRDefault="008B0502" w:rsidP="008B0502">
            <w:pPr>
              <w:spacing w:after="0" w:line="240" w:lineRule="auto"/>
              <w:jc w:val="both"/>
              <w:rPr>
                <w:rFonts w:ascii="Times New Roman" w:hAnsi="Times New Roma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41BC826E" w14:textId="5D3153DB" w:rsidR="008B0502" w:rsidRPr="00D14AC7" w:rsidRDefault="008B0502" w:rsidP="008B0502">
            <w:pPr>
              <w:spacing w:after="0" w:line="240" w:lineRule="auto"/>
              <w:jc w:val="both"/>
              <w:rPr>
                <w:rFonts w:ascii="Times New Roman" w:hAnsi="Times New Roman"/>
              </w:rPr>
            </w:pPr>
            <w:r w:rsidRPr="00D14AC7">
              <w:rPr>
                <w:rFonts w:ascii="Times New Roman" w:hAnsi="Times New Roman"/>
              </w:rPr>
              <w:t>Стабильность после вскрытия при температуре +2...+8 С.</w:t>
            </w:r>
          </w:p>
          <w:p w14:paraId="070E873F" w14:textId="77E4836F" w:rsidR="008B0502" w:rsidRPr="00D14AC7" w:rsidRDefault="008B0502" w:rsidP="008B0502">
            <w:pPr>
              <w:spacing w:after="0" w:line="240" w:lineRule="auto"/>
              <w:jc w:val="center"/>
              <w:rPr>
                <w:rFonts w:ascii="Times New Roman" w:hAnsi="Times New Roman"/>
                <w:iC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53672014" w14:textId="3FC66105"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не менее 30 суток</w:t>
            </w:r>
          </w:p>
        </w:tc>
        <w:tc>
          <w:tcPr>
            <w:tcW w:w="928" w:type="pct"/>
            <w:vMerge/>
            <w:tcBorders>
              <w:left w:val="nil"/>
              <w:right w:val="single" w:sz="4" w:space="0" w:color="auto"/>
            </w:tcBorders>
            <w:noWrap/>
            <w:vAlign w:val="center"/>
          </w:tcPr>
          <w:p w14:paraId="36466ED7" w14:textId="77777777" w:rsidR="008B0502" w:rsidRPr="00D14AC7" w:rsidRDefault="008B0502" w:rsidP="008B0502">
            <w:pPr>
              <w:spacing w:after="0" w:line="240" w:lineRule="auto"/>
              <w:jc w:val="center"/>
              <w:rPr>
                <w:rFonts w:ascii="Times New Roman" w:hAnsi="Times New Roman"/>
                <w:iCs/>
              </w:rPr>
            </w:pPr>
          </w:p>
        </w:tc>
      </w:tr>
      <w:tr w:rsidR="00EA7CFC" w:rsidRPr="00D14AC7" w14:paraId="648461EE" w14:textId="77777777" w:rsidTr="00D14AC7">
        <w:trPr>
          <w:trHeight w:val="375"/>
          <w:jc w:val="center"/>
        </w:trPr>
        <w:tc>
          <w:tcPr>
            <w:tcW w:w="169" w:type="pct"/>
            <w:vMerge/>
            <w:tcBorders>
              <w:left w:val="single" w:sz="4" w:space="0" w:color="auto"/>
              <w:right w:val="single" w:sz="4" w:space="0" w:color="auto"/>
            </w:tcBorders>
            <w:noWrap/>
            <w:vAlign w:val="center"/>
          </w:tcPr>
          <w:p w14:paraId="4594C559" w14:textId="77777777" w:rsidR="00EA7CFC" w:rsidRPr="00D14AC7" w:rsidRDefault="00EA7CFC"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763C92F" w14:textId="77777777" w:rsidR="00EA7CFC" w:rsidRPr="00D14AC7" w:rsidRDefault="00EA7CFC" w:rsidP="008B0502">
            <w:pPr>
              <w:spacing w:after="0" w:line="240" w:lineRule="auto"/>
              <w:jc w:val="both"/>
              <w:rPr>
                <w:rFonts w:ascii="Times New Roman" w:hAnsi="Times New Roman"/>
                <w:iCs/>
              </w:rPr>
            </w:pPr>
          </w:p>
        </w:tc>
        <w:tc>
          <w:tcPr>
            <w:tcW w:w="444" w:type="pct"/>
            <w:tcBorders>
              <w:left w:val="single" w:sz="4" w:space="0" w:color="000000"/>
              <w:right w:val="single" w:sz="4" w:space="0" w:color="000000"/>
            </w:tcBorders>
            <w:vAlign w:val="center"/>
          </w:tcPr>
          <w:p w14:paraId="20FB4008" w14:textId="77777777" w:rsidR="00EA7CFC" w:rsidRPr="00D14AC7" w:rsidRDefault="00EA7CFC" w:rsidP="008B0502">
            <w:pPr>
              <w:spacing w:after="0" w:line="240" w:lineRule="auto"/>
              <w:jc w:val="center"/>
              <w:rPr>
                <w:rFonts w:ascii="Times New Roman" w:hAnsi="Times New Roman"/>
                <w:lang w:eastAsia="en-US"/>
              </w:rPr>
            </w:pPr>
          </w:p>
        </w:tc>
        <w:tc>
          <w:tcPr>
            <w:tcW w:w="1108" w:type="pct"/>
            <w:vMerge w:val="restart"/>
            <w:tcBorders>
              <w:top w:val="single" w:sz="4" w:space="0" w:color="000000"/>
              <w:left w:val="single" w:sz="4" w:space="0" w:color="000000"/>
              <w:right w:val="single" w:sz="4" w:space="0" w:color="000000"/>
            </w:tcBorders>
            <w:vAlign w:val="center"/>
          </w:tcPr>
          <w:p w14:paraId="4A2A18D1" w14:textId="4971B28C" w:rsidR="00EA7CFC" w:rsidRPr="00D14AC7" w:rsidRDefault="00EA7CFC" w:rsidP="008B0502">
            <w:pPr>
              <w:spacing w:after="0" w:line="240" w:lineRule="auto"/>
              <w:jc w:val="center"/>
              <w:rPr>
                <w:rFonts w:ascii="Times New Roman" w:hAnsi="Times New Roman"/>
                <w:lang w:eastAsia="en-US"/>
              </w:rPr>
            </w:pPr>
            <w:r w:rsidRPr="00D14AC7">
              <w:rPr>
                <w:rFonts w:ascii="Times New Roman" w:hAnsi="Times New Roman"/>
                <w:lang w:eastAsia="en-US"/>
              </w:rPr>
              <w:t xml:space="preserve">Набор </w:t>
            </w:r>
            <w:proofErr w:type="spellStart"/>
            <w:r w:rsidRPr="00D14AC7">
              <w:rPr>
                <w:rFonts w:ascii="Times New Roman" w:hAnsi="Times New Roman"/>
                <w:lang w:eastAsia="en-US"/>
              </w:rPr>
              <w:t>валидирован</w:t>
            </w:r>
            <w:proofErr w:type="spellEnd"/>
            <w:r w:rsidRPr="00D14AC7">
              <w:rPr>
                <w:rFonts w:ascii="Times New Roman" w:hAnsi="Times New Roman"/>
                <w:lang w:eastAsia="en-US"/>
              </w:rPr>
              <w:t xml:space="preserve"> </w:t>
            </w:r>
            <w:r w:rsidRPr="00D14AC7">
              <w:rPr>
                <w:rFonts w:ascii="Times New Roman" w:hAnsi="Times New Roman"/>
              </w:rPr>
              <w:t xml:space="preserve">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vMerge w:val="restart"/>
            <w:tcBorders>
              <w:top w:val="single" w:sz="4" w:space="0" w:color="000000"/>
              <w:left w:val="single" w:sz="4" w:space="0" w:color="000000"/>
              <w:right w:val="single" w:sz="4" w:space="0" w:color="000000"/>
            </w:tcBorders>
            <w:vAlign w:val="center"/>
          </w:tcPr>
          <w:p w14:paraId="4C06F6CC" w14:textId="70B5734F" w:rsidR="00EA7CFC" w:rsidRPr="00D14AC7" w:rsidRDefault="00EA7CFC"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4236C707" w14:textId="77777777" w:rsidR="00EA7CFC" w:rsidRPr="00D14AC7" w:rsidRDefault="00EA7CFC" w:rsidP="008B0502">
            <w:pPr>
              <w:spacing w:after="0" w:line="240" w:lineRule="auto"/>
              <w:jc w:val="center"/>
              <w:rPr>
                <w:rFonts w:ascii="Times New Roman" w:hAnsi="Times New Roman"/>
                <w:iCs/>
              </w:rPr>
            </w:pPr>
          </w:p>
        </w:tc>
      </w:tr>
      <w:tr w:rsidR="00EA7CFC" w:rsidRPr="00D14AC7" w14:paraId="0DCBC8AF" w14:textId="77777777" w:rsidTr="00D14AC7">
        <w:trPr>
          <w:trHeight w:val="463"/>
          <w:jc w:val="center"/>
        </w:trPr>
        <w:tc>
          <w:tcPr>
            <w:tcW w:w="169" w:type="pct"/>
            <w:vMerge/>
            <w:tcBorders>
              <w:left w:val="single" w:sz="4" w:space="0" w:color="auto"/>
              <w:bottom w:val="single" w:sz="4" w:space="0" w:color="auto"/>
              <w:right w:val="single" w:sz="4" w:space="0" w:color="auto"/>
            </w:tcBorders>
            <w:noWrap/>
            <w:vAlign w:val="center"/>
          </w:tcPr>
          <w:p w14:paraId="1989A329" w14:textId="77777777" w:rsidR="00EA7CFC" w:rsidRPr="00D14AC7" w:rsidRDefault="00EA7CF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5045094D" w14:textId="77777777" w:rsidR="00EA7CFC" w:rsidRPr="00D14AC7" w:rsidRDefault="00EA7CFC" w:rsidP="008B0502">
            <w:pPr>
              <w:spacing w:after="0" w:line="240" w:lineRule="auto"/>
              <w:jc w:val="both"/>
              <w:rPr>
                <w:rFonts w:ascii="Times New Roman" w:hAnsi="Times New Roman"/>
                <w:iCs/>
              </w:rPr>
            </w:pPr>
          </w:p>
        </w:tc>
        <w:tc>
          <w:tcPr>
            <w:tcW w:w="444" w:type="pct"/>
            <w:tcBorders>
              <w:left w:val="single" w:sz="4" w:space="0" w:color="000000"/>
              <w:bottom w:val="single" w:sz="4" w:space="0" w:color="000000"/>
              <w:right w:val="single" w:sz="4" w:space="0" w:color="000000"/>
            </w:tcBorders>
            <w:vAlign w:val="center"/>
          </w:tcPr>
          <w:p w14:paraId="24A8BA11" w14:textId="77777777" w:rsidR="00EA7CFC" w:rsidRPr="00D14AC7" w:rsidRDefault="00EA7CFC" w:rsidP="008B0502">
            <w:pPr>
              <w:spacing w:after="0" w:line="240" w:lineRule="auto"/>
              <w:rPr>
                <w:rFonts w:ascii="Times New Roman" w:hAnsi="Times New Roman"/>
                <w:iCs/>
              </w:rPr>
            </w:pPr>
          </w:p>
        </w:tc>
        <w:tc>
          <w:tcPr>
            <w:tcW w:w="1108" w:type="pct"/>
            <w:vMerge/>
            <w:tcBorders>
              <w:left w:val="single" w:sz="4" w:space="0" w:color="000000"/>
              <w:bottom w:val="single" w:sz="4" w:space="0" w:color="000000"/>
              <w:right w:val="single" w:sz="4" w:space="0" w:color="000000"/>
            </w:tcBorders>
            <w:vAlign w:val="center"/>
          </w:tcPr>
          <w:p w14:paraId="0382ABAA" w14:textId="665E9644" w:rsidR="00EA7CFC" w:rsidRPr="00D14AC7" w:rsidRDefault="00EA7CFC" w:rsidP="008B0502">
            <w:pPr>
              <w:spacing w:after="0" w:line="240" w:lineRule="auto"/>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47004052" w14:textId="019F12E7" w:rsidR="00EA7CFC" w:rsidRPr="00D14AC7" w:rsidRDefault="00EA7CFC" w:rsidP="008B0502">
            <w:pPr>
              <w:spacing w:after="0" w:line="240" w:lineRule="auto"/>
              <w:jc w:val="center"/>
              <w:rPr>
                <w:rFonts w:ascii="Times New Roman" w:hAnsi="Times New Roman"/>
                <w:iCs/>
              </w:rPr>
            </w:pPr>
          </w:p>
        </w:tc>
        <w:tc>
          <w:tcPr>
            <w:tcW w:w="928" w:type="pct"/>
            <w:vMerge/>
            <w:tcBorders>
              <w:left w:val="nil"/>
              <w:bottom w:val="single" w:sz="4" w:space="0" w:color="auto"/>
              <w:right w:val="single" w:sz="4" w:space="0" w:color="auto"/>
            </w:tcBorders>
            <w:noWrap/>
            <w:vAlign w:val="center"/>
          </w:tcPr>
          <w:p w14:paraId="6FB06007" w14:textId="77777777" w:rsidR="00EA7CFC" w:rsidRPr="00D14AC7" w:rsidRDefault="00EA7CFC" w:rsidP="008B0502">
            <w:pPr>
              <w:spacing w:after="0" w:line="240" w:lineRule="auto"/>
              <w:jc w:val="center"/>
              <w:rPr>
                <w:rFonts w:ascii="Times New Roman" w:hAnsi="Times New Roman"/>
                <w:iCs/>
              </w:rPr>
            </w:pPr>
          </w:p>
        </w:tc>
      </w:tr>
      <w:tr w:rsidR="00EA7CFC" w:rsidRPr="00D14AC7" w14:paraId="2900550F" w14:textId="77777777" w:rsidTr="00D14AC7">
        <w:trPr>
          <w:trHeight w:val="375"/>
          <w:jc w:val="center"/>
        </w:trPr>
        <w:tc>
          <w:tcPr>
            <w:tcW w:w="169" w:type="pct"/>
            <w:vMerge w:val="restart"/>
            <w:tcBorders>
              <w:top w:val="single" w:sz="4" w:space="0" w:color="auto"/>
              <w:left w:val="single" w:sz="4" w:space="0" w:color="auto"/>
              <w:right w:val="single" w:sz="4" w:space="0" w:color="auto"/>
            </w:tcBorders>
            <w:noWrap/>
            <w:vAlign w:val="center"/>
          </w:tcPr>
          <w:p w14:paraId="5DDEABC0" w14:textId="77777777" w:rsidR="00EA7CFC" w:rsidRPr="00D14AC7" w:rsidRDefault="00EA7CFC" w:rsidP="008B0502">
            <w:pPr>
              <w:spacing w:after="0" w:line="240" w:lineRule="auto"/>
              <w:jc w:val="center"/>
              <w:rPr>
                <w:rFonts w:ascii="Times New Roman" w:hAnsi="Times New Roman"/>
                <w:iCs/>
              </w:rPr>
            </w:pPr>
            <w:r w:rsidRPr="00D14AC7">
              <w:rPr>
                <w:rFonts w:ascii="Times New Roman" w:hAnsi="Times New Roman"/>
                <w:iCs/>
              </w:rPr>
              <w:t>4</w:t>
            </w:r>
          </w:p>
        </w:tc>
        <w:tc>
          <w:tcPr>
            <w:tcW w:w="756" w:type="pct"/>
            <w:vMerge w:val="restart"/>
            <w:tcBorders>
              <w:top w:val="single" w:sz="4" w:space="0" w:color="auto"/>
              <w:left w:val="nil"/>
              <w:right w:val="single" w:sz="4" w:space="0" w:color="auto"/>
            </w:tcBorders>
            <w:vAlign w:val="center"/>
          </w:tcPr>
          <w:p w14:paraId="426FDE35" w14:textId="7C7479D6" w:rsidR="00EA7CFC" w:rsidRPr="00D14AC7" w:rsidRDefault="00EA7CFC" w:rsidP="008B0502">
            <w:pPr>
              <w:spacing w:after="0" w:line="240" w:lineRule="auto"/>
              <w:jc w:val="both"/>
              <w:rPr>
                <w:rFonts w:ascii="Times New Roman" w:hAnsi="Times New Roman"/>
                <w:iCs/>
              </w:rPr>
            </w:pPr>
            <w:r w:rsidRPr="00D14AC7">
              <w:rPr>
                <w:rFonts w:ascii="Times New Roman" w:hAnsi="Times New Roman"/>
              </w:rPr>
              <w:t xml:space="preserve">Активированное частичное </w:t>
            </w:r>
            <w:proofErr w:type="spellStart"/>
            <w:r w:rsidRPr="00D14AC7">
              <w:rPr>
                <w:rFonts w:ascii="Times New Roman" w:hAnsi="Times New Roman"/>
              </w:rPr>
              <w:t>тромбопластиновое</w:t>
            </w:r>
            <w:proofErr w:type="spellEnd"/>
            <w:r w:rsidRPr="00D14AC7">
              <w:rPr>
                <w:rFonts w:ascii="Times New Roman" w:hAnsi="Times New Roman"/>
              </w:rPr>
              <w:t xml:space="preserve"> время ИВД, набор, анализ образования сгустка</w:t>
            </w:r>
          </w:p>
        </w:tc>
        <w:tc>
          <w:tcPr>
            <w:tcW w:w="444" w:type="pct"/>
            <w:tcBorders>
              <w:top w:val="single" w:sz="4" w:space="0" w:color="auto"/>
              <w:left w:val="single" w:sz="4" w:space="0" w:color="auto"/>
              <w:right w:val="single" w:sz="4" w:space="0" w:color="auto"/>
            </w:tcBorders>
            <w:vAlign w:val="center"/>
          </w:tcPr>
          <w:p w14:paraId="54F7ECC4" w14:textId="3C0137F6" w:rsidR="00EA7CFC" w:rsidRPr="00D14AC7" w:rsidRDefault="00EA7CFC" w:rsidP="008B0502">
            <w:pPr>
              <w:spacing w:after="0" w:line="240" w:lineRule="auto"/>
              <w:jc w:val="center"/>
              <w:rPr>
                <w:rFonts w:ascii="Times New Roman" w:hAnsi="Times New Roman"/>
                <w:iCs/>
              </w:rPr>
            </w:pPr>
            <w:r w:rsidRPr="00D14AC7">
              <w:rPr>
                <w:rFonts w:ascii="Times New Roman" w:hAnsi="Times New Roman"/>
                <w:iCs/>
              </w:rPr>
              <w:t>набор</w:t>
            </w:r>
          </w:p>
        </w:tc>
        <w:tc>
          <w:tcPr>
            <w:tcW w:w="1108" w:type="pct"/>
            <w:vMerge w:val="restart"/>
            <w:tcBorders>
              <w:top w:val="single" w:sz="4" w:space="0" w:color="auto"/>
              <w:left w:val="single" w:sz="4" w:space="0" w:color="auto"/>
              <w:right w:val="single" w:sz="4" w:space="0" w:color="auto"/>
            </w:tcBorders>
            <w:vAlign w:val="center"/>
          </w:tcPr>
          <w:p w14:paraId="58AC81F3" w14:textId="30C6B365" w:rsidR="00EA7CFC" w:rsidRPr="00D14AC7" w:rsidRDefault="00EA7CFC"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000000"/>
              <w:left w:val="single" w:sz="4" w:space="0" w:color="000000"/>
              <w:right w:val="single" w:sz="4" w:space="0" w:color="000000"/>
            </w:tcBorders>
            <w:vAlign w:val="center"/>
          </w:tcPr>
          <w:p w14:paraId="71522449" w14:textId="77777777" w:rsidR="00EA7CFC" w:rsidRPr="00D14AC7" w:rsidRDefault="00EA7CFC"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 xml:space="preserve">Набор реагентов и других связанных с ними материалов, предназначенный для количественного определения активированного частичного </w:t>
            </w:r>
            <w:proofErr w:type="spellStart"/>
            <w:r w:rsidRPr="00D14AC7">
              <w:rPr>
                <w:rFonts w:ascii="Times New Roman" w:hAnsi="Times New Roman"/>
              </w:rPr>
              <w:t>тромбопластинового</w:t>
            </w:r>
            <w:proofErr w:type="spellEnd"/>
            <w:r w:rsidRPr="00D14AC7">
              <w:rPr>
                <w:rFonts w:ascii="Times New Roman" w:hAnsi="Times New Roman"/>
              </w:rPr>
              <w:t xml:space="preserve"> времени (</w:t>
            </w:r>
            <w:proofErr w:type="spellStart"/>
            <w:r w:rsidRPr="00D14AC7">
              <w:rPr>
                <w:rFonts w:ascii="Times New Roman" w:hAnsi="Times New Roman"/>
              </w:rPr>
              <w:t>Activated</w:t>
            </w:r>
            <w:proofErr w:type="spellEnd"/>
            <w:r w:rsidRPr="00D14AC7">
              <w:rPr>
                <w:rFonts w:ascii="Times New Roman" w:hAnsi="Times New Roman"/>
              </w:rPr>
              <w:t xml:space="preserve"> </w:t>
            </w:r>
            <w:proofErr w:type="spellStart"/>
            <w:r w:rsidRPr="00D14AC7">
              <w:rPr>
                <w:rFonts w:ascii="Times New Roman" w:hAnsi="Times New Roman"/>
              </w:rPr>
              <w:t>partial</w:t>
            </w:r>
            <w:proofErr w:type="spellEnd"/>
            <w:r w:rsidRPr="00D14AC7">
              <w:rPr>
                <w:rFonts w:ascii="Times New Roman" w:hAnsi="Times New Roman"/>
              </w:rPr>
              <w:t xml:space="preserve"> </w:t>
            </w:r>
            <w:proofErr w:type="spellStart"/>
            <w:r w:rsidRPr="00D14AC7">
              <w:rPr>
                <w:rFonts w:ascii="Times New Roman" w:hAnsi="Times New Roman"/>
              </w:rPr>
              <w:t>thromboplastin</w:t>
            </w:r>
            <w:proofErr w:type="spellEnd"/>
            <w:r w:rsidRPr="00D14AC7">
              <w:rPr>
                <w:rFonts w:ascii="Times New Roman" w:hAnsi="Times New Roman"/>
              </w:rPr>
              <w:t xml:space="preserve"> </w:t>
            </w:r>
            <w:proofErr w:type="spellStart"/>
            <w:r w:rsidRPr="00D14AC7">
              <w:rPr>
                <w:rFonts w:ascii="Times New Roman" w:hAnsi="Times New Roman"/>
              </w:rPr>
              <w:t>time</w:t>
            </w:r>
            <w:proofErr w:type="spellEnd"/>
            <w:r w:rsidRPr="00D14AC7">
              <w:rPr>
                <w:rFonts w:ascii="Times New Roman" w:hAnsi="Times New Roman"/>
              </w:rPr>
              <w:t xml:space="preserve"> (APTT)) клинического образца посредством анализа образования сгустка.</w:t>
            </w:r>
          </w:p>
          <w:p w14:paraId="6D023A4A" w14:textId="5A827CAD" w:rsidR="00EA7CFC" w:rsidRPr="00D14AC7" w:rsidRDefault="00EA7CFC" w:rsidP="008B0502">
            <w:pPr>
              <w:spacing w:after="0" w:line="240" w:lineRule="auto"/>
              <w:jc w:val="center"/>
              <w:rPr>
                <w:rFonts w:ascii="Times New Roman" w:hAnsi="Times New Roman"/>
                <w:iCs/>
              </w:rPr>
            </w:pPr>
          </w:p>
        </w:tc>
        <w:tc>
          <w:tcPr>
            <w:tcW w:w="928" w:type="pct"/>
            <w:vMerge w:val="restart"/>
            <w:tcBorders>
              <w:top w:val="single" w:sz="4" w:space="0" w:color="auto"/>
              <w:left w:val="nil"/>
              <w:right w:val="single" w:sz="4" w:space="0" w:color="auto"/>
            </w:tcBorders>
            <w:noWrap/>
            <w:vAlign w:val="center"/>
          </w:tcPr>
          <w:p w14:paraId="188DBBCB" w14:textId="77777777" w:rsidR="00EA7CFC" w:rsidRDefault="004760A0" w:rsidP="008B0502">
            <w:pPr>
              <w:spacing w:after="0" w:line="240" w:lineRule="auto"/>
              <w:rPr>
                <w:rFonts w:ascii="Times New Roman" w:hAnsi="Times New Roman"/>
                <w:iCs/>
              </w:rPr>
            </w:pPr>
            <w:r>
              <w:rPr>
                <w:rFonts w:ascii="Times New Roman" w:hAnsi="Times New Roman"/>
                <w:iCs/>
              </w:rPr>
              <w:t xml:space="preserve">Код КТРУ </w:t>
            </w:r>
            <w:r w:rsidR="00EA7CFC" w:rsidRPr="00D14AC7">
              <w:rPr>
                <w:rFonts w:ascii="Times New Roman" w:hAnsi="Times New Roman"/>
                <w:iCs/>
              </w:rPr>
              <w:t>21.20.23.110-00010543</w:t>
            </w:r>
          </w:p>
          <w:p w14:paraId="516B1E76" w14:textId="77777777" w:rsidR="004760A0" w:rsidRDefault="004760A0" w:rsidP="008B0502">
            <w:pPr>
              <w:spacing w:after="0" w:line="240" w:lineRule="auto"/>
              <w:rPr>
                <w:rFonts w:ascii="Times New Roman" w:hAnsi="Times New Roman"/>
                <w:iCs/>
              </w:rPr>
            </w:pPr>
          </w:p>
          <w:p w14:paraId="0983221F" w14:textId="13E4F774" w:rsidR="004760A0" w:rsidRPr="00D14AC7" w:rsidRDefault="004760A0" w:rsidP="008B0502">
            <w:pPr>
              <w:spacing w:after="0" w:line="240" w:lineRule="auto"/>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w:t>
            </w:r>
            <w:r w:rsidRPr="004760A0">
              <w:rPr>
                <w:rFonts w:ascii="Times New Roman" w:hAnsi="Times New Roman"/>
                <w:iCs/>
              </w:rPr>
              <w:lastRenderedPageBreak/>
              <w:t>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EA08E0" w:rsidRPr="00D14AC7" w14:paraId="57E0F7CD" w14:textId="77777777" w:rsidTr="00EA08E0">
        <w:trPr>
          <w:trHeight w:val="1425"/>
          <w:jc w:val="center"/>
        </w:trPr>
        <w:tc>
          <w:tcPr>
            <w:tcW w:w="169" w:type="pct"/>
            <w:vMerge/>
            <w:tcBorders>
              <w:left w:val="single" w:sz="4" w:space="0" w:color="auto"/>
              <w:right w:val="single" w:sz="4" w:space="0" w:color="auto"/>
            </w:tcBorders>
            <w:noWrap/>
            <w:vAlign w:val="center"/>
          </w:tcPr>
          <w:p w14:paraId="0CCBE9F5" w14:textId="77777777" w:rsidR="00EA08E0" w:rsidRPr="00D14AC7" w:rsidRDefault="00EA08E0"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05DB16C0" w14:textId="77777777" w:rsidR="00EA08E0" w:rsidRPr="00D14AC7" w:rsidRDefault="00EA08E0" w:rsidP="008B0502">
            <w:pPr>
              <w:spacing w:after="0" w:line="240" w:lineRule="auto"/>
              <w:jc w:val="both"/>
              <w:rPr>
                <w:rFonts w:ascii="Times New Roman" w:hAnsi="Times New Roman"/>
                <w:iCs/>
              </w:rPr>
            </w:pPr>
          </w:p>
        </w:tc>
        <w:tc>
          <w:tcPr>
            <w:tcW w:w="444" w:type="pct"/>
            <w:vMerge w:val="restart"/>
            <w:tcBorders>
              <w:left w:val="single" w:sz="4" w:space="0" w:color="auto"/>
              <w:right w:val="single" w:sz="4" w:space="0" w:color="auto"/>
            </w:tcBorders>
            <w:vAlign w:val="center"/>
          </w:tcPr>
          <w:p w14:paraId="15125264" w14:textId="77777777" w:rsidR="00EA08E0" w:rsidRPr="00D14AC7" w:rsidRDefault="00EA08E0"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10486D0" w14:textId="62715495" w:rsidR="00EA08E0" w:rsidRPr="00D14AC7" w:rsidRDefault="00EA08E0"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auto"/>
              <w:right w:val="single" w:sz="4" w:space="0" w:color="000000"/>
            </w:tcBorders>
            <w:vAlign w:val="center"/>
          </w:tcPr>
          <w:p w14:paraId="65B4A2D7" w14:textId="55BBACEF" w:rsidR="00EA08E0" w:rsidRPr="00D14AC7" w:rsidRDefault="00EA08E0"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5DD804AB" w14:textId="77777777" w:rsidR="00EA08E0" w:rsidRPr="00D14AC7" w:rsidRDefault="00EA08E0" w:rsidP="008B0502">
            <w:pPr>
              <w:spacing w:after="0" w:line="240" w:lineRule="auto"/>
              <w:jc w:val="center"/>
              <w:rPr>
                <w:rFonts w:ascii="Times New Roman" w:hAnsi="Times New Roman"/>
                <w:iCs/>
              </w:rPr>
            </w:pPr>
          </w:p>
        </w:tc>
      </w:tr>
      <w:tr w:rsidR="00EA08E0" w:rsidRPr="00D14AC7" w14:paraId="39834295" w14:textId="77777777" w:rsidTr="00207F71">
        <w:trPr>
          <w:trHeight w:val="210"/>
          <w:jc w:val="center"/>
        </w:trPr>
        <w:tc>
          <w:tcPr>
            <w:tcW w:w="169" w:type="pct"/>
            <w:vMerge/>
            <w:tcBorders>
              <w:left w:val="single" w:sz="4" w:space="0" w:color="auto"/>
              <w:right w:val="single" w:sz="4" w:space="0" w:color="auto"/>
            </w:tcBorders>
            <w:noWrap/>
            <w:vAlign w:val="center"/>
          </w:tcPr>
          <w:p w14:paraId="4B3E4351" w14:textId="77777777" w:rsidR="00EA08E0" w:rsidRPr="00D14AC7" w:rsidRDefault="00EA08E0" w:rsidP="00EA08E0">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2EA947C1" w14:textId="77777777" w:rsidR="00EA08E0" w:rsidRPr="00D14AC7" w:rsidRDefault="00EA08E0" w:rsidP="00EA08E0">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2F327BF9" w14:textId="77777777" w:rsidR="00EA08E0" w:rsidRPr="00D14AC7" w:rsidRDefault="00EA08E0" w:rsidP="00EA08E0">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3ECAD686" w14:textId="6F12642E" w:rsidR="00EA08E0" w:rsidRPr="00D14AC7" w:rsidRDefault="00EA08E0" w:rsidP="00EA08E0">
            <w:pPr>
              <w:spacing w:after="0" w:line="240" w:lineRule="auto"/>
              <w:jc w:val="center"/>
              <w:rPr>
                <w:rFonts w:ascii="Times New Roman" w:hAnsi="Times New Roman"/>
                <w:iCs/>
              </w:rPr>
            </w:pPr>
            <w:r>
              <w:rPr>
                <w:rFonts w:ascii="Times New Roman" w:hAnsi="Times New Roman"/>
                <w:iCs/>
              </w:rPr>
              <w:t xml:space="preserve">Назначение </w:t>
            </w:r>
          </w:p>
        </w:tc>
        <w:tc>
          <w:tcPr>
            <w:tcW w:w="1595" w:type="pct"/>
            <w:tcBorders>
              <w:top w:val="single" w:sz="4" w:space="0" w:color="auto"/>
              <w:left w:val="single" w:sz="4" w:space="0" w:color="auto"/>
              <w:bottom w:val="single" w:sz="4" w:space="0" w:color="000000"/>
              <w:right w:val="single" w:sz="4" w:space="0" w:color="auto"/>
            </w:tcBorders>
            <w:vAlign w:val="center"/>
          </w:tcPr>
          <w:p w14:paraId="0694AF12" w14:textId="2F9A341F" w:rsidR="00EA08E0" w:rsidRPr="00D14AC7" w:rsidRDefault="00EA08E0" w:rsidP="00EA08E0">
            <w:pPr>
              <w:spacing w:after="0" w:line="240" w:lineRule="auto"/>
              <w:jc w:val="center"/>
              <w:rPr>
                <w:rFonts w:ascii="Times New Roman" w:hAnsi="Times New Roman"/>
                <w:iCs/>
              </w:rPr>
            </w:pPr>
            <w:r w:rsidRPr="00D14AC7">
              <w:rPr>
                <w:rFonts w:ascii="Times New Roman" w:hAnsi="Times New Roman"/>
              </w:rPr>
              <w:t>Для анализаторов серии AK</w:t>
            </w:r>
          </w:p>
        </w:tc>
        <w:tc>
          <w:tcPr>
            <w:tcW w:w="928" w:type="pct"/>
            <w:vMerge/>
            <w:tcBorders>
              <w:left w:val="nil"/>
              <w:right w:val="single" w:sz="4" w:space="0" w:color="auto"/>
            </w:tcBorders>
            <w:noWrap/>
            <w:vAlign w:val="center"/>
          </w:tcPr>
          <w:p w14:paraId="110CF798" w14:textId="77777777" w:rsidR="00EA08E0" w:rsidRPr="00D14AC7" w:rsidRDefault="00EA08E0" w:rsidP="00EA08E0">
            <w:pPr>
              <w:spacing w:after="0" w:line="240" w:lineRule="auto"/>
              <w:jc w:val="center"/>
              <w:rPr>
                <w:rFonts w:ascii="Times New Roman" w:hAnsi="Times New Roman"/>
                <w:iCs/>
              </w:rPr>
            </w:pPr>
          </w:p>
        </w:tc>
      </w:tr>
      <w:tr w:rsidR="008B0502" w:rsidRPr="00D14AC7" w14:paraId="6F80A617" w14:textId="77777777" w:rsidTr="00D14AC7">
        <w:trPr>
          <w:trHeight w:val="237"/>
          <w:jc w:val="center"/>
        </w:trPr>
        <w:tc>
          <w:tcPr>
            <w:tcW w:w="169" w:type="pct"/>
            <w:vMerge/>
            <w:tcBorders>
              <w:left w:val="single" w:sz="4" w:space="0" w:color="auto"/>
              <w:right w:val="single" w:sz="4" w:space="0" w:color="auto"/>
            </w:tcBorders>
            <w:noWrap/>
            <w:vAlign w:val="center"/>
          </w:tcPr>
          <w:p w14:paraId="6C8F4A3D"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501FED09"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513A58D5"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73D55B3E" w14:textId="4B7DF2D4"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5B1A45B8" w14:textId="62D296B6"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250 тестов  </w:t>
            </w:r>
          </w:p>
        </w:tc>
        <w:tc>
          <w:tcPr>
            <w:tcW w:w="928" w:type="pct"/>
            <w:vMerge/>
            <w:tcBorders>
              <w:left w:val="nil"/>
              <w:right w:val="single" w:sz="4" w:space="0" w:color="auto"/>
            </w:tcBorders>
            <w:noWrap/>
            <w:vAlign w:val="center"/>
          </w:tcPr>
          <w:p w14:paraId="19F188C6" w14:textId="77777777" w:rsidR="008B0502" w:rsidRPr="00D14AC7" w:rsidRDefault="008B0502" w:rsidP="008B0502">
            <w:pPr>
              <w:spacing w:after="0" w:line="240" w:lineRule="auto"/>
              <w:jc w:val="center"/>
              <w:rPr>
                <w:rFonts w:ascii="Times New Roman" w:hAnsi="Times New Roman"/>
                <w:iCs/>
              </w:rPr>
            </w:pPr>
          </w:p>
        </w:tc>
      </w:tr>
      <w:tr w:rsidR="008B0502" w:rsidRPr="00D14AC7" w14:paraId="05C63B61" w14:textId="77777777" w:rsidTr="00D14AC7">
        <w:trPr>
          <w:trHeight w:val="237"/>
          <w:jc w:val="center"/>
        </w:trPr>
        <w:tc>
          <w:tcPr>
            <w:tcW w:w="169" w:type="pct"/>
            <w:vMerge/>
            <w:tcBorders>
              <w:left w:val="single" w:sz="4" w:space="0" w:color="auto"/>
              <w:right w:val="single" w:sz="4" w:space="0" w:color="auto"/>
            </w:tcBorders>
            <w:noWrap/>
            <w:vAlign w:val="center"/>
          </w:tcPr>
          <w:p w14:paraId="3570C607"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269D62E"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2404407F"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714A822B" w14:textId="6CBF848F"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tcBorders>
              <w:top w:val="single" w:sz="4" w:space="0" w:color="000000"/>
              <w:left w:val="single" w:sz="4" w:space="0" w:color="000000"/>
              <w:bottom w:val="single" w:sz="4" w:space="0" w:color="000000"/>
              <w:right w:val="single" w:sz="4" w:space="0" w:color="000000"/>
            </w:tcBorders>
            <w:vAlign w:val="center"/>
          </w:tcPr>
          <w:p w14:paraId="1595EDB4" w14:textId="77777777" w:rsidR="008B0502" w:rsidRPr="00D14AC7" w:rsidRDefault="008B0502"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Набор предназначен для выполнения базовой методики исследования сис</w:t>
            </w:r>
            <w:r w:rsidRPr="00D14AC7">
              <w:rPr>
                <w:rFonts w:ascii="Times New Roman" w:hAnsi="Times New Roman"/>
              </w:rPr>
              <w:softHyphen/>
              <w:t xml:space="preserve">темы гемостаза - определения активированного парциального (частичного) </w:t>
            </w:r>
            <w:proofErr w:type="spellStart"/>
            <w:r w:rsidRPr="00D14AC7">
              <w:rPr>
                <w:rFonts w:ascii="Times New Roman" w:hAnsi="Times New Roman"/>
              </w:rPr>
              <w:t>тромбопластинового</w:t>
            </w:r>
            <w:proofErr w:type="spellEnd"/>
            <w:r w:rsidRPr="00D14AC7">
              <w:rPr>
                <w:rFonts w:ascii="Times New Roman" w:hAnsi="Times New Roman"/>
              </w:rPr>
              <w:t xml:space="preserve"> времени (АПТВ/АЧТВ) на автоматическом </w:t>
            </w:r>
            <w:proofErr w:type="spellStart"/>
            <w:r w:rsidRPr="00D14AC7">
              <w:rPr>
                <w:rFonts w:ascii="Times New Roman" w:hAnsi="Times New Roman"/>
              </w:rPr>
              <w:t>коагулометре</w:t>
            </w:r>
            <w:proofErr w:type="spellEnd"/>
            <w:r w:rsidRPr="00D14AC7">
              <w:rPr>
                <w:rFonts w:ascii="Times New Roman" w:hAnsi="Times New Roman"/>
              </w:rPr>
              <w:t xml:space="preserve">.  Реагент должен поставляться в жидком виде, </w:t>
            </w:r>
            <w:r w:rsidRPr="00D14AC7">
              <w:rPr>
                <w:rFonts w:ascii="Times New Roman" w:hAnsi="Times New Roman"/>
              </w:rPr>
              <w:lastRenderedPageBreak/>
              <w:t xml:space="preserve">готовом к использованию. Определение АПТВ используется для оценки внутреннего пути свертывания плазмы крови. </w:t>
            </w:r>
          </w:p>
          <w:p w14:paraId="52709532" w14:textId="786353E2" w:rsidR="008B0502" w:rsidRPr="00D14AC7" w:rsidRDefault="008B0502"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44187675" w14:textId="77777777" w:rsidR="008B0502" w:rsidRPr="00D14AC7" w:rsidRDefault="008B0502" w:rsidP="008B0502">
            <w:pPr>
              <w:spacing w:after="0" w:line="240" w:lineRule="auto"/>
              <w:jc w:val="center"/>
              <w:rPr>
                <w:rFonts w:ascii="Times New Roman" w:hAnsi="Times New Roman"/>
                <w:iCs/>
              </w:rPr>
            </w:pPr>
          </w:p>
        </w:tc>
      </w:tr>
      <w:tr w:rsidR="008B0502" w:rsidRPr="00D14AC7" w14:paraId="5A989A27" w14:textId="77777777" w:rsidTr="00D14AC7">
        <w:trPr>
          <w:trHeight w:val="237"/>
          <w:jc w:val="center"/>
        </w:trPr>
        <w:tc>
          <w:tcPr>
            <w:tcW w:w="169" w:type="pct"/>
            <w:vMerge/>
            <w:tcBorders>
              <w:left w:val="single" w:sz="4" w:space="0" w:color="auto"/>
              <w:right w:val="single" w:sz="4" w:space="0" w:color="auto"/>
            </w:tcBorders>
            <w:noWrap/>
            <w:vAlign w:val="center"/>
          </w:tcPr>
          <w:p w14:paraId="20E0B9CE"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844C4D6"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59AC9D8C" w14:textId="77777777" w:rsidR="008B0502" w:rsidRPr="00D14AC7" w:rsidRDefault="008B0502" w:rsidP="008B0502">
            <w:pPr>
              <w:autoSpaceDE w:val="0"/>
              <w:autoSpaceDN w:val="0"/>
              <w:adjustRightInd w:val="0"/>
              <w:spacing w:after="0" w:line="240" w:lineRule="auto"/>
              <w:jc w:val="both"/>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0988F524" w14:textId="54FAAC81" w:rsidR="008B0502" w:rsidRPr="00D14AC7" w:rsidRDefault="008B0502"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Состав набора:</w:t>
            </w:r>
          </w:p>
          <w:p w14:paraId="31403E01" w14:textId="73C28C30" w:rsidR="008B0502" w:rsidRPr="00D14AC7" w:rsidRDefault="008B0502" w:rsidP="00EA7CFC">
            <w:pPr>
              <w:autoSpaceDE w:val="0"/>
              <w:autoSpaceDN w:val="0"/>
              <w:adjustRightInd w:val="0"/>
              <w:spacing w:after="0" w:line="240" w:lineRule="auto"/>
              <w:jc w:val="both"/>
              <w:rPr>
                <w:rFonts w:ascii="Times New Roman" w:hAnsi="Times New Roman"/>
                <w:lang w:eastAsia="en-U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30DEE1E9" w14:textId="77777777" w:rsidR="00EA7CFC" w:rsidRPr="00D14AC7" w:rsidRDefault="00EA7CFC" w:rsidP="00EA7CFC">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1. АПТВ-Эл-реагент (жидкий </w:t>
            </w:r>
            <w:proofErr w:type="gramStart"/>
            <w:r w:rsidRPr="00D14AC7">
              <w:rPr>
                <w:rFonts w:ascii="Times New Roman" w:eastAsia="Calibri" w:hAnsi="Times New Roman"/>
                <w:lang w:eastAsia="en-US"/>
              </w:rPr>
              <w:t>реагент,  содержащий</w:t>
            </w:r>
            <w:proofErr w:type="gramEnd"/>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фосфоли¬пиды</w:t>
            </w:r>
            <w:proofErr w:type="spellEnd"/>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элла¬говую</w:t>
            </w:r>
            <w:proofErr w:type="spellEnd"/>
            <w:r w:rsidRPr="00D14AC7">
              <w:rPr>
                <w:rFonts w:ascii="Times New Roman" w:eastAsia="Calibri" w:hAnsi="Times New Roman"/>
                <w:lang w:eastAsia="en-US"/>
              </w:rPr>
              <w:t xml:space="preserve"> кислоту, буфер и стабилизаторы), не менее  5 мл -  не менее 5 </w:t>
            </w:r>
            <w:proofErr w:type="spellStart"/>
            <w:r w:rsidRPr="00D14AC7">
              <w:rPr>
                <w:rFonts w:ascii="Times New Roman" w:eastAsia="Calibri" w:hAnsi="Times New Roman"/>
                <w:lang w:eastAsia="en-US"/>
              </w:rPr>
              <w:t>фл</w:t>
            </w:r>
            <w:proofErr w:type="spellEnd"/>
            <w:r w:rsidRPr="00D14AC7">
              <w:rPr>
                <w:rFonts w:ascii="Times New Roman" w:eastAsia="Calibri" w:hAnsi="Times New Roman"/>
                <w:lang w:eastAsia="en-US"/>
              </w:rPr>
              <w:t xml:space="preserve">. </w:t>
            </w:r>
          </w:p>
          <w:p w14:paraId="0897744C" w14:textId="718D7305" w:rsidR="008B0502" w:rsidRPr="00D14AC7" w:rsidRDefault="00EA7CFC" w:rsidP="00EA7CFC">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2. Кальция хлорид (0,025 М раствор), не менее 10 мл - не менее 5 </w:t>
            </w:r>
            <w:proofErr w:type="spellStart"/>
            <w:r w:rsidRPr="00D14AC7">
              <w:rPr>
                <w:rFonts w:ascii="Times New Roman" w:eastAsia="Calibri" w:hAnsi="Times New Roman"/>
                <w:lang w:eastAsia="en-US"/>
              </w:rPr>
              <w:t>фл</w:t>
            </w:r>
            <w:proofErr w:type="spellEnd"/>
            <w:r w:rsidRPr="00D14AC7">
              <w:rPr>
                <w:rFonts w:ascii="Times New Roman" w:eastAsia="Calibri" w:hAnsi="Times New Roman"/>
                <w:lang w:eastAsia="en-US"/>
              </w:rPr>
              <w:t>.</w:t>
            </w:r>
          </w:p>
        </w:tc>
        <w:tc>
          <w:tcPr>
            <w:tcW w:w="928" w:type="pct"/>
            <w:vMerge/>
            <w:tcBorders>
              <w:left w:val="nil"/>
              <w:right w:val="single" w:sz="4" w:space="0" w:color="auto"/>
            </w:tcBorders>
            <w:noWrap/>
            <w:vAlign w:val="center"/>
          </w:tcPr>
          <w:p w14:paraId="35554979" w14:textId="77777777" w:rsidR="008B0502" w:rsidRPr="00D14AC7" w:rsidRDefault="008B0502" w:rsidP="008B0502">
            <w:pPr>
              <w:spacing w:after="0" w:line="240" w:lineRule="auto"/>
              <w:jc w:val="center"/>
              <w:rPr>
                <w:rFonts w:ascii="Times New Roman" w:hAnsi="Times New Roman"/>
                <w:iCs/>
              </w:rPr>
            </w:pPr>
          </w:p>
        </w:tc>
      </w:tr>
      <w:tr w:rsidR="008B0502" w:rsidRPr="00D14AC7" w14:paraId="64D40C74" w14:textId="77777777" w:rsidTr="00D14AC7">
        <w:trPr>
          <w:trHeight w:val="375"/>
          <w:jc w:val="center"/>
        </w:trPr>
        <w:tc>
          <w:tcPr>
            <w:tcW w:w="169" w:type="pct"/>
            <w:vMerge/>
            <w:tcBorders>
              <w:left w:val="single" w:sz="4" w:space="0" w:color="auto"/>
              <w:right w:val="single" w:sz="4" w:space="0" w:color="auto"/>
            </w:tcBorders>
            <w:noWrap/>
            <w:vAlign w:val="center"/>
          </w:tcPr>
          <w:p w14:paraId="3B5C9E32"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B2DB229"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772BEFC4"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5318D278" w14:textId="5B8AA0C6" w:rsidR="008B0502" w:rsidRPr="00D14AC7" w:rsidRDefault="008B0502" w:rsidP="008B0502">
            <w:pPr>
              <w:spacing w:after="0" w:line="240" w:lineRule="auto"/>
              <w:jc w:val="center"/>
              <w:rPr>
                <w:rFonts w:ascii="Times New Roman" w:hAnsi="Times New Roman"/>
                <w:lang w:eastAsia="en-US"/>
              </w:rPr>
            </w:pPr>
            <w:r w:rsidRPr="00D14AC7">
              <w:rPr>
                <w:rFonts w:ascii="Times New Roman" w:hAnsi="Times New Roman"/>
              </w:rPr>
              <w:t>Стабильность АПТВ-Эл-реагента после вскрытия</w:t>
            </w:r>
          </w:p>
        </w:tc>
        <w:tc>
          <w:tcPr>
            <w:tcW w:w="1595" w:type="pct"/>
            <w:tcBorders>
              <w:top w:val="single" w:sz="4" w:space="0" w:color="000000"/>
              <w:left w:val="single" w:sz="4" w:space="0" w:color="000000"/>
              <w:bottom w:val="single" w:sz="4" w:space="0" w:color="000000"/>
              <w:right w:val="single" w:sz="4" w:space="0" w:color="000000"/>
            </w:tcBorders>
            <w:vAlign w:val="center"/>
          </w:tcPr>
          <w:p w14:paraId="7A4F1DEE" w14:textId="01453482" w:rsidR="008B0502" w:rsidRPr="00D14AC7" w:rsidRDefault="008B0502" w:rsidP="008B0502">
            <w:pPr>
              <w:spacing w:after="0" w:line="240" w:lineRule="auto"/>
              <w:jc w:val="center"/>
              <w:rPr>
                <w:rFonts w:ascii="Times New Roman" w:eastAsia="Calibri" w:hAnsi="Times New Roman"/>
                <w:lang w:eastAsia="en-US"/>
              </w:rPr>
            </w:pPr>
            <w:r w:rsidRPr="00D14AC7">
              <w:rPr>
                <w:rFonts w:ascii="Times New Roman" w:hAnsi="Times New Roman"/>
              </w:rPr>
              <w:t>не менее 30 суток</w:t>
            </w:r>
          </w:p>
        </w:tc>
        <w:tc>
          <w:tcPr>
            <w:tcW w:w="928" w:type="pct"/>
            <w:vMerge/>
            <w:tcBorders>
              <w:left w:val="nil"/>
              <w:right w:val="single" w:sz="4" w:space="0" w:color="auto"/>
            </w:tcBorders>
            <w:noWrap/>
            <w:vAlign w:val="center"/>
          </w:tcPr>
          <w:p w14:paraId="483C3995" w14:textId="77777777" w:rsidR="008B0502" w:rsidRPr="00D14AC7" w:rsidRDefault="008B0502" w:rsidP="008B0502">
            <w:pPr>
              <w:spacing w:after="0" w:line="240" w:lineRule="auto"/>
              <w:jc w:val="center"/>
              <w:rPr>
                <w:rFonts w:ascii="Times New Roman" w:hAnsi="Times New Roman"/>
                <w:iCs/>
              </w:rPr>
            </w:pPr>
          </w:p>
        </w:tc>
      </w:tr>
      <w:tr w:rsidR="00EA7CFC" w:rsidRPr="00D14AC7" w14:paraId="458F43B5" w14:textId="77777777" w:rsidTr="00D14AC7">
        <w:trPr>
          <w:trHeight w:val="413"/>
          <w:jc w:val="center"/>
        </w:trPr>
        <w:tc>
          <w:tcPr>
            <w:tcW w:w="169" w:type="pct"/>
            <w:vMerge/>
            <w:tcBorders>
              <w:left w:val="single" w:sz="4" w:space="0" w:color="auto"/>
              <w:right w:val="single" w:sz="4" w:space="0" w:color="auto"/>
            </w:tcBorders>
            <w:noWrap/>
            <w:vAlign w:val="center"/>
          </w:tcPr>
          <w:p w14:paraId="35EEA1B9" w14:textId="77777777" w:rsidR="00EA7CFC" w:rsidRPr="00D14AC7" w:rsidRDefault="00EA7CFC"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1EBEF90C" w14:textId="77777777" w:rsidR="00EA7CFC" w:rsidRPr="00D14AC7" w:rsidRDefault="00EA7CFC"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13DD64EE" w14:textId="77777777" w:rsidR="00EA7CFC" w:rsidRPr="00D14AC7" w:rsidRDefault="00EA7CFC" w:rsidP="008B0502">
            <w:pPr>
              <w:spacing w:after="0" w:line="240" w:lineRule="auto"/>
              <w:jc w:val="center"/>
              <w:rPr>
                <w:rFonts w:ascii="Times New Roman" w:hAnsi="Times New Roman"/>
                <w:lang w:eastAsia="en-US"/>
              </w:rPr>
            </w:pPr>
          </w:p>
        </w:tc>
        <w:tc>
          <w:tcPr>
            <w:tcW w:w="1108" w:type="pct"/>
            <w:vMerge w:val="restart"/>
            <w:tcBorders>
              <w:top w:val="single" w:sz="4" w:space="0" w:color="auto"/>
              <w:left w:val="single" w:sz="4" w:space="0" w:color="auto"/>
              <w:right w:val="single" w:sz="4" w:space="0" w:color="auto"/>
            </w:tcBorders>
            <w:vAlign w:val="center"/>
          </w:tcPr>
          <w:p w14:paraId="1F64F5BD" w14:textId="65D2F460" w:rsidR="00EA7CFC" w:rsidRPr="00D14AC7" w:rsidRDefault="00EA7CFC" w:rsidP="008B0502">
            <w:pPr>
              <w:spacing w:after="0" w:line="240" w:lineRule="auto"/>
              <w:jc w:val="center"/>
              <w:rPr>
                <w:rFonts w:ascii="Times New Roman" w:hAnsi="Times New Roman"/>
                <w:lang w:eastAsia="en-US"/>
              </w:rPr>
            </w:pPr>
            <w:r w:rsidRPr="00D14AC7">
              <w:rPr>
                <w:rFonts w:ascii="Times New Roman" w:hAnsi="Times New Roman"/>
                <w:lang w:eastAsia="en-US"/>
              </w:rPr>
              <w:t xml:space="preserve">Набор </w:t>
            </w:r>
            <w:proofErr w:type="spellStart"/>
            <w:r w:rsidRPr="00D14AC7">
              <w:rPr>
                <w:rFonts w:ascii="Times New Roman" w:hAnsi="Times New Roman"/>
                <w:lang w:eastAsia="en-US"/>
              </w:rPr>
              <w:t>валидирован</w:t>
            </w:r>
            <w:proofErr w:type="spellEnd"/>
            <w:r w:rsidRPr="00D14AC7">
              <w:rPr>
                <w:rFonts w:ascii="Times New Roman" w:hAnsi="Times New Roman"/>
                <w:lang w:eastAsia="en-US"/>
              </w:rPr>
              <w:t xml:space="preserve"> </w:t>
            </w:r>
            <w:r w:rsidRPr="00D14AC7">
              <w:rPr>
                <w:rFonts w:ascii="Times New Roman" w:hAnsi="Times New Roman"/>
              </w:rPr>
              <w:t xml:space="preserve">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vMerge w:val="restart"/>
            <w:tcBorders>
              <w:top w:val="single" w:sz="4" w:space="0" w:color="000000"/>
              <w:left w:val="single" w:sz="4" w:space="0" w:color="000000"/>
              <w:right w:val="single" w:sz="4" w:space="0" w:color="000000"/>
            </w:tcBorders>
            <w:vAlign w:val="center"/>
          </w:tcPr>
          <w:p w14:paraId="7F3405DC" w14:textId="3E17700E" w:rsidR="00EA7CFC" w:rsidRPr="00D14AC7" w:rsidRDefault="00EA7CFC"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09D1BD97" w14:textId="77777777" w:rsidR="00EA7CFC" w:rsidRPr="00D14AC7" w:rsidRDefault="00EA7CFC" w:rsidP="008B0502">
            <w:pPr>
              <w:spacing w:after="0" w:line="240" w:lineRule="auto"/>
              <w:jc w:val="center"/>
              <w:rPr>
                <w:rFonts w:ascii="Times New Roman" w:hAnsi="Times New Roman"/>
                <w:iCs/>
              </w:rPr>
            </w:pPr>
          </w:p>
        </w:tc>
      </w:tr>
      <w:tr w:rsidR="00EA7CFC" w:rsidRPr="00D14AC7" w14:paraId="294175CD" w14:textId="77777777" w:rsidTr="00D14AC7">
        <w:trPr>
          <w:trHeight w:val="138"/>
          <w:jc w:val="center"/>
        </w:trPr>
        <w:tc>
          <w:tcPr>
            <w:tcW w:w="169" w:type="pct"/>
            <w:vMerge/>
            <w:tcBorders>
              <w:left w:val="single" w:sz="4" w:space="0" w:color="auto"/>
              <w:bottom w:val="single" w:sz="4" w:space="0" w:color="auto"/>
              <w:right w:val="single" w:sz="4" w:space="0" w:color="auto"/>
            </w:tcBorders>
            <w:noWrap/>
            <w:vAlign w:val="center"/>
          </w:tcPr>
          <w:p w14:paraId="4324A1FC" w14:textId="77777777" w:rsidR="00EA7CFC" w:rsidRPr="00D14AC7" w:rsidRDefault="00EA7CF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6F670F38" w14:textId="77777777" w:rsidR="00EA7CFC" w:rsidRPr="00D14AC7" w:rsidRDefault="00EA7CFC" w:rsidP="008B0502">
            <w:pPr>
              <w:spacing w:after="0" w:line="240" w:lineRule="auto"/>
              <w:jc w:val="both"/>
              <w:rPr>
                <w:rFonts w:ascii="Times New Roman" w:hAnsi="Times New Roman"/>
                <w:iCs/>
              </w:rPr>
            </w:pPr>
          </w:p>
        </w:tc>
        <w:tc>
          <w:tcPr>
            <w:tcW w:w="444" w:type="pct"/>
            <w:tcBorders>
              <w:left w:val="single" w:sz="4" w:space="0" w:color="auto"/>
              <w:bottom w:val="single" w:sz="4" w:space="0" w:color="auto"/>
              <w:right w:val="single" w:sz="4" w:space="0" w:color="auto"/>
            </w:tcBorders>
            <w:vAlign w:val="center"/>
          </w:tcPr>
          <w:p w14:paraId="52DBC2FA" w14:textId="77777777" w:rsidR="00EA7CFC" w:rsidRPr="00D14AC7" w:rsidRDefault="00EA7CFC" w:rsidP="008B0502">
            <w:pPr>
              <w:spacing w:after="0" w:line="240" w:lineRule="auto"/>
              <w:jc w:val="center"/>
              <w:rPr>
                <w:rFonts w:ascii="Times New Roman" w:hAnsi="Times New Roman"/>
                <w:iCs/>
              </w:rPr>
            </w:pPr>
          </w:p>
        </w:tc>
        <w:tc>
          <w:tcPr>
            <w:tcW w:w="1108" w:type="pct"/>
            <w:vMerge/>
            <w:tcBorders>
              <w:left w:val="single" w:sz="4" w:space="0" w:color="auto"/>
              <w:bottom w:val="single" w:sz="4" w:space="0" w:color="auto"/>
              <w:right w:val="single" w:sz="4" w:space="0" w:color="auto"/>
            </w:tcBorders>
            <w:vAlign w:val="center"/>
          </w:tcPr>
          <w:p w14:paraId="5FBFCCE8" w14:textId="40FBE1A1" w:rsidR="00EA7CFC" w:rsidRPr="00D14AC7" w:rsidRDefault="00EA7CFC"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auto"/>
              <w:right w:val="single" w:sz="4" w:space="0" w:color="000000"/>
            </w:tcBorders>
            <w:vAlign w:val="center"/>
          </w:tcPr>
          <w:p w14:paraId="5C24B9F8" w14:textId="2432AEEA" w:rsidR="00EA7CFC" w:rsidRPr="00D14AC7" w:rsidRDefault="00EA7CFC" w:rsidP="008B0502">
            <w:pPr>
              <w:spacing w:after="0" w:line="240" w:lineRule="auto"/>
              <w:jc w:val="center"/>
              <w:rPr>
                <w:rFonts w:ascii="Times New Roman" w:hAnsi="Times New Roman"/>
                <w:iCs/>
              </w:rPr>
            </w:pPr>
          </w:p>
        </w:tc>
        <w:tc>
          <w:tcPr>
            <w:tcW w:w="928" w:type="pct"/>
            <w:vMerge/>
            <w:tcBorders>
              <w:left w:val="nil"/>
              <w:bottom w:val="single" w:sz="4" w:space="0" w:color="auto"/>
              <w:right w:val="single" w:sz="4" w:space="0" w:color="auto"/>
            </w:tcBorders>
            <w:noWrap/>
            <w:vAlign w:val="center"/>
          </w:tcPr>
          <w:p w14:paraId="07FF4932" w14:textId="77777777" w:rsidR="00EA7CFC" w:rsidRPr="00D14AC7" w:rsidRDefault="00EA7CFC" w:rsidP="008B0502">
            <w:pPr>
              <w:spacing w:after="0" w:line="240" w:lineRule="auto"/>
              <w:jc w:val="center"/>
              <w:rPr>
                <w:rFonts w:ascii="Times New Roman" w:hAnsi="Times New Roman"/>
                <w:iCs/>
              </w:rPr>
            </w:pPr>
          </w:p>
        </w:tc>
      </w:tr>
      <w:tr w:rsidR="0026638F" w:rsidRPr="00D14AC7" w14:paraId="1644051E" w14:textId="77777777" w:rsidTr="00D14AC7">
        <w:trPr>
          <w:trHeight w:val="275"/>
          <w:jc w:val="center"/>
        </w:trPr>
        <w:tc>
          <w:tcPr>
            <w:tcW w:w="169" w:type="pct"/>
            <w:vMerge w:val="restart"/>
            <w:tcBorders>
              <w:top w:val="single" w:sz="4" w:space="0" w:color="auto"/>
              <w:left w:val="single" w:sz="4" w:space="0" w:color="auto"/>
              <w:right w:val="single" w:sz="4" w:space="0" w:color="auto"/>
            </w:tcBorders>
            <w:noWrap/>
            <w:vAlign w:val="center"/>
          </w:tcPr>
          <w:p w14:paraId="51DC05BA" w14:textId="6ECE7D2C" w:rsidR="0026638F" w:rsidRPr="00D14AC7" w:rsidRDefault="0026638F" w:rsidP="008B0502">
            <w:pPr>
              <w:spacing w:after="0" w:line="240" w:lineRule="auto"/>
              <w:jc w:val="center"/>
              <w:rPr>
                <w:rFonts w:ascii="Times New Roman" w:hAnsi="Times New Roman"/>
                <w:iCs/>
              </w:rPr>
            </w:pPr>
            <w:r w:rsidRPr="00D14AC7">
              <w:rPr>
                <w:rFonts w:ascii="Times New Roman" w:hAnsi="Times New Roman"/>
                <w:iCs/>
              </w:rPr>
              <w:t>5</w:t>
            </w:r>
          </w:p>
        </w:tc>
        <w:tc>
          <w:tcPr>
            <w:tcW w:w="756" w:type="pct"/>
            <w:vMerge w:val="restart"/>
            <w:tcBorders>
              <w:top w:val="single" w:sz="4" w:space="0" w:color="auto"/>
              <w:left w:val="single" w:sz="4" w:space="0" w:color="auto"/>
              <w:right w:val="single" w:sz="4" w:space="0" w:color="auto"/>
            </w:tcBorders>
            <w:vAlign w:val="center"/>
          </w:tcPr>
          <w:p w14:paraId="00D498F3" w14:textId="11F6CEE9" w:rsidR="0026638F" w:rsidRPr="00D14AC7" w:rsidRDefault="0026638F" w:rsidP="0026638F">
            <w:pPr>
              <w:spacing w:after="0" w:line="240" w:lineRule="auto"/>
              <w:jc w:val="both"/>
              <w:rPr>
                <w:rFonts w:ascii="Times New Roman" w:hAnsi="Times New Roman"/>
                <w:iCs/>
              </w:rPr>
            </w:pPr>
            <w:r w:rsidRPr="00D14AC7">
              <w:rPr>
                <w:rFonts w:ascii="Times New Roman" w:hAnsi="Times New Roman"/>
                <w:shd w:val="clear" w:color="auto" w:fill="FFFFFF"/>
              </w:rPr>
              <w:t xml:space="preserve">Кювета </w:t>
            </w:r>
          </w:p>
        </w:tc>
        <w:tc>
          <w:tcPr>
            <w:tcW w:w="444" w:type="pct"/>
            <w:tcBorders>
              <w:top w:val="single" w:sz="4" w:space="0" w:color="auto"/>
              <w:left w:val="single" w:sz="4" w:space="0" w:color="auto"/>
              <w:right w:val="single" w:sz="4" w:space="0" w:color="auto"/>
            </w:tcBorders>
            <w:vAlign w:val="center"/>
          </w:tcPr>
          <w:p w14:paraId="00D2F2E5" w14:textId="15CCA59F" w:rsidR="0026638F" w:rsidRPr="00D14AC7" w:rsidRDefault="0026638F" w:rsidP="008B0502">
            <w:pPr>
              <w:spacing w:after="0" w:line="240" w:lineRule="auto"/>
              <w:jc w:val="center"/>
              <w:rPr>
                <w:rFonts w:ascii="Times New Roman" w:hAnsi="Times New Roman"/>
                <w:iCs/>
              </w:rPr>
            </w:pPr>
            <w:r w:rsidRPr="00D14AC7">
              <w:rPr>
                <w:rFonts w:ascii="Times New Roman" w:hAnsi="Times New Roman"/>
                <w:iCs/>
              </w:rPr>
              <w:t>шт</w:t>
            </w:r>
          </w:p>
        </w:tc>
        <w:tc>
          <w:tcPr>
            <w:tcW w:w="1108" w:type="pct"/>
            <w:vMerge w:val="restart"/>
            <w:tcBorders>
              <w:top w:val="single" w:sz="4" w:space="0" w:color="auto"/>
              <w:left w:val="single" w:sz="4" w:space="0" w:color="auto"/>
              <w:right w:val="single" w:sz="4" w:space="0" w:color="auto"/>
            </w:tcBorders>
            <w:vAlign w:val="center"/>
          </w:tcPr>
          <w:p w14:paraId="76FC56B9" w14:textId="4346E11A" w:rsidR="0026638F" w:rsidRPr="00D14AC7" w:rsidRDefault="0026638F" w:rsidP="008B0502">
            <w:pPr>
              <w:spacing w:after="0" w:line="240" w:lineRule="auto"/>
              <w:jc w:val="center"/>
              <w:rPr>
                <w:rFonts w:ascii="Times New Roman" w:hAnsi="Times New Roman"/>
                <w:iCs/>
              </w:rPr>
            </w:pPr>
            <w:r w:rsidRPr="00D14AC7">
              <w:rPr>
                <w:rFonts w:ascii="Times New Roman" w:hAnsi="Times New Roman"/>
              </w:rPr>
              <w:t>Общее описание</w:t>
            </w:r>
          </w:p>
        </w:tc>
        <w:tc>
          <w:tcPr>
            <w:tcW w:w="1595" w:type="pct"/>
            <w:vMerge w:val="restart"/>
            <w:tcBorders>
              <w:top w:val="single" w:sz="4" w:space="0" w:color="auto"/>
              <w:left w:val="single" w:sz="4" w:space="0" w:color="auto"/>
              <w:right w:val="single" w:sz="4" w:space="0" w:color="auto"/>
            </w:tcBorders>
            <w:vAlign w:val="center"/>
          </w:tcPr>
          <w:p w14:paraId="4997FD1B" w14:textId="55FCD86A" w:rsidR="0026638F" w:rsidRPr="00D14AC7" w:rsidRDefault="0026638F" w:rsidP="00B76778">
            <w:pPr>
              <w:spacing w:after="0" w:line="240" w:lineRule="auto"/>
              <w:jc w:val="center"/>
              <w:rPr>
                <w:rFonts w:ascii="Times New Roman" w:hAnsi="Times New Roman"/>
                <w:iCs/>
              </w:rPr>
            </w:pPr>
            <w:r>
              <w:rPr>
                <w:rFonts w:ascii="Times New Roman" w:hAnsi="Times New Roman"/>
                <w:lang w:eastAsia="en-US"/>
              </w:rPr>
              <w:t xml:space="preserve">Нестерильное </w:t>
            </w:r>
            <w:r w:rsidRPr="00D14AC7">
              <w:rPr>
                <w:rFonts w:ascii="Times New Roman" w:hAnsi="Times New Roman"/>
                <w:lang w:eastAsia="en-US"/>
              </w:rPr>
              <w:t>прозрачное изделие, позволяющее п</w:t>
            </w:r>
            <w:r>
              <w:rPr>
                <w:rFonts w:ascii="Times New Roman" w:hAnsi="Times New Roman"/>
                <w:lang w:eastAsia="en-US"/>
              </w:rPr>
              <w:t xml:space="preserve">ропускать свет через образец, </w:t>
            </w:r>
            <w:r w:rsidRPr="00D14AC7">
              <w:rPr>
                <w:rFonts w:ascii="Times New Roman" w:hAnsi="Times New Roman"/>
                <w:lang w:eastAsia="en-US"/>
              </w:rPr>
              <w:t>изготовленное из пластмассы, стекла или кварца с плоским основанием и открытой верхней частью</w:t>
            </w:r>
          </w:p>
        </w:tc>
        <w:tc>
          <w:tcPr>
            <w:tcW w:w="928" w:type="pct"/>
            <w:vMerge w:val="restart"/>
            <w:tcBorders>
              <w:top w:val="single" w:sz="4" w:space="0" w:color="auto"/>
              <w:left w:val="single" w:sz="4" w:space="0" w:color="auto"/>
              <w:right w:val="single" w:sz="4" w:space="0" w:color="auto"/>
            </w:tcBorders>
            <w:noWrap/>
            <w:vAlign w:val="center"/>
          </w:tcPr>
          <w:p w14:paraId="66D5CA99" w14:textId="50429C99" w:rsidR="0026638F" w:rsidRPr="00D14AC7" w:rsidRDefault="0026638F" w:rsidP="004760A0">
            <w:pPr>
              <w:rPr>
                <w:rFonts w:ascii="Times New Roman" w:hAnsi="Times New Roman"/>
                <w:iCs/>
              </w:rPr>
            </w:pPr>
            <w:r w:rsidRPr="00B76778">
              <w:rPr>
                <w:rFonts w:ascii="Times New Roman" w:hAnsi="Times New Roman"/>
                <w:iCs/>
              </w:rPr>
              <w:t xml:space="preserve">Использование технических характеристик, не установленных в КТРУ,  при описании объекта закупки обусловлено потребностями заказчика в оказании качественной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w:t>
            </w:r>
            <w:r w:rsidRPr="00B76778">
              <w:rPr>
                <w:rFonts w:ascii="Times New Roman" w:hAnsi="Times New Roman"/>
                <w:iCs/>
              </w:rPr>
              <w:lastRenderedPageBreak/>
              <w:t>характеристиками оборудования, имеющегося у Заказчика.</w:t>
            </w:r>
          </w:p>
        </w:tc>
      </w:tr>
      <w:tr w:rsidR="0026638F" w:rsidRPr="00D14AC7" w14:paraId="1A7BAA10" w14:textId="77777777" w:rsidTr="00D14AC7">
        <w:trPr>
          <w:trHeight w:val="275"/>
          <w:jc w:val="center"/>
        </w:trPr>
        <w:tc>
          <w:tcPr>
            <w:tcW w:w="169" w:type="pct"/>
            <w:vMerge/>
            <w:tcBorders>
              <w:left w:val="single" w:sz="4" w:space="0" w:color="auto"/>
              <w:right w:val="single" w:sz="4" w:space="0" w:color="auto"/>
            </w:tcBorders>
            <w:noWrap/>
            <w:vAlign w:val="center"/>
          </w:tcPr>
          <w:p w14:paraId="4A8509E5" w14:textId="77777777" w:rsidR="0026638F" w:rsidRPr="00D14AC7" w:rsidRDefault="0026638F"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6CD9604B" w14:textId="77777777" w:rsidR="0026638F" w:rsidRPr="00D14AC7" w:rsidRDefault="0026638F"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67701888" w14:textId="77777777" w:rsidR="0026638F" w:rsidRPr="00D14AC7" w:rsidRDefault="0026638F" w:rsidP="008B0502">
            <w:pPr>
              <w:spacing w:after="0" w:line="240" w:lineRule="auto"/>
              <w:jc w:val="center"/>
              <w:rPr>
                <w:rFonts w:ascii="Times New Roman" w:hAnsi="Times New Roman"/>
                <w:lang w:eastAsia="en-US"/>
              </w:rPr>
            </w:pPr>
          </w:p>
        </w:tc>
        <w:tc>
          <w:tcPr>
            <w:tcW w:w="1108" w:type="pct"/>
            <w:vMerge/>
            <w:tcBorders>
              <w:left w:val="single" w:sz="4" w:space="0" w:color="auto"/>
              <w:right w:val="single" w:sz="4" w:space="0" w:color="auto"/>
            </w:tcBorders>
            <w:vAlign w:val="center"/>
          </w:tcPr>
          <w:p w14:paraId="6A500FBC" w14:textId="09D4C99A" w:rsidR="0026638F" w:rsidRPr="00D14AC7" w:rsidRDefault="0026638F" w:rsidP="008B0502">
            <w:pPr>
              <w:spacing w:after="0" w:line="240" w:lineRule="auto"/>
              <w:jc w:val="center"/>
              <w:rPr>
                <w:rFonts w:ascii="Times New Roman" w:hAnsi="Times New Roman"/>
                <w:iCs/>
              </w:rPr>
            </w:pPr>
          </w:p>
        </w:tc>
        <w:tc>
          <w:tcPr>
            <w:tcW w:w="1595" w:type="pct"/>
            <w:vMerge/>
            <w:tcBorders>
              <w:left w:val="single" w:sz="4" w:space="0" w:color="auto"/>
              <w:right w:val="single" w:sz="4" w:space="0" w:color="auto"/>
            </w:tcBorders>
            <w:vAlign w:val="center"/>
          </w:tcPr>
          <w:p w14:paraId="1C788E1E" w14:textId="5F5EE179" w:rsidR="0026638F" w:rsidRPr="00D14AC7" w:rsidRDefault="0026638F" w:rsidP="00B76778">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57F0E12D" w14:textId="77777777" w:rsidR="0026638F" w:rsidRPr="00D14AC7" w:rsidRDefault="0026638F" w:rsidP="008B0502">
            <w:pPr>
              <w:spacing w:after="0" w:line="240" w:lineRule="auto"/>
              <w:jc w:val="center"/>
              <w:rPr>
                <w:rFonts w:ascii="Times New Roman" w:hAnsi="Times New Roman"/>
                <w:iCs/>
              </w:rPr>
            </w:pPr>
          </w:p>
        </w:tc>
      </w:tr>
      <w:tr w:rsidR="0026638F" w:rsidRPr="00D14AC7" w14:paraId="2866ACA2" w14:textId="77777777" w:rsidTr="00D14AC7">
        <w:trPr>
          <w:trHeight w:val="275"/>
          <w:jc w:val="center"/>
        </w:trPr>
        <w:tc>
          <w:tcPr>
            <w:tcW w:w="169" w:type="pct"/>
            <w:vMerge/>
            <w:tcBorders>
              <w:left w:val="single" w:sz="4" w:space="0" w:color="auto"/>
              <w:right w:val="single" w:sz="4" w:space="0" w:color="auto"/>
            </w:tcBorders>
            <w:noWrap/>
            <w:vAlign w:val="center"/>
          </w:tcPr>
          <w:p w14:paraId="45026EFC" w14:textId="77777777" w:rsidR="0026638F" w:rsidRPr="00D14AC7" w:rsidRDefault="0026638F"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0968A107" w14:textId="77777777" w:rsidR="0026638F" w:rsidRPr="00D14AC7" w:rsidRDefault="0026638F"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49294114" w14:textId="77777777" w:rsidR="0026638F" w:rsidRPr="00D14AC7" w:rsidRDefault="0026638F" w:rsidP="008B0502">
            <w:pPr>
              <w:spacing w:after="0" w:line="240" w:lineRule="auto"/>
              <w:jc w:val="center"/>
              <w:rPr>
                <w:rFonts w:ascii="Times New Roman" w:hAnsi="Times New Roman"/>
                <w:lang w:eastAsia="en-US"/>
              </w:rPr>
            </w:pPr>
          </w:p>
        </w:tc>
        <w:tc>
          <w:tcPr>
            <w:tcW w:w="1108" w:type="pct"/>
            <w:vMerge/>
            <w:tcBorders>
              <w:left w:val="single" w:sz="4" w:space="0" w:color="auto"/>
              <w:right w:val="single" w:sz="4" w:space="0" w:color="auto"/>
            </w:tcBorders>
            <w:vAlign w:val="center"/>
          </w:tcPr>
          <w:p w14:paraId="0DF6371A" w14:textId="261546F8" w:rsidR="0026638F" w:rsidRPr="00D14AC7" w:rsidRDefault="0026638F" w:rsidP="008B0502">
            <w:pPr>
              <w:spacing w:after="0" w:line="240" w:lineRule="auto"/>
              <w:jc w:val="center"/>
              <w:rPr>
                <w:rFonts w:ascii="Times New Roman" w:hAnsi="Times New Roman"/>
                <w:iCs/>
              </w:rPr>
            </w:pPr>
          </w:p>
        </w:tc>
        <w:tc>
          <w:tcPr>
            <w:tcW w:w="1595" w:type="pct"/>
            <w:vMerge/>
            <w:tcBorders>
              <w:left w:val="single" w:sz="4" w:space="0" w:color="auto"/>
              <w:right w:val="single" w:sz="4" w:space="0" w:color="auto"/>
            </w:tcBorders>
            <w:vAlign w:val="center"/>
          </w:tcPr>
          <w:p w14:paraId="39ACA4B5" w14:textId="2C7C2CA8" w:rsidR="0026638F" w:rsidRPr="00D14AC7" w:rsidRDefault="0026638F" w:rsidP="00B76778">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2F377970" w14:textId="77777777" w:rsidR="0026638F" w:rsidRPr="00D14AC7" w:rsidRDefault="0026638F" w:rsidP="008B0502">
            <w:pPr>
              <w:spacing w:after="0" w:line="240" w:lineRule="auto"/>
              <w:jc w:val="center"/>
              <w:rPr>
                <w:rFonts w:ascii="Times New Roman" w:hAnsi="Times New Roman"/>
                <w:iCs/>
              </w:rPr>
            </w:pPr>
          </w:p>
        </w:tc>
      </w:tr>
      <w:tr w:rsidR="0026638F" w:rsidRPr="00D14AC7" w14:paraId="35C742CC" w14:textId="77777777" w:rsidTr="00480FAE">
        <w:trPr>
          <w:trHeight w:val="275"/>
          <w:jc w:val="center"/>
        </w:trPr>
        <w:tc>
          <w:tcPr>
            <w:tcW w:w="169" w:type="pct"/>
            <w:vMerge/>
            <w:tcBorders>
              <w:left w:val="single" w:sz="4" w:space="0" w:color="auto"/>
              <w:right w:val="single" w:sz="4" w:space="0" w:color="auto"/>
            </w:tcBorders>
            <w:noWrap/>
            <w:vAlign w:val="center"/>
          </w:tcPr>
          <w:p w14:paraId="6B39AA1D" w14:textId="77777777" w:rsidR="0026638F" w:rsidRPr="00D14AC7" w:rsidRDefault="0026638F"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1E40065C" w14:textId="77777777" w:rsidR="0026638F" w:rsidRPr="00D14AC7" w:rsidRDefault="0026638F"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3183434C" w14:textId="77777777" w:rsidR="0026638F" w:rsidRPr="00D14AC7" w:rsidRDefault="0026638F" w:rsidP="008B0502">
            <w:pPr>
              <w:spacing w:after="0" w:line="240" w:lineRule="auto"/>
              <w:jc w:val="center"/>
              <w:rPr>
                <w:rFonts w:ascii="Times New Roman" w:hAnsi="Times New Roman"/>
                <w:lang w:eastAsia="en-US"/>
              </w:rPr>
            </w:pPr>
          </w:p>
        </w:tc>
        <w:tc>
          <w:tcPr>
            <w:tcW w:w="1108" w:type="pct"/>
            <w:vMerge/>
            <w:tcBorders>
              <w:left w:val="single" w:sz="4" w:space="0" w:color="auto"/>
              <w:right w:val="single" w:sz="4" w:space="0" w:color="auto"/>
            </w:tcBorders>
            <w:vAlign w:val="center"/>
          </w:tcPr>
          <w:p w14:paraId="1940B996" w14:textId="2278EC2A" w:rsidR="0026638F" w:rsidRPr="00D14AC7" w:rsidRDefault="0026638F" w:rsidP="008B0502">
            <w:pPr>
              <w:spacing w:after="0" w:line="240" w:lineRule="auto"/>
              <w:jc w:val="center"/>
              <w:rPr>
                <w:rFonts w:ascii="Times New Roman" w:hAnsi="Times New Roman"/>
                <w:iCs/>
              </w:rPr>
            </w:pPr>
          </w:p>
        </w:tc>
        <w:tc>
          <w:tcPr>
            <w:tcW w:w="1595" w:type="pct"/>
            <w:vMerge/>
            <w:tcBorders>
              <w:left w:val="single" w:sz="4" w:space="0" w:color="auto"/>
              <w:right w:val="single" w:sz="4" w:space="0" w:color="auto"/>
            </w:tcBorders>
            <w:vAlign w:val="center"/>
          </w:tcPr>
          <w:p w14:paraId="631C71E0" w14:textId="57144E86" w:rsidR="0026638F" w:rsidRPr="00D14AC7" w:rsidRDefault="0026638F" w:rsidP="00B76778">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55499C07" w14:textId="77777777" w:rsidR="0026638F" w:rsidRPr="00D14AC7" w:rsidRDefault="0026638F" w:rsidP="008B0502">
            <w:pPr>
              <w:spacing w:after="0" w:line="240" w:lineRule="auto"/>
              <w:jc w:val="center"/>
              <w:rPr>
                <w:rFonts w:ascii="Times New Roman" w:hAnsi="Times New Roman"/>
                <w:iCs/>
              </w:rPr>
            </w:pPr>
          </w:p>
        </w:tc>
      </w:tr>
      <w:tr w:rsidR="0026638F" w:rsidRPr="00D14AC7" w14:paraId="310D06F3" w14:textId="77777777" w:rsidTr="00480FAE">
        <w:trPr>
          <w:trHeight w:val="275"/>
          <w:jc w:val="center"/>
        </w:trPr>
        <w:tc>
          <w:tcPr>
            <w:tcW w:w="169" w:type="pct"/>
            <w:vMerge/>
            <w:tcBorders>
              <w:left w:val="single" w:sz="4" w:space="0" w:color="auto"/>
              <w:right w:val="single" w:sz="4" w:space="0" w:color="auto"/>
            </w:tcBorders>
            <w:noWrap/>
            <w:vAlign w:val="center"/>
          </w:tcPr>
          <w:p w14:paraId="26F90F32" w14:textId="77777777" w:rsidR="0026638F" w:rsidRPr="00D14AC7" w:rsidRDefault="0026638F"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3BC8C562" w14:textId="77777777" w:rsidR="0026638F" w:rsidRPr="00D14AC7" w:rsidRDefault="0026638F"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50EE380B" w14:textId="77777777" w:rsidR="0026638F" w:rsidRPr="00D14AC7" w:rsidRDefault="0026638F" w:rsidP="008B0502">
            <w:pPr>
              <w:spacing w:after="0" w:line="240" w:lineRule="auto"/>
              <w:jc w:val="center"/>
              <w:rPr>
                <w:rFonts w:ascii="Times New Roman" w:hAnsi="Times New Roman"/>
              </w:rPr>
            </w:pPr>
          </w:p>
        </w:tc>
        <w:tc>
          <w:tcPr>
            <w:tcW w:w="1108" w:type="pct"/>
            <w:vMerge/>
            <w:tcBorders>
              <w:left w:val="single" w:sz="4" w:space="0" w:color="auto"/>
              <w:bottom w:val="single" w:sz="4" w:space="0" w:color="auto"/>
              <w:right w:val="single" w:sz="4" w:space="0" w:color="auto"/>
            </w:tcBorders>
            <w:vAlign w:val="center"/>
          </w:tcPr>
          <w:p w14:paraId="204920BD" w14:textId="0FCA5DE5" w:rsidR="0026638F" w:rsidRPr="00D14AC7" w:rsidRDefault="0026638F" w:rsidP="008B0502">
            <w:pPr>
              <w:spacing w:after="0" w:line="240" w:lineRule="auto"/>
              <w:jc w:val="center"/>
              <w:rPr>
                <w:rFonts w:ascii="Times New Roman" w:hAnsi="Times New Roman"/>
              </w:rPr>
            </w:pPr>
          </w:p>
        </w:tc>
        <w:tc>
          <w:tcPr>
            <w:tcW w:w="1595" w:type="pct"/>
            <w:vMerge/>
            <w:tcBorders>
              <w:left w:val="single" w:sz="4" w:space="0" w:color="auto"/>
              <w:bottom w:val="single" w:sz="4" w:space="0" w:color="auto"/>
              <w:right w:val="single" w:sz="4" w:space="0" w:color="auto"/>
            </w:tcBorders>
            <w:vAlign w:val="center"/>
          </w:tcPr>
          <w:p w14:paraId="3079A7DC" w14:textId="26BAB50B" w:rsidR="0026638F" w:rsidRPr="00D14AC7" w:rsidRDefault="0026638F" w:rsidP="00B76778">
            <w:pPr>
              <w:spacing w:after="0" w:line="240" w:lineRule="auto"/>
              <w:jc w:val="center"/>
              <w:rPr>
                <w:rFonts w:ascii="Times New Roman" w:hAnsi="Times New Roman"/>
                <w:lang w:eastAsia="en-US"/>
              </w:rPr>
            </w:pPr>
          </w:p>
        </w:tc>
        <w:tc>
          <w:tcPr>
            <w:tcW w:w="928" w:type="pct"/>
            <w:vMerge/>
            <w:tcBorders>
              <w:left w:val="single" w:sz="4" w:space="0" w:color="auto"/>
              <w:right w:val="single" w:sz="4" w:space="0" w:color="auto"/>
            </w:tcBorders>
            <w:noWrap/>
            <w:vAlign w:val="center"/>
          </w:tcPr>
          <w:p w14:paraId="46297B6A" w14:textId="77777777" w:rsidR="0026638F" w:rsidRPr="00D14AC7" w:rsidRDefault="0026638F" w:rsidP="008B0502">
            <w:pPr>
              <w:spacing w:after="0" w:line="240" w:lineRule="auto"/>
              <w:jc w:val="center"/>
              <w:rPr>
                <w:rFonts w:ascii="Times New Roman" w:hAnsi="Times New Roman"/>
                <w:iCs/>
              </w:rPr>
            </w:pPr>
          </w:p>
        </w:tc>
      </w:tr>
      <w:tr w:rsidR="008B0502" w:rsidRPr="00D14AC7" w14:paraId="79637AC6" w14:textId="77777777" w:rsidTr="00D14AC7">
        <w:trPr>
          <w:trHeight w:val="275"/>
          <w:jc w:val="center"/>
        </w:trPr>
        <w:tc>
          <w:tcPr>
            <w:tcW w:w="169" w:type="pct"/>
            <w:vMerge/>
            <w:tcBorders>
              <w:left w:val="single" w:sz="4" w:space="0" w:color="auto"/>
              <w:right w:val="single" w:sz="4" w:space="0" w:color="auto"/>
            </w:tcBorders>
            <w:noWrap/>
            <w:vAlign w:val="center"/>
          </w:tcPr>
          <w:p w14:paraId="385A4D99"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7B5FB6FA"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4B5BFF81" w14:textId="77777777" w:rsidR="008B0502" w:rsidRPr="00D14AC7" w:rsidRDefault="008B0502"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21FB9134" w14:textId="64C331E8"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rPr>
              <w:t xml:space="preserve">Кюветы для автоматического </w:t>
            </w:r>
            <w:proofErr w:type="spellStart"/>
            <w:r w:rsidRPr="00D14AC7">
              <w:rPr>
                <w:rFonts w:ascii="Times New Roman" w:hAnsi="Times New Roman"/>
              </w:rPr>
              <w:t>коагулометра</w:t>
            </w:r>
            <w:proofErr w:type="spellEnd"/>
            <w:r w:rsidRPr="00D14AC7">
              <w:rPr>
                <w:rFonts w:ascii="Times New Roman" w:hAnsi="Times New Roman"/>
              </w:rPr>
              <w:t xml:space="preserve"> АК - 37, имеющегося в эксплуатации у Заказчика</w:t>
            </w:r>
          </w:p>
        </w:tc>
        <w:tc>
          <w:tcPr>
            <w:tcW w:w="1595" w:type="pct"/>
            <w:tcBorders>
              <w:top w:val="single" w:sz="4" w:space="0" w:color="auto"/>
              <w:left w:val="single" w:sz="4" w:space="0" w:color="auto"/>
              <w:bottom w:val="single" w:sz="4" w:space="0" w:color="auto"/>
              <w:right w:val="single" w:sz="4" w:space="0" w:color="auto"/>
            </w:tcBorders>
            <w:vAlign w:val="center"/>
          </w:tcPr>
          <w:p w14:paraId="4AFE3F72" w14:textId="162EB3DC"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Соответствие</w:t>
            </w:r>
          </w:p>
        </w:tc>
        <w:tc>
          <w:tcPr>
            <w:tcW w:w="928" w:type="pct"/>
            <w:vMerge/>
            <w:tcBorders>
              <w:left w:val="single" w:sz="4" w:space="0" w:color="auto"/>
              <w:right w:val="single" w:sz="4" w:space="0" w:color="auto"/>
            </w:tcBorders>
            <w:noWrap/>
            <w:vAlign w:val="center"/>
          </w:tcPr>
          <w:p w14:paraId="16D4E42A" w14:textId="77777777" w:rsidR="008B0502" w:rsidRPr="00D14AC7" w:rsidRDefault="008B0502" w:rsidP="008B0502">
            <w:pPr>
              <w:spacing w:after="0" w:line="240" w:lineRule="auto"/>
              <w:jc w:val="center"/>
              <w:rPr>
                <w:rFonts w:ascii="Times New Roman" w:hAnsi="Times New Roman"/>
                <w:iCs/>
              </w:rPr>
            </w:pPr>
          </w:p>
        </w:tc>
      </w:tr>
      <w:tr w:rsidR="0075326B" w:rsidRPr="00D14AC7" w14:paraId="54AF1A3B" w14:textId="77777777" w:rsidTr="00D14AC7">
        <w:trPr>
          <w:trHeight w:val="275"/>
          <w:jc w:val="center"/>
        </w:trPr>
        <w:tc>
          <w:tcPr>
            <w:tcW w:w="169" w:type="pct"/>
            <w:vMerge w:val="restart"/>
            <w:tcBorders>
              <w:top w:val="single" w:sz="4" w:space="0" w:color="auto"/>
              <w:left w:val="single" w:sz="4" w:space="0" w:color="auto"/>
              <w:right w:val="single" w:sz="4" w:space="0" w:color="auto"/>
            </w:tcBorders>
            <w:noWrap/>
            <w:vAlign w:val="center"/>
          </w:tcPr>
          <w:p w14:paraId="7C751A5E" w14:textId="6EBDDD3A"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6</w:t>
            </w:r>
          </w:p>
        </w:tc>
        <w:tc>
          <w:tcPr>
            <w:tcW w:w="756" w:type="pct"/>
            <w:vMerge w:val="restart"/>
            <w:tcBorders>
              <w:top w:val="single" w:sz="4" w:space="0" w:color="auto"/>
              <w:left w:val="single" w:sz="4" w:space="0" w:color="auto"/>
              <w:right w:val="single" w:sz="4" w:space="0" w:color="auto"/>
            </w:tcBorders>
            <w:vAlign w:val="center"/>
          </w:tcPr>
          <w:p w14:paraId="25514FC1" w14:textId="77777777" w:rsidR="0075326B" w:rsidRPr="00D14AC7" w:rsidRDefault="0075326B" w:rsidP="008B0502">
            <w:pPr>
              <w:spacing w:after="0" w:line="240" w:lineRule="auto"/>
              <w:jc w:val="both"/>
              <w:rPr>
                <w:rFonts w:ascii="Times New Roman" w:hAnsi="Times New Roman"/>
                <w:iCs/>
              </w:rPr>
            </w:pPr>
          </w:p>
          <w:p w14:paraId="33817E50" w14:textId="38740867" w:rsidR="0075326B" w:rsidRPr="00D14AC7" w:rsidRDefault="0075326B" w:rsidP="008B0502">
            <w:pPr>
              <w:spacing w:after="0" w:line="240" w:lineRule="auto"/>
              <w:jc w:val="both"/>
              <w:rPr>
                <w:rFonts w:ascii="Times New Roman" w:hAnsi="Times New Roman"/>
                <w:iCs/>
              </w:rPr>
            </w:pPr>
            <w:r w:rsidRPr="00D14AC7">
              <w:rPr>
                <w:rFonts w:ascii="Times New Roman" w:hAnsi="Times New Roman"/>
              </w:rPr>
              <w:t>Очищающий раствор</w:t>
            </w:r>
          </w:p>
        </w:tc>
        <w:tc>
          <w:tcPr>
            <w:tcW w:w="444" w:type="pct"/>
            <w:tcBorders>
              <w:top w:val="single" w:sz="4" w:space="0" w:color="auto"/>
              <w:left w:val="single" w:sz="4" w:space="0" w:color="auto"/>
              <w:right w:val="single" w:sz="4" w:space="0" w:color="auto"/>
            </w:tcBorders>
            <w:vAlign w:val="center"/>
          </w:tcPr>
          <w:p w14:paraId="15F9833E" w14:textId="66FA82A7"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шт</w:t>
            </w:r>
          </w:p>
        </w:tc>
        <w:tc>
          <w:tcPr>
            <w:tcW w:w="1108" w:type="pct"/>
            <w:vMerge w:val="restart"/>
            <w:tcBorders>
              <w:top w:val="single" w:sz="4" w:space="0" w:color="auto"/>
              <w:left w:val="single" w:sz="4" w:space="0" w:color="auto"/>
              <w:right w:val="single" w:sz="4" w:space="0" w:color="auto"/>
            </w:tcBorders>
            <w:vAlign w:val="center"/>
          </w:tcPr>
          <w:p w14:paraId="09D787C6" w14:textId="0BAC48D6"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vMerge w:val="restart"/>
            <w:tcBorders>
              <w:top w:val="single" w:sz="4" w:space="0" w:color="auto"/>
              <w:left w:val="single" w:sz="4" w:space="0" w:color="auto"/>
              <w:right w:val="single" w:sz="4" w:space="0" w:color="auto"/>
            </w:tcBorders>
            <w:vAlign w:val="center"/>
          </w:tcPr>
          <w:p w14:paraId="2C808010" w14:textId="2FA2EDD9"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rPr>
              <w:t xml:space="preserve">Очищающий раствор для </w:t>
            </w:r>
            <w:proofErr w:type="spellStart"/>
            <w:r w:rsidRPr="00D14AC7">
              <w:rPr>
                <w:rFonts w:ascii="Times New Roman" w:hAnsi="Times New Roman"/>
              </w:rPr>
              <w:t>коагулометра</w:t>
            </w:r>
            <w:proofErr w:type="spellEnd"/>
            <w:r w:rsidRPr="00D14AC7">
              <w:rPr>
                <w:rFonts w:ascii="Times New Roman" w:hAnsi="Times New Roman"/>
              </w:rPr>
              <w:t xml:space="preserve"> АК-37</w:t>
            </w:r>
          </w:p>
        </w:tc>
        <w:tc>
          <w:tcPr>
            <w:tcW w:w="928" w:type="pct"/>
            <w:vMerge w:val="restart"/>
            <w:tcBorders>
              <w:top w:val="single" w:sz="4" w:space="0" w:color="auto"/>
              <w:left w:val="single" w:sz="4" w:space="0" w:color="auto"/>
              <w:right w:val="single" w:sz="4" w:space="0" w:color="auto"/>
            </w:tcBorders>
            <w:noWrap/>
            <w:vAlign w:val="center"/>
          </w:tcPr>
          <w:p w14:paraId="58BDA414" w14:textId="3638C996" w:rsidR="0075326B" w:rsidRPr="00D14AC7" w:rsidRDefault="004760A0" w:rsidP="004760A0">
            <w:pPr>
              <w:spacing w:after="0" w:line="240" w:lineRule="auto"/>
              <w:rPr>
                <w:rFonts w:ascii="Times New Roman" w:hAnsi="Times New Roman"/>
                <w:iCs/>
              </w:rPr>
            </w:pPr>
            <w:r w:rsidRPr="004760A0">
              <w:rPr>
                <w:rFonts w:ascii="Times New Roman" w:hAnsi="Times New Roman"/>
                <w:iCs/>
              </w:rPr>
              <w:t>Использование технических характеристик, не установленных в КТРУ,  при описании объекта закупки обусловлено потребностями заказчика в оказании качественной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75326B" w:rsidRPr="00D14AC7" w14:paraId="441BE26C" w14:textId="77777777" w:rsidTr="00D14AC7">
        <w:trPr>
          <w:trHeight w:val="275"/>
          <w:jc w:val="center"/>
        </w:trPr>
        <w:tc>
          <w:tcPr>
            <w:tcW w:w="169" w:type="pct"/>
            <w:vMerge/>
            <w:tcBorders>
              <w:left w:val="single" w:sz="4" w:space="0" w:color="auto"/>
              <w:right w:val="single" w:sz="4" w:space="0" w:color="auto"/>
            </w:tcBorders>
            <w:noWrap/>
            <w:vAlign w:val="center"/>
          </w:tcPr>
          <w:p w14:paraId="5C8E2751"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54873F1E"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6D5964C2" w14:textId="77777777" w:rsidR="0075326B" w:rsidRPr="00D14AC7" w:rsidRDefault="0075326B" w:rsidP="008B0502">
            <w:pPr>
              <w:spacing w:after="0" w:line="240" w:lineRule="auto"/>
              <w:jc w:val="center"/>
              <w:rPr>
                <w:rFonts w:ascii="Times New Roman" w:hAnsi="Times New Roman"/>
                <w:lang w:eastAsia="en-US"/>
              </w:rPr>
            </w:pPr>
          </w:p>
        </w:tc>
        <w:tc>
          <w:tcPr>
            <w:tcW w:w="1108" w:type="pct"/>
            <w:vMerge/>
            <w:tcBorders>
              <w:left w:val="single" w:sz="4" w:space="0" w:color="auto"/>
              <w:right w:val="single" w:sz="4" w:space="0" w:color="auto"/>
            </w:tcBorders>
            <w:vAlign w:val="center"/>
          </w:tcPr>
          <w:p w14:paraId="638D42EE" w14:textId="0D4E30A1" w:rsidR="0075326B" w:rsidRPr="00D14AC7" w:rsidRDefault="0075326B" w:rsidP="008B0502">
            <w:pPr>
              <w:spacing w:after="0" w:line="240" w:lineRule="auto"/>
              <w:jc w:val="center"/>
              <w:rPr>
                <w:rFonts w:ascii="Times New Roman" w:hAnsi="Times New Roman"/>
                <w:iCs/>
              </w:rPr>
            </w:pPr>
          </w:p>
        </w:tc>
        <w:tc>
          <w:tcPr>
            <w:tcW w:w="1595" w:type="pct"/>
            <w:vMerge/>
            <w:tcBorders>
              <w:left w:val="single" w:sz="4" w:space="0" w:color="auto"/>
              <w:right w:val="single" w:sz="4" w:space="0" w:color="auto"/>
            </w:tcBorders>
            <w:vAlign w:val="center"/>
          </w:tcPr>
          <w:p w14:paraId="3D4D86EB" w14:textId="24E63C45"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623DB2C5" w14:textId="77777777" w:rsidR="0075326B" w:rsidRPr="00D14AC7" w:rsidRDefault="0075326B" w:rsidP="008B0502">
            <w:pPr>
              <w:spacing w:after="0" w:line="240" w:lineRule="auto"/>
              <w:jc w:val="center"/>
              <w:rPr>
                <w:rFonts w:ascii="Times New Roman" w:hAnsi="Times New Roman"/>
                <w:iCs/>
              </w:rPr>
            </w:pPr>
          </w:p>
        </w:tc>
      </w:tr>
      <w:tr w:rsidR="0075326B" w:rsidRPr="00D14AC7" w14:paraId="091FF6CC" w14:textId="77777777" w:rsidTr="00D14AC7">
        <w:trPr>
          <w:trHeight w:val="275"/>
          <w:jc w:val="center"/>
        </w:trPr>
        <w:tc>
          <w:tcPr>
            <w:tcW w:w="169" w:type="pct"/>
            <w:vMerge/>
            <w:tcBorders>
              <w:left w:val="single" w:sz="4" w:space="0" w:color="auto"/>
              <w:right w:val="single" w:sz="4" w:space="0" w:color="auto"/>
            </w:tcBorders>
            <w:noWrap/>
            <w:vAlign w:val="center"/>
          </w:tcPr>
          <w:p w14:paraId="612AC55E"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40E282F0"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2D475C95" w14:textId="77777777" w:rsidR="0075326B" w:rsidRPr="00D14AC7" w:rsidRDefault="0075326B"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CC5F838" w14:textId="7495DA01" w:rsidR="0075326B" w:rsidRPr="00D14AC7" w:rsidRDefault="0075326B"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auto"/>
              <w:right w:val="single" w:sz="4" w:space="0" w:color="auto"/>
            </w:tcBorders>
            <w:vAlign w:val="center"/>
          </w:tcPr>
          <w:p w14:paraId="61D05DAD" w14:textId="1EC79069"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11A68DD1" w14:textId="77777777" w:rsidR="0075326B" w:rsidRPr="00D14AC7" w:rsidRDefault="0075326B" w:rsidP="008B0502">
            <w:pPr>
              <w:spacing w:after="0" w:line="240" w:lineRule="auto"/>
              <w:jc w:val="center"/>
              <w:rPr>
                <w:rFonts w:ascii="Times New Roman" w:hAnsi="Times New Roman"/>
                <w:iCs/>
              </w:rPr>
            </w:pPr>
          </w:p>
        </w:tc>
      </w:tr>
      <w:tr w:rsidR="008B0502" w:rsidRPr="00D14AC7" w14:paraId="01830CA4" w14:textId="77777777" w:rsidTr="00D14AC7">
        <w:trPr>
          <w:trHeight w:val="275"/>
          <w:jc w:val="center"/>
        </w:trPr>
        <w:tc>
          <w:tcPr>
            <w:tcW w:w="169" w:type="pct"/>
            <w:vMerge/>
            <w:tcBorders>
              <w:left w:val="single" w:sz="4" w:space="0" w:color="auto"/>
              <w:right w:val="single" w:sz="4" w:space="0" w:color="auto"/>
            </w:tcBorders>
            <w:noWrap/>
            <w:vAlign w:val="center"/>
          </w:tcPr>
          <w:p w14:paraId="77449C55"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1E2E5620"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0FDCADCB" w14:textId="77777777" w:rsidR="008B0502" w:rsidRPr="00D14AC7" w:rsidRDefault="008B0502" w:rsidP="008B0502">
            <w:pPr>
              <w:spacing w:after="0" w:line="240" w:lineRule="auto"/>
              <w:jc w:val="center"/>
              <w:rPr>
                <w:rFonts w:ascii="Times New Roman" w:hAnsi="Times New Roman"/>
                <w:iCs/>
              </w:rPr>
            </w:pPr>
          </w:p>
        </w:tc>
        <w:tc>
          <w:tcPr>
            <w:tcW w:w="1108" w:type="pct"/>
            <w:tcBorders>
              <w:top w:val="single" w:sz="4" w:space="0" w:color="auto"/>
              <w:left w:val="single" w:sz="4" w:space="0" w:color="auto"/>
              <w:bottom w:val="single" w:sz="4" w:space="0" w:color="auto"/>
              <w:right w:val="single" w:sz="4" w:space="0" w:color="auto"/>
            </w:tcBorders>
            <w:vAlign w:val="center"/>
          </w:tcPr>
          <w:p w14:paraId="309BB1D2" w14:textId="572E0D7D"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iCs/>
              </w:rPr>
              <w:t>Состав:</w:t>
            </w:r>
          </w:p>
          <w:p w14:paraId="72AADD2B" w14:textId="61281B03" w:rsidR="008B0502" w:rsidRPr="00D14AC7" w:rsidRDefault="008B0502" w:rsidP="008B0502">
            <w:pPr>
              <w:spacing w:after="0" w:line="240" w:lineRule="auto"/>
              <w:rPr>
                <w:rFonts w:ascii="Times New Roman" w:hAnsi="Times New Roman"/>
                <w:iCs/>
              </w:rPr>
            </w:pPr>
          </w:p>
        </w:tc>
        <w:tc>
          <w:tcPr>
            <w:tcW w:w="1595" w:type="pct"/>
            <w:tcBorders>
              <w:top w:val="single" w:sz="4" w:space="0" w:color="auto"/>
              <w:left w:val="single" w:sz="4" w:space="0" w:color="auto"/>
              <w:bottom w:val="single" w:sz="4" w:space="0" w:color="auto"/>
              <w:right w:val="single" w:sz="4" w:space="0" w:color="auto"/>
            </w:tcBorders>
            <w:vAlign w:val="center"/>
          </w:tcPr>
          <w:p w14:paraId="1FF3A8C5" w14:textId="6F677B96" w:rsidR="008B0502" w:rsidRPr="00D14AC7" w:rsidRDefault="0075326B" w:rsidP="008B0502">
            <w:pPr>
              <w:spacing w:after="0" w:line="240" w:lineRule="auto"/>
              <w:jc w:val="center"/>
              <w:rPr>
                <w:rFonts w:ascii="Times New Roman" w:hAnsi="Times New Roman"/>
                <w:iCs/>
              </w:rPr>
            </w:pPr>
            <w:proofErr w:type="spellStart"/>
            <w:r w:rsidRPr="00D14AC7">
              <w:rPr>
                <w:rFonts w:ascii="Times New Roman" w:hAnsi="Times New Roman"/>
                <w:iCs/>
              </w:rPr>
              <w:t>гипохлорид</w:t>
            </w:r>
            <w:proofErr w:type="spellEnd"/>
            <w:r w:rsidRPr="00D14AC7">
              <w:rPr>
                <w:rFonts w:ascii="Times New Roman" w:hAnsi="Times New Roman"/>
                <w:iCs/>
              </w:rPr>
              <w:t xml:space="preserve"> н</w:t>
            </w:r>
            <w:r w:rsidR="008B0502" w:rsidRPr="00D14AC7">
              <w:rPr>
                <w:rFonts w:ascii="Times New Roman" w:hAnsi="Times New Roman"/>
                <w:iCs/>
              </w:rPr>
              <w:t>е менее 10%</w:t>
            </w:r>
          </w:p>
        </w:tc>
        <w:tc>
          <w:tcPr>
            <w:tcW w:w="928" w:type="pct"/>
            <w:vMerge/>
            <w:tcBorders>
              <w:left w:val="single" w:sz="4" w:space="0" w:color="auto"/>
              <w:right w:val="single" w:sz="4" w:space="0" w:color="auto"/>
            </w:tcBorders>
            <w:noWrap/>
            <w:vAlign w:val="center"/>
          </w:tcPr>
          <w:p w14:paraId="619E41A4" w14:textId="77777777" w:rsidR="008B0502" w:rsidRPr="00D14AC7" w:rsidRDefault="008B0502" w:rsidP="008B0502">
            <w:pPr>
              <w:spacing w:after="0" w:line="240" w:lineRule="auto"/>
              <w:jc w:val="center"/>
              <w:rPr>
                <w:rFonts w:ascii="Times New Roman" w:hAnsi="Times New Roman"/>
                <w:iCs/>
              </w:rPr>
            </w:pPr>
          </w:p>
        </w:tc>
      </w:tr>
      <w:tr w:rsidR="008B0502" w:rsidRPr="00D14AC7" w14:paraId="2C64FE0A" w14:textId="77777777" w:rsidTr="00D14AC7">
        <w:trPr>
          <w:trHeight w:val="275"/>
          <w:jc w:val="center"/>
        </w:trPr>
        <w:tc>
          <w:tcPr>
            <w:tcW w:w="169" w:type="pct"/>
            <w:vMerge/>
            <w:tcBorders>
              <w:left w:val="single" w:sz="4" w:space="0" w:color="auto"/>
              <w:right w:val="single" w:sz="4" w:space="0" w:color="auto"/>
            </w:tcBorders>
            <w:noWrap/>
            <w:vAlign w:val="center"/>
          </w:tcPr>
          <w:p w14:paraId="1B889A71"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629990A1"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5650321B"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384E62F1" w14:textId="4DB09064"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Объём</w:t>
            </w:r>
          </w:p>
        </w:tc>
        <w:tc>
          <w:tcPr>
            <w:tcW w:w="1595" w:type="pct"/>
            <w:tcBorders>
              <w:top w:val="single" w:sz="4" w:space="0" w:color="auto"/>
              <w:left w:val="single" w:sz="4" w:space="0" w:color="auto"/>
              <w:bottom w:val="single" w:sz="4" w:space="0" w:color="auto"/>
              <w:right w:val="single" w:sz="4" w:space="0" w:color="auto"/>
            </w:tcBorders>
            <w:vAlign w:val="center"/>
          </w:tcPr>
          <w:p w14:paraId="32368FAB" w14:textId="262CDF85"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200 мл </w:t>
            </w:r>
          </w:p>
        </w:tc>
        <w:tc>
          <w:tcPr>
            <w:tcW w:w="928" w:type="pct"/>
            <w:vMerge/>
            <w:tcBorders>
              <w:left w:val="single" w:sz="4" w:space="0" w:color="auto"/>
              <w:right w:val="single" w:sz="4" w:space="0" w:color="auto"/>
            </w:tcBorders>
            <w:noWrap/>
            <w:vAlign w:val="center"/>
          </w:tcPr>
          <w:p w14:paraId="72325DF9" w14:textId="77777777" w:rsidR="008B0502" w:rsidRPr="00D14AC7" w:rsidRDefault="008B0502" w:rsidP="008B0502">
            <w:pPr>
              <w:spacing w:after="0" w:line="240" w:lineRule="auto"/>
              <w:jc w:val="center"/>
              <w:rPr>
                <w:rFonts w:ascii="Times New Roman" w:hAnsi="Times New Roman"/>
                <w:iCs/>
              </w:rPr>
            </w:pPr>
          </w:p>
        </w:tc>
      </w:tr>
      <w:tr w:rsidR="0075326B" w:rsidRPr="00D14AC7" w14:paraId="20E9338F" w14:textId="77777777" w:rsidTr="00D14AC7">
        <w:trPr>
          <w:trHeight w:val="275"/>
          <w:jc w:val="center"/>
        </w:trPr>
        <w:tc>
          <w:tcPr>
            <w:tcW w:w="169" w:type="pct"/>
            <w:vMerge/>
            <w:tcBorders>
              <w:left w:val="single" w:sz="4" w:space="0" w:color="auto"/>
              <w:right w:val="single" w:sz="4" w:space="0" w:color="auto"/>
            </w:tcBorders>
            <w:noWrap/>
            <w:vAlign w:val="center"/>
          </w:tcPr>
          <w:p w14:paraId="3972A398"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7DFACF83"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3D27A272" w14:textId="77777777" w:rsidR="0075326B" w:rsidRPr="00D14AC7" w:rsidRDefault="0075326B" w:rsidP="008B0502">
            <w:pPr>
              <w:spacing w:after="0" w:line="240" w:lineRule="auto"/>
              <w:jc w:val="center"/>
              <w:rPr>
                <w:rFonts w:ascii="Times New Roman" w:hAnsi="Times New Roman"/>
              </w:rPr>
            </w:pPr>
          </w:p>
        </w:tc>
        <w:tc>
          <w:tcPr>
            <w:tcW w:w="1108" w:type="pct"/>
            <w:vMerge w:val="restart"/>
            <w:tcBorders>
              <w:top w:val="single" w:sz="4" w:space="0" w:color="auto"/>
              <w:left w:val="single" w:sz="4" w:space="0" w:color="auto"/>
              <w:right w:val="single" w:sz="4" w:space="0" w:color="auto"/>
            </w:tcBorders>
            <w:vAlign w:val="center"/>
          </w:tcPr>
          <w:p w14:paraId="19F7D7DE" w14:textId="60F904E0"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rPr>
              <w:t xml:space="preserve">Совместим с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 - 37, имеющегося в эксплуатации у Заказчика</w:t>
            </w:r>
          </w:p>
        </w:tc>
        <w:tc>
          <w:tcPr>
            <w:tcW w:w="1595" w:type="pct"/>
            <w:vMerge w:val="restart"/>
            <w:tcBorders>
              <w:top w:val="single" w:sz="4" w:space="0" w:color="auto"/>
              <w:left w:val="single" w:sz="4" w:space="0" w:color="auto"/>
              <w:right w:val="single" w:sz="4" w:space="0" w:color="auto"/>
            </w:tcBorders>
            <w:vAlign w:val="center"/>
          </w:tcPr>
          <w:p w14:paraId="1BA097D7" w14:textId="13C1DBEF" w:rsidR="0075326B" w:rsidRPr="00D14AC7" w:rsidRDefault="0075326B"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p w14:paraId="54211C1D" w14:textId="122B2113"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154074C8" w14:textId="77777777" w:rsidR="0075326B" w:rsidRPr="00D14AC7" w:rsidRDefault="0075326B" w:rsidP="008B0502">
            <w:pPr>
              <w:spacing w:after="0" w:line="240" w:lineRule="auto"/>
              <w:jc w:val="center"/>
              <w:rPr>
                <w:rFonts w:ascii="Times New Roman" w:hAnsi="Times New Roman"/>
                <w:iCs/>
              </w:rPr>
            </w:pPr>
          </w:p>
        </w:tc>
      </w:tr>
      <w:tr w:rsidR="0075326B" w:rsidRPr="00D14AC7" w14:paraId="034329A2" w14:textId="77777777" w:rsidTr="00D14AC7">
        <w:trPr>
          <w:trHeight w:val="275"/>
          <w:jc w:val="center"/>
        </w:trPr>
        <w:tc>
          <w:tcPr>
            <w:tcW w:w="169" w:type="pct"/>
            <w:vMerge/>
            <w:tcBorders>
              <w:left w:val="single" w:sz="4" w:space="0" w:color="auto"/>
              <w:bottom w:val="single" w:sz="4" w:space="0" w:color="auto"/>
              <w:right w:val="single" w:sz="4" w:space="0" w:color="auto"/>
            </w:tcBorders>
            <w:noWrap/>
            <w:vAlign w:val="center"/>
          </w:tcPr>
          <w:p w14:paraId="01D108C9"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4B4AA909"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bottom w:val="single" w:sz="4" w:space="0" w:color="auto"/>
              <w:right w:val="single" w:sz="4" w:space="0" w:color="auto"/>
            </w:tcBorders>
            <w:vAlign w:val="center"/>
          </w:tcPr>
          <w:p w14:paraId="0CEBDFFC" w14:textId="77777777" w:rsidR="0075326B" w:rsidRPr="00D14AC7" w:rsidRDefault="0075326B" w:rsidP="008B0502">
            <w:pPr>
              <w:spacing w:after="0" w:line="240" w:lineRule="auto"/>
              <w:jc w:val="center"/>
              <w:rPr>
                <w:rFonts w:ascii="Times New Roman" w:hAnsi="Times New Roman"/>
                <w:iCs/>
              </w:rPr>
            </w:pPr>
          </w:p>
        </w:tc>
        <w:tc>
          <w:tcPr>
            <w:tcW w:w="1108" w:type="pct"/>
            <w:vMerge/>
            <w:tcBorders>
              <w:left w:val="single" w:sz="4" w:space="0" w:color="auto"/>
              <w:bottom w:val="single" w:sz="4" w:space="0" w:color="auto"/>
              <w:right w:val="single" w:sz="4" w:space="0" w:color="auto"/>
            </w:tcBorders>
            <w:vAlign w:val="center"/>
          </w:tcPr>
          <w:p w14:paraId="0A43A9F3" w14:textId="5A2EA5E7" w:rsidR="0075326B" w:rsidRPr="00D14AC7" w:rsidRDefault="0075326B"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auto"/>
              <w:right w:val="single" w:sz="4" w:space="0" w:color="auto"/>
            </w:tcBorders>
            <w:vAlign w:val="center"/>
          </w:tcPr>
          <w:p w14:paraId="60DB7411" w14:textId="3DF7CADE"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bottom w:val="single" w:sz="4" w:space="0" w:color="auto"/>
              <w:right w:val="single" w:sz="4" w:space="0" w:color="auto"/>
            </w:tcBorders>
            <w:noWrap/>
            <w:vAlign w:val="center"/>
          </w:tcPr>
          <w:p w14:paraId="5E009122" w14:textId="77777777" w:rsidR="0075326B" w:rsidRPr="00D14AC7" w:rsidRDefault="0075326B" w:rsidP="008B0502">
            <w:pPr>
              <w:spacing w:after="0" w:line="240" w:lineRule="auto"/>
              <w:jc w:val="center"/>
              <w:rPr>
                <w:rFonts w:ascii="Times New Roman" w:hAnsi="Times New Roman"/>
                <w:iCs/>
              </w:rPr>
            </w:pPr>
          </w:p>
        </w:tc>
      </w:tr>
      <w:tr w:rsidR="0075326B" w:rsidRPr="00D14AC7" w14:paraId="75FDFBDC" w14:textId="77777777" w:rsidTr="00D14AC7">
        <w:trPr>
          <w:trHeight w:val="275"/>
          <w:jc w:val="center"/>
        </w:trPr>
        <w:tc>
          <w:tcPr>
            <w:tcW w:w="169" w:type="pct"/>
            <w:vMerge w:val="restart"/>
            <w:tcBorders>
              <w:top w:val="single" w:sz="4" w:space="0" w:color="auto"/>
              <w:left w:val="single" w:sz="4" w:space="0" w:color="auto"/>
              <w:right w:val="single" w:sz="4" w:space="0" w:color="auto"/>
            </w:tcBorders>
            <w:noWrap/>
            <w:vAlign w:val="center"/>
          </w:tcPr>
          <w:p w14:paraId="0FE0611B" w14:textId="2435BDF8"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7</w:t>
            </w:r>
          </w:p>
        </w:tc>
        <w:tc>
          <w:tcPr>
            <w:tcW w:w="756" w:type="pct"/>
            <w:vMerge w:val="restart"/>
            <w:tcBorders>
              <w:top w:val="single" w:sz="4" w:space="0" w:color="auto"/>
              <w:left w:val="single" w:sz="4" w:space="0" w:color="auto"/>
              <w:right w:val="single" w:sz="4" w:space="0" w:color="auto"/>
            </w:tcBorders>
            <w:vAlign w:val="center"/>
          </w:tcPr>
          <w:p w14:paraId="2DFA1191" w14:textId="0FD7D400" w:rsidR="0075326B" w:rsidRPr="00D14AC7" w:rsidRDefault="0075326B" w:rsidP="008B0502">
            <w:pPr>
              <w:spacing w:after="0" w:line="240" w:lineRule="auto"/>
              <w:jc w:val="both"/>
              <w:rPr>
                <w:rFonts w:ascii="Times New Roman" w:hAnsi="Times New Roman"/>
                <w:iCs/>
              </w:rPr>
            </w:pPr>
            <w:proofErr w:type="spellStart"/>
            <w:r w:rsidRPr="00D14AC7">
              <w:rPr>
                <w:rFonts w:ascii="Times New Roman" w:hAnsi="Times New Roman"/>
                <w:shd w:val="clear" w:color="auto" w:fill="FFFFFF"/>
              </w:rPr>
              <w:t>Протромбиновое</w:t>
            </w:r>
            <w:proofErr w:type="spellEnd"/>
            <w:r w:rsidRPr="00D14AC7">
              <w:rPr>
                <w:rFonts w:ascii="Times New Roman" w:hAnsi="Times New Roman"/>
                <w:shd w:val="clear" w:color="auto" w:fill="FFFFFF"/>
              </w:rPr>
              <w:t xml:space="preserve"> время (ПВ) ИВД, реагент</w:t>
            </w:r>
          </w:p>
        </w:tc>
        <w:tc>
          <w:tcPr>
            <w:tcW w:w="444" w:type="pct"/>
            <w:tcBorders>
              <w:top w:val="single" w:sz="4" w:space="0" w:color="auto"/>
              <w:left w:val="single" w:sz="4" w:space="0" w:color="auto"/>
              <w:right w:val="single" w:sz="4" w:space="0" w:color="auto"/>
            </w:tcBorders>
            <w:vAlign w:val="center"/>
          </w:tcPr>
          <w:p w14:paraId="249721B5" w14:textId="33731BDB"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набор</w:t>
            </w:r>
          </w:p>
        </w:tc>
        <w:tc>
          <w:tcPr>
            <w:tcW w:w="1108" w:type="pct"/>
            <w:vMerge w:val="restart"/>
            <w:tcBorders>
              <w:top w:val="single" w:sz="4" w:space="0" w:color="auto"/>
              <w:left w:val="single" w:sz="4" w:space="0" w:color="auto"/>
              <w:right w:val="single" w:sz="4" w:space="0" w:color="auto"/>
            </w:tcBorders>
            <w:vAlign w:val="center"/>
          </w:tcPr>
          <w:p w14:paraId="6D80B4F6" w14:textId="10ED69AC"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auto"/>
              <w:left w:val="single" w:sz="4" w:space="0" w:color="auto"/>
              <w:right w:val="single" w:sz="4" w:space="0" w:color="auto"/>
            </w:tcBorders>
            <w:vAlign w:val="center"/>
          </w:tcPr>
          <w:p w14:paraId="7DAB3C49" w14:textId="0D405142"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w:t>
            </w:r>
            <w:proofErr w:type="spellStart"/>
            <w:r w:rsidRPr="00D14AC7">
              <w:rPr>
                <w:rFonts w:ascii="Times New Roman" w:hAnsi="Times New Roman"/>
                <w:shd w:val="clear" w:color="auto" w:fill="FFFFFF"/>
              </w:rPr>
              <w:t>протромбинового</w:t>
            </w:r>
            <w:proofErr w:type="spellEnd"/>
            <w:r w:rsidRPr="00D14AC7">
              <w:rPr>
                <w:rFonts w:ascii="Times New Roman" w:hAnsi="Times New Roman"/>
                <w:shd w:val="clear" w:color="auto" w:fill="FFFFFF"/>
              </w:rPr>
              <w:t xml:space="preserve"> времени (</w:t>
            </w:r>
            <w:proofErr w:type="spellStart"/>
            <w:r w:rsidRPr="00D14AC7">
              <w:rPr>
                <w:rFonts w:ascii="Times New Roman" w:hAnsi="Times New Roman"/>
                <w:shd w:val="clear" w:color="auto" w:fill="FFFFFF"/>
              </w:rPr>
              <w:t>prothrombin</w:t>
            </w:r>
            <w:proofErr w:type="spellEnd"/>
            <w:r w:rsidRPr="00D14AC7">
              <w:rPr>
                <w:rFonts w:ascii="Times New Roman" w:hAnsi="Times New Roman"/>
                <w:shd w:val="clear" w:color="auto" w:fill="FFFFFF"/>
              </w:rPr>
              <w:t xml:space="preserve"> </w:t>
            </w:r>
            <w:proofErr w:type="spellStart"/>
            <w:r w:rsidRPr="00D14AC7">
              <w:rPr>
                <w:rFonts w:ascii="Times New Roman" w:hAnsi="Times New Roman"/>
                <w:shd w:val="clear" w:color="auto" w:fill="FFFFFF"/>
              </w:rPr>
              <w:t>time</w:t>
            </w:r>
            <w:proofErr w:type="spellEnd"/>
            <w:r w:rsidRPr="00D14AC7">
              <w:rPr>
                <w:rFonts w:ascii="Times New Roman" w:hAnsi="Times New Roman"/>
                <w:shd w:val="clear" w:color="auto" w:fill="FFFFFF"/>
              </w:rPr>
              <w:t xml:space="preserve"> (PT)) в клиническом образце, с или без стандартизации относительно международного стандартизованного отношения (</w:t>
            </w:r>
            <w:proofErr w:type="spellStart"/>
            <w:r w:rsidRPr="00D14AC7">
              <w:rPr>
                <w:rFonts w:ascii="Times New Roman" w:hAnsi="Times New Roman"/>
                <w:shd w:val="clear" w:color="auto" w:fill="FFFFFF"/>
              </w:rPr>
              <w:t>international</w:t>
            </w:r>
            <w:proofErr w:type="spellEnd"/>
            <w:r w:rsidRPr="00D14AC7">
              <w:rPr>
                <w:rFonts w:ascii="Times New Roman" w:hAnsi="Times New Roman"/>
                <w:shd w:val="clear" w:color="auto" w:fill="FFFFFF"/>
              </w:rPr>
              <w:t xml:space="preserve"> </w:t>
            </w:r>
            <w:proofErr w:type="spellStart"/>
            <w:r w:rsidRPr="00D14AC7">
              <w:rPr>
                <w:rFonts w:ascii="Times New Roman" w:hAnsi="Times New Roman"/>
                <w:shd w:val="clear" w:color="auto" w:fill="FFFFFF"/>
              </w:rPr>
              <w:t>normalized</w:t>
            </w:r>
            <w:proofErr w:type="spellEnd"/>
            <w:r w:rsidRPr="00D14AC7">
              <w:rPr>
                <w:rFonts w:ascii="Times New Roman" w:hAnsi="Times New Roman"/>
                <w:shd w:val="clear" w:color="auto" w:fill="FFFFFF"/>
              </w:rPr>
              <w:t xml:space="preserve"> </w:t>
            </w:r>
            <w:proofErr w:type="spellStart"/>
            <w:r w:rsidRPr="00D14AC7">
              <w:rPr>
                <w:rFonts w:ascii="Times New Roman" w:hAnsi="Times New Roman"/>
                <w:shd w:val="clear" w:color="auto" w:fill="FFFFFF"/>
              </w:rPr>
              <w:t>ratio</w:t>
            </w:r>
            <w:proofErr w:type="spellEnd"/>
            <w:r w:rsidRPr="00D14AC7">
              <w:rPr>
                <w:rFonts w:ascii="Times New Roman" w:hAnsi="Times New Roman"/>
                <w:shd w:val="clear" w:color="auto" w:fill="FFFFFF"/>
              </w:rPr>
              <w:t xml:space="preserve"> (INR))</w:t>
            </w:r>
          </w:p>
        </w:tc>
        <w:tc>
          <w:tcPr>
            <w:tcW w:w="928" w:type="pct"/>
            <w:vMerge w:val="restart"/>
            <w:tcBorders>
              <w:top w:val="single" w:sz="4" w:space="0" w:color="auto"/>
              <w:left w:val="single" w:sz="4" w:space="0" w:color="auto"/>
              <w:right w:val="single" w:sz="4" w:space="0" w:color="auto"/>
            </w:tcBorders>
            <w:noWrap/>
            <w:vAlign w:val="center"/>
          </w:tcPr>
          <w:p w14:paraId="2C6A57A7" w14:textId="1BB01F7E" w:rsidR="0075326B" w:rsidRDefault="0075326B" w:rsidP="008B0502">
            <w:pPr>
              <w:spacing w:after="0" w:line="240" w:lineRule="auto"/>
              <w:jc w:val="center"/>
              <w:rPr>
                <w:rFonts w:ascii="Times New Roman" w:hAnsi="Times New Roman"/>
                <w:iCs/>
              </w:rPr>
            </w:pPr>
            <w:r w:rsidRPr="00D14AC7">
              <w:rPr>
                <w:rFonts w:ascii="Times New Roman" w:hAnsi="Times New Roman"/>
                <w:iCs/>
              </w:rPr>
              <w:t>Код КТРУ</w:t>
            </w:r>
            <w:r w:rsidRPr="00D14AC7">
              <w:rPr>
                <w:rFonts w:ascii="Times New Roman" w:hAnsi="Times New Roman"/>
                <w:iCs/>
              </w:rPr>
              <w:tab/>
              <w:t>21.20.23.110-00003719</w:t>
            </w:r>
          </w:p>
          <w:p w14:paraId="4EB4DA46" w14:textId="77777777" w:rsidR="004760A0" w:rsidRDefault="004760A0" w:rsidP="008B0502">
            <w:pPr>
              <w:spacing w:after="0" w:line="240" w:lineRule="auto"/>
              <w:jc w:val="center"/>
              <w:rPr>
                <w:rFonts w:ascii="Times New Roman" w:hAnsi="Times New Roman"/>
                <w:iCs/>
              </w:rPr>
            </w:pPr>
          </w:p>
          <w:p w14:paraId="2D34A8F1" w14:textId="468FF4D3"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w:t>
            </w:r>
            <w:r w:rsidRPr="004760A0">
              <w:rPr>
                <w:rFonts w:ascii="Times New Roman" w:hAnsi="Times New Roman"/>
                <w:iCs/>
              </w:rPr>
              <w:lastRenderedPageBreak/>
              <w:t>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75326B" w:rsidRPr="00D14AC7" w14:paraId="4EB79E34" w14:textId="77777777" w:rsidTr="00D14AC7">
        <w:trPr>
          <w:trHeight w:val="275"/>
          <w:jc w:val="center"/>
        </w:trPr>
        <w:tc>
          <w:tcPr>
            <w:tcW w:w="169" w:type="pct"/>
            <w:vMerge/>
            <w:tcBorders>
              <w:left w:val="single" w:sz="4" w:space="0" w:color="auto"/>
              <w:right w:val="single" w:sz="4" w:space="0" w:color="auto"/>
            </w:tcBorders>
            <w:noWrap/>
            <w:vAlign w:val="center"/>
          </w:tcPr>
          <w:p w14:paraId="2BB42793"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395F0799"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502A0A7E" w14:textId="77777777" w:rsidR="0075326B" w:rsidRPr="00D14AC7" w:rsidRDefault="0075326B"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0DB34038" w14:textId="7DF73D08" w:rsidR="0075326B" w:rsidRPr="00D14AC7" w:rsidRDefault="0075326B"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auto"/>
              <w:right w:val="single" w:sz="4" w:space="0" w:color="auto"/>
            </w:tcBorders>
            <w:vAlign w:val="center"/>
          </w:tcPr>
          <w:p w14:paraId="30B34A55" w14:textId="262C5186"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69377C3D" w14:textId="77777777" w:rsidR="0075326B" w:rsidRPr="00D14AC7" w:rsidRDefault="0075326B" w:rsidP="008B0502">
            <w:pPr>
              <w:spacing w:after="0" w:line="240" w:lineRule="auto"/>
              <w:jc w:val="center"/>
              <w:rPr>
                <w:rFonts w:ascii="Times New Roman" w:hAnsi="Times New Roman"/>
                <w:iCs/>
              </w:rPr>
            </w:pPr>
          </w:p>
        </w:tc>
      </w:tr>
      <w:tr w:rsidR="008B0502" w:rsidRPr="00D14AC7" w14:paraId="52689F79" w14:textId="77777777" w:rsidTr="00D14AC7">
        <w:trPr>
          <w:trHeight w:val="275"/>
          <w:jc w:val="center"/>
        </w:trPr>
        <w:tc>
          <w:tcPr>
            <w:tcW w:w="169" w:type="pct"/>
            <w:vMerge/>
            <w:tcBorders>
              <w:left w:val="single" w:sz="4" w:space="0" w:color="auto"/>
              <w:right w:val="single" w:sz="4" w:space="0" w:color="auto"/>
            </w:tcBorders>
            <w:noWrap/>
            <w:vAlign w:val="center"/>
          </w:tcPr>
          <w:p w14:paraId="753D10B9"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42B76F42"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1AF3CBAB"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1234201B" w14:textId="41802D50"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Количество выполняемых тестов</w:t>
            </w:r>
          </w:p>
        </w:tc>
        <w:tc>
          <w:tcPr>
            <w:tcW w:w="1595" w:type="pct"/>
            <w:tcBorders>
              <w:top w:val="single" w:sz="4" w:space="0" w:color="auto"/>
              <w:left w:val="single" w:sz="4" w:space="0" w:color="auto"/>
              <w:bottom w:val="single" w:sz="4" w:space="0" w:color="auto"/>
              <w:right w:val="single" w:sz="4" w:space="0" w:color="auto"/>
            </w:tcBorders>
            <w:vAlign w:val="center"/>
          </w:tcPr>
          <w:p w14:paraId="74C05936" w14:textId="4797BACE" w:rsidR="008B0502" w:rsidRPr="00D14AC7" w:rsidRDefault="008B0502"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Не менее 100 тестов  </w:t>
            </w:r>
          </w:p>
        </w:tc>
        <w:tc>
          <w:tcPr>
            <w:tcW w:w="928" w:type="pct"/>
            <w:vMerge/>
            <w:tcBorders>
              <w:left w:val="single" w:sz="4" w:space="0" w:color="auto"/>
              <w:right w:val="single" w:sz="4" w:space="0" w:color="auto"/>
            </w:tcBorders>
            <w:noWrap/>
            <w:vAlign w:val="center"/>
          </w:tcPr>
          <w:p w14:paraId="122B6FAB" w14:textId="77777777" w:rsidR="008B0502" w:rsidRPr="00D14AC7" w:rsidRDefault="008B0502" w:rsidP="008B0502">
            <w:pPr>
              <w:spacing w:after="0" w:line="240" w:lineRule="auto"/>
              <w:jc w:val="center"/>
              <w:rPr>
                <w:rFonts w:ascii="Times New Roman" w:hAnsi="Times New Roman"/>
                <w:iCs/>
              </w:rPr>
            </w:pPr>
          </w:p>
        </w:tc>
      </w:tr>
      <w:tr w:rsidR="008B0502" w:rsidRPr="00D14AC7" w14:paraId="4D726714" w14:textId="77777777" w:rsidTr="00D14AC7">
        <w:trPr>
          <w:trHeight w:val="275"/>
          <w:jc w:val="center"/>
        </w:trPr>
        <w:tc>
          <w:tcPr>
            <w:tcW w:w="169" w:type="pct"/>
            <w:vMerge/>
            <w:tcBorders>
              <w:left w:val="single" w:sz="4" w:space="0" w:color="auto"/>
              <w:right w:val="single" w:sz="4" w:space="0" w:color="auto"/>
            </w:tcBorders>
            <w:noWrap/>
            <w:vAlign w:val="center"/>
          </w:tcPr>
          <w:p w14:paraId="12BABD4D"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20FCEC5F"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452C77ED" w14:textId="77777777" w:rsidR="008B0502" w:rsidRPr="00D14AC7" w:rsidRDefault="008B0502"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2204B13C" w14:textId="430F5706"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tcBorders>
              <w:top w:val="single" w:sz="4" w:space="0" w:color="auto"/>
              <w:left w:val="single" w:sz="4" w:space="0" w:color="auto"/>
              <w:bottom w:val="single" w:sz="4" w:space="0" w:color="auto"/>
              <w:right w:val="single" w:sz="4" w:space="0" w:color="auto"/>
            </w:tcBorders>
            <w:vAlign w:val="center"/>
          </w:tcPr>
          <w:p w14:paraId="29101188" w14:textId="6FACDD2D" w:rsidR="008B0502" w:rsidRPr="00D14AC7" w:rsidRDefault="008B0502" w:rsidP="008B0502">
            <w:pPr>
              <w:spacing w:after="0" w:line="240" w:lineRule="auto"/>
              <w:jc w:val="center"/>
              <w:rPr>
                <w:rFonts w:ascii="Times New Roman" w:hAnsi="Times New Roman"/>
                <w:iCs/>
              </w:rPr>
            </w:pPr>
            <w:r w:rsidRPr="00D14AC7">
              <w:rPr>
                <w:rFonts w:ascii="Times New Roman" w:hAnsi="Times New Roman"/>
                <w:shd w:val="clear" w:color="auto" w:fill="FFFFFF"/>
              </w:rPr>
              <w:t>Для анализаторов открытого типа</w:t>
            </w:r>
          </w:p>
        </w:tc>
        <w:tc>
          <w:tcPr>
            <w:tcW w:w="928" w:type="pct"/>
            <w:vMerge/>
            <w:tcBorders>
              <w:left w:val="single" w:sz="4" w:space="0" w:color="auto"/>
              <w:right w:val="single" w:sz="4" w:space="0" w:color="auto"/>
            </w:tcBorders>
            <w:noWrap/>
            <w:vAlign w:val="center"/>
          </w:tcPr>
          <w:p w14:paraId="687D53DD" w14:textId="77777777" w:rsidR="008B0502" w:rsidRPr="00D14AC7" w:rsidRDefault="008B0502" w:rsidP="008B0502">
            <w:pPr>
              <w:spacing w:after="0" w:line="240" w:lineRule="auto"/>
              <w:jc w:val="center"/>
              <w:rPr>
                <w:rFonts w:ascii="Times New Roman" w:hAnsi="Times New Roman"/>
                <w:iCs/>
              </w:rPr>
            </w:pPr>
          </w:p>
        </w:tc>
      </w:tr>
      <w:tr w:rsidR="008B0502" w:rsidRPr="00D14AC7" w14:paraId="40AB6220" w14:textId="77777777" w:rsidTr="00D14AC7">
        <w:trPr>
          <w:trHeight w:val="275"/>
          <w:jc w:val="center"/>
        </w:trPr>
        <w:tc>
          <w:tcPr>
            <w:tcW w:w="169" w:type="pct"/>
            <w:vMerge/>
            <w:tcBorders>
              <w:left w:val="single" w:sz="4" w:space="0" w:color="auto"/>
              <w:right w:val="single" w:sz="4" w:space="0" w:color="auto"/>
            </w:tcBorders>
            <w:noWrap/>
            <w:vAlign w:val="center"/>
          </w:tcPr>
          <w:p w14:paraId="38E945AE" w14:textId="77777777" w:rsidR="008B0502" w:rsidRPr="00D14AC7" w:rsidRDefault="008B0502"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6822EEC3" w14:textId="77777777" w:rsidR="008B0502" w:rsidRPr="00D14AC7" w:rsidRDefault="008B0502"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13FF1BC3" w14:textId="77777777" w:rsidR="008B0502" w:rsidRPr="00D14AC7" w:rsidRDefault="008B0502" w:rsidP="008B0502">
            <w:pPr>
              <w:suppressAutoHyphens/>
              <w:spacing w:after="0" w:line="240" w:lineRule="auto"/>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7EAFFF2F" w14:textId="5C992313" w:rsidR="008B0502" w:rsidRPr="00D14AC7" w:rsidRDefault="008B0502" w:rsidP="008B0502">
            <w:pPr>
              <w:suppressAutoHyphens/>
              <w:spacing w:after="0" w:line="240" w:lineRule="auto"/>
              <w:rPr>
                <w:rFonts w:ascii="Times New Roman" w:hAnsi="Times New Roman"/>
                <w:shd w:val="clear" w:color="auto" w:fill="FFFFFF"/>
              </w:rPr>
            </w:pPr>
            <w:r w:rsidRPr="00D14AC7">
              <w:rPr>
                <w:rFonts w:ascii="Times New Roman" w:hAnsi="Times New Roman"/>
                <w:shd w:val="clear" w:color="auto" w:fill="FFFFFF"/>
              </w:rPr>
              <w:t>Состав:</w:t>
            </w:r>
          </w:p>
          <w:p w14:paraId="1F2EA4C8" w14:textId="53DDD8FF" w:rsidR="008B0502" w:rsidRPr="00D14AC7" w:rsidRDefault="008B0502" w:rsidP="0075326B">
            <w:pPr>
              <w:suppressAutoHyphens/>
              <w:spacing w:after="0" w:line="240" w:lineRule="auto"/>
              <w:rPr>
                <w:rFonts w:ascii="Times New Roman" w:hAnsi="Times New Roman"/>
                <w:iCs/>
              </w:rPr>
            </w:pPr>
            <w:r w:rsidRPr="00D14AC7">
              <w:rPr>
                <w:rFonts w:ascii="Times New Roman" w:hAnsi="Times New Roman"/>
                <w:shd w:val="clear" w:color="auto" w:fill="FFFFFF"/>
              </w:rPr>
              <w:t xml:space="preserve"> </w:t>
            </w:r>
          </w:p>
        </w:tc>
        <w:tc>
          <w:tcPr>
            <w:tcW w:w="1595" w:type="pct"/>
            <w:tcBorders>
              <w:top w:val="single" w:sz="4" w:space="0" w:color="auto"/>
              <w:left w:val="single" w:sz="4" w:space="0" w:color="auto"/>
              <w:bottom w:val="single" w:sz="4" w:space="0" w:color="auto"/>
              <w:right w:val="single" w:sz="4" w:space="0" w:color="auto"/>
            </w:tcBorders>
            <w:vAlign w:val="center"/>
          </w:tcPr>
          <w:p w14:paraId="3A7D3F8E" w14:textId="77777777" w:rsidR="008B0502" w:rsidRDefault="0075326B" w:rsidP="00F26FB8">
            <w:pPr>
              <w:spacing w:after="0" w:line="240" w:lineRule="auto"/>
              <w:jc w:val="center"/>
              <w:rPr>
                <w:rFonts w:ascii="Times New Roman" w:eastAsia="Calibri" w:hAnsi="Times New Roman"/>
                <w:lang w:eastAsia="en-US"/>
              </w:rPr>
            </w:pPr>
            <w:proofErr w:type="spellStart"/>
            <w:r w:rsidRPr="00F43D23">
              <w:rPr>
                <w:rFonts w:ascii="Times New Roman" w:eastAsia="Calibri" w:hAnsi="Times New Roman"/>
                <w:lang w:eastAsia="en-US"/>
              </w:rPr>
              <w:t>тромбопластин</w:t>
            </w:r>
            <w:proofErr w:type="spellEnd"/>
            <w:r w:rsidRPr="00F43D23">
              <w:rPr>
                <w:rFonts w:ascii="Times New Roman" w:eastAsia="Calibri" w:hAnsi="Times New Roman"/>
                <w:lang w:eastAsia="en-US"/>
              </w:rPr>
              <w:t>-кальциевая см</w:t>
            </w:r>
            <w:r w:rsidR="00F26FB8" w:rsidRPr="00F43D23">
              <w:rPr>
                <w:rFonts w:ascii="Times New Roman" w:eastAsia="Calibri" w:hAnsi="Times New Roman"/>
                <w:lang w:eastAsia="en-US"/>
              </w:rPr>
              <w:t xml:space="preserve">есь из кроличьего мозга, 5 мл суспензии – не менее 4 </w:t>
            </w:r>
            <w:proofErr w:type="spellStart"/>
            <w:r w:rsidR="00F26FB8" w:rsidRPr="00F43D23">
              <w:rPr>
                <w:rFonts w:ascii="Times New Roman" w:eastAsia="Calibri" w:hAnsi="Times New Roman"/>
                <w:lang w:eastAsia="en-US"/>
              </w:rPr>
              <w:t>фл</w:t>
            </w:r>
            <w:proofErr w:type="spellEnd"/>
          </w:p>
          <w:p w14:paraId="5B743C62" w14:textId="6E18A570" w:rsidR="00505876" w:rsidRPr="00D14AC7" w:rsidRDefault="006677D4" w:rsidP="00F26FB8">
            <w:pPr>
              <w:spacing w:after="0" w:line="240" w:lineRule="auto"/>
              <w:jc w:val="center"/>
              <w:rPr>
                <w:rFonts w:ascii="Times New Roman" w:hAnsi="Times New Roman"/>
                <w:iCs/>
              </w:rPr>
            </w:pPr>
            <w:r>
              <w:rPr>
                <w:rFonts w:ascii="Times New Roman" w:eastAsia="Calibri" w:hAnsi="Times New Roman"/>
                <w:lang w:eastAsia="en-US"/>
              </w:rPr>
              <w:lastRenderedPageBreak/>
              <w:t xml:space="preserve">Контрольная плазма на 1 мл- </w:t>
            </w:r>
            <w:bookmarkStart w:id="0" w:name="_GoBack"/>
            <w:bookmarkEnd w:id="0"/>
            <w:r w:rsidR="00505876">
              <w:rPr>
                <w:rFonts w:ascii="Times New Roman" w:eastAsia="Calibri" w:hAnsi="Times New Roman"/>
                <w:lang w:eastAsia="en-US"/>
              </w:rPr>
              <w:t xml:space="preserve">1 </w:t>
            </w:r>
            <w:proofErr w:type="spellStart"/>
            <w:r w:rsidR="00505876">
              <w:rPr>
                <w:rFonts w:ascii="Times New Roman" w:eastAsia="Calibri" w:hAnsi="Times New Roman"/>
                <w:lang w:eastAsia="en-US"/>
              </w:rPr>
              <w:t>фл</w:t>
            </w:r>
            <w:proofErr w:type="spellEnd"/>
          </w:p>
        </w:tc>
        <w:tc>
          <w:tcPr>
            <w:tcW w:w="928" w:type="pct"/>
            <w:vMerge/>
            <w:tcBorders>
              <w:left w:val="single" w:sz="4" w:space="0" w:color="auto"/>
              <w:right w:val="single" w:sz="4" w:space="0" w:color="auto"/>
            </w:tcBorders>
            <w:noWrap/>
            <w:vAlign w:val="center"/>
          </w:tcPr>
          <w:p w14:paraId="153D707E" w14:textId="77777777" w:rsidR="008B0502" w:rsidRPr="00D14AC7" w:rsidRDefault="008B0502" w:rsidP="008B0502">
            <w:pPr>
              <w:spacing w:after="0" w:line="240" w:lineRule="auto"/>
              <w:jc w:val="center"/>
              <w:rPr>
                <w:rFonts w:ascii="Times New Roman" w:hAnsi="Times New Roman"/>
                <w:iCs/>
              </w:rPr>
            </w:pPr>
          </w:p>
        </w:tc>
      </w:tr>
      <w:tr w:rsidR="0075326B" w:rsidRPr="00D14AC7" w14:paraId="6BD04CFC" w14:textId="77777777" w:rsidTr="00D14AC7">
        <w:trPr>
          <w:trHeight w:val="275"/>
          <w:jc w:val="center"/>
        </w:trPr>
        <w:tc>
          <w:tcPr>
            <w:tcW w:w="169" w:type="pct"/>
            <w:vMerge/>
            <w:tcBorders>
              <w:left w:val="single" w:sz="4" w:space="0" w:color="auto"/>
              <w:right w:val="single" w:sz="4" w:space="0" w:color="auto"/>
            </w:tcBorders>
            <w:noWrap/>
            <w:vAlign w:val="center"/>
          </w:tcPr>
          <w:p w14:paraId="09E04829"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right w:val="single" w:sz="4" w:space="0" w:color="auto"/>
            </w:tcBorders>
            <w:vAlign w:val="center"/>
          </w:tcPr>
          <w:p w14:paraId="7C3CFAE6"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637F8E1C" w14:textId="77777777" w:rsidR="0075326B" w:rsidRPr="00D14AC7" w:rsidRDefault="0075326B" w:rsidP="008B0502">
            <w:pPr>
              <w:spacing w:after="0" w:line="240" w:lineRule="auto"/>
              <w:jc w:val="center"/>
              <w:rPr>
                <w:rFonts w:ascii="Times New Roman" w:hAnsi="Times New Roman"/>
                <w:shd w:val="clear" w:color="auto" w:fill="FFFFFF"/>
              </w:rPr>
            </w:pPr>
          </w:p>
        </w:tc>
        <w:tc>
          <w:tcPr>
            <w:tcW w:w="1108" w:type="pct"/>
            <w:vMerge w:val="restart"/>
            <w:tcBorders>
              <w:top w:val="single" w:sz="4" w:space="0" w:color="auto"/>
              <w:left w:val="single" w:sz="4" w:space="0" w:color="auto"/>
              <w:right w:val="single" w:sz="4" w:space="0" w:color="auto"/>
            </w:tcBorders>
            <w:vAlign w:val="center"/>
          </w:tcPr>
          <w:p w14:paraId="4A7237A0" w14:textId="2525A6A5"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Совместим с используемым </w:t>
            </w:r>
            <w:proofErr w:type="spellStart"/>
            <w:r w:rsidRPr="00D14AC7">
              <w:rPr>
                <w:rFonts w:ascii="Times New Roman" w:hAnsi="Times New Roman"/>
                <w:shd w:val="clear" w:color="auto" w:fill="FFFFFF"/>
              </w:rPr>
              <w:t>коагулометром</w:t>
            </w:r>
            <w:proofErr w:type="spellEnd"/>
            <w:r w:rsidRPr="00D14AC7">
              <w:rPr>
                <w:rFonts w:ascii="Times New Roman" w:hAnsi="Times New Roman"/>
                <w:shd w:val="clear" w:color="auto" w:fill="FFFFFF"/>
              </w:rPr>
              <w:t xml:space="preserve"> BFT-II, имеющимся в наличии у заказчика.</w:t>
            </w:r>
          </w:p>
        </w:tc>
        <w:tc>
          <w:tcPr>
            <w:tcW w:w="1595" w:type="pct"/>
            <w:vMerge w:val="restart"/>
            <w:tcBorders>
              <w:top w:val="single" w:sz="4" w:space="0" w:color="auto"/>
              <w:left w:val="single" w:sz="4" w:space="0" w:color="auto"/>
              <w:right w:val="single" w:sz="4" w:space="0" w:color="auto"/>
            </w:tcBorders>
            <w:vAlign w:val="center"/>
          </w:tcPr>
          <w:p w14:paraId="1ACCC886" w14:textId="333A5F67" w:rsidR="0075326B" w:rsidRPr="00D14AC7" w:rsidRDefault="0075326B"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Соответствие </w:t>
            </w:r>
          </w:p>
        </w:tc>
        <w:tc>
          <w:tcPr>
            <w:tcW w:w="928" w:type="pct"/>
            <w:vMerge/>
            <w:tcBorders>
              <w:left w:val="single" w:sz="4" w:space="0" w:color="auto"/>
              <w:right w:val="single" w:sz="4" w:space="0" w:color="auto"/>
            </w:tcBorders>
            <w:noWrap/>
            <w:vAlign w:val="center"/>
          </w:tcPr>
          <w:p w14:paraId="3D357686" w14:textId="77777777" w:rsidR="0075326B" w:rsidRPr="00D14AC7" w:rsidRDefault="0075326B" w:rsidP="008B0502">
            <w:pPr>
              <w:spacing w:after="0" w:line="240" w:lineRule="auto"/>
              <w:jc w:val="center"/>
              <w:rPr>
                <w:rFonts w:ascii="Times New Roman" w:hAnsi="Times New Roman"/>
                <w:iCs/>
              </w:rPr>
            </w:pPr>
          </w:p>
        </w:tc>
      </w:tr>
      <w:tr w:rsidR="0075326B" w:rsidRPr="00D14AC7" w14:paraId="2FCF53A0" w14:textId="77777777" w:rsidTr="00D14AC7">
        <w:trPr>
          <w:trHeight w:val="70"/>
          <w:jc w:val="center"/>
        </w:trPr>
        <w:tc>
          <w:tcPr>
            <w:tcW w:w="169" w:type="pct"/>
            <w:vMerge/>
            <w:tcBorders>
              <w:left w:val="single" w:sz="4" w:space="0" w:color="auto"/>
              <w:bottom w:val="single" w:sz="4" w:space="0" w:color="auto"/>
              <w:right w:val="single" w:sz="4" w:space="0" w:color="auto"/>
            </w:tcBorders>
            <w:noWrap/>
            <w:vAlign w:val="center"/>
          </w:tcPr>
          <w:p w14:paraId="4DC273ED" w14:textId="77777777" w:rsidR="0075326B" w:rsidRPr="00D14AC7" w:rsidRDefault="0075326B"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37E61DAC" w14:textId="77777777" w:rsidR="0075326B" w:rsidRPr="00D14AC7" w:rsidRDefault="0075326B" w:rsidP="008B0502">
            <w:pPr>
              <w:spacing w:after="0" w:line="240" w:lineRule="auto"/>
              <w:jc w:val="both"/>
              <w:rPr>
                <w:rFonts w:ascii="Times New Roman" w:hAnsi="Times New Roman"/>
                <w:iCs/>
              </w:rPr>
            </w:pPr>
          </w:p>
        </w:tc>
        <w:tc>
          <w:tcPr>
            <w:tcW w:w="444" w:type="pct"/>
            <w:tcBorders>
              <w:left w:val="single" w:sz="4" w:space="0" w:color="auto"/>
              <w:bottom w:val="single" w:sz="4" w:space="0" w:color="auto"/>
              <w:right w:val="single" w:sz="4" w:space="0" w:color="auto"/>
            </w:tcBorders>
            <w:vAlign w:val="center"/>
          </w:tcPr>
          <w:p w14:paraId="39306EA7" w14:textId="77777777" w:rsidR="0075326B" w:rsidRPr="00D14AC7" w:rsidRDefault="0075326B" w:rsidP="008B0502">
            <w:pPr>
              <w:spacing w:after="0" w:line="240" w:lineRule="auto"/>
              <w:jc w:val="center"/>
              <w:rPr>
                <w:rFonts w:ascii="Times New Roman" w:hAnsi="Times New Roman"/>
                <w:iCs/>
              </w:rPr>
            </w:pPr>
          </w:p>
        </w:tc>
        <w:tc>
          <w:tcPr>
            <w:tcW w:w="1108" w:type="pct"/>
            <w:vMerge/>
            <w:tcBorders>
              <w:left w:val="single" w:sz="4" w:space="0" w:color="auto"/>
              <w:bottom w:val="single" w:sz="4" w:space="0" w:color="auto"/>
              <w:right w:val="single" w:sz="4" w:space="0" w:color="auto"/>
            </w:tcBorders>
            <w:vAlign w:val="center"/>
          </w:tcPr>
          <w:p w14:paraId="120D2069" w14:textId="58B2AA81" w:rsidR="0075326B" w:rsidRPr="00D14AC7" w:rsidRDefault="0075326B"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auto"/>
              <w:right w:val="single" w:sz="4" w:space="0" w:color="auto"/>
            </w:tcBorders>
            <w:vAlign w:val="center"/>
          </w:tcPr>
          <w:p w14:paraId="1CA11637" w14:textId="41E12D94" w:rsidR="0075326B" w:rsidRPr="00D14AC7" w:rsidRDefault="0075326B" w:rsidP="008B0502">
            <w:pPr>
              <w:spacing w:after="0" w:line="240" w:lineRule="auto"/>
              <w:jc w:val="center"/>
              <w:rPr>
                <w:rFonts w:ascii="Times New Roman" w:hAnsi="Times New Roman"/>
                <w:iCs/>
              </w:rPr>
            </w:pPr>
          </w:p>
        </w:tc>
        <w:tc>
          <w:tcPr>
            <w:tcW w:w="928" w:type="pct"/>
            <w:vMerge/>
            <w:tcBorders>
              <w:left w:val="single" w:sz="4" w:space="0" w:color="auto"/>
              <w:bottom w:val="single" w:sz="4" w:space="0" w:color="auto"/>
              <w:right w:val="single" w:sz="4" w:space="0" w:color="auto"/>
            </w:tcBorders>
            <w:noWrap/>
            <w:vAlign w:val="center"/>
          </w:tcPr>
          <w:p w14:paraId="6ADE0D0D" w14:textId="77777777" w:rsidR="0075326B" w:rsidRPr="00D14AC7" w:rsidRDefault="0075326B" w:rsidP="008B0502">
            <w:pPr>
              <w:spacing w:after="0" w:line="240" w:lineRule="auto"/>
              <w:jc w:val="center"/>
              <w:rPr>
                <w:rFonts w:ascii="Times New Roman" w:hAnsi="Times New Roman"/>
                <w:iCs/>
              </w:rPr>
            </w:pPr>
          </w:p>
        </w:tc>
      </w:tr>
      <w:tr w:rsidR="0075326B" w:rsidRPr="00D14AC7" w14:paraId="2583FB51" w14:textId="77777777" w:rsidTr="00D14AC7">
        <w:trPr>
          <w:trHeight w:val="275"/>
          <w:jc w:val="center"/>
        </w:trPr>
        <w:tc>
          <w:tcPr>
            <w:tcW w:w="169" w:type="pct"/>
            <w:vMerge w:val="restart"/>
            <w:tcBorders>
              <w:top w:val="single" w:sz="4" w:space="0" w:color="auto"/>
              <w:left w:val="single" w:sz="4" w:space="0" w:color="auto"/>
              <w:right w:val="single" w:sz="4" w:space="0" w:color="auto"/>
            </w:tcBorders>
            <w:noWrap/>
            <w:vAlign w:val="center"/>
          </w:tcPr>
          <w:p w14:paraId="3FC7F0D9" w14:textId="523D0E66"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8</w:t>
            </w:r>
          </w:p>
        </w:tc>
        <w:tc>
          <w:tcPr>
            <w:tcW w:w="756" w:type="pct"/>
            <w:vMerge w:val="restart"/>
            <w:tcBorders>
              <w:top w:val="single" w:sz="4" w:space="0" w:color="auto"/>
              <w:left w:val="single" w:sz="4" w:space="0" w:color="auto"/>
              <w:right w:val="single" w:sz="4" w:space="0" w:color="auto"/>
            </w:tcBorders>
            <w:vAlign w:val="center"/>
          </w:tcPr>
          <w:p w14:paraId="746F98DC" w14:textId="72E08AE9" w:rsidR="0075326B" w:rsidRPr="00D14AC7" w:rsidRDefault="0075326B" w:rsidP="008B0502">
            <w:pPr>
              <w:spacing w:after="0" w:line="240" w:lineRule="auto"/>
              <w:jc w:val="both"/>
              <w:rPr>
                <w:rFonts w:ascii="Times New Roman" w:hAnsi="Times New Roman"/>
                <w:iCs/>
              </w:rPr>
            </w:pPr>
            <w:proofErr w:type="spellStart"/>
            <w:r w:rsidRPr="00D14AC7">
              <w:rPr>
                <w:rFonts w:ascii="Times New Roman" w:hAnsi="Times New Roman"/>
                <w:shd w:val="clear" w:color="auto" w:fill="FFFFFF"/>
              </w:rPr>
              <w:t>Тромбиновое</w:t>
            </w:r>
            <w:proofErr w:type="spellEnd"/>
            <w:r w:rsidRPr="00D14AC7">
              <w:rPr>
                <w:rFonts w:ascii="Times New Roman" w:hAnsi="Times New Roman"/>
                <w:shd w:val="clear" w:color="auto" w:fill="FFFFFF"/>
              </w:rPr>
              <w:t xml:space="preserve"> время ИВД, реагент</w:t>
            </w:r>
          </w:p>
        </w:tc>
        <w:tc>
          <w:tcPr>
            <w:tcW w:w="444" w:type="pct"/>
            <w:tcBorders>
              <w:top w:val="single" w:sz="4" w:space="0" w:color="auto"/>
              <w:left w:val="single" w:sz="4" w:space="0" w:color="auto"/>
              <w:right w:val="single" w:sz="4" w:space="0" w:color="auto"/>
            </w:tcBorders>
            <w:vAlign w:val="center"/>
          </w:tcPr>
          <w:p w14:paraId="51874916" w14:textId="718CCD63" w:rsidR="0075326B" w:rsidRPr="00D14AC7" w:rsidRDefault="00F34D4C" w:rsidP="008B0502">
            <w:pPr>
              <w:spacing w:after="0" w:line="240" w:lineRule="auto"/>
              <w:jc w:val="center"/>
              <w:rPr>
                <w:rFonts w:ascii="Times New Roman" w:hAnsi="Times New Roman"/>
                <w:iCs/>
              </w:rPr>
            </w:pPr>
            <w:r>
              <w:rPr>
                <w:rFonts w:ascii="Times New Roman" w:hAnsi="Times New Roman"/>
                <w:iCs/>
              </w:rPr>
              <w:t>набор</w:t>
            </w:r>
          </w:p>
        </w:tc>
        <w:tc>
          <w:tcPr>
            <w:tcW w:w="1108" w:type="pct"/>
            <w:vMerge w:val="restart"/>
            <w:tcBorders>
              <w:top w:val="single" w:sz="4" w:space="0" w:color="auto"/>
              <w:left w:val="single" w:sz="4" w:space="0" w:color="auto"/>
              <w:right w:val="single" w:sz="4" w:space="0" w:color="auto"/>
            </w:tcBorders>
            <w:vAlign w:val="center"/>
          </w:tcPr>
          <w:p w14:paraId="78481C91" w14:textId="40298808"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auto"/>
              <w:left w:val="single" w:sz="4" w:space="0" w:color="auto"/>
              <w:right w:val="single" w:sz="4" w:space="0" w:color="auto"/>
            </w:tcBorders>
            <w:vAlign w:val="center"/>
          </w:tcPr>
          <w:p w14:paraId="017CCF34" w14:textId="3A204EFE"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w:t>
            </w:r>
            <w:proofErr w:type="spellStart"/>
            <w:r w:rsidRPr="00D14AC7">
              <w:rPr>
                <w:rFonts w:ascii="Times New Roman" w:hAnsi="Times New Roman"/>
                <w:shd w:val="clear" w:color="auto" w:fill="FFFFFF"/>
              </w:rPr>
              <w:t>тромбинового</w:t>
            </w:r>
            <w:proofErr w:type="spellEnd"/>
            <w:r w:rsidRPr="00D14AC7">
              <w:rPr>
                <w:rFonts w:ascii="Times New Roman" w:hAnsi="Times New Roman"/>
                <w:shd w:val="clear" w:color="auto" w:fill="FFFFFF"/>
              </w:rPr>
              <w:t xml:space="preserve"> времени (</w:t>
            </w:r>
            <w:proofErr w:type="spellStart"/>
            <w:r w:rsidRPr="00D14AC7">
              <w:rPr>
                <w:rFonts w:ascii="Times New Roman" w:hAnsi="Times New Roman"/>
                <w:shd w:val="clear" w:color="auto" w:fill="FFFFFF"/>
              </w:rPr>
              <w:t>thrombin</w:t>
            </w:r>
            <w:proofErr w:type="spellEnd"/>
            <w:r w:rsidRPr="00D14AC7">
              <w:rPr>
                <w:rFonts w:ascii="Times New Roman" w:hAnsi="Times New Roman"/>
                <w:shd w:val="clear" w:color="auto" w:fill="FFFFFF"/>
              </w:rPr>
              <w:t xml:space="preserve"> </w:t>
            </w:r>
            <w:proofErr w:type="spellStart"/>
            <w:r w:rsidRPr="00D14AC7">
              <w:rPr>
                <w:rFonts w:ascii="Times New Roman" w:hAnsi="Times New Roman"/>
                <w:shd w:val="clear" w:color="auto" w:fill="FFFFFF"/>
              </w:rPr>
              <w:t>time</w:t>
            </w:r>
            <w:proofErr w:type="spellEnd"/>
            <w:r w:rsidRPr="00D14AC7">
              <w:rPr>
                <w:rFonts w:ascii="Times New Roman" w:hAnsi="Times New Roman"/>
                <w:shd w:val="clear" w:color="auto" w:fill="FFFFFF"/>
              </w:rPr>
              <w:t xml:space="preserve"> (TT)) в клиническом образце.</w:t>
            </w:r>
          </w:p>
        </w:tc>
        <w:tc>
          <w:tcPr>
            <w:tcW w:w="928" w:type="pct"/>
            <w:vMerge w:val="restart"/>
            <w:tcBorders>
              <w:top w:val="single" w:sz="4" w:space="0" w:color="auto"/>
              <w:left w:val="single" w:sz="4" w:space="0" w:color="auto"/>
              <w:right w:val="single" w:sz="4" w:space="0" w:color="auto"/>
            </w:tcBorders>
            <w:noWrap/>
            <w:vAlign w:val="center"/>
          </w:tcPr>
          <w:p w14:paraId="67E036BA" w14:textId="77777777" w:rsidR="0075326B" w:rsidRDefault="0075326B" w:rsidP="008B0502">
            <w:pPr>
              <w:spacing w:after="0" w:line="240" w:lineRule="auto"/>
              <w:jc w:val="center"/>
              <w:rPr>
                <w:rFonts w:ascii="Times New Roman" w:hAnsi="Times New Roman"/>
                <w:iCs/>
              </w:rPr>
            </w:pPr>
            <w:r w:rsidRPr="00D14AC7">
              <w:rPr>
                <w:rFonts w:ascii="Times New Roman" w:hAnsi="Times New Roman"/>
                <w:iCs/>
              </w:rPr>
              <w:t>Код</w:t>
            </w:r>
            <w:r w:rsidR="004760A0">
              <w:rPr>
                <w:rFonts w:ascii="Times New Roman" w:hAnsi="Times New Roman"/>
                <w:iCs/>
              </w:rPr>
              <w:t xml:space="preserve"> КТРУ </w:t>
            </w:r>
            <w:r w:rsidRPr="00D14AC7">
              <w:rPr>
                <w:rFonts w:ascii="Times New Roman" w:hAnsi="Times New Roman"/>
                <w:iCs/>
              </w:rPr>
              <w:t>21.20.23.110-00004265</w:t>
            </w:r>
          </w:p>
          <w:p w14:paraId="682BC773" w14:textId="77777777" w:rsidR="004760A0" w:rsidRDefault="004760A0" w:rsidP="008B0502">
            <w:pPr>
              <w:spacing w:after="0" w:line="240" w:lineRule="auto"/>
              <w:jc w:val="center"/>
              <w:rPr>
                <w:rFonts w:ascii="Times New Roman" w:hAnsi="Times New Roman"/>
                <w:iCs/>
              </w:rPr>
            </w:pPr>
          </w:p>
          <w:p w14:paraId="2C25C05B" w14:textId="0FBDBA82"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w:t>
            </w:r>
            <w:r w:rsidRPr="004760A0">
              <w:rPr>
                <w:rFonts w:ascii="Times New Roman" w:hAnsi="Times New Roman"/>
                <w:iCs/>
              </w:rPr>
              <w:lastRenderedPageBreak/>
              <w:t>лечебного учреждения, техническими характеристиками оборудования, имеющегося у Заказчика.</w:t>
            </w:r>
          </w:p>
        </w:tc>
      </w:tr>
      <w:tr w:rsidR="00D14AC7" w:rsidRPr="00D14AC7" w14:paraId="22F042EC" w14:textId="77777777" w:rsidTr="00D14AC7">
        <w:trPr>
          <w:trHeight w:val="275"/>
          <w:jc w:val="center"/>
        </w:trPr>
        <w:tc>
          <w:tcPr>
            <w:tcW w:w="169" w:type="pct"/>
            <w:vMerge/>
            <w:tcBorders>
              <w:left w:val="single" w:sz="4" w:space="0" w:color="auto"/>
              <w:bottom w:val="single" w:sz="4" w:space="0" w:color="auto"/>
              <w:right w:val="single" w:sz="4" w:space="0" w:color="auto"/>
            </w:tcBorders>
            <w:noWrap/>
            <w:vAlign w:val="center"/>
          </w:tcPr>
          <w:p w14:paraId="2560FE15"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150030CA" w14:textId="77777777" w:rsidR="00D14AC7" w:rsidRPr="00D14AC7" w:rsidRDefault="00D14AC7" w:rsidP="008B0502">
            <w:pPr>
              <w:spacing w:after="0" w:line="240" w:lineRule="auto"/>
              <w:jc w:val="both"/>
              <w:rPr>
                <w:rFonts w:ascii="Times New Roman" w:hAnsi="Times New Roman"/>
                <w:iCs/>
              </w:rPr>
            </w:pPr>
          </w:p>
        </w:tc>
        <w:tc>
          <w:tcPr>
            <w:tcW w:w="444" w:type="pct"/>
            <w:vMerge w:val="restart"/>
            <w:tcBorders>
              <w:left w:val="single" w:sz="4" w:space="0" w:color="auto"/>
              <w:right w:val="single" w:sz="4" w:space="0" w:color="auto"/>
            </w:tcBorders>
            <w:vAlign w:val="center"/>
          </w:tcPr>
          <w:p w14:paraId="336E5EFB" w14:textId="77777777" w:rsidR="00D14AC7" w:rsidRPr="00D14AC7" w:rsidRDefault="00D14AC7"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35C81F6" w14:textId="3A934E24" w:rsidR="00D14AC7" w:rsidRPr="00D14AC7" w:rsidRDefault="00D14AC7" w:rsidP="008B0502">
            <w:pPr>
              <w:spacing w:after="0" w:line="240" w:lineRule="auto"/>
              <w:jc w:val="center"/>
              <w:rPr>
                <w:rFonts w:ascii="Times New Roman" w:hAnsi="Times New Roman"/>
                <w:lang w:eastAsia="en-US"/>
              </w:rPr>
            </w:pPr>
          </w:p>
        </w:tc>
        <w:tc>
          <w:tcPr>
            <w:tcW w:w="1595" w:type="pct"/>
            <w:vMerge/>
            <w:tcBorders>
              <w:left w:val="single" w:sz="4" w:space="0" w:color="auto"/>
              <w:bottom w:val="single" w:sz="4" w:space="0" w:color="auto"/>
              <w:right w:val="single" w:sz="4" w:space="0" w:color="auto"/>
            </w:tcBorders>
            <w:vAlign w:val="center"/>
          </w:tcPr>
          <w:p w14:paraId="4EF28645" w14:textId="1C45BAE9" w:rsidR="00D14AC7" w:rsidRPr="00D14AC7" w:rsidRDefault="00D14AC7" w:rsidP="008B0502">
            <w:pPr>
              <w:spacing w:after="0" w:line="240" w:lineRule="auto"/>
              <w:jc w:val="center"/>
              <w:rPr>
                <w:rFonts w:ascii="Times New Roman" w:eastAsia="Calibri" w:hAnsi="Times New Roman"/>
                <w:lang w:eastAsia="en-US"/>
              </w:rPr>
            </w:pPr>
          </w:p>
        </w:tc>
        <w:tc>
          <w:tcPr>
            <w:tcW w:w="928" w:type="pct"/>
            <w:vMerge/>
            <w:tcBorders>
              <w:left w:val="single" w:sz="4" w:space="0" w:color="auto"/>
              <w:bottom w:val="single" w:sz="4" w:space="0" w:color="auto"/>
              <w:right w:val="single" w:sz="4" w:space="0" w:color="auto"/>
            </w:tcBorders>
            <w:noWrap/>
            <w:vAlign w:val="center"/>
          </w:tcPr>
          <w:p w14:paraId="4915DEFB" w14:textId="77777777" w:rsidR="00D14AC7" w:rsidRPr="00D14AC7" w:rsidRDefault="00D14AC7" w:rsidP="008B0502">
            <w:pPr>
              <w:spacing w:after="0" w:line="240" w:lineRule="auto"/>
              <w:jc w:val="center"/>
              <w:rPr>
                <w:rFonts w:ascii="Times New Roman" w:hAnsi="Times New Roman"/>
                <w:iCs/>
              </w:rPr>
            </w:pPr>
          </w:p>
        </w:tc>
      </w:tr>
      <w:tr w:rsidR="00D14AC7" w:rsidRPr="00D14AC7" w14:paraId="32683686" w14:textId="77777777" w:rsidTr="00D14AC7">
        <w:trPr>
          <w:trHeight w:val="275"/>
          <w:jc w:val="center"/>
        </w:trPr>
        <w:tc>
          <w:tcPr>
            <w:tcW w:w="169" w:type="pct"/>
            <w:vMerge/>
            <w:tcBorders>
              <w:left w:val="single" w:sz="4" w:space="0" w:color="auto"/>
              <w:bottom w:val="single" w:sz="4" w:space="0" w:color="auto"/>
              <w:right w:val="single" w:sz="4" w:space="0" w:color="auto"/>
            </w:tcBorders>
            <w:noWrap/>
            <w:vAlign w:val="center"/>
          </w:tcPr>
          <w:p w14:paraId="2D36E712"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2E4B5F7A"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755AAC0B" w14:textId="77777777" w:rsidR="00D14AC7" w:rsidRPr="00D14AC7" w:rsidRDefault="00D14AC7"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1C9A9F2B" w14:textId="2EB5AFBB" w:rsidR="00D14AC7" w:rsidRPr="00D14AC7" w:rsidRDefault="00D14AC7" w:rsidP="008B0502">
            <w:pPr>
              <w:spacing w:after="0" w:line="240" w:lineRule="auto"/>
              <w:jc w:val="center"/>
              <w:rPr>
                <w:rFonts w:ascii="Times New Roman" w:hAnsi="Times New Roman"/>
                <w:lang w:eastAsia="en-US"/>
              </w:rPr>
            </w:pPr>
            <w:r w:rsidRPr="00D14AC7">
              <w:rPr>
                <w:rFonts w:ascii="Times New Roman" w:hAnsi="Times New Roman"/>
                <w:lang w:eastAsia="en-US"/>
              </w:rPr>
              <w:t>Количество выполняемых тестов</w:t>
            </w:r>
          </w:p>
        </w:tc>
        <w:tc>
          <w:tcPr>
            <w:tcW w:w="1595" w:type="pct"/>
            <w:tcBorders>
              <w:top w:val="single" w:sz="4" w:space="0" w:color="auto"/>
              <w:left w:val="single" w:sz="4" w:space="0" w:color="auto"/>
              <w:bottom w:val="single" w:sz="4" w:space="0" w:color="auto"/>
              <w:right w:val="single" w:sz="4" w:space="0" w:color="auto"/>
            </w:tcBorders>
            <w:vAlign w:val="center"/>
          </w:tcPr>
          <w:p w14:paraId="72D8F1E9" w14:textId="4EB312C6"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Не менее 100 тестов  </w:t>
            </w:r>
          </w:p>
        </w:tc>
        <w:tc>
          <w:tcPr>
            <w:tcW w:w="928" w:type="pct"/>
            <w:vMerge/>
            <w:tcBorders>
              <w:left w:val="single" w:sz="4" w:space="0" w:color="auto"/>
              <w:bottom w:val="single" w:sz="4" w:space="0" w:color="auto"/>
              <w:right w:val="single" w:sz="4" w:space="0" w:color="auto"/>
            </w:tcBorders>
            <w:noWrap/>
            <w:vAlign w:val="center"/>
          </w:tcPr>
          <w:p w14:paraId="07C567D1" w14:textId="77777777" w:rsidR="00D14AC7" w:rsidRPr="00D14AC7" w:rsidRDefault="00D14AC7" w:rsidP="008B0502">
            <w:pPr>
              <w:spacing w:after="0" w:line="240" w:lineRule="auto"/>
              <w:jc w:val="center"/>
              <w:rPr>
                <w:rFonts w:ascii="Times New Roman" w:hAnsi="Times New Roman"/>
                <w:iCs/>
              </w:rPr>
            </w:pPr>
          </w:p>
        </w:tc>
      </w:tr>
      <w:tr w:rsidR="00D14AC7" w:rsidRPr="00D14AC7" w14:paraId="6CD49658" w14:textId="77777777" w:rsidTr="00D14AC7">
        <w:trPr>
          <w:trHeight w:val="275"/>
          <w:jc w:val="center"/>
        </w:trPr>
        <w:tc>
          <w:tcPr>
            <w:tcW w:w="169" w:type="pct"/>
            <w:vMerge/>
            <w:tcBorders>
              <w:left w:val="single" w:sz="4" w:space="0" w:color="auto"/>
              <w:bottom w:val="single" w:sz="4" w:space="0" w:color="auto"/>
              <w:right w:val="single" w:sz="4" w:space="0" w:color="auto"/>
            </w:tcBorders>
            <w:noWrap/>
            <w:vAlign w:val="center"/>
          </w:tcPr>
          <w:p w14:paraId="68CF40D4"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71F6F854"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04745912" w14:textId="77777777" w:rsidR="00D14AC7" w:rsidRPr="00D14AC7" w:rsidRDefault="00D14AC7" w:rsidP="008B0502">
            <w:pPr>
              <w:spacing w:after="0" w:line="240" w:lineRule="auto"/>
              <w:jc w:val="center"/>
              <w:rPr>
                <w:rFonts w:ascii="Times New Roman" w:hAnsi="Times New Roman"/>
                <w:lang w:eastAsia="en-US"/>
              </w:rPr>
            </w:pPr>
          </w:p>
        </w:tc>
        <w:tc>
          <w:tcPr>
            <w:tcW w:w="1108" w:type="pct"/>
            <w:tcBorders>
              <w:top w:val="single" w:sz="4" w:space="0" w:color="auto"/>
              <w:left w:val="single" w:sz="4" w:space="0" w:color="auto"/>
              <w:bottom w:val="single" w:sz="4" w:space="0" w:color="auto"/>
              <w:right w:val="single" w:sz="4" w:space="0" w:color="auto"/>
            </w:tcBorders>
            <w:vAlign w:val="center"/>
          </w:tcPr>
          <w:p w14:paraId="2AA19D43" w14:textId="66481205" w:rsidR="00D14AC7" w:rsidRPr="00D14AC7" w:rsidRDefault="00D14AC7" w:rsidP="008B0502">
            <w:pPr>
              <w:spacing w:after="0" w:line="240" w:lineRule="auto"/>
              <w:jc w:val="center"/>
              <w:rPr>
                <w:rFonts w:ascii="Times New Roman" w:hAnsi="Times New Roman"/>
                <w:lang w:eastAsia="en-US"/>
              </w:rPr>
            </w:pPr>
            <w:r w:rsidRPr="00D14AC7">
              <w:rPr>
                <w:rFonts w:ascii="Times New Roman" w:hAnsi="Times New Roman"/>
                <w:lang w:eastAsia="en-US"/>
              </w:rPr>
              <w:t>Назначение</w:t>
            </w:r>
          </w:p>
        </w:tc>
        <w:tc>
          <w:tcPr>
            <w:tcW w:w="1595" w:type="pct"/>
            <w:tcBorders>
              <w:top w:val="single" w:sz="4" w:space="0" w:color="auto"/>
              <w:left w:val="single" w:sz="4" w:space="0" w:color="auto"/>
              <w:bottom w:val="single" w:sz="4" w:space="0" w:color="auto"/>
              <w:right w:val="single" w:sz="4" w:space="0" w:color="auto"/>
            </w:tcBorders>
            <w:vAlign w:val="center"/>
          </w:tcPr>
          <w:p w14:paraId="151AD8CD" w14:textId="3446C0DF"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hAnsi="Times New Roman"/>
                <w:shd w:val="clear" w:color="auto" w:fill="FFFFFF"/>
              </w:rPr>
              <w:t>Для анализаторов открытого типа</w:t>
            </w:r>
          </w:p>
        </w:tc>
        <w:tc>
          <w:tcPr>
            <w:tcW w:w="928" w:type="pct"/>
            <w:vMerge/>
            <w:tcBorders>
              <w:left w:val="single" w:sz="4" w:space="0" w:color="auto"/>
              <w:bottom w:val="single" w:sz="4" w:space="0" w:color="auto"/>
              <w:right w:val="single" w:sz="4" w:space="0" w:color="auto"/>
            </w:tcBorders>
            <w:noWrap/>
            <w:vAlign w:val="center"/>
          </w:tcPr>
          <w:p w14:paraId="41FBF28F" w14:textId="77777777" w:rsidR="00D14AC7" w:rsidRPr="00D14AC7" w:rsidRDefault="00D14AC7" w:rsidP="008B0502">
            <w:pPr>
              <w:spacing w:after="0" w:line="240" w:lineRule="auto"/>
              <w:jc w:val="center"/>
              <w:rPr>
                <w:rFonts w:ascii="Times New Roman" w:hAnsi="Times New Roman"/>
                <w:iCs/>
              </w:rPr>
            </w:pPr>
          </w:p>
        </w:tc>
      </w:tr>
      <w:tr w:rsidR="00D14AC7" w:rsidRPr="00D14AC7" w14:paraId="12C51C19" w14:textId="77777777" w:rsidTr="00D14AC7">
        <w:trPr>
          <w:trHeight w:val="70"/>
          <w:jc w:val="center"/>
        </w:trPr>
        <w:tc>
          <w:tcPr>
            <w:tcW w:w="169" w:type="pct"/>
            <w:vMerge/>
            <w:tcBorders>
              <w:left w:val="single" w:sz="4" w:space="0" w:color="auto"/>
              <w:bottom w:val="single" w:sz="4" w:space="0" w:color="auto"/>
              <w:right w:val="single" w:sz="4" w:space="0" w:color="auto"/>
            </w:tcBorders>
            <w:noWrap/>
            <w:vAlign w:val="center"/>
          </w:tcPr>
          <w:p w14:paraId="4B439347"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7A75F88F"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0792DAB4" w14:textId="77777777" w:rsidR="00D14AC7" w:rsidRPr="00D14AC7" w:rsidRDefault="00D14AC7" w:rsidP="008B0502">
            <w:pPr>
              <w:suppressAutoHyphens/>
              <w:spacing w:after="0" w:line="240" w:lineRule="auto"/>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1ACD8A20" w14:textId="3CE3DF77" w:rsidR="00D14AC7" w:rsidRPr="00D14AC7" w:rsidRDefault="00D14AC7" w:rsidP="0075326B">
            <w:pPr>
              <w:suppressAutoHyphens/>
              <w:spacing w:after="0" w:line="240" w:lineRule="auto"/>
              <w:rPr>
                <w:rFonts w:ascii="Times New Roman" w:hAnsi="Times New Roman"/>
                <w:lang w:eastAsia="en-US"/>
              </w:rPr>
            </w:pPr>
            <w:r w:rsidRPr="00D14AC7">
              <w:rPr>
                <w:rFonts w:ascii="Times New Roman" w:hAnsi="Times New Roman"/>
                <w:shd w:val="clear" w:color="auto" w:fill="FFFFFF"/>
              </w:rPr>
              <w:t>Состав</w:t>
            </w:r>
          </w:p>
        </w:tc>
        <w:tc>
          <w:tcPr>
            <w:tcW w:w="1595" w:type="pct"/>
            <w:tcBorders>
              <w:top w:val="single" w:sz="4" w:space="0" w:color="auto"/>
              <w:left w:val="single" w:sz="4" w:space="0" w:color="auto"/>
              <w:bottom w:val="single" w:sz="4" w:space="0" w:color="auto"/>
              <w:right w:val="single" w:sz="4" w:space="0" w:color="auto"/>
            </w:tcBorders>
            <w:vAlign w:val="center"/>
          </w:tcPr>
          <w:p w14:paraId="5A38B0FC" w14:textId="03FDBAE7"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Тромбин (Жидкие стабильные готовые к использованию реагенты) - 10 мл во флаконе.</w:t>
            </w:r>
          </w:p>
        </w:tc>
        <w:tc>
          <w:tcPr>
            <w:tcW w:w="928" w:type="pct"/>
            <w:vMerge/>
            <w:tcBorders>
              <w:left w:val="single" w:sz="4" w:space="0" w:color="auto"/>
              <w:bottom w:val="single" w:sz="4" w:space="0" w:color="auto"/>
              <w:right w:val="single" w:sz="4" w:space="0" w:color="auto"/>
            </w:tcBorders>
            <w:noWrap/>
            <w:vAlign w:val="center"/>
          </w:tcPr>
          <w:p w14:paraId="4BEA98B3" w14:textId="77777777" w:rsidR="00D14AC7" w:rsidRPr="00D14AC7" w:rsidRDefault="00D14AC7" w:rsidP="008B0502">
            <w:pPr>
              <w:spacing w:after="0" w:line="240" w:lineRule="auto"/>
              <w:jc w:val="center"/>
              <w:rPr>
                <w:rFonts w:ascii="Times New Roman" w:hAnsi="Times New Roman"/>
                <w:iCs/>
              </w:rPr>
            </w:pPr>
          </w:p>
        </w:tc>
      </w:tr>
      <w:tr w:rsidR="00D14AC7" w:rsidRPr="00D14AC7" w14:paraId="34880E6E" w14:textId="77777777" w:rsidTr="00D14AC7">
        <w:trPr>
          <w:trHeight w:val="275"/>
          <w:jc w:val="center"/>
        </w:trPr>
        <w:tc>
          <w:tcPr>
            <w:tcW w:w="169" w:type="pct"/>
            <w:vMerge/>
            <w:tcBorders>
              <w:left w:val="single" w:sz="4" w:space="0" w:color="auto"/>
              <w:bottom w:val="single" w:sz="4" w:space="0" w:color="auto"/>
              <w:right w:val="single" w:sz="4" w:space="0" w:color="auto"/>
            </w:tcBorders>
            <w:noWrap/>
            <w:vAlign w:val="center"/>
          </w:tcPr>
          <w:p w14:paraId="534D072D"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single" w:sz="4" w:space="0" w:color="auto"/>
              <w:bottom w:val="single" w:sz="4" w:space="0" w:color="auto"/>
              <w:right w:val="single" w:sz="4" w:space="0" w:color="auto"/>
            </w:tcBorders>
            <w:vAlign w:val="center"/>
          </w:tcPr>
          <w:p w14:paraId="4D191E64"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bottom w:val="single" w:sz="4" w:space="0" w:color="auto"/>
              <w:right w:val="single" w:sz="4" w:space="0" w:color="auto"/>
            </w:tcBorders>
            <w:vAlign w:val="center"/>
          </w:tcPr>
          <w:p w14:paraId="5EB803D2" w14:textId="77777777" w:rsidR="00D14AC7" w:rsidRPr="00D14AC7" w:rsidRDefault="00D14AC7"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57AFC263" w14:textId="3B04E4FF"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Совместим с используемым </w:t>
            </w:r>
            <w:proofErr w:type="spellStart"/>
            <w:r w:rsidRPr="00D14AC7">
              <w:rPr>
                <w:rFonts w:ascii="Times New Roman" w:hAnsi="Times New Roman"/>
                <w:shd w:val="clear" w:color="auto" w:fill="FFFFFF"/>
              </w:rPr>
              <w:t>коагулометром</w:t>
            </w:r>
            <w:proofErr w:type="spellEnd"/>
            <w:r w:rsidRPr="00D14AC7">
              <w:rPr>
                <w:rFonts w:ascii="Times New Roman" w:hAnsi="Times New Roman"/>
                <w:shd w:val="clear" w:color="auto" w:fill="FFFFFF"/>
              </w:rPr>
              <w:t xml:space="preserve"> BFT-II, имеющимся в наличии у заказчика.</w:t>
            </w:r>
          </w:p>
        </w:tc>
        <w:tc>
          <w:tcPr>
            <w:tcW w:w="1595" w:type="pct"/>
            <w:tcBorders>
              <w:top w:val="single" w:sz="4" w:space="0" w:color="auto"/>
              <w:left w:val="single" w:sz="4" w:space="0" w:color="auto"/>
              <w:bottom w:val="single" w:sz="4" w:space="0" w:color="auto"/>
              <w:right w:val="single" w:sz="4" w:space="0" w:color="auto"/>
            </w:tcBorders>
            <w:vAlign w:val="center"/>
          </w:tcPr>
          <w:p w14:paraId="0CC12490" w14:textId="033F2161"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Соответствие </w:t>
            </w:r>
          </w:p>
        </w:tc>
        <w:tc>
          <w:tcPr>
            <w:tcW w:w="928" w:type="pct"/>
            <w:vMerge/>
            <w:tcBorders>
              <w:left w:val="single" w:sz="4" w:space="0" w:color="auto"/>
              <w:bottom w:val="single" w:sz="4" w:space="0" w:color="auto"/>
              <w:right w:val="single" w:sz="4" w:space="0" w:color="auto"/>
            </w:tcBorders>
            <w:noWrap/>
            <w:vAlign w:val="center"/>
          </w:tcPr>
          <w:p w14:paraId="68A45E8F" w14:textId="3EAB4D8C" w:rsidR="00D14AC7" w:rsidRPr="00D14AC7" w:rsidRDefault="00D14AC7" w:rsidP="008B0502">
            <w:pPr>
              <w:spacing w:after="0" w:line="240" w:lineRule="auto"/>
              <w:jc w:val="center"/>
              <w:rPr>
                <w:rFonts w:ascii="Times New Roman" w:hAnsi="Times New Roman"/>
                <w:iCs/>
              </w:rPr>
            </w:pPr>
          </w:p>
        </w:tc>
      </w:tr>
      <w:tr w:rsidR="0075326B" w:rsidRPr="00D14AC7" w14:paraId="50624B0A" w14:textId="77777777" w:rsidTr="00D14AC7">
        <w:trPr>
          <w:trHeight w:val="275"/>
          <w:jc w:val="center"/>
        </w:trPr>
        <w:tc>
          <w:tcPr>
            <w:tcW w:w="169" w:type="pct"/>
            <w:vMerge w:val="restart"/>
            <w:tcBorders>
              <w:top w:val="single" w:sz="4" w:space="0" w:color="auto"/>
              <w:left w:val="single" w:sz="4" w:space="0" w:color="auto"/>
              <w:right w:val="single" w:sz="4" w:space="0" w:color="auto"/>
            </w:tcBorders>
            <w:noWrap/>
            <w:vAlign w:val="center"/>
          </w:tcPr>
          <w:p w14:paraId="0A515783" w14:textId="06699CF5"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9</w:t>
            </w:r>
          </w:p>
        </w:tc>
        <w:tc>
          <w:tcPr>
            <w:tcW w:w="756" w:type="pct"/>
            <w:vMerge w:val="restart"/>
            <w:tcBorders>
              <w:top w:val="single" w:sz="4" w:space="0" w:color="auto"/>
              <w:left w:val="nil"/>
              <w:right w:val="single" w:sz="4" w:space="0" w:color="auto"/>
            </w:tcBorders>
            <w:vAlign w:val="center"/>
          </w:tcPr>
          <w:p w14:paraId="58274CEE" w14:textId="0E0A37F5" w:rsidR="0075326B" w:rsidRPr="00D14AC7" w:rsidRDefault="0075326B" w:rsidP="008B0502">
            <w:pPr>
              <w:spacing w:after="0" w:line="240" w:lineRule="auto"/>
              <w:jc w:val="both"/>
              <w:rPr>
                <w:rFonts w:ascii="Times New Roman" w:hAnsi="Times New Roman"/>
                <w:iCs/>
              </w:rPr>
            </w:pPr>
            <w:r w:rsidRPr="00D14AC7">
              <w:rPr>
                <w:rFonts w:ascii="Times New Roman" w:hAnsi="Times New Roman"/>
                <w:iCs/>
              </w:rPr>
              <w:t xml:space="preserve"> </w:t>
            </w:r>
            <w:r w:rsidRPr="00D14AC7">
              <w:rPr>
                <w:rFonts w:ascii="Times New Roman" w:hAnsi="Times New Roman"/>
                <w:lang w:eastAsia="zh-CN"/>
              </w:rPr>
              <w:t xml:space="preserve">Фибриноген (фактор </w:t>
            </w:r>
            <w:r w:rsidRPr="00D14AC7">
              <w:rPr>
                <w:rFonts w:ascii="Times New Roman" w:hAnsi="Times New Roman"/>
                <w:lang w:val="en-US" w:eastAsia="zh-CN"/>
              </w:rPr>
              <w:t>I</w:t>
            </w:r>
            <w:r w:rsidRPr="00D14AC7">
              <w:rPr>
                <w:rFonts w:ascii="Times New Roman" w:hAnsi="Times New Roman"/>
                <w:lang w:eastAsia="zh-CN"/>
              </w:rPr>
              <w:t>) ИВД, набор, анализ образования сгустка</w:t>
            </w:r>
          </w:p>
        </w:tc>
        <w:tc>
          <w:tcPr>
            <w:tcW w:w="444" w:type="pct"/>
            <w:tcBorders>
              <w:top w:val="single" w:sz="4" w:space="0" w:color="auto"/>
              <w:left w:val="single" w:sz="4" w:space="0" w:color="auto"/>
              <w:right w:val="single" w:sz="4" w:space="0" w:color="auto"/>
            </w:tcBorders>
            <w:vAlign w:val="center"/>
          </w:tcPr>
          <w:p w14:paraId="054ADA2E" w14:textId="3B69BD53" w:rsidR="0075326B" w:rsidRPr="00D14AC7" w:rsidRDefault="00F34D4C" w:rsidP="008B0502">
            <w:pPr>
              <w:spacing w:after="0" w:line="240" w:lineRule="auto"/>
              <w:jc w:val="center"/>
              <w:rPr>
                <w:rFonts w:ascii="Times New Roman" w:hAnsi="Times New Roman"/>
                <w:iCs/>
              </w:rPr>
            </w:pPr>
            <w:r>
              <w:rPr>
                <w:rFonts w:ascii="Times New Roman" w:hAnsi="Times New Roman"/>
                <w:iCs/>
              </w:rPr>
              <w:t>набор</w:t>
            </w:r>
          </w:p>
        </w:tc>
        <w:tc>
          <w:tcPr>
            <w:tcW w:w="1108" w:type="pct"/>
            <w:vMerge w:val="restart"/>
            <w:tcBorders>
              <w:top w:val="single" w:sz="4" w:space="0" w:color="auto"/>
              <w:left w:val="single" w:sz="4" w:space="0" w:color="auto"/>
              <w:right w:val="single" w:sz="4" w:space="0" w:color="auto"/>
            </w:tcBorders>
            <w:vAlign w:val="center"/>
          </w:tcPr>
          <w:p w14:paraId="76BF1A87" w14:textId="6A9F8EFD"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auto"/>
              <w:left w:val="single" w:sz="4" w:space="0" w:color="000000"/>
              <w:right w:val="single" w:sz="4" w:space="0" w:color="000000"/>
            </w:tcBorders>
            <w:vAlign w:val="center"/>
          </w:tcPr>
          <w:p w14:paraId="1C69A59B" w14:textId="1E55A7E0"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zh-CN"/>
              </w:rPr>
              <w:t>Набор реагентов и других связанных с ними материалов, предназначенный для количественного определения фибриногена (фактора I) (</w:t>
            </w:r>
            <w:proofErr w:type="spellStart"/>
            <w:r w:rsidRPr="00D14AC7">
              <w:rPr>
                <w:rFonts w:ascii="Times New Roman" w:hAnsi="Times New Roman"/>
                <w:lang w:eastAsia="zh-CN"/>
              </w:rPr>
              <w:t>fibrinogen</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factor</w:t>
            </w:r>
            <w:proofErr w:type="spellEnd"/>
            <w:r w:rsidRPr="00D14AC7">
              <w:rPr>
                <w:rFonts w:ascii="Times New Roman" w:hAnsi="Times New Roman"/>
                <w:lang w:eastAsia="zh-CN"/>
              </w:rPr>
              <w:t xml:space="preserve"> I)) в клиническом образце методом анализа образования сгустка.</w:t>
            </w:r>
          </w:p>
        </w:tc>
        <w:tc>
          <w:tcPr>
            <w:tcW w:w="928" w:type="pct"/>
            <w:vMerge w:val="restart"/>
            <w:tcBorders>
              <w:top w:val="single" w:sz="4" w:space="0" w:color="auto"/>
              <w:left w:val="nil"/>
              <w:right w:val="single" w:sz="4" w:space="0" w:color="auto"/>
            </w:tcBorders>
            <w:noWrap/>
            <w:vAlign w:val="center"/>
          </w:tcPr>
          <w:p w14:paraId="77DB3382" w14:textId="77777777" w:rsidR="0075326B" w:rsidRDefault="004760A0" w:rsidP="008B0502">
            <w:pPr>
              <w:spacing w:after="0" w:line="240" w:lineRule="auto"/>
              <w:jc w:val="center"/>
              <w:rPr>
                <w:rFonts w:ascii="Times New Roman" w:hAnsi="Times New Roman"/>
                <w:iCs/>
              </w:rPr>
            </w:pPr>
            <w:r>
              <w:rPr>
                <w:rFonts w:ascii="Times New Roman" w:hAnsi="Times New Roman"/>
                <w:iCs/>
              </w:rPr>
              <w:t xml:space="preserve">Код КТРУ </w:t>
            </w:r>
            <w:r w:rsidR="0075326B" w:rsidRPr="00D14AC7">
              <w:rPr>
                <w:rFonts w:ascii="Times New Roman" w:hAnsi="Times New Roman"/>
                <w:iCs/>
              </w:rPr>
              <w:t>21.20.23.110-00001007</w:t>
            </w:r>
          </w:p>
          <w:p w14:paraId="432D9BE2" w14:textId="77777777" w:rsidR="004760A0" w:rsidRDefault="004760A0" w:rsidP="008B0502">
            <w:pPr>
              <w:spacing w:after="0" w:line="240" w:lineRule="auto"/>
              <w:jc w:val="center"/>
              <w:rPr>
                <w:rFonts w:ascii="Times New Roman" w:hAnsi="Times New Roman"/>
                <w:iCs/>
              </w:rPr>
            </w:pPr>
          </w:p>
          <w:p w14:paraId="1C02E8D4" w14:textId="675142C2"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F34D4C" w:rsidRPr="00D14AC7" w14:paraId="3F3C7C87" w14:textId="77777777" w:rsidTr="00D14AC7">
        <w:trPr>
          <w:trHeight w:val="313"/>
          <w:jc w:val="center"/>
        </w:trPr>
        <w:tc>
          <w:tcPr>
            <w:tcW w:w="169" w:type="pct"/>
            <w:vMerge/>
            <w:tcBorders>
              <w:left w:val="single" w:sz="4" w:space="0" w:color="auto"/>
              <w:right w:val="single" w:sz="4" w:space="0" w:color="auto"/>
            </w:tcBorders>
            <w:noWrap/>
            <w:vAlign w:val="center"/>
          </w:tcPr>
          <w:p w14:paraId="65E598B2" w14:textId="77777777" w:rsidR="00F34D4C" w:rsidRPr="00D14AC7" w:rsidRDefault="00F34D4C"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341FCB3E" w14:textId="77777777" w:rsidR="00F34D4C" w:rsidRPr="00D14AC7" w:rsidRDefault="00F34D4C" w:rsidP="008B0502">
            <w:pPr>
              <w:spacing w:after="0" w:line="240" w:lineRule="auto"/>
              <w:jc w:val="both"/>
              <w:rPr>
                <w:rFonts w:ascii="Times New Roman" w:hAnsi="Times New Roman"/>
                <w:iCs/>
              </w:rPr>
            </w:pPr>
          </w:p>
        </w:tc>
        <w:tc>
          <w:tcPr>
            <w:tcW w:w="444" w:type="pct"/>
            <w:vMerge w:val="restart"/>
            <w:tcBorders>
              <w:left w:val="single" w:sz="4" w:space="0" w:color="auto"/>
              <w:right w:val="single" w:sz="4" w:space="0" w:color="auto"/>
            </w:tcBorders>
            <w:vAlign w:val="center"/>
          </w:tcPr>
          <w:p w14:paraId="6A3A27F4" w14:textId="77777777" w:rsidR="00F34D4C" w:rsidRPr="00D14AC7" w:rsidRDefault="00F34D4C"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2C4D68D" w14:textId="13778114" w:rsidR="00F34D4C" w:rsidRPr="00D14AC7" w:rsidRDefault="00F34D4C"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1467AE93" w14:textId="699543C4" w:rsidR="00F34D4C" w:rsidRPr="00D14AC7" w:rsidRDefault="00F34D4C"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68A0FE96" w14:textId="77777777" w:rsidR="00F34D4C" w:rsidRPr="00D14AC7" w:rsidRDefault="00F34D4C" w:rsidP="008B0502">
            <w:pPr>
              <w:spacing w:after="0" w:line="240" w:lineRule="auto"/>
              <w:jc w:val="center"/>
              <w:rPr>
                <w:rFonts w:ascii="Times New Roman" w:hAnsi="Times New Roman"/>
                <w:iCs/>
              </w:rPr>
            </w:pPr>
          </w:p>
        </w:tc>
      </w:tr>
      <w:tr w:rsidR="00F34D4C" w:rsidRPr="00D14AC7" w14:paraId="7D900A68" w14:textId="77777777" w:rsidTr="00D14AC7">
        <w:trPr>
          <w:trHeight w:val="102"/>
          <w:jc w:val="center"/>
        </w:trPr>
        <w:tc>
          <w:tcPr>
            <w:tcW w:w="169" w:type="pct"/>
            <w:vMerge/>
            <w:tcBorders>
              <w:left w:val="single" w:sz="4" w:space="0" w:color="auto"/>
              <w:bottom w:val="single" w:sz="4" w:space="0" w:color="auto"/>
              <w:right w:val="single" w:sz="4" w:space="0" w:color="auto"/>
            </w:tcBorders>
            <w:noWrap/>
            <w:vAlign w:val="center"/>
          </w:tcPr>
          <w:p w14:paraId="76478F5C" w14:textId="77777777" w:rsidR="00F34D4C" w:rsidRPr="00D14AC7" w:rsidRDefault="00F34D4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3253A120" w14:textId="77777777" w:rsidR="00F34D4C" w:rsidRPr="00D14AC7" w:rsidRDefault="00F34D4C"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4347CA14" w14:textId="77777777" w:rsidR="00F34D4C" w:rsidRPr="00D14AC7" w:rsidRDefault="00F34D4C" w:rsidP="008B0502">
            <w:pPr>
              <w:spacing w:after="0" w:line="240" w:lineRule="auto"/>
              <w:jc w:val="center"/>
              <w:rPr>
                <w:rFonts w:ascii="Times New Roman" w:hAnsi="Times New Roman"/>
                <w:lang w:eastAsia="zh-CN"/>
              </w:rPr>
            </w:pPr>
          </w:p>
        </w:tc>
        <w:tc>
          <w:tcPr>
            <w:tcW w:w="1108" w:type="pct"/>
            <w:tcBorders>
              <w:top w:val="single" w:sz="4" w:space="0" w:color="auto"/>
              <w:left w:val="single" w:sz="4" w:space="0" w:color="auto"/>
              <w:bottom w:val="single" w:sz="4" w:space="0" w:color="auto"/>
              <w:right w:val="single" w:sz="4" w:space="0" w:color="auto"/>
            </w:tcBorders>
            <w:vAlign w:val="center"/>
          </w:tcPr>
          <w:p w14:paraId="4D592742" w14:textId="3BBCA2E8" w:rsidR="00F34D4C" w:rsidRPr="00D14AC7" w:rsidRDefault="00F34D4C" w:rsidP="008B0502">
            <w:pPr>
              <w:spacing w:after="0" w:line="240" w:lineRule="auto"/>
              <w:jc w:val="center"/>
              <w:rPr>
                <w:rFonts w:ascii="Times New Roman" w:hAnsi="Times New Roman"/>
                <w:iCs/>
              </w:rPr>
            </w:pPr>
            <w:proofErr w:type="spellStart"/>
            <w:r w:rsidRPr="00D14AC7">
              <w:rPr>
                <w:rFonts w:ascii="Times New Roman" w:hAnsi="Times New Roman"/>
                <w:lang w:val="en-US" w:eastAsia="zh-CN"/>
              </w:rPr>
              <w:t>Назначение</w:t>
            </w:r>
            <w:proofErr w:type="spellEnd"/>
            <w:r w:rsidRPr="00D14AC7">
              <w:rPr>
                <w:rFonts w:ascii="Times New Roman" w:hAnsi="Times New Roman"/>
                <w:lang w:val="en-US" w:eastAsia="zh-CN"/>
              </w:rPr>
              <w:t>:</w:t>
            </w:r>
          </w:p>
        </w:tc>
        <w:tc>
          <w:tcPr>
            <w:tcW w:w="1595" w:type="pct"/>
            <w:tcBorders>
              <w:top w:val="single" w:sz="4" w:space="0" w:color="000000"/>
              <w:left w:val="single" w:sz="4" w:space="0" w:color="000000"/>
              <w:bottom w:val="single" w:sz="4" w:space="0" w:color="000000"/>
              <w:right w:val="single" w:sz="4" w:space="0" w:color="000000"/>
            </w:tcBorders>
            <w:vAlign w:val="center"/>
          </w:tcPr>
          <w:p w14:paraId="7043F89F" w14:textId="63CF5B91" w:rsidR="00F34D4C" w:rsidRPr="00D14AC7" w:rsidRDefault="00F34D4C" w:rsidP="008B0502">
            <w:pPr>
              <w:spacing w:after="0" w:line="240" w:lineRule="auto"/>
              <w:jc w:val="center"/>
              <w:rPr>
                <w:rFonts w:ascii="Times New Roman" w:hAnsi="Times New Roman"/>
                <w:iCs/>
              </w:rPr>
            </w:pPr>
            <w:r w:rsidRPr="00D14AC7">
              <w:rPr>
                <w:rFonts w:ascii="Times New Roman" w:hAnsi="Times New Roman"/>
                <w:shd w:val="clear" w:color="auto" w:fill="FFFFFF"/>
              </w:rPr>
              <w:t>Для анализаторов открытого типа</w:t>
            </w:r>
          </w:p>
        </w:tc>
        <w:tc>
          <w:tcPr>
            <w:tcW w:w="928" w:type="pct"/>
            <w:vMerge/>
            <w:tcBorders>
              <w:left w:val="nil"/>
              <w:bottom w:val="single" w:sz="4" w:space="0" w:color="auto"/>
              <w:right w:val="single" w:sz="4" w:space="0" w:color="auto"/>
            </w:tcBorders>
            <w:noWrap/>
            <w:vAlign w:val="center"/>
          </w:tcPr>
          <w:p w14:paraId="7AA5F04E" w14:textId="77777777" w:rsidR="00F34D4C" w:rsidRPr="00D14AC7" w:rsidRDefault="00F34D4C" w:rsidP="008B0502">
            <w:pPr>
              <w:spacing w:after="0" w:line="240" w:lineRule="auto"/>
              <w:jc w:val="center"/>
              <w:rPr>
                <w:rFonts w:ascii="Times New Roman" w:hAnsi="Times New Roman"/>
                <w:iCs/>
              </w:rPr>
            </w:pPr>
          </w:p>
        </w:tc>
      </w:tr>
      <w:tr w:rsidR="00F34D4C" w:rsidRPr="00D14AC7" w14:paraId="34531AA7" w14:textId="77777777" w:rsidTr="00D14AC7">
        <w:trPr>
          <w:trHeight w:val="102"/>
          <w:jc w:val="center"/>
        </w:trPr>
        <w:tc>
          <w:tcPr>
            <w:tcW w:w="169" w:type="pct"/>
            <w:vMerge/>
            <w:tcBorders>
              <w:left w:val="single" w:sz="4" w:space="0" w:color="auto"/>
              <w:bottom w:val="single" w:sz="4" w:space="0" w:color="auto"/>
              <w:right w:val="single" w:sz="4" w:space="0" w:color="auto"/>
            </w:tcBorders>
            <w:noWrap/>
            <w:vAlign w:val="center"/>
          </w:tcPr>
          <w:p w14:paraId="19EC44F3" w14:textId="77777777" w:rsidR="00F34D4C" w:rsidRPr="00D14AC7" w:rsidRDefault="00F34D4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181DD9D9" w14:textId="77777777" w:rsidR="00F34D4C" w:rsidRPr="00D14AC7" w:rsidRDefault="00F34D4C"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5188A380" w14:textId="77777777" w:rsidR="00F34D4C" w:rsidRPr="00D14AC7" w:rsidRDefault="00F34D4C"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4C3B1CD1" w14:textId="165EA53D" w:rsidR="00F34D4C" w:rsidRPr="00D14AC7" w:rsidRDefault="00F34D4C" w:rsidP="008B0502">
            <w:pPr>
              <w:spacing w:after="0" w:line="240" w:lineRule="auto"/>
              <w:jc w:val="center"/>
              <w:rPr>
                <w:rFonts w:ascii="Times New Roman" w:hAnsi="Times New Roman"/>
                <w:iCs/>
              </w:rPr>
            </w:pPr>
            <w:r w:rsidRPr="00D14AC7">
              <w:rPr>
                <w:rFonts w:ascii="Times New Roman" w:hAnsi="Times New Roman"/>
                <w:shd w:val="clear" w:color="auto" w:fill="FFFFFF"/>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12CD669B" w14:textId="58EDACDD" w:rsidR="00F34D4C" w:rsidRPr="00D14AC7" w:rsidRDefault="00F34D4C" w:rsidP="008B0502">
            <w:pPr>
              <w:spacing w:after="0" w:line="240" w:lineRule="auto"/>
              <w:jc w:val="center"/>
              <w:rPr>
                <w:rFonts w:ascii="Times New Roman" w:hAnsi="Times New Roman"/>
                <w:iCs/>
              </w:rPr>
            </w:pPr>
            <w:r w:rsidRPr="00D14AC7">
              <w:rPr>
                <w:rFonts w:ascii="Times New Roman" w:hAnsi="Times New Roman"/>
                <w:shd w:val="clear" w:color="auto" w:fill="FFFFFF"/>
              </w:rPr>
              <w:t>Не менее 100 тестов</w:t>
            </w:r>
          </w:p>
        </w:tc>
        <w:tc>
          <w:tcPr>
            <w:tcW w:w="928" w:type="pct"/>
            <w:vMerge/>
            <w:tcBorders>
              <w:left w:val="nil"/>
              <w:bottom w:val="single" w:sz="4" w:space="0" w:color="auto"/>
              <w:right w:val="single" w:sz="4" w:space="0" w:color="auto"/>
            </w:tcBorders>
            <w:noWrap/>
            <w:vAlign w:val="center"/>
          </w:tcPr>
          <w:p w14:paraId="6CE5F244" w14:textId="77777777" w:rsidR="00F34D4C" w:rsidRPr="00D14AC7" w:rsidRDefault="00F34D4C" w:rsidP="008B0502">
            <w:pPr>
              <w:spacing w:after="0" w:line="240" w:lineRule="auto"/>
              <w:jc w:val="center"/>
              <w:rPr>
                <w:rFonts w:ascii="Times New Roman" w:hAnsi="Times New Roman"/>
                <w:iCs/>
              </w:rPr>
            </w:pPr>
          </w:p>
        </w:tc>
      </w:tr>
      <w:tr w:rsidR="00F34D4C" w:rsidRPr="00D14AC7" w14:paraId="37923501" w14:textId="77777777" w:rsidTr="00D8638A">
        <w:trPr>
          <w:trHeight w:val="102"/>
          <w:jc w:val="center"/>
        </w:trPr>
        <w:tc>
          <w:tcPr>
            <w:tcW w:w="169" w:type="pct"/>
            <w:vMerge/>
            <w:tcBorders>
              <w:left w:val="single" w:sz="4" w:space="0" w:color="auto"/>
              <w:bottom w:val="single" w:sz="4" w:space="0" w:color="auto"/>
              <w:right w:val="single" w:sz="4" w:space="0" w:color="auto"/>
            </w:tcBorders>
            <w:noWrap/>
            <w:vAlign w:val="center"/>
          </w:tcPr>
          <w:p w14:paraId="06EBB734" w14:textId="77777777" w:rsidR="00F34D4C" w:rsidRPr="00D14AC7" w:rsidRDefault="00F34D4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1BE0086E" w14:textId="77777777" w:rsidR="00F34D4C" w:rsidRPr="00D14AC7" w:rsidRDefault="00F34D4C"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392CB709" w14:textId="77777777" w:rsidR="00F34D4C" w:rsidRPr="00D14AC7" w:rsidRDefault="00F34D4C" w:rsidP="008B0502">
            <w:pPr>
              <w:suppressAutoHyphens/>
              <w:spacing w:after="0" w:line="240" w:lineRule="auto"/>
              <w:rPr>
                <w:rFonts w:ascii="Times New Roman" w:hAnsi="Times New Roman"/>
                <w:lang w:eastAsia="zh-CN"/>
              </w:rPr>
            </w:pPr>
          </w:p>
        </w:tc>
        <w:tc>
          <w:tcPr>
            <w:tcW w:w="1108" w:type="pct"/>
            <w:tcBorders>
              <w:top w:val="single" w:sz="4" w:space="0" w:color="auto"/>
              <w:left w:val="single" w:sz="4" w:space="0" w:color="auto"/>
              <w:bottom w:val="single" w:sz="4" w:space="0" w:color="auto"/>
              <w:right w:val="single" w:sz="4" w:space="0" w:color="auto"/>
            </w:tcBorders>
            <w:vAlign w:val="center"/>
          </w:tcPr>
          <w:p w14:paraId="23E6E4E7" w14:textId="0D00B61E" w:rsidR="00F34D4C" w:rsidRPr="00D14AC7" w:rsidRDefault="00F34D4C" w:rsidP="008B0502">
            <w:pPr>
              <w:suppressAutoHyphens/>
              <w:spacing w:after="0" w:line="240" w:lineRule="auto"/>
              <w:rPr>
                <w:rFonts w:ascii="Times New Roman" w:hAnsi="Times New Roman"/>
                <w:lang w:eastAsia="zh-CN"/>
              </w:rPr>
            </w:pPr>
            <w:r w:rsidRPr="00D14AC7">
              <w:rPr>
                <w:rFonts w:ascii="Times New Roman" w:hAnsi="Times New Roman"/>
                <w:lang w:eastAsia="zh-CN"/>
              </w:rPr>
              <w:t>Состав</w:t>
            </w:r>
          </w:p>
          <w:p w14:paraId="7CB022D3" w14:textId="77777777" w:rsidR="00F34D4C" w:rsidRPr="00D14AC7" w:rsidRDefault="00F34D4C" w:rsidP="0075326B">
            <w:pPr>
              <w:suppressAutoHyphens/>
              <w:spacing w:after="0" w:line="240" w:lineRule="auto"/>
              <w:rPr>
                <w:rFonts w:ascii="Times New Roman" w:hAnsi="Times New Roman"/>
                <w:iC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22DBE802" w14:textId="77777777" w:rsidR="00F34D4C" w:rsidRPr="00D14AC7" w:rsidRDefault="00F34D4C" w:rsidP="0075326B">
            <w:pPr>
              <w:spacing w:after="0" w:line="240" w:lineRule="auto"/>
              <w:jc w:val="center"/>
              <w:rPr>
                <w:rFonts w:ascii="Times New Roman" w:hAnsi="Times New Roman"/>
                <w:iCs/>
              </w:rPr>
            </w:pPr>
            <w:r w:rsidRPr="00D14AC7">
              <w:rPr>
                <w:rFonts w:ascii="Times New Roman" w:hAnsi="Times New Roman"/>
                <w:iCs/>
              </w:rPr>
              <w:t>Реагент 1: Тромбин для определения фибриногена - не менее 2 флаконов на 5 мл</w:t>
            </w:r>
          </w:p>
          <w:p w14:paraId="696063EC" w14:textId="77777777" w:rsidR="00F34D4C" w:rsidRPr="00D14AC7" w:rsidRDefault="00F34D4C" w:rsidP="0075326B">
            <w:pPr>
              <w:spacing w:after="0" w:line="240" w:lineRule="auto"/>
              <w:jc w:val="center"/>
              <w:rPr>
                <w:rFonts w:ascii="Times New Roman" w:hAnsi="Times New Roman"/>
                <w:iCs/>
              </w:rPr>
            </w:pPr>
            <w:r w:rsidRPr="00D14AC7">
              <w:rPr>
                <w:rFonts w:ascii="Times New Roman" w:hAnsi="Times New Roman"/>
                <w:iCs/>
              </w:rPr>
              <w:t>Реагент 2: растворитель для тромбина - не менее 2 флаконов</w:t>
            </w:r>
          </w:p>
          <w:p w14:paraId="31E654B7" w14:textId="77777777" w:rsidR="00F34D4C" w:rsidRPr="00D14AC7" w:rsidRDefault="00F34D4C" w:rsidP="0075326B">
            <w:pPr>
              <w:spacing w:after="0" w:line="240" w:lineRule="auto"/>
              <w:jc w:val="center"/>
              <w:rPr>
                <w:rFonts w:ascii="Times New Roman" w:hAnsi="Times New Roman"/>
                <w:iCs/>
              </w:rPr>
            </w:pPr>
            <w:r w:rsidRPr="00D14AC7">
              <w:rPr>
                <w:rFonts w:ascii="Times New Roman" w:hAnsi="Times New Roman"/>
                <w:iCs/>
              </w:rPr>
              <w:t>Реагент 3 - буфер</w:t>
            </w:r>
          </w:p>
          <w:p w14:paraId="0C34E1B5" w14:textId="6C4CAD3F" w:rsidR="00F34D4C" w:rsidRPr="00D14AC7" w:rsidRDefault="00F34D4C" w:rsidP="0075326B">
            <w:pPr>
              <w:spacing w:after="0" w:line="240" w:lineRule="auto"/>
              <w:jc w:val="center"/>
              <w:rPr>
                <w:rFonts w:ascii="Times New Roman" w:hAnsi="Times New Roman"/>
                <w:iCs/>
              </w:rPr>
            </w:pPr>
            <w:r w:rsidRPr="00D14AC7">
              <w:rPr>
                <w:rFonts w:ascii="Times New Roman" w:hAnsi="Times New Roman"/>
                <w:iCs/>
              </w:rPr>
              <w:t>Реагент 4 - контрольная плазма не менее 1 флакона на 1 мл</w:t>
            </w:r>
          </w:p>
        </w:tc>
        <w:tc>
          <w:tcPr>
            <w:tcW w:w="928" w:type="pct"/>
            <w:vMerge/>
            <w:tcBorders>
              <w:left w:val="nil"/>
              <w:bottom w:val="single" w:sz="4" w:space="0" w:color="auto"/>
              <w:right w:val="single" w:sz="4" w:space="0" w:color="auto"/>
            </w:tcBorders>
            <w:noWrap/>
            <w:vAlign w:val="center"/>
          </w:tcPr>
          <w:p w14:paraId="63C38357" w14:textId="77777777" w:rsidR="00F34D4C" w:rsidRPr="00D14AC7" w:rsidRDefault="00F34D4C" w:rsidP="008B0502">
            <w:pPr>
              <w:spacing w:after="0" w:line="240" w:lineRule="auto"/>
              <w:jc w:val="center"/>
              <w:rPr>
                <w:rFonts w:ascii="Times New Roman" w:hAnsi="Times New Roman"/>
                <w:iCs/>
              </w:rPr>
            </w:pPr>
          </w:p>
        </w:tc>
      </w:tr>
      <w:tr w:rsidR="00F34D4C" w:rsidRPr="00D14AC7" w14:paraId="6B4A258E" w14:textId="77777777" w:rsidTr="00D14AC7">
        <w:trPr>
          <w:trHeight w:val="102"/>
          <w:jc w:val="center"/>
        </w:trPr>
        <w:tc>
          <w:tcPr>
            <w:tcW w:w="169" w:type="pct"/>
            <w:vMerge/>
            <w:tcBorders>
              <w:left w:val="single" w:sz="4" w:space="0" w:color="auto"/>
              <w:bottom w:val="single" w:sz="4" w:space="0" w:color="auto"/>
              <w:right w:val="single" w:sz="4" w:space="0" w:color="auto"/>
            </w:tcBorders>
            <w:noWrap/>
            <w:vAlign w:val="center"/>
          </w:tcPr>
          <w:p w14:paraId="139987F7" w14:textId="77777777" w:rsidR="00F34D4C" w:rsidRPr="00D14AC7" w:rsidRDefault="00F34D4C"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0401D5D7" w14:textId="77777777" w:rsidR="00F34D4C" w:rsidRPr="00D14AC7" w:rsidRDefault="00F34D4C" w:rsidP="008B0502">
            <w:pPr>
              <w:spacing w:after="0" w:line="240" w:lineRule="auto"/>
              <w:jc w:val="both"/>
              <w:rPr>
                <w:rFonts w:ascii="Times New Roman" w:hAnsi="Times New Roman"/>
                <w:iCs/>
              </w:rPr>
            </w:pPr>
          </w:p>
        </w:tc>
        <w:tc>
          <w:tcPr>
            <w:tcW w:w="444" w:type="pct"/>
            <w:vMerge/>
            <w:tcBorders>
              <w:left w:val="single" w:sz="4" w:space="0" w:color="auto"/>
              <w:bottom w:val="single" w:sz="4" w:space="0" w:color="auto"/>
              <w:right w:val="single" w:sz="4" w:space="0" w:color="auto"/>
            </w:tcBorders>
            <w:vAlign w:val="center"/>
          </w:tcPr>
          <w:p w14:paraId="7ADA12A7" w14:textId="77777777" w:rsidR="00F34D4C" w:rsidRPr="00D14AC7" w:rsidRDefault="00F34D4C"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55755B0B" w14:textId="51A387B0" w:rsidR="00F34D4C" w:rsidRPr="00D14AC7" w:rsidRDefault="00F34D4C"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Совместим с используемым </w:t>
            </w:r>
            <w:proofErr w:type="spellStart"/>
            <w:r w:rsidRPr="00D14AC7">
              <w:rPr>
                <w:rFonts w:ascii="Times New Roman" w:hAnsi="Times New Roman"/>
                <w:shd w:val="clear" w:color="auto" w:fill="FFFFFF"/>
              </w:rPr>
              <w:t>коагулометром</w:t>
            </w:r>
            <w:proofErr w:type="spellEnd"/>
            <w:r w:rsidRPr="00D14AC7">
              <w:rPr>
                <w:rFonts w:ascii="Times New Roman" w:hAnsi="Times New Roman"/>
                <w:shd w:val="clear" w:color="auto" w:fill="FFFFFF"/>
              </w:rPr>
              <w:t xml:space="preserve"> BFT-II, имеющимся в наличии у заказчика.</w:t>
            </w:r>
          </w:p>
        </w:tc>
        <w:tc>
          <w:tcPr>
            <w:tcW w:w="1595" w:type="pct"/>
            <w:tcBorders>
              <w:top w:val="single" w:sz="4" w:space="0" w:color="000000"/>
              <w:left w:val="single" w:sz="4" w:space="0" w:color="000000"/>
              <w:bottom w:val="single" w:sz="4" w:space="0" w:color="000000"/>
              <w:right w:val="single" w:sz="4" w:space="0" w:color="000000"/>
            </w:tcBorders>
            <w:vAlign w:val="center"/>
          </w:tcPr>
          <w:p w14:paraId="123288D8" w14:textId="100CFBB1" w:rsidR="00F34D4C" w:rsidRPr="00D14AC7" w:rsidRDefault="00F34D4C"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Соответствие </w:t>
            </w:r>
          </w:p>
        </w:tc>
        <w:tc>
          <w:tcPr>
            <w:tcW w:w="928" w:type="pct"/>
            <w:vMerge/>
            <w:tcBorders>
              <w:left w:val="nil"/>
              <w:bottom w:val="single" w:sz="4" w:space="0" w:color="auto"/>
              <w:right w:val="single" w:sz="4" w:space="0" w:color="auto"/>
            </w:tcBorders>
            <w:noWrap/>
            <w:vAlign w:val="center"/>
          </w:tcPr>
          <w:p w14:paraId="37B883C3" w14:textId="77777777" w:rsidR="00F34D4C" w:rsidRPr="00D14AC7" w:rsidRDefault="00F34D4C" w:rsidP="008B0502">
            <w:pPr>
              <w:spacing w:after="0" w:line="240" w:lineRule="auto"/>
              <w:jc w:val="center"/>
              <w:rPr>
                <w:rFonts w:ascii="Times New Roman" w:hAnsi="Times New Roman"/>
                <w:iCs/>
              </w:rPr>
            </w:pPr>
          </w:p>
        </w:tc>
      </w:tr>
      <w:tr w:rsidR="0075326B" w:rsidRPr="00D14AC7" w14:paraId="3EFF1F07" w14:textId="77777777" w:rsidTr="00D14AC7">
        <w:trPr>
          <w:trHeight w:val="190"/>
          <w:jc w:val="center"/>
        </w:trPr>
        <w:tc>
          <w:tcPr>
            <w:tcW w:w="169" w:type="pct"/>
            <w:vMerge w:val="restart"/>
            <w:tcBorders>
              <w:top w:val="nil"/>
              <w:left w:val="single" w:sz="4" w:space="0" w:color="auto"/>
              <w:right w:val="single" w:sz="4" w:space="0" w:color="auto"/>
            </w:tcBorders>
            <w:noWrap/>
            <w:vAlign w:val="center"/>
          </w:tcPr>
          <w:p w14:paraId="168FB7E4" w14:textId="3792B699"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10</w:t>
            </w:r>
          </w:p>
        </w:tc>
        <w:tc>
          <w:tcPr>
            <w:tcW w:w="756" w:type="pct"/>
            <w:vMerge w:val="restart"/>
            <w:tcBorders>
              <w:top w:val="nil"/>
              <w:left w:val="nil"/>
              <w:right w:val="single" w:sz="4" w:space="0" w:color="auto"/>
            </w:tcBorders>
            <w:vAlign w:val="center"/>
          </w:tcPr>
          <w:p w14:paraId="1C8A4F01" w14:textId="65BD86D4" w:rsidR="0075326B" w:rsidRPr="00D14AC7" w:rsidRDefault="0075326B" w:rsidP="008B0502">
            <w:pPr>
              <w:spacing w:after="0" w:line="240" w:lineRule="auto"/>
              <w:jc w:val="both"/>
              <w:rPr>
                <w:rFonts w:ascii="Times New Roman" w:hAnsi="Times New Roman"/>
                <w:iCs/>
              </w:rPr>
            </w:pPr>
            <w:r w:rsidRPr="00D14AC7">
              <w:rPr>
                <w:rFonts w:ascii="Times New Roman" w:hAnsi="Times New Roman"/>
                <w:lang w:eastAsia="zh-CN"/>
              </w:rPr>
              <w:t xml:space="preserve">Активированное частичное </w:t>
            </w:r>
            <w:proofErr w:type="spellStart"/>
            <w:r w:rsidRPr="00D14AC7">
              <w:rPr>
                <w:rFonts w:ascii="Times New Roman" w:hAnsi="Times New Roman"/>
                <w:lang w:eastAsia="zh-CN"/>
              </w:rPr>
              <w:t>тромбопластиновое</w:t>
            </w:r>
            <w:proofErr w:type="spellEnd"/>
            <w:r w:rsidRPr="00D14AC7">
              <w:rPr>
                <w:rFonts w:ascii="Times New Roman" w:hAnsi="Times New Roman"/>
                <w:lang w:eastAsia="zh-CN"/>
              </w:rPr>
              <w:t xml:space="preserve"> время ИВД, реагент</w:t>
            </w:r>
          </w:p>
        </w:tc>
        <w:tc>
          <w:tcPr>
            <w:tcW w:w="444" w:type="pct"/>
            <w:tcBorders>
              <w:top w:val="nil"/>
              <w:left w:val="nil"/>
              <w:right w:val="nil"/>
            </w:tcBorders>
            <w:vAlign w:val="center"/>
          </w:tcPr>
          <w:p w14:paraId="00DD1BE5" w14:textId="0062351A" w:rsidR="0075326B" w:rsidRPr="00D14AC7" w:rsidRDefault="00F34D4C" w:rsidP="008B0502">
            <w:pPr>
              <w:spacing w:after="0" w:line="240" w:lineRule="auto"/>
              <w:jc w:val="center"/>
              <w:rPr>
                <w:rFonts w:ascii="Times New Roman" w:hAnsi="Times New Roman"/>
                <w:iCs/>
              </w:rPr>
            </w:pPr>
            <w:r>
              <w:rPr>
                <w:rFonts w:ascii="Times New Roman" w:hAnsi="Times New Roman"/>
                <w:iCs/>
              </w:rPr>
              <w:t>набор</w:t>
            </w:r>
          </w:p>
        </w:tc>
        <w:tc>
          <w:tcPr>
            <w:tcW w:w="1108" w:type="pct"/>
            <w:vMerge w:val="restart"/>
            <w:tcBorders>
              <w:top w:val="nil"/>
              <w:left w:val="nil"/>
              <w:right w:val="single" w:sz="4" w:space="0" w:color="auto"/>
            </w:tcBorders>
            <w:vAlign w:val="center"/>
          </w:tcPr>
          <w:p w14:paraId="0105A964" w14:textId="2DB55749"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nil"/>
              <w:left w:val="nil"/>
              <w:right w:val="single" w:sz="4" w:space="0" w:color="auto"/>
            </w:tcBorders>
            <w:vAlign w:val="center"/>
          </w:tcPr>
          <w:p w14:paraId="51401481" w14:textId="04EDD5A4"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zh-CN"/>
              </w:rP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при количественном определении активированного частичного </w:t>
            </w:r>
            <w:proofErr w:type="spellStart"/>
            <w:r w:rsidRPr="00D14AC7">
              <w:rPr>
                <w:rFonts w:ascii="Times New Roman" w:hAnsi="Times New Roman"/>
                <w:lang w:eastAsia="zh-CN"/>
              </w:rPr>
              <w:t>тромбопластинового</w:t>
            </w:r>
            <w:proofErr w:type="spellEnd"/>
            <w:r w:rsidRPr="00D14AC7">
              <w:rPr>
                <w:rFonts w:ascii="Times New Roman" w:hAnsi="Times New Roman"/>
                <w:lang w:eastAsia="zh-CN"/>
              </w:rPr>
              <w:t xml:space="preserve"> времени </w:t>
            </w:r>
            <w:r w:rsidRPr="00D14AC7">
              <w:rPr>
                <w:rFonts w:ascii="Times New Roman" w:hAnsi="Times New Roman"/>
                <w:lang w:eastAsia="zh-CN"/>
              </w:rPr>
              <w:lastRenderedPageBreak/>
              <w:t>(</w:t>
            </w:r>
            <w:proofErr w:type="spellStart"/>
            <w:r w:rsidRPr="00D14AC7">
              <w:rPr>
                <w:rFonts w:ascii="Times New Roman" w:hAnsi="Times New Roman"/>
                <w:lang w:eastAsia="zh-CN"/>
              </w:rPr>
              <w:t>Activated</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partial</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thromboplastin</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time</w:t>
            </w:r>
            <w:proofErr w:type="spellEnd"/>
            <w:r w:rsidRPr="00D14AC7">
              <w:rPr>
                <w:rFonts w:ascii="Times New Roman" w:hAnsi="Times New Roman"/>
                <w:lang w:eastAsia="zh-CN"/>
              </w:rPr>
              <w:t xml:space="preserve"> (APTT)) клинического образца.</w:t>
            </w:r>
          </w:p>
        </w:tc>
        <w:tc>
          <w:tcPr>
            <w:tcW w:w="928" w:type="pct"/>
            <w:vMerge w:val="restart"/>
            <w:tcBorders>
              <w:top w:val="nil"/>
              <w:left w:val="nil"/>
              <w:right w:val="single" w:sz="4" w:space="0" w:color="auto"/>
            </w:tcBorders>
            <w:noWrap/>
            <w:vAlign w:val="center"/>
          </w:tcPr>
          <w:p w14:paraId="499F7DF6" w14:textId="77777777" w:rsidR="0075326B" w:rsidRDefault="004760A0" w:rsidP="008B0502">
            <w:pPr>
              <w:spacing w:after="0" w:line="240" w:lineRule="auto"/>
              <w:jc w:val="center"/>
              <w:rPr>
                <w:rFonts w:ascii="Times New Roman" w:hAnsi="Times New Roman"/>
                <w:iCs/>
              </w:rPr>
            </w:pPr>
            <w:r>
              <w:rPr>
                <w:rFonts w:ascii="Times New Roman" w:hAnsi="Times New Roman"/>
                <w:iCs/>
              </w:rPr>
              <w:lastRenderedPageBreak/>
              <w:t xml:space="preserve">Код КТРУ </w:t>
            </w:r>
            <w:r w:rsidR="0075326B" w:rsidRPr="00D14AC7">
              <w:rPr>
                <w:rFonts w:ascii="Times New Roman" w:hAnsi="Times New Roman"/>
                <w:iCs/>
              </w:rPr>
              <w:t>21.20.23.110-00004787</w:t>
            </w:r>
          </w:p>
          <w:p w14:paraId="2D54C87D" w14:textId="77777777" w:rsidR="004760A0" w:rsidRDefault="004760A0" w:rsidP="008B0502">
            <w:pPr>
              <w:spacing w:after="0" w:line="240" w:lineRule="auto"/>
              <w:jc w:val="center"/>
              <w:rPr>
                <w:rFonts w:ascii="Times New Roman" w:hAnsi="Times New Roman"/>
                <w:iCs/>
              </w:rPr>
            </w:pPr>
          </w:p>
          <w:p w14:paraId="225F7507" w14:textId="3958F447"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w:t>
            </w:r>
            <w:r w:rsidRPr="004760A0">
              <w:rPr>
                <w:rFonts w:ascii="Times New Roman" w:hAnsi="Times New Roman"/>
                <w:iCs/>
              </w:rPr>
              <w:lastRenderedPageBreak/>
              <w:t>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D14AC7" w:rsidRPr="00D14AC7" w14:paraId="194BF0DB" w14:textId="77777777" w:rsidTr="00D14AC7">
        <w:trPr>
          <w:trHeight w:val="253"/>
          <w:jc w:val="center"/>
        </w:trPr>
        <w:tc>
          <w:tcPr>
            <w:tcW w:w="169" w:type="pct"/>
            <w:vMerge/>
            <w:tcBorders>
              <w:left w:val="single" w:sz="4" w:space="0" w:color="auto"/>
              <w:right w:val="single" w:sz="4" w:space="0" w:color="auto"/>
            </w:tcBorders>
            <w:noWrap/>
            <w:vAlign w:val="center"/>
          </w:tcPr>
          <w:p w14:paraId="5C5618AC"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DFD631C" w14:textId="77777777" w:rsidR="00D14AC7" w:rsidRPr="00D14AC7" w:rsidRDefault="00D14AC7" w:rsidP="008B0502">
            <w:pPr>
              <w:spacing w:after="0" w:line="240" w:lineRule="auto"/>
              <w:jc w:val="both"/>
              <w:rPr>
                <w:rFonts w:ascii="Times New Roman" w:hAnsi="Times New Roman"/>
                <w:iCs/>
              </w:rPr>
            </w:pPr>
          </w:p>
        </w:tc>
        <w:tc>
          <w:tcPr>
            <w:tcW w:w="444" w:type="pct"/>
            <w:vMerge w:val="restart"/>
            <w:tcBorders>
              <w:left w:val="single" w:sz="4" w:space="0" w:color="000000"/>
              <w:right w:val="single" w:sz="4" w:space="0" w:color="000000"/>
            </w:tcBorders>
            <w:vAlign w:val="center"/>
          </w:tcPr>
          <w:p w14:paraId="06F7264E" w14:textId="77777777" w:rsidR="00D14AC7" w:rsidRPr="00D14AC7" w:rsidRDefault="00D14AC7" w:rsidP="008B0502">
            <w:pPr>
              <w:spacing w:after="0" w:line="240" w:lineRule="auto"/>
              <w:jc w:val="center"/>
              <w:rPr>
                <w:rFonts w:ascii="Times New Roman" w:hAnsi="Times New Roman"/>
                <w:lang w:eastAsia="en-US"/>
              </w:rPr>
            </w:pPr>
          </w:p>
        </w:tc>
        <w:tc>
          <w:tcPr>
            <w:tcW w:w="1108" w:type="pct"/>
            <w:vMerge/>
            <w:tcBorders>
              <w:left w:val="single" w:sz="4" w:space="0" w:color="000000"/>
              <w:bottom w:val="single" w:sz="4" w:space="0" w:color="000000"/>
              <w:right w:val="single" w:sz="4" w:space="0" w:color="auto"/>
            </w:tcBorders>
            <w:vAlign w:val="center"/>
          </w:tcPr>
          <w:p w14:paraId="2CD02734" w14:textId="31232E56" w:rsidR="00D14AC7" w:rsidRPr="00D14AC7" w:rsidRDefault="00D14AC7" w:rsidP="008B0502">
            <w:pPr>
              <w:spacing w:after="0" w:line="240" w:lineRule="auto"/>
              <w:jc w:val="center"/>
              <w:rPr>
                <w:rFonts w:ascii="Times New Roman" w:hAnsi="Times New Roman"/>
                <w:iCs/>
              </w:rPr>
            </w:pPr>
          </w:p>
        </w:tc>
        <w:tc>
          <w:tcPr>
            <w:tcW w:w="1595" w:type="pct"/>
            <w:vMerge/>
            <w:tcBorders>
              <w:left w:val="single" w:sz="4" w:space="0" w:color="auto"/>
              <w:bottom w:val="single" w:sz="4" w:space="0" w:color="000000"/>
              <w:right w:val="single" w:sz="4" w:space="0" w:color="auto"/>
            </w:tcBorders>
            <w:vAlign w:val="center"/>
          </w:tcPr>
          <w:p w14:paraId="487CBD72" w14:textId="381E7EA8" w:rsidR="00D14AC7" w:rsidRPr="00D14AC7" w:rsidRDefault="00D14AC7" w:rsidP="008B0502">
            <w:pPr>
              <w:spacing w:after="0" w:line="240" w:lineRule="auto"/>
              <w:jc w:val="center"/>
              <w:rPr>
                <w:rFonts w:ascii="Times New Roman" w:hAnsi="Times New Roman"/>
                <w:iCs/>
              </w:rPr>
            </w:pPr>
          </w:p>
        </w:tc>
        <w:tc>
          <w:tcPr>
            <w:tcW w:w="928" w:type="pct"/>
            <w:vMerge/>
            <w:tcBorders>
              <w:left w:val="single" w:sz="4" w:space="0" w:color="auto"/>
              <w:right w:val="single" w:sz="4" w:space="0" w:color="auto"/>
            </w:tcBorders>
            <w:noWrap/>
            <w:vAlign w:val="center"/>
          </w:tcPr>
          <w:p w14:paraId="747CAA28" w14:textId="77777777" w:rsidR="00D14AC7" w:rsidRPr="00D14AC7" w:rsidRDefault="00D14AC7" w:rsidP="008B0502">
            <w:pPr>
              <w:spacing w:after="0" w:line="240" w:lineRule="auto"/>
              <w:jc w:val="center"/>
              <w:rPr>
                <w:rFonts w:ascii="Times New Roman" w:hAnsi="Times New Roman"/>
                <w:iCs/>
              </w:rPr>
            </w:pPr>
          </w:p>
        </w:tc>
      </w:tr>
      <w:tr w:rsidR="00D14AC7" w:rsidRPr="00D14AC7" w14:paraId="3D46019E" w14:textId="77777777" w:rsidTr="00D14AC7">
        <w:trPr>
          <w:trHeight w:val="175"/>
          <w:jc w:val="center"/>
        </w:trPr>
        <w:tc>
          <w:tcPr>
            <w:tcW w:w="169" w:type="pct"/>
            <w:vMerge/>
            <w:tcBorders>
              <w:left w:val="single" w:sz="4" w:space="0" w:color="auto"/>
              <w:right w:val="single" w:sz="4" w:space="0" w:color="auto"/>
            </w:tcBorders>
            <w:noWrap/>
            <w:vAlign w:val="center"/>
          </w:tcPr>
          <w:p w14:paraId="3B135048"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EFB9DAA"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000000"/>
              <w:right w:val="single" w:sz="4" w:space="0" w:color="000000"/>
            </w:tcBorders>
            <w:vAlign w:val="center"/>
          </w:tcPr>
          <w:p w14:paraId="5A678F26" w14:textId="77777777" w:rsidR="00D14AC7" w:rsidRPr="00D14AC7" w:rsidRDefault="00D14AC7" w:rsidP="008B0502">
            <w:pPr>
              <w:spacing w:after="0" w:line="240" w:lineRule="auto"/>
              <w:jc w:val="center"/>
              <w:rPr>
                <w:rFonts w:ascii="Times New Roman" w:hAnsi="Times New Roman"/>
                <w:lang w:eastAsia="zh-CN"/>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45DC8150" w14:textId="605A702B" w:rsidR="00D14AC7" w:rsidRPr="00D14AC7" w:rsidRDefault="00D14AC7" w:rsidP="008B0502">
            <w:pPr>
              <w:spacing w:after="0" w:line="240" w:lineRule="auto"/>
              <w:jc w:val="center"/>
              <w:rPr>
                <w:rFonts w:ascii="Times New Roman" w:hAnsi="Times New Roman"/>
                <w:iCs/>
              </w:rPr>
            </w:pPr>
            <w:proofErr w:type="spellStart"/>
            <w:r w:rsidRPr="00D14AC7">
              <w:rPr>
                <w:rFonts w:ascii="Times New Roman" w:hAnsi="Times New Roman"/>
                <w:lang w:val="en-US" w:eastAsia="zh-CN"/>
              </w:rPr>
              <w:t>Назначение</w:t>
            </w:r>
            <w:proofErr w:type="spellEnd"/>
          </w:p>
        </w:tc>
        <w:tc>
          <w:tcPr>
            <w:tcW w:w="1595" w:type="pct"/>
            <w:tcBorders>
              <w:top w:val="single" w:sz="4" w:space="0" w:color="000000"/>
              <w:left w:val="single" w:sz="4" w:space="0" w:color="000000"/>
              <w:bottom w:val="single" w:sz="4" w:space="0" w:color="000000"/>
              <w:right w:val="single" w:sz="4" w:space="0" w:color="000000"/>
            </w:tcBorders>
            <w:vAlign w:val="center"/>
          </w:tcPr>
          <w:p w14:paraId="3759ABF6" w14:textId="25721517" w:rsidR="00D14AC7" w:rsidRPr="00D14AC7" w:rsidRDefault="0094712A" w:rsidP="008B0502">
            <w:pPr>
              <w:spacing w:after="0" w:line="240" w:lineRule="auto"/>
              <w:jc w:val="center"/>
              <w:rPr>
                <w:rFonts w:ascii="Times New Roman" w:hAnsi="Times New Roman"/>
                <w:iCs/>
              </w:rPr>
            </w:pPr>
            <w:r w:rsidRPr="0094712A">
              <w:rPr>
                <w:rFonts w:ascii="Times New Roman" w:hAnsi="Times New Roman"/>
                <w:shd w:val="clear" w:color="auto" w:fill="FFFFFF"/>
              </w:rPr>
              <w:t>Для анализаторов открытого типа и ручной постановки</w:t>
            </w:r>
          </w:p>
        </w:tc>
        <w:tc>
          <w:tcPr>
            <w:tcW w:w="928" w:type="pct"/>
            <w:vMerge/>
            <w:tcBorders>
              <w:left w:val="nil"/>
              <w:right w:val="single" w:sz="4" w:space="0" w:color="auto"/>
            </w:tcBorders>
            <w:noWrap/>
            <w:vAlign w:val="center"/>
          </w:tcPr>
          <w:p w14:paraId="0626C44D" w14:textId="77777777" w:rsidR="00D14AC7" w:rsidRPr="00D14AC7" w:rsidRDefault="00D14AC7" w:rsidP="008B0502">
            <w:pPr>
              <w:spacing w:after="0" w:line="240" w:lineRule="auto"/>
              <w:jc w:val="center"/>
              <w:rPr>
                <w:rFonts w:ascii="Times New Roman" w:hAnsi="Times New Roman"/>
                <w:iCs/>
              </w:rPr>
            </w:pPr>
          </w:p>
        </w:tc>
      </w:tr>
      <w:tr w:rsidR="00D14AC7" w:rsidRPr="00D14AC7" w14:paraId="7E3E971C" w14:textId="77777777" w:rsidTr="00D14AC7">
        <w:trPr>
          <w:trHeight w:val="175"/>
          <w:jc w:val="center"/>
        </w:trPr>
        <w:tc>
          <w:tcPr>
            <w:tcW w:w="169" w:type="pct"/>
            <w:vMerge/>
            <w:tcBorders>
              <w:left w:val="single" w:sz="4" w:space="0" w:color="auto"/>
              <w:right w:val="single" w:sz="4" w:space="0" w:color="auto"/>
            </w:tcBorders>
            <w:noWrap/>
            <w:vAlign w:val="center"/>
          </w:tcPr>
          <w:p w14:paraId="1163BD48"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3A611DB7"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000000"/>
              <w:right w:val="single" w:sz="4" w:space="0" w:color="000000"/>
            </w:tcBorders>
            <w:vAlign w:val="center"/>
          </w:tcPr>
          <w:p w14:paraId="52CDCCF5" w14:textId="77777777" w:rsidR="00D14AC7" w:rsidRPr="00D14AC7" w:rsidRDefault="00D14AC7" w:rsidP="008B0502">
            <w:pPr>
              <w:spacing w:after="0" w:line="240" w:lineRule="auto"/>
              <w:jc w:val="center"/>
              <w:rPr>
                <w:rFonts w:ascii="Times New Roman" w:hAnsi="Times New Roman"/>
                <w:shd w:val="clear" w:color="auto" w:fill="FFFFFF"/>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3ABDD5EA" w14:textId="0865DDCF"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shd w:val="clear" w:color="auto" w:fill="FFFFFF"/>
              </w:rPr>
              <w:t>Количество выполняемых тестов</w:t>
            </w:r>
          </w:p>
        </w:tc>
        <w:tc>
          <w:tcPr>
            <w:tcW w:w="1595" w:type="pct"/>
            <w:tcBorders>
              <w:top w:val="single" w:sz="4" w:space="0" w:color="000000"/>
              <w:left w:val="single" w:sz="4" w:space="0" w:color="000000"/>
              <w:bottom w:val="single" w:sz="4" w:space="0" w:color="000000"/>
              <w:right w:val="single" w:sz="4" w:space="0" w:color="000000"/>
            </w:tcBorders>
            <w:vAlign w:val="center"/>
          </w:tcPr>
          <w:p w14:paraId="1FC44315" w14:textId="5C750995"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shd w:val="clear" w:color="auto" w:fill="FFFFFF"/>
              </w:rPr>
              <w:t>Не менее 100 тестов</w:t>
            </w:r>
          </w:p>
        </w:tc>
        <w:tc>
          <w:tcPr>
            <w:tcW w:w="928" w:type="pct"/>
            <w:vMerge/>
            <w:tcBorders>
              <w:left w:val="nil"/>
              <w:right w:val="single" w:sz="4" w:space="0" w:color="auto"/>
            </w:tcBorders>
            <w:noWrap/>
            <w:vAlign w:val="center"/>
          </w:tcPr>
          <w:p w14:paraId="474E44A3" w14:textId="77777777" w:rsidR="00D14AC7" w:rsidRPr="00D14AC7" w:rsidRDefault="00D14AC7" w:rsidP="008B0502">
            <w:pPr>
              <w:spacing w:after="0" w:line="240" w:lineRule="auto"/>
              <w:jc w:val="center"/>
              <w:rPr>
                <w:rFonts w:ascii="Times New Roman" w:hAnsi="Times New Roman"/>
                <w:iCs/>
              </w:rPr>
            </w:pPr>
          </w:p>
        </w:tc>
      </w:tr>
      <w:tr w:rsidR="00D14AC7" w:rsidRPr="00D14AC7" w14:paraId="24921626" w14:textId="77777777" w:rsidTr="00D14AC7">
        <w:trPr>
          <w:trHeight w:val="176"/>
          <w:jc w:val="center"/>
        </w:trPr>
        <w:tc>
          <w:tcPr>
            <w:tcW w:w="169" w:type="pct"/>
            <w:vMerge/>
            <w:tcBorders>
              <w:left w:val="single" w:sz="4" w:space="0" w:color="auto"/>
              <w:bottom w:val="single" w:sz="4" w:space="0" w:color="auto"/>
              <w:right w:val="single" w:sz="4" w:space="0" w:color="auto"/>
            </w:tcBorders>
            <w:noWrap/>
            <w:vAlign w:val="center"/>
          </w:tcPr>
          <w:p w14:paraId="7524B968"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000000"/>
            </w:tcBorders>
            <w:vAlign w:val="center"/>
          </w:tcPr>
          <w:p w14:paraId="1CE9CFB5"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000000"/>
              <w:right w:val="single" w:sz="4" w:space="0" w:color="000000"/>
            </w:tcBorders>
            <w:vAlign w:val="center"/>
          </w:tcPr>
          <w:p w14:paraId="7F71E41E" w14:textId="77777777" w:rsidR="00D14AC7" w:rsidRPr="00D14AC7" w:rsidRDefault="00D14AC7" w:rsidP="008B0502">
            <w:pPr>
              <w:suppressAutoHyphens/>
              <w:spacing w:after="0" w:line="240" w:lineRule="auto"/>
              <w:rPr>
                <w:rFonts w:ascii="Times New Roman" w:hAnsi="Times New Roman"/>
                <w:lang w:eastAsia="zh-CN"/>
              </w:rPr>
            </w:pPr>
          </w:p>
        </w:tc>
        <w:tc>
          <w:tcPr>
            <w:tcW w:w="1108" w:type="pct"/>
            <w:tcBorders>
              <w:top w:val="single" w:sz="4" w:space="0" w:color="auto"/>
              <w:left w:val="single" w:sz="4" w:space="0" w:color="000000"/>
              <w:bottom w:val="single" w:sz="4" w:space="0" w:color="auto"/>
              <w:right w:val="single" w:sz="4" w:space="0" w:color="auto"/>
            </w:tcBorders>
            <w:vAlign w:val="center"/>
          </w:tcPr>
          <w:p w14:paraId="37E9CBF3" w14:textId="26C6D829" w:rsidR="00D14AC7" w:rsidRPr="00D14AC7" w:rsidRDefault="00D14AC7" w:rsidP="008B0502">
            <w:pPr>
              <w:suppressAutoHyphens/>
              <w:spacing w:after="0" w:line="240" w:lineRule="auto"/>
              <w:rPr>
                <w:rFonts w:ascii="Times New Roman" w:hAnsi="Times New Roman"/>
                <w:lang w:eastAsia="zh-CN"/>
              </w:rPr>
            </w:pPr>
            <w:r w:rsidRPr="00D14AC7">
              <w:rPr>
                <w:rFonts w:ascii="Times New Roman" w:hAnsi="Times New Roman"/>
                <w:lang w:eastAsia="zh-CN"/>
              </w:rPr>
              <w:t>Состав:</w:t>
            </w:r>
          </w:p>
          <w:p w14:paraId="50D20F38" w14:textId="77777777" w:rsidR="00D14AC7" w:rsidRPr="00D14AC7" w:rsidRDefault="00D14AC7" w:rsidP="0075326B">
            <w:pPr>
              <w:suppressAutoHyphens/>
              <w:spacing w:after="0" w:line="240" w:lineRule="auto"/>
              <w:rPr>
                <w:rFonts w:ascii="Times New Roman" w:hAnsi="Times New Roman"/>
                <w:iC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7EE59BD9" w14:textId="77777777" w:rsidR="00D14AC7" w:rsidRPr="00D14AC7" w:rsidRDefault="00D14AC7" w:rsidP="0075326B">
            <w:pPr>
              <w:spacing w:after="0" w:line="240" w:lineRule="auto"/>
              <w:jc w:val="center"/>
              <w:rPr>
                <w:rFonts w:ascii="Times New Roman" w:hAnsi="Times New Roman"/>
                <w:iCs/>
              </w:rPr>
            </w:pPr>
            <w:r w:rsidRPr="00D14AC7">
              <w:rPr>
                <w:rFonts w:ascii="Times New Roman" w:hAnsi="Times New Roman"/>
                <w:iCs/>
              </w:rPr>
              <w:t xml:space="preserve">Реагент 1: АПТВ-Эл-реагент активатор </w:t>
            </w:r>
            <w:proofErr w:type="spellStart"/>
            <w:r w:rsidRPr="00D14AC7">
              <w:rPr>
                <w:rFonts w:ascii="Times New Roman" w:hAnsi="Times New Roman"/>
                <w:iCs/>
              </w:rPr>
              <w:t>эллаговая</w:t>
            </w:r>
            <w:proofErr w:type="spellEnd"/>
            <w:r w:rsidRPr="00D14AC7">
              <w:rPr>
                <w:rFonts w:ascii="Times New Roman" w:hAnsi="Times New Roman"/>
                <w:iCs/>
              </w:rPr>
              <w:t xml:space="preserve"> кислота - не менее 2 флаконов по не менее 5 мл;</w:t>
            </w:r>
          </w:p>
          <w:p w14:paraId="259EC797" w14:textId="4998D588" w:rsidR="00D14AC7" w:rsidRPr="00D14AC7" w:rsidRDefault="00D14AC7" w:rsidP="0075326B">
            <w:pPr>
              <w:spacing w:after="0" w:line="240" w:lineRule="auto"/>
              <w:jc w:val="center"/>
              <w:rPr>
                <w:rFonts w:ascii="Times New Roman" w:hAnsi="Times New Roman"/>
                <w:iCs/>
              </w:rPr>
            </w:pPr>
            <w:r w:rsidRPr="00D14AC7">
              <w:rPr>
                <w:rFonts w:ascii="Times New Roman" w:hAnsi="Times New Roman"/>
                <w:iCs/>
              </w:rPr>
              <w:t>Реагент 2: Раствор кальция хлорида  - не менее 2 флаконов по не менее 10 мл</w:t>
            </w:r>
          </w:p>
        </w:tc>
        <w:tc>
          <w:tcPr>
            <w:tcW w:w="928" w:type="pct"/>
            <w:vMerge/>
            <w:tcBorders>
              <w:left w:val="nil"/>
              <w:bottom w:val="single" w:sz="4" w:space="0" w:color="auto"/>
              <w:right w:val="single" w:sz="4" w:space="0" w:color="auto"/>
            </w:tcBorders>
            <w:noWrap/>
            <w:vAlign w:val="center"/>
          </w:tcPr>
          <w:p w14:paraId="575BA314" w14:textId="77777777" w:rsidR="00D14AC7" w:rsidRPr="00D14AC7" w:rsidRDefault="00D14AC7" w:rsidP="008B0502">
            <w:pPr>
              <w:spacing w:after="0" w:line="240" w:lineRule="auto"/>
              <w:jc w:val="center"/>
              <w:rPr>
                <w:rFonts w:ascii="Times New Roman" w:hAnsi="Times New Roman"/>
                <w:iCs/>
              </w:rPr>
            </w:pPr>
          </w:p>
        </w:tc>
      </w:tr>
      <w:tr w:rsidR="00D14AC7" w:rsidRPr="00D14AC7" w14:paraId="63AFC399" w14:textId="77777777" w:rsidTr="00D14AC7">
        <w:trPr>
          <w:trHeight w:val="176"/>
          <w:jc w:val="center"/>
        </w:trPr>
        <w:tc>
          <w:tcPr>
            <w:tcW w:w="169" w:type="pct"/>
            <w:vMerge/>
            <w:tcBorders>
              <w:left w:val="single" w:sz="4" w:space="0" w:color="auto"/>
              <w:bottom w:val="single" w:sz="4" w:space="0" w:color="auto"/>
              <w:right w:val="single" w:sz="4" w:space="0" w:color="auto"/>
            </w:tcBorders>
            <w:noWrap/>
            <w:vAlign w:val="center"/>
          </w:tcPr>
          <w:p w14:paraId="39F39F61"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000000"/>
            </w:tcBorders>
            <w:vAlign w:val="center"/>
          </w:tcPr>
          <w:p w14:paraId="5236270D"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000000"/>
              <w:right w:val="single" w:sz="4" w:space="0" w:color="000000"/>
            </w:tcBorders>
            <w:vAlign w:val="center"/>
          </w:tcPr>
          <w:p w14:paraId="4CE8C877" w14:textId="77777777" w:rsidR="00D14AC7" w:rsidRPr="00D14AC7" w:rsidRDefault="00D14AC7" w:rsidP="008B0502">
            <w:pPr>
              <w:suppressAutoHyphens/>
              <w:spacing w:after="0" w:line="240" w:lineRule="auto"/>
              <w:rPr>
                <w:rFonts w:ascii="Times New Roman" w:hAnsi="Times New Roman"/>
                <w:lang w:eastAsia="zh-CN"/>
              </w:rPr>
            </w:pPr>
          </w:p>
        </w:tc>
        <w:tc>
          <w:tcPr>
            <w:tcW w:w="1108" w:type="pct"/>
            <w:tcBorders>
              <w:top w:val="single" w:sz="4" w:space="0" w:color="auto"/>
              <w:left w:val="single" w:sz="4" w:space="0" w:color="000000"/>
              <w:bottom w:val="single" w:sz="4" w:space="0" w:color="auto"/>
              <w:right w:val="single" w:sz="4" w:space="0" w:color="auto"/>
            </w:tcBorders>
            <w:vAlign w:val="center"/>
          </w:tcPr>
          <w:p w14:paraId="12807D47" w14:textId="3821EFC8" w:rsidR="00D14AC7" w:rsidRPr="00D14AC7" w:rsidRDefault="00D14AC7" w:rsidP="008B0502">
            <w:pPr>
              <w:suppressAutoHyphens/>
              <w:spacing w:after="0" w:line="240" w:lineRule="auto"/>
              <w:rPr>
                <w:rFonts w:ascii="Times New Roman" w:hAnsi="Times New Roman"/>
                <w:lang w:eastAsia="zh-CN"/>
              </w:rPr>
            </w:pPr>
            <w:r w:rsidRPr="00D14AC7">
              <w:rPr>
                <w:rFonts w:ascii="Times New Roman" w:hAnsi="Times New Roman"/>
                <w:lang w:eastAsia="zh-CN"/>
              </w:rPr>
              <w:t>Формат выпуска</w:t>
            </w:r>
          </w:p>
          <w:p w14:paraId="0284FD43" w14:textId="77777777" w:rsidR="00D14AC7" w:rsidRPr="00D14AC7" w:rsidRDefault="00D14AC7" w:rsidP="008B0502">
            <w:pPr>
              <w:spacing w:after="0" w:line="240" w:lineRule="auto"/>
              <w:jc w:val="center"/>
              <w:rPr>
                <w:rFonts w:ascii="Times New Roman" w:hAnsi="Times New Roman"/>
                <w:iC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42F49728" w14:textId="1083A1B9"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iCs/>
              </w:rPr>
              <w:t>жидкие реагенты, готовые к использованию после вскрытия</w:t>
            </w:r>
          </w:p>
        </w:tc>
        <w:tc>
          <w:tcPr>
            <w:tcW w:w="928" w:type="pct"/>
            <w:vMerge/>
            <w:tcBorders>
              <w:left w:val="nil"/>
              <w:bottom w:val="single" w:sz="4" w:space="0" w:color="auto"/>
              <w:right w:val="single" w:sz="4" w:space="0" w:color="auto"/>
            </w:tcBorders>
            <w:noWrap/>
            <w:vAlign w:val="center"/>
          </w:tcPr>
          <w:p w14:paraId="3C57ACA1" w14:textId="77777777" w:rsidR="00D14AC7" w:rsidRPr="00D14AC7" w:rsidRDefault="00D14AC7" w:rsidP="008B0502">
            <w:pPr>
              <w:spacing w:after="0" w:line="240" w:lineRule="auto"/>
              <w:jc w:val="center"/>
              <w:rPr>
                <w:rFonts w:ascii="Times New Roman" w:hAnsi="Times New Roman"/>
                <w:iCs/>
              </w:rPr>
            </w:pPr>
          </w:p>
        </w:tc>
      </w:tr>
      <w:tr w:rsidR="00D14AC7" w:rsidRPr="00D14AC7" w14:paraId="32BB999D" w14:textId="77777777" w:rsidTr="00D14AC7">
        <w:trPr>
          <w:trHeight w:val="176"/>
          <w:jc w:val="center"/>
        </w:trPr>
        <w:tc>
          <w:tcPr>
            <w:tcW w:w="169" w:type="pct"/>
            <w:vMerge/>
            <w:tcBorders>
              <w:left w:val="single" w:sz="4" w:space="0" w:color="auto"/>
              <w:bottom w:val="single" w:sz="4" w:space="0" w:color="auto"/>
              <w:right w:val="single" w:sz="4" w:space="0" w:color="auto"/>
            </w:tcBorders>
            <w:noWrap/>
            <w:vAlign w:val="center"/>
          </w:tcPr>
          <w:p w14:paraId="0C324828"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000000"/>
            </w:tcBorders>
            <w:vAlign w:val="center"/>
          </w:tcPr>
          <w:p w14:paraId="0006E94C"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000000"/>
              <w:bottom w:val="single" w:sz="4" w:space="0" w:color="auto"/>
              <w:right w:val="single" w:sz="4" w:space="0" w:color="000000"/>
            </w:tcBorders>
            <w:vAlign w:val="center"/>
          </w:tcPr>
          <w:p w14:paraId="7A51370F" w14:textId="77777777" w:rsidR="00D14AC7" w:rsidRPr="00D14AC7" w:rsidRDefault="00D14AC7"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000000"/>
              <w:bottom w:val="single" w:sz="4" w:space="0" w:color="auto"/>
              <w:right w:val="single" w:sz="4" w:space="0" w:color="auto"/>
            </w:tcBorders>
            <w:vAlign w:val="center"/>
          </w:tcPr>
          <w:p w14:paraId="2430B605" w14:textId="53F059BB"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Совместим с используемым </w:t>
            </w:r>
            <w:proofErr w:type="spellStart"/>
            <w:r w:rsidRPr="00D14AC7">
              <w:rPr>
                <w:rFonts w:ascii="Times New Roman" w:hAnsi="Times New Roman"/>
                <w:shd w:val="clear" w:color="auto" w:fill="FFFFFF"/>
              </w:rPr>
              <w:t>коагулометром</w:t>
            </w:r>
            <w:proofErr w:type="spellEnd"/>
            <w:r w:rsidRPr="00D14AC7">
              <w:rPr>
                <w:rFonts w:ascii="Times New Roman" w:hAnsi="Times New Roman"/>
                <w:shd w:val="clear" w:color="auto" w:fill="FFFFFF"/>
              </w:rPr>
              <w:t xml:space="preserve"> BFT-II, имеющимся в наличии у заказчика.</w:t>
            </w:r>
          </w:p>
        </w:tc>
        <w:tc>
          <w:tcPr>
            <w:tcW w:w="1595" w:type="pct"/>
            <w:tcBorders>
              <w:top w:val="single" w:sz="4" w:space="0" w:color="000000"/>
              <w:left w:val="single" w:sz="4" w:space="0" w:color="000000"/>
              <w:bottom w:val="single" w:sz="4" w:space="0" w:color="000000"/>
              <w:right w:val="single" w:sz="4" w:space="0" w:color="000000"/>
            </w:tcBorders>
            <w:vAlign w:val="center"/>
          </w:tcPr>
          <w:p w14:paraId="7BC39423" w14:textId="180443EA"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Соответствие </w:t>
            </w:r>
          </w:p>
        </w:tc>
        <w:tc>
          <w:tcPr>
            <w:tcW w:w="928" w:type="pct"/>
            <w:vMerge/>
            <w:tcBorders>
              <w:left w:val="nil"/>
              <w:bottom w:val="single" w:sz="4" w:space="0" w:color="auto"/>
              <w:right w:val="single" w:sz="4" w:space="0" w:color="auto"/>
            </w:tcBorders>
            <w:noWrap/>
            <w:vAlign w:val="center"/>
          </w:tcPr>
          <w:p w14:paraId="191704A5" w14:textId="77777777" w:rsidR="00D14AC7" w:rsidRPr="00D14AC7" w:rsidRDefault="00D14AC7" w:rsidP="008B0502">
            <w:pPr>
              <w:spacing w:after="0" w:line="240" w:lineRule="auto"/>
              <w:jc w:val="center"/>
              <w:rPr>
                <w:rFonts w:ascii="Times New Roman" w:hAnsi="Times New Roman"/>
                <w:iCs/>
              </w:rPr>
            </w:pPr>
          </w:p>
        </w:tc>
      </w:tr>
      <w:tr w:rsidR="0075326B" w:rsidRPr="00D14AC7" w14:paraId="348BC0A0" w14:textId="77777777" w:rsidTr="00D14AC7">
        <w:trPr>
          <w:trHeight w:val="362"/>
          <w:jc w:val="center"/>
        </w:trPr>
        <w:tc>
          <w:tcPr>
            <w:tcW w:w="169" w:type="pct"/>
            <w:vMerge w:val="restart"/>
            <w:tcBorders>
              <w:top w:val="nil"/>
              <w:left w:val="single" w:sz="4" w:space="0" w:color="auto"/>
              <w:right w:val="single" w:sz="4" w:space="0" w:color="auto"/>
            </w:tcBorders>
            <w:noWrap/>
            <w:vAlign w:val="center"/>
          </w:tcPr>
          <w:p w14:paraId="6200EAA2" w14:textId="0094902C"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iCs/>
              </w:rPr>
              <w:t>11</w:t>
            </w:r>
          </w:p>
        </w:tc>
        <w:tc>
          <w:tcPr>
            <w:tcW w:w="756" w:type="pct"/>
            <w:vMerge w:val="restart"/>
            <w:tcBorders>
              <w:top w:val="nil"/>
              <w:left w:val="nil"/>
              <w:right w:val="single" w:sz="4" w:space="0" w:color="auto"/>
            </w:tcBorders>
            <w:vAlign w:val="center"/>
          </w:tcPr>
          <w:p w14:paraId="39320A90" w14:textId="76A157BE" w:rsidR="0075326B" w:rsidRPr="00D14AC7" w:rsidRDefault="0075326B" w:rsidP="008B0502">
            <w:pPr>
              <w:spacing w:after="0" w:line="240" w:lineRule="auto"/>
              <w:jc w:val="both"/>
              <w:rPr>
                <w:rFonts w:ascii="Times New Roman" w:hAnsi="Times New Roman"/>
                <w:iCs/>
              </w:rPr>
            </w:pPr>
            <w:r w:rsidRPr="00D14AC7">
              <w:rPr>
                <w:rFonts w:ascii="Times New Roman" w:hAnsi="Times New Roman"/>
                <w:lang w:eastAsia="zh-CN"/>
              </w:rPr>
              <w:t>Множественные факторы свертывания ИВД, калибратор</w:t>
            </w:r>
          </w:p>
        </w:tc>
        <w:tc>
          <w:tcPr>
            <w:tcW w:w="444" w:type="pct"/>
            <w:tcBorders>
              <w:top w:val="single" w:sz="4" w:space="0" w:color="auto"/>
              <w:left w:val="single" w:sz="4" w:space="0" w:color="auto"/>
              <w:right w:val="single" w:sz="4" w:space="0" w:color="auto"/>
            </w:tcBorders>
            <w:vAlign w:val="center"/>
          </w:tcPr>
          <w:p w14:paraId="3CADBBBA" w14:textId="2C26C1CC" w:rsidR="0075326B" w:rsidRPr="00D14AC7" w:rsidRDefault="00F34D4C" w:rsidP="008B0502">
            <w:pPr>
              <w:spacing w:after="0" w:line="240" w:lineRule="auto"/>
              <w:jc w:val="center"/>
              <w:rPr>
                <w:rFonts w:ascii="Times New Roman" w:hAnsi="Times New Roman"/>
                <w:iCs/>
              </w:rPr>
            </w:pPr>
            <w:r>
              <w:rPr>
                <w:rFonts w:ascii="Times New Roman" w:hAnsi="Times New Roman"/>
                <w:iCs/>
              </w:rPr>
              <w:t>набор</w:t>
            </w:r>
          </w:p>
        </w:tc>
        <w:tc>
          <w:tcPr>
            <w:tcW w:w="1108" w:type="pct"/>
            <w:vMerge w:val="restart"/>
            <w:tcBorders>
              <w:top w:val="single" w:sz="4" w:space="0" w:color="auto"/>
              <w:left w:val="single" w:sz="4" w:space="0" w:color="auto"/>
              <w:right w:val="single" w:sz="4" w:space="0" w:color="auto"/>
            </w:tcBorders>
            <w:vAlign w:val="center"/>
          </w:tcPr>
          <w:p w14:paraId="4FCBF939" w14:textId="5ADA7EAD"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en-US"/>
              </w:rPr>
              <w:t>Описание по номенклатурной классификации медицинских изделий по видам</w:t>
            </w:r>
          </w:p>
        </w:tc>
        <w:tc>
          <w:tcPr>
            <w:tcW w:w="1595" w:type="pct"/>
            <w:vMerge w:val="restart"/>
            <w:tcBorders>
              <w:top w:val="single" w:sz="4" w:space="0" w:color="000000"/>
              <w:left w:val="single" w:sz="4" w:space="0" w:color="000000"/>
              <w:right w:val="single" w:sz="4" w:space="0" w:color="000000"/>
            </w:tcBorders>
            <w:vAlign w:val="center"/>
          </w:tcPr>
          <w:p w14:paraId="5F24E169" w14:textId="01F3DB04" w:rsidR="0075326B" w:rsidRPr="00D14AC7" w:rsidRDefault="0075326B" w:rsidP="008B0502">
            <w:pPr>
              <w:spacing w:after="0" w:line="240" w:lineRule="auto"/>
              <w:jc w:val="center"/>
              <w:rPr>
                <w:rFonts w:ascii="Times New Roman" w:hAnsi="Times New Roman"/>
                <w:iCs/>
              </w:rPr>
            </w:pPr>
            <w:r w:rsidRPr="00D14AC7">
              <w:rPr>
                <w:rFonts w:ascii="Times New Roman" w:hAnsi="Times New Roman"/>
                <w:lang w:eastAsia="zh-CN"/>
              </w:rPr>
              <w:t>Материал, используемый для установления референтных значений для анализа, предназначенный для использования при качественном и/или количественном определении одного или множества факторов коагуляции (</w:t>
            </w:r>
            <w:proofErr w:type="spellStart"/>
            <w:r w:rsidRPr="00D14AC7">
              <w:rPr>
                <w:rFonts w:ascii="Times New Roman" w:hAnsi="Times New Roman"/>
                <w:lang w:eastAsia="zh-CN"/>
              </w:rPr>
              <w:t>Multiple</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coagulation</w:t>
            </w:r>
            <w:proofErr w:type="spellEnd"/>
            <w:r w:rsidRPr="00D14AC7">
              <w:rPr>
                <w:rFonts w:ascii="Times New Roman" w:hAnsi="Times New Roman"/>
                <w:lang w:eastAsia="zh-CN"/>
              </w:rPr>
              <w:t xml:space="preserve"> </w:t>
            </w:r>
            <w:proofErr w:type="spellStart"/>
            <w:r w:rsidRPr="00D14AC7">
              <w:rPr>
                <w:rFonts w:ascii="Times New Roman" w:hAnsi="Times New Roman"/>
                <w:lang w:eastAsia="zh-CN"/>
              </w:rPr>
              <w:t>factor</w:t>
            </w:r>
            <w:proofErr w:type="spellEnd"/>
            <w:r w:rsidRPr="00D14AC7">
              <w:rPr>
                <w:rFonts w:ascii="Times New Roman" w:hAnsi="Times New Roman"/>
                <w:lang w:eastAsia="zh-CN"/>
              </w:rPr>
              <w:t>), посредников коагуляции и/или их активированных компонентов в клиническом образце.</w:t>
            </w:r>
          </w:p>
        </w:tc>
        <w:tc>
          <w:tcPr>
            <w:tcW w:w="928" w:type="pct"/>
            <w:vMerge w:val="restart"/>
            <w:tcBorders>
              <w:top w:val="nil"/>
              <w:left w:val="nil"/>
              <w:right w:val="single" w:sz="4" w:space="0" w:color="auto"/>
            </w:tcBorders>
            <w:noWrap/>
            <w:vAlign w:val="center"/>
          </w:tcPr>
          <w:p w14:paraId="4EF839C2" w14:textId="77777777" w:rsidR="0075326B" w:rsidRDefault="004760A0" w:rsidP="008B0502">
            <w:pPr>
              <w:spacing w:after="0" w:line="240" w:lineRule="auto"/>
              <w:jc w:val="center"/>
              <w:rPr>
                <w:rFonts w:ascii="Times New Roman" w:hAnsi="Times New Roman"/>
                <w:iCs/>
              </w:rPr>
            </w:pPr>
            <w:r>
              <w:rPr>
                <w:rFonts w:ascii="Times New Roman" w:hAnsi="Times New Roman"/>
                <w:iCs/>
              </w:rPr>
              <w:t xml:space="preserve">Код КТРУ </w:t>
            </w:r>
            <w:r w:rsidR="0075326B" w:rsidRPr="00D14AC7">
              <w:rPr>
                <w:rFonts w:ascii="Times New Roman" w:hAnsi="Times New Roman"/>
                <w:iCs/>
              </w:rPr>
              <w:t>21.20.23.110-00003824</w:t>
            </w:r>
          </w:p>
          <w:p w14:paraId="7E3B3C3D" w14:textId="77777777" w:rsidR="004760A0" w:rsidRDefault="004760A0" w:rsidP="008B0502">
            <w:pPr>
              <w:spacing w:after="0" w:line="240" w:lineRule="auto"/>
              <w:jc w:val="center"/>
              <w:rPr>
                <w:rFonts w:ascii="Times New Roman" w:hAnsi="Times New Roman"/>
                <w:iCs/>
              </w:rPr>
            </w:pPr>
          </w:p>
          <w:p w14:paraId="24E873F4" w14:textId="03C3BCFD" w:rsidR="004760A0" w:rsidRPr="00D14AC7" w:rsidRDefault="004760A0" w:rsidP="008B0502">
            <w:pPr>
              <w:spacing w:after="0" w:line="240" w:lineRule="auto"/>
              <w:jc w:val="center"/>
              <w:rPr>
                <w:rFonts w:ascii="Times New Roman" w:hAnsi="Times New Roman"/>
                <w:iCs/>
              </w:rPr>
            </w:pPr>
            <w:r w:rsidRPr="004760A0">
              <w:rPr>
                <w:rFonts w:ascii="Times New Roman" w:hAnsi="Times New Roman"/>
                <w:iCs/>
              </w:rPr>
              <w:t xml:space="preserve">Использование технических характеристик, не установленных в КТРУ, либо уточняющих те характеристики, которые установлены в КТРУ, при описании объекта закупки обусловлено потребностями заказчика в оказании качественной и своевременной медицинской помощи, а так же любого вида деятельности, связанного с </w:t>
            </w:r>
            <w:r w:rsidRPr="004760A0">
              <w:rPr>
                <w:rFonts w:ascii="Times New Roman" w:hAnsi="Times New Roman"/>
                <w:iCs/>
              </w:rPr>
              <w:lastRenderedPageBreak/>
              <w:t>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D14AC7" w:rsidRPr="00D14AC7" w14:paraId="4FFFF6C5" w14:textId="77777777" w:rsidTr="00D14AC7">
        <w:trPr>
          <w:trHeight w:val="463"/>
          <w:jc w:val="center"/>
        </w:trPr>
        <w:tc>
          <w:tcPr>
            <w:tcW w:w="169" w:type="pct"/>
            <w:vMerge/>
            <w:tcBorders>
              <w:left w:val="single" w:sz="4" w:space="0" w:color="auto"/>
              <w:right w:val="single" w:sz="4" w:space="0" w:color="auto"/>
            </w:tcBorders>
            <w:noWrap/>
            <w:vAlign w:val="center"/>
          </w:tcPr>
          <w:p w14:paraId="34EECEF8"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886D570" w14:textId="77777777" w:rsidR="00D14AC7" w:rsidRPr="00D14AC7" w:rsidRDefault="00D14AC7" w:rsidP="008B0502">
            <w:pPr>
              <w:spacing w:after="0" w:line="240" w:lineRule="auto"/>
              <w:jc w:val="both"/>
              <w:rPr>
                <w:rFonts w:ascii="Times New Roman" w:hAnsi="Times New Roman"/>
                <w:iCs/>
              </w:rPr>
            </w:pPr>
          </w:p>
        </w:tc>
        <w:tc>
          <w:tcPr>
            <w:tcW w:w="444" w:type="pct"/>
            <w:vMerge w:val="restart"/>
            <w:tcBorders>
              <w:left w:val="single" w:sz="4" w:space="0" w:color="auto"/>
              <w:right w:val="single" w:sz="4" w:space="0" w:color="auto"/>
            </w:tcBorders>
            <w:vAlign w:val="center"/>
          </w:tcPr>
          <w:p w14:paraId="6FF73FC6" w14:textId="77777777" w:rsidR="00D14AC7" w:rsidRPr="00D14AC7" w:rsidRDefault="00D14AC7"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77B6FF41" w14:textId="0FCA3185" w:rsidR="00D14AC7" w:rsidRPr="00D14AC7" w:rsidRDefault="00D14AC7"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426B4B16" w14:textId="478CDC7F" w:rsidR="00D14AC7" w:rsidRPr="00D14AC7" w:rsidRDefault="00D14AC7"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292C692E" w14:textId="77777777" w:rsidR="00D14AC7" w:rsidRPr="00D14AC7" w:rsidRDefault="00D14AC7" w:rsidP="008B0502">
            <w:pPr>
              <w:spacing w:after="0" w:line="240" w:lineRule="auto"/>
              <w:jc w:val="center"/>
              <w:rPr>
                <w:rFonts w:ascii="Times New Roman" w:hAnsi="Times New Roman"/>
                <w:iCs/>
              </w:rPr>
            </w:pPr>
          </w:p>
        </w:tc>
      </w:tr>
      <w:tr w:rsidR="00D14AC7" w:rsidRPr="00D14AC7" w14:paraId="7B1572FB" w14:textId="77777777" w:rsidTr="00D14AC7">
        <w:trPr>
          <w:trHeight w:val="751"/>
          <w:jc w:val="center"/>
        </w:trPr>
        <w:tc>
          <w:tcPr>
            <w:tcW w:w="169" w:type="pct"/>
            <w:vMerge/>
            <w:tcBorders>
              <w:left w:val="single" w:sz="4" w:space="0" w:color="auto"/>
              <w:bottom w:val="single" w:sz="4" w:space="0" w:color="auto"/>
              <w:right w:val="single" w:sz="4" w:space="0" w:color="auto"/>
            </w:tcBorders>
            <w:noWrap/>
            <w:vAlign w:val="center"/>
          </w:tcPr>
          <w:p w14:paraId="21660F0E"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635C43D5"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3E7F4DFC" w14:textId="77777777" w:rsidR="00D14AC7" w:rsidRPr="00D14AC7" w:rsidRDefault="00D14AC7" w:rsidP="008B0502">
            <w:pPr>
              <w:spacing w:after="0" w:line="240" w:lineRule="auto"/>
              <w:jc w:val="center"/>
              <w:rPr>
                <w:rFonts w:ascii="Times New Roman" w:hAnsi="Times New Roman"/>
                <w:lang w:eastAsia="zh-CN"/>
              </w:rPr>
            </w:pPr>
          </w:p>
        </w:tc>
        <w:tc>
          <w:tcPr>
            <w:tcW w:w="1108" w:type="pct"/>
            <w:tcBorders>
              <w:top w:val="single" w:sz="4" w:space="0" w:color="auto"/>
              <w:left w:val="single" w:sz="4" w:space="0" w:color="auto"/>
              <w:bottom w:val="single" w:sz="4" w:space="0" w:color="auto"/>
              <w:right w:val="single" w:sz="4" w:space="0" w:color="auto"/>
            </w:tcBorders>
            <w:vAlign w:val="center"/>
          </w:tcPr>
          <w:p w14:paraId="65A3219C" w14:textId="2FB29210" w:rsidR="00D14AC7" w:rsidRPr="00D14AC7" w:rsidRDefault="00D14AC7" w:rsidP="008B0502">
            <w:pPr>
              <w:spacing w:after="0" w:line="240" w:lineRule="auto"/>
              <w:jc w:val="center"/>
              <w:rPr>
                <w:rFonts w:ascii="Times New Roman" w:hAnsi="Times New Roman"/>
                <w:iCs/>
              </w:rPr>
            </w:pPr>
            <w:proofErr w:type="spellStart"/>
            <w:r w:rsidRPr="00D14AC7">
              <w:rPr>
                <w:rFonts w:ascii="Times New Roman" w:hAnsi="Times New Roman"/>
                <w:lang w:val="en-US" w:eastAsia="zh-CN"/>
              </w:rPr>
              <w:t>Назначение</w:t>
            </w:r>
            <w:proofErr w:type="spellEnd"/>
            <w:r w:rsidRPr="00D14AC7">
              <w:rPr>
                <w:rFonts w:ascii="Times New Roman" w:hAnsi="Times New Roman"/>
                <w:lang w:val="en-US" w:eastAsia="zh-CN"/>
              </w:rPr>
              <w:t>:</w:t>
            </w:r>
          </w:p>
        </w:tc>
        <w:tc>
          <w:tcPr>
            <w:tcW w:w="1595" w:type="pct"/>
            <w:tcBorders>
              <w:top w:val="single" w:sz="4" w:space="0" w:color="000000"/>
              <w:left w:val="single" w:sz="4" w:space="0" w:color="000000"/>
              <w:bottom w:val="single" w:sz="4" w:space="0" w:color="000000"/>
              <w:right w:val="single" w:sz="4" w:space="0" w:color="000000"/>
            </w:tcBorders>
            <w:vAlign w:val="center"/>
          </w:tcPr>
          <w:p w14:paraId="3E4D58B4" w14:textId="7A02FB6C" w:rsidR="00D14AC7" w:rsidRPr="00D14AC7" w:rsidRDefault="0094712A" w:rsidP="008B0502">
            <w:pPr>
              <w:spacing w:after="0" w:line="240" w:lineRule="auto"/>
              <w:jc w:val="center"/>
              <w:rPr>
                <w:rFonts w:ascii="Times New Roman" w:hAnsi="Times New Roman"/>
                <w:iCs/>
              </w:rPr>
            </w:pPr>
            <w:r w:rsidRPr="0094712A">
              <w:rPr>
                <w:rFonts w:ascii="Times New Roman" w:hAnsi="Times New Roman"/>
                <w:shd w:val="clear" w:color="auto" w:fill="FFFFFF"/>
              </w:rPr>
              <w:t xml:space="preserve">Для полуавтоматических </w:t>
            </w:r>
            <w:proofErr w:type="spellStart"/>
            <w:r w:rsidRPr="0094712A">
              <w:rPr>
                <w:rFonts w:ascii="Times New Roman" w:hAnsi="Times New Roman"/>
                <w:shd w:val="clear" w:color="auto" w:fill="FFFFFF"/>
              </w:rPr>
              <w:t>коагулометров</w:t>
            </w:r>
            <w:proofErr w:type="spellEnd"/>
          </w:p>
        </w:tc>
        <w:tc>
          <w:tcPr>
            <w:tcW w:w="928" w:type="pct"/>
            <w:vMerge/>
            <w:tcBorders>
              <w:left w:val="nil"/>
              <w:bottom w:val="single" w:sz="4" w:space="0" w:color="auto"/>
              <w:right w:val="single" w:sz="4" w:space="0" w:color="auto"/>
            </w:tcBorders>
            <w:noWrap/>
            <w:vAlign w:val="center"/>
          </w:tcPr>
          <w:p w14:paraId="3850D4F9" w14:textId="77777777" w:rsidR="00D14AC7" w:rsidRPr="00D14AC7" w:rsidRDefault="00D14AC7" w:rsidP="008B0502">
            <w:pPr>
              <w:spacing w:after="0" w:line="240" w:lineRule="auto"/>
              <w:jc w:val="center"/>
              <w:rPr>
                <w:rFonts w:ascii="Times New Roman" w:hAnsi="Times New Roman"/>
                <w:iCs/>
              </w:rPr>
            </w:pPr>
          </w:p>
        </w:tc>
      </w:tr>
      <w:tr w:rsidR="00D14AC7" w:rsidRPr="00D14AC7" w14:paraId="2C579096" w14:textId="77777777" w:rsidTr="00D14AC7">
        <w:trPr>
          <w:trHeight w:val="751"/>
          <w:jc w:val="center"/>
        </w:trPr>
        <w:tc>
          <w:tcPr>
            <w:tcW w:w="169" w:type="pct"/>
            <w:vMerge/>
            <w:tcBorders>
              <w:left w:val="single" w:sz="4" w:space="0" w:color="auto"/>
              <w:bottom w:val="single" w:sz="4" w:space="0" w:color="auto"/>
              <w:right w:val="single" w:sz="4" w:space="0" w:color="auto"/>
            </w:tcBorders>
            <w:noWrap/>
            <w:vAlign w:val="center"/>
          </w:tcPr>
          <w:p w14:paraId="58BB5DB6"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270706C8"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7F517460" w14:textId="77777777" w:rsidR="00D14AC7" w:rsidRPr="00D14AC7" w:rsidRDefault="00D14AC7"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539BDD34" w14:textId="66342970" w:rsidR="00D14AC7" w:rsidRPr="00D14AC7" w:rsidRDefault="00D14AC7" w:rsidP="008B0502">
            <w:pPr>
              <w:spacing w:after="0" w:line="240" w:lineRule="auto"/>
              <w:jc w:val="center"/>
              <w:rPr>
                <w:rFonts w:ascii="Times New Roman" w:hAnsi="Times New Roman"/>
              </w:rPr>
            </w:pPr>
            <w:r w:rsidRPr="00D14AC7">
              <w:rPr>
                <w:rFonts w:ascii="Times New Roman" w:hAnsi="Times New Roman"/>
              </w:rPr>
              <w:t>Объем реагента:</w:t>
            </w:r>
          </w:p>
        </w:tc>
        <w:tc>
          <w:tcPr>
            <w:tcW w:w="1595" w:type="pct"/>
            <w:tcBorders>
              <w:top w:val="single" w:sz="4" w:space="0" w:color="000000"/>
              <w:left w:val="single" w:sz="4" w:space="0" w:color="000000"/>
              <w:bottom w:val="single" w:sz="4" w:space="0" w:color="000000"/>
              <w:right w:val="single" w:sz="4" w:space="0" w:color="000000"/>
            </w:tcBorders>
            <w:vAlign w:val="center"/>
          </w:tcPr>
          <w:p w14:paraId="1D81F6B9" w14:textId="7166A3F9" w:rsidR="00D14AC7" w:rsidRPr="00D14AC7" w:rsidRDefault="00D14AC7" w:rsidP="008B0502">
            <w:pPr>
              <w:spacing w:after="0" w:line="240" w:lineRule="auto"/>
              <w:jc w:val="center"/>
              <w:rPr>
                <w:rFonts w:ascii="Times New Roman" w:hAnsi="Times New Roman"/>
                <w:lang w:eastAsia="zh-CN"/>
              </w:rPr>
            </w:pPr>
            <w:r w:rsidRPr="00D14AC7">
              <w:rPr>
                <w:rFonts w:ascii="Times New Roman" w:hAnsi="Times New Roman"/>
                <w:lang w:eastAsia="zh-CN"/>
              </w:rPr>
              <w:t>Не менее 1</w:t>
            </w:r>
            <w:r w:rsidR="00F34D4C">
              <w:rPr>
                <w:rFonts w:ascii="Times New Roman" w:hAnsi="Times New Roman"/>
                <w:lang w:eastAsia="zh-CN"/>
              </w:rPr>
              <w:t xml:space="preserve">  </w:t>
            </w:r>
            <w:r w:rsidR="00F34D4C" w:rsidRPr="00F34D4C">
              <w:rPr>
                <w:rFonts w:ascii="Times New Roman" w:hAnsi="Times New Roman"/>
                <w:lang w:eastAsia="zh-CN"/>
              </w:rPr>
              <w:t>Кубический сантиметр;^миллилитр</w:t>
            </w:r>
          </w:p>
        </w:tc>
        <w:tc>
          <w:tcPr>
            <w:tcW w:w="928" w:type="pct"/>
            <w:vMerge/>
            <w:tcBorders>
              <w:left w:val="nil"/>
              <w:bottom w:val="single" w:sz="4" w:space="0" w:color="auto"/>
              <w:right w:val="single" w:sz="4" w:space="0" w:color="auto"/>
            </w:tcBorders>
            <w:noWrap/>
            <w:vAlign w:val="center"/>
          </w:tcPr>
          <w:p w14:paraId="1DE2E117" w14:textId="77777777" w:rsidR="00D14AC7" w:rsidRPr="00D14AC7" w:rsidRDefault="00D14AC7" w:rsidP="008B0502">
            <w:pPr>
              <w:spacing w:after="0" w:line="240" w:lineRule="auto"/>
              <w:jc w:val="center"/>
              <w:rPr>
                <w:rFonts w:ascii="Times New Roman" w:hAnsi="Times New Roman"/>
                <w:iCs/>
              </w:rPr>
            </w:pPr>
          </w:p>
        </w:tc>
      </w:tr>
      <w:tr w:rsidR="00D14AC7" w:rsidRPr="00D14AC7" w14:paraId="256F1408" w14:textId="77777777" w:rsidTr="00D14AC7">
        <w:trPr>
          <w:trHeight w:val="751"/>
          <w:jc w:val="center"/>
        </w:trPr>
        <w:tc>
          <w:tcPr>
            <w:tcW w:w="169" w:type="pct"/>
            <w:vMerge/>
            <w:tcBorders>
              <w:left w:val="single" w:sz="4" w:space="0" w:color="auto"/>
              <w:bottom w:val="single" w:sz="4" w:space="0" w:color="auto"/>
              <w:right w:val="single" w:sz="4" w:space="0" w:color="auto"/>
            </w:tcBorders>
            <w:noWrap/>
            <w:vAlign w:val="center"/>
          </w:tcPr>
          <w:p w14:paraId="74D630CC"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581AE89C"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2BA5CC7F" w14:textId="77777777" w:rsidR="00D14AC7" w:rsidRPr="00D14AC7" w:rsidRDefault="00D14AC7" w:rsidP="008B0502">
            <w:pPr>
              <w:suppressAutoHyphens/>
              <w:spacing w:after="0" w:line="240" w:lineRule="auto"/>
              <w:rPr>
                <w:rFonts w:ascii="Times New Roman" w:hAnsi="Times New Roman"/>
                <w:lang w:eastAsia="zh-CN"/>
              </w:rPr>
            </w:pPr>
          </w:p>
        </w:tc>
        <w:tc>
          <w:tcPr>
            <w:tcW w:w="1108" w:type="pct"/>
            <w:tcBorders>
              <w:top w:val="single" w:sz="4" w:space="0" w:color="auto"/>
              <w:left w:val="single" w:sz="4" w:space="0" w:color="auto"/>
              <w:bottom w:val="single" w:sz="4" w:space="0" w:color="auto"/>
              <w:right w:val="single" w:sz="4" w:space="0" w:color="auto"/>
            </w:tcBorders>
            <w:vAlign w:val="center"/>
          </w:tcPr>
          <w:p w14:paraId="1B5A9518" w14:textId="00984670" w:rsidR="00D14AC7" w:rsidRPr="00D14AC7" w:rsidRDefault="00D14AC7" w:rsidP="0075326B">
            <w:pPr>
              <w:suppressAutoHyphens/>
              <w:spacing w:after="0" w:line="240" w:lineRule="auto"/>
              <w:rPr>
                <w:rFonts w:ascii="Times New Roman" w:hAnsi="Times New Roman"/>
                <w:iCs/>
              </w:rPr>
            </w:pPr>
            <w:r w:rsidRPr="00D14AC7">
              <w:rPr>
                <w:rFonts w:ascii="Times New Roman" w:hAnsi="Times New Roman"/>
                <w:lang w:eastAsia="zh-CN"/>
              </w:rPr>
              <w:t xml:space="preserve">Параметры аттестации </w:t>
            </w:r>
          </w:p>
        </w:tc>
        <w:tc>
          <w:tcPr>
            <w:tcW w:w="1595" w:type="pct"/>
            <w:tcBorders>
              <w:top w:val="single" w:sz="4" w:space="0" w:color="000000"/>
              <w:left w:val="single" w:sz="4" w:space="0" w:color="000000"/>
              <w:bottom w:val="single" w:sz="4" w:space="0" w:color="000000"/>
              <w:right w:val="single" w:sz="4" w:space="0" w:color="000000"/>
            </w:tcBorders>
            <w:vAlign w:val="center"/>
          </w:tcPr>
          <w:p w14:paraId="7D168D2F" w14:textId="5CA35247"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iCs/>
              </w:rPr>
              <w:t>Не менее 12</w:t>
            </w:r>
          </w:p>
        </w:tc>
        <w:tc>
          <w:tcPr>
            <w:tcW w:w="928" w:type="pct"/>
            <w:vMerge/>
            <w:tcBorders>
              <w:left w:val="nil"/>
              <w:bottom w:val="single" w:sz="4" w:space="0" w:color="auto"/>
              <w:right w:val="single" w:sz="4" w:space="0" w:color="auto"/>
            </w:tcBorders>
            <w:noWrap/>
            <w:vAlign w:val="center"/>
          </w:tcPr>
          <w:p w14:paraId="6533519D" w14:textId="77777777" w:rsidR="00D14AC7" w:rsidRPr="00D14AC7" w:rsidRDefault="00D14AC7" w:rsidP="008B0502">
            <w:pPr>
              <w:spacing w:after="0" w:line="240" w:lineRule="auto"/>
              <w:jc w:val="center"/>
              <w:rPr>
                <w:rFonts w:ascii="Times New Roman" w:hAnsi="Times New Roman"/>
                <w:iCs/>
              </w:rPr>
            </w:pPr>
          </w:p>
        </w:tc>
      </w:tr>
      <w:tr w:rsidR="00D14AC7" w:rsidRPr="00D14AC7" w14:paraId="36D95792" w14:textId="77777777" w:rsidTr="00D14AC7">
        <w:trPr>
          <w:trHeight w:val="751"/>
          <w:jc w:val="center"/>
        </w:trPr>
        <w:tc>
          <w:tcPr>
            <w:tcW w:w="169" w:type="pct"/>
            <w:vMerge/>
            <w:tcBorders>
              <w:left w:val="single" w:sz="4" w:space="0" w:color="auto"/>
              <w:bottom w:val="single" w:sz="4" w:space="0" w:color="auto"/>
              <w:right w:val="single" w:sz="4" w:space="0" w:color="auto"/>
            </w:tcBorders>
            <w:noWrap/>
            <w:vAlign w:val="center"/>
          </w:tcPr>
          <w:p w14:paraId="5A695504"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15EF69E0"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bottom w:val="single" w:sz="4" w:space="0" w:color="auto"/>
              <w:right w:val="single" w:sz="4" w:space="0" w:color="auto"/>
            </w:tcBorders>
            <w:vAlign w:val="center"/>
          </w:tcPr>
          <w:p w14:paraId="0DD46116" w14:textId="77777777" w:rsidR="00D14AC7" w:rsidRPr="00D14AC7" w:rsidRDefault="00D14AC7"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1CBD6DAD" w14:textId="73DFF9B7"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shd w:val="clear" w:color="auto" w:fill="FFFFFF"/>
              </w:rPr>
              <w:t xml:space="preserve">Совместим с используемым </w:t>
            </w:r>
            <w:proofErr w:type="spellStart"/>
            <w:r w:rsidRPr="00D14AC7">
              <w:rPr>
                <w:rFonts w:ascii="Times New Roman" w:hAnsi="Times New Roman"/>
                <w:shd w:val="clear" w:color="auto" w:fill="FFFFFF"/>
              </w:rPr>
              <w:t>коагулометром</w:t>
            </w:r>
            <w:proofErr w:type="spellEnd"/>
            <w:r w:rsidRPr="00D14AC7">
              <w:rPr>
                <w:rFonts w:ascii="Times New Roman" w:hAnsi="Times New Roman"/>
                <w:shd w:val="clear" w:color="auto" w:fill="FFFFFF"/>
              </w:rPr>
              <w:t xml:space="preserve"> BFT-II, имеющимся в наличии у заказчика.</w:t>
            </w:r>
          </w:p>
        </w:tc>
        <w:tc>
          <w:tcPr>
            <w:tcW w:w="1595" w:type="pct"/>
            <w:tcBorders>
              <w:top w:val="single" w:sz="4" w:space="0" w:color="000000"/>
              <w:left w:val="single" w:sz="4" w:space="0" w:color="000000"/>
              <w:bottom w:val="single" w:sz="4" w:space="0" w:color="000000"/>
              <w:right w:val="single" w:sz="4" w:space="0" w:color="000000"/>
            </w:tcBorders>
            <w:vAlign w:val="center"/>
          </w:tcPr>
          <w:p w14:paraId="2A253B46" w14:textId="2A7600D8"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Соответствие </w:t>
            </w:r>
          </w:p>
        </w:tc>
        <w:tc>
          <w:tcPr>
            <w:tcW w:w="928" w:type="pct"/>
            <w:vMerge/>
            <w:tcBorders>
              <w:left w:val="nil"/>
              <w:bottom w:val="single" w:sz="4" w:space="0" w:color="auto"/>
              <w:right w:val="single" w:sz="4" w:space="0" w:color="auto"/>
            </w:tcBorders>
            <w:noWrap/>
            <w:vAlign w:val="center"/>
          </w:tcPr>
          <w:p w14:paraId="715FB376" w14:textId="77777777" w:rsidR="00D14AC7" w:rsidRPr="00D14AC7" w:rsidRDefault="00D14AC7" w:rsidP="008B0502">
            <w:pPr>
              <w:spacing w:after="0" w:line="240" w:lineRule="auto"/>
              <w:jc w:val="center"/>
              <w:rPr>
                <w:rFonts w:ascii="Times New Roman" w:hAnsi="Times New Roman"/>
                <w:iCs/>
              </w:rPr>
            </w:pPr>
          </w:p>
        </w:tc>
      </w:tr>
      <w:tr w:rsidR="00D14AC7" w:rsidRPr="00D14AC7" w14:paraId="78982965" w14:textId="77777777" w:rsidTr="00150D11">
        <w:trPr>
          <w:trHeight w:val="2263"/>
          <w:jc w:val="center"/>
        </w:trPr>
        <w:tc>
          <w:tcPr>
            <w:tcW w:w="169" w:type="pct"/>
            <w:vMerge w:val="restart"/>
            <w:tcBorders>
              <w:left w:val="single" w:sz="4" w:space="0" w:color="auto"/>
              <w:bottom w:val="nil"/>
              <w:right w:val="single" w:sz="4" w:space="0" w:color="auto"/>
            </w:tcBorders>
            <w:noWrap/>
            <w:vAlign w:val="center"/>
          </w:tcPr>
          <w:p w14:paraId="2FF3AB6F" w14:textId="51923D98"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iCs/>
              </w:rPr>
              <w:t>12</w:t>
            </w:r>
          </w:p>
        </w:tc>
        <w:tc>
          <w:tcPr>
            <w:tcW w:w="756" w:type="pct"/>
            <w:vMerge w:val="restart"/>
            <w:tcBorders>
              <w:left w:val="nil"/>
              <w:bottom w:val="nil"/>
              <w:right w:val="single" w:sz="4" w:space="0" w:color="auto"/>
            </w:tcBorders>
            <w:vAlign w:val="center"/>
          </w:tcPr>
          <w:p w14:paraId="32047F71" w14:textId="675EF109" w:rsidR="00D14AC7" w:rsidRPr="00D14AC7" w:rsidRDefault="00D14AC7" w:rsidP="008B0502">
            <w:pPr>
              <w:spacing w:after="0" w:line="240" w:lineRule="auto"/>
              <w:jc w:val="both"/>
              <w:rPr>
                <w:rFonts w:ascii="Times New Roman" w:hAnsi="Times New Roman"/>
                <w:iCs/>
              </w:rPr>
            </w:pPr>
            <w:r w:rsidRPr="00D14AC7">
              <w:rPr>
                <w:rFonts w:ascii="Times New Roman" w:hAnsi="Times New Roman"/>
                <w:lang w:eastAsia="zh-CN"/>
              </w:rPr>
              <w:t>Множественные факторы свертывания ИВД, контрольный материал</w:t>
            </w:r>
          </w:p>
        </w:tc>
        <w:tc>
          <w:tcPr>
            <w:tcW w:w="444" w:type="pct"/>
            <w:vMerge w:val="restart"/>
            <w:tcBorders>
              <w:left w:val="single" w:sz="4" w:space="0" w:color="auto"/>
              <w:bottom w:val="nil"/>
              <w:right w:val="single" w:sz="4" w:space="0" w:color="auto"/>
            </w:tcBorders>
            <w:vAlign w:val="center"/>
          </w:tcPr>
          <w:p w14:paraId="42E7A398" w14:textId="5AB85009" w:rsidR="00D14AC7" w:rsidRPr="00D14AC7" w:rsidRDefault="00F34D4C" w:rsidP="008B0502">
            <w:pPr>
              <w:spacing w:after="0" w:line="240" w:lineRule="auto"/>
              <w:jc w:val="center"/>
              <w:rPr>
                <w:rFonts w:ascii="Times New Roman" w:eastAsia="Calibri" w:hAnsi="Times New Roman"/>
                <w:iCs/>
                <w:lang w:eastAsia="en-US"/>
              </w:rPr>
            </w:pPr>
            <w:r>
              <w:rPr>
                <w:rFonts w:ascii="Times New Roman" w:eastAsia="Calibri" w:hAnsi="Times New Roman"/>
                <w:iCs/>
                <w:lang w:eastAsia="en-US"/>
              </w:rPr>
              <w:t>ш</w:t>
            </w:r>
            <w:r w:rsidR="00D14AC7" w:rsidRPr="00D14AC7">
              <w:rPr>
                <w:rFonts w:ascii="Times New Roman" w:eastAsia="Calibri" w:hAnsi="Times New Roman"/>
                <w:iCs/>
                <w:lang w:eastAsia="en-US"/>
              </w:rPr>
              <w:t>т</w:t>
            </w:r>
          </w:p>
          <w:p w14:paraId="592236DD" w14:textId="77777777" w:rsidR="00D14AC7" w:rsidRPr="00D14AC7" w:rsidRDefault="00D14AC7" w:rsidP="008B0502">
            <w:pPr>
              <w:spacing w:after="0" w:line="240" w:lineRule="auto"/>
              <w:jc w:val="center"/>
              <w:rPr>
                <w:rFonts w:ascii="Times New Roman" w:hAnsi="Times New Roman"/>
                <w:shd w:val="clear" w:color="auto" w:fill="FFFFFF"/>
              </w:rPr>
            </w:pPr>
          </w:p>
        </w:tc>
        <w:tc>
          <w:tcPr>
            <w:tcW w:w="1108" w:type="pct"/>
            <w:tcBorders>
              <w:top w:val="single" w:sz="4" w:space="0" w:color="auto"/>
              <w:left w:val="single" w:sz="4" w:space="0" w:color="auto"/>
              <w:bottom w:val="single" w:sz="4" w:space="0" w:color="auto"/>
              <w:right w:val="single" w:sz="4" w:space="0" w:color="auto"/>
            </w:tcBorders>
            <w:vAlign w:val="center"/>
          </w:tcPr>
          <w:p w14:paraId="7199DBC7" w14:textId="347F0B82" w:rsidR="00D14AC7" w:rsidRPr="00D14AC7" w:rsidRDefault="00D14AC7" w:rsidP="008B0502">
            <w:pPr>
              <w:spacing w:after="0" w:line="240" w:lineRule="auto"/>
              <w:jc w:val="center"/>
              <w:rPr>
                <w:rFonts w:ascii="Times New Roman" w:hAnsi="Times New Roman"/>
                <w:shd w:val="clear" w:color="auto" w:fill="FFFFFF"/>
              </w:rPr>
            </w:pPr>
            <w:r w:rsidRPr="00D14AC7">
              <w:rPr>
                <w:rFonts w:ascii="Times New Roman" w:hAnsi="Times New Roman"/>
                <w:lang w:eastAsia="en-US"/>
              </w:rPr>
              <w:t>Назначение</w:t>
            </w:r>
          </w:p>
        </w:tc>
        <w:tc>
          <w:tcPr>
            <w:tcW w:w="1595" w:type="pct"/>
            <w:tcBorders>
              <w:top w:val="single" w:sz="4" w:space="0" w:color="000000"/>
              <w:left w:val="single" w:sz="4" w:space="0" w:color="000000"/>
              <w:bottom w:val="single" w:sz="4" w:space="0" w:color="000000"/>
              <w:right w:val="single" w:sz="4" w:space="0" w:color="000000"/>
            </w:tcBorders>
            <w:vAlign w:val="center"/>
          </w:tcPr>
          <w:p w14:paraId="3691574E" w14:textId="501AFCDA"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hAnsi="Times New Roman"/>
              </w:rPr>
              <w:t xml:space="preserve">Реагент применяют для проведения контроля качества реагентов (Quality Control), использующихся при исследовании системы гемостаза с помощью автоматического </w:t>
            </w:r>
            <w:proofErr w:type="spellStart"/>
            <w:r w:rsidRPr="00D14AC7">
              <w:rPr>
                <w:rFonts w:ascii="Times New Roman" w:hAnsi="Times New Roman"/>
              </w:rPr>
              <w:t>коагулометра</w:t>
            </w:r>
            <w:proofErr w:type="spellEnd"/>
            <w:r w:rsidRPr="00D14AC7">
              <w:rPr>
                <w:rFonts w:ascii="Times New Roman" w:hAnsi="Times New Roman"/>
              </w:rPr>
              <w:t>.</w:t>
            </w:r>
          </w:p>
        </w:tc>
        <w:tc>
          <w:tcPr>
            <w:tcW w:w="928" w:type="pct"/>
            <w:vMerge w:val="restart"/>
            <w:tcBorders>
              <w:left w:val="nil"/>
              <w:bottom w:val="nil"/>
              <w:right w:val="single" w:sz="4" w:space="0" w:color="auto"/>
            </w:tcBorders>
            <w:noWrap/>
            <w:vAlign w:val="center"/>
          </w:tcPr>
          <w:p w14:paraId="00CF287A" w14:textId="1E43B216" w:rsidR="00D14AC7" w:rsidRPr="00D14AC7" w:rsidRDefault="004760A0" w:rsidP="008B0502">
            <w:pPr>
              <w:spacing w:after="0" w:line="240" w:lineRule="auto"/>
              <w:jc w:val="center"/>
              <w:rPr>
                <w:rFonts w:ascii="Times New Roman" w:hAnsi="Times New Roman"/>
                <w:iCs/>
              </w:rPr>
            </w:pPr>
            <w:r w:rsidRPr="004760A0">
              <w:rPr>
                <w:rFonts w:ascii="Times New Roman" w:eastAsia="Calibri" w:hAnsi="Times New Roman"/>
                <w:iCs/>
                <w:lang w:eastAsia="en-US"/>
              </w:rPr>
              <w:t>Использование технических характеристик, не установленных в КТРУ,  при описании объекта закупки обусловлено потребностями заказчика в оказании качественной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D14AC7" w:rsidRPr="00D14AC7" w14:paraId="76C16D40" w14:textId="77777777" w:rsidTr="00150D11">
        <w:trPr>
          <w:trHeight w:val="751"/>
          <w:jc w:val="center"/>
        </w:trPr>
        <w:tc>
          <w:tcPr>
            <w:tcW w:w="169" w:type="pct"/>
            <w:vMerge/>
            <w:tcBorders>
              <w:left w:val="single" w:sz="4" w:space="0" w:color="auto"/>
              <w:right w:val="single" w:sz="4" w:space="0" w:color="auto"/>
            </w:tcBorders>
            <w:noWrap/>
            <w:vAlign w:val="center"/>
          </w:tcPr>
          <w:p w14:paraId="62AAEC30"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5233DD88"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11C8D8CC" w14:textId="77777777" w:rsidR="00D14AC7" w:rsidRPr="00D14AC7" w:rsidRDefault="00D14AC7" w:rsidP="008B0502">
            <w:pPr>
              <w:autoSpaceDE w:val="0"/>
              <w:autoSpaceDN w:val="0"/>
              <w:adjustRightInd w:val="0"/>
              <w:spacing w:after="0" w:line="240" w:lineRule="auto"/>
              <w:jc w:val="both"/>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193663F4" w14:textId="6CA47BE6" w:rsidR="00D14AC7" w:rsidRPr="00D14AC7" w:rsidRDefault="00D14AC7"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Реагент аттестован в нормальном диапазоне по 6 параметрам:</w:t>
            </w:r>
          </w:p>
          <w:p w14:paraId="2AC67A0F" w14:textId="77777777" w:rsidR="00D14AC7" w:rsidRPr="00D14AC7" w:rsidRDefault="00D14AC7" w:rsidP="0075326B">
            <w:pPr>
              <w:autoSpaceDE w:val="0"/>
              <w:autoSpaceDN w:val="0"/>
              <w:adjustRightInd w:val="0"/>
              <w:spacing w:after="0" w:line="240" w:lineRule="auto"/>
              <w:jc w:val="both"/>
              <w:rPr>
                <w:rFonts w:ascii="Times New Roman" w:hAnsi="Times New Roman"/>
                <w:shd w:val="clear" w:color="auto" w:fill="FFFFFF"/>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49B3ECC4" w14:textId="77777777"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АПТВ/АЧТВ;</w:t>
            </w:r>
          </w:p>
          <w:p w14:paraId="168EF45F" w14:textId="77777777"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протромбиновое</w:t>
            </w:r>
            <w:proofErr w:type="spellEnd"/>
            <w:r w:rsidRPr="00D14AC7">
              <w:rPr>
                <w:rFonts w:ascii="Times New Roman" w:eastAsia="Calibri" w:hAnsi="Times New Roman"/>
                <w:lang w:eastAsia="en-US"/>
              </w:rPr>
              <w:t xml:space="preserve"> время;</w:t>
            </w:r>
          </w:p>
          <w:p w14:paraId="054199D6" w14:textId="77777777"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международное нормализованное отношение (МНО);</w:t>
            </w:r>
          </w:p>
          <w:p w14:paraId="40B7587F" w14:textId="77777777"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показатель по </w:t>
            </w:r>
            <w:proofErr w:type="spellStart"/>
            <w:r w:rsidRPr="00D14AC7">
              <w:rPr>
                <w:rFonts w:ascii="Times New Roman" w:eastAsia="Calibri" w:hAnsi="Times New Roman"/>
                <w:lang w:eastAsia="en-US"/>
              </w:rPr>
              <w:t>Квику</w:t>
            </w:r>
            <w:proofErr w:type="spellEnd"/>
            <w:r w:rsidRPr="00D14AC7">
              <w:rPr>
                <w:rFonts w:ascii="Times New Roman" w:eastAsia="Calibri" w:hAnsi="Times New Roman"/>
                <w:lang w:eastAsia="en-US"/>
              </w:rPr>
              <w:t>;</w:t>
            </w:r>
          </w:p>
          <w:p w14:paraId="54CACAFD" w14:textId="77777777"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тромбиновое</w:t>
            </w:r>
            <w:proofErr w:type="spellEnd"/>
            <w:r w:rsidRPr="00D14AC7">
              <w:rPr>
                <w:rFonts w:ascii="Times New Roman" w:eastAsia="Calibri" w:hAnsi="Times New Roman"/>
                <w:lang w:eastAsia="en-US"/>
              </w:rPr>
              <w:t xml:space="preserve"> время;</w:t>
            </w:r>
          </w:p>
          <w:p w14:paraId="1B454826" w14:textId="02DA375D" w:rsidR="00D14AC7" w:rsidRPr="00D14AC7" w:rsidRDefault="00D14AC7" w:rsidP="0075326B">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фибриноген (модифицированным методом </w:t>
            </w:r>
            <w:proofErr w:type="spellStart"/>
            <w:r w:rsidRPr="00D14AC7">
              <w:rPr>
                <w:rFonts w:ascii="Times New Roman" w:eastAsia="Calibri" w:hAnsi="Times New Roman"/>
                <w:lang w:eastAsia="en-US"/>
              </w:rPr>
              <w:t>Клаусса</w:t>
            </w:r>
            <w:proofErr w:type="spellEnd"/>
            <w:r w:rsidRPr="00D14AC7">
              <w:rPr>
                <w:rFonts w:ascii="Times New Roman" w:eastAsia="Calibri" w:hAnsi="Times New Roman"/>
                <w:lang w:eastAsia="en-US"/>
              </w:rPr>
              <w:t>).</w:t>
            </w:r>
          </w:p>
        </w:tc>
        <w:tc>
          <w:tcPr>
            <w:tcW w:w="928" w:type="pct"/>
            <w:vMerge/>
            <w:tcBorders>
              <w:left w:val="nil"/>
              <w:right w:val="single" w:sz="4" w:space="0" w:color="auto"/>
            </w:tcBorders>
            <w:noWrap/>
            <w:vAlign w:val="center"/>
          </w:tcPr>
          <w:p w14:paraId="290BC28D" w14:textId="77777777" w:rsidR="00D14AC7" w:rsidRPr="00D14AC7" w:rsidRDefault="00D14AC7" w:rsidP="008B0502">
            <w:pPr>
              <w:spacing w:after="0" w:line="240" w:lineRule="auto"/>
              <w:jc w:val="center"/>
              <w:rPr>
                <w:rFonts w:ascii="Times New Roman" w:eastAsia="Calibri" w:hAnsi="Times New Roman"/>
                <w:iCs/>
                <w:lang w:eastAsia="en-US"/>
              </w:rPr>
            </w:pPr>
          </w:p>
        </w:tc>
      </w:tr>
      <w:tr w:rsidR="00D14AC7" w:rsidRPr="00D14AC7" w14:paraId="58C096D5" w14:textId="77777777" w:rsidTr="00150D11">
        <w:trPr>
          <w:trHeight w:val="751"/>
          <w:jc w:val="center"/>
        </w:trPr>
        <w:tc>
          <w:tcPr>
            <w:tcW w:w="169" w:type="pct"/>
            <w:vMerge/>
            <w:tcBorders>
              <w:left w:val="single" w:sz="4" w:space="0" w:color="auto"/>
              <w:right w:val="single" w:sz="4" w:space="0" w:color="auto"/>
            </w:tcBorders>
            <w:noWrap/>
            <w:vAlign w:val="center"/>
          </w:tcPr>
          <w:p w14:paraId="1C6B6B44"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5FFECD4B"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4F5691BA" w14:textId="77777777" w:rsidR="00D14AC7" w:rsidRPr="00D14AC7" w:rsidRDefault="00D14AC7"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4D169BEC" w14:textId="2AFBEA93" w:rsidR="00D14AC7" w:rsidRPr="00D14AC7" w:rsidRDefault="00D14AC7" w:rsidP="008B0502">
            <w:pPr>
              <w:spacing w:after="0" w:line="240" w:lineRule="auto"/>
              <w:jc w:val="center"/>
              <w:rPr>
                <w:rFonts w:ascii="Times New Roman" w:hAnsi="Times New Roman"/>
              </w:rPr>
            </w:pPr>
            <w:r w:rsidRPr="00D14AC7">
              <w:rPr>
                <w:rFonts w:ascii="Times New Roman" w:hAnsi="Times New Roman"/>
              </w:rPr>
              <w:t>Контрольную плазму после разведения можно хранить при температуре +18... +25 °С</w:t>
            </w:r>
          </w:p>
        </w:tc>
        <w:tc>
          <w:tcPr>
            <w:tcW w:w="1595" w:type="pct"/>
            <w:tcBorders>
              <w:top w:val="single" w:sz="4" w:space="0" w:color="000000"/>
              <w:left w:val="single" w:sz="4" w:space="0" w:color="000000"/>
              <w:bottom w:val="single" w:sz="4" w:space="0" w:color="000000"/>
              <w:right w:val="single" w:sz="4" w:space="0" w:color="000000"/>
            </w:tcBorders>
            <w:vAlign w:val="center"/>
          </w:tcPr>
          <w:p w14:paraId="7768993A" w14:textId="3B508794"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Не менее 4 часов</w:t>
            </w:r>
          </w:p>
        </w:tc>
        <w:tc>
          <w:tcPr>
            <w:tcW w:w="928" w:type="pct"/>
            <w:vMerge/>
            <w:tcBorders>
              <w:left w:val="nil"/>
              <w:right w:val="single" w:sz="4" w:space="0" w:color="auto"/>
            </w:tcBorders>
            <w:noWrap/>
            <w:vAlign w:val="center"/>
          </w:tcPr>
          <w:p w14:paraId="02CB46E0" w14:textId="77777777" w:rsidR="00D14AC7" w:rsidRPr="00D14AC7" w:rsidRDefault="00D14AC7" w:rsidP="008B0502">
            <w:pPr>
              <w:spacing w:after="0" w:line="240" w:lineRule="auto"/>
              <w:jc w:val="center"/>
              <w:rPr>
                <w:rFonts w:ascii="Times New Roman" w:eastAsia="Calibri" w:hAnsi="Times New Roman"/>
                <w:iCs/>
                <w:lang w:eastAsia="en-US"/>
              </w:rPr>
            </w:pPr>
          </w:p>
        </w:tc>
      </w:tr>
      <w:tr w:rsidR="00D14AC7" w:rsidRPr="00D14AC7" w14:paraId="10C05D2F" w14:textId="77777777" w:rsidTr="00150D11">
        <w:trPr>
          <w:trHeight w:val="751"/>
          <w:jc w:val="center"/>
        </w:trPr>
        <w:tc>
          <w:tcPr>
            <w:tcW w:w="169" w:type="pct"/>
            <w:vMerge/>
            <w:tcBorders>
              <w:left w:val="single" w:sz="4" w:space="0" w:color="auto"/>
              <w:right w:val="single" w:sz="4" w:space="0" w:color="auto"/>
            </w:tcBorders>
            <w:noWrap/>
            <w:vAlign w:val="center"/>
          </w:tcPr>
          <w:p w14:paraId="4AAA1C56" w14:textId="77777777" w:rsidR="00D14AC7" w:rsidRPr="00D14AC7" w:rsidRDefault="00D14AC7" w:rsidP="006C03E4">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7B0DFAE9" w14:textId="77777777" w:rsidR="00D14AC7" w:rsidRPr="00D14AC7" w:rsidRDefault="00D14AC7" w:rsidP="006C03E4">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6A92F716" w14:textId="77777777" w:rsidR="00D14AC7" w:rsidRPr="00D14AC7" w:rsidRDefault="00D14AC7" w:rsidP="006C03E4">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625FBD85" w14:textId="3677BFBA" w:rsidR="00D14AC7" w:rsidRPr="00D14AC7" w:rsidRDefault="00D14AC7" w:rsidP="006C03E4">
            <w:pPr>
              <w:spacing w:after="0" w:line="240" w:lineRule="auto"/>
              <w:jc w:val="center"/>
              <w:rPr>
                <w:rFonts w:ascii="Times New Roman" w:hAnsi="Times New Roman"/>
              </w:rPr>
            </w:pPr>
            <w:r w:rsidRPr="00D14AC7">
              <w:rPr>
                <w:rFonts w:ascii="Times New Roman" w:hAnsi="Times New Roman"/>
              </w:rPr>
              <w:t>Расход одного фла</w:t>
            </w:r>
            <w:r w:rsidRPr="00D14AC7">
              <w:rPr>
                <w:rFonts w:ascii="Times New Roman" w:hAnsi="Times New Roman"/>
              </w:rPr>
              <w:softHyphen/>
              <w:t xml:space="preserve">кона с контрольной плазмой </w:t>
            </w:r>
          </w:p>
        </w:tc>
        <w:tc>
          <w:tcPr>
            <w:tcW w:w="1595" w:type="pct"/>
            <w:tcBorders>
              <w:top w:val="single" w:sz="4" w:space="0" w:color="000000"/>
              <w:left w:val="single" w:sz="4" w:space="0" w:color="000000"/>
              <w:bottom w:val="single" w:sz="4" w:space="0" w:color="000000"/>
              <w:right w:val="single" w:sz="4" w:space="0" w:color="000000"/>
            </w:tcBorders>
            <w:vAlign w:val="center"/>
          </w:tcPr>
          <w:p w14:paraId="0DF68158" w14:textId="2F7D0FCE"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не менее 10 определений при расходе раствора реагента по 0,1 мл на 1 определение</w:t>
            </w:r>
          </w:p>
        </w:tc>
        <w:tc>
          <w:tcPr>
            <w:tcW w:w="928" w:type="pct"/>
            <w:vMerge/>
            <w:tcBorders>
              <w:left w:val="nil"/>
              <w:right w:val="single" w:sz="4" w:space="0" w:color="auto"/>
            </w:tcBorders>
            <w:noWrap/>
            <w:vAlign w:val="center"/>
          </w:tcPr>
          <w:p w14:paraId="44CCC145" w14:textId="77777777" w:rsidR="00D14AC7" w:rsidRPr="00D14AC7" w:rsidRDefault="00D14AC7" w:rsidP="006C03E4">
            <w:pPr>
              <w:spacing w:after="0" w:line="240" w:lineRule="auto"/>
              <w:jc w:val="center"/>
              <w:rPr>
                <w:rFonts w:ascii="Times New Roman" w:eastAsia="Calibri" w:hAnsi="Times New Roman"/>
                <w:iCs/>
                <w:lang w:eastAsia="en-US"/>
              </w:rPr>
            </w:pPr>
          </w:p>
        </w:tc>
      </w:tr>
      <w:tr w:rsidR="00D14AC7" w:rsidRPr="00D14AC7" w14:paraId="3386175D" w14:textId="77777777" w:rsidTr="00150D11">
        <w:trPr>
          <w:trHeight w:val="751"/>
          <w:jc w:val="center"/>
        </w:trPr>
        <w:tc>
          <w:tcPr>
            <w:tcW w:w="169" w:type="pct"/>
            <w:vMerge/>
            <w:tcBorders>
              <w:left w:val="single" w:sz="4" w:space="0" w:color="auto"/>
              <w:right w:val="single" w:sz="4" w:space="0" w:color="auto"/>
            </w:tcBorders>
            <w:noWrap/>
            <w:vAlign w:val="center"/>
          </w:tcPr>
          <w:p w14:paraId="628015C5"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66D01A07"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4F0A3D3C" w14:textId="77777777" w:rsidR="00D14AC7" w:rsidRPr="00D14AC7" w:rsidRDefault="00D14AC7" w:rsidP="008B0502">
            <w:pPr>
              <w:autoSpaceDE w:val="0"/>
              <w:autoSpaceDN w:val="0"/>
              <w:adjustRightInd w:val="0"/>
              <w:spacing w:after="0" w:line="240" w:lineRule="auto"/>
              <w:jc w:val="both"/>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4AA8496B" w14:textId="78369F04" w:rsidR="00D14AC7" w:rsidRPr="00D14AC7" w:rsidRDefault="00D14AC7"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Фасовка:</w:t>
            </w:r>
          </w:p>
          <w:p w14:paraId="58837B39" w14:textId="2BA4A6C4" w:rsidR="00D14AC7" w:rsidRPr="00D14AC7" w:rsidRDefault="00D14AC7" w:rsidP="008B0502">
            <w:pPr>
              <w:spacing w:after="0" w:line="240" w:lineRule="auto"/>
              <w:jc w:val="center"/>
              <w:rPr>
                <w:rFonts w:ascii="Times New Roman" w:hAnsi="Times New Roman"/>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471B1D23" w14:textId="5262996C"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АК контроль Н (лиофильно высушенная контрольная плазма с нормальным диапазоном значений), на 1 мл не менее 2 </w:t>
            </w:r>
            <w:proofErr w:type="spellStart"/>
            <w:r w:rsidRPr="00D14AC7">
              <w:rPr>
                <w:rFonts w:ascii="Times New Roman" w:eastAsia="Calibri" w:hAnsi="Times New Roman"/>
                <w:lang w:eastAsia="en-US"/>
              </w:rPr>
              <w:t>флак</w:t>
            </w:r>
            <w:proofErr w:type="spellEnd"/>
          </w:p>
        </w:tc>
        <w:tc>
          <w:tcPr>
            <w:tcW w:w="928" w:type="pct"/>
            <w:vMerge/>
            <w:tcBorders>
              <w:left w:val="nil"/>
              <w:right w:val="single" w:sz="4" w:space="0" w:color="auto"/>
            </w:tcBorders>
            <w:noWrap/>
            <w:vAlign w:val="center"/>
          </w:tcPr>
          <w:p w14:paraId="7639A2F9" w14:textId="77777777" w:rsidR="00D14AC7" w:rsidRPr="00D14AC7" w:rsidRDefault="00D14AC7" w:rsidP="008B0502">
            <w:pPr>
              <w:spacing w:after="0" w:line="240" w:lineRule="auto"/>
              <w:jc w:val="center"/>
              <w:rPr>
                <w:rFonts w:ascii="Times New Roman" w:eastAsia="Calibri" w:hAnsi="Times New Roman"/>
                <w:iCs/>
                <w:lang w:eastAsia="en-US"/>
              </w:rPr>
            </w:pPr>
          </w:p>
        </w:tc>
      </w:tr>
      <w:tr w:rsidR="00D14AC7" w:rsidRPr="00D14AC7" w14:paraId="665DF901" w14:textId="77777777" w:rsidTr="00D14AC7">
        <w:trPr>
          <w:trHeight w:val="751"/>
          <w:jc w:val="center"/>
        </w:trPr>
        <w:tc>
          <w:tcPr>
            <w:tcW w:w="169" w:type="pct"/>
            <w:vMerge/>
            <w:tcBorders>
              <w:left w:val="single" w:sz="4" w:space="0" w:color="auto"/>
              <w:bottom w:val="single" w:sz="4" w:space="0" w:color="auto"/>
              <w:right w:val="single" w:sz="4" w:space="0" w:color="auto"/>
            </w:tcBorders>
            <w:noWrap/>
            <w:vAlign w:val="center"/>
          </w:tcPr>
          <w:p w14:paraId="3BE6C695"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1F5D28DC"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bottom w:val="single" w:sz="4" w:space="0" w:color="auto"/>
              <w:right w:val="single" w:sz="4" w:space="0" w:color="auto"/>
            </w:tcBorders>
            <w:vAlign w:val="center"/>
          </w:tcPr>
          <w:p w14:paraId="544D19A4" w14:textId="77777777" w:rsidR="00D14AC7" w:rsidRPr="00D14AC7" w:rsidRDefault="00D14AC7"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53F53485" w14:textId="4A40944B" w:rsidR="00D14AC7" w:rsidRPr="00D14AC7" w:rsidRDefault="00D14AC7" w:rsidP="008B0502">
            <w:pPr>
              <w:spacing w:after="0" w:line="240" w:lineRule="auto"/>
              <w:jc w:val="center"/>
              <w:rPr>
                <w:rFonts w:ascii="Times New Roman" w:hAnsi="Times New Roman"/>
                <w:shd w:val="clear" w:color="auto" w:fill="FFFFFF"/>
              </w:rPr>
            </w:pPr>
            <w:r w:rsidRPr="00D14AC7">
              <w:rPr>
                <w:rFonts w:ascii="Times New Roman" w:hAnsi="Times New Roman"/>
              </w:rPr>
              <w:t xml:space="preserve">Совместим 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tcBorders>
              <w:top w:val="single" w:sz="4" w:space="0" w:color="000000"/>
              <w:left w:val="single" w:sz="4" w:space="0" w:color="000000"/>
              <w:bottom w:val="single" w:sz="4" w:space="0" w:color="000000"/>
              <w:right w:val="single" w:sz="4" w:space="0" w:color="000000"/>
            </w:tcBorders>
            <w:vAlign w:val="center"/>
          </w:tcPr>
          <w:p w14:paraId="00ECBFCA" w14:textId="461DF1AD" w:rsidR="00D14AC7" w:rsidRPr="00D14AC7" w:rsidRDefault="00D14AC7" w:rsidP="008B0502">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Соответствие</w:t>
            </w:r>
          </w:p>
        </w:tc>
        <w:tc>
          <w:tcPr>
            <w:tcW w:w="928" w:type="pct"/>
            <w:vMerge/>
            <w:tcBorders>
              <w:left w:val="nil"/>
              <w:bottom w:val="single" w:sz="4" w:space="0" w:color="auto"/>
              <w:right w:val="single" w:sz="4" w:space="0" w:color="auto"/>
            </w:tcBorders>
            <w:noWrap/>
            <w:vAlign w:val="center"/>
          </w:tcPr>
          <w:p w14:paraId="4CA6416B" w14:textId="77777777" w:rsidR="00D14AC7" w:rsidRPr="00D14AC7" w:rsidRDefault="00D14AC7" w:rsidP="008B0502">
            <w:pPr>
              <w:spacing w:after="0" w:line="240" w:lineRule="auto"/>
              <w:jc w:val="center"/>
              <w:rPr>
                <w:rFonts w:ascii="Times New Roman" w:eastAsia="Calibri" w:hAnsi="Times New Roman"/>
                <w:iCs/>
                <w:lang w:eastAsia="en-US"/>
              </w:rPr>
            </w:pPr>
          </w:p>
        </w:tc>
      </w:tr>
      <w:tr w:rsidR="006C03E4" w:rsidRPr="00D14AC7" w14:paraId="0A9A81F7" w14:textId="77777777" w:rsidTr="00D14AC7">
        <w:trPr>
          <w:trHeight w:val="350"/>
          <w:jc w:val="center"/>
        </w:trPr>
        <w:tc>
          <w:tcPr>
            <w:tcW w:w="169" w:type="pct"/>
            <w:vMerge w:val="restart"/>
            <w:tcBorders>
              <w:top w:val="nil"/>
              <w:left w:val="single" w:sz="4" w:space="0" w:color="auto"/>
              <w:right w:val="single" w:sz="4" w:space="0" w:color="auto"/>
            </w:tcBorders>
            <w:noWrap/>
            <w:vAlign w:val="center"/>
          </w:tcPr>
          <w:p w14:paraId="4B014000" w14:textId="3B722A27" w:rsidR="006C03E4" w:rsidRPr="00D14AC7" w:rsidRDefault="006C03E4" w:rsidP="008B0502">
            <w:pPr>
              <w:spacing w:after="0" w:line="240" w:lineRule="auto"/>
              <w:jc w:val="center"/>
              <w:rPr>
                <w:rFonts w:ascii="Times New Roman" w:hAnsi="Times New Roman"/>
                <w:iCs/>
              </w:rPr>
            </w:pPr>
            <w:r w:rsidRPr="00D14AC7">
              <w:rPr>
                <w:rFonts w:ascii="Times New Roman" w:hAnsi="Times New Roman"/>
                <w:iCs/>
              </w:rPr>
              <w:t>13</w:t>
            </w:r>
          </w:p>
        </w:tc>
        <w:tc>
          <w:tcPr>
            <w:tcW w:w="756" w:type="pct"/>
            <w:vMerge w:val="restart"/>
            <w:tcBorders>
              <w:top w:val="nil"/>
              <w:left w:val="nil"/>
              <w:right w:val="single" w:sz="4" w:space="0" w:color="auto"/>
            </w:tcBorders>
            <w:vAlign w:val="center"/>
          </w:tcPr>
          <w:p w14:paraId="69B335C9" w14:textId="49D91E49" w:rsidR="006C03E4" w:rsidRPr="00D14AC7" w:rsidRDefault="006C03E4" w:rsidP="008B0502">
            <w:pPr>
              <w:spacing w:after="0" w:line="240" w:lineRule="auto"/>
              <w:jc w:val="both"/>
              <w:rPr>
                <w:rFonts w:ascii="Times New Roman" w:hAnsi="Times New Roman"/>
                <w:iCs/>
              </w:rPr>
            </w:pPr>
            <w:r w:rsidRPr="00D14AC7">
              <w:rPr>
                <w:rFonts w:ascii="Times New Roman" w:hAnsi="Times New Roman"/>
                <w:lang w:eastAsia="zh-CN"/>
              </w:rPr>
              <w:t>Множественные факторы свертывания ИВД, контрольный материал</w:t>
            </w:r>
          </w:p>
        </w:tc>
        <w:tc>
          <w:tcPr>
            <w:tcW w:w="444" w:type="pct"/>
            <w:tcBorders>
              <w:top w:val="single" w:sz="4" w:space="0" w:color="auto"/>
              <w:left w:val="single" w:sz="4" w:space="0" w:color="auto"/>
              <w:right w:val="single" w:sz="4" w:space="0" w:color="auto"/>
            </w:tcBorders>
            <w:vAlign w:val="center"/>
          </w:tcPr>
          <w:p w14:paraId="492BD12E" w14:textId="3C9CA198" w:rsidR="006C03E4" w:rsidRPr="00D14AC7" w:rsidRDefault="006C03E4" w:rsidP="008B0502">
            <w:pPr>
              <w:spacing w:after="0" w:line="240" w:lineRule="auto"/>
              <w:jc w:val="center"/>
              <w:rPr>
                <w:rFonts w:ascii="Times New Roman" w:hAnsi="Times New Roman"/>
                <w:iCs/>
              </w:rPr>
            </w:pPr>
            <w:r w:rsidRPr="00D14AC7">
              <w:rPr>
                <w:rFonts w:ascii="Times New Roman" w:hAnsi="Times New Roman"/>
                <w:iCs/>
              </w:rPr>
              <w:t>шт</w:t>
            </w:r>
          </w:p>
        </w:tc>
        <w:tc>
          <w:tcPr>
            <w:tcW w:w="1108" w:type="pct"/>
            <w:vMerge w:val="restart"/>
            <w:tcBorders>
              <w:top w:val="single" w:sz="4" w:space="0" w:color="auto"/>
              <w:left w:val="single" w:sz="4" w:space="0" w:color="auto"/>
              <w:right w:val="single" w:sz="4" w:space="0" w:color="auto"/>
            </w:tcBorders>
            <w:vAlign w:val="center"/>
          </w:tcPr>
          <w:p w14:paraId="1B234AA5" w14:textId="6DD0C636" w:rsidR="006C03E4" w:rsidRPr="00D14AC7" w:rsidRDefault="006C03E4" w:rsidP="008B0502">
            <w:pPr>
              <w:spacing w:after="0" w:line="240" w:lineRule="auto"/>
              <w:jc w:val="center"/>
              <w:rPr>
                <w:rFonts w:ascii="Times New Roman" w:hAnsi="Times New Roman"/>
                <w:iCs/>
              </w:rPr>
            </w:pPr>
            <w:r w:rsidRPr="00D14AC7">
              <w:rPr>
                <w:rFonts w:ascii="Times New Roman" w:hAnsi="Times New Roman"/>
                <w:lang w:eastAsia="en-US"/>
              </w:rPr>
              <w:t>Назначение</w:t>
            </w:r>
          </w:p>
        </w:tc>
        <w:tc>
          <w:tcPr>
            <w:tcW w:w="1595" w:type="pct"/>
            <w:vMerge w:val="restart"/>
            <w:tcBorders>
              <w:top w:val="single" w:sz="4" w:space="0" w:color="000000"/>
              <w:left w:val="single" w:sz="4" w:space="0" w:color="000000"/>
              <w:right w:val="single" w:sz="4" w:space="0" w:color="000000"/>
            </w:tcBorders>
            <w:vAlign w:val="center"/>
          </w:tcPr>
          <w:p w14:paraId="33F361A0" w14:textId="330D53CF" w:rsidR="006C03E4" w:rsidRPr="00D14AC7" w:rsidRDefault="006C03E4" w:rsidP="008B0502">
            <w:pPr>
              <w:spacing w:after="0" w:line="240" w:lineRule="auto"/>
              <w:jc w:val="center"/>
              <w:rPr>
                <w:rFonts w:ascii="Times New Roman" w:hAnsi="Times New Roman"/>
                <w:iCs/>
              </w:rPr>
            </w:pPr>
            <w:r w:rsidRPr="00D14AC7">
              <w:rPr>
                <w:rFonts w:ascii="Times New Roman" w:hAnsi="Times New Roman"/>
              </w:rPr>
              <w:t xml:space="preserve">Реагент применяют для проведения контроля качества реагентов (Quality Control), использующихся при исследовании системы гемостаза с помощью автоматического </w:t>
            </w:r>
            <w:proofErr w:type="spellStart"/>
            <w:r w:rsidRPr="00D14AC7">
              <w:rPr>
                <w:rFonts w:ascii="Times New Roman" w:hAnsi="Times New Roman"/>
              </w:rPr>
              <w:t>коагулометра</w:t>
            </w:r>
            <w:proofErr w:type="spellEnd"/>
            <w:r w:rsidRPr="00D14AC7">
              <w:rPr>
                <w:rFonts w:ascii="Times New Roman" w:hAnsi="Times New Roman"/>
              </w:rPr>
              <w:t>.</w:t>
            </w:r>
          </w:p>
        </w:tc>
        <w:tc>
          <w:tcPr>
            <w:tcW w:w="928" w:type="pct"/>
            <w:vMerge w:val="restart"/>
            <w:tcBorders>
              <w:top w:val="nil"/>
              <w:left w:val="nil"/>
              <w:right w:val="single" w:sz="4" w:space="0" w:color="auto"/>
            </w:tcBorders>
            <w:noWrap/>
            <w:vAlign w:val="center"/>
          </w:tcPr>
          <w:p w14:paraId="1AF50E1F" w14:textId="560A76E1" w:rsidR="006C03E4" w:rsidRPr="00D14AC7" w:rsidRDefault="004760A0" w:rsidP="008B0502">
            <w:pPr>
              <w:spacing w:after="0" w:line="240" w:lineRule="auto"/>
              <w:jc w:val="center"/>
              <w:rPr>
                <w:rFonts w:ascii="Times New Roman" w:hAnsi="Times New Roman"/>
                <w:iCs/>
              </w:rPr>
            </w:pPr>
            <w:r w:rsidRPr="004760A0">
              <w:rPr>
                <w:rFonts w:ascii="Times New Roman" w:hAnsi="Times New Roman"/>
                <w:iCs/>
              </w:rPr>
              <w:t>Использование технических характеристик, не установленных в КТРУ,  при описании объекта закупки обусловлено потребностями заказчика в оказании качественной  своевременной медицинской помощи, а так же любого вида деятельности, связанного с ней, и не противоречит нормам №44-ФЗ или техническим требованиям, прописанным в КТРУ, а так же связано со спецификой применения товара и спецификой работы лечебного учреждения, техническими характеристиками оборудования, имеющегося у Заказчика.</w:t>
            </w:r>
          </w:p>
        </w:tc>
      </w:tr>
      <w:tr w:rsidR="006C03E4" w:rsidRPr="00D14AC7" w14:paraId="3887E7A6" w14:textId="77777777" w:rsidTr="00D14AC7">
        <w:trPr>
          <w:trHeight w:val="350"/>
          <w:jc w:val="center"/>
        </w:trPr>
        <w:tc>
          <w:tcPr>
            <w:tcW w:w="169" w:type="pct"/>
            <w:vMerge/>
            <w:tcBorders>
              <w:left w:val="single" w:sz="4" w:space="0" w:color="auto"/>
              <w:right w:val="single" w:sz="4" w:space="0" w:color="auto"/>
            </w:tcBorders>
            <w:noWrap/>
            <w:vAlign w:val="center"/>
          </w:tcPr>
          <w:p w14:paraId="6478A0B8" w14:textId="77777777" w:rsidR="006C03E4" w:rsidRPr="00D14AC7" w:rsidRDefault="006C03E4"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02BA9155" w14:textId="77777777" w:rsidR="006C03E4" w:rsidRPr="00D14AC7" w:rsidRDefault="006C03E4" w:rsidP="008B0502">
            <w:pPr>
              <w:spacing w:after="0" w:line="240" w:lineRule="auto"/>
              <w:jc w:val="both"/>
              <w:rPr>
                <w:rFonts w:ascii="Times New Roman" w:hAnsi="Times New Roman"/>
                <w:iCs/>
              </w:rPr>
            </w:pPr>
          </w:p>
        </w:tc>
        <w:tc>
          <w:tcPr>
            <w:tcW w:w="444" w:type="pct"/>
            <w:tcBorders>
              <w:left w:val="single" w:sz="4" w:space="0" w:color="auto"/>
              <w:right w:val="single" w:sz="4" w:space="0" w:color="auto"/>
            </w:tcBorders>
            <w:vAlign w:val="center"/>
          </w:tcPr>
          <w:p w14:paraId="1C5584F7" w14:textId="77777777" w:rsidR="006C03E4" w:rsidRPr="00D14AC7" w:rsidRDefault="006C03E4" w:rsidP="008B0502">
            <w:pPr>
              <w:spacing w:after="0" w:line="240" w:lineRule="auto"/>
              <w:jc w:val="center"/>
              <w:rPr>
                <w:rFonts w:ascii="Times New Roman" w:hAnsi="Times New Roman"/>
                <w:lang w:eastAsia="en-US"/>
              </w:rPr>
            </w:pPr>
          </w:p>
        </w:tc>
        <w:tc>
          <w:tcPr>
            <w:tcW w:w="1108" w:type="pct"/>
            <w:vMerge/>
            <w:tcBorders>
              <w:left w:val="single" w:sz="4" w:space="0" w:color="auto"/>
              <w:bottom w:val="single" w:sz="4" w:space="0" w:color="auto"/>
              <w:right w:val="single" w:sz="4" w:space="0" w:color="auto"/>
            </w:tcBorders>
            <w:vAlign w:val="center"/>
          </w:tcPr>
          <w:p w14:paraId="4A661F3A" w14:textId="240EFB70" w:rsidR="006C03E4" w:rsidRPr="00D14AC7" w:rsidRDefault="006C03E4"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4AC8DA80" w14:textId="3805013D" w:rsidR="006C03E4" w:rsidRPr="00D14AC7" w:rsidRDefault="006C03E4" w:rsidP="008B0502">
            <w:pPr>
              <w:spacing w:after="0" w:line="240" w:lineRule="auto"/>
              <w:jc w:val="center"/>
              <w:rPr>
                <w:rFonts w:ascii="Times New Roman" w:hAnsi="Times New Roman"/>
                <w:iCs/>
              </w:rPr>
            </w:pPr>
          </w:p>
        </w:tc>
        <w:tc>
          <w:tcPr>
            <w:tcW w:w="928" w:type="pct"/>
            <w:vMerge/>
            <w:tcBorders>
              <w:left w:val="nil"/>
              <w:right w:val="single" w:sz="4" w:space="0" w:color="auto"/>
            </w:tcBorders>
            <w:noWrap/>
            <w:vAlign w:val="center"/>
          </w:tcPr>
          <w:p w14:paraId="16733698" w14:textId="77777777" w:rsidR="006C03E4" w:rsidRPr="00D14AC7" w:rsidRDefault="006C03E4" w:rsidP="008B0502">
            <w:pPr>
              <w:spacing w:after="0" w:line="240" w:lineRule="auto"/>
              <w:jc w:val="center"/>
              <w:rPr>
                <w:rFonts w:ascii="Times New Roman" w:hAnsi="Times New Roman"/>
                <w:iCs/>
              </w:rPr>
            </w:pPr>
          </w:p>
        </w:tc>
      </w:tr>
      <w:tr w:rsidR="00D14AC7" w:rsidRPr="00D14AC7" w14:paraId="2AA948C8" w14:textId="77777777" w:rsidTr="00D14AC7">
        <w:trPr>
          <w:trHeight w:val="376"/>
          <w:jc w:val="center"/>
        </w:trPr>
        <w:tc>
          <w:tcPr>
            <w:tcW w:w="169" w:type="pct"/>
            <w:vMerge/>
            <w:tcBorders>
              <w:left w:val="single" w:sz="4" w:space="0" w:color="auto"/>
              <w:bottom w:val="single" w:sz="4" w:space="0" w:color="auto"/>
              <w:right w:val="single" w:sz="4" w:space="0" w:color="auto"/>
            </w:tcBorders>
            <w:noWrap/>
            <w:vAlign w:val="center"/>
          </w:tcPr>
          <w:p w14:paraId="524FD624"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5BD6FBF1" w14:textId="77777777" w:rsidR="00D14AC7" w:rsidRPr="00D14AC7" w:rsidRDefault="00D14AC7" w:rsidP="008B0502">
            <w:pPr>
              <w:spacing w:after="0" w:line="240" w:lineRule="auto"/>
              <w:jc w:val="both"/>
              <w:rPr>
                <w:rFonts w:ascii="Times New Roman" w:hAnsi="Times New Roman"/>
                <w:iCs/>
              </w:rPr>
            </w:pPr>
          </w:p>
        </w:tc>
        <w:tc>
          <w:tcPr>
            <w:tcW w:w="444" w:type="pct"/>
            <w:vMerge w:val="restart"/>
            <w:tcBorders>
              <w:left w:val="single" w:sz="4" w:space="0" w:color="auto"/>
              <w:right w:val="single" w:sz="4" w:space="0" w:color="auto"/>
            </w:tcBorders>
            <w:vAlign w:val="center"/>
          </w:tcPr>
          <w:p w14:paraId="3C5111A2" w14:textId="77777777" w:rsidR="00D14AC7" w:rsidRPr="00D14AC7" w:rsidRDefault="00D14AC7" w:rsidP="008B0502">
            <w:pPr>
              <w:autoSpaceDE w:val="0"/>
              <w:autoSpaceDN w:val="0"/>
              <w:adjustRightInd w:val="0"/>
              <w:spacing w:after="0" w:line="240" w:lineRule="auto"/>
              <w:jc w:val="both"/>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1772C213" w14:textId="509E6173" w:rsidR="00D14AC7" w:rsidRPr="00D14AC7" w:rsidRDefault="00D14AC7" w:rsidP="008B0502">
            <w:pPr>
              <w:autoSpaceDE w:val="0"/>
              <w:autoSpaceDN w:val="0"/>
              <w:adjustRightInd w:val="0"/>
              <w:spacing w:after="0" w:line="240" w:lineRule="auto"/>
              <w:jc w:val="both"/>
              <w:rPr>
                <w:rFonts w:ascii="Times New Roman" w:hAnsi="Times New Roman"/>
              </w:rPr>
            </w:pPr>
            <w:r w:rsidRPr="00D14AC7">
              <w:rPr>
                <w:rFonts w:ascii="Times New Roman" w:hAnsi="Times New Roman"/>
              </w:rPr>
              <w:t>Реагент аттестован в нормальном диапазоне по 6 параметрам</w:t>
            </w:r>
          </w:p>
          <w:p w14:paraId="618C36B9" w14:textId="26940439" w:rsidR="00D14AC7" w:rsidRPr="00D14AC7" w:rsidRDefault="00D14AC7" w:rsidP="006C03E4">
            <w:pPr>
              <w:autoSpaceDE w:val="0"/>
              <w:autoSpaceDN w:val="0"/>
              <w:adjustRightInd w:val="0"/>
              <w:spacing w:after="0" w:line="240" w:lineRule="auto"/>
              <w:jc w:val="both"/>
              <w:rPr>
                <w:rFonts w:ascii="Times New Roman" w:hAnsi="Times New Roman"/>
                <w:iCs/>
              </w:rPr>
            </w:pPr>
          </w:p>
        </w:tc>
        <w:tc>
          <w:tcPr>
            <w:tcW w:w="1595" w:type="pct"/>
            <w:tcBorders>
              <w:top w:val="single" w:sz="4" w:space="0" w:color="000000"/>
              <w:left w:val="single" w:sz="4" w:space="0" w:color="000000"/>
              <w:bottom w:val="single" w:sz="4" w:space="0" w:color="000000"/>
              <w:right w:val="single" w:sz="4" w:space="0" w:color="000000"/>
            </w:tcBorders>
            <w:vAlign w:val="center"/>
          </w:tcPr>
          <w:p w14:paraId="7D60518B" w14:textId="77777777"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АПТВ/АЧТВ;</w:t>
            </w:r>
          </w:p>
          <w:p w14:paraId="73253209" w14:textId="77777777"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протромбиновое</w:t>
            </w:r>
            <w:proofErr w:type="spellEnd"/>
            <w:r w:rsidRPr="00D14AC7">
              <w:rPr>
                <w:rFonts w:ascii="Times New Roman" w:eastAsia="Calibri" w:hAnsi="Times New Roman"/>
                <w:lang w:eastAsia="en-US"/>
              </w:rPr>
              <w:t xml:space="preserve"> время;</w:t>
            </w:r>
          </w:p>
          <w:p w14:paraId="74FD7CE0" w14:textId="77777777"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международное нормализованное отношение (МНО);</w:t>
            </w:r>
          </w:p>
          <w:p w14:paraId="3BAC9616" w14:textId="77777777"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показатель по </w:t>
            </w:r>
            <w:proofErr w:type="spellStart"/>
            <w:r w:rsidRPr="00D14AC7">
              <w:rPr>
                <w:rFonts w:ascii="Times New Roman" w:eastAsia="Calibri" w:hAnsi="Times New Roman"/>
                <w:lang w:eastAsia="en-US"/>
              </w:rPr>
              <w:t>Квику</w:t>
            </w:r>
            <w:proofErr w:type="spellEnd"/>
            <w:r w:rsidRPr="00D14AC7">
              <w:rPr>
                <w:rFonts w:ascii="Times New Roman" w:eastAsia="Calibri" w:hAnsi="Times New Roman"/>
                <w:lang w:eastAsia="en-US"/>
              </w:rPr>
              <w:t>;</w:t>
            </w:r>
          </w:p>
          <w:p w14:paraId="67069571" w14:textId="77777777" w:rsidR="00D14AC7" w:rsidRPr="00D14AC7" w:rsidRDefault="00D14AC7" w:rsidP="006C03E4">
            <w:pPr>
              <w:spacing w:after="0" w:line="240" w:lineRule="auto"/>
              <w:jc w:val="center"/>
              <w:rPr>
                <w:rFonts w:ascii="Times New Roman" w:eastAsia="Calibri" w:hAnsi="Times New Roman"/>
                <w:lang w:eastAsia="en-US"/>
              </w:rPr>
            </w:pPr>
            <w:r w:rsidRPr="00D14AC7">
              <w:rPr>
                <w:rFonts w:ascii="Times New Roman" w:eastAsia="Calibri" w:hAnsi="Times New Roman"/>
                <w:lang w:eastAsia="en-US"/>
              </w:rPr>
              <w:t xml:space="preserve">- </w:t>
            </w:r>
            <w:proofErr w:type="spellStart"/>
            <w:r w:rsidRPr="00D14AC7">
              <w:rPr>
                <w:rFonts w:ascii="Times New Roman" w:eastAsia="Calibri" w:hAnsi="Times New Roman"/>
                <w:lang w:eastAsia="en-US"/>
              </w:rPr>
              <w:t>тромбиновое</w:t>
            </w:r>
            <w:proofErr w:type="spellEnd"/>
            <w:r w:rsidRPr="00D14AC7">
              <w:rPr>
                <w:rFonts w:ascii="Times New Roman" w:eastAsia="Calibri" w:hAnsi="Times New Roman"/>
                <w:lang w:eastAsia="en-US"/>
              </w:rPr>
              <w:t xml:space="preserve"> время;</w:t>
            </w:r>
          </w:p>
          <w:p w14:paraId="5B1C3FCE" w14:textId="02A00CE3" w:rsidR="00D14AC7" w:rsidRPr="00D14AC7" w:rsidRDefault="00D14AC7" w:rsidP="006C03E4">
            <w:pPr>
              <w:spacing w:after="0" w:line="240" w:lineRule="auto"/>
              <w:jc w:val="center"/>
              <w:rPr>
                <w:rFonts w:ascii="Times New Roman" w:hAnsi="Times New Roman"/>
                <w:iCs/>
              </w:rPr>
            </w:pPr>
            <w:r w:rsidRPr="00D14AC7">
              <w:rPr>
                <w:rFonts w:ascii="Times New Roman" w:eastAsia="Calibri" w:hAnsi="Times New Roman"/>
                <w:lang w:eastAsia="en-US"/>
              </w:rPr>
              <w:t xml:space="preserve">- фибриноген (модифицированным методом </w:t>
            </w:r>
            <w:proofErr w:type="spellStart"/>
            <w:r w:rsidRPr="00D14AC7">
              <w:rPr>
                <w:rFonts w:ascii="Times New Roman" w:eastAsia="Calibri" w:hAnsi="Times New Roman"/>
                <w:lang w:eastAsia="en-US"/>
              </w:rPr>
              <w:t>Клаусса</w:t>
            </w:r>
            <w:proofErr w:type="spellEnd"/>
            <w:r w:rsidRPr="00D14AC7">
              <w:rPr>
                <w:rFonts w:ascii="Times New Roman" w:eastAsia="Calibri" w:hAnsi="Times New Roman"/>
                <w:lang w:eastAsia="en-US"/>
              </w:rPr>
              <w:t>).</w:t>
            </w:r>
          </w:p>
        </w:tc>
        <w:tc>
          <w:tcPr>
            <w:tcW w:w="928" w:type="pct"/>
            <w:vMerge/>
            <w:tcBorders>
              <w:left w:val="nil"/>
              <w:bottom w:val="single" w:sz="4" w:space="0" w:color="auto"/>
              <w:right w:val="single" w:sz="4" w:space="0" w:color="auto"/>
            </w:tcBorders>
            <w:noWrap/>
            <w:vAlign w:val="center"/>
          </w:tcPr>
          <w:p w14:paraId="65C8B18D" w14:textId="77777777" w:rsidR="00D14AC7" w:rsidRPr="00D14AC7" w:rsidRDefault="00D14AC7" w:rsidP="008B0502">
            <w:pPr>
              <w:spacing w:after="0" w:line="240" w:lineRule="auto"/>
              <w:jc w:val="center"/>
              <w:rPr>
                <w:rFonts w:ascii="Times New Roman" w:hAnsi="Times New Roman"/>
                <w:iCs/>
              </w:rPr>
            </w:pPr>
          </w:p>
        </w:tc>
      </w:tr>
      <w:tr w:rsidR="00D14AC7" w:rsidRPr="00D14AC7" w14:paraId="19D64768" w14:textId="77777777" w:rsidTr="00D14AC7">
        <w:trPr>
          <w:trHeight w:val="376"/>
          <w:jc w:val="center"/>
        </w:trPr>
        <w:tc>
          <w:tcPr>
            <w:tcW w:w="169" w:type="pct"/>
            <w:vMerge/>
            <w:tcBorders>
              <w:left w:val="single" w:sz="4" w:space="0" w:color="auto"/>
              <w:bottom w:val="single" w:sz="4" w:space="0" w:color="auto"/>
              <w:right w:val="single" w:sz="4" w:space="0" w:color="auto"/>
            </w:tcBorders>
            <w:noWrap/>
            <w:vAlign w:val="center"/>
          </w:tcPr>
          <w:p w14:paraId="3B59E930"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0353A9B0"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5B72752F" w14:textId="77777777" w:rsidR="00D14AC7" w:rsidRPr="00D14AC7" w:rsidRDefault="00D14AC7"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3BA170D9" w14:textId="3D96CF99"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rPr>
              <w:t>Контрольную плазму после разведения можно хранить при температуре +18... +25 °С</w:t>
            </w:r>
          </w:p>
        </w:tc>
        <w:tc>
          <w:tcPr>
            <w:tcW w:w="1595" w:type="pct"/>
            <w:tcBorders>
              <w:top w:val="single" w:sz="4" w:space="0" w:color="000000"/>
              <w:left w:val="single" w:sz="4" w:space="0" w:color="000000"/>
              <w:bottom w:val="single" w:sz="4" w:space="0" w:color="000000"/>
              <w:right w:val="single" w:sz="4" w:space="0" w:color="000000"/>
            </w:tcBorders>
            <w:vAlign w:val="center"/>
          </w:tcPr>
          <w:p w14:paraId="3B72F93F" w14:textId="1B434C53"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Не менее 4 часов</w:t>
            </w:r>
          </w:p>
        </w:tc>
        <w:tc>
          <w:tcPr>
            <w:tcW w:w="928" w:type="pct"/>
            <w:vMerge/>
            <w:tcBorders>
              <w:left w:val="nil"/>
              <w:bottom w:val="single" w:sz="4" w:space="0" w:color="auto"/>
              <w:right w:val="single" w:sz="4" w:space="0" w:color="auto"/>
            </w:tcBorders>
            <w:noWrap/>
            <w:vAlign w:val="center"/>
          </w:tcPr>
          <w:p w14:paraId="44D0AA25" w14:textId="77777777" w:rsidR="00D14AC7" w:rsidRPr="00D14AC7" w:rsidRDefault="00D14AC7" w:rsidP="008B0502">
            <w:pPr>
              <w:spacing w:after="0" w:line="240" w:lineRule="auto"/>
              <w:jc w:val="center"/>
              <w:rPr>
                <w:rFonts w:ascii="Times New Roman" w:hAnsi="Times New Roman"/>
                <w:iCs/>
              </w:rPr>
            </w:pPr>
          </w:p>
        </w:tc>
      </w:tr>
      <w:tr w:rsidR="00D14AC7" w:rsidRPr="00D14AC7" w14:paraId="4360C378" w14:textId="77777777" w:rsidTr="00D14AC7">
        <w:trPr>
          <w:trHeight w:val="376"/>
          <w:jc w:val="center"/>
        </w:trPr>
        <w:tc>
          <w:tcPr>
            <w:tcW w:w="169" w:type="pct"/>
            <w:vMerge/>
            <w:tcBorders>
              <w:left w:val="single" w:sz="4" w:space="0" w:color="auto"/>
              <w:bottom w:val="single" w:sz="4" w:space="0" w:color="auto"/>
              <w:right w:val="single" w:sz="4" w:space="0" w:color="auto"/>
            </w:tcBorders>
            <w:noWrap/>
            <w:vAlign w:val="center"/>
          </w:tcPr>
          <w:p w14:paraId="4C7E0FD6"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1B326148"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7DE24F47" w14:textId="77777777" w:rsidR="00D14AC7" w:rsidRPr="00D14AC7" w:rsidRDefault="00D14AC7" w:rsidP="008B0502">
            <w:pPr>
              <w:spacing w:after="0" w:line="240" w:lineRule="auto"/>
              <w:jc w:val="center"/>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76CAC724" w14:textId="38F8F657"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rPr>
              <w:t>Расход одного фла</w:t>
            </w:r>
            <w:r w:rsidRPr="00D14AC7">
              <w:rPr>
                <w:rFonts w:ascii="Times New Roman" w:hAnsi="Times New Roman"/>
              </w:rPr>
              <w:softHyphen/>
              <w:t xml:space="preserve">кона с контрольной плазмой </w:t>
            </w:r>
          </w:p>
        </w:tc>
        <w:tc>
          <w:tcPr>
            <w:tcW w:w="1595" w:type="pct"/>
            <w:tcBorders>
              <w:top w:val="single" w:sz="4" w:space="0" w:color="000000"/>
              <w:left w:val="single" w:sz="4" w:space="0" w:color="000000"/>
              <w:bottom w:val="single" w:sz="4" w:space="0" w:color="000000"/>
              <w:right w:val="single" w:sz="4" w:space="0" w:color="000000"/>
            </w:tcBorders>
            <w:vAlign w:val="center"/>
          </w:tcPr>
          <w:p w14:paraId="5C46B4ED" w14:textId="755EA4E3"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не менее 10 определений при расходе раствора реагента по 0,1 мл на 1 определение</w:t>
            </w:r>
          </w:p>
        </w:tc>
        <w:tc>
          <w:tcPr>
            <w:tcW w:w="928" w:type="pct"/>
            <w:vMerge/>
            <w:tcBorders>
              <w:left w:val="nil"/>
              <w:bottom w:val="single" w:sz="4" w:space="0" w:color="auto"/>
              <w:right w:val="single" w:sz="4" w:space="0" w:color="auto"/>
            </w:tcBorders>
            <w:noWrap/>
            <w:vAlign w:val="center"/>
          </w:tcPr>
          <w:p w14:paraId="1F97C3E3" w14:textId="77777777" w:rsidR="00D14AC7" w:rsidRPr="00D14AC7" w:rsidRDefault="00D14AC7" w:rsidP="008B0502">
            <w:pPr>
              <w:spacing w:after="0" w:line="240" w:lineRule="auto"/>
              <w:jc w:val="center"/>
              <w:rPr>
                <w:rFonts w:ascii="Times New Roman" w:hAnsi="Times New Roman"/>
                <w:iCs/>
              </w:rPr>
            </w:pPr>
          </w:p>
        </w:tc>
      </w:tr>
      <w:tr w:rsidR="00D14AC7" w:rsidRPr="00D14AC7" w14:paraId="1AA22298" w14:textId="77777777" w:rsidTr="00D14AC7">
        <w:trPr>
          <w:trHeight w:val="376"/>
          <w:jc w:val="center"/>
        </w:trPr>
        <w:tc>
          <w:tcPr>
            <w:tcW w:w="169" w:type="pct"/>
            <w:vMerge/>
            <w:tcBorders>
              <w:left w:val="single" w:sz="4" w:space="0" w:color="auto"/>
              <w:bottom w:val="single" w:sz="4" w:space="0" w:color="auto"/>
              <w:right w:val="single" w:sz="4" w:space="0" w:color="auto"/>
            </w:tcBorders>
            <w:noWrap/>
            <w:vAlign w:val="center"/>
          </w:tcPr>
          <w:p w14:paraId="7237AA8F"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bottom w:val="single" w:sz="4" w:space="0" w:color="auto"/>
              <w:right w:val="single" w:sz="4" w:space="0" w:color="auto"/>
            </w:tcBorders>
            <w:vAlign w:val="center"/>
          </w:tcPr>
          <w:p w14:paraId="5C97133A"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52ECB023" w14:textId="77777777" w:rsidR="00D14AC7" w:rsidRPr="00D14AC7" w:rsidRDefault="00D14AC7" w:rsidP="008B0502">
            <w:pPr>
              <w:autoSpaceDE w:val="0"/>
              <w:autoSpaceDN w:val="0"/>
              <w:adjustRightInd w:val="0"/>
              <w:spacing w:after="0" w:line="240" w:lineRule="auto"/>
              <w:jc w:val="both"/>
              <w:rPr>
                <w:rFonts w:ascii="Times New Roman" w:hAnsi="Times New Roman"/>
              </w:rPr>
            </w:pPr>
          </w:p>
        </w:tc>
        <w:tc>
          <w:tcPr>
            <w:tcW w:w="1108" w:type="pct"/>
            <w:tcBorders>
              <w:top w:val="single" w:sz="4" w:space="0" w:color="auto"/>
              <w:left w:val="single" w:sz="4" w:space="0" w:color="auto"/>
              <w:bottom w:val="single" w:sz="4" w:space="0" w:color="auto"/>
              <w:right w:val="single" w:sz="4" w:space="0" w:color="auto"/>
            </w:tcBorders>
            <w:vAlign w:val="center"/>
          </w:tcPr>
          <w:p w14:paraId="2AC98BD6" w14:textId="28ECF0E0" w:rsidR="00D14AC7" w:rsidRPr="00D14AC7" w:rsidRDefault="00D14AC7" w:rsidP="006C03E4">
            <w:pPr>
              <w:autoSpaceDE w:val="0"/>
              <w:autoSpaceDN w:val="0"/>
              <w:adjustRightInd w:val="0"/>
              <w:spacing w:after="0" w:line="240" w:lineRule="auto"/>
              <w:jc w:val="center"/>
              <w:rPr>
                <w:rFonts w:ascii="Times New Roman" w:hAnsi="Times New Roman"/>
                <w:iCs/>
              </w:rPr>
            </w:pPr>
            <w:r w:rsidRPr="00D14AC7">
              <w:rPr>
                <w:rFonts w:ascii="Times New Roman" w:hAnsi="Times New Roman"/>
              </w:rPr>
              <w:t>Фасовка</w:t>
            </w:r>
          </w:p>
        </w:tc>
        <w:tc>
          <w:tcPr>
            <w:tcW w:w="1595" w:type="pct"/>
            <w:tcBorders>
              <w:top w:val="single" w:sz="4" w:space="0" w:color="000000"/>
              <w:left w:val="single" w:sz="4" w:space="0" w:color="000000"/>
              <w:bottom w:val="single" w:sz="4" w:space="0" w:color="000000"/>
              <w:right w:val="single" w:sz="4" w:space="0" w:color="000000"/>
            </w:tcBorders>
            <w:vAlign w:val="center"/>
          </w:tcPr>
          <w:p w14:paraId="11065C93" w14:textId="37A9F447"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 xml:space="preserve">АК контроль П (лиофильно высушенная контрольная плазма с патологическим диапазоном значений), на 1 мл не менее 2 </w:t>
            </w:r>
            <w:proofErr w:type="spellStart"/>
            <w:r w:rsidRPr="00D14AC7">
              <w:rPr>
                <w:rFonts w:ascii="Times New Roman" w:eastAsia="Calibri" w:hAnsi="Times New Roman"/>
                <w:lang w:eastAsia="en-US"/>
              </w:rPr>
              <w:t>флак</w:t>
            </w:r>
            <w:proofErr w:type="spellEnd"/>
          </w:p>
        </w:tc>
        <w:tc>
          <w:tcPr>
            <w:tcW w:w="928" w:type="pct"/>
            <w:vMerge/>
            <w:tcBorders>
              <w:left w:val="nil"/>
              <w:bottom w:val="single" w:sz="4" w:space="0" w:color="auto"/>
              <w:right w:val="single" w:sz="4" w:space="0" w:color="auto"/>
            </w:tcBorders>
            <w:noWrap/>
            <w:vAlign w:val="center"/>
          </w:tcPr>
          <w:p w14:paraId="3C1A1FFC" w14:textId="77777777" w:rsidR="00D14AC7" w:rsidRPr="00D14AC7" w:rsidRDefault="00D14AC7" w:rsidP="008B0502">
            <w:pPr>
              <w:spacing w:after="0" w:line="240" w:lineRule="auto"/>
              <w:jc w:val="center"/>
              <w:rPr>
                <w:rFonts w:ascii="Times New Roman" w:hAnsi="Times New Roman"/>
                <w:iCs/>
              </w:rPr>
            </w:pPr>
          </w:p>
        </w:tc>
      </w:tr>
      <w:tr w:rsidR="00D14AC7" w:rsidRPr="00D14AC7" w14:paraId="0EA609AC" w14:textId="77777777" w:rsidTr="00D14AC7">
        <w:trPr>
          <w:trHeight w:val="376"/>
          <w:jc w:val="center"/>
        </w:trPr>
        <w:tc>
          <w:tcPr>
            <w:tcW w:w="169" w:type="pct"/>
            <w:vMerge/>
            <w:tcBorders>
              <w:left w:val="single" w:sz="4" w:space="0" w:color="auto"/>
              <w:right w:val="single" w:sz="4" w:space="0" w:color="auto"/>
            </w:tcBorders>
            <w:noWrap/>
            <w:vAlign w:val="center"/>
          </w:tcPr>
          <w:p w14:paraId="2836253F" w14:textId="77777777" w:rsidR="00D14AC7" w:rsidRPr="00D14AC7" w:rsidRDefault="00D14AC7" w:rsidP="008B0502">
            <w:pPr>
              <w:spacing w:after="0" w:line="240" w:lineRule="auto"/>
              <w:jc w:val="center"/>
              <w:rPr>
                <w:rFonts w:ascii="Times New Roman" w:hAnsi="Times New Roman"/>
                <w:iCs/>
              </w:rPr>
            </w:pPr>
          </w:p>
        </w:tc>
        <w:tc>
          <w:tcPr>
            <w:tcW w:w="756" w:type="pct"/>
            <w:vMerge/>
            <w:tcBorders>
              <w:left w:val="nil"/>
              <w:right w:val="single" w:sz="4" w:space="0" w:color="auto"/>
            </w:tcBorders>
            <w:vAlign w:val="center"/>
          </w:tcPr>
          <w:p w14:paraId="403FBB5A"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right w:val="single" w:sz="4" w:space="0" w:color="auto"/>
            </w:tcBorders>
            <w:vAlign w:val="center"/>
          </w:tcPr>
          <w:p w14:paraId="4E0A5338" w14:textId="77777777" w:rsidR="00D14AC7" w:rsidRPr="00D14AC7" w:rsidRDefault="00D14AC7" w:rsidP="008B0502">
            <w:pPr>
              <w:spacing w:after="0" w:line="240" w:lineRule="auto"/>
              <w:jc w:val="center"/>
              <w:rPr>
                <w:rFonts w:ascii="Times New Roman" w:hAnsi="Times New Roman"/>
              </w:rPr>
            </w:pPr>
          </w:p>
        </w:tc>
        <w:tc>
          <w:tcPr>
            <w:tcW w:w="1108" w:type="pct"/>
            <w:vMerge w:val="restart"/>
            <w:tcBorders>
              <w:top w:val="single" w:sz="4" w:space="0" w:color="auto"/>
              <w:left w:val="single" w:sz="4" w:space="0" w:color="auto"/>
              <w:right w:val="single" w:sz="4" w:space="0" w:color="auto"/>
            </w:tcBorders>
            <w:vAlign w:val="center"/>
          </w:tcPr>
          <w:p w14:paraId="680340E3" w14:textId="6EA5FAF5" w:rsidR="00D14AC7" w:rsidRPr="00D14AC7" w:rsidRDefault="00D14AC7" w:rsidP="008B0502">
            <w:pPr>
              <w:spacing w:after="0" w:line="240" w:lineRule="auto"/>
              <w:jc w:val="center"/>
              <w:rPr>
                <w:rFonts w:ascii="Times New Roman" w:hAnsi="Times New Roman"/>
                <w:iCs/>
              </w:rPr>
            </w:pPr>
            <w:r w:rsidRPr="00D14AC7">
              <w:rPr>
                <w:rFonts w:ascii="Times New Roman" w:hAnsi="Times New Roman"/>
              </w:rPr>
              <w:t xml:space="preserve">Совместим с используемым автоматическим </w:t>
            </w:r>
            <w:proofErr w:type="spellStart"/>
            <w:r w:rsidRPr="00D14AC7">
              <w:rPr>
                <w:rFonts w:ascii="Times New Roman" w:hAnsi="Times New Roman"/>
              </w:rPr>
              <w:t>коагулометром</w:t>
            </w:r>
            <w:proofErr w:type="spellEnd"/>
            <w:r w:rsidRPr="00D14AC7">
              <w:rPr>
                <w:rFonts w:ascii="Times New Roman" w:hAnsi="Times New Roman"/>
              </w:rPr>
              <w:t xml:space="preserve"> АК-37, имеющимся у заказчика в эксплуатации</w:t>
            </w:r>
          </w:p>
        </w:tc>
        <w:tc>
          <w:tcPr>
            <w:tcW w:w="1595" w:type="pct"/>
            <w:vMerge w:val="restart"/>
            <w:tcBorders>
              <w:top w:val="single" w:sz="4" w:space="0" w:color="000000"/>
              <w:left w:val="single" w:sz="4" w:space="0" w:color="000000"/>
              <w:right w:val="single" w:sz="4" w:space="0" w:color="000000"/>
            </w:tcBorders>
            <w:vAlign w:val="center"/>
          </w:tcPr>
          <w:p w14:paraId="5FDD3275" w14:textId="6CCD64D7" w:rsidR="00D14AC7" w:rsidRPr="00D14AC7" w:rsidRDefault="00D14AC7" w:rsidP="008B0502">
            <w:pPr>
              <w:spacing w:after="0" w:line="240" w:lineRule="auto"/>
              <w:jc w:val="center"/>
              <w:rPr>
                <w:rFonts w:ascii="Times New Roman" w:hAnsi="Times New Roman"/>
                <w:iCs/>
              </w:rPr>
            </w:pPr>
            <w:r w:rsidRPr="00D14AC7">
              <w:rPr>
                <w:rFonts w:ascii="Times New Roman" w:eastAsia="Calibri" w:hAnsi="Times New Roman"/>
                <w:lang w:eastAsia="en-US"/>
              </w:rPr>
              <w:t>Соответствие</w:t>
            </w:r>
          </w:p>
        </w:tc>
        <w:tc>
          <w:tcPr>
            <w:tcW w:w="928" w:type="pct"/>
            <w:vMerge/>
            <w:tcBorders>
              <w:left w:val="nil"/>
              <w:right w:val="single" w:sz="4" w:space="0" w:color="auto"/>
            </w:tcBorders>
            <w:noWrap/>
            <w:vAlign w:val="center"/>
          </w:tcPr>
          <w:p w14:paraId="43E5A538" w14:textId="77777777" w:rsidR="00D14AC7" w:rsidRPr="00D14AC7" w:rsidRDefault="00D14AC7" w:rsidP="008B0502">
            <w:pPr>
              <w:spacing w:after="0" w:line="240" w:lineRule="auto"/>
              <w:jc w:val="center"/>
              <w:rPr>
                <w:rFonts w:ascii="Times New Roman" w:hAnsi="Times New Roman"/>
                <w:iCs/>
              </w:rPr>
            </w:pPr>
          </w:p>
        </w:tc>
      </w:tr>
      <w:tr w:rsidR="00D14AC7" w:rsidRPr="00D14AC7" w14:paraId="51D8D13B" w14:textId="77777777" w:rsidTr="00D14AC7">
        <w:trPr>
          <w:trHeight w:val="376"/>
          <w:jc w:val="center"/>
        </w:trPr>
        <w:tc>
          <w:tcPr>
            <w:tcW w:w="169" w:type="pct"/>
            <w:tcBorders>
              <w:left w:val="single" w:sz="4" w:space="0" w:color="auto"/>
              <w:bottom w:val="single" w:sz="4" w:space="0" w:color="auto"/>
              <w:right w:val="single" w:sz="4" w:space="0" w:color="auto"/>
            </w:tcBorders>
            <w:noWrap/>
            <w:vAlign w:val="center"/>
          </w:tcPr>
          <w:p w14:paraId="69851682" w14:textId="77777777" w:rsidR="00D14AC7" w:rsidRPr="00D14AC7" w:rsidRDefault="00D14AC7" w:rsidP="008B0502">
            <w:pPr>
              <w:spacing w:after="0" w:line="240" w:lineRule="auto"/>
              <w:jc w:val="center"/>
              <w:rPr>
                <w:rFonts w:ascii="Times New Roman" w:hAnsi="Times New Roman"/>
                <w:iCs/>
              </w:rPr>
            </w:pPr>
          </w:p>
        </w:tc>
        <w:tc>
          <w:tcPr>
            <w:tcW w:w="756" w:type="pct"/>
            <w:tcBorders>
              <w:left w:val="nil"/>
              <w:bottom w:val="single" w:sz="4" w:space="0" w:color="auto"/>
              <w:right w:val="single" w:sz="4" w:space="0" w:color="auto"/>
            </w:tcBorders>
            <w:vAlign w:val="center"/>
          </w:tcPr>
          <w:p w14:paraId="31BD66B3" w14:textId="77777777" w:rsidR="00D14AC7" w:rsidRPr="00D14AC7" w:rsidRDefault="00D14AC7" w:rsidP="008B0502">
            <w:pPr>
              <w:spacing w:after="0" w:line="240" w:lineRule="auto"/>
              <w:jc w:val="both"/>
              <w:rPr>
                <w:rFonts w:ascii="Times New Roman" w:hAnsi="Times New Roman"/>
                <w:iCs/>
              </w:rPr>
            </w:pPr>
          </w:p>
        </w:tc>
        <w:tc>
          <w:tcPr>
            <w:tcW w:w="444" w:type="pct"/>
            <w:vMerge/>
            <w:tcBorders>
              <w:left w:val="single" w:sz="4" w:space="0" w:color="auto"/>
              <w:bottom w:val="single" w:sz="4" w:space="0" w:color="auto"/>
              <w:right w:val="single" w:sz="4" w:space="0" w:color="auto"/>
            </w:tcBorders>
            <w:vAlign w:val="center"/>
          </w:tcPr>
          <w:p w14:paraId="69EBDE8E" w14:textId="77777777" w:rsidR="00D14AC7" w:rsidRPr="00D14AC7" w:rsidRDefault="00D14AC7" w:rsidP="008B0502">
            <w:pPr>
              <w:spacing w:after="0" w:line="240" w:lineRule="auto"/>
              <w:jc w:val="center"/>
              <w:rPr>
                <w:rFonts w:ascii="Times New Roman" w:hAnsi="Times New Roman"/>
                <w:iCs/>
              </w:rPr>
            </w:pPr>
          </w:p>
        </w:tc>
        <w:tc>
          <w:tcPr>
            <w:tcW w:w="1108" w:type="pct"/>
            <w:vMerge/>
            <w:tcBorders>
              <w:left w:val="single" w:sz="4" w:space="0" w:color="auto"/>
              <w:bottom w:val="single" w:sz="4" w:space="0" w:color="auto"/>
              <w:right w:val="single" w:sz="4" w:space="0" w:color="auto"/>
            </w:tcBorders>
            <w:vAlign w:val="center"/>
          </w:tcPr>
          <w:p w14:paraId="4A19A2F7" w14:textId="4B967A6B" w:rsidR="00D14AC7" w:rsidRPr="00D14AC7" w:rsidRDefault="00D14AC7" w:rsidP="008B0502">
            <w:pPr>
              <w:spacing w:after="0" w:line="240" w:lineRule="auto"/>
              <w:jc w:val="center"/>
              <w:rPr>
                <w:rFonts w:ascii="Times New Roman" w:hAnsi="Times New Roman"/>
                <w:iCs/>
              </w:rPr>
            </w:pPr>
          </w:p>
        </w:tc>
        <w:tc>
          <w:tcPr>
            <w:tcW w:w="1595" w:type="pct"/>
            <w:vMerge/>
            <w:tcBorders>
              <w:left w:val="single" w:sz="4" w:space="0" w:color="000000"/>
              <w:bottom w:val="single" w:sz="4" w:space="0" w:color="000000"/>
              <w:right w:val="single" w:sz="4" w:space="0" w:color="000000"/>
            </w:tcBorders>
            <w:vAlign w:val="center"/>
          </w:tcPr>
          <w:p w14:paraId="548DB193" w14:textId="4B418CB1" w:rsidR="00D14AC7" w:rsidRPr="00D14AC7" w:rsidRDefault="00D14AC7" w:rsidP="008B0502">
            <w:pPr>
              <w:spacing w:after="0" w:line="240" w:lineRule="auto"/>
              <w:jc w:val="center"/>
              <w:rPr>
                <w:rFonts w:ascii="Times New Roman" w:hAnsi="Times New Roman"/>
                <w:iCs/>
              </w:rPr>
            </w:pPr>
          </w:p>
        </w:tc>
        <w:tc>
          <w:tcPr>
            <w:tcW w:w="928" w:type="pct"/>
            <w:tcBorders>
              <w:left w:val="nil"/>
              <w:bottom w:val="single" w:sz="4" w:space="0" w:color="auto"/>
              <w:right w:val="single" w:sz="4" w:space="0" w:color="auto"/>
            </w:tcBorders>
            <w:noWrap/>
            <w:vAlign w:val="center"/>
          </w:tcPr>
          <w:p w14:paraId="5AE2380E" w14:textId="77777777" w:rsidR="00D14AC7" w:rsidRPr="00D14AC7" w:rsidRDefault="00D14AC7" w:rsidP="008B0502">
            <w:pPr>
              <w:spacing w:after="0" w:line="240" w:lineRule="auto"/>
              <w:jc w:val="center"/>
              <w:rPr>
                <w:rFonts w:ascii="Times New Roman" w:hAnsi="Times New Roman"/>
                <w:iCs/>
              </w:rPr>
            </w:pPr>
          </w:p>
        </w:tc>
      </w:tr>
    </w:tbl>
    <w:p w14:paraId="326F1BF2" w14:textId="77777777" w:rsidR="0040636D" w:rsidRDefault="0040636D"/>
    <w:p w14:paraId="682A4BB4" w14:textId="77777777" w:rsidR="008C1C33" w:rsidRPr="009D7B41" w:rsidRDefault="008C1C33" w:rsidP="008C1C33">
      <w:pPr>
        <w:pStyle w:val="ab"/>
        <w:rPr>
          <w:sz w:val="20"/>
          <w:szCs w:val="20"/>
        </w:rPr>
      </w:pPr>
    </w:p>
    <w:p w14:paraId="5B841B4F" w14:textId="77777777" w:rsidR="008C1C33" w:rsidRPr="009D7B41" w:rsidRDefault="008C1C33" w:rsidP="008C1C33">
      <w:pPr>
        <w:pStyle w:val="ab"/>
        <w:rPr>
          <w:lang w:val="ru-RU"/>
        </w:rPr>
      </w:pPr>
    </w:p>
    <w:p w14:paraId="2FCEF5C6" w14:textId="77777777" w:rsidR="008C1C33" w:rsidRPr="007B4869" w:rsidRDefault="008C1C33"/>
    <w:sectPr w:rsidR="008C1C33" w:rsidRPr="007B4869" w:rsidSect="008B0502">
      <w:pgSz w:w="16838" w:h="11906" w:orient="landscape"/>
      <w:pgMar w:top="709" w:right="851"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915"/>
    <w:multiLevelType w:val="hybridMultilevel"/>
    <w:tmpl w:val="D93A2C30"/>
    <w:lvl w:ilvl="0" w:tplc="A820888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8B4E0B"/>
    <w:multiLevelType w:val="hybridMultilevel"/>
    <w:tmpl w:val="4EAEF316"/>
    <w:lvl w:ilvl="0" w:tplc="561A73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A660F"/>
    <w:multiLevelType w:val="hybridMultilevel"/>
    <w:tmpl w:val="2ABAADDE"/>
    <w:lvl w:ilvl="0" w:tplc="955C5FD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45DA0644"/>
    <w:multiLevelType w:val="hybridMultilevel"/>
    <w:tmpl w:val="A254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5625F3"/>
    <w:multiLevelType w:val="multilevel"/>
    <w:tmpl w:val="6236407E"/>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B3033D"/>
    <w:multiLevelType w:val="hybridMultilevel"/>
    <w:tmpl w:val="2C96C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C8"/>
    <w:rsid w:val="000478CE"/>
    <w:rsid w:val="00065637"/>
    <w:rsid w:val="00085F04"/>
    <w:rsid w:val="000C3E38"/>
    <w:rsid w:val="000F40C2"/>
    <w:rsid w:val="00100713"/>
    <w:rsid w:val="001061B4"/>
    <w:rsid w:val="00114D29"/>
    <w:rsid w:val="001C134D"/>
    <w:rsid w:val="001C1909"/>
    <w:rsid w:val="00217E06"/>
    <w:rsid w:val="00225C0E"/>
    <w:rsid w:val="002378F9"/>
    <w:rsid w:val="00257DF4"/>
    <w:rsid w:val="0026638F"/>
    <w:rsid w:val="002937E8"/>
    <w:rsid w:val="002B36BE"/>
    <w:rsid w:val="0032126E"/>
    <w:rsid w:val="00360416"/>
    <w:rsid w:val="0040636D"/>
    <w:rsid w:val="00420209"/>
    <w:rsid w:val="004363E9"/>
    <w:rsid w:val="00442889"/>
    <w:rsid w:val="00451F38"/>
    <w:rsid w:val="004760A0"/>
    <w:rsid w:val="004B5999"/>
    <w:rsid w:val="00505876"/>
    <w:rsid w:val="00512F7F"/>
    <w:rsid w:val="0051785B"/>
    <w:rsid w:val="00550C7F"/>
    <w:rsid w:val="00562DBF"/>
    <w:rsid w:val="005637F7"/>
    <w:rsid w:val="005A761E"/>
    <w:rsid w:val="006666E2"/>
    <w:rsid w:val="006677D4"/>
    <w:rsid w:val="00667AA4"/>
    <w:rsid w:val="00673102"/>
    <w:rsid w:val="0068188C"/>
    <w:rsid w:val="006B337B"/>
    <w:rsid w:val="006C03E4"/>
    <w:rsid w:val="006D46E3"/>
    <w:rsid w:val="006E4CBB"/>
    <w:rsid w:val="0075326B"/>
    <w:rsid w:val="00767A9A"/>
    <w:rsid w:val="007725EC"/>
    <w:rsid w:val="007B4869"/>
    <w:rsid w:val="008032F5"/>
    <w:rsid w:val="00811685"/>
    <w:rsid w:val="00831242"/>
    <w:rsid w:val="00832708"/>
    <w:rsid w:val="00845475"/>
    <w:rsid w:val="008726DD"/>
    <w:rsid w:val="00873A27"/>
    <w:rsid w:val="008B0502"/>
    <w:rsid w:val="008C1C33"/>
    <w:rsid w:val="008C1C3A"/>
    <w:rsid w:val="008C5F21"/>
    <w:rsid w:val="008E096D"/>
    <w:rsid w:val="009405A7"/>
    <w:rsid w:val="0094712A"/>
    <w:rsid w:val="00956950"/>
    <w:rsid w:val="009B5A48"/>
    <w:rsid w:val="009C267B"/>
    <w:rsid w:val="009D757E"/>
    <w:rsid w:val="009F0845"/>
    <w:rsid w:val="00A44CA8"/>
    <w:rsid w:val="00A659ED"/>
    <w:rsid w:val="00A87CF4"/>
    <w:rsid w:val="00AB7812"/>
    <w:rsid w:val="00AF0543"/>
    <w:rsid w:val="00AF123A"/>
    <w:rsid w:val="00B3071C"/>
    <w:rsid w:val="00B5204E"/>
    <w:rsid w:val="00B719D9"/>
    <w:rsid w:val="00B76778"/>
    <w:rsid w:val="00B829EF"/>
    <w:rsid w:val="00BA70B0"/>
    <w:rsid w:val="00BF44E8"/>
    <w:rsid w:val="00C44EF5"/>
    <w:rsid w:val="00CA699B"/>
    <w:rsid w:val="00CD1FFC"/>
    <w:rsid w:val="00CD5761"/>
    <w:rsid w:val="00D14AC7"/>
    <w:rsid w:val="00D42DDC"/>
    <w:rsid w:val="00D954CB"/>
    <w:rsid w:val="00DA5655"/>
    <w:rsid w:val="00DD34C8"/>
    <w:rsid w:val="00E14BB9"/>
    <w:rsid w:val="00E261F5"/>
    <w:rsid w:val="00E477F3"/>
    <w:rsid w:val="00E4798C"/>
    <w:rsid w:val="00E9155C"/>
    <w:rsid w:val="00EA08E0"/>
    <w:rsid w:val="00EA7CFC"/>
    <w:rsid w:val="00EF41A3"/>
    <w:rsid w:val="00F01A4D"/>
    <w:rsid w:val="00F26FB8"/>
    <w:rsid w:val="00F34D4C"/>
    <w:rsid w:val="00F43D23"/>
    <w:rsid w:val="00F5125E"/>
    <w:rsid w:val="00F861B1"/>
    <w:rsid w:val="00FE555E"/>
    <w:rsid w:val="00FF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97D9"/>
  <w15:docId w15:val="{864DB8B2-5D41-4D54-BD4E-CE48CD90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4C8"/>
    <w:rPr>
      <w:color w:val="0000FF"/>
      <w:u w:val="single"/>
    </w:rPr>
  </w:style>
  <w:style w:type="paragraph" w:styleId="a4">
    <w:name w:val="Body Text"/>
    <w:aliases w:val="Основной текст Знак Знак"/>
    <w:basedOn w:val="a"/>
    <w:link w:val="a5"/>
    <w:qFormat/>
    <w:rsid w:val="00DD34C8"/>
    <w:pPr>
      <w:suppressAutoHyphens/>
      <w:spacing w:after="0" w:line="240" w:lineRule="auto"/>
    </w:pPr>
    <w:rPr>
      <w:rFonts w:ascii="Times New Roman" w:hAnsi="Times New Roman"/>
      <w:sz w:val="24"/>
      <w:szCs w:val="24"/>
      <w:lang w:eastAsia="ar-SA"/>
    </w:rPr>
  </w:style>
  <w:style w:type="character" w:customStyle="1" w:styleId="a5">
    <w:name w:val="Основной текст Знак"/>
    <w:aliases w:val="Основной текст Знак Знак Знак"/>
    <w:basedOn w:val="a0"/>
    <w:link w:val="a4"/>
    <w:rsid w:val="00DD34C8"/>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DD34C8"/>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character" w:customStyle="1" w:styleId="ConsPlusNormal0">
    <w:name w:val="ConsPlusNormal Знак"/>
    <w:link w:val="ConsPlusNormal"/>
    <w:locked/>
    <w:rsid w:val="00DD34C8"/>
    <w:rPr>
      <w:rFonts w:ascii="Arial" w:eastAsia="Times New Roman" w:hAnsi="Arial" w:cs="Times New Roman"/>
      <w:sz w:val="18"/>
      <w:szCs w:val="18"/>
      <w:lang w:eastAsia="ru-RU"/>
    </w:rPr>
  </w:style>
  <w:style w:type="paragraph" w:styleId="a6">
    <w:name w:val="Normal (Web)"/>
    <w:aliases w:val="Обычный (веб)1,Обычный (Web)1"/>
    <w:basedOn w:val="a"/>
    <w:link w:val="a7"/>
    <w:unhideWhenUsed/>
    <w:rsid w:val="00DD34C8"/>
    <w:pPr>
      <w:spacing w:before="100" w:beforeAutospacing="1" w:after="100" w:afterAutospacing="1" w:line="240" w:lineRule="auto"/>
    </w:pPr>
    <w:rPr>
      <w:rFonts w:ascii="Times New Roman" w:hAnsi="Times New Roman"/>
      <w:sz w:val="24"/>
      <w:szCs w:val="24"/>
      <w:lang w:val="x-none" w:eastAsia="x-none"/>
    </w:rPr>
  </w:style>
  <w:style w:type="character" w:customStyle="1" w:styleId="a7">
    <w:name w:val="Обычный (веб) Знак"/>
    <w:aliases w:val="Обычный (веб)1 Знак,Обычный (Web)1 Знак"/>
    <w:link w:val="a6"/>
    <w:locked/>
    <w:rsid w:val="00DD34C8"/>
    <w:rPr>
      <w:rFonts w:ascii="Times New Roman" w:eastAsia="Times New Roman" w:hAnsi="Times New Roman" w:cs="Times New Roman"/>
      <w:sz w:val="24"/>
      <w:szCs w:val="24"/>
      <w:lang w:val="x-none" w:eastAsia="x-none"/>
    </w:rPr>
  </w:style>
  <w:style w:type="character" w:styleId="a8">
    <w:name w:val="footnote reference"/>
    <w:uiPriority w:val="99"/>
    <w:qFormat/>
    <w:rsid w:val="00DD34C8"/>
    <w:rPr>
      <w:rFonts w:ascii="Times New Roman" w:hAnsi="Times New Roman" w:cs="Times New Roman"/>
      <w:vertAlign w:val="superscript"/>
    </w:rPr>
  </w:style>
  <w:style w:type="paragraph" w:styleId="a9">
    <w:name w:val="footnote text"/>
    <w:aliases w:val="Знак,Знак2,Знак21,Знак1, Знак,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Char"/>
    <w:basedOn w:val="a"/>
    <w:link w:val="aa"/>
    <w:uiPriority w:val="99"/>
    <w:qFormat/>
    <w:rsid w:val="00DD34C8"/>
    <w:pPr>
      <w:spacing w:after="60" w:line="240" w:lineRule="auto"/>
      <w:jc w:val="both"/>
    </w:pPr>
    <w:rPr>
      <w:rFonts w:ascii="Times New Roman" w:hAnsi="Times New Roman"/>
      <w:sz w:val="20"/>
      <w:szCs w:val="20"/>
    </w:rPr>
  </w:style>
  <w:style w:type="character" w:customStyle="1" w:styleId="aa">
    <w:name w:val="Текст сноски Знак"/>
    <w:aliases w:val="Знак Знак,Знак2 Знак,Знак21 Знак,Знак1 Знак, Знак Знак,Текст сноски Знак Знак1 Знак,Текст сноски Знак Знак Знак1 Знак,Текст сноски Знак Знак Знак Знак Знак,Текст сноски Знак1 Знак Знак Знак Знак Знак,Char Знак"/>
    <w:basedOn w:val="a0"/>
    <w:link w:val="a9"/>
    <w:uiPriority w:val="99"/>
    <w:rsid w:val="00DD34C8"/>
    <w:rPr>
      <w:rFonts w:ascii="Times New Roman" w:eastAsia="Times New Roman" w:hAnsi="Times New Roman" w:cs="Times New Roman"/>
      <w:sz w:val="20"/>
      <w:szCs w:val="20"/>
      <w:lang w:eastAsia="ru-RU"/>
    </w:rPr>
  </w:style>
  <w:style w:type="paragraph" w:customStyle="1" w:styleId="ConsPlusTitle">
    <w:name w:val="ConsPlusTitle"/>
    <w:rsid w:val="00DD34C8"/>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b">
    <w:name w:val="List Paragraph"/>
    <w:aliases w:val="Bullet List,FooterText,numbered,Paragraphe de liste1,lp1,SL_Абзац списка,Содержание. 2 уровень,Use Case List Paragraph,ТЗ список,Bulletr List Paragraph,Список нумерованный цифры,Цветной список - Акцент 11"/>
    <w:basedOn w:val="a"/>
    <w:link w:val="ac"/>
    <w:qFormat/>
    <w:rsid w:val="00DD34C8"/>
    <w:pPr>
      <w:suppressAutoHyphens/>
      <w:spacing w:after="0" w:line="240" w:lineRule="auto"/>
      <w:ind w:left="720"/>
    </w:pPr>
    <w:rPr>
      <w:rFonts w:ascii="Times New Roman" w:hAnsi="Times New Roman"/>
      <w:sz w:val="24"/>
      <w:szCs w:val="24"/>
      <w:lang w:val="x-none" w:eastAsia="zh-CN"/>
    </w:rPr>
  </w:style>
  <w:style w:type="character" w:customStyle="1" w:styleId="ac">
    <w:name w:val="Абзац списка Знак"/>
    <w:aliases w:val="Bullet List Знак,FooterText Знак,numbered Знак,Paragraphe de liste1 Знак,lp1 Знак,SL_Абзац списка Знак,Содержание. 2 уровень Знак,Use Case List Paragraph Знак,ТЗ список Знак,Bulletr List Paragraph Знак,Список нумерованный цифры Знак"/>
    <w:link w:val="ab"/>
    <w:locked/>
    <w:rsid w:val="00DD34C8"/>
    <w:rPr>
      <w:rFonts w:ascii="Times New Roman" w:eastAsia="Times New Roman" w:hAnsi="Times New Roman" w:cs="Times New Roman"/>
      <w:sz w:val="24"/>
      <w:szCs w:val="24"/>
      <w:lang w:val="x-none" w:eastAsia="zh-CN"/>
    </w:rPr>
  </w:style>
  <w:style w:type="paragraph" w:styleId="ad">
    <w:name w:val="header"/>
    <w:basedOn w:val="a"/>
    <w:link w:val="ae"/>
    <w:unhideWhenUsed/>
    <w:rsid w:val="00DD34C8"/>
    <w:pPr>
      <w:tabs>
        <w:tab w:val="center" w:pos="4677"/>
        <w:tab w:val="right" w:pos="9355"/>
      </w:tabs>
      <w:spacing w:after="0" w:line="240" w:lineRule="auto"/>
    </w:pPr>
  </w:style>
  <w:style w:type="character" w:customStyle="1" w:styleId="ae">
    <w:name w:val="Верхний колонтитул Знак"/>
    <w:basedOn w:val="a0"/>
    <w:link w:val="ad"/>
    <w:rsid w:val="00DD34C8"/>
    <w:rPr>
      <w:rFonts w:ascii="Calibri" w:eastAsia="Times New Roman" w:hAnsi="Calibri" w:cs="Times New Roman"/>
      <w:lang w:eastAsia="ru-RU"/>
    </w:rPr>
  </w:style>
  <w:style w:type="paragraph" w:styleId="af">
    <w:name w:val="footer"/>
    <w:basedOn w:val="a"/>
    <w:link w:val="af0"/>
    <w:unhideWhenUsed/>
    <w:rsid w:val="00DD34C8"/>
    <w:pPr>
      <w:tabs>
        <w:tab w:val="center" w:pos="4677"/>
        <w:tab w:val="right" w:pos="9355"/>
      </w:tabs>
      <w:spacing w:after="0" w:line="240" w:lineRule="auto"/>
    </w:pPr>
  </w:style>
  <w:style w:type="character" w:customStyle="1" w:styleId="af0">
    <w:name w:val="Нижний колонтитул Знак"/>
    <w:basedOn w:val="a0"/>
    <w:link w:val="af"/>
    <w:rsid w:val="00DD34C8"/>
    <w:rPr>
      <w:rFonts w:ascii="Calibri" w:eastAsia="Times New Roman" w:hAnsi="Calibri" w:cs="Times New Roman"/>
      <w:lang w:eastAsia="ru-RU"/>
    </w:rPr>
  </w:style>
  <w:style w:type="character" w:customStyle="1" w:styleId="r">
    <w:name w:val="r"/>
    <w:rsid w:val="00DD34C8"/>
  </w:style>
  <w:style w:type="character" w:customStyle="1" w:styleId="af1">
    <w:name w:val="Текст выноски Знак"/>
    <w:basedOn w:val="a0"/>
    <w:link w:val="af2"/>
    <w:uiPriority w:val="99"/>
    <w:semiHidden/>
    <w:rsid w:val="00DD34C8"/>
    <w:rPr>
      <w:rFonts w:ascii="Tahoma" w:eastAsia="Times New Roman" w:hAnsi="Tahoma" w:cs="Tahoma"/>
      <w:sz w:val="16"/>
      <w:szCs w:val="16"/>
      <w:lang w:eastAsia="ru-RU"/>
    </w:rPr>
  </w:style>
  <w:style w:type="paragraph" w:styleId="af2">
    <w:name w:val="Balloon Text"/>
    <w:basedOn w:val="a"/>
    <w:link w:val="af1"/>
    <w:uiPriority w:val="99"/>
    <w:semiHidden/>
    <w:unhideWhenUsed/>
    <w:rsid w:val="00DD34C8"/>
    <w:pPr>
      <w:spacing w:after="0" w:line="240" w:lineRule="auto"/>
    </w:pPr>
    <w:rPr>
      <w:rFonts w:ascii="Tahoma" w:hAnsi="Tahoma" w:cs="Tahoma"/>
      <w:sz w:val="16"/>
      <w:szCs w:val="16"/>
    </w:rPr>
  </w:style>
  <w:style w:type="paragraph" w:customStyle="1" w:styleId="af3">
    <w:name w:val="Содержимое таблицы"/>
    <w:basedOn w:val="a"/>
    <w:qFormat/>
    <w:rsid w:val="00DD34C8"/>
    <w:pPr>
      <w:suppressLineNumbers/>
      <w:suppressAutoHyphens/>
      <w:spacing w:after="0" w:line="240" w:lineRule="auto"/>
    </w:pPr>
    <w:rPr>
      <w:rFonts w:ascii="Times New Roman" w:hAnsi="Times New Roman"/>
      <w:sz w:val="24"/>
      <w:szCs w:val="24"/>
      <w:lang w:eastAsia="ar-SA"/>
    </w:rPr>
  </w:style>
  <w:style w:type="paragraph" w:styleId="af4">
    <w:name w:val="endnote text"/>
    <w:basedOn w:val="a"/>
    <w:link w:val="af5"/>
    <w:rsid w:val="00DD34C8"/>
    <w:pPr>
      <w:suppressAutoHyphens/>
      <w:autoSpaceDN w:val="0"/>
      <w:spacing w:after="0" w:line="240" w:lineRule="auto"/>
      <w:ind w:firstLine="567"/>
      <w:jc w:val="both"/>
      <w:textAlignment w:val="baseline"/>
    </w:pPr>
    <w:rPr>
      <w:rFonts w:ascii="Times New Roman" w:hAnsi="Times New Roman"/>
      <w:sz w:val="20"/>
      <w:szCs w:val="20"/>
    </w:rPr>
  </w:style>
  <w:style w:type="character" w:customStyle="1" w:styleId="af5">
    <w:name w:val="Текст концевой сноски Знак"/>
    <w:basedOn w:val="a0"/>
    <w:link w:val="af4"/>
    <w:rsid w:val="00DD34C8"/>
    <w:rPr>
      <w:rFonts w:ascii="Times New Roman" w:eastAsia="Times New Roman" w:hAnsi="Times New Roman" w:cs="Times New Roman"/>
      <w:sz w:val="20"/>
      <w:szCs w:val="20"/>
      <w:lang w:eastAsia="ru-RU"/>
    </w:rPr>
  </w:style>
  <w:style w:type="character" w:styleId="af6">
    <w:name w:val="endnote reference"/>
    <w:rsid w:val="00DD34C8"/>
    <w:rPr>
      <w:position w:val="0"/>
      <w:vertAlign w:val="superscript"/>
    </w:rPr>
  </w:style>
  <w:style w:type="paragraph" w:styleId="HTML">
    <w:name w:val="HTML Preformatted"/>
    <w:basedOn w:val="a"/>
    <w:link w:val="HTML0"/>
    <w:uiPriority w:val="99"/>
    <w:unhideWhenUsed/>
    <w:rsid w:val="00DD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D34C8"/>
    <w:rPr>
      <w:rFonts w:ascii="Courier New" w:eastAsia="Times New Roman" w:hAnsi="Courier New" w:cs="Courier New"/>
      <w:sz w:val="20"/>
      <w:szCs w:val="20"/>
      <w:lang w:eastAsia="ru-RU"/>
    </w:rPr>
  </w:style>
  <w:style w:type="paragraph" w:customStyle="1" w:styleId="s1">
    <w:name w:val="s_1"/>
    <w:basedOn w:val="a"/>
    <w:rsid w:val="00DD34C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10</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User</cp:lastModifiedBy>
  <cp:revision>57</cp:revision>
  <cp:lastPrinted>2022-04-18T05:01:00Z</cp:lastPrinted>
  <dcterms:created xsi:type="dcterms:W3CDTF">2022-03-29T08:07:00Z</dcterms:created>
  <dcterms:modified xsi:type="dcterms:W3CDTF">2022-07-13T17:11:00Z</dcterms:modified>
</cp:coreProperties>
</file>