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11E6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t>Рыба горбуша потрошеная с головой</w:t>
      </w:r>
    </w:p>
    <w:p w:rsidR="00F11E67" w:rsidRDefault="00F11E6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7"/>
        <w:gridCol w:w="3193"/>
      </w:tblGrid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10.20.13.110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пресноводная мороженая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Рыба лососевая мороженая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товара, объем работ, услуги по ОКЕИ)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обязательного применения позиции каталога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применения позиции каталога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11E67" w:rsidRPr="00F11E67" w:rsidTr="00F11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658"/>
      </w:tblGrid>
      <w:tr w:rsidR="00F11E67" w:rsidRPr="00F11E67" w:rsidTr="00F11E67">
        <w:trPr>
          <w:tblCellSpacing w:w="15" w:type="dxa"/>
        </w:trPr>
        <w:tc>
          <w:tcPr>
            <w:tcW w:w="1981" w:type="pct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pct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"/>
        <w:gridCol w:w="9262"/>
      </w:tblGrid>
      <w:tr w:rsidR="00F11E67" w:rsidRPr="00F11E67" w:rsidTr="00F11E67">
        <w:trPr>
          <w:gridAfter w:val="1"/>
          <w:wAfter w:w="3545" w:type="dxa"/>
          <w:tblCellSpacing w:w="15" w:type="dxa"/>
        </w:trPr>
        <w:tc>
          <w:tcPr>
            <w:tcW w:w="0" w:type="auto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E67" w:rsidRPr="00F11E67" w:rsidTr="00F11E67">
        <w:trPr>
          <w:tblCellSpacing w:w="15" w:type="dxa"/>
        </w:trPr>
        <w:tc>
          <w:tcPr>
            <w:tcW w:w="9341" w:type="dxa"/>
            <w:gridSpan w:val="2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Общероссийские и международные классификаторы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893"/>
      </w:tblGrid>
      <w:tr w:rsidR="00F11E67" w:rsidRPr="00F11E67" w:rsidTr="00F11E67"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классификатора</w:t>
            </w:r>
          </w:p>
        </w:tc>
      </w:tr>
      <w:tr w:rsidR="00F11E67" w:rsidRPr="00F11E67" w:rsidTr="00F11E67"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классификатор продукции по видам экономической деятельности (ОКПД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10.20.13.110:Рыба пресноводная мороженая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658"/>
      </w:tblGrid>
      <w:tr w:rsidR="00F11E67" w:rsidRPr="00F11E67" w:rsidTr="00F11E67">
        <w:trPr>
          <w:tblCellSpacing w:w="15" w:type="dxa"/>
        </w:trPr>
        <w:tc>
          <w:tcPr>
            <w:tcW w:w="1981" w:type="pct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pct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F11E67" w:rsidRPr="00F11E67" w:rsidTr="00F11E67">
        <w:trPr>
          <w:tblCellSpacing w:w="15" w:type="dxa"/>
        </w:trPr>
        <w:tc>
          <w:tcPr>
            <w:tcW w:w="9341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товара, работы, услуги</w:t>
            </w:r>
          </w:p>
        </w:tc>
      </w:tr>
    </w:tbl>
    <w:p w:rsidR="00F11E67" w:rsidRPr="00F11E67" w:rsidRDefault="00F11E67" w:rsidP="00F11E6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"/>
        <w:gridCol w:w="9431"/>
      </w:tblGrid>
      <w:tr w:rsidR="00F11E67" w:rsidRPr="00F11E67" w:rsidTr="00F11E67">
        <w:trPr>
          <w:gridAfter w:val="1"/>
          <w:wAfter w:w="5041" w:type="dxa"/>
          <w:tblCellSpacing w:w="15" w:type="dxa"/>
        </w:trPr>
        <w:tc>
          <w:tcPr>
            <w:tcW w:w="0" w:type="auto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E67" w:rsidRPr="00F11E67" w:rsidTr="00F11E67">
        <w:trPr>
          <w:tblCellSpacing w:w="15" w:type="dxa"/>
        </w:trPr>
        <w:tc>
          <w:tcPr>
            <w:tcW w:w="9483" w:type="dxa"/>
            <w:gridSpan w:val="2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товара, работы, услуги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3555"/>
        <w:gridCol w:w="2093"/>
        <w:gridCol w:w="1765"/>
      </w:tblGrid>
      <w:tr w:rsidR="00F11E67" w:rsidRPr="00F11E67" w:rsidTr="00F11E67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</w:tr>
      <w:tr w:rsidR="00F11E67" w:rsidRPr="00F11E67" w:rsidTr="00F11E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Потрошеная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E67" w:rsidRPr="00F11E67" w:rsidTr="00F11E67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Сорт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(выбор одного)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1E67" w:rsidRPr="003C265F" w:rsidRDefault="00E07E5C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3C265F" w:rsidRPr="003C265F">
        <w:rPr>
          <w:rFonts w:ascii="Times New Roman" w:hAnsi="Times New Roman" w:cs="Times New Roman"/>
          <w:color w:val="000000"/>
          <w:sz w:val="24"/>
          <w:szCs w:val="24"/>
        </w:rPr>
        <w:t xml:space="preserve">ГОСТ 32366-2013 Рыба мороженая. Технические условия, Технический регламент Таможенного союза «О безопасности пищевой продукции» </w:t>
      </w:r>
      <w:proofErr w:type="gramStart"/>
      <w:r w:rsidR="003C265F" w:rsidRPr="003C265F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3C265F" w:rsidRPr="003C265F">
        <w:rPr>
          <w:rFonts w:ascii="Times New Roman" w:hAnsi="Times New Roman" w:cs="Times New Roman"/>
          <w:color w:val="000000"/>
          <w:sz w:val="24"/>
          <w:szCs w:val="24"/>
        </w:rPr>
        <w:t xml:space="preserve"> ТС 021/2011, Технический регламент Таможенного союза «Пищевая продукция в части ее маркировки» ТР ТС 021/2011, Технический регламент Таможенного союза «О безопасности упаковки» ТР ТС 005/2011, </w:t>
      </w:r>
      <w:proofErr w:type="spellStart"/>
      <w:r w:rsidR="003C265F" w:rsidRPr="003C265F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3C265F" w:rsidRPr="003C265F">
        <w:rPr>
          <w:rFonts w:ascii="Times New Roman" w:hAnsi="Times New Roman" w:cs="Times New Roman"/>
          <w:color w:val="000000"/>
          <w:sz w:val="24"/>
          <w:szCs w:val="24"/>
        </w:rPr>
        <w:t xml:space="preserve"> 2.3.2.1078-01 Гигиенические требования безопасности и пищевой ценности пищевых продуктов</w:t>
      </w:r>
    </w:p>
    <w:p w:rsidR="00F11E67" w:rsidRPr="003C265F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11E6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t>Рыба минтай потрошеный без головы</w:t>
      </w: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3"/>
        <w:gridCol w:w="2927"/>
      </w:tblGrid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10.20.13.120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морская мороженая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Рыба тресковая мороженая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товара, объем работ, услуги по ОКЕИ)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обязательного применения позиции каталога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применения позиции каталога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11E67" w:rsidRPr="00F11E67" w:rsidTr="00F11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F11E67" w:rsidRPr="00F11E67" w:rsidTr="00F11E67">
        <w:trPr>
          <w:tblCellSpacing w:w="15" w:type="dxa"/>
        </w:trPr>
        <w:tc>
          <w:tcPr>
            <w:tcW w:w="9483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Общероссийские и международные классификаторы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3901"/>
      </w:tblGrid>
      <w:tr w:rsidR="00F11E67" w:rsidRPr="00F11E67" w:rsidTr="00F11E67">
        <w:tc>
          <w:tcPr>
            <w:tcW w:w="2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классификатора</w:t>
            </w:r>
          </w:p>
        </w:tc>
      </w:tr>
      <w:tr w:rsidR="00F11E67" w:rsidRPr="00F11E67" w:rsidTr="00F11E67">
        <w:tc>
          <w:tcPr>
            <w:tcW w:w="2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классификатор продукции по видам экономической деятельности (ОКПД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10.20.13.120:Рыба морская мороженая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43" w:type="dxa"/>
        <w:tblCellSpacing w:w="15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F11E67" w:rsidRPr="00F11E67" w:rsidTr="00E07E5C">
        <w:trPr>
          <w:tblCellSpacing w:w="15" w:type="dxa"/>
        </w:trPr>
        <w:tc>
          <w:tcPr>
            <w:tcW w:w="9483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товара, работы, услуги</w:t>
            </w:r>
          </w:p>
        </w:tc>
      </w:tr>
    </w:tbl>
    <w:p w:rsidR="00F11E67" w:rsidRPr="00F11E67" w:rsidRDefault="00F11E67" w:rsidP="00F11E6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"/>
        <w:gridCol w:w="9288"/>
      </w:tblGrid>
      <w:tr w:rsidR="00F11E67" w:rsidRPr="00F11E67" w:rsidTr="00F11E67">
        <w:trPr>
          <w:gridAfter w:val="1"/>
          <w:wAfter w:w="4899" w:type="dxa"/>
          <w:tblCellSpacing w:w="15" w:type="dxa"/>
        </w:trPr>
        <w:tc>
          <w:tcPr>
            <w:tcW w:w="0" w:type="auto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E67" w:rsidRPr="00F11E67" w:rsidTr="00F11E67">
        <w:trPr>
          <w:tblCellSpacing w:w="15" w:type="dxa"/>
        </w:trPr>
        <w:tc>
          <w:tcPr>
            <w:tcW w:w="9341" w:type="dxa"/>
            <w:gridSpan w:val="2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товара, работы, услуги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3555"/>
        <w:gridCol w:w="2093"/>
        <w:gridCol w:w="1765"/>
      </w:tblGrid>
      <w:tr w:rsidR="00F11E67" w:rsidRPr="00F11E67" w:rsidTr="00F11E67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</w:tr>
      <w:tr w:rsidR="00F11E67" w:rsidRPr="00F11E67" w:rsidTr="00137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Потрошеная обезглавленная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E67" w:rsidRPr="00F11E67" w:rsidTr="0013765D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Сорт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(выбор одного)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Default="00E07E5C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07E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ГОСТ 32366-2013 Рыба мороженая. Технические условия, Технический регламент Таможенного союза «О безопасности пищевой продукции» </w:t>
      </w:r>
      <w:proofErr w:type="gramStart"/>
      <w:r w:rsidRPr="00E07E5C">
        <w:rPr>
          <w:rFonts w:ascii="Times New Roman" w:eastAsia="Calibri" w:hAnsi="Times New Roman" w:cs="Times New Roman"/>
          <w:sz w:val="24"/>
          <w:szCs w:val="24"/>
          <w:lang w:eastAsia="en-US"/>
        </w:rPr>
        <w:t>ТР</w:t>
      </w:r>
      <w:proofErr w:type="gramEnd"/>
      <w:r w:rsidRPr="00E07E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ТС 021/2011, Технический регламент Таможенного союза «Пищевая продукция в части ее маркировки» ТР ТС 021/2011, Технический регламент Таможенного союза «О безопасности упаковки» ТР ТС 005/2011, </w:t>
      </w:r>
      <w:proofErr w:type="spellStart"/>
      <w:r w:rsidRPr="00E07E5C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E07E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2.3.2.1078-01 Гигиенические требования безопасности и пищевой ценности пищевых продукто</w:t>
      </w:r>
      <w:r w:rsidR="00B33F1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11E6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t xml:space="preserve">Сельдь неразделанная </w:t>
      </w:r>
      <w:r w:rsidR="00E42A29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t>слабо</w:t>
      </w:r>
      <w:r w:rsidRPr="00F11E6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t>соленая</w:t>
      </w:r>
    </w:p>
    <w:p w:rsid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3"/>
        <w:gridCol w:w="3087"/>
      </w:tblGrid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10.20.23.122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 соленая или в рассоле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 соленая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товара, объем работ, услуги по ОКЕИ)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обязательного применения позиции каталога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F11E67" w:rsidRPr="00F11E67" w:rsidTr="00F11E67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применения позиции каталога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11E67" w:rsidRPr="00F11E67" w:rsidTr="00F11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10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1"/>
        <w:gridCol w:w="4043"/>
      </w:tblGrid>
      <w:tr w:rsidR="00F11E67" w:rsidRPr="00F11E67" w:rsidTr="00512D6B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классификатора</w:t>
            </w:r>
          </w:p>
        </w:tc>
      </w:tr>
      <w:tr w:rsidR="00F11E67" w:rsidRPr="00F11E67" w:rsidTr="00512D6B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классификатор продукции по видам экономической деятельности (ОКПД</w:t>
            </w: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10.20.23.122:Сельдь соленая или в рассоле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7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3"/>
        <w:gridCol w:w="5621"/>
        <w:gridCol w:w="217"/>
      </w:tblGrid>
      <w:tr w:rsidR="00F11E67" w:rsidRPr="00F11E67" w:rsidTr="00512D6B">
        <w:trPr>
          <w:gridAfter w:val="1"/>
          <w:wAfter w:w="58" w:type="pct"/>
          <w:tblCellSpacing w:w="15" w:type="dxa"/>
        </w:trPr>
        <w:tc>
          <w:tcPr>
            <w:tcW w:w="2005" w:type="pct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6" w:type="pct"/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E67" w:rsidRPr="00F11E67" w:rsidTr="00512D6B">
        <w:trPr>
          <w:tblCellSpacing w:w="15" w:type="dxa"/>
        </w:trPr>
        <w:tc>
          <w:tcPr>
            <w:tcW w:w="4969" w:type="pct"/>
            <w:gridSpan w:val="3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13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товара, работы, услуги</w:t>
            </w:r>
          </w:p>
        </w:tc>
      </w:tr>
    </w:tbl>
    <w:p w:rsidR="00F11E67" w:rsidRPr="00F11E67" w:rsidRDefault="00F11E67" w:rsidP="0013765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2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9431"/>
      </w:tblGrid>
      <w:tr w:rsidR="00F11E67" w:rsidRPr="00F11E67" w:rsidTr="00512D6B">
        <w:trPr>
          <w:gridAfter w:val="1"/>
          <w:wAfter w:w="9386" w:type="dxa"/>
          <w:tblCellSpacing w:w="15" w:type="dxa"/>
        </w:trPr>
        <w:tc>
          <w:tcPr>
            <w:tcW w:w="306" w:type="dxa"/>
            <w:vAlign w:val="center"/>
            <w:hideMark/>
          </w:tcPr>
          <w:p w:rsidR="00F11E67" w:rsidRPr="00F11E67" w:rsidRDefault="00F11E67" w:rsidP="0013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E67" w:rsidRPr="00F11E67" w:rsidTr="00512D6B">
        <w:trPr>
          <w:tblCellSpacing w:w="15" w:type="dxa"/>
        </w:trPr>
        <w:tc>
          <w:tcPr>
            <w:tcW w:w="9722" w:type="dxa"/>
            <w:gridSpan w:val="2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F11E67" w:rsidRPr="00F11E67" w:rsidRDefault="00F11E67" w:rsidP="0013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товара, работы, услуги</w:t>
            </w:r>
          </w:p>
        </w:tc>
      </w:tr>
    </w:tbl>
    <w:p w:rsidR="00F11E67" w:rsidRPr="00F11E67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10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1"/>
        <w:gridCol w:w="3556"/>
        <w:gridCol w:w="2092"/>
        <w:gridCol w:w="1765"/>
      </w:tblGrid>
      <w:tr w:rsidR="00F11E67" w:rsidRPr="00F11E67" w:rsidTr="00512D6B"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</w:tr>
      <w:tr w:rsidR="00F11E67" w:rsidRPr="00F11E67" w:rsidTr="00512D6B"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Тушка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E67" w:rsidRPr="00F11E67" w:rsidTr="00512D6B"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засола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E42A29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3F1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</w:t>
            </w:r>
            <w:r w:rsidR="00F11E67"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F11E67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65D" w:rsidRPr="00F11E67" w:rsidTr="00512D6B">
        <w:trPr>
          <w:trHeight w:val="552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13765D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13765D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proofErr w:type="gramEnd"/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заказчиком (выбор одного)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E67" w:rsidRPr="00F11E67" w:rsidRDefault="0013765D" w:rsidP="00F11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65D" w:rsidRPr="00F11E67" w:rsidRDefault="0013765D" w:rsidP="00F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D6B" w:rsidRDefault="00512D6B" w:rsidP="00F11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E67" w:rsidRPr="00E42A29" w:rsidRDefault="00E07E5C" w:rsidP="00F11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A29">
        <w:rPr>
          <w:rFonts w:ascii="Times New Roman" w:eastAsia="Calibri" w:hAnsi="Times New Roman" w:cs="Times New Roman"/>
          <w:sz w:val="24"/>
          <w:szCs w:val="24"/>
        </w:rPr>
        <w:t xml:space="preserve">* Сельди соленые. </w:t>
      </w:r>
      <w:r w:rsidR="00512D6B">
        <w:rPr>
          <w:rFonts w:ascii="Times New Roman" w:eastAsia="Calibri" w:hAnsi="Times New Roman" w:cs="Times New Roman"/>
          <w:sz w:val="24"/>
          <w:szCs w:val="24"/>
        </w:rPr>
        <w:t xml:space="preserve">ГОСТ, </w:t>
      </w:r>
      <w:r w:rsidRPr="00E42A29">
        <w:rPr>
          <w:rFonts w:ascii="Times New Roman" w:eastAsia="Calibri" w:hAnsi="Times New Roman" w:cs="Times New Roman"/>
          <w:sz w:val="24"/>
          <w:szCs w:val="24"/>
        </w:rPr>
        <w:t xml:space="preserve">Технические условия, Технический регламент Таможенного союза «О безопасности пищевой продукции» </w:t>
      </w:r>
      <w:proofErr w:type="gramStart"/>
      <w:r w:rsidRPr="00E42A29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E42A29">
        <w:rPr>
          <w:rFonts w:ascii="Times New Roman" w:eastAsia="Calibri" w:hAnsi="Times New Roman" w:cs="Times New Roman"/>
          <w:sz w:val="24"/>
          <w:szCs w:val="24"/>
        </w:rPr>
        <w:t xml:space="preserve"> ТС 021/2011, Технический регламент Таможенного союза «Пищевая продукция в части ее маркировки» ТР ТС 021/2011, Технический регламент Таможенного союза «О безопасности упаковки» ТР ТС 005/2011, </w:t>
      </w:r>
      <w:proofErr w:type="spellStart"/>
      <w:r w:rsidRPr="00E42A29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E42A29">
        <w:rPr>
          <w:rFonts w:ascii="Times New Roman" w:eastAsia="Calibri" w:hAnsi="Times New Roman" w:cs="Times New Roman"/>
          <w:sz w:val="24"/>
          <w:szCs w:val="24"/>
        </w:rPr>
        <w:t xml:space="preserve"> 2.3.2.1078-01 Гигиенические требования безопасности и пищевой ценности пищевых продуктов</w:t>
      </w:r>
    </w:p>
    <w:p w:rsidR="00E07E5C" w:rsidRPr="00E42A29" w:rsidRDefault="00E07E5C" w:rsidP="00E07E5C">
      <w:pPr>
        <w:widowControl w:val="0"/>
        <w:rPr>
          <w:rFonts w:ascii="Times New Roman" w:hAnsi="Times New Roman" w:cs="Times New Roman"/>
        </w:rPr>
      </w:pPr>
    </w:p>
    <w:p w:rsidR="00E07E5C" w:rsidRPr="00E42A29" w:rsidRDefault="00E07E5C" w:rsidP="00E07E5C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E42A29">
        <w:rPr>
          <w:rFonts w:ascii="Times New Roman" w:hAnsi="Times New Roman" w:cs="Times New Roman"/>
          <w:sz w:val="26"/>
          <w:szCs w:val="26"/>
        </w:rPr>
        <w:t>*Указание Заказчиком в качестве дополнительной информации ГОСТ связано с необходимостью соблюдения единых и общеобязательных требований к качеству и безопасности пищевых продуктов.</w:t>
      </w:r>
    </w:p>
    <w:p w:rsidR="00E07E5C" w:rsidRPr="00E42A29" w:rsidRDefault="00E07E5C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11E67" w:rsidRPr="00E42A29" w:rsidRDefault="00F11E67" w:rsidP="00F11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F3597" w:rsidRPr="00E42A29" w:rsidRDefault="00EF3597" w:rsidP="00F11E67">
      <w:pPr>
        <w:rPr>
          <w:rFonts w:ascii="Times New Roman" w:hAnsi="Times New Roman" w:cs="Times New Roman"/>
        </w:rPr>
      </w:pPr>
    </w:p>
    <w:sectPr w:rsidR="00EF3597" w:rsidRPr="00E42A29" w:rsidSect="0017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E67"/>
    <w:rsid w:val="0013765D"/>
    <w:rsid w:val="001768B5"/>
    <w:rsid w:val="003C265F"/>
    <w:rsid w:val="00512D6B"/>
    <w:rsid w:val="00B33F1F"/>
    <w:rsid w:val="00E07E5C"/>
    <w:rsid w:val="00E42A29"/>
    <w:rsid w:val="00EF3597"/>
    <w:rsid w:val="00F1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">
    <w:name w:val="parameter"/>
    <w:basedOn w:val="a"/>
    <w:rsid w:val="00F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F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F1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2020-02-17T04:33:00Z</dcterms:created>
  <dcterms:modified xsi:type="dcterms:W3CDTF">2020-02-20T10:40:00Z</dcterms:modified>
</cp:coreProperties>
</file>