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5E" w:rsidRPr="00A10D5E" w:rsidRDefault="00A10D5E" w:rsidP="00A10D5E">
      <w:pPr>
        <w:widowControl w:val="0"/>
        <w:autoSpaceDE w:val="0"/>
        <w:autoSpaceDN w:val="0"/>
        <w:jc w:val="right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Проект контракта.</w:t>
      </w:r>
    </w:p>
    <w:p w:rsidR="0010227B" w:rsidRDefault="0010227B" w:rsidP="00A10D5E">
      <w:pPr>
        <w:widowControl w:val="0"/>
        <w:autoSpaceDE w:val="0"/>
        <w:autoSpaceDN w:val="0"/>
        <w:jc w:val="center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ГОСУДАРСТВЕННЫЙ </w:t>
      </w:r>
      <w:r w:rsidR="00A10D5E"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КОНТРАКТ </w:t>
      </w:r>
    </w:p>
    <w:p w:rsidR="00A10D5E" w:rsidRPr="00A10D5E" w:rsidRDefault="00A10D5E" w:rsidP="00A10D5E">
      <w:pPr>
        <w:widowControl w:val="0"/>
        <w:autoSpaceDE w:val="0"/>
        <w:autoSpaceDN w:val="0"/>
        <w:jc w:val="center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N ___ </w:t>
      </w:r>
    </w:p>
    <w:p w:rsidR="00A10D5E" w:rsidRPr="00A10D5E" w:rsidRDefault="00A10D5E" w:rsidP="00A10D5E">
      <w:pPr>
        <w:widowControl w:val="0"/>
        <w:autoSpaceDE w:val="0"/>
        <w:autoSpaceDN w:val="0"/>
        <w:jc w:val="center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на поставку продуктов питания </w:t>
      </w:r>
      <w:r w:rsidR="008C770B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(</w:t>
      </w:r>
      <w:r w:rsidR="00DB1389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макаронные изделия</w:t>
      </w:r>
      <w:r w:rsidR="008C770B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)</w:t>
      </w:r>
    </w:p>
    <w:p w:rsidR="00A10D5E" w:rsidRPr="00A10D5E" w:rsidRDefault="00A10D5E" w:rsidP="00A10D5E">
      <w:pPr>
        <w:widowControl w:val="0"/>
        <w:autoSpaceDE w:val="0"/>
        <w:autoSpaceDN w:val="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autoSpaceDE w:val="0"/>
        <w:autoSpaceDN w:val="0"/>
        <w:jc w:val="center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(Идентификационный код закупки</w:t>
      </w:r>
      <w:proofErr w:type="gramStart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-)</w:t>
      </w:r>
      <w:proofErr w:type="gramEnd"/>
    </w:p>
    <w:p w:rsidR="00A10D5E" w:rsidRPr="00A10D5E" w:rsidRDefault="00A10D5E" w:rsidP="00A10D5E">
      <w:pPr>
        <w:widowControl w:val="0"/>
        <w:autoSpaceDE w:val="0"/>
        <w:autoSpaceDN w:val="0"/>
        <w:jc w:val="center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10227B" w:rsidP="00A10D5E">
      <w:pPr>
        <w:jc w:val="both"/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г</w:t>
      </w:r>
      <w:r w:rsidR="00A10D5E" w:rsidRPr="00A10D5E"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. </w:t>
      </w:r>
      <w:r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Ивдель</w:t>
      </w:r>
      <w:r w:rsidR="00A10D5E" w:rsidRPr="00A10D5E"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</w:r>
      <w:r w:rsidR="00A10D5E" w:rsidRPr="00A10D5E"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</w:r>
      <w:r w:rsidR="00A10D5E" w:rsidRPr="00A10D5E"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</w:r>
      <w:r w:rsidR="00A10D5E" w:rsidRPr="00A10D5E"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</w:r>
      <w:r w:rsidR="00A10D5E" w:rsidRPr="00A10D5E"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</w:r>
      <w:r w:rsidR="00A10D5E" w:rsidRPr="00A10D5E"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 xml:space="preserve">                                   «___» _______ 202</w:t>
      </w:r>
      <w:r w:rsidR="00286CC5"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4</w:t>
      </w:r>
      <w:r w:rsidR="00A10D5E" w:rsidRPr="00A10D5E"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года</w:t>
      </w:r>
    </w:p>
    <w:p w:rsidR="00A10D5E" w:rsidRPr="00A10D5E" w:rsidRDefault="00A10D5E" w:rsidP="00A10D5E">
      <w:pPr>
        <w:widowControl w:val="0"/>
        <w:autoSpaceDE w:val="0"/>
        <w:autoSpaceDN w:val="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10227B" w:rsidRDefault="0010227B" w:rsidP="0010227B">
      <w:pPr>
        <w:widowControl w:val="0"/>
        <w:autoSpaceDE w:val="0"/>
        <w:autoSpaceDN w:val="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10227B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             </w:t>
      </w:r>
      <w:proofErr w:type="gramStart"/>
      <w:r w:rsidRPr="0010227B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Государственное бюджетное учреждение Свердловской области «Ивдельская центральная районная больница», именуемое в дальнейшем «Заказчик», в лице главного врача Баженова Алексея Алексеевича, действующего на основании Устава, с одной стороны, и  ________, именуемый в дальнейшем «Поставщик», в лице ___________</w:t>
      </w:r>
      <w:r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(ИНН__________)</w:t>
      </w:r>
      <w:r w:rsidRPr="0010227B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, действующего  на основании  _____________________, с другой стороны, вместе именуемые «Стороны» и каждый в отдельности «Сторона», с соблюдением требований Федерального закона от 05.04.2013 № 44-ФЗ «О контрактной системе</w:t>
      </w:r>
      <w:proofErr w:type="gramEnd"/>
      <w:r w:rsidRPr="0010227B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в сфере закупок товаров, работ, услуг для обеспечения государственных и муниципальных нужд» (далее – Закон о контрактной системе), при способе определения поставщика путем проведения электронного аукциона №___________, протокол _______№ ___ от _______ 202</w:t>
      </w:r>
      <w:r w:rsidR="008C770B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4</w:t>
      </w:r>
      <w:r w:rsidRPr="0010227B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г заключили настоящий контракт (далее – Контракт) о нижеследующем:  </w:t>
      </w:r>
    </w:p>
    <w:p w:rsidR="00A10D5E" w:rsidRPr="00A10D5E" w:rsidRDefault="00A10D5E" w:rsidP="00A10D5E">
      <w:pPr>
        <w:widowControl w:val="0"/>
        <w:autoSpaceDE w:val="0"/>
        <w:autoSpaceDN w:val="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autoSpaceDE w:val="0"/>
        <w:autoSpaceDN w:val="0"/>
        <w:jc w:val="center"/>
        <w:outlineLvl w:val="1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I. ПРЕДМЕТ КОНТРАКТА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1.1. </w:t>
      </w:r>
      <w:proofErr w:type="gramStart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Поставщик обязуется передать в собственность </w:t>
      </w:r>
      <w:r w:rsidRPr="00A10D5E">
        <w:rPr>
          <w:b/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продукты питания</w:t>
      </w:r>
      <w:r w:rsidR="008C770B">
        <w:rPr>
          <w:b/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(</w:t>
      </w:r>
      <w:r w:rsidR="00DB1389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макаронные изделия</w:t>
      </w:r>
      <w:r w:rsidR="008C770B">
        <w:rPr>
          <w:b/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)</w:t>
      </w:r>
      <w:r w:rsidRPr="00A10D5E">
        <w:rPr>
          <w:b/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10227B" w:rsidRPr="0010227B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для лечебного питания пациентов </w:t>
      </w:r>
      <w:r w:rsidR="0010227B" w:rsidRPr="0010227B">
        <w:rPr>
          <w:rFonts w:ascii="Times New Roman CYR" w:hAnsi="Times New Roman CYR" w:cs="Times New Roman CYR"/>
          <w:smallCaps w:val="0"/>
          <w:sz w:val="24"/>
          <w:szCs w:val="24"/>
          <w:lang w:eastAsia="ru-RU"/>
          <w14:shadow w14:blurRad="0" w14:dist="0" w14:dir="0" w14:sx="0" w14:sy="0" w14:kx="0" w14:ky="0" w14:algn="none">
            <w14:srgbClr w14:val="000000"/>
          </w14:shadow>
        </w:rPr>
        <w:t>(ОКПД2-</w:t>
      </w:r>
      <w:r w:rsidR="00DB1389" w:rsidRPr="00DB1389"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10.73.11.000</w:t>
      </w:r>
      <w:r w:rsidR="0010227B" w:rsidRPr="0010227B">
        <w:rPr>
          <w:rFonts w:ascii="Times New Roman CYR" w:hAnsi="Times New Roman CYR" w:cs="Times New Roman CYR"/>
          <w:smallCaps w:val="0"/>
          <w:sz w:val="24"/>
          <w:szCs w:val="24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) </w:t>
      </w: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(далее - Товар) Заказчику в обусловленный настоящим Контрактом срок, согласно Спецификации (</w:t>
      </w:r>
      <w:hyperlink w:anchor="P326" w:history="1">
        <w:r w:rsidRPr="00A10D5E">
          <w:rPr>
            <w:smallCaps w:val="0"/>
            <w:color w:val="000000"/>
            <w:sz w:val="22"/>
            <w:szCs w:val="22"/>
            <w:lang w:eastAsia="ru-RU"/>
            <w14:shadow w14:blurRad="0" w14:dist="0" w14:dir="0" w14:sx="0" w14:sy="0" w14:kx="0" w14:ky="0" w14:algn="none">
              <w14:srgbClr w14:val="000000"/>
            </w14:shadow>
          </w:rPr>
          <w:t>Приложение N 1</w:t>
        </w:r>
      </w:hyperlink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к настоящему Контракту) и Техническому заданию (</w:t>
      </w:r>
      <w:hyperlink w:anchor="P389" w:history="1">
        <w:r w:rsidRPr="00A10D5E">
          <w:rPr>
            <w:smallCaps w:val="0"/>
            <w:color w:val="000000"/>
            <w:sz w:val="22"/>
            <w:szCs w:val="22"/>
            <w:lang w:eastAsia="ru-RU"/>
            <w14:shadow w14:blurRad="0" w14:dist="0" w14:dir="0" w14:sx="0" w14:sy="0" w14:kx="0" w14:ky="0" w14:algn="none">
              <w14:srgbClr w14:val="000000"/>
            </w14:shadow>
          </w:rPr>
          <w:t>Приложение N 2</w:t>
        </w:r>
      </w:hyperlink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к настоящему Контракту), а Заказчик обязуется принять и оплатить Товар в порядке и на условиях, предусмотренных настоящим Контрактом.</w:t>
      </w:r>
      <w:proofErr w:type="gramEnd"/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1.2. Наименование и </w:t>
      </w:r>
      <w:r w:rsidR="0010227B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количество поставляемого Товара, а тек же  ф</w:t>
      </w:r>
      <w:r w:rsidR="0010227B"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ункциональные, технические и качественные характеристики Товара </w:t>
      </w: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указаны в Спецификации (</w:t>
      </w:r>
      <w:hyperlink w:anchor="P326" w:history="1">
        <w:r w:rsidRPr="00A10D5E">
          <w:rPr>
            <w:smallCaps w:val="0"/>
            <w:color w:val="000000"/>
            <w:sz w:val="22"/>
            <w:szCs w:val="22"/>
            <w:lang w:eastAsia="ru-RU"/>
            <w14:shadow w14:blurRad="0" w14:dist="0" w14:dir="0" w14:sx="0" w14:sy="0" w14:kx="0" w14:ky="0" w14:algn="none">
              <w14:srgbClr w14:val="000000"/>
            </w14:shadow>
          </w:rPr>
          <w:t>Приложение N 1</w:t>
        </w:r>
      </w:hyperlink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к настоящему Контракту). </w:t>
      </w:r>
    </w:p>
    <w:p w:rsidR="00A10D5E" w:rsidRPr="00A10D5E" w:rsidRDefault="00A10D5E" w:rsidP="00A10D5E">
      <w:pPr>
        <w:widowControl w:val="0"/>
        <w:autoSpaceDE w:val="0"/>
        <w:autoSpaceDN w:val="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autoSpaceDE w:val="0"/>
        <w:autoSpaceDN w:val="0"/>
        <w:jc w:val="center"/>
        <w:outlineLvl w:val="1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II. ЦЕНА КОНТРАКТА И ПОРЯДОК РАСЧЕТОВ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rPr>
          <w:b/>
          <w:smallCaps w:val="0"/>
          <w:color w:val="000000"/>
          <w:sz w:val="22"/>
          <w:szCs w:val="22"/>
          <w:u w:val="single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2.1. </w:t>
      </w:r>
      <w:bookmarkStart w:id="0" w:name="P57"/>
      <w:bookmarkStart w:id="1" w:name="P60"/>
      <w:bookmarkEnd w:id="0"/>
      <w:bookmarkEnd w:id="1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Цена Контракта составляет</w:t>
      </w:r>
      <w:proofErr w:type="gramStart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A10D5E">
        <w:rPr>
          <w:b/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______________________ (_______) </w:t>
      </w:r>
      <w:proofErr w:type="gramEnd"/>
      <w:r w:rsidRPr="00A10D5E">
        <w:rPr>
          <w:b/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рублей</w:t>
      </w: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, 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b/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без НДС</w:t>
      </w: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: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rPr>
          <w:b/>
          <w:smallCaps w:val="0"/>
          <w:color w:val="000000"/>
          <w:sz w:val="22"/>
          <w:szCs w:val="22"/>
          <w:u w:val="single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НДС не предусмотрен на основании _________________________________.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b/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с НДС</w:t>
      </w: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: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в том числе НДС – _____ % (___ процентов</w:t>
      </w:r>
      <w:proofErr w:type="gramStart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), _______ (___) </w:t>
      </w:r>
      <w:proofErr w:type="gramEnd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рублей (далее – цена Контракта).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2.2. Цена Контракта (цена единицы Товара) включает в себя: расходы Поставщика, связанные с исполнением обязательств по настоящему Контракту,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Цена Контракта является твердой и определяется на весь срок исполнения Контракта, за исключением случаев, установленных </w:t>
      </w:r>
      <w:hyperlink r:id="rId5" w:history="1">
        <w:r w:rsidRPr="00A10D5E">
          <w:rPr>
            <w:smallCaps w:val="0"/>
            <w:color w:val="000000"/>
            <w:sz w:val="22"/>
            <w:szCs w:val="22"/>
            <w:lang w:eastAsia="ru-RU"/>
            <w14:shadow w14:blurRad="0" w14:dist="0" w14:dir="0" w14:sx="0" w14:sy="0" w14:kx="0" w14:ky="0" w14:algn="none">
              <w14:srgbClr w14:val="000000"/>
            </w14:shadow>
          </w:rPr>
          <w:t>Законом</w:t>
        </w:r>
      </w:hyperlink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N 44-ФЗ и настоящим Контрактом. </w:t>
      </w:r>
      <w:bookmarkStart w:id="2" w:name="P64"/>
      <w:bookmarkEnd w:id="2"/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При заключении и исполнении настоящего Контракта изменение его условий не допускается, за исключением случаев, предусмотренных статьями 34 и 95 Закона N 44-ФЗ.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2.3. Источник финансирования Контракта – средства бюджетных учреждений</w:t>
      </w:r>
      <w:r w:rsidR="0010227B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, средства ТФОМС</w:t>
      </w: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2.4. </w:t>
      </w:r>
      <w:bookmarkStart w:id="3" w:name="P79"/>
      <w:bookmarkEnd w:id="3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Оплата поставки товара, производится Заказчиком на основании документа о приемке, оформленного в соответствии с п. 1 ч.13 ст. 94 Закона 44-ФЗ и сформированного с использованием единой информационной системы, в </w:t>
      </w: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срок не более</w:t>
      </w:r>
      <w:r w:rsidRPr="00A10D5E">
        <w:rPr>
          <w:b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7 </w:t>
      </w:r>
      <w:r w:rsidRPr="00A10D5E"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(семи) рабочих дней</w:t>
      </w: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gramStart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с даты подписания</w:t>
      </w:r>
      <w:proofErr w:type="gramEnd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Заказчиком документа о приемке.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2.5. Оплата по Контракту осуществляется по безналичному расчету путем перечисления Заказчиком денежных средств на счет Поставщика, указанный в настоящем Контракте.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2.6. </w:t>
      </w:r>
      <w:proofErr w:type="gramStart"/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</w:t>
      </w:r>
      <w:proofErr w:type="gramEnd"/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бюджеты бюджетной системы Российской Федерации </w:t>
      </w: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lastRenderedPageBreak/>
        <w:t>Заказчиком.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bookmarkStart w:id="4" w:name="P81"/>
      <w:bookmarkEnd w:id="4"/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2.7. Датой оплаты считается дата списания денежных средств со счета Заказчика, указанного в настоящем Контракте.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autoSpaceDE w:val="0"/>
        <w:autoSpaceDN w:val="0"/>
        <w:jc w:val="center"/>
        <w:outlineLvl w:val="1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III. ПОРЯДОК, СРОКИ И УСЛОВИЯ ПОСТАВКИ И ПРИЕМКИ ТОВАРА</w:t>
      </w:r>
    </w:p>
    <w:p w:rsidR="00A10D5E" w:rsidRPr="00A10D5E" w:rsidRDefault="00A10D5E" w:rsidP="007F6F65">
      <w:pPr>
        <w:widowControl w:val="0"/>
        <w:autoSpaceDE w:val="0"/>
        <w:autoSpaceDN w:val="0"/>
        <w:ind w:firstLine="708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3.1. </w:t>
      </w:r>
      <w:r w:rsidR="007F6F65" w:rsidRPr="007F6F65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Товар поставляется в течение срока действия настоящег</w:t>
      </w:r>
      <w:r w:rsidR="007F6F65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о контракта отдельными партиями по Заявке Заказчика.</w:t>
      </w:r>
    </w:p>
    <w:p w:rsidR="00A10D5E" w:rsidRPr="00A10D5E" w:rsidRDefault="00A10D5E" w:rsidP="00A10D5E">
      <w:pPr>
        <w:autoSpaceDE w:val="0"/>
        <w:autoSpaceDN w:val="0"/>
        <w:adjustRightInd w:val="0"/>
        <w:ind w:firstLine="540"/>
        <w:jc w:val="both"/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Заявка направляется Заказчиком не </w:t>
      </w:r>
      <w:proofErr w:type="gramStart"/>
      <w:r w:rsidRPr="00A10D5E"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позднее</w:t>
      </w:r>
      <w:proofErr w:type="gramEnd"/>
      <w:r w:rsidRPr="00A10D5E"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чем за 3 (три) рабочих дня до предполагаемой поставки Товара в пределах срока, установленного пунктом 11.1 настоящего Контракта.</w:t>
      </w:r>
    </w:p>
    <w:p w:rsidR="00A10D5E" w:rsidRPr="00A10D5E" w:rsidRDefault="00A10D5E" w:rsidP="00A10D5E">
      <w:pPr>
        <w:autoSpaceDE w:val="0"/>
        <w:autoSpaceDN w:val="0"/>
        <w:adjustRightInd w:val="0"/>
        <w:ind w:firstLine="540"/>
        <w:jc w:val="both"/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3.2. </w:t>
      </w:r>
      <w:bookmarkStart w:id="5" w:name="P110"/>
      <w:bookmarkEnd w:id="5"/>
      <w:r w:rsidRPr="00A10D5E"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Поставка Товара осуществляется с разгрузкой до склада Заказчика.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Поставщик доставляет Товар Заказчику по адресу: </w:t>
      </w:r>
      <w:r w:rsidR="007F6F65" w:rsidRPr="007F6F65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624590, Свердловская область, город Ивдель, ул. Данилова, 53</w:t>
      </w:r>
      <w:r w:rsidR="007F6F65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(далее – Место доставки).</w:t>
      </w:r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3.3. Поставщик, не позднее 1 (одного) рабочего дня после поставки товара,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поставщика, и размещает в единой информационной системе документ о приемке.</w:t>
      </w:r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proofErr w:type="gramStart"/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Документ о приемке должен содержать информацию, предусмотренную </w:t>
      </w:r>
      <w:proofErr w:type="spellStart"/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пп</w:t>
      </w:r>
      <w:proofErr w:type="spellEnd"/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. «а», «б», «в», «г», «е», «ж» п. 1 ч. 13 ст. 94 ФЗ-44, а именно:</w:t>
      </w:r>
      <w:proofErr w:type="gramEnd"/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proofErr w:type="gramStart"/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а) включенные в контракт идентификационный код закупки, наименование, место нахождения Заказчика, наименование объекта закупки, место поставки Товаров, информацию о Поставщике, предусмотренную </w:t>
      </w:r>
      <w:proofErr w:type="spellStart"/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пп</w:t>
      </w:r>
      <w:proofErr w:type="spellEnd"/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. "а", "г" и "е" ч. 1 ст. 43 Федерального закона от 05.04.2013 N 44-ФЗ "О контрактной системе в сфере закупок товаров, работ, услуг для обеспечения государственных и муниципальных нужд", единицу измерения поставленного Товара;</w:t>
      </w:r>
      <w:proofErr w:type="gramEnd"/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б) наименование поставленного Товара;</w:t>
      </w:r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в) наименование страны происхождения поставленного Товара;</w:t>
      </w:r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г) информацию о количестве поставленного Товара;</w:t>
      </w:r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д) стоимость исполненных Поставщиком обязательств, предусмотренных Контрактом, с указанием цены за единицу поставленного Товара;</w:t>
      </w:r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ж) иную информацию с учетом требований, установленных Правительством Российской Федерации.</w:t>
      </w:r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К документу о приемке могут прилагаться документы, которые считаются его неотъемлемой частью в соответствии с п. 2 ч. 13 ст. 94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В день доставки Товара по адресу поставки Товара, указанному в соответствии с условиями настоящего Контракта, Поставщик обязан передать Заказчику подписанные со своей стороны товарную накладную по форме </w:t>
      </w:r>
      <w:r w:rsidRPr="00A10D5E">
        <w:rPr>
          <w:smallCaps w:val="0"/>
          <w:color w:val="0070C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N ТОРГ-12 </w:t>
      </w:r>
      <w:r w:rsidR="00BB190F">
        <w:rPr>
          <w:smallCaps w:val="0"/>
          <w:color w:val="0070C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(УПД) </w:t>
      </w: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в 2 (двух) экземплярах (по 1 (одному) экземпляру для каждой из Сторон).</w:t>
      </w:r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Вместе с товарной накладной по форме </w:t>
      </w:r>
      <w:r w:rsidRPr="00A10D5E">
        <w:rPr>
          <w:smallCaps w:val="0"/>
          <w:color w:val="0070C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N ТОРГ-12 </w:t>
      </w: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Поставщик предоставляет счет-фактуру </w:t>
      </w:r>
      <w:r w:rsid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(счет) </w:t>
      </w: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в соответствии с налоговым законодательством Российской Федерации.</w:t>
      </w:r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В день доставки 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Для проверки поставленного Товара (результатов отдельного этапа исполнения Контракта) в части соответствия Товара (результатов отдельного этапа исполнения Контракта) условиям настоящего Контракта Заказчик проводит экспертизу. Экспертиза поставленного Товара (результатов отдельного этапа исполнения Контракта) может проводиться Заказчиком своими силами, или к ее проведению могут привлекаться независимые эксперты (экспертные организации) на основании контрактов, заключенных в соответствии с Законом N 44-ФЗ.</w:t>
      </w:r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Заказчик вправе для проведения экспертизы Товара (результатов отдельного этапа исполнения Контракта) осуществлять выборочную проверку качества и безопасности Товара (результатов отдельного этапа исполнения Контракта) до 30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Заказчику.</w:t>
      </w:r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Приемка товара, в том числе выборочная проверка качества и безопасности Товара (результатов отдельного этапа исполнения Контракта) осуществляется в течение 20 (двадцати) рабочих дней, следующих за днем поступления Заказчику документа о приемке в соответствии с п.3 ч.13 ст.94  Закона 44-ФЗ.</w:t>
      </w:r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Товар на период проведения экспертизы находится у Заказчика.</w:t>
      </w:r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По результатам проведенной экспертизы Товара, в том числе выборочной проверки качества и безопасности Товара (результатов отдельного этапа исполнения Контракта), Заказчик составляет заключение об отсутствии или наличии нарушений условий настоящего Контракта, а также об отсутствии или наличии нарушений в части качества и безопасности Товара (результатов отдельного этапа исполнения Контракта).</w:t>
      </w:r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В случае если по результатам такой экспертизы установлены нарушения условий настоящего Контракта (результатов отдельного этапа исполнения Контракта), за исключением условий, касающихся качества и безопасности Товара, не препятствующие приемке поставленного Товара, в заключени</w:t>
      </w:r>
      <w:proofErr w:type="gramStart"/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и</w:t>
      </w:r>
      <w:proofErr w:type="gramEnd"/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Заказчик вправе не отказывать в приемке поставленного Товара в случае выявления несоответствия этого Товара условиям настоящего Контракта,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proofErr w:type="gramStart"/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При отсутствии претензий относительно количества Товара, комплектности, упаковки Товара, комплекта, качества и безопасности Товара (результатов отдельного этапа исполнения Контракта), в том числе на основании заключения по результатам экспертизы, проведенной путем выборочной проверки качества и безопасности Товара (результатов отдельного этапа исполнения Контракта), Заказчик (</w:t>
      </w:r>
      <w:r w:rsidRPr="00A10D5E">
        <w:rPr>
          <w:smallCaps w:val="0"/>
          <w:color w:val="000000"/>
          <w:sz w:val="22"/>
          <w:szCs w:val="22"/>
          <w:shd w:val="clear" w:color="auto" w:fill="FFFFFF"/>
          <w:lang w:eastAsia="ru-RU"/>
          <w14:shadow w14:blurRad="0" w14:dist="0" w14:dir="0" w14:sx="0" w14:sy="0" w14:kx="0" w14:ky="0" w14:algn="none">
            <w14:srgbClr w14:val="000000"/>
          </w14:shadow>
        </w:rPr>
        <w:t>за исключением случая создания приемочной комиссии)</w:t>
      </w: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в срок, не позднее 20 (двадцати) рабочих дней, следующих за днем поступления</w:t>
      </w:r>
      <w:proofErr w:type="gramEnd"/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документа о приемке в соответствии с п.3 ч.13 ст.94 Закона 44-ФЗ,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приемке.</w:t>
      </w:r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proofErr w:type="gramStart"/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комплекту, качеству и безопасности Товара (результатов отдельного этапа исполнения Контракта) Заказчик отказывается от приемки такого Товара (результата отдельного этапа исполнения Контракта) и в срок, не позднее 20 (двадцати) рабочих дней, следующих за днем поступления документа о приемке в соответствии с п.3</w:t>
      </w:r>
      <w:proofErr w:type="gramEnd"/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ч.13 ст.94 Закона 44-ФЗ, Заказчик (</w:t>
      </w:r>
      <w:r w:rsidRPr="00A10D5E">
        <w:rPr>
          <w:smallCaps w:val="0"/>
          <w:color w:val="000000"/>
          <w:sz w:val="22"/>
          <w:szCs w:val="22"/>
          <w:shd w:val="clear" w:color="auto" w:fill="FFFFFF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за исключением случая создания приемочной комиссии) </w:t>
      </w: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</w:p>
    <w:p w:rsidR="00A10D5E" w:rsidRPr="00A10D5E" w:rsidRDefault="00A10D5E" w:rsidP="00A10D5E">
      <w:pPr>
        <w:widowControl w:val="0"/>
        <w:autoSpaceDE w:val="0"/>
        <w:ind w:firstLine="709"/>
        <w:jc w:val="both"/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В случае создания приемочной комиссии для приемки поставленного </w:t>
      </w:r>
      <w:r w:rsidRPr="00A10D5E"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Товара (результатов отдельного этапа исполнения Контракта) Заказчик</w:t>
      </w:r>
      <w:r w:rsidRPr="00A10D5E"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не позднее 20 (двадцати) рабочих дней, следующих за днем поступления заказчику документа о приемке в соответствии с п.3 ч.13 ст.94 Закона 44-ФЗ:</w:t>
      </w:r>
    </w:p>
    <w:p w:rsidR="00A10D5E" w:rsidRPr="00A10D5E" w:rsidRDefault="00A10D5E" w:rsidP="00A10D5E">
      <w:pPr>
        <w:ind w:firstLine="709"/>
        <w:jc w:val="both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а)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</w:t>
      </w:r>
      <w:proofErr w:type="gramStart"/>
      <w:r w:rsidRPr="00A10D5E"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,</w:t>
      </w:r>
      <w:proofErr w:type="gramEnd"/>
      <w:r w:rsidRPr="00A10D5E"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системы;</w:t>
      </w:r>
    </w:p>
    <w:p w:rsidR="00A10D5E" w:rsidRPr="00A10D5E" w:rsidRDefault="00A10D5E" w:rsidP="00A10D5E">
      <w:pPr>
        <w:ind w:firstLine="709"/>
        <w:jc w:val="both"/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proofErr w:type="gramStart"/>
      <w:r w:rsidRPr="00A10D5E"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б) после подписания членами приемочной комиссии в соответствии с </w:t>
      </w:r>
      <w:hyperlink r:id="rId6" w:anchor="dst2968" w:history="1">
        <w:r w:rsidRPr="00A10D5E">
          <w:rPr>
            <w:rFonts w:eastAsia="Calibri"/>
            <w:smallCaps w:val="0"/>
            <w:color w:val="0000FF"/>
            <w:sz w:val="22"/>
            <w:szCs w:val="22"/>
            <w:u w:val="single"/>
            <w14:shadow w14:blurRad="0" w14:dist="0" w14:dir="0" w14:sx="0" w14:sy="0" w14:kx="0" w14:ky="0" w14:algn="none">
              <w14:srgbClr w14:val="000000"/>
            </w14:shadow>
          </w:rPr>
          <w:t>подпунктом "а"</w:t>
        </w:r>
      </w:hyperlink>
      <w:r w:rsidRPr="00A10D5E"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 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</w:t>
      </w:r>
      <w:proofErr w:type="gramEnd"/>
      <w:r w:rsidRPr="00A10D5E"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Если члены приемочной комиссии в соответствии с </w:t>
      </w:r>
      <w:r w:rsidRPr="00A10D5E"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подпунктом "а"</w:t>
      </w:r>
      <w:r w:rsidRPr="00A10D5E"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 настоящего пункта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</w:r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proofErr w:type="gramStart"/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В случае привлечения Заказчиком для проведения экспертизы поставленного Товара (результатов отдельного этапа исполнения Контракта) экспертов, экспертных организаций при принятии решения о приемке или об отказе в приемке Товара (результатов отдельного этапа исполнения Контракта)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proofErr w:type="gramEnd"/>
    </w:p>
    <w:p w:rsidR="00A10D5E" w:rsidRPr="00A10D5E" w:rsidRDefault="00A10D5E" w:rsidP="00A10D5E">
      <w:pPr>
        <w:autoSpaceDE w:val="0"/>
        <w:autoSpaceDN w:val="0"/>
        <w:adjustRightInd w:val="0"/>
        <w:ind w:firstLine="709"/>
        <w:jc w:val="both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proofErr w:type="gramStart"/>
      <w:r w:rsidRPr="00A10D5E"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комплекту, качеству и безопасности Товара (результатов отдельного этапа исполнения Контракта) Поставщик обязуется без дополнительной оплаты со стороны Заказчика устранить выявленные нарушения (</w:t>
      </w:r>
      <w:proofErr w:type="spellStart"/>
      <w:r w:rsidRPr="00A10D5E"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допоставить</w:t>
      </w:r>
      <w:proofErr w:type="spellEnd"/>
      <w:r w:rsidRPr="00A10D5E"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, доукомплектовать, заменить Товар) в срок не позднее 20 (Двадцати) рабочих дней со дня получения от Заказчика мотивированного отказа от подписания</w:t>
      </w:r>
      <w:proofErr w:type="gramEnd"/>
      <w:r w:rsidRPr="00A10D5E"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документа и направить заказчику документ о приемке в порядке, предусмотренном  частью 13 статьи 94 44-ФЗ.</w:t>
      </w:r>
    </w:p>
    <w:p w:rsidR="00A10D5E" w:rsidRPr="00A10D5E" w:rsidRDefault="00A10D5E" w:rsidP="00A10D5E">
      <w:pPr>
        <w:ind w:firstLine="709"/>
        <w:jc w:val="both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К документу о приемке,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</w:r>
    </w:p>
    <w:p w:rsidR="00A10D5E" w:rsidRPr="00A10D5E" w:rsidRDefault="00A10D5E" w:rsidP="00A10D5E">
      <w:pPr>
        <w:ind w:firstLine="709"/>
        <w:jc w:val="both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Датой приемки поставленного товара считается дата размещения в единой информационной системе документа о приемке, подписанного заказчиком.</w:t>
      </w:r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В случае повторного выявления по результатам экспертизы, предусмотренной настоящим пунктом, нарушений условий настоящего Контракта Заказчик вправе отказаться от исполнения настоящего Контракта по основаниям, предусмотренным гражданским законодательством Российской Федерации.</w:t>
      </w:r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bookmarkStart w:id="6" w:name="P126"/>
      <w:bookmarkEnd w:id="6"/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3.4.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 и настоящим Контрактом.</w:t>
      </w:r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3.5.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документа о приемке товара без замечаний, сформированного с использованием единой информационной системы.</w:t>
      </w:r>
    </w:p>
    <w:p w:rsidR="00A10D5E" w:rsidRPr="00A10D5E" w:rsidRDefault="00A10D5E" w:rsidP="00A10D5E">
      <w:pPr>
        <w:widowControl w:val="0"/>
        <w:autoSpaceDE w:val="0"/>
        <w:autoSpaceDN w:val="0"/>
        <w:ind w:firstLine="70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3.6. Сдача и приемка Товара осуществляются уполномоченными представителями Сторон.</w:t>
      </w:r>
    </w:p>
    <w:p w:rsidR="00A10D5E" w:rsidRPr="00A10D5E" w:rsidRDefault="00A10D5E" w:rsidP="00A10D5E">
      <w:pPr>
        <w:widowControl w:val="0"/>
        <w:autoSpaceDE w:val="0"/>
        <w:autoSpaceDN w:val="0"/>
        <w:jc w:val="center"/>
        <w:outlineLvl w:val="1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autoSpaceDE w:val="0"/>
        <w:autoSpaceDN w:val="0"/>
        <w:jc w:val="center"/>
        <w:outlineLvl w:val="1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IV. ВЗАИМОДЕЙСТВИЕ СТОРОН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4.1. Поставщик обязан: 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4.1.1. Поставить Товар в порядке, количестве, в срок и на условиях, предусмотренных настоящим Контрактом.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Контрактом.</w:t>
      </w:r>
    </w:p>
    <w:p w:rsidR="00A10D5E" w:rsidRPr="00A10D5E" w:rsidRDefault="00A10D5E" w:rsidP="00A10D5E">
      <w:pPr>
        <w:jc w:val="both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        4.1.3.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условиях, предусмотренных настоящим Контрактом.</w:t>
      </w:r>
    </w:p>
    <w:p w:rsidR="00A10D5E" w:rsidRPr="00A10D5E" w:rsidRDefault="00A10D5E" w:rsidP="00A10D5E">
      <w:pPr>
        <w:jc w:val="both"/>
        <w:rPr>
          <w:rFonts w:eastAsia="Calibri"/>
          <w:bCs/>
          <w:iCs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         4.1.4. </w:t>
      </w:r>
      <w:r w:rsidRPr="00A10D5E">
        <w:rPr>
          <w:rFonts w:eastAsia="Calibri"/>
          <w:bCs/>
          <w:iCs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В случае принятия поставщиком (подрядчиком, исполнителем) решения об одностороннем отказе от исполнения контракта, заключенного по результатам проведения электронных процедур, закрытых электронных процедур, такое решение направляется заказчику в следующем порядке:</w:t>
      </w:r>
    </w:p>
    <w:p w:rsidR="00A10D5E" w:rsidRPr="00A10D5E" w:rsidRDefault="00A10D5E" w:rsidP="00A10D5E">
      <w:pPr>
        <w:jc w:val="both"/>
        <w:rPr>
          <w:rFonts w:eastAsia="Calibri"/>
          <w:bCs/>
          <w:iCs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rFonts w:eastAsia="Calibri"/>
          <w:bCs/>
          <w:iCs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        1) поставщик (подрядчик, исполнитель) с использованием единой информационной системы формирует решение об одностороннем отказе от исполнения контракта, подписывает его усиленной электронной подписью лица, имеющего право действовать от имени поставщика (подрядчика, исполнителя), и размещает такое решение в единой информационной системе. В случаях, предусмотренных частью 5 статьи 103 настоящего Федерального закона, такое решение не размещается на официальном сайте;</w:t>
      </w:r>
    </w:p>
    <w:p w:rsidR="00A10D5E" w:rsidRPr="00A10D5E" w:rsidRDefault="00A10D5E" w:rsidP="00A10D5E">
      <w:pPr>
        <w:jc w:val="both"/>
        <w:rPr>
          <w:rFonts w:eastAsia="Calibri"/>
          <w:bCs/>
          <w:iCs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rFonts w:eastAsia="Calibri"/>
          <w:bCs/>
          <w:iCs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       2)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заказчику. Датой поступления заказчику решения об одностороннем отказе от исполнения контракта считается дата размещения </w:t>
      </w:r>
      <w:proofErr w:type="gramStart"/>
      <w:r w:rsidRPr="00A10D5E">
        <w:rPr>
          <w:rFonts w:eastAsia="Calibri"/>
          <w:bCs/>
          <w:iCs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в соответствии с настоящим пунктом такого решения в единой информационной системе в соответствии с часовой зоной</w:t>
      </w:r>
      <w:proofErr w:type="gramEnd"/>
      <w:r w:rsidRPr="00A10D5E">
        <w:rPr>
          <w:rFonts w:eastAsia="Calibri"/>
          <w:bCs/>
          <w:iCs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, в которой расположен заказчик;</w:t>
      </w:r>
    </w:p>
    <w:p w:rsidR="00A10D5E" w:rsidRPr="00A10D5E" w:rsidRDefault="00A10D5E" w:rsidP="00A10D5E">
      <w:pPr>
        <w:jc w:val="both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rFonts w:eastAsia="Calibri"/>
          <w:bCs/>
          <w:iCs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      3) поступление решения об одностороннем отказе от исполнения контракта в соответствии с пунктом 2 настоящей части считается надлежащим уведомлением заказчика об одностороннем отказе от исполнения контракта.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4.1.5. Предоставлять Заказчику по его требованию документы, относящиеся к предмету настоящего Контракта,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Контракта.</w:t>
      </w:r>
      <w:bookmarkStart w:id="7" w:name="P146"/>
      <w:bookmarkStart w:id="8" w:name="P147"/>
      <w:bookmarkStart w:id="9" w:name="P148"/>
      <w:bookmarkEnd w:id="7"/>
      <w:bookmarkEnd w:id="8"/>
      <w:bookmarkEnd w:id="9"/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bookmarkStart w:id="10" w:name="P152"/>
      <w:bookmarkEnd w:id="10"/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4.1.6. В случае</w:t>
      </w:r>
      <w:proofErr w:type="gramStart"/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,</w:t>
      </w:r>
      <w:proofErr w:type="gramEnd"/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если Поставщик не является плательщиком НДС, Поставщик обязан оформлять товарные накладные по форме № ТОРГ-12 и (или) УПД в соответствии с законодательством Российской Федерации.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В случае если Поставщик является плательщиком НДС, Поставщик обязан оформлять товарные накладные по форме № ТОРГ-12 и (или) УПД в соответствии с законодательством Российской Федерации, а также счета-фактуры в соответствии с налоговым законодательством Российской Федерации.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4.1.7. Поставщик обязуется передать Товары, по качеству соответствующие требованиям ГОСТ, ОСТ на данные Товары, Технического регламента Таможенного союза «О безопасности пищевой продукции» (</w:t>
      </w:r>
      <w:proofErr w:type="gramStart"/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ТР</w:t>
      </w:r>
      <w:proofErr w:type="gramEnd"/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ТС - 021/2011), санитарным правилам и нормам СанПиН 2.3.2.1078-01 «Гигиенические требования к безопасности и пищевой ценности пищевых продуктов», Единым санитарно-эпидемиологическим и гигиеническим требованиями к товарам, подлежащим санитарно-эпидемиологическому надзору (контролю) (Решение Комиссии ТС от 28 мая 2010 г. № 299).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Маркировка, упаковка продуктов питания должна соответствовать требованиям нормативно - технической документации, утвержденной в установленном порядке.  Указанные документы выдаются Поставщиком Заказчику на каждую партию полученных Товаров. 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4.2. Поставщик вправе: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4.2.1. Требовать от Заказчика произвести приемку Товара в порядке и в сроки, предусмотренные настоящим Контрактом.</w:t>
      </w:r>
      <w:bookmarkStart w:id="11" w:name="P163"/>
      <w:bookmarkEnd w:id="11"/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4.2.2. Требовать своевременной оплаты на условиях, установленных настоящим Контрактом, надлежащим образом поставленного и принятого Заказчиком Товара.</w:t>
      </w:r>
      <w:bookmarkStart w:id="12" w:name="P164"/>
      <w:bookmarkEnd w:id="12"/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4.2.3. Принять решение об одностороннем отказе от исполнения настоящего Контракта в соответствии с гражданским законодательством Российской Федерации.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4.2.4. Требовать возмещения убытков, уплаты неустоек (штрафов, пеней) в соответствии с разделом 7 настоящего Контракта.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4.3. Заказчик обязуется:</w:t>
      </w:r>
      <w:bookmarkStart w:id="13" w:name="P168"/>
      <w:bookmarkEnd w:id="13"/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4.3.1. Обеспечить своевременную оплату поставленного Товара, соответствующего условиям настоящего Контракта, в порядке и сроки, предусмотренные настоящим Контрактом.</w:t>
      </w:r>
    </w:p>
    <w:p w:rsidR="00A10D5E" w:rsidRPr="00A10D5E" w:rsidRDefault="00A10D5E" w:rsidP="00A10D5E">
      <w:pPr>
        <w:widowControl w:val="0"/>
        <w:tabs>
          <w:tab w:val="left" w:pos="567"/>
        </w:tabs>
        <w:autoSpaceDE w:val="0"/>
        <w:autoSpaceDN w:val="0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ab/>
        <w:t>4.3.2. Заказчик обязан принять решение об одностороннем отказе от исполнения контракта в случаях:</w:t>
      </w:r>
    </w:p>
    <w:p w:rsidR="00A10D5E" w:rsidRPr="00A10D5E" w:rsidRDefault="00A10D5E" w:rsidP="00A10D5E">
      <w:pPr>
        <w:widowControl w:val="0"/>
        <w:tabs>
          <w:tab w:val="left" w:pos="567"/>
        </w:tabs>
        <w:autoSpaceDE w:val="0"/>
        <w:autoSpaceDN w:val="0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ab/>
        <w:t>а) Поставщик и (или) поставляемый Товар перестали соответствовать установленным извещением об осуществлении закупки требованиям к участникам закупки (за исключением требования, предусмотренного частью 1.1 (при наличии такого требования) статьи 31 Закона о контрактной системе) и (или) поставляемому товару;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б) при определении поставщика (подрядчика, исполнителя) Поставщик представил недостоверную информацию о своем соответствии и (или) соответствии поставляемого Товара требованиям, указанным в подпункте «а» настоящего пункта, что позволило ему стать победителем определения поставщика (подрядчика, исполнителя).</w:t>
      </w:r>
    </w:p>
    <w:p w:rsidR="00A10D5E" w:rsidRPr="00A10D5E" w:rsidRDefault="00A10D5E" w:rsidP="00A10D5E">
      <w:pPr>
        <w:jc w:val="both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          4.3.3. В случае принятия заказчиком решения об одностороннем отказе от исполнения контракта, заключенного по результатам проведения электронных процедур:</w:t>
      </w:r>
    </w:p>
    <w:p w:rsidR="00A10D5E" w:rsidRPr="00A10D5E" w:rsidRDefault="00A10D5E" w:rsidP="00A10D5E">
      <w:pPr>
        <w:jc w:val="both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bookmarkStart w:id="14" w:name="Par1"/>
      <w:bookmarkEnd w:id="14"/>
      <w:r w:rsidRPr="00A10D5E"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         1) заказчик с использованием единой информационной системы формирует решение об одностороннем отказе от исполнения контракта, подписывает его усиленной электронной подписью лица, имеющего право действовать от имени заказчика, и размещает такое решение в единой информационной системе. В случаях, предусмотренных частью 5 статьи 103 Федерального закона №44-ФЗ, такое решение не размещается на официальном сайте;</w:t>
      </w:r>
    </w:p>
    <w:p w:rsidR="00A10D5E" w:rsidRPr="00A10D5E" w:rsidRDefault="00A10D5E" w:rsidP="00A10D5E">
      <w:pPr>
        <w:jc w:val="both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bookmarkStart w:id="15" w:name="Par2"/>
      <w:bookmarkEnd w:id="15"/>
      <w:r w:rsidRPr="00A10D5E"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        2)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(подрядчику, исполнителю). Датой поступления поставщику (подрядчику, исполнителю)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зоной, в которой расположен поставщик (подрядчик, исполнитель);</w:t>
      </w:r>
    </w:p>
    <w:p w:rsidR="00A10D5E" w:rsidRPr="00A10D5E" w:rsidRDefault="00A10D5E" w:rsidP="00A10D5E">
      <w:pPr>
        <w:jc w:val="both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        3) поступление решения об одностороннем отказе от исполнения контракта в соответствии с пунктом 2 настоящей части считается надлежащим уведомлением поставщика (подрядчика, исполнителя) об одностороннем отказе от исполнения контракта.</w:t>
      </w:r>
    </w:p>
    <w:p w:rsidR="00A10D5E" w:rsidRPr="00A10D5E" w:rsidRDefault="00A10D5E" w:rsidP="00A10D5E">
      <w:pPr>
        <w:jc w:val="both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        4.3.4. Требовать уплаты неустоек (штрафов, пеней) в соответствии с разделом  7 настоящего Контракта.</w:t>
      </w:r>
    </w:p>
    <w:p w:rsidR="00A10D5E" w:rsidRPr="00A10D5E" w:rsidRDefault="00A10D5E" w:rsidP="00A10D5E">
      <w:pPr>
        <w:jc w:val="both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        4.3.5. Обеспечить своевременную приемку поставленного Товара, соответствующего условиям настоящего Контракта, в порядке и сроки, предусмотренные настоящим Контрактом, провести экспертизу поставленного Товара для проверки его соответствия условиям настоящего Контракта в соответствии с Законом о контрактной системе и настоящим Контрактом.</w:t>
      </w:r>
    </w:p>
    <w:p w:rsidR="00A10D5E" w:rsidRPr="00A10D5E" w:rsidRDefault="00A10D5E" w:rsidP="00A10D5E">
      <w:pPr>
        <w:jc w:val="both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4.4. Заказчик вправе: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4.4.1. Требовать от  Поставщика надлежащего исполнения обязательств по настоящему Контракту.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4.4.2. Требовать от Поставщика своевременного устранения нарушений, выявленных как в ходе приемки, так и в течение срока годности.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4.4.3. Проверять ход и качество выполнения Поставщиком условий настоящего Контракта.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4.4.4. Требовать возмещения убытков в соответствии с разделом 7 настоящего Контракта, причиненных по вине Поставщика.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4.4.5. Отказаться от приемки и оплаты Товара, не соответствующего условиям настоящего Контракта.</w:t>
      </w:r>
      <w:bookmarkStart w:id="16" w:name="P180"/>
      <w:bookmarkEnd w:id="16"/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4.4.6. Принять решение об одностороннем отказе от исполнения настоящего Контракта в соответствии с гражданским законодательством Российской Федерации.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4.4.7. До принятия решения об одностороннем отказе от исполнения настоящего Контракта провести экспертизу поставленного Товара с привлечением экспертов, экспертных организаций, выбор которых осуществляется в соответствии с Законом о контрактной системе.</w:t>
      </w:r>
    </w:p>
    <w:p w:rsidR="00A10D5E" w:rsidRPr="00A10D5E" w:rsidRDefault="00A10D5E" w:rsidP="00A10D5E">
      <w:pPr>
        <w:widowControl w:val="0"/>
        <w:autoSpaceDE w:val="0"/>
        <w:autoSpaceDN w:val="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autoSpaceDE w:val="0"/>
        <w:autoSpaceDN w:val="0"/>
        <w:jc w:val="center"/>
        <w:outlineLvl w:val="1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V. УПАКОВКА ТОВАРА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ней. Такой Товар не засчитывается в счет исполнения обязательств по настоящему Контракту.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5.3. Поставщик несет ответственность перед Заказчиком за повреждение Товара вследствие его ненадлежащей упаковки.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5.4. На упаковке должна быть маркировка, содержащая информацию согласно </w:t>
      </w:r>
      <w:hyperlink r:id="rId7" w:history="1">
        <w:r w:rsidRPr="00A10D5E">
          <w:rPr>
            <w:smallCaps w:val="0"/>
            <w:color w:val="000000"/>
            <w:sz w:val="22"/>
            <w:szCs w:val="22"/>
            <w:lang w:eastAsia="ru-RU"/>
            <w14:shadow w14:blurRad="0" w14:dist="0" w14:dir="0" w14:sx="0" w14:sy="0" w14:kx="0" w14:ky="0" w14:algn="none">
              <w14:srgbClr w14:val="000000"/>
            </w14:shadow>
          </w:rPr>
          <w:t>части 4.1 статьи 4</w:t>
        </w:r>
      </w:hyperlink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технического регламента Таможенного союза "Пищевая продукция в части ее маркировки", утвержденного решением Комиссии Таможенного союза от 9 декабря 2011 г. N 881, а также информацию согласно иным техническим регламентам на отдельные виды Товара.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p w:rsidR="00A10D5E" w:rsidRPr="00A10D5E" w:rsidRDefault="00A10D5E" w:rsidP="00A10D5E">
      <w:pPr>
        <w:widowControl w:val="0"/>
        <w:autoSpaceDE w:val="0"/>
        <w:autoSpaceDN w:val="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autoSpaceDE w:val="0"/>
        <w:autoSpaceDN w:val="0"/>
        <w:jc w:val="center"/>
        <w:outlineLvl w:val="1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VI. КАЧЕСТВО ТОВАРА, СРОК ГОДНОСТИ</w:t>
      </w:r>
    </w:p>
    <w:p w:rsidR="00A10D5E" w:rsidRPr="00A10D5E" w:rsidRDefault="00A10D5E" w:rsidP="00A10D5E">
      <w:pPr>
        <w:widowControl w:val="0"/>
        <w:autoSpaceDE w:val="0"/>
        <w:autoSpaceDN w:val="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6.2. Товар не должен представлять опасности для жизни и здоровья граждан.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6.3. Товар должен быть пригодным для целей, для которых Товар такого рода обычно используется, и соответствовать условиям настоящего Контракта.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6.4. Остаточный срок годности Товара устанавливается Заказчиком в Спецификации (Приложение N 1 к настоящему Контракту).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Контрактом.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Заказчик предъявляет претензии по качеству Товара в течение остаточного срока годности Товара.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Товара производится в течение 2(Двух) календарных  дней с момента уведомления Заказчиком  Поставщика.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proofErr w:type="gramStart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В случае если по результатам экспертизы, указанной в </w:t>
      </w:r>
      <w:hyperlink w:anchor="P110" w:history="1">
        <w:r w:rsidRPr="00A10D5E">
          <w:rPr>
            <w:smallCaps w:val="0"/>
            <w:color w:val="000000"/>
            <w:sz w:val="22"/>
            <w:szCs w:val="22"/>
            <w:lang w:eastAsia="ru-RU"/>
            <w14:shadow w14:blurRad="0" w14:dist="0" w14:dir="0" w14:sx="0" w14:sy="0" w14:kx="0" w14:ky="0" w14:algn="none">
              <w14:srgbClr w14:val="000000"/>
            </w14:shadow>
          </w:rPr>
          <w:t>пункте 3.3 раздела III</w:t>
        </w:r>
      </w:hyperlink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настоящего Контракта, выявлено нарушение условий настоящего Контракта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  <w:proofErr w:type="gramEnd"/>
    </w:p>
    <w:p w:rsidR="00A10D5E" w:rsidRPr="00A10D5E" w:rsidRDefault="00A10D5E" w:rsidP="00A10D5E">
      <w:pPr>
        <w:widowControl w:val="0"/>
        <w:autoSpaceDE w:val="0"/>
        <w:autoSpaceDN w:val="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CD349C" w:rsidP="00A10D5E">
      <w:pPr>
        <w:widowControl w:val="0"/>
        <w:autoSpaceDE w:val="0"/>
        <w:autoSpaceDN w:val="0"/>
        <w:jc w:val="center"/>
        <w:outlineLvl w:val="1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bookmarkStart w:id="17" w:name="P211"/>
      <w:bookmarkStart w:id="18" w:name="P231"/>
      <w:bookmarkEnd w:id="17"/>
      <w:bookmarkEnd w:id="18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VII.</w:t>
      </w:r>
      <w:r w:rsidR="00A10D5E"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ОБЕСПЕЧЕНИЕ ИСПОЛНЕНИЯ КОНТРАКТА </w:t>
      </w:r>
    </w:p>
    <w:p w:rsidR="00BB190F" w:rsidRPr="00BB190F" w:rsidRDefault="00BB190F" w:rsidP="00BB190F">
      <w:pPr>
        <w:widowControl w:val="0"/>
        <w:suppressAutoHyphens/>
        <w:ind w:firstLine="567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7.1. В целях заключения контракта Исполнитель обязан обеспечить исполнение контракта предоставлением независимой гарантии, выданной соответствующей организацией согласно требованиям статьи 45 Закона о контрактной системе,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</w:t>
      </w:r>
    </w:p>
    <w:p w:rsidR="00BB190F" w:rsidRPr="00BB190F" w:rsidRDefault="00BB190F" w:rsidP="00BB190F">
      <w:pPr>
        <w:widowControl w:val="0"/>
        <w:suppressAutoHyphens/>
        <w:ind w:firstLine="567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7.2. Способ обеспечения исполнения контракта, срок действия независимой гарантии определяются в соответствии с требованиями Закона о контрактной системе Исполнителем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Закона о контрактной системе.</w:t>
      </w:r>
    </w:p>
    <w:p w:rsidR="00BB190F" w:rsidRPr="00BB190F" w:rsidRDefault="00BB190F" w:rsidP="00BB190F">
      <w:pPr>
        <w:widowControl w:val="0"/>
        <w:suppressAutoHyphens/>
        <w:ind w:firstLine="567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7.3. Обеспечение исполнения контракта представляется в размере </w:t>
      </w:r>
      <w:r w:rsidRPr="00EA067C">
        <w:rPr>
          <w:b/>
          <w:smallCaps w:val="0"/>
          <w:sz w:val="22"/>
          <w:szCs w:val="22"/>
          <w:highlight w:val="yellow"/>
          <w:lang w:eastAsia="ru-RU"/>
          <w14:shadow w14:blurRad="0" w14:dist="0" w14:dir="0" w14:sx="0" w14:sy="0" w14:kx="0" w14:ky="0" w14:algn="none">
            <w14:srgbClr w14:val="000000"/>
          </w14:shadow>
        </w:rPr>
        <w:t>10 % от</w:t>
      </w:r>
      <w:r w:rsidR="00E73937" w:rsidRPr="00EA067C">
        <w:rPr>
          <w:b/>
          <w:smallCaps w:val="0"/>
          <w:sz w:val="22"/>
          <w:szCs w:val="22"/>
          <w:highlight w:val="yellow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EA067C">
        <w:rPr>
          <w:rFonts w:eastAsia="Calibri"/>
          <w:b/>
          <w:smallCaps w:val="0"/>
          <w:sz w:val="22"/>
          <w:szCs w:val="22"/>
          <w:highlight w:val="yellow"/>
          <w14:shadow w14:blurRad="0" w14:dist="0" w14:dir="0" w14:sx="0" w14:sy="0" w14:kx="0" w14:ky="0" w14:algn="none">
            <w14:srgbClr w14:val="000000"/>
          </w14:shadow>
        </w:rPr>
        <w:t>цены контракта</w:t>
      </w:r>
      <w:r w:rsidRPr="00EA067C">
        <w:rPr>
          <w:bCs/>
          <w:smallCaps w:val="0"/>
          <w:sz w:val="22"/>
          <w:szCs w:val="22"/>
          <w:highlight w:val="yellow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EA067C">
        <w:rPr>
          <w:b/>
          <w:bCs/>
          <w:smallCaps w:val="0"/>
          <w:sz w:val="22"/>
          <w:szCs w:val="22"/>
          <w:highlight w:val="yellow"/>
          <w:lang w:eastAsia="ru-RU"/>
          <w14:shadow w14:blurRad="0" w14:dist="0" w14:dir="0" w14:sx="0" w14:sy="0" w14:kx="0" w14:ky="0" w14:algn="none">
            <w14:srgbClr w14:val="000000"/>
          </w14:shadow>
        </w:rPr>
        <w:t>в сумме</w:t>
      </w:r>
      <w:proofErr w:type="gramStart"/>
      <w:r w:rsidRPr="00EA067C">
        <w:rPr>
          <w:b/>
          <w:bCs/>
          <w:smallCaps w:val="0"/>
          <w:sz w:val="22"/>
          <w:szCs w:val="22"/>
          <w:highlight w:val="yellow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: </w:t>
      </w:r>
      <w:r w:rsidR="00286CC5">
        <w:rPr>
          <w:b/>
          <w:bCs/>
          <w:smallCaps w:val="0"/>
          <w:sz w:val="22"/>
          <w:szCs w:val="22"/>
          <w:highlight w:val="yellow"/>
          <w:lang w:eastAsia="ru-RU"/>
          <w14:shadow w14:blurRad="0" w14:dist="0" w14:dir="0" w14:sx="0" w14:sy="0" w14:kx="0" w14:ky="0" w14:algn="none">
            <w14:srgbClr w14:val="000000"/>
          </w14:shadow>
        </w:rPr>
        <w:t>_______</w:t>
      </w:r>
      <w:r w:rsidRPr="00EA067C">
        <w:rPr>
          <w:b/>
          <w:bCs/>
          <w:smallCaps w:val="0"/>
          <w:sz w:val="22"/>
          <w:szCs w:val="22"/>
          <w:highlight w:val="yellow"/>
          <w:lang w:eastAsia="ru-RU"/>
          <w14:shadow w14:blurRad="0" w14:dist="0" w14:dir="0" w14:sx="0" w14:sy="0" w14:kx="0" w14:ky="0" w14:algn="none">
            <w14:srgbClr w14:val="000000"/>
          </w14:shadow>
        </w:rPr>
        <w:t>(</w:t>
      </w:r>
      <w:r w:rsidR="00286CC5">
        <w:rPr>
          <w:b/>
          <w:bCs/>
          <w:smallCaps w:val="0"/>
          <w:sz w:val="22"/>
          <w:szCs w:val="22"/>
          <w:highlight w:val="yellow"/>
          <w:lang w:eastAsia="ru-RU"/>
          <w14:shadow w14:blurRad="0" w14:dist="0" w14:dir="0" w14:sx="0" w14:sy="0" w14:kx="0" w14:ky="0" w14:algn="none">
            <w14:srgbClr w14:val="000000"/>
          </w14:shadow>
        </w:rPr>
        <w:t>_________</w:t>
      </w:r>
      <w:r w:rsidRPr="00EA067C">
        <w:rPr>
          <w:b/>
          <w:bCs/>
          <w:smallCaps w:val="0"/>
          <w:sz w:val="22"/>
          <w:szCs w:val="22"/>
          <w:highlight w:val="yellow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gramEnd"/>
      <w:r w:rsidRPr="00EA067C">
        <w:rPr>
          <w:b/>
          <w:bCs/>
          <w:smallCaps w:val="0"/>
          <w:sz w:val="22"/>
          <w:szCs w:val="22"/>
          <w:highlight w:val="yellow"/>
          <w:lang w:eastAsia="ru-RU"/>
          <w14:shadow w14:blurRad="0" w14:dist="0" w14:dir="0" w14:sx="0" w14:sy="0" w14:kx="0" w14:ky="0" w14:algn="none">
            <w14:srgbClr w14:val="000000"/>
          </w14:shadow>
        </w:rPr>
        <w:t>рубл</w:t>
      </w:r>
      <w:r w:rsidR="00BB429C" w:rsidRPr="00EA067C">
        <w:rPr>
          <w:b/>
          <w:bCs/>
          <w:smallCaps w:val="0"/>
          <w:sz w:val="22"/>
          <w:szCs w:val="22"/>
          <w:highlight w:val="yellow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я </w:t>
      </w:r>
      <w:r w:rsidR="00286CC5">
        <w:rPr>
          <w:b/>
          <w:bCs/>
          <w:smallCaps w:val="0"/>
          <w:sz w:val="22"/>
          <w:szCs w:val="22"/>
          <w:highlight w:val="yellow"/>
          <w:lang w:eastAsia="ru-RU"/>
          <w14:shadow w14:blurRad="0" w14:dist="0" w14:dir="0" w14:sx="0" w14:sy="0" w14:kx="0" w14:ky="0" w14:algn="none">
            <w14:srgbClr w14:val="000000"/>
          </w14:shadow>
        </w:rPr>
        <w:t>__</w:t>
      </w:r>
      <w:r w:rsidRPr="00EA067C">
        <w:rPr>
          <w:b/>
          <w:bCs/>
          <w:smallCaps w:val="0"/>
          <w:sz w:val="22"/>
          <w:szCs w:val="22"/>
          <w:highlight w:val="yellow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копе</w:t>
      </w:r>
      <w:r w:rsidR="00BB429C" w:rsidRPr="00EA067C">
        <w:rPr>
          <w:b/>
          <w:bCs/>
          <w:smallCaps w:val="0"/>
          <w:sz w:val="22"/>
          <w:szCs w:val="22"/>
          <w:highlight w:val="yellow"/>
          <w:lang w:eastAsia="ru-RU"/>
          <w14:shadow w14:blurRad="0" w14:dist="0" w14:dir="0" w14:sx="0" w14:sy="0" w14:kx="0" w14:ky="0" w14:algn="none">
            <w14:srgbClr w14:val="000000"/>
          </w14:shadow>
        </w:rPr>
        <w:t>й</w:t>
      </w:r>
      <w:r w:rsidRPr="00EA067C">
        <w:rPr>
          <w:b/>
          <w:bCs/>
          <w:smallCaps w:val="0"/>
          <w:sz w:val="22"/>
          <w:szCs w:val="22"/>
          <w:highlight w:val="yellow"/>
          <w:lang w:eastAsia="ru-RU"/>
          <w14:shadow w14:blurRad="0" w14:dist="0" w14:dir="0" w14:sx="0" w14:sy="0" w14:kx="0" w14:ky="0" w14:algn="none">
            <w14:srgbClr w14:val="000000"/>
          </w14:shadow>
        </w:rPr>
        <w:t>к</w:t>
      </w:r>
      <w:r w:rsidR="00A96F01">
        <w:rPr>
          <w:b/>
          <w:bCs/>
          <w:smallCaps w:val="0"/>
          <w:sz w:val="22"/>
          <w:szCs w:val="22"/>
          <w:highlight w:val="yellow"/>
          <w:lang w:eastAsia="ru-RU"/>
          <w14:shadow w14:blurRad="0" w14:dist="0" w14:dir="0" w14:sx="0" w14:sy="0" w14:kx="0" w14:ky="0" w14:algn="none">
            <w14:srgbClr w14:val="000000"/>
          </w14:shadow>
        </w:rPr>
        <w:t>а</w:t>
      </w:r>
      <w:r w:rsidRPr="00EA067C">
        <w:rPr>
          <w:smallCaps w:val="0"/>
          <w:sz w:val="22"/>
          <w:szCs w:val="22"/>
          <w:highlight w:val="yellow"/>
          <w:lang w:eastAsia="ru-RU"/>
          <w14:shadow w14:blurRad="0" w14:dist="0" w14:dir="0" w14:sx="0" w14:sy="0" w14:kx="0" w14:ky="0" w14:algn="none">
            <w14:srgbClr w14:val="000000"/>
          </w14:shadow>
        </w:rPr>
        <w:t>.</w:t>
      </w:r>
    </w:p>
    <w:p w:rsidR="00BB190F" w:rsidRPr="00BB190F" w:rsidRDefault="00BB190F" w:rsidP="00BB190F">
      <w:pPr>
        <w:autoSpaceDE w:val="0"/>
        <w:autoSpaceDN w:val="0"/>
        <w:adjustRightInd w:val="0"/>
        <w:ind w:firstLine="567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7.4. В случае</w:t>
      </w:r>
      <w:proofErr w:type="gramStart"/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,</w:t>
      </w:r>
      <w:proofErr w:type="gramEnd"/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если Исполнителем предложена цена контракта (</w:t>
      </w:r>
      <w:r w:rsidRPr="00BB190F">
        <w:rPr>
          <w:smallCaps w:val="0"/>
          <w:sz w:val="22"/>
          <w:szCs w:val="22"/>
          <w:u w:val="single"/>
          <w:lang w:eastAsia="ru-RU"/>
          <w14:shadow w14:blurRad="0" w14:dist="0" w14:dir="0" w14:sx="0" w14:sy="0" w14:kx="0" w14:ky="0" w14:algn="none">
            <w14:srgbClr w14:val="000000"/>
          </w14:shadow>
        </w:rPr>
        <w:t>либо сумма цен единиц товара, работы, услуги</w:t>
      </w:r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), которая на двадцать пять и более процентов ниже начальной (максимальной) цены контракта (</w:t>
      </w:r>
      <w:r w:rsidRPr="00BB190F">
        <w:rPr>
          <w:smallCaps w:val="0"/>
          <w:sz w:val="22"/>
          <w:szCs w:val="22"/>
          <w:u w:val="single"/>
          <w:lang w:eastAsia="ru-RU"/>
          <w14:shadow w14:blurRad="0" w14:dist="0" w14:dir="0" w14:sx="0" w14:sy="0" w14:kx="0" w14:ky="0" w14:algn="none">
            <w14:srgbClr w14:val="000000"/>
          </w14:shadow>
        </w:rPr>
        <w:t>начальной суммы цен указанных единиц</w:t>
      </w:r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), Исполнитель предоставляет обеспечение исполнения контракта, с учетом положений </w:t>
      </w:r>
      <w:hyperlink r:id="rId8" w:history="1">
        <w:r w:rsidRPr="00BB190F">
          <w:rPr>
            <w:smallCaps w:val="0"/>
            <w:sz w:val="22"/>
            <w:szCs w:val="22"/>
            <w:lang w:eastAsia="ru-RU"/>
            <w14:shadow w14:blurRad="0" w14:dist="0" w14:dir="0" w14:sx="0" w14:sy="0" w14:kx="0" w14:ky="0" w14:algn="none">
              <w14:srgbClr w14:val="000000"/>
            </w14:shadow>
          </w:rPr>
          <w:t>статьи 37</w:t>
        </w:r>
      </w:hyperlink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Закона о контрактной системе, в размере, превышающем в полтора раза размер обеспечения исполнения контракта, указанного в пункте 7.3. настоящего </w:t>
      </w:r>
      <w:proofErr w:type="gramStart"/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контракта, в </w:t>
      </w:r>
      <w:r w:rsidRPr="00BB190F">
        <w:rPr>
          <w:b/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сумме: ________________ (_____________) рублей ___ копеек</w:t>
      </w:r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, или информацию, подтверждающую добросовестность Исполнителя, с одновременным предоставлением обеспечения исполнения контракта в размере обеспечения исполнения контракта, указанном в пункте 7.3</w:t>
      </w:r>
      <w:bookmarkStart w:id="19" w:name="_GoBack"/>
      <w:bookmarkEnd w:id="19"/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. настоящего контракта, или информацию, подтверждающую добросовестность Исполнителя в соответствии с частью 3 </w:t>
      </w:r>
      <w:hyperlink r:id="rId9" w:history="1">
        <w:r w:rsidRPr="00BB190F">
          <w:rPr>
            <w:smallCaps w:val="0"/>
            <w:sz w:val="22"/>
            <w:szCs w:val="22"/>
            <w:lang w:eastAsia="ru-RU"/>
            <w14:shadow w14:blurRad="0" w14:dist="0" w14:dir="0" w14:sx="0" w14:sy="0" w14:kx="0" w14:ky="0" w14:algn="none">
              <w14:srgbClr w14:val="000000"/>
            </w14:shadow>
          </w:rPr>
          <w:t>статьи 37</w:t>
        </w:r>
      </w:hyperlink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Закона о контрактной системе, с одновременным предоставлением таким участником обеспечения исполнения контракта в размере обеспечения исполнения контракта, указанном в извещении об</w:t>
      </w:r>
      <w:proofErr w:type="gramEnd"/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gramStart"/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осуществлении</w:t>
      </w:r>
      <w:proofErr w:type="gramEnd"/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закупки (пункт 7.3 контракта).</w:t>
      </w:r>
    </w:p>
    <w:p w:rsidR="00BB190F" w:rsidRPr="00BB190F" w:rsidRDefault="00BB190F" w:rsidP="00BB190F">
      <w:pPr>
        <w:widowControl w:val="0"/>
        <w:suppressAutoHyphens/>
        <w:ind w:firstLine="567"/>
        <w:jc w:val="both"/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7.5. </w:t>
      </w:r>
      <w:proofErr w:type="gramStart"/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Обеспечение исполнения контракта в виде внесения денежных средств, в том числе части этих денежных средств в случае уменьшения размера обеспечения исполнения контракта в соответствии с частями 7, 7.1. и 7.2. статьи 96 Закона о контрактной системе, возвращается Исполнителю</w:t>
      </w:r>
      <w:r w:rsidRPr="00BB190F">
        <w:rPr>
          <w:i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при условии надлежащего исполнения им всех обязательств по контракту </w:t>
      </w:r>
      <w:r w:rsidRPr="00BB190F">
        <w:rPr>
          <w:b/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в течение 15 (пятнадцати) дней</w:t>
      </w:r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с даты исполнения Исполнителем</w:t>
      </w:r>
      <w:r w:rsidRPr="00BB190F">
        <w:rPr>
          <w:i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обязательств, предусмотренных контрактом</w:t>
      </w:r>
      <w:r w:rsidRPr="00BB190F"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. </w:t>
      </w:r>
      <w:proofErr w:type="gramEnd"/>
    </w:p>
    <w:p w:rsidR="00BB190F" w:rsidRPr="00BB190F" w:rsidRDefault="00BB190F" w:rsidP="00BB190F">
      <w:pPr>
        <w:widowControl w:val="0"/>
        <w:suppressAutoHyphens/>
        <w:ind w:firstLine="567"/>
        <w:jc w:val="both"/>
        <w:rPr>
          <w:bCs/>
          <w:i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BB190F"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7.6. В ходе исполнения контракта Исполнитель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7.2. и 7.3. статьи 96 Закона о контрактной системе. </w:t>
      </w:r>
    </w:p>
    <w:p w:rsidR="00BB190F" w:rsidRPr="00BB190F" w:rsidRDefault="00BB190F" w:rsidP="00BB190F">
      <w:pPr>
        <w:widowControl w:val="0"/>
        <w:suppressAutoHyphens/>
        <w:ind w:firstLine="567"/>
        <w:jc w:val="both"/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BB190F"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7.7. </w:t>
      </w:r>
      <w:proofErr w:type="gramStart"/>
      <w:r w:rsidRPr="00BB190F"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Обеспечение исполнения контракта обеспечивает все обязательства Исполнителя и распространяется, в том числе, на уплату неустоек в виде штрафа, пени, предусмотренных контрактом, а также убытков, понесенных Заказчиком в связи с неисполнением или ненадлежащим исполнением Исполнителем своих обязательств по контракту, а также убытков в связи с проведением экспертизы качества оказанных услуг, в результате которой выявлено ненадлежащее качество оказанных услуг, ненадлежащее качество материалов</w:t>
      </w:r>
      <w:proofErr w:type="gramEnd"/>
      <w:r w:rsidRPr="00BB190F"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, конструкций, изделий, оборудования.</w:t>
      </w:r>
    </w:p>
    <w:p w:rsidR="00BB190F" w:rsidRPr="00BB190F" w:rsidRDefault="00BB190F" w:rsidP="00BB190F">
      <w:pPr>
        <w:widowControl w:val="0"/>
        <w:suppressAutoHyphens/>
        <w:ind w:firstLine="567"/>
        <w:jc w:val="both"/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BB190F"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7.8. Обеспечение исполнения контракта удерживается Заказчиком в размере, равном сумме невыполненных обязательств, неустойки и причиненных убытков, в случаях неисполнения или ненадлежащего исполнения своих обязательств </w:t>
      </w:r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Исполнителем</w:t>
      </w:r>
      <w:r w:rsidRPr="00BB190F"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, включая просрочку исполнения обязательств, одностороннего отказа </w:t>
      </w:r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Исполнителя</w:t>
      </w:r>
      <w:r w:rsidRPr="00BB190F"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от исполнения контракта при отсутствии нарушения условий контракта Заказчиком.</w:t>
      </w:r>
    </w:p>
    <w:p w:rsidR="00BB190F" w:rsidRPr="00BB190F" w:rsidRDefault="00BB190F" w:rsidP="00BB190F">
      <w:pPr>
        <w:widowControl w:val="0"/>
        <w:suppressAutoHyphens/>
        <w:ind w:firstLine="567"/>
        <w:jc w:val="both"/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BB190F"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7.9. Реквизиты счета для перечисления денежных средств, в качестве обеспечения исполнения контракта</w:t>
      </w:r>
    </w:p>
    <w:p w:rsidR="00BB190F" w:rsidRPr="00BB190F" w:rsidRDefault="00BB190F" w:rsidP="00BB19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BB190F">
        <w:rPr>
          <w:bCs/>
          <w:i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Получатель: </w:t>
      </w:r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государственное бюджетное учреждение здравоохранения Свердловской области «Ивдельская центральная районная больница»</w:t>
      </w:r>
    </w:p>
    <w:p w:rsidR="00BB190F" w:rsidRPr="00BB190F" w:rsidRDefault="00BB190F" w:rsidP="00BB19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624590 Свердловская область, город Ивдель,</w:t>
      </w:r>
    </w:p>
    <w:p w:rsidR="00BB190F" w:rsidRPr="00BB190F" w:rsidRDefault="00BB190F" w:rsidP="00BB19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ул. Данилова, 53 ИНН 6610000394 КПП 661701001</w:t>
      </w:r>
    </w:p>
    <w:p w:rsidR="00BB190F" w:rsidRPr="00BB190F" w:rsidRDefault="00BB190F" w:rsidP="00BB19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лицевой счет 23013000630 Министерство финансов Свердловской области</w:t>
      </w:r>
    </w:p>
    <w:p w:rsidR="00BB190F" w:rsidRPr="00BB190F" w:rsidRDefault="00BB190F" w:rsidP="00BB19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ГБУЗ СО «Ивдельская ЦРБ»</w:t>
      </w:r>
    </w:p>
    <w:p w:rsidR="00BB190F" w:rsidRPr="00BB190F" w:rsidRDefault="00BB190F" w:rsidP="00BB19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казначейский счет 03224643650000006200</w:t>
      </w:r>
    </w:p>
    <w:p w:rsidR="00BB190F" w:rsidRPr="00BB190F" w:rsidRDefault="00BB190F" w:rsidP="00BB19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БИК 016577551</w:t>
      </w:r>
    </w:p>
    <w:p w:rsidR="00BB190F" w:rsidRPr="00BB190F" w:rsidRDefault="00BB190F" w:rsidP="00BB19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единый казначейский счет 40102810645370000054</w:t>
      </w:r>
    </w:p>
    <w:p w:rsidR="00BB190F" w:rsidRPr="00BB190F" w:rsidRDefault="00BB190F" w:rsidP="00BB19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proofErr w:type="gramStart"/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Уральское</w:t>
      </w:r>
      <w:proofErr w:type="gramEnd"/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ГУ Банка России//УФК по Свердловской области г. Екатеринбург</w:t>
      </w:r>
    </w:p>
    <w:p w:rsidR="00BB190F" w:rsidRPr="00BB190F" w:rsidRDefault="00BB190F" w:rsidP="00BB19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КБК 00000000000000000510 данный код обязателен для заполнения в поле «104» в распоряжениях о переводе денежных средств в уплату платежей в бюджетную систему Российской Федерации. </w:t>
      </w:r>
      <w:proofErr w:type="gramStart"/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Согласно Приложения</w:t>
      </w:r>
      <w:proofErr w:type="gramEnd"/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№4 к приказу Министерства финансов Российской Федерации от 12.11.2013 № 107н.        </w:t>
      </w:r>
    </w:p>
    <w:p w:rsidR="00BB190F" w:rsidRPr="00BB190F" w:rsidRDefault="00BB190F" w:rsidP="00BB19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В назначении платежа указывать: обеспечение исполнения государственного контракта №____  в размере  ____ процентов </w:t>
      </w:r>
    </w:p>
    <w:p w:rsidR="00BB190F" w:rsidRPr="00BB190F" w:rsidRDefault="00BB190F" w:rsidP="00BB190F">
      <w:pPr>
        <w:widowControl w:val="0"/>
        <w:suppressAutoHyphens/>
        <w:ind w:firstLine="567"/>
        <w:jc w:val="both"/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BB190F"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7.10. 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обеспечение. Размер такого обеспечения может быть уменьшен в порядке и случаях, которые предусмотрены частями 7, 7.1., 7.2. и 7.3. статьи 96 Закона о контрактной системе. За каждый день просрочки исполнения Исполнителем обязательства, предусмотренного частью 30 статьи 34 Закона о контрактной системе, начисляется пеня в размере, определенном в порядке, установленном в соответствии с частью 7 статьи 34 Закона о контрактной системе. </w:t>
      </w:r>
    </w:p>
    <w:p w:rsidR="00BB190F" w:rsidRPr="00BB190F" w:rsidRDefault="00BB190F" w:rsidP="00BB190F">
      <w:pPr>
        <w:widowControl w:val="0"/>
        <w:suppressAutoHyphens/>
        <w:ind w:firstLine="567"/>
        <w:jc w:val="both"/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BB190F"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7.11. </w:t>
      </w:r>
      <w:proofErr w:type="gramStart"/>
      <w:r w:rsidRPr="00BB190F"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Исключение банка из перечня, предусмотренного частью 1.2. статьи 45 Закона о контрактной системе, региональной гарантийной организации из перечня, предусмотренного частью 1.7. статьи 45 Закона о контрактной системе,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гарантий.</w:t>
      </w:r>
      <w:proofErr w:type="gramEnd"/>
    </w:p>
    <w:p w:rsidR="00BB190F" w:rsidRPr="00BB190F" w:rsidRDefault="00BB190F" w:rsidP="00BB190F">
      <w:pPr>
        <w:autoSpaceDE w:val="0"/>
        <w:autoSpaceDN w:val="0"/>
        <w:adjustRightInd w:val="0"/>
        <w:ind w:firstLine="567"/>
        <w:jc w:val="both"/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BB190F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7.12. </w:t>
      </w:r>
      <w:proofErr w:type="gramStart"/>
      <w:r w:rsidRPr="00BB190F"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В независимую гарантию включается условие об обязанности гаранта уплатить Заказчику (бенефициару) денежную сумму по независимой гарантии </w:t>
      </w:r>
      <w:r w:rsidRPr="00BB190F">
        <w:rPr>
          <w:b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не позднее 10 (десяти) рабочих дней</w:t>
      </w:r>
      <w:r w:rsidRPr="00BB190F"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со дня, следующего за днем получения гарантом требования Заказчика (бенефициара), соответствующего условиям такой независимой гарантии, при отсутствии предусмотренных Гражданским </w:t>
      </w:r>
      <w:hyperlink r:id="rId10" w:history="1">
        <w:r w:rsidRPr="00BB190F">
          <w:rPr>
            <w:bCs/>
            <w:smallCaps w:val="0"/>
            <w:sz w:val="22"/>
            <w:szCs w:val="22"/>
            <w:lang w:eastAsia="ru-RU"/>
            <w14:shadow w14:blurRad="0" w14:dist="0" w14:dir="0" w14:sx="0" w14:sy="0" w14:kx="0" w14:ky="0" w14:algn="none">
              <w14:srgbClr w14:val="000000"/>
            </w14:shadow>
          </w:rPr>
          <w:t>кодексом</w:t>
        </w:r>
      </w:hyperlink>
      <w:r w:rsidRPr="00BB190F"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Российской Федерации оснований для отказа в удовлетворении этого требования.</w:t>
      </w:r>
      <w:proofErr w:type="gramEnd"/>
    </w:p>
    <w:p w:rsidR="00CD349C" w:rsidRPr="00A10D5E" w:rsidRDefault="00CD349C" w:rsidP="00CD349C">
      <w:pPr>
        <w:widowControl w:val="0"/>
        <w:autoSpaceDE w:val="0"/>
        <w:autoSpaceDN w:val="0"/>
        <w:jc w:val="center"/>
        <w:outlineLvl w:val="1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VIII. ОТВЕТСТВЕННОСТЬ СТОРОН </w:t>
      </w:r>
    </w:p>
    <w:p w:rsidR="00CD349C" w:rsidRPr="00CD349C" w:rsidRDefault="00CD349C" w:rsidP="00CD349C">
      <w:pPr>
        <w:widowControl w:val="0"/>
        <w:suppressAutoHyphens/>
        <w:ind w:firstLine="567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8.1.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Федерации.</w:t>
      </w:r>
    </w:p>
    <w:p w:rsidR="00CD349C" w:rsidRPr="00CD349C" w:rsidRDefault="00CD349C" w:rsidP="00CD349C">
      <w:pPr>
        <w:widowControl w:val="0"/>
        <w:suppressAutoHyphens/>
        <w:ind w:firstLine="567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8.2.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:rsidR="00CD349C" w:rsidRPr="00CD349C" w:rsidRDefault="00CD349C" w:rsidP="00CD349C">
      <w:pPr>
        <w:widowControl w:val="0"/>
        <w:suppressAutoHyphens/>
        <w:ind w:firstLine="567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8.3. 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суммы. </w:t>
      </w:r>
    </w:p>
    <w:p w:rsidR="00CD349C" w:rsidRPr="00CD349C" w:rsidRDefault="00CD349C" w:rsidP="00CD349C">
      <w:pPr>
        <w:widowControl w:val="0"/>
        <w:suppressAutoHyphens/>
        <w:ind w:firstLine="567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8.4. Штрафы начисляются за каждый факт ненадлежащего исполнения Заказчиком обязательств, предусмотренных контрактом, за исключением просрочки исполнения обязательств, предусмотренных контрактом. </w:t>
      </w:r>
    </w:p>
    <w:p w:rsidR="00CD349C" w:rsidRPr="00CD349C" w:rsidRDefault="00CD349C" w:rsidP="00CD349C">
      <w:pPr>
        <w:widowControl w:val="0"/>
        <w:suppressAutoHyphens/>
        <w:ind w:firstLine="567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proofErr w:type="gramStart"/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Размер штрафа устанавливается контрактом в порядке, установленном Постановлением Правительства Российской Федерации от 30.08.2017 № 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</w:t>
      </w:r>
      <w:proofErr w:type="gramEnd"/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gramStart"/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признании</w:t>
      </w:r>
      <w:proofErr w:type="gramEnd"/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утратившим силу постановления Правительства Российской Федерации от 25 ноября 2013 г. № 1063» (далее – постановление Правительства РФ № 1042 от 30.08.2017), в размере:</w:t>
      </w:r>
    </w:p>
    <w:p w:rsidR="00CD349C" w:rsidRPr="00CD349C" w:rsidRDefault="00CD349C" w:rsidP="00CD349C">
      <w:pPr>
        <w:widowControl w:val="0"/>
        <w:suppressAutoHyphens/>
        <w:ind w:firstLine="567"/>
        <w:contextualSpacing/>
        <w:jc w:val="both"/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1 000 рублей, если цена контракта не превышает 3 млн. рублей (включительно);</w:t>
      </w:r>
    </w:p>
    <w:p w:rsidR="00CD349C" w:rsidRPr="00CD349C" w:rsidRDefault="00CD349C" w:rsidP="00CD349C">
      <w:pPr>
        <w:widowControl w:val="0"/>
        <w:suppressAutoHyphens/>
        <w:ind w:firstLine="567"/>
        <w:contextualSpacing/>
        <w:jc w:val="both"/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5 000 рублей, если цена контракта составляет от 3 млн. рублей до 50 млн. рублей (включительно);</w:t>
      </w:r>
    </w:p>
    <w:p w:rsidR="00CD349C" w:rsidRPr="00CD349C" w:rsidRDefault="00CD349C" w:rsidP="00CD349C">
      <w:pPr>
        <w:widowControl w:val="0"/>
        <w:suppressAutoHyphens/>
        <w:ind w:firstLine="567"/>
        <w:contextualSpacing/>
        <w:jc w:val="both"/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1 0000 рублей, если цена контракта составляет от 50 млн. рублей до 100 млн. рублей (включительно);</w:t>
      </w:r>
    </w:p>
    <w:p w:rsidR="00CD349C" w:rsidRPr="00CD349C" w:rsidRDefault="00CD349C" w:rsidP="00CD349C">
      <w:pPr>
        <w:widowControl w:val="0"/>
        <w:suppressAutoHyphens/>
        <w:ind w:firstLine="567"/>
        <w:contextualSpacing/>
        <w:jc w:val="both"/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10 0000 рублей, если цена контракта превышает 100 млн. рублей,</w:t>
      </w:r>
    </w:p>
    <w:p w:rsidR="00CD349C" w:rsidRPr="00CD349C" w:rsidRDefault="00CD349C" w:rsidP="00CD349C">
      <w:pPr>
        <w:widowControl w:val="0"/>
        <w:suppressAutoHyphens/>
        <w:ind w:firstLine="567"/>
        <w:contextualSpacing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b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что составляет</w:t>
      </w:r>
      <w:proofErr w:type="gramStart"/>
      <w:r w:rsidRPr="00CD349C">
        <w:rPr>
          <w:b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: </w:t>
      </w:r>
      <w:r w:rsidRPr="00CD349C">
        <w:rPr>
          <w:b/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______ (__________)</w:t>
      </w:r>
      <w:r w:rsidRPr="00CD349C">
        <w:rPr>
          <w:b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gramEnd"/>
      <w:r w:rsidRPr="00CD349C">
        <w:rPr>
          <w:b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рублей _____ копеек</w:t>
      </w: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.</w:t>
      </w:r>
    </w:p>
    <w:p w:rsidR="00CD349C" w:rsidRPr="00CD349C" w:rsidRDefault="00CD349C" w:rsidP="00CD349C">
      <w:pPr>
        <w:widowControl w:val="0"/>
        <w:suppressAutoHyphens/>
        <w:ind w:firstLine="567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8.5. 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:rsidR="00CD349C" w:rsidRPr="00CD349C" w:rsidRDefault="00CD349C" w:rsidP="00CD349C">
      <w:pPr>
        <w:widowControl w:val="0"/>
        <w:suppressAutoHyphens/>
        <w:ind w:firstLine="567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8.6. </w:t>
      </w:r>
      <w:proofErr w:type="gramStart"/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в размере одной трехсотой действующей на дату уплаты пени </w:t>
      </w:r>
      <w:hyperlink r:id="rId11" w:anchor="/document/10180094/entry/100" w:history="1">
        <w:r w:rsidRPr="00CD349C">
          <w:rPr>
            <w:smallCaps w:val="0"/>
            <w:sz w:val="22"/>
            <w:szCs w:val="22"/>
            <w:lang w:eastAsia="ru-RU"/>
            <w14:shadow w14:blurRad="0" w14:dist="0" w14:dir="0" w14:sx="0" w14:sy="0" w14:kx="0" w14:ky="0" w14:algn="none">
              <w14:srgbClr w14:val="000000"/>
            </w14:shadow>
          </w:rPr>
          <w:t>ключевой ставки</w:t>
        </w:r>
      </w:hyperlink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Исполнителем, за исключением случаев, если законодательством</w:t>
      </w:r>
      <w:proofErr w:type="gramEnd"/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Российской Федерации установлен иной порядок начисления пени.</w:t>
      </w:r>
    </w:p>
    <w:p w:rsidR="00CD349C" w:rsidRPr="00CD349C" w:rsidRDefault="00CD349C" w:rsidP="00CD349C">
      <w:pPr>
        <w:autoSpaceDE w:val="0"/>
        <w:autoSpaceDN w:val="0"/>
        <w:adjustRightInd w:val="0"/>
        <w:ind w:firstLine="567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8.7.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порядке:</w:t>
      </w:r>
    </w:p>
    <w:p w:rsidR="00CD349C" w:rsidRPr="00CD349C" w:rsidRDefault="00CD349C" w:rsidP="00CD349C">
      <w:pPr>
        <w:autoSpaceDE w:val="0"/>
        <w:autoSpaceDN w:val="0"/>
        <w:adjustRightInd w:val="0"/>
        <w:ind w:firstLine="540"/>
        <w:jc w:val="both"/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10 процентов цены контракта (этапа) в случае, если цена контракта (этапа) не превышает 3 млн. рублей;</w:t>
      </w:r>
    </w:p>
    <w:p w:rsidR="00CD349C" w:rsidRPr="00CD349C" w:rsidRDefault="00CD349C" w:rsidP="00CD349C">
      <w:pPr>
        <w:autoSpaceDE w:val="0"/>
        <w:autoSpaceDN w:val="0"/>
        <w:adjustRightInd w:val="0"/>
        <w:ind w:firstLine="540"/>
        <w:jc w:val="both"/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5 процентов цены контракта (этапа) в случае, если цена контракта (этапа) составляет от 3 млн. рублей до 50 млн. рублей (включительно);</w:t>
      </w:r>
    </w:p>
    <w:p w:rsidR="00CD349C" w:rsidRPr="00CD349C" w:rsidRDefault="00CD349C" w:rsidP="00CD349C">
      <w:pPr>
        <w:autoSpaceDE w:val="0"/>
        <w:autoSpaceDN w:val="0"/>
        <w:adjustRightInd w:val="0"/>
        <w:ind w:firstLine="540"/>
        <w:jc w:val="both"/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1 процент цены контракта (этапа) в случае, если цена контракта (этапа) составляет от 50 млн. рублей до 100 млн. рублей (включительно);</w:t>
      </w:r>
    </w:p>
    <w:p w:rsidR="00CD349C" w:rsidRPr="00CD349C" w:rsidRDefault="00CD349C" w:rsidP="00CD349C">
      <w:pPr>
        <w:autoSpaceDE w:val="0"/>
        <w:autoSpaceDN w:val="0"/>
        <w:adjustRightInd w:val="0"/>
        <w:ind w:firstLine="540"/>
        <w:jc w:val="both"/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0,5 процента цены контракта (этапа) в случае, если цена контракта (этапа) составляет от 100 млн. рублей до 500 млн. рублей (включительно);</w:t>
      </w:r>
    </w:p>
    <w:p w:rsidR="00CD349C" w:rsidRPr="00CD349C" w:rsidRDefault="00CD349C" w:rsidP="00CD349C">
      <w:pPr>
        <w:autoSpaceDE w:val="0"/>
        <w:autoSpaceDN w:val="0"/>
        <w:adjustRightInd w:val="0"/>
        <w:ind w:firstLine="540"/>
        <w:jc w:val="both"/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0,4 процента цены контракта (этапа) в случае, если цена контракта (этапа) составляет от 500 млн. рублей до 1 млрд. рублей (включительно);</w:t>
      </w:r>
    </w:p>
    <w:p w:rsidR="00CD349C" w:rsidRPr="00CD349C" w:rsidRDefault="00CD349C" w:rsidP="00CD349C">
      <w:pPr>
        <w:autoSpaceDE w:val="0"/>
        <w:autoSpaceDN w:val="0"/>
        <w:adjustRightInd w:val="0"/>
        <w:ind w:firstLine="540"/>
        <w:jc w:val="both"/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0,3 процента цены контракта (этапа) в случае, если цена контракта (этапа) составляет от 1 млрд. рублей до 2 млрд. рублей (включительно);</w:t>
      </w:r>
    </w:p>
    <w:p w:rsidR="00CD349C" w:rsidRPr="00CD349C" w:rsidRDefault="00CD349C" w:rsidP="00CD349C">
      <w:pPr>
        <w:autoSpaceDE w:val="0"/>
        <w:autoSpaceDN w:val="0"/>
        <w:adjustRightInd w:val="0"/>
        <w:ind w:firstLine="540"/>
        <w:jc w:val="both"/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0,25 процента цены контракта (этапа) в случае, если цена контракта (этапа) составляет от 2 млрд. рублей до 5 млрд. рублей (включительно);</w:t>
      </w:r>
    </w:p>
    <w:p w:rsidR="00CD349C" w:rsidRPr="00CD349C" w:rsidRDefault="00CD349C" w:rsidP="00CD349C">
      <w:pPr>
        <w:autoSpaceDE w:val="0"/>
        <w:autoSpaceDN w:val="0"/>
        <w:adjustRightInd w:val="0"/>
        <w:ind w:firstLine="540"/>
        <w:jc w:val="both"/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0,2 процента цены контракта (этапа) в случае, если цена контракта (этапа) составляет от 5 млрд. рублей до 10 млрд. рублей (включительно);</w:t>
      </w:r>
    </w:p>
    <w:p w:rsidR="00CD349C" w:rsidRPr="00CD349C" w:rsidRDefault="00CD349C" w:rsidP="00CD349C">
      <w:pPr>
        <w:autoSpaceDE w:val="0"/>
        <w:autoSpaceDN w:val="0"/>
        <w:adjustRightInd w:val="0"/>
        <w:jc w:val="both"/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и) 0,1 процента цены контракта (этапа) в случае, если цена контракта (этапа) превышает 10 млрд. рублей,</w:t>
      </w:r>
    </w:p>
    <w:p w:rsidR="00CD349C" w:rsidRPr="00CD349C" w:rsidRDefault="00CD349C" w:rsidP="00CD349C">
      <w:pPr>
        <w:widowControl w:val="0"/>
        <w:suppressAutoHyphens/>
        <w:ind w:firstLine="567"/>
        <w:contextualSpacing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b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что составляет</w:t>
      </w:r>
      <w:proofErr w:type="gramStart"/>
      <w:r w:rsidRPr="00CD349C">
        <w:rPr>
          <w:b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: ________ (__________) </w:t>
      </w:r>
      <w:proofErr w:type="gramEnd"/>
      <w:r w:rsidRPr="00CD349C">
        <w:rPr>
          <w:b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рублей __ копеек</w:t>
      </w: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.</w:t>
      </w:r>
    </w:p>
    <w:p w:rsidR="00CD349C" w:rsidRPr="00CD349C" w:rsidRDefault="00CD349C" w:rsidP="00CD349C">
      <w:pPr>
        <w:widowControl w:val="0"/>
        <w:suppressAutoHyphens/>
        <w:ind w:firstLine="567"/>
        <w:contextualSpacing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8.8. В случае</w:t>
      </w:r>
      <w:proofErr w:type="gramStart"/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,</w:t>
      </w:r>
      <w:proofErr w:type="gramEnd"/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если контракт заключается с победителем закупки (или с иным участником закупки), предложившим наиболее высокую цену за право заключения контракта размер штрафа устанавливается в соответствии с пунктом 5 постановления Правительства РФ № 1042 от 30.08.2017.</w:t>
      </w:r>
    </w:p>
    <w:p w:rsidR="00CD349C" w:rsidRPr="00CD349C" w:rsidRDefault="00CD349C" w:rsidP="00CD349C">
      <w:pPr>
        <w:widowControl w:val="0"/>
        <w:suppressAutoHyphens/>
        <w:ind w:firstLine="567"/>
        <w:contextualSpacing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8.9. 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:rsidR="00CD349C" w:rsidRPr="00CD349C" w:rsidRDefault="00CD349C" w:rsidP="00CD349C">
      <w:pPr>
        <w:suppressAutoHyphens/>
        <w:ind w:firstLine="567"/>
        <w:contextualSpacing/>
        <w:jc w:val="both"/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1 000 рублей, если цена контракта не превышает 3 млн. рублей;</w:t>
      </w:r>
    </w:p>
    <w:p w:rsidR="00CD349C" w:rsidRPr="00CD349C" w:rsidRDefault="00CD349C" w:rsidP="00CD349C">
      <w:pPr>
        <w:suppressAutoHyphens/>
        <w:ind w:firstLine="567"/>
        <w:contextualSpacing/>
        <w:jc w:val="both"/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5 000 рублей, если цена контракта составляет от 3 млн. рублей до 50 млн. рублей (включительно);</w:t>
      </w:r>
    </w:p>
    <w:p w:rsidR="00CD349C" w:rsidRPr="00CD349C" w:rsidRDefault="00CD349C" w:rsidP="00CD349C">
      <w:pPr>
        <w:suppressAutoHyphens/>
        <w:ind w:firstLine="567"/>
        <w:contextualSpacing/>
        <w:jc w:val="both"/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10 000 рублей, если цена контракта составляет от 50 млн. рублей до 100 млн. рублей (включительно);</w:t>
      </w:r>
    </w:p>
    <w:p w:rsidR="00CD349C" w:rsidRPr="00CD349C" w:rsidRDefault="00CD349C" w:rsidP="00CD349C">
      <w:pPr>
        <w:suppressAutoHyphens/>
        <w:ind w:firstLine="567"/>
        <w:contextualSpacing/>
        <w:jc w:val="both"/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100 000 рублей, если цена контракта превышает 100 млн. рублей, </w:t>
      </w:r>
    </w:p>
    <w:p w:rsidR="00CD349C" w:rsidRPr="00CD349C" w:rsidRDefault="00CD349C" w:rsidP="00CD349C">
      <w:pPr>
        <w:widowControl w:val="0"/>
        <w:suppressAutoHyphens/>
        <w:ind w:firstLine="567"/>
        <w:contextualSpacing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b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что составляет</w:t>
      </w:r>
      <w:proofErr w:type="gramStart"/>
      <w:r w:rsidRPr="00CD349C">
        <w:rPr>
          <w:b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: ________ (__________) </w:t>
      </w:r>
      <w:proofErr w:type="gramEnd"/>
      <w:r w:rsidRPr="00CD349C">
        <w:rPr>
          <w:b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рублей __ копеек</w:t>
      </w: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.</w:t>
      </w:r>
    </w:p>
    <w:p w:rsidR="00CD349C" w:rsidRPr="00CD349C" w:rsidRDefault="00CD349C" w:rsidP="00CD349C">
      <w:pPr>
        <w:widowControl w:val="0"/>
        <w:suppressAutoHyphens/>
        <w:ind w:firstLine="567"/>
        <w:contextualSpacing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8.9.1 Ненадлежащим исполнением Исполнителем обязательств по контракту, </w:t>
      </w:r>
      <w:proofErr w:type="gramStart"/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которое</w:t>
      </w:r>
      <w:proofErr w:type="gramEnd"/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не имеет стоимостного выражения, признается: </w:t>
      </w:r>
    </w:p>
    <w:p w:rsidR="00CD349C" w:rsidRPr="00CD349C" w:rsidRDefault="00CD349C" w:rsidP="00CD349C">
      <w:pPr>
        <w:ind w:firstLine="567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- не предоставление запрашиваемой Заказчиком информации, в том числе: в части привлечения поставщиком (подрядчиком, исполнителем) к исполнению контракта субподрядчиков, соисполнителей из числа субъектов малого предпринимательства или социально ориентированной некоммерческой организации; в части представления информации о субподрядчиках;</w:t>
      </w:r>
    </w:p>
    <w:p w:rsidR="00CD349C" w:rsidRPr="00CD349C" w:rsidRDefault="00CD349C" w:rsidP="00CD349C">
      <w:pPr>
        <w:ind w:firstLine="567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- не предоставление в срок документов, документов на оплату (документ о приемке), предусмотренных условиями контракта или обычаями делового оборота, </w:t>
      </w:r>
      <w:r w:rsidRPr="00CD349C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которые обязательны при оказании данного вида услуг;</w:t>
      </w:r>
    </w:p>
    <w:p w:rsidR="00CD349C" w:rsidRPr="00CD349C" w:rsidRDefault="00CD349C" w:rsidP="00CD349C">
      <w:pPr>
        <w:ind w:firstLine="567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- не соблюдение способов и методов оказания услуг (выполнения работ) регламентируемых законодательством Российской Федерацией и настоящим контрактом, а также обычаями делового оборота, принятыми в данной области;</w:t>
      </w:r>
    </w:p>
    <w:p w:rsidR="00CD349C" w:rsidRPr="00CD349C" w:rsidRDefault="00CD349C" w:rsidP="00CD349C">
      <w:pPr>
        <w:ind w:firstLine="567"/>
        <w:jc w:val="both"/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- не </w:t>
      </w:r>
      <w:r w:rsidRPr="00CD349C"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предоставление информации/предоставление недостоверной информации о ходе исполнения своих обязательств, в том числе не уведомление о сложностях, возникающих при исполнении контракта;</w:t>
      </w:r>
    </w:p>
    <w:p w:rsidR="00CD349C" w:rsidRPr="00CD349C" w:rsidRDefault="00CD349C" w:rsidP="00CD349C">
      <w:pPr>
        <w:ind w:firstLine="567"/>
        <w:jc w:val="both"/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- не </w:t>
      </w:r>
      <w:r w:rsidRPr="00CD349C"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своевременное </w:t>
      </w:r>
      <w:proofErr w:type="gramStart"/>
      <w:r w:rsidRPr="00CD349C"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уведомление</w:t>
      </w:r>
      <w:proofErr w:type="gramEnd"/>
      <w:r w:rsidRPr="00CD349C">
        <w:rPr>
          <w:bCs/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/не уведомление об обстоятельствах непреодолимой силы (форс-мажор);</w:t>
      </w:r>
    </w:p>
    <w:p w:rsidR="00CD349C" w:rsidRPr="00CD349C" w:rsidRDefault="00CD349C" w:rsidP="00CD349C">
      <w:pPr>
        <w:ind w:firstLine="567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- не предоставление гарантийных обязательств на оказанные услуги, в том числе при установке (использовании) в ходе оказания услуг необходимых материалов (оборудования).</w:t>
      </w:r>
    </w:p>
    <w:p w:rsidR="00CD349C" w:rsidRPr="00CD349C" w:rsidRDefault="00CD349C" w:rsidP="00CD349C">
      <w:pPr>
        <w:autoSpaceDE w:val="0"/>
        <w:autoSpaceDN w:val="0"/>
        <w:adjustRightInd w:val="0"/>
        <w:ind w:firstLine="567"/>
        <w:jc w:val="both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8.10. </w:t>
      </w:r>
      <w:r w:rsidRPr="00CD349C"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:rsidR="00CD349C" w:rsidRPr="00CD349C" w:rsidRDefault="00CD349C" w:rsidP="00CD349C">
      <w:pPr>
        <w:autoSpaceDE w:val="0"/>
        <w:autoSpaceDN w:val="0"/>
        <w:adjustRightInd w:val="0"/>
        <w:ind w:firstLine="567"/>
        <w:jc w:val="both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8.11. </w:t>
      </w:r>
      <w:r w:rsidRPr="00CD349C"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Общая сумма начисленных штрафов за ненадлежащее исполнение Заказчиком обязательств, предусмотренных контрактом, не может превышать цену контракта</w:t>
      </w:r>
    </w:p>
    <w:p w:rsidR="00CD349C" w:rsidRPr="00CD349C" w:rsidRDefault="00CD349C" w:rsidP="00CD349C">
      <w:pPr>
        <w:widowControl w:val="0"/>
        <w:suppressAutoHyphens/>
        <w:ind w:firstLine="567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8.12. Исполнитель обязан возместить убытки, причиненные Заказчику в ходе исполнения контракта, в порядке, предусмотренном действующим законодательством Российской Федерации.</w:t>
      </w:r>
    </w:p>
    <w:p w:rsidR="00CD349C" w:rsidRPr="00CD349C" w:rsidRDefault="00CD349C" w:rsidP="00CD349C">
      <w:pPr>
        <w:ind w:firstLine="567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8.13. </w:t>
      </w:r>
      <w:bookmarkStart w:id="20" w:name="_Hlk116629022"/>
      <w:r w:rsidRPr="00CD349C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В случае просрочки исполнения Исполнителем обязательств,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после направления требования об уплате сумм неустойки (штрафа, пени) и неполучения ответа Исполнителя (или получения ответа о несогласии с предъявленным требованием), вправе:</w:t>
      </w:r>
    </w:p>
    <w:bookmarkEnd w:id="20"/>
    <w:p w:rsidR="00CD349C" w:rsidRPr="00CD349C" w:rsidRDefault="00CD349C" w:rsidP="00CD349C">
      <w:pPr>
        <w:ind w:firstLine="567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- удержать суммы неисполненных Исполнителем требований об уплате неустоек (штрафов, пени), предъявленных Заказчиком, из суммы, подлежащей оплате Исполнителю; </w:t>
      </w:r>
    </w:p>
    <w:p w:rsidR="00CD349C" w:rsidRPr="00CD349C" w:rsidRDefault="00CD349C" w:rsidP="00CD349C">
      <w:pPr>
        <w:ind w:firstLine="567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- удержать сумму начисленных неустоек (штрафов, пени) из денежных средств, перечисленных Исполнителем в качестве обеспечения исполнения контракта (обеспечения гарантийных обязательств) и находящихся на счете Заказчика;</w:t>
      </w:r>
    </w:p>
    <w:p w:rsidR="00CD349C" w:rsidRPr="00CD349C" w:rsidRDefault="00CD349C" w:rsidP="00CD349C">
      <w:pPr>
        <w:ind w:firstLine="567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- предъявить требование об уплате неустойки (штрафов, пени) по независимой гарантии Гаранту;</w:t>
      </w:r>
    </w:p>
    <w:p w:rsidR="00CD349C" w:rsidRPr="00CD349C" w:rsidRDefault="00CD349C" w:rsidP="00CD349C">
      <w:pPr>
        <w:ind w:firstLine="567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- взыскать неустойку (штраф, пени) в судебном порядке.</w:t>
      </w:r>
    </w:p>
    <w:p w:rsidR="00CD349C" w:rsidRPr="00CD349C" w:rsidRDefault="00CD349C" w:rsidP="00CD349C">
      <w:pPr>
        <w:widowControl w:val="0"/>
        <w:suppressAutoHyphens/>
        <w:ind w:firstLine="567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8.14. Уплата неустойки (штрафа, пени) не освобождает виновную Сторону от выполнения принятых на себя обязательств по контракту.</w:t>
      </w:r>
    </w:p>
    <w:p w:rsidR="00CD349C" w:rsidRPr="00CD349C" w:rsidRDefault="00CD349C" w:rsidP="00CD349C">
      <w:pPr>
        <w:widowControl w:val="0"/>
        <w:suppressAutoHyphens/>
        <w:ind w:firstLine="567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8.15.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CD349C" w:rsidRPr="00CD349C" w:rsidRDefault="00CD349C" w:rsidP="00CD349C">
      <w:pPr>
        <w:widowControl w:val="0"/>
        <w:suppressAutoHyphens/>
        <w:ind w:firstLine="567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8.16. В качестве подтверждения фактов неисполнения или ненадлежащего исполнения Исполнителем обязательств Заказчик вправе использовать фото или видеоматериалы.</w:t>
      </w:r>
    </w:p>
    <w:p w:rsidR="00CD349C" w:rsidRPr="00CD349C" w:rsidRDefault="00CD349C" w:rsidP="00CD349C">
      <w:pPr>
        <w:widowControl w:val="0"/>
        <w:suppressAutoHyphens/>
        <w:ind w:firstLine="567"/>
        <w:jc w:val="both"/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CD349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8.17. В случае если законодательством Российской Федерации установлен иной порядок начисления штрафа, чем порядок, установленный постановлением Правительства РФ № 1042 от 30.08.2017, размер такого штрафа и порядок его начисления, устанавливается контрактом в соответствии с законодательством Российской Федерации.</w:t>
      </w:r>
    </w:p>
    <w:p w:rsidR="00CD349C" w:rsidRPr="00A10D5E" w:rsidRDefault="00CD349C" w:rsidP="00A10D5E">
      <w:pPr>
        <w:widowControl w:val="0"/>
        <w:autoSpaceDE w:val="0"/>
        <w:autoSpaceDN w:val="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autoSpaceDE w:val="0"/>
        <w:autoSpaceDN w:val="0"/>
        <w:jc w:val="center"/>
        <w:outlineLvl w:val="1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IX. ОБСТОЯТЕЛЬСТВА НЕПРЕОДОЛИМОЙ СИЛЫ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9.1. Сторона, не исполнившая или ненадлежащим образом исполнившая обязательства по Контракту,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bookmarkStart w:id="21" w:name="P254"/>
      <w:bookmarkEnd w:id="21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9.2. О возникновении и прекращении обстоятельства непреодолимой силы Стороны уведомляют друг друга письменно в течение 3 (Трех) рабочих  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Контракту,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bookmarkStart w:id="22" w:name="P255"/>
      <w:bookmarkEnd w:id="22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9.4. </w:t>
      </w:r>
      <w:proofErr w:type="gramStart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Если одна из Сторон не направит или несвоевременно направит документы, указанные в </w:t>
      </w:r>
      <w:hyperlink w:anchor="P254" w:history="1">
        <w:r w:rsidRPr="00A10D5E">
          <w:rPr>
            <w:smallCaps w:val="0"/>
            <w:color w:val="000000"/>
            <w:sz w:val="22"/>
            <w:szCs w:val="22"/>
            <w:lang w:eastAsia="ru-RU"/>
            <w14:shadow w14:blurRad="0" w14:dist="0" w14:dir="0" w14:sx="0" w14:sy="0" w14:kx="0" w14:ky="0" w14:algn="none">
              <w14:srgbClr w14:val="000000"/>
            </w14:shadow>
          </w:rPr>
          <w:t>пунктах 9.2</w:t>
        </w:r>
      </w:hyperlink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- </w:t>
      </w:r>
      <w:hyperlink w:anchor="P255" w:history="1">
        <w:r w:rsidRPr="00A10D5E">
          <w:rPr>
            <w:smallCaps w:val="0"/>
            <w:color w:val="000000"/>
            <w:sz w:val="22"/>
            <w:szCs w:val="22"/>
            <w:lang w:eastAsia="ru-RU"/>
            <w14:shadow w14:blurRad="0" w14:dist="0" w14:dir="0" w14:sx="0" w14:sy="0" w14:kx="0" w14:ky="0" w14:algn="none">
              <w14:srgbClr w14:val="000000"/>
            </w14:shadow>
          </w:rPr>
          <w:t>9.3</w:t>
        </w:r>
      </w:hyperlink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Контракту,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</w:t>
      </w:r>
      <w:proofErr w:type="gramEnd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с неисполнением и (или) ненадлежащим исполнением обязательств по настоящему Контракту.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9.5. В случае</w:t>
      </w:r>
      <w:proofErr w:type="gramStart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,</w:t>
      </w:r>
      <w:proofErr w:type="gramEnd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если обстоятельства непреодолимой силы будут сохраняться более 30 (тридцати) рабочих дней, любая Сторона имеет право предложить другой Стороне расторгнуть его. При прекращении настоящего Контракта по причинам, указанным в настоящем пункте, Стороны обязаны осуществить взаиморасчеты по своим обязательствам на день прекращения настоящего Контракта.</w:t>
      </w:r>
    </w:p>
    <w:p w:rsidR="00A10D5E" w:rsidRPr="00A10D5E" w:rsidRDefault="00A10D5E" w:rsidP="00A10D5E">
      <w:pPr>
        <w:widowControl w:val="0"/>
        <w:autoSpaceDE w:val="0"/>
        <w:autoSpaceDN w:val="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autoSpaceDE w:val="0"/>
        <w:autoSpaceDN w:val="0"/>
        <w:jc w:val="center"/>
        <w:outlineLvl w:val="1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X. РАССМОТРЕНИЕ И РАЗРЕШЕНИЕ СПОРОВ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10.1. Все споры, возникающие из настоящего Контракта, Стороны могут разрешать путем переговоров.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10.2. Все споры, возникающие из настоящего Контракта, подлежат передаче на разрешение Арбитражного суда </w:t>
      </w:r>
      <w:r w:rsidR="006C7F05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Свердловской </w:t>
      </w: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области в соответствии с действующим законодательством Российской Федерации и настоящим Контрактом.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10.3. До передачи спора на разрешение Арбитражного суда </w:t>
      </w:r>
      <w:r w:rsidR="006C7F05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Свердлов</w:t>
      </w: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ской области Стороны принимают предусмотренные настоящим разделом меры по досудебному урегулированию спора, за исключением дел,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Контрактом,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гражданским законодательством Российской Федерации.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10.5. Сторона должна дать в письменной форме ответ на претензию по существу в срок не позднее 10 (десяти) календарных дней </w:t>
      </w:r>
      <w:proofErr w:type="gramStart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с даты получения</w:t>
      </w:r>
      <w:proofErr w:type="gramEnd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претензии.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10.6.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Контракта и (или) нормативные правовые акты; требования; информацию о мерах, которые будут осуществлены в случае отклонения претензии (приостановка исполнения обязательств, передача спора на разрешение суда и т.д.); дату и регистрационный номер претензии; подпись уполномоченного лица; перечень прилагаемых документов.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10.7. Если требования в претензии подлежат денежной оценке, в претензии указывается </w:t>
      </w:r>
      <w:proofErr w:type="spellStart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истребуемая</w:t>
      </w:r>
      <w:proofErr w:type="spellEnd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денежная сумма и ее полный и обоснованный расчет.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10.8.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объективному урегулированию спора.</w:t>
      </w:r>
    </w:p>
    <w:p w:rsidR="00A10D5E" w:rsidRPr="00A10D5E" w:rsidRDefault="00A10D5E" w:rsidP="00A10D5E">
      <w:pPr>
        <w:widowControl w:val="0"/>
        <w:autoSpaceDE w:val="0"/>
        <w:autoSpaceDN w:val="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         10.10. </w:t>
      </w:r>
      <w:proofErr w:type="gramStart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Арбитражного суда </w:t>
      </w:r>
      <w:r w:rsidR="006C7F05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Свердловс</w:t>
      </w: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кой области.</w:t>
      </w:r>
      <w:proofErr w:type="gramEnd"/>
    </w:p>
    <w:p w:rsidR="00A10D5E" w:rsidRPr="00A10D5E" w:rsidRDefault="00A10D5E" w:rsidP="00A10D5E">
      <w:pPr>
        <w:widowControl w:val="0"/>
        <w:autoSpaceDE w:val="0"/>
        <w:autoSpaceDN w:val="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autoSpaceDE w:val="0"/>
        <w:autoSpaceDN w:val="0"/>
        <w:jc w:val="center"/>
        <w:outlineLvl w:val="1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XI. СРОК ИСПОЛНЕНИЯ И ПОРЯДОК ИЗМЕНЕНИЯ,</w:t>
      </w:r>
    </w:p>
    <w:p w:rsidR="00A10D5E" w:rsidRPr="00A10D5E" w:rsidRDefault="00A10D5E" w:rsidP="00A10D5E">
      <w:pPr>
        <w:widowControl w:val="0"/>
        <w:autoSpaceDE w:val="0"/>
        <w:autoSpaceDN w:val="0"/>
        <w:jc w:val="center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РАСТОРЖЕНИЯ КОНТРАКТА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bookmarkStart w:id="23" w:name="P275"/>
      <w:bookmarkEnd w:id="23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11.1. Контра</w:t>
      </w:r>
      <w:proofErr w:type="gramStart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кт вст</w:t>
      </w:r>
      <w:proofErr w:type="gramEnd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упает в силу со дня его подписания Сторонами, а при заключении Контракта по результатам проведения электронной процедуры – в соответствии с положениями статьи 51 Закона о контрактной системе. </w:t>
      </w: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Контракт действует по 3</w:t>
      </w:r>
      <w:r w:rsidR="00286CC5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1</w:t>
      </w: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.</w:t>
      </w:r>
      <w:r w:rsidR="00286CC5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1</w:t>
      </w:r>
      <w:r w:rsidR="00EA067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0</w:t>
      </w: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.202</w:t>
      </w:r>
      <w:r w:rsidR="00EA067C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4</w:t>
      </w:r>
      <w:r w:rsidRPr="00A10D5E">
        <w:rPr>
          <w:smallCaps w:val="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г.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Срок исполнения Контракта: с </w:t>
      </w:r>
      <w:r w:rsidR="00286CC5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момента заключения Контракта </w:t>
      </w:r>
      <w:r w:rsidR="00EA067C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по 3</w:t>
      </w:r>
      <w:r w:rsidR="00286CC5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1</w:t>
      </w:r>
      <w:r w:rsidR="00EA067C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.</w:t>
      </w:r>
      <w:r w:rsidR="00286CC5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1</w:t>
      </w:r>
      <w:r w:rsidR="00EA067C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0.</w:t>
      </w: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202</w:t>
      </w:r>
      <w:r w:rsidR="00EA067C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4</w:t>
      </w: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г. Окончание срока исполнения Контракта не освобождает Стороны от выполнения обязательств, предусмотренных Контрактом, а также от ответственности за нарушение условий Контракта.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11.2. Расторжение настоящего Контракта допускается по соглашению Сторон, по решению суда, в случае одностороннего отказа Стороны от исполнения настоящего Контракта в соответствии с гражданским законодательством Российской Федерации.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11.3. Информация о Поставщике, с которым Контракт </w:t>
      </w:r>
      <w:proofErr w:type="gramStart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был</w:t>
      </w:r>
      <w:proofErr w:type="gramEnd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расторгнут в связи с односторонним отказом Заказчика от исполнения Контракта, включается в установленном Законом N 44-ФЗ порядке в реестр недобросовестных поставщиков (подрядчиков, исполнителей).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11.4. Изменения и дополнения по основаниям, предусмотренным настоящим Контрактом, вносятся по соглашению Сторон, которое оформляется соответствующим дополнительным Соглашением и является неотъемлемой частью настоящего Контракта.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11.5. Изменение условий настоящего Контракта при его исполнении не допускается, за исключением случаев, предусмотренных статьей Закона о контрактной системе.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autoSpaceDE w:val="0"/>
        <w:autoSpaceDN w:val="0"/>
        <w:jc w:val="center"/>
        <w:outlineLvl w:val="1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XII. ПРОЧИЕ ПОЛОЖЕНИЯ 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12.1. Во всем, что не оговорено в настоящем Контракте, Стороны руководствуются действующим законодательством Российской Федерации.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этом другую Сторону в течение 5 (пяти) рабочих дней </w:t>
      </w:r>
      <w:proofErr w:type="gramStart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с даты</w:t>
      </w:r>
      <w:proofErr w:type="gramEnd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такого изменения. При этом если Поставщик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Контракте счет, несет Поставщик.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12.3. </w:t>
      </w:r>
      <w:proofErr w:type="gramStart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Все сообщения, требования,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разделе XIV настоящего Контракта, либо с использованием электронной почты на электронные адреса, указанные в разделе XIV настоящего Контракта, либо с использованием факсимильной</w:t>
      </w:r>
      <w:proofErr w:type="gramEnd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связи.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гражданским законодательством Российской Федерации. При этом направление уведомлений по адресам Сторон, указанным в разделе XIV настоящего Контракта, считается надлежащим уведомлением Сторон.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12.4. При исполнении настоящего Контракта не допускается перемена Поставщика, за исключением случая, если новый Поставщик является правопреемником Поставщика по настоящему Контракту вследствие реорганизации юридического лица в форме преобразования, слияния или присоединения.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В случае, предусмотренном настоящим пунктом, перемена Поставщика оформляется путем заключения соответствующего дополнительного соглашения к настоящему Контракту.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12.5. Стороны обязуются обеспечить конфиденциальность сведений, относящихся к предмету настоящего Контракта и ставших им известными в ходе исполнения настоящего Контракта.</w:t>
      </w:r>
    </w:p>
    <w:p w:rsidR="00A10D5E" w:rsidRPr="00A10D5E" w:rsidRDefault="00A10D5E" w:rsidP="00A10D5E">
      <w:pPr>
        <w:widowControl w:val="0"/>
        <w:autoSpaceDE w:val="0"/>
        <w:autoSpaceDN w:val="0"/>
        <w:ind w:firstLine="539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12.6. Настоящий Контракт составлен в форме электронного документа, подписанного усиленными электронными подписями Сторон.</w:t>
      </w:r>
    </w:p>
    <w:p w:rsidR="00A10D5E" w:rsidRPr="00A10D5E" w:rsidRDefault="00A10D5E" w:rsidP="00A10D5E">
      <w:pPr>
        <w:widowControl w:val="0"/>
        <w:autoSpaceDE w:val="0"/>
        <w:autoSpaceDN w:val="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autoSpaceDE w:val="0"/>
        <w:autoSpaceDN w:val="0"/>
        <w:jc w:val="center"/>
        <w:outlineLvl w:val="1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XIII. ПЕРЕЧЕНЬ ПРИЛОЖЕНИЙ 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Неотъемлемой частью настоящего Контракта является следующее:</w:t>
      </w:r>
    </w:p>
    <w:p w:rsidR="00A10D5E" w:rsidRPr="00A10D5E" w:rsidRDefault="000D7E7C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hyperlink w:anchor="P326" w:history="1">
        <w:r w:rsidR="00A10D5E" w:rsidRPr="00A10D5E">
          <w:rPr>
            <w:smallCaps w:val="0"/>
            <w:color w:val="000000"/>
            <w:sz w:val="22"/>
            <w:szCs w:val="22"/>
            <w:lang w:eastAsia="ru-RU"/>
            <w14:shadow w14:blurRad="0" w14:dist="0" w14:dir="0" w14:sx="0" w14:sy="0" w14:kx="0" w14:ky="0" w14:algn="none">
              <w14:srgbClr w14:val="000000"/>
            </w14:shadow>
          </w:rPr>
          <w:t>Приложение N 1</w:t>
        </w:r>
      </w:hyperlink>
      <w:r w:rsidR="00A10D5E"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- Спецификация;</w:t>
      </w:r>
    </w:p>
    <w:p w:rsidR="00A10D5E" w:rsidRPr="00A10D5E" w:rsidRDefault="00A10D5E" w:rsidP="00A10D5E">
      <w:pPr>
        <w:widowControl w:val="0"/>
        <w:autoSpaceDE w:val="0"/>
        <w:autoSpaceDN w:val="0"/>
        <w:ind w:firstLine="540"/>
        <w:jc w:val="both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autoSpaceDE w:val="0"/>
        <w:autoSpaceDN w:val="0"/>
        <w:jc w:val="center"/>
        <w:outlineLvl w:val="1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  <w:bookmarkStart w:id="24" w:name="P306"/>
      <w:bookmarkEnd w:id="24"/>
      <w:r w:rsidRPr="00A10D5E"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  <w:t>XIV. АДРЕСА. БАНКОВСКИЕ РЕКВИЗИТЫ И ПОДПИСИ СТОРОН: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47"/>
        <w:gridCol w:w="4816"/>
      </w:tblGrid>
      <w:tr w:rsidR="006C7F05" w:rsidRPr="006C7F05" w:rsidTr="006D542C">
        <w:trPr>
          <w:trHeight w:val="9613"/>
        </w:trPr>
        <w:tc>
          <w:tcPr>
            <w:tcW w:w="4647" w:type="dxa"/>
          </w:tcPr>
          <w:p w:rsidR="006C7F05" w:rsidRPr="006C7F05" w:rsidRDefault="006C7F05" w:rsidP="006C7F05">
            <w:pPr>
              <w:widowControl w:val="0"/>
              <w:rPr>
                <w:rFonts w:eastAsia="Calibri" w:cs="Calibri"/>
                <w:smallCaps w:val="0"/>
                <w:color w:val="00000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rFonts w:eastAsia="Calibri" w:cs="Calibri"/>
                <w:smallCaps w:val="0"/>
                <w:color w:val="00000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Заказчик:</w:t>
            </w:r>
          </w:p>
          <w:p w:rsidR="006C7F05" w:rsidRPr="006C7F05" w:rsidRDefault="006C7F05" w:rsidP="006C7F05">
            <w:pPr>
              <w:widowControl w:val="0"/>
              <w:jc w:val="both"/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 xml:space="preserve">государственное бюджетное учреждение здравоохранения Свердловской области «Ивдельская центральная районная больница» </w:t>
            </w:r>
          </w:p>
          <w:p w:rsidR="006C7F05" w:rsidRPr="006C7F05" w:rsidRDefault="006C7F05" w:rsidP="006C7F05">
            <w:pPr>
              <w:widowControl w:val="0"/>
              <w:jc w:val="both"/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624590, Свердловская область, город Ивдель, ул. Данилова, 53</w:t>
            </w:r>
          </w:p>
          <w:p w:rsidR="006C7F05" w:rsidRPr="006C7F05" w:rsidRDefault="006C7F05" w:rsidP="006C7F05">
            <w:pPr>
              <w:widowControl w:val="0"/>
              <w:jc w:val="both"/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ИНН 6610000394 / КПП 661701001</w:t>
            </w:r>
          </w:p>
          <w:p w:rsidR="006C7F05" w:rsidRPr="006C7F05" w:rsidRDefault="006C7F05" w:rsidP="006C7F05">
            <w:pPr>
              <w:widowControl w:val="0"/>
              <w:jc w:val="both"/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ОГРН</w:t>
            </w: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ab/>
              <w:t>1026600860802</w:t>
            </w:r>
          </w:p>
          <w:p w:rsidR="006C7F05" w:rsidRPr="006C7F05" w:rsidRDefault="006C7F05" w:rsidP="006C7F05">
            <w:pPr>
              <w:widowControl w:val="0"/>
              <w:jc w:val="both"/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ОКПО</w:t>
            </w: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ab/>
              <w:t>05173248</w:t>
            </w:r>
          </w:p>
          <w:p w:rsidR="006C7F05" w:rsidRPr="006C7F05" w:rsidRDefault="006C7F05" w:rsidP="006C7F05">
            <w:pPr>
              <w:widowControl w:val="0"/>
              <w:jc w:val="both"/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ОКАТО</w:t>
            </w: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ab/>
              <w:t>65428000000</w:t>
            </w:r>
          </w:p>
          <w:p w:rsidR="006C7F05" w:rsidRPr="006C7F05" w:rsidRDefault="006C7F05" w:rsidP="006C7F05">
            <w:pPr>
              <w:widowControl w:val="0"/>
              <w:jc w:val="both"/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ОКТМО</w:t>
            </w: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ab/>
              <w:t>65738000</w:t>
            </w:r>
          </w:p>
          <w:p w:rsidR="006C7F05" w:rsidRPr="006C7F05" w:rsidRDefault="006C7F05" w:rsidP="006C7F05">
            <w:pPr>
              <w:widowControl w:val="0"/>
              <w:jc w:val="both"/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ОКОГУ</w:t>
            </w: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ab/>
              <w:t>2300229</w:t>
            </w:r>
          </w:p>
          <w:p w:rsidR="006C7F05" w:rsidRPr="006C7F05" w:rsidRDefault="006C7F05" w:rsidP="006C7F05">
            <w:pPr>
              <w:widowControl w:val="0"/>
              <w:jc w:val="both"/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ОКОПФ</w:t>
            </w: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ab/>
              <w:t>20903</w:t>
            </w:r>
          </w:p>
          <w:p w:rsidR="006C7F05" w:rsidRPr="006C7F05" w:rsidRDefault="006C7F05" w:rsidP="006C7F05">
            <w:pPr>
              <w:widowControl w:val="0"/>
              <w:jc w:val="both"/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 xml:space="preserve">Дата регистрации в </w:t>
            </w:r>
            <w:proofErr w:type="gramStart"/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налоговом</w:t>
            </w:r>
            <w:proofErr w:type="gramEnd"/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 xml:space="preserve"> органе15.12.1993</w:t>
            </w:r>
          </w:p>
          <w:p w:rsidR="006C7F05" w:rsidRPr="006C7F05" w:rsidRDefault="006C7F05" w:rsidP="006C7F05">
            <w:pPr>
              <w:widowControl w:val="0"/>
              <w:jc w:val="both"/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казначейский счет 03224643650000006200</w:t>
            </w:r>
          </w:p>
          <w:p w:rsidR="006C7F05" w:rsidRPr="006C7F05" w:rsidRDefault="006C7F05" w:rsidP="006C7F05">
            <w:pPr>
              <w:widowControl w:val="0"/>
              <w:jc w:val="both"/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БИК 016577551</w:t>
            </w:r>
          </w:p>
          <w:p w:rsidR="006C7F05" w:rsidRPr="006C7F05" w:rsidRDefault="006C7F05" w:rsidP="006C7F05">
            <w:pPr>
              <w:widowControl w:val="0"/>
              <w:jc w:val="both"/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единый казначейский счет 40102810645370000054</w:t>
            </w:r>
          </w:p>
          <w:p w:rsidR="006C7F05" w:rsidRPr="006C7F05" w:rsidRDefault="006C7F05" w:rsidP="006C7F05">
            <w:pPr>
              <w:widowControl w:val="0"/>
              <w:jc w:val="both"/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proofErr w:type="gramStart"/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Уральское</w:t>
            </w:r>
            <w:proofErr w:type="gramEnd"/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 xml:space="preserve"> ГУ Банка России//УФК по Свердловской области г. Екатеринбург </w:t>
            </w:r>
          </w:p>
          <w:p w:rsidR="006C7F05" w:rsidRPr="006C7F05" w:rsidRDefault="006C7F05" w:rsidP="006C7F05">
            <w:pPr>
              <w:widowControl w:val="0"/>
              <w:jc w:val="both"/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Министерство финансов Свердловской области ГБУЗ СО «Ивдельская центральная районная больница»</w:t>
            </w:r>
          </w:p>
          <w:p w:rsidR="006C7F05" w:rsidRPr="006C7F05" w:rsidRDefault="006C7F05" w:rsidP="006C7F05">
            <w:pPr>
              <w:widowControl w:val="0"/>
              <w:jc w:val="both"/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лицевой счет 22013000630, 23013000630, 21013000630, 20013000630</w:t>
            </w:r>
          </w:p>
          <w:p w:rsidR="006C7F05" w:rsidRPr="006C7F05" w:rsidRDefault="006C7F05" w:rsidP="006C7F05">
            <w:pPr>
              <w:widowControl w:val="0"/>
              <w:jc w:val="both"/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Юрисконсульт</w:t>
            </w: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ab/>
              <w:t>8(34386) 22189</w:t>
            </w:r>
          </w:p>
          <w:p w:rsidR="006C7F05" w:rsidRPr="006C7F05" w:rsidRDefault="006C7F05" w:rsidP="006C7F05">
            <w:pPr>
              <w:widowControl w:val="0"/>
              <w:jc w:val="both"/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Специалист по закупкам 8(34386) 21812</w:t>
            </w:r>
          </w:p>
          <w:p w:rsidR="006C7F05" w:rsidRPr="006C7F05" w:rsidRDefault="006C7F05" w:rsidP="006C7F05">
            <w:pPr>
              <w:widowControl w:val="0"/>
              <w:jc w:val="both"/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Приемная главного врача</w:t>
            </w: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ab/>
              <w:t>8(34386) 22446 факс 8(34386) 21087</w:t>
            </w:r>
          </w:p>
          <w:p w:rsidR="006C7F05" w:rsidRPr="006C7F05" w:rsidRDefault="006C7F05" w:rsidP="006C7F05">
            <w:pPr>
              <w:widowControl w:val="0"/>
              <w:jc w:val="both"/>
              <w:rPr>
                <w:rFonts w:eastAsia="Calibri" w:cs="Calibri"/>
                <w:smallCaps w:val="0"/>
                <w:color w:val="00000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Электронная почта</w:t>
            </w:r>
            <w:r w:rsidRPr="006C7F05">
              <w:rPr>
                <w:rFonts w:eastAsia="Calibri" w:cs="Calibri"/>
                <w:smallCaps w:val="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ab/>
              <w:t>ivdel.crb@mail.ru</w:t>
            </w: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  <w:t xml:space="preserve">От Заказчика: </w:t>
            </w: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  <w:t>подписано усиленной электронной подписью</w:t>
            </w:r>
          </w:p>
          <w:p w:rsidR="006C7F05" w:rsidRPr="006C7F05" w:rsidRDefault="006C7F05" w:rsidP="006C7F05">
            <w:pPr>
              <w:widowControl w:val="0"/>
              <w:jc w:val="both"/>
              <w:rPr>
                <w:rFonts w:eastAsia="Calibri" w:cs="Calibri"/>
                <w:smallCaps w:val="0"/>
                <w:color w:val="00000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4816" w:type="dxa"/>
          </w:tcPr>
          <w:p w:rsidR="006C7F05" w:rsidRPr="006C7F05" w:rsidRDefault="006C7F05" w:rsidP="006C7F05">
            <w:pPr>
              <w:widowControl w:val="0"/>
              <w:rPr>
                <w:rFonts w:eastAsia="Calibri" w:cs="Calibri"/>
                <w:smallCaps w:val="0"/>
                <w:color w:val="00000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rFonts w:eastAsia="Calibri" w:cs="Calibri"/>
                <w:smallCaps w:val="0"/>
                <w:color w:val="00000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  <w:t>Поставщик:</w:t>
            </w: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  <w:t xml:space="preserve">От Поставщика: </w:t>
            </w:r>
          </w:p>
          <w:p w:rsidR="006C7F05" w:rsidRPr="006C7F05" w:rsidRDefault="006C7F05" w:rsidP="006C7F05">
            <w:pPr>
              <w:suppressAutoHyphens/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smallCaps w:val="0"/>
                <w:sz w:val="22"/>
                <w:szCs w:val="22"/>
                <w:lang w:eastAsia="ar-SA"/>
                <w14:shadow w14:blurRad="0" w14:dist="0" w14:dir="0" w14:sx="0" w14:sy="0" w14:kx="0" w14:ky="0" w14:algn="none">
                  <w14:srgbClr w14:val="000000"/>
                </w14:shadow>
              </w:rPr>
              <w:t>подписано усиленной электронной подписью</w:t>
            </w:r>
          </w:p>
          <w:p w:rsidR="006C7F05" w:rsidRPr="006C7F05" w:rsidRDefault="006C7F05" w:rsidP="006C7F05">
            <w:pPr>
              <w:widowControl w:val="0"/>
              <w:ind w:firstLine="709"/>
              <w:jc w:val="both"/>
              <w:rPr>
                <w:rFonts w:eastAsia="Calibri" w:cs="Calibri"/>
                <w:smallCaps w:val="0"/>
                <w:color w:val="000000"/>
                <w:sz w:val="24"/>
                <w:szCs w:val="24"/>
                <w:lang w:eastAsia="zh-CN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</w:tbl>
    <w:p w:rsidR="00A10D5E" w:rsidRPr="00A10D5E" w:rsidRDefault="00A10D5E" w:rsidP="00A10D5E">
      <w:pPr>
        <w:jc w:val="both"/>
        <w:rPr>
          <w:rFonts w:eastAsia="Calibri"/>
          <w:b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keepNext/>
        <w:keepLines/>
        <w:suppressAutoHyphens/>
        <w:ind w:left="-709"/>
        <w:jc w:val="right"/>
        <w:rPr>
          <w:rFonts w:eastAsia="Calibri"/>
          <w:smallCaps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autoSpaceDE w:val="0"/>
        <w:autoSpaceDN w:val="0"/>
        <w:rPr>
          <w:smallCaps w:val="0"/>
          <w:color w:val="000000"/>
          <w:sz w:val="22"/>
          <w:szCs w:val="22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A10D5E" w:rsidRDefault="00A10D5E" w:rsidP="00A10D5E">
      <w:pPr>
        <w:widowControl w:val="0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:rsidR="006C7F05" w:rsidRDefault="006C7F05" w:rsidP="00A10D5E">
      <w:pPr>
        <w:widowControl w:val="0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:rsidR="006C7F05" w:rsidRDefault="006C7F05" w:rsidP="00A10D5E">
      <w:pPr>
        <w:widowControl w:val="0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:rsidR="006C7F05" w:rsidRDefault="006C7F05" w:rsidP="00A10D5E">
      <w:pPr>
        <w:widowControl w:val="0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:rsidR="006C7F05" w:rsidRDefault="006C7F05" w:rsidP="00A10D5E">
      <w:pPr>
        <w:widowControl w:val="0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:rsidR="006C7F05" w:rsidRPr="00A10D5E" w:rsidRDefault="006C7F05" w:rsidP="00A10D5E">
      <w:pPr>
        <w:widowControl w:val="0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:rsidR="00A10D5E" w:rsidRPr="00A10D5E" w:rsidRDefault="00A10D5E" w:rsidP="00A10D5E">
      <w:pPr>
        <w:widowControl w:val="0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:rsidR="006C7F05" w:rsidRPr="006C7F05" w:rsidRDefault="006C7F05" w:rsidP="006C7F05">
      <w:pPr>
        <w:widowControl w:val="0"/>
        <w:autoSpaceDE w:val="0"/>
        <w:autoSpaceDN w:val="0"/>
        <w:adjustRightInd w:val="0"/>
        <w:jc w:val="right"/>
        <w:outlineLvl w:val="1"/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6C7F05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Приложение N 1к Контракту</w:t>
      </w:r>
    </w:p>
    <w:p w:rsidR="006C7F05" w:rsidRPr="006C7F05" w:rsidRDefault="006C7F05" w:rsidP="006C7F05">
      <w:pPr>
        <w:widowControl w:val="0"/>
        <w:autoSpaceDE w:val="0"/>
        <w:autoSpaceDN w:val="0"/>
        <w:adjustRightInd w:val="0"/>
        <w:jc w:val="right"/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6C7F05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от «</w:t>
      </w:r>
      <w:r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__</w:t>
      </w:r>
      <w:r w:rsidRPr="006C7F05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»</w:t>
      </w:r>
      <w:r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_______</w:t>
      </w:r>
      <w:r w:rsidRPr="006C7F05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2023 г. N</w:t>
      </w:r>
      <w:r w:rsidRPr="006C7F05">
        <w:rPr>
          <w:rFonts w:ascii="Arial" w:eastAsia="SimSun" w:hAnsi="Arial" w:cs="Arial"/>
          <w:smallCaps w:val="0"/>
          <w:color w:val="000000"/>
          <w:sz w:val="19"/>
          <w:szCs w:val="19"/>
          <w:shd w:val="clear" w:color="auto" w:fill="FFFFFF"/>
          <w:lang w:eastAsia="ru-RU"/>
          <w14:shadow w14:blurRad="0" w14:dist="0" w14:dir="0" w14:sx="0" w14:sy="0" w14:kx="0" w14:ky="0" w14:algn="none">
            <w14:srgbClr w14:val="000000"/>
          </w14:shadow>
        </w:rPr>
        <w:t>0362200068823000</w:t>
      </w:r>
      <w:r>
        <w:rPr>
          <w:rFonts w:ascii="Arial" w:eastAsia="SimSun" w:hAnsi="Arial" w:cs="Arial"/>
          <w:smallCaps w:val="0"/>
          <w:color w:val="000000"/>
          <w:sz w:val="19"/>
          <w:szCs w:val="19"/>
          <w:shd w:val="clear" w:color="auto" w:fill="FFFFFF"/>
          <w:lang w:eastAsia="ru-RU"/>
          <w14:shadow w14:blurRad="0" w14:dist="0" w14:dir="0" w14:sx="0" w14:sy="0" w14:kx="0" w14:ky="0" w14:algn="none">
            <w14:srgbClr w14:val="000000"/>
          </w14:shadow>
        </w:rPr>
        <w:t>___</w:t>
      </w:r>
      <w:r w:rsidRPr="006C7F05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:rsidR="006C7F05" w:rsidRPr="006C7F05" w:rsidRDefault="006C7F05" w:rsidP="006C7F05">
      <w:pPr>
        <w:widowControl w:val="0"/>
        <w:autoSpaceDE w:val="0"/>
        <w:autoSpaceDN w:val="0"/>
        <w:adjustRightInd w:val="0"/>
        <w:jc w:val="both"/>
        <w:rPr>
          <w:rFonts w:hAnsi="Times New Roman CYR"/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6C7F05" w:rsidRPr="006C7F05" w:rsidRDefault="006C7F05" w:rsidP="006C7F05">
      <w:pPr>
        <w:widowControl w:val="0"/>
        <w:autoSpaceDE w:val="0"/>
        <w:autoSpaceDN w:val="0"/>
        <w:adjustRightInd w:val="0"/>
        <w:jc w:val="center"/>
        <w:rPr>
          <w:rFonts w:hAnsi="Times New Roman CYR"/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  <w:bookmarkStart w:id="25" w:name="Par326"/>
      <w:bookmarkEnd w:id="25"/>
    </w:p>
    <w:p w:rsidR="006C7F05" w:rsidRPr="006C7F05" w:rsidRDefault="006C7F05" w:rsidP="006C7F05">
      <w:pPr>
        <w:widowControl w:val="0"/>
        <w:autoSpaceDE w:val="0"/>
        <w:autoSpaceDN w:val="0"/>
        <w:adjustRightInd w:val="0"/>
        <w:jc w:val="center"/>
        <w:rPr>
          <w:rFonts w:hAnsi="Times New Roman CYR"/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6C7F05" w:rsidRPr="006C7F05" w:rsidRDefault="006C7F05" w:rsidP="006C7F05">
      <w:pPr>
        <w:widowControl w:val="0"/>
        <w:autoSpaceDE w:val="0"/>
        <w:autoSpaceDN w:val="0"/>
        <w:adjustRightInd w:val="0"/>
        <w:jc w:val="center"/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6C7F05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СПЕЦИФИКАЦИЯ</w:t>
      </w:r>
    </w:p>
    <w:tbl>
      <w:tblPr>
        <w:tblW w:w="105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3"/>
        <w:gridCol w:w="1763"/>
        <w:gridCol w:w="663"/>
        <w:gridCol w:w="825"/>
        <w:gridCol w:w="900"/>
        <w:gridCol w:w="1013"/>
        <w:gridCol w:w="535"/>
        <w:gridCol w:w="1202"/>
        <w:gridCol w:w="1850"/>
        <w:gridCol w:w="1306"/>
      </w:tblGrid>
      <w:tr w:rsidR="006C7F05" w:rsidRPr="006C7F05" w:rsidTr="006C7F05">
        <w:tc>
          <w:tcPr>
            <w:tcW w:w="443" w:type="dxa"/>
            <w:vAlign w:val="center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jc w:val="both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№</w:t>
            </w:r>
            <w:r w:rsidRPr="006C7F05">
              <w:rPr>
                <w:smallCaps w:val="0"/>
                <w:sz w:val="18"/>
                <w:szCs w:val="18"/>
                <w:lang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proofErr w:type="spellStart"/>
            <w:r w:rsidRPr="006C7F05"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пп</w:t>
            </w:r>
            <w:proofErr w:type="spellEnd"/>
          </w:p>
        </w:tc>
        <w:tc>
          <w:tcPr>
            <w:tcW w:w="1763" w:type="dxa"/>
            <w:vAlign w:val="center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jc w:val="both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Наименование</w:t>
            </w:r>
          </w:p>
        </w:tc>
        <w:tc>
          <w:tcPr>
            <w:tcW w:w="663" w:type="dxa"/>
            <w:vAlign w:val="center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jc w:val="both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proofErr w:type="spellStart"/>
            <w:r w:rsidRPr="006C7F05"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Ед</w:t>
            </w:r>
            <w:proofErr w:type="spellEnd"/>
            <w:r w:rsidRPr="006C7F05"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.</w:t>
            </w:r>
          </w:p>
          <w:p w:rsidR="006C7F05" w:rsidRPr="006C7F05" w:rsidRDefault="006C7F05" w:rsidP="006C7F05">
            <w:pPr>
              <w:autoSpaceDE w:val="0"/>
              <w:autoSpaceDN w:val="0"/>
              <w:adjustRightInd w:val="0"/>
              <w:jc w:val="both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proofErr w:type="spellStart"/>
            <w:r w:rsidRPr="006C7F05"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Изм</w:t>
            </w:r>
            <w:proofErr w:type="spellEnd"/>
            <w:r w:rsidRPr="006C7F05"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.</w:t>
            </w:r>
          </w:p>
        </w:tc>
        <w:tc>
          <w:tcPr>
            <w:tcW w:w="825" w:type="dxa"/>
            <w:vAlign w:val="center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jc w:val="both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proofErr w:type="spellStart"/>
            <w:r w:rsidRPr="006C7F05"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Кол-во</w:t>
            </w:r>
            <w:proofErr w:type="spellEnd"/>
          </w:p>
        </w:tc>
        <w:tc>
          <w:tcPr>
            <w:tcW w:w="900" w:type="dxa"/>
            <w:vAlign w:val="center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jc w:val="both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proofErr w:type="spellStart"/>
            <w:r w:rsidRPr="006C7F05"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Цена</w:t>
            </w:r>
            <w:proofErr w:type="spellEnd"/>
            <w:r w:rsidRPr="006C7F05"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proofErr w:type="spellStart"/>
            <w:r w:rsidRPr="006C7F05"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за</w:t>
            </w:r>
            <w:proofErr w:type="spellEnd"/>
            <w:r w:rsidRPr="006C7F05"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proofErr w:type="spellStart"/>
            <w:r w:rsidRPr="006C7F05"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единицу</w:t>
            </w:r>
            <w:proofErr w:type="spellEnd"/>
          </w:p>
        </w:tc>
        <w:tc>
          <w:tcPr>
            <w:tcW w:w="1013" w:type="dxa"/>
            <w:vAlign w:val="center"/>
          </w:tcPr>
          <w:p w:rsidR="006C7F05" w:rsidRPr="006C7F05" w:rsidRDefault="006C7F05" w:rsidP="000C52D5">
            <w:pPr>
              <w:autoSpaceDE w:val="0"/>
              <w:autoSpaceDN w:val="0"/>
              <w:adjustRightInd w:val="0"/>
              <w:jc w:val="both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proofErr w:type="spellStart"/>
            <w:r w:rsidRPr="006C7F05"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Всего</w:t>
            </w:r>
            <w:proofErr w:type="spellEnd"/>
            <w:r w:rsidR="000C52D5">
              <w:rPr>
                <w:smallCaps w:val="0"/>
                <w:sz w:val="18"/>
                <w:szCs w:val="18"/>
                <w:lang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 xml:space="preserve"> с</w:t>
            </w:r>
            <w:r w:rsidRPr="006C7F05"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 xml:space="preserve"> НДС</w:t>
            </w:r>
          </w:p>
        </w:tc>
        <w:tc>
          <w:tcPr>
            <w:tcW w:w="535" w:type="dxa"/>
            <w:vAlign w:val="center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jc w:val="both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proofErr w:type="spellStart"/>
            <w:r w:rsidRPr="006C7F05"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Ставка</w:t>
            </w:r>
            <w:proofErr w:type="spellEnd"/>
            <w:r w:rsidRPr="006C7F05"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 xml:space="preserve"> НДС в %</w:t>
            </w:r>
          </w:p>
        </w:tc>
        <w:tc>
          <w:tcPr>
            <w:tcW w:w="1202" w:type="dxa"/>
            <w:vAlign w:val="center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jc w:val="both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smallCaps w:val="0"/>
                <w:sz w:val="18"/>
                <w:szCs w:val="18"/>
                <w:lang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 xml:space="preserve">В </w:t>
            </w:r>
            <w:proofErr w:type="spellStart"/>
            <w:r w:rsidRPr="006C7F05">
              <w:rPr>
                <w:smallCaps w:val="0"/>
                <w:sz w:val="18"/>
                <w:szCs w:val="18"/>
                <w:lang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т.ч</w:t>
            </w:r>
            <w:proofErr w:type="spellEnd"/>
            <w:r w:rsidRPr="006C7F05">
              <w:rPr>
                <w:smallCaps w:val="0"/>
                <w:sz w:val="18"/>
                <w:szCs w:val="18"/>
                <w:lang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. сумма НДС</w:t>
            </w:r>
          </w:p>
        </w:tc>
        <w:tc>
          <w:tcPr>
            <w:tcW w:w="1850" w:type="dxa"/>
            <w:vAlign w:val="center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jc w:val="both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proofErr w:type="spellStart"/>
            <w:r w:rsidRPr="006C7F05"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Характеристика</w:t>
            </w:r>
            <w:proofErr w:type="spellEnd"/>
            <w:r w:rsidR="000C52D5">
              <w:rPr>
                <w:smallCaps w:val="0"/>
                <w:sz w:val="18"/>
                <w:szCs w:val="18"/>
                <w:lang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 xml:space="preserve">, соответствие требованиям, </w:t>
            </w:r>
            <w:proofErr w:type="spellStart"/>
            <w:r w:rsidR="000C52D5">
              <w:rPr>
                <w:smallCaps w:val="0"/>
                <w:sz w:val="18"/>
                <w:szCs w:val="18"/>
                <w:lang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срокгодности</w:t>
            </w:r>
            <w:proofErr w:type="spellEnd"/>
            <w:r w:rsidR="000C52D5">
              <w:rPr>
                <w:smallCaps w:val="0"/>
                <w:sz w:val="18"/>
                <w:szCs w:val="18"/>
                <w:lang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.</w:t>
            </w:r>
          </w:p>
        </w:tc>
        <w:tc>
          <w:tcPr>
            <w:tcW w:w="1306" w:type="dxa"/>
            <w:vAlign w:val="center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jc w:val="both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proofErr w:type="spellStart"/>
            <w:r w:rsidRPr="006C7F05"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Страна</w:t>
            </w:r>
            <w:proofErr w:type="spellEnd"/>
            <w:r w:rsidRPr="006C7F05"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proofErr w:type="spellStart"/>
            <w:r w:rsidRPr="006C7F05"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происхождения</w:t>
            </w:r>
            <w:proofErr w:type="spellEnd"/>
          </w:p>
        </w:tc>
      </w:tr>
      <w:tr w:rsidR="006C7F05" w:rsidRPr="006C7F05" w:rsidTr="006C7F05">
        <w:tc>
          <w:tcPr>
            <w:tcW w:w="443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1</w:t>
            </w:r>
          </w:p>
        </w:tc>
        <w:tc>
          <w:tcPr>
            <w:tcW w:w="1763" w:type="dxa"/>
          </w:tcPr>
          <w:p w:rsidR="006C7F05" w:rsidRPr="006C7F05" w:rsidRDefault="006C7F05" w:rsidP="0040057D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663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825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900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013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535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202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50" w:type="dxa"/>
          </w:tcPr>
          <w:p w:rsidR="000C52D5" w:rsidRPr="006C7F05" w:rsidRDefault="000C52D5" w:rsidP="0094374D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16"/>
                <w:szCs w:val="16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306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40057D" w:rsidRPr="006C7F05" w:rsidTr="006C7F05">
        <w:tc>
          <w:tcPr>
            <w:tcW w:w="443" w:type="dxa"/>
          </w:tcPr>
          <w:p w:rsidR="0040057D" w:rsidRDefault="0040057D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2</w:t>
            </w:r>
          </w:p>
        </w:tc>
        <w:tc>
          <w:tcPr>
            <w:tcW w:w="1763" w:type="dxa"/>
          </w:tcPr>
          <w:p w:rsidR="0040057D" w:rsidRPr="0040057D" w:rsidRDefault="0040057D" w:rsidP="0040057D">
            <w:pPr>
              <w:autoSpaceDE w:val="0"/>
              <w:autoSpaceDN w:val="0"/>
              <w:adjustRightInd w:val="0"/>
              <w:rPr>
                <w:smallCaps w:val="0"/>
                <w:sz w:val="18"/>
                <w:szCs w:val="18"/>
                <w:lang w:eastAsia="zh-CN" w:bidi="ar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663" w:type="dxa"/>
          </w:tcPr>
          <w:p w:rsidR="0040057D" w:rsidRPr="006C7F05" w:rsidRDefault="0040057D" w:rsidP="006C7F05">
            <w:pPr>
              <w:autoSpaceDE w:val="0"/>
              <w:autoSpaceDN w:val="0"/>
              <w:adjustRightInd w:val="0"/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825" w:type="dxa"/>
          </w:tcPr>
          <w:p w:rsidR="0040057D" w:rsidRDefault="0040057D" w:rsidP="006C7F05">
            <w:pPr>
              <w:autoSpaceDE w:val="0"/>
              <w:autoSpaceDN w:val="0"/>
              <w:adjustRightInd w:val="0"/>
              <w:rPr>
                <w:smallCaps w:val="0"/>
                <w:sz w:val="18"/>
                <w:szCs w:val="18"/>
                <w:lang w:eastAsia="zh-CN" w:bidi="ar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900" w:type="dxa"/>
          </w:tcPr>
          <w:p w:rsidR="0040057D" w:rsidRPr="006C7F05" w:rsidRDefault="0040057D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013" w:type="dxa"/>
          </w:tcPr>
          <w:p w:rsidR="0040057D" w:rsidRPr="006C7F05" w:rsidRDefault="0040057D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535" w:type="dxa"/>
          </w:tcPr>
          <w:p w:rsidR="0040057D" w:rsidRPr="006C7F05" w:rsidRDefault="0040057D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202" w:type="dxa"/>
          </w:tcPr>
          <w:p w:rsidR="0040057D" w:rsidRPr="006C7F05" w:rsidRDefault="0040057D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50" w:type="dxa"/>
          </w:tcPr>
          <w:p w:rsidR="0040057D" w:rsidRDefault="0040057D" w:rsidP="000C52D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16"/>
                <w:szCs w:val="16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306" w:type="dxa"/>
          </w:tcPr>
          <w:p w:rsidR="0040057D" w:rsidRPr="006C7F05" w:rsidRDefault="0040057D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40057D" w:rsidRPr="006C7F05" w:rsidTr="006C7F05">
        <w:tc>
          <w:tcPr>
            <w:tcW w:w="443" w:type="dxa"/>
          </w:tcPr>
          <w:p w:rsidR="0040057D" w:rsidRDefault="0040057D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3</w:t>
            </w:r>
          </w:p>
        </w:tc>
        <w:tc>
          <w:tcPr>
            <w:tcW w:w="1763" w:type="dxa"/>
          </w:tcPr>
          <w:p w:rsidR="0040057D" w:rsidRPr="006C7F05" w:rsidRDefault="0040057D" w:rsidP="00231471">
            <w:pPr>
              <w:autoSpaceDE w:val="0"/>
              <w:autoSpaceDN w:val="0"/>
              <w:adjustRightInd w:val="0"/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663" w:type="dxa"/>
          </w:tcPr>
          <w:p w:rsidR="0040057D" w:rsidRPr="006C7F05" w:rsidRDefault="0040057D" w:rsidP="006C7F05">
            <w:pPr>
              <w:autoSpaceDE w:val="0"/>
              <w:autoSpaceDN w:val="0"/>
              <w:adjustRightInd w:val="0"/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825" w:type="dxa"/>
          </w:tcPr>
          <w:p w:rsidR="0040057D" w:rsidRDefault="0040057D" w:rsidP="006C7F05">
            <w:pPr>
              <w:autoSpaceDE w:val="0"/>
              <w:autoSpaceDN w:val="0"/>
              <w:adjustRightInd w:val="0"/>
              <w:rPr>
                <w:smallCaps w:val="0"/>
                <w:sz w:val="18"/>
                <w:szCs w:val="18"/>
                <w:lang w:eastAsia="zh-CN" w:bidi="ar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900" w:type="dxa"/>
          </w:tcPr>
          <w:p w:rsidR="0040057D" w:rsidRPr="006C7F05" w:rsidRDefault="0040057D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013" w:type="dxa"/>
          </w:tcPr>
          <w:p w:rsidR="0040057D" w:rsidRPr="006C7F05" w:rsidRDefault="0040057D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535" w:type="dxa"/>
          </w:tcPr>
          <w:p w:rsidR="0040057D" w:rsidRPr="006C7F05" w:rsidRDefault="0040057D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202" w:type="dxa"/>
          </w:tcPr>
          <w:p w:rsidR="0040057D" w:rsidRPr="006C7F05" w:rsidRDefault="0040057D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50" w:type="dxa"/>
          </w:tcPr>
          <w:p w:rsidR="0040057D" w:rsidRDefault="0040057D" w:rsidP="000C52D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16"/>
                <w:szCs w:val="16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306" w:type="dxa"/>
          </w:tcPr>
          <w:p w:rsidR="0040057D" w:rsidRPr="006C7F05" w:rsidRDefault="0040057D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40057D" w:rsidRPr="006C7F05" w:rsidTr="006C7F05">
        <w:tc>
          <w:tcPr>
            <w:tcW w:w="443" w:type="dxa"/>
          </w:tcPr>
          <w:p w:rsidR="0040057D" w:rsidRDefault="0040057D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4</w:t>
            </w:r>
          </w:p>
        </w:tc>
        <w:tc>
          <w:tcPr>
            <w:tcW w:w="1763" w:type="dxa"/>
          </w:tcPr>
          <w:p w:rsidR="0040057D" w:rsidRPr="006C7F05" w:rsidRDefault="0040057D" w:rsidP="00231471">
            <w:pPr>
              <w:autoSpaceDE w:val="0"/>
              <w:autoSpaceDN w:val="0"/>
              <w:adjustRightInd w:val="0"/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663" w:type="dxa"/>
          </w:tcPr>
          <w:p w:rsidR="0040057D" w:rsidRPr="006C7F05" w:rsidRDefault="0040057D" w:rsidP="006C7F05">
            <w:pPr>
              <w:autoSpaceDE w:val="0"/>
              <w:autoSpaceDN w:val="0"/>
              <w:adjustRightInd w:val="0"/>
              <w:rPr>
                <w:smallCaps w:val="0"/>
                <w:sz w:val="18"/>
                <w:szCs w:val="18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825" w:type="dxa"/>
          </w:tcPr>
          <w:p w:rsidR="0040057D" w:rsidRDefault="0040057D" w:rsidP="006C7F05">
            <w:pPr>
              <w:autoSpaceDE w:val="0"/>
              <w:autoSpaceDN w:val="0"/>
              <w:adjustRightInd w:val="0"/>
              <w:rPr>
                <w:smallCaps w:val="0"/>
                <w:sz w:val="18"/>
                <w:szCs w:val="18"/>
                <w:lang w:eastAsia="zh-CN" w:bidi="ar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900" w:type="dxa"/>
          </w:tcPr>
          <w:p w:rsidR="0040057D" w:rsidRPr="006C7F05" w:rsidRDefault="0040057D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013" w:type="dxa"/>
          </w:tcPr>
          <w:p w:rsidR="0040057D" w:rsidRPr="006C7F05" w:rsidRDefault="0040057D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535" w:type="dxa"/>
          </w:tcPr>
          <w:p w:rsidR="0040057D" w:rsidRPr="006C7F05" w:rsidRDefault="0040057D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202" w:type="dxa"/>
          </w:tcPr>
          <w:p w:rsidR="0040057D" w:rsidRPr="006C7F05" w:rsidRDefault="0040057D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18"/>
                <w:szCs w:val="1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50" w:type="dxa"/>
          </w:tcPr>
          <w:p w:rsidR="0040057D" w:rsidRDefault="0040057D" w:rsidP="000C52D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16"/>
                <w:szCs w:val="16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306" w:type="dxa"/>
          </w:tcPr>
          <w:p w:rsidR="0040057D" w:rsidRPr="006C7F05" w:rsidRDefault="0040057D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6C7F05" w:rsidRPr="006C7F05" w:rsidTr="006C7F05">
        <w:tc>
          <w:tcPr>
            <w:tcW w:w="443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ind w:firstLine="72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763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b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proofErr w:type="spellStart"/>
            <w:r w:rsidRPr="006C7F05">
              <w:rPr>
                <w:b/>
                <w:smallCaps w:val="0"/>
                <w:sz w:val="20"/>
                <w:szCs w:val="20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Итого</w:t>
            </w:r>
            <w:proofErr w:type="spellEnd"/>
            <w:r w:rsidRPr="006C7F05">
              <w:rPr>
                <w:b/>
                <w:smallCaps w:val="0"/>
                <w:sz w:val="20"/>
                <w:szCs w:val="20"/>
                <w:lang w:val="en-US"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:</w:t>
            </w:r>
          </w:p>
        </w:tc>
        <w:tc>
          <w:tcPr>
            <w:tcW w:w="663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ind w:firstLine="72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825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ind w:firstLine="72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900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ind w:firstLine="72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013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b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535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ind w:firstLine="72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202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b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50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ind w:firstLine="72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306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ind w:firstLine="72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6C7F05" w:rsidRPr="006C7F05" w:rsidTr="006C7F05">
        <w:tc>
          <w:tcPr>
            <w:tcW w:w="443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ind w:firstLine="72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763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b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b/>
                <w:smallCaps w:val="0"/>
                <w:sz w:val="20"/>
                <w:szCs w:val="20"/>
                <w:lang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В т. ч. сумма НДС 10%</w:t>
            </w:r>
          </w:p>
        </w:tc>
        <w:tc>
          <w:tcPr>
            <w:tcW w:w="663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ind w:firstLine="72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825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ind w:firstLine="72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900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ind w:firstLine="72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013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ind w:firstLine="72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535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ind w:firstLine="72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202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b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50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ind w:firstLine="72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306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ind w:firstLine="72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6C7F05" w:rsidRPr="006C7F05" w:rsidTr="006C7F05">
        <w:tc>
          <w:tcPr>
            <w:tcW w:w="443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ind w:firstLine="72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763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b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b/>
                <w:smallCaps w:val="0"/>
                <w:sz w:val="20"/>
                <w:szCs w:val="20"/>
                <w:lang w:eastAsia="zh-CN" w:bidi="ar"/>
                <w14:shadow w14:blurRad="0" w14:dist="0" w14:dir="0" w14:sx="0" w14:sy="0" w14:kx="0" w14:ky="0" w14:algn="none">
                  <w14:srgbClr w14:val="000000"/>
                </w14:shadow>
              </w:rPr>
              <w:t>В т. ч. сумма НДС 20%</w:t>
            </w:r>
          </w:p>
        </w:tc>
        <w:tc>
          <w:tcPr>
            <w:tcW w:w="663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ind w:firstLine="72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825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ind w:firstLine="72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900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ind w:firstLine="72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013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ind w:firstLine="72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535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ind w:firstLine="72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202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rPr>
                <w:rFonts w:hAnsi="Times New Roman CYR" w:cs="Times New Roman CYR"/>
                <w:b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50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ind w:firstLine="72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306" w:type="dxa"/>
          </w:tcPr>
          <w:p w:rsidR="006C7F05" w:rsidRPr="006C7F05" w:rsidRDefault="006C7F05" w:rsidP="006C7F05">
            <w:pPr>
              <w:autoSpaceDE w:val="0"/>
              <w:autoSpaceDN w:val="0"/>
              <w:adjustRightInd w:val="0"/>
              <w:ind w:firstLine="720"/>
              <w:rPr>
                <w:rFonts w:hAnsi="Times New Roman CYR" w:cs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</w:tbl>
    <w:p w:rsidR="006C7F05" w:rsidRPr="006C7F05" w:rsidRDefault="006C7F05" w:rsidP="006C7F05">
      <w:pPr>
        <w:widowControl w:val="0"/>
        <w:autoSpaceDE w:val="0"/>
        <w:autoSpaceDN w:val="0"/>
        <w:adjustRightInd w:val="0"/>
        <w:jc w:val="both"/>
        <w:rPr>
          <w:rFonts w:hAnsi="Times New Roman CYR"/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6C7F05" w:rsidRPr="006C7F05" w:rsidRDefault="006C7F05" w:rsidP="006C7F05">
      <w:pPr>
        <w:widowControl w:val="0"/>
        <w:autoSpaceDE w:val="0"/>
        <w:autoSpaceDN w:val="0"/>
        <w:adjustRightInd w:val="0"/>
        <w:jc w:val="both"/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6C7F05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Цена Контракта составляет</w:t>
      </w:r>
      <w:r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__________</w:t>
      </w:r>
      <w:r w:rsidRPr="006C7F05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рублей</w:t>
      </w:r>
      <w:proofErr w:type="gramStart"/>
      <w:r w:rsidRPr="006C7F05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(</w:t>
      </w:r>
      <w:r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________________</w:t>
      </w:r>
      <w:r w:rsidRPr="006C7F05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), </w:t>
      </w:r>
      <w:proofErr w:type="gramEnd"/>
      <w:r w:rsidRPr="006C7F05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в том числе НДС </w:t>
      </w:r>
      <w:r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______</w:t>
      </w:r>
      <w:r w:rsidRPr="006C7F05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% </w:t>
      </w:r>
      <w:r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_________</w:t>
      </w:r>
      <w:r w:rsidRPr="006C7F05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рублей (</w:t>
      </w:r>
      <w:r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__________________</w:t>
      </w:r>
      <w:r w:rsidRPr="006C7F05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>).</w:t>
      </w:r>
    </w:p>
    <w:p w:rsidR="006C7F05" w:rsidRPr="006C7F05" w:rsidRDefault="006C7F05" w:rsidP="006C7F05">
      <w:pPr>
        <w:widowControl w:val="0"/>
        <w:autoSpaceDE w:val="0"/>
        <w:autoSpaceDN w:val="0"/>
        <w:adjustRightInd w:val="0"/>
        <w:jc w:val="both"/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6C7F05"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:rsidR="006C7F05" w:rsidRPr="006C7F05" w:rsidRDefault="006C7F05" w:rsidP="006C7F05">
      <w:pPr>
        <w:widowControl w:val="0"/>
        <w:autoSpaceDE w:val="0"/>
        <w:autoSpaceDN w:val="0"/>
        <w:adjustRightInd w:val="0"/>
        <w:jc w:val="both"/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6C7F05" w:rsidRPr="006C7F05" w:rsidRDefault="006C7F05" w:rsidP="006C7F05">
      <w:pPr>
        <w:widowControl w:val="0"/>
        <w:autoSpaceDE w:val="0"/>
        <w:autoSpaceDN w:val="0"/>
        <w:adjustRightInd w:val="0"/>
        <w:jc w:val="both"/>
        <w:rPr>
          <w:smallCaps w:val="0"/>
          <w:sz w:val="20"/>
          <w:szCs w:val="20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1"/>
        <w:gridCol w:w="1402"/>
        <w:gridCol w:w="3515"/>
      </w:tblGrid>
      <w:tr w:rsidR="006C7F05" w:rsidRPr="006C7F05" w:rsidTr="006D542C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05" w:rsidRPr="006C7F05" w:rsidRDefault="006C7F05" w:rsidP="006C7F05">
            <w:pPr>
              <w:widowControl w:val="0"/>
              <w:autoSpaceDE w:val="0"/>
              <w:autoSpaceDN w:val="0"/>
              <w:adjustRightInd w:val="0"/>
              <w:rPr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От Заказчика: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C7F05" w:rsidRPr="006C7F05" w:rsidRDefault="006C7F05" w:rsidP="006C7F05">
            <w:pPr>
              <w:widowControl w:val="0"/>
              <w:autoSpaceDE w:val="0"/>
              <w:autoSpaceDN w:val="0"/>
              <w:adjustRightInd w:val="0"/>
              <w:rPr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05" w:rsidRPr="006C7F05" w:rsidRDefault="006C7F05" w:rsidP="006C7F05">
            <w:pPr>
              <w:widowControl w:val="0"/>
              <w:autoSpaceDE w:val="0"/>
              <w:autoSpaceDN w:val="0"/>
              <w:adjustRightInd w:val="0"/>
              <w:rPr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От Поставщика:</w:t>
            </w:r>
          </w:p>
        </w:tc>
      </w:tr>
      <w:tr w:rsidR="006C7F05" w:rsidRPr="006C7F05" w:rsidTr="006D542C"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F05" w:rsidRPr="006C7F05" w:rsidRDefault="006C7F05" w:rsidP="006C7F05">
            <w:pPr>
              <w:widowControl w:val="0"/>
              <w:autoSpaceDE w:val="0"/>
              <w:autoSpaceDN w:val="0"/>
              <w:adjustRightInd w:val="0"/>
              <w:rPr>
                <w:rFonts w:hAnsi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C7F05" w:rsidRPr="006C7F05" w:rsidRDefault="006C7F05" w:rsidP="006C7F05">
            <w:pPr>
              <w:widowControl w:val="0"/>
              <w:autoSpaceDE w:val="0"/>
              <w:autoSpaceDN w:val="0"/>
              <w:adjustRightInd w:val="0"/>
              <w:rPr>
                <w:rFonts w:hAnsi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F05" w:rsidRPr="006C7F05" w:rsidRDefault="006C7F05" w:rsidP="006C7F05">
            <w:pPr>
              <w:widowControl w:val="0"/>
              <w:autoSpaceDE w:val="0"/>
              <w:autoSpaceDN w:val="0"/>
              <w:adjustRightInd w:val="0"/>
              <w:rPr>
                <w:rFonts w:hAnsi="Times New Roman CYR"/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6C7F05" w:rsidRPr="006C7F05" w:rsidTr="006D542C">
        <w:tc>
          <w:tcPr>
            <w:tcW w:w="3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F05" w:rsidRPr="006C7F05" w:rsidRDefault="006C7F05" w:rsidP="006C7F05">
            <w:pPr>
              <w:widowControl w:val="0"/>
              <w:autoSpaceDE w:val="0"/>
              <w:autoSpaceDN w:val="0"/>
              <w:adjustRightInd w:val="0"/>
              <w:rPr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 xml:space="preserve">М.П.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C7F05" w:rsidRPr="006C7F05" w:rsidRDefault="006C7F05" w:rsidP="006C7F05">
            <w:pPr>
              <w:widowControl w:val="0"/>
              <w:autoSpaceDE w:val="0"/>
              <w:autoSpaceDN w:val="0"/>
              <w:adjustRightInd w:val="0"/>
              <w:rPr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F05" w:rsidRPr="006C7F05" w:rsidRDefault="006C7F05" w:rsidP="006C7F05">
            <w:pPr>
              <w:widowControl w:val="0"/>
              <w:autoSpaceDE w:val="0"/>
              <w:autoSpaceDN w:val="0"/>
              <w:adjustRightInd w:val="0"/>
              <w:rPr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7F05">
              <w:rPr>
                <w:smallCaps w:val="0"/>
                <w:sz w:val="20"/>
                <w:szCs w:val="20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М.П.</w:t>
            </w:r>
          </w:p>
        </w:tc>
      </w:tr>
    </w:tbl>
    <w:p w:rsidR="00A10D5E" w:rsidRPr="00A10D5E" w:rsidRDefault="00A10D5E" w:rsidP="00A10D5E">
      <w:pPr>
        <w:widowControl w:val="0"/>
        <w:rPr>
          <w:rFonts w:eastAsia="Calibri"/>
          <w:smallCaps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sectPr w:rsidR="00A10D5E" w:rsidRPr="00A10D5E" w:rsidSect="007F6F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55"/>
    <w:rsid w:val="000C52D5"/>
    <w:rsid w:val="000D7E7C"/>
    <w:rsid w:val="0010227B"/>
    <w:rsid w:val="00112B08"/>
    <w:rsid w:val="00206FA4"/>
    <w:rsid w:val="00231471"/>
    <w:rsid w:val="00286CC5"/>
    <w:rsid w:val="003949EA"/>
    <w:rsid w:val="003C1B81"/>
    <w:rsid w:val="0040057D"/>
    <w:rsid w:val="004252F6"/>
    <w:rsid w:val="004A7EFA"/>
    <w:rsid w:val="005E1F9A"/>
    <w:rsid w:val="006137EB"/>
    <w:rsid w:val="006B7300"/>
    <w:rsid w:val="006C7F05"/>
    <w:rsid w:val="00727F0E"/>
    <w:rsid w:val="007B4655"/>
    <w:rsid w:val="007F6F65"/>
    <w:rsid w:val="008C770B"/>
    <w:rsid w:val="009062CF"/>
    <w:rsid w:val="0094374D"/>
    <w:rsid w:val="00A10D5E"/>
    <w:rsid w:val="00A87CA9"/>
    <w:rsid w:val="00A96F01"/>
    <w:rsid w:val="00BB190F"/>
    <w:rsid w:val="00BB429C"/>
    <w:rsid w:val="00CD349C"/>
    <w:rsid w:val="00DB1389"/>
    <w:rsid w:val="00E73937"/>
    <w:rsid w:val="00EA067C"/>
    <w:rsid w:val="00ED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0E"/>
    <w:rPr>
      <w:smallCap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1">
    <w:name w:val="heading 1"/>
    <w:basedOn w:val="a"/>
    <w:next w:val="a"/>
    <w:link w:val="10"/>
    <w:uiPriority w:val="99"/>
    <w:qFormat/>
    <w:rsid w:val="00727F0E"/>
    <w:pPr>
      <w:keepNext/>
      <w:spacing w:before="40" w:line="360" w:lineRule="auto"/>
      <w:jc w:val="center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27F0E"/>
    <w:pPr>
      <w:keepNext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27F0E"/>
    <w:pPr>
      <w:keepNext/>
      <w:spacing w:before="240" w:after="60"/>
      <w:outlineLvl w:val="2"/>
    </w:pPr>
    <w:rPr>
      <w:rFonts w:ascii="Cambria" w:hAnsi="Cambria" w:cs="Cambria"/>
      <w:b/>
      <w:bCs/>
      <w:smallCaps w:val="0"/>
      <w:sz w:val="26"/>
      <w:szCs w:val="26"/>
      <w14:shadow w14:blurRad="0" w14:dist="0" w14:dir="0" w14:sx="0" w14:sy="0" w14:kx="0" w14:ky="0" w14:algn="none">
        <w14:srgbClr w14:val="000000"/>
      </w14:shadow>
    </w:rPr>
  </w:style>
  <w:style w:type="paragraph" w:styleId="4">
    <w:name w:val="heading 4"/>
    <w:basedOn w:val="a"/>
    <w:next w:val="a"/>
    <w:link w:val="40"/>
    <w:uiPriority w:val="9"/>
    <w:unhideWhenUsed/>
    <w:qFormat/>
    <w:rsid w:val="00727F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9"/>
    <w:qFormat/>
    <w:rsid w:val="00727F0E"/>
    <w:pPr>
      <w:spacing w:before="240" w:after="60"/>
      <w:outlineLvl w:val="4"/>
    </w:pPr>
    <w:rPr>
      <w:b/>
      <w:bCs/>
      <w:i/>
      <w:iCs/>
      <w:smallCaps w:val="0"/>
      <w:sz w:val="26"/>
      <w:szCs w:val="26"/>
      <w14:shadow w14:blurRad="0" w14:dist="0" w14:dir="0" w14:sx="0" w14:sy="0" w14:kx="0" w14:ky="0" w14:algn="none">
        <w14:srgbClr w14:val="000000"/>
      </w14:shadow>
    </w:rPr>
  </w:style>
  <w:style w:type="paragraph" w:styleId="6">
    <w:name w:val="heading 6"/>
    <w:basedOn w:val="a"/>
    <w:next w:val="a"/>
    <w:link w:val="60"/>
    <w:uiPriority w:val="99"/>
    <w:qFormat/>
    <w:rsid w:val="00727F0E"/>
    <w:pPr>
      <w:spacing w:before="240" w:after="60"/>
      <w:outlineLvl w:val="5"/>
    </w:pPr>
    <w:rPr>
      <w:b/>
      <w:bCs/>
      <w:smallCaps w:val="0"/>
      <w:sz w:val="22"/>
      <w:szCs w:val="22"/>
      <w14:shadow w14:blurRad="0" w14:dist="0" w14:dir="0" w14:sx="0" w14:sy="0" w14:kx="0" w14:ky="0" w14:algn="none">
        <w14:srgbClr w14:val="000000"/>
      </w14:shadow>
    </w:rPr>
  </w:style>
  <w:style w:type="paragraph" w:styleId="7">
    <w:name w:val="heading 7"/>
    <w:basedOn w:val="a"/>
    <w:next w:val="a"/>
    <w:link w:val="70"/>
    <w:uiPriority w:val="99"/>
    <w:qFormat/>
    <w:rsid w:val="00727F0E"/>
    <w:pPr>
      <w:spacing w:before="240" w:after="60"/>
      <w:outlineLvl w:val="6"/>
    </w:pPr>
    <w:rPr>
      <w:smallCaps w:val="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27F0E"/>
    <w:rPr>
      <w:smallCaps/>
      <w:sz w:val="28"/>
      <w:szCs w:val="28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link w:val="2"/>
    <w:uiPriority w:val="99"/>
    <w:rsid w:val="00727F0E"/>
    <w:rPr>
      <w:rFonts w:ascii="Cambria" w:hAnsi="Cambria" w:cs="Cambria"/>
      <w:b/>
      <w:bCs/>
      <w:i/>
      <w:iCs/>
      <w:smallCap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link w:val="3"/>
    <w:uiPriority w:val="99"/>
    <w:rsid w:val="00727F0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27F0E"/>
    <w:rPr>
      <w:rFonts w:asciiTheme="majorHAnsi" w:eastAsiaTheme="majorEastAsia" w:hAnsiTheme="majorHAnsi" w:cstheme="majorBidi"/>
      <w:b/>
      <w:bCs/>
      <w:i/>
      <w:iCs/>
      <w:smallCaps/>
      <w:color w:val="4472C4" w:themeColor="accent1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50">
    <w:name w:val="Заголовок 5 Знак"/>
    <w:link w:val="5"/>
    <w:uiPriority w:val="99"/>
    <w:rsid w:val="00727F0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727F0E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727F0E"/>
    <w:rPr>
      <w:sz w:val="24"/>
      <w:szCs w:val="24"/>
    </w:rPr>
  </w:style>
  <w:style w:type="paragraph" w:styleId="a3">
    <w:name w:val="caption"/>
    <w:basedOn w:val="a"/>
    <w:next w:val="a"/>
    <w:uiPriority w:val="99"/>
    <w:qFormat/>
    <w:rsid w:val="00727F0E"/>
    <w:pPr>
      <w:spacing w:before="120"/>
      <w:jc w:val="center"/>
    </w:pPr>
    <w:rPr>
      <w:rFonts w:ascii="Arial" w:hAnsi="Arial" w:cs="Arial"/>
      <w:b/>
      <w:bCs/>
      <w:smallCaps w:val="0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paragraph" w:styleId="a4">
    <w:name w:val="Title"/>
    <w:aliases w:val="Title Char"/>
    <w:basedOn w:val="a"/>
    <w:link w:val="a5"/>
    <w:uiPriority w:val="99"/>
    <w:qFormat/>
    <w:rsid w:val="00727F0E"/>
    <w:pPr>
      <w:jc w:val="center"/>
    </w:pPr>
    <w:rPr>
      <w:b/>
      <w:bCs/>
      <w:smallCaps w:val="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a5">
    <w:name w:val="Название Знак"/>
    <w:aliases w:val="Title Char Знак"/>
    <w:link w:val="a4"/>
    <w:uiPriority w:val="99"/>
    <w:rsid w:val="00727F0E"/>
    <w:rPr>
      <w:b/>
      <w:bCs/>
      <w:sz w:val="24"/>
      <w:szCs w:val="24"/>
    </w:rPr>
  </w:style>
  <w:style w:type="character" w:styleId="a6">
    <w:name w:val="Strong"/>
    <w:uiPriority w:val="22"/>
    <w:qFormat/>
    <w:rsid w:val="00727F0E"/>
    <w:rPr>
      <w:rFonts w:cs="Times New Roman"/>
      <w:b/>
      <w:bCs/>
    </w:rPr>
  </w:style>
  <w:style w:type="character" w:styleId="a7">
    <w:name w:val="Emphasis"/>
    <w:uiPriority w:val="99"/>
    <w:qFormat/>
    <w:rsid w:val="00727F0E"/>
    <w:rPr>
      <w:rFonts w:cs="Times New Roman"/>
      <w:i/>
      <w:iCs/>
    </w:rPr>
  </w:style>
  <w:style w:type="paragraph" w:styleId="a8">
    <w:name w:val="No Spacing"/>
    <w:uiPriority w:val="99"/>
    <w:qFormat/>
    <w:rsid w:val="00727F0E"/>
    <w:rPr>
      <w:rFonts w:ascii="Calibri" w:hAnsi="Calibri" w:cs="Calibri"/>
      <w:sz w:val="22"/>
      <w:szCs w:val="22"/>
    </w:rPr>
  </w:style>
  <w:style w:type="paragraph" w:styleId="a9">
    <w:name w:val="List Paragraph"/>
    <w:basedOn w:val="a"/>
    <w:uiPriority w:val="99"/>
    <w:qFormat/>
    <w:rsid w:val="00727F0E"/>
    <w:pPr>
      <w:widowControl w:val="0"/>
      <w:autoSpaceDE w:val="0"/>
      <w:autoSpaceDN w:val="0"/>
      <w:adjustRightInd w:val="0"/>
      <w:ind w:left="708"/>
    </w:pPr>
    <w:rPr>
      <w:smallCaps w:val="0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paragraph" w:styleId="aa">
    <w:name w:val="TOC Heading"/>
    <w:basedOn w:val="1"/>
    <w:next w:val="a"/>
    <w:uiPriority w:val="39"/>
    <w:semiHidden/>
    <w:unhideWhenUsed/>
    <w:qFormat/>
    <w:rsid w:val="00727F0E"/>
    <w:pPr>
      <w:keepLines/>
      <w:spacing w:before="480" w:line="276" w:lineRule="auto"/>
      <w:jc w:val="left"/>
      <w:outlineLvl w:val="9"/>
    </w:pPr>
    <w:rPr>
      <w:rFonts w:ascii="Cambria" w:hAnsi="Cambria"/>
      <w:b/>
      <w:bCs/>
      <w:smallCaps w:val="0"/>
      <w:color w:val="365F91"/>
      <w:lang w:eastAsia="en-US"/>
      <w14:shadow w14:blurRad="0" w14:dist="0" w14:dir="0" w14:sx="0" w14:sy="0" w14:kx="0" w14:ky="0" w14:algn="none">
        <w14:srgbClr w14:val="000000"/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0E"/>
    <w:rPr>
      <w:smallCap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1">
    <w:name w:val="heading 1"/>
    <w:basedOn w:val="a"/>
    <w:next w:val="a"/>
    <w:link w:val="10"/>
    <w:uiPriority w:val="99"/>
    <w:qFormat/>
    <w:rsid w:val="00727F0E"/>
    <w:pPr>
      <w:keepNext/>
      <w:spacing w:before="40" w:line="360" w:lineRule="auto"/>
      <w:jc w:val="center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27F0E"/>
    <w:pPr>
      <w:keepNext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27F0E"/>
    <w:pPr>
      <w:keepNext/>
      <w:spacing w:before="240" w:after="60"/>
      <w:outlineLvl w:val="2"/>
    </w:pPr>
    <w:rPr>
      <w:rFonts w:ascii="Cambria" w:hAnsi="Cambria" w:cs="Cambria"/>
      <w:b/>
      <w:bCs/>
      <w:smallCaps w:val="0"/>
      <w:sz w:val="26"/>
      <w:szCs w:val="26"/>
      <w14:shadow w14:blurRad="0" w14:dist="0" w14:dir="0" w14:sx="0" w14:sy="0" w14:kx="0" w14:ky="0" w14:algn="none">
        <w14:srgbClr w14:val="000000"/>
      </w14:shadow>
    </w:rPr>
  </w:style>
  <w:style w:type="paragraph" w:styleId="4">
    <w:name w:val="heading 4"/>
    <w:basedOn w:val="a"/>
    <w:next w:val="a"/>
    <w:link w:val="40"/>
    <w:uiPriority w:val="9"/>
    <w:unhideWhenUsed/>
    <w:qFormat/>
    <w:rsid w:val="00727F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9"/>
    <w:qFormat/>
    <w:rsid w:val="00727F0E"/>
    <w:pPr>
      <w:spacing w:before="240" w:after="60"/>
      <w:outlineLvl w:val="4"/>
    </w:pPr>
    <w:rPr>
      <w:b/>
      <w:bCs/>
      <w:i/>
      <w:iCs/>
      <w:smallCaps w:val="0"/>
      <w:sz w:val="26"/>
      <w:szCs w:val="26"/>
      <w14:shadow w14:blurRad="0" w14:dist="0" w14:dir="0" w14:sx="0" w14:sy="0" w14:kx="0" w14:ky="0" w14:algn="none">
        <w14:srgbClr w14:val="000000"/>
      </w14:shadow>
    </w:rPr>
  </w:style>
  <w:style w:type="paragraph" w:styleId="6">
    <w:name w:val="heading 6"/>
    <w:basedOn w:val="a"/>
    <w:next w:val="a"/>
    <w:link w:val="60"/>
    <w:uiPriority w:val="99"/>
    <w:qFormat/>
    <w:rsid w:val="00727F0E"/>
    <w:pPr>
      <w:spacing w:before="240" w:after="60"/>
      <w:outlineLvl w:val="5"/>
    </w:pPr>
    <w:rPr>
      <w:b/>
      <w:bCs/>
      <w:smallCaps w:val="0"/>
      <w:sz w:val="22"/>
      <w:szCs w:val="22"/>
      <w14:shadow w14:blurRad="0" w14:dist="0" w14:dir="0" w14:sx="0" w14:sy="0" w14:kx="0" w14:ky="0" w14:algn="none">
        <w14:srgbClr w14:val="000000"/>
      </w14:shadow>
    </w:rPr>
  </w:style>
  <w:style w:type="paragraph" w:styleId="7">
    <w:name w:val="heading 7"/>
    <w:basedOn w:val="a"/>
    <w:next w:val="a"/>
    <w:link w:val="70"/>
    <w:uiPriority w:val="99"/>
    <w:qFormat/>
    <w:rsid w:val="00727F0E"/>
    <w:pPr>
      <w:spacing w:before="240" w:after="60"/>
      <w:outlineLvl w:val="6"/>
    </w:pPr>
    <w:rPr>
      <w:smallCaps w:val="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27F0E"/>
    <w:rPr>
      <w:smallCaps/>
      <w:sz w:val="28"/>
      <w:szCs w:val="28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link w:val="2"/>
    <w:uiPriority w:val="99"/>
    <w:rsid w:val="00727F0E"/>
    <w:rPr>
      <w:rFonts w:ascii="Cambria" w:hAnsi="Cambria" w:cs="Cambria"/>
      <w:b/>
      <w:bCs/>
      <w:i/>
      <w:iCs/>
      <w:smallCap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link w:val="3"/>
    <w:uiPriority w:val="99"/>
    <w:rsid w:val="00727F0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27F0E"/>
    <w:rPr>
      <w:rFonts w:asciiTheme="majorHAnsi" w:eastAsiaTheme="majorEastAsia" w:hAnsiTheme="majorHAnsi" w:cstheme="majorBidi"/>
      <w:b/>
      <w:bCs/>
      <w:i/>
      <w:iCs/>
      <w:smallCaps/>
      <w:color w:val="4472C4" w:themeColor="accent1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50">
    <w:name w:val="Заголовок 5 Знак"/>
    <w:link w:val="5"/>
    <w:uiPriority w:val="99"/>
    <w:rsid w:val="00727F0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727F0E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727F0E"/>
    <w:rPr>
      <w:sz w:val="24"/>
      <w:szCs w:val="24"/>
    </w:rPr>
  </w:style>
  <w:style w:type="paragraph" w:styleId="a3">
    <w:name w:val="caption"/>
    <w:basedOn w:val="a"/>
    <w:next w:val="a"/>
    <w:uiPriority w:val="99"/>
    <w:qFormat/>
    <w:rsid w:val="00727F0E"/>
    <w:pPr>
      <w:spacing w:before="120"/>
      <w:jc w:val="center"/>
    </w:pPr>
    <w:rPr>
      <w:rFonts w:ascii="Arial" w:hAnsi="Arial" w:cs="Arial"/>
      <w:b/>
      <w:bCs/>
      <w:smallCaps w:val="0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paragraph" w:styleId="a4">
    <w:name w:val="Title"/>
    <w:aliases w:val="Title Char"/>
    <w:basedOn w:val="a"/>
    <w:link w:val="a5"/>
    <w:uiPriority w:val="99"/>
    <w:qFormat/>
    <w:rsid w:val="00727F0E"/>
    <w:pPr>
      <w:jc w:val="center"/>
    </w:pPr>
    <w:rPr>
      <w:b/>
      <w:bCs/>
      <w:smallCaps w:val="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a5">
    <w:name w:val="Название Знак"/>
    <w:aliases w:val="Title Char Знак"/>
    <w:link w:val="a4"/>
    <w:uiPriority w:val="99"/>
    <w:rsid w:val="00727F0E"/>
    <w:rPr>
      <w:b/>
      <w:bCs/>
      <w:sz w:val="24"/>
      <w:szCs w:val="24"/>
    </w:rPr>
  </w:style>
  <w:style w:type="character" w:styleId="a6">
    <w:name w:val="Strong"/>
    <w:uiPriority w:val="22"/>
    <w:qFormat/>
    <w:rsid w:val="00727F0E"/>
    <w:rPr>
      <w:rFonts w:cs="Times New Roman"/>
      <w:b/>
      <w:bCs/>
    </w:rPr>
  </w:style>
  <w:style w:type="character" w:styleId="a7">
    <w:name w:val="Emphasis"/>
    <w:uiPriority w:val="99"/>
    <w:qFormat/>
    <w:rsid w:val="00727F0E"/>
    <w:rPr>
      <w:rFonts w:cs="Times New Roman"/>
      <w:i/>
      <w:iCs/>
    </w:rPr>
  </w:style>
  <w:style w:type="paragraph" w:styleId="a8">
    <w:name w:val="No Spacing"/>
    <w:uiPriority w:val="99"/>
    <w:qFormat/>
    <w:rsid w:val="00727F0E"/>
    <w:rPr>
      <w:rFonts w:ascii="Calibri" w:hAnsi="Calibri" w:cs="Calibri"/>
      <w:sz w:val="22"/>
      <w:szCs w:val="22"/>
    </w:rPr>
  </w:style>
  <w:style w:type="paragraph" w:styleId="a9">
    <w:name w:val="List Paragraph"/>
    <w:basedOn w:val="a"/>
    <w:uiPriority w:val="99"/>
    <w:qFormat/>
    <w:rsid w:val="00727F0E"/>
    <w:pPr>
      <w:widowControl w:val="0"/>
      <w:autoSpaceDE w:val="0"/>
      <w:autoSpaceDN w:val="0"/>
      <w:adjustRightInd w:val="0"/>
      <w:ind w:left="708"/>
    </w:pPr>
    <w:rPr>
      <w:smallCaps w:val="0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paragraph" w:styleId="aa">
    <w:name w:val="TOC Heading"/>
    <w:basedOn w:val="1"/>
    <w:next w:val="a"/>
    <w:uiPriority w:val="39"/>
    <w:semiHidden/>
    <w:unhideWhenUsed/>
    <w:qFormat/>
    <w:rsid w:val="00727F0E"/>
    <w:pPr>
      <w:keepLines/>
      <w:spacing w:before="480" w:line="276" w:lineRule="auto"/>
      <w:jc w:val="left"/>
      <w:outlineLvl w:val="9"/>
    </w:pPr>
    <w:rPr>
      <w:rFonts w:ascii="Cambria" w:hAnsi="Cambria"/>
      <w:b/>
      <w:bCs/>
      <w:smallCaps w:val="0"/>
      <w:color w:val="365F91"/>
      <w:lang w:eastAsia="en-US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80BFF4666F74D4FD4746899B314B4758E1CF2B53256BD571EB54372F673497266848D888D64572F0552F7C18835E72B9CFDADBA9860369q8Y3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8D025FD2A1141339D3D49C5BFE355ABB1918AC51908F51FA72FE39DBCCDD779801DD4C6C7DAE9C6C799FF2537FDFBA7717378F724E6B6Ab558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8926/17c58c1903f7b6212924ba9ce701489655e9a8e0/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hyperlink" Target="consultantplus://offline/ref=C48D025FD2A1141339D3D49C5BFE355ABB1D1CA857918F51FA72FE39DBCCDD778A0185406C7EB0986E6CC9A315b25AE" TargetMode="External"/><Relationship Id="rId10" Type="http://schemas.openxmlformats.org/officeDocument/2006/relationships/hyperlink" Target="consultantplus://offline/ref=3814CBEA717D0EF7F25576FF73560487423CE7F7D2C0EE6CAEBD845CF783E999601FC7076DAD39EDFBEE68CDE51FD6C08C48F9E42D22BCjC5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80BFF4666F74D4FD4746899B314B4758E1CF2B53256BD571EB54372F673497266848D888D64572F0552F7C18835E72B9CFDADBA9860369q8Y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14</Pages>
  <Words>7835</Words>
  <Characters>44666</Characters>
  <Application>Microsoft Office Word</Application>
  <DocSecurity>0</DocSecurity>
  <Lines>372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    I. ПРЕДМЕТ КОНТРАКТА</vt:lpstr>
      <vt:lpstr>    II. ЦЕНА КОНТРАКТА И ПОРЯДОК РАСЧЕТОВ</vt:lpstr>
      <vt:lpstr>    III. ПОРЯДОК, СРОКИ И УСЛОВИЯ ПОСТАВКИ И ПРИЕМКИ ТОВАРА</vt:lpstr>
      <vt:lpstr>    </vt:lpstr>
      <vt:lpstr>    IV. ВЗАИМОДЕЙСТВИЕ СТОРОН</vt:lpstr>
      <vt:lpstr>    V. УПАКОВКА ТОВАРА</vt:lpstr>
      <vt:lpstr>    VI. КАЧЕСТВО ТОВАРА, СРОК ГОДНОСТИ</vt:lpstr>
      <vt:lpstr>    VII.ОБЕСПЕЧЕНИЕ ИСПОЛНЕНИЯ КОНТРАКТА </vt:lpstr>
      <vt:lpstr>    Получатель: государственное бюджетное учреждение здравоохранения Свердловской об</vt:lpstr>
      <vt:lpstr>    624590 Свердловская область, город Ивдель,</vt:lpstr>
      <vt:lpstr>    ул. Данилова, 53 ИНН 6610000394 КПП 661701001</vt:lpstr>
      <vt:lpstr>    лицевой счет 23013000630 Министерство финансов Свердловской области</vt:lpstr>
      <vt:lpstr>    ГБУЗ СО «Ивдельская ЦРБ»</vt:lpstr>
      <vt:lpstr>    казначейский счет 03224643650000006200</vt:lpstr>
      <vt:lpstr>    БИК 016577551</vt:lpstr>
      <vt:lpstr>    единый казначейский счет 40102810645370000054</vt:lpstr>
      <vt:lpstr>    Уральское ГУ Банка России//УФК по Свердловской области г. Екатеринбург</vt:lpstr>
      <vt:lpstr>    КБК 00000000000000000510 данный код обязателен для заполнения в поле «104» в рас</vt:lpstr>
      <vt:lpstr>    В назначении платежа указывать: обеспечение исполнения государственного контракт</vt:lpstr>
      <vt:lpstr>    VIII. ОТВЕТСТВЕННОСТЬ СТОРОН </vt:lpstr>
      <vt:lpstr>    IX. ОБСТОЯТЕЛЬСТВА НЕПРЕОДОЛИМОЙ СИЛЫ</vt:lpstr>
      <vt:lpstr>    X. РАССМОТРЕНИЕ И РАЗРЕШЕНИЕ СПОРОВ</vt:lpstr>
      <vt:lpstr>    XI. СРОК ИСПОЛНЕНИЯ И ПОРЯДОК ИЗМЕНЕНИЯ,</vt:lpstr>
      <vt:lpstr>    XII. ПРОЧИЕ ПОЛОЖЕНИЯ </vt:lpstr>
      <vt:lpstr>    XIII. ПЕРЕЧЕНЬ ПРИЛОЖЕНИЙ </vt:lpstr>
      <vt:lpstr>    XIV. АДРЕСА. БАНКОВСКИЕ РЕКВИЗИТЫ И ПОДПИСИ СТОРОН:</vt:lpstr>
      <vt:lpstr>    Приложение N 1к Контракту</vt:lpstr>
    </vt:vector>
  </TitlesOfParts>
  <Company>SPecialiST RePack</Company>
  <LinksUpToDate>false</LinksUpToDate>
  <CharactersWithSpaces>52397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ICRB_YOURIST_N2</dc:creator>
  <cp:keywords/>
  <dc:description/>
  <cp:lastModifiedBy>ICRB_YOURIST_N2</cp:lastModifiedBy>
  <cp:revision>19</cp:revision>
  <dcterms:created xsi:type="dcterms:W3CDTF">2023-09-05T06:16:00Z</dcterms:created>
  <dcterms:modified xsi:type="dcterms:W3CDTF">2024-04-27T09:35:00Z</dcterms:modified>
</cp:coreProperties>
</file>