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F1" w:rsidRPr="001E494E" w:rsidRDefault="00D715F1" w:rsidP="001E494E">
      <w:pPr>
        <w:keepNext/>
        <w:keepLines/>
        <w:suppressLineNumbers/>
        <w:spacing w:after="0" w:line="240" w:lineRule="auto"/>
        <w:ind w:left="4678" w:firstLine="1276"/>
        <w:jc w:val="right"/>
        <w:rPr>
          <w:rFonts w:ascii="Times New Roman" w:hAnsi="Times New Roman" w:cs="Times New Roman"/>
          <w:kern w:val="2"/>
          <w:sz w:val="16"/>
          <w:szCs w:val="16"/>
        </w:rPr>
      </w:pPr>
      <w:r w:rsidRPr="001E494E">
        <w:rPr>
          <w:rFonts w:ascii="Times New Roman" w:hAnsi="Times New Roman" w:cs="Times New Roman"/>
          <w:b/>
          <w:kern w:val="2"/>
          <w:sz w:val="16"/>
          <w:szCs w:val="16"/>
        </w:rPr>
        <w:t xml:space="preserve">             УТВЕРЖДАЮ</w:t>
      </w:r>
      <w:r w:rsidRPr="001E494E">
        <w:rPr>
          <w:rFonts w:ascii="Times New Roman" w:hAnsi="Times New Roman" w:cs="Times New Roman"/>
          <w:kern w:val="2"/>
          <w:sz w:val="16"/>
          <w:szCs w:val="16"/>
        </w:rPr>
        <w:t>:</w:t>
      </w:r>
    </w:p>
    <w:p w:rsidR="00D715F1" w:rsidRPr="001E494E" w:rsidRDefault="00D715F1" w:rsidP="001E494E">
      <w:pPr>
        <w:keepNext/>
        <w:keepLines/>
        <w:suppressLineNumbers/>
        <w:spacing w:after="0" w:line="240" w:lineRule="auto"/>
        <w:ind w:left="4678" w:firstLine="1276"/>
        <w:jc w:val="right"/>
        <w:rPr>
          <w:rFonts w:ascii="Times New Roman" w:hAnsi="Times New Roman" w:cs="Times New Roman"/>
          <w:kern w:val="2"/>
          <w:sz w:val="16"/>
          <w:szCs w:val="16"/>
        </w:rPr>
      </w:pPr>
      <w:r w:rsidRPr="001E494E">
        <w:rPr>
          <w:rFonts w:ascii="Times New Roman" w:hAnsi="Times New Roman" w:cs="Times New Roman"/>
          <w:kern w:val="2"/>
          <w:sz w:val="16"/>
          <w:szCs w:val="16"/>
        </w:rPr>
        <w:t xml:space="preserve">               </w:t>
      </w:r>
      <w:r w:rsidR="00615552" w:rsidRPr="001E494E">
        <w:rPr>
          <w:rFonts w:ascii="Times New Roman" w:hAnsi="Times New Roman" w:cs="Times New Roman"/>
          <w:kern w:val="2"/>
          <w:sz w:val="16"/>
          <w:szCs w:val="16"/>
        </w:rPr>
        <w:t>И.О. г</w:t>
      </w:r>
      <w:r w:rsidRPr="001E494E">
        <w:rPr>
          <w:rFonts w:ascii="Times New Roman" w:hAnsi="Times New Roman" w:cs="Times New Roman"/>
          <w:kern w:val="2"/>
          <w:sz w:val="16"/>
          <w:szCs w:val="16"/>
        </w:rPr>
        <w:t>лавн</w:t>
      </w:r>
      <w:r w:rsidR="00615552" w:rsidRPr="001E494E">
        <w:rPr>
          <w:rFonts w:ascii="Times New Roman" w:hAnsi="Times New Roman" w:cs="Times New Roman"/>
          <w:kern w:val="2"/>
          <w:sz w:val="16"/>
          <w:szCs w:val="16"/>
        </w:rPr>
        <w:t>ого</w:t>
      </w:r>
      <w:r w:rsidRPr="001E494E">
        <w:rPr>
          <w:rFonts w:ascii="Times New Roman" w:hAnsi="Times New Roman" w:cs="Times New Roman"/>
          <w:kern w:val="2"/>
          <w:sz w:val="16"/>
          <w:szCs w:val="16"/>
        </w:rPr>
        <w:t xml:space="preserve"> врач</w:t>
      </w:r>
      <w:r w:rsidR="00615552" w:rsidRPr="001E494E">
        <w:rPr>
          <w:rFonts w:ascii="Times New Roman" w:hAnsi="Times New Roman" w:cs="Times New Roman"/>
          <w:kern w:val="2"/>
          <w:sz w:val="16"/>
          <w:szCs w:val="16"/>
        </w:rPr>
        <w:t>а</w:t>
      </w:r>
      <w:r w:rsidRPr="001E494E">
        <w:rPr>
          <w:rFonts w:ascii="Times New Roman" w:hAnsi="Times New Roman" w:cs="Times New Roman"/>
          <w:kern w:val="2"/>
          <w:sz w:val="16"/>
          <w:szCs w:val="16"/>
        </w:rPr>
        <w:t xml:space="preserve">: </w:t>
      </w:r>
    </w:p>
    <w:p w:rsidR="00D715F1" w:rsidRPr="001E494E" w:rsidRDefault="00D715F1" w:rsidP="001E494E">
      <w:pPr>
        <w:keepNext/>
        <w:keepLines/>
        <w:suppressLineNumbers/>
        <w:spacing w:after="0" w:line="240" w:lineRule="auto"/>
        <w:ind w:left="4678" w:firstLine="1276"/>
        <w:jc w:val="right"/>
        <w:rPr>
          <w:rFonts w:ascii="Times New Roman" w:hAnsi="Times New Roman" w:cs="Times New Roman"/>
          <w:kern w:val="2"/>
          <w:sz w:val="16"/>
          <w:szCs w:val="16"/>
        </w:rPr>
      </w:pPr>
      <w:r w:rsidRPr="001E494E">
        <w:rPr>
          <w:rFonts w:ascii="Times New Roman" w:hAnsi="Times New Roman" w:cs="Times New Roman"/>
          <w:kern w:val="2"/>
          <w:sz w:val="16"/>
          <w:szCs w:val="16"/>
        </w:rPr>
        <w:t xml:space="preserve"> </w:t>
      </w:r>
      <w:r w:rsidR="00615552" w:rsidRPr="001E494E">
        <w:rPr>
          <w:rFonts w:ascii="Times New Roman" w:hAnsi="Times New Roman" w:cs="Times New Roman"/>
          <w:kern w:val="2"/>
          <w:sz w:val="16"/>
          <w:szCs w:val="16"/>
        </w:rPr>
        <w:t xml:space="preserve">               _______________/Т.И. </w:t>
      </w:r>
      <w:proofErr w:type="spellStart"/>
      <w:r w:rsidR="00615552" w:rsidRPr="001E494E">
        <w:rPr>
          <w:rFonts w:ascii="Times New Roman" w:hAnsi="Times New Roman" w:cs="Times New Roman"/>
          <w:kern w:val="2"/>
          <w:sz w:val="16"/>
          <w:szCs w:val="16"/>
        </w:rPr>
        <w:t>Добрыгина</w:t>
      </w:r>
      <w:proofErr w:type="spellEnd"/>
      <w:r w:rsidRPr="001E494E">
        <w:rPr>
          <w:rFonts w:ascii="Times New Roman" w:hAnsi="Times New Roman" w:cs="Times New Roman"/>
          <w:kern w:val="2"/>
          <w:sz w:val="16"/>
          <w:szCs w:val="16"/>
        </w:rPr>
        <w:t xml:space="preserve"> /</w:t>
      </w:r>
    </w:p>
    <w:p w:rsidR="00D715F1" w:rsidRPr="001E494E" w:rsidRDefault="00D715F1" w:rsidP="001E494E">
      <w:pPr>
        <w:keepNext/>
        <w:keepLines/>
        <w:suppressLineNumbers/>
        <w:spacing w:after="0" w:line="240" w:lineRule="auto"/>
        <w:ind w:left="4678" w:firstLine="1276"/>
        <w:jc w:val="right"/>
        <w:rPr>
          <w:rFonts w:ascii="Times New Roman" w:hAnsi="Times New Roman" w:cs="Times New Roman"/>
          <w:kern w:val="2"/>
          <w:sz w:val="16"/>
          <w:szCs w:val="16"/>
        </w:rPr>
      </w:pPr>
      <w:r w:rsidRPr="001E494E">
        <w:rPr>
          <w:rFonts w:ascii="Times New Roman" w:hAnsi="Times New Roman" w:cs="Times New Roman"/>
          <w:kern w:val="2"/>
          <w:sz w:val="16"/>
          <w:szCs w:val="16"/>
        </w:rPr>
        <w:t xml:space="preserve">               «</w:t>
      </w:r>
      <w:r w:rsidR="001E494E" w:rsidRPr="001E494E">
        <w:rPr>
          <w:rFonts w:ascii="Times New Roman" w:hAnsi="Times New Roman" w:cs="Times New Roman"/>
          <w:kern w:val="2"/>
          <w:sz w:val="16"/>
          <w:szCs w:val="16"/>
        </w:rPr>
        <w:t>24</w:t>
      </w:r>
      <w:r w:rsidRPr="001E494E">
        <w:rPr>
          <w:rFonts w:ascii="Times New Roman" w:hAnsi="Times New Roman" w:cs="Times New Roman"/>
          <w:kern w:val="2"/>
          <w:sz w:val="16"/>
          <w:szCs w:val="16"/>
        </w:rPr>
        <w:t xml:space="preserve">»  </w:t>
      </w:r>
      <w:r w:rsidR="00CF007C" w:rsidRPr="001E494E">
        <w:rPr>
          <w:rFonts w:ascii="Times New Roman" w:hAnsi="Times New Roman" w:cs="Times New Roman"/>
          <w:kern w:val="2"/>
          <w:sz w:val="16"/>
          <w:szCs w:val="16"/>
        </w:rPr>
        <w:t>сентября</w:t>
      </w:r>
      <w:r w:rsidR="00517EC3" w:rsidRPr="001E494E">
        <w:rPr>
          <w:rFonts w:ascii="Times New Roman" w:hAnsi="Times New Roman" w:cs="Times New Roman"/>
          <w:kern w:val="2"/>
          <w:sz w:val="16"/>
          <w:szCs w:val="16"/>
        </w:rPr>
        <w:t xml:space="preserve"> </w:t>
      </w:r>
      <w:r w:rsidRPr="001E494E">
        <w:rPr>
          <w:rFonts w:ascii="Times New Roman" w:hAnsi="Times New Roman" w:cs="Times New Roman"/>
          <w:kern w:val="2"/>
          <w:sz w:val="16"/>
          <w:szCs w:val="16"/>
        </w:rPr>
        <w:t xml:space="preserve"> 201</w:t>
      </w:r>
      <w:r w:rsidR="00615552" w:rsidRPr="001E494E">
        <w:rPr>
          <w:rFonts w:ascii="Times New Roman" w:hAnsi="Times New Roman" w:cs="Times New Roman"/>
          <w:kern w:val="2"/>
          <w:sz w:val="16"/>
          <w:szCs w:val="16"/>
        </w:rPr>
        <w:t>9</w:t>
      </w:r>
      <w:r w:rsidRPr="001E494E">
        <w:rPr>
          <w:rFonts w:ascii="Times New Roman" w:hAnsi="Times New Roman" w:cs="Times New Roman"/>
          <w:kern w:val="2"/>
          <w:sz w:val="16"/>
          <w:szCs w:val="16"/>
        </w:rPr>
        <w:t xml:space="preserve"> г.</w:t>
      </w:r>
    </w:p>
    <w:p w:rsidR="00D715F1" w:rsidRPr="001E494E" w:rsidRDefault="00D715F1" w:rsidP="001E494E">
      <w:pPr>
        <w:pStyle w:val="a6"/>
        <w:jc w:val="right"/>
        <w:rPr>
          <w:b/>
          <w:sz w:val="16"/>
          <w:szCs w:val="16"/>
        </w:rPr>
      </w:pPr>
    </w:p>
    <w:p w:rsidR="008D34F3" w:rsidRPr="001E494E" w:rsidRDefault="008D34F3" w:rsidP="001E494E">
      <w:pPr>
        <w:pStyle w:val="a6"/>
        <w:jc w:val="right"/>
        <w:rPr>
          <w:b/>
          <w:sz w:val="16"/>
          <w:szCs w:val="16"/>
        </w:rPr>
      </w:pPr>
    </w:p>
    <w:p w:rsidR="008D34F3" w:rsidRPr="001E494E" w:rsidRDefault="008D34F3" w:rsidP="001E494E">
      <w:pPr>
        <w:pStyle w:val="a6"/>
        <w:jc w:val="center"/>
        <w:rPr>
          <w:b/>
          <w:sz w:val="16"/>
          <w:szCs w:val="16"/>
        </w:rPr>
      </w:pPr>
      <w:r w:rsidRPr="001E494E">
        <w:rPr>
          <w:b/>
          <w:sz w:val="16"/>
          <w:szCs w:val="16"/>
        </w:rPr>
        <w:t>Часть I</w:t>
      </w:r>
      <w:proofErr w:type="spellStart"/>
      <w:r w:rsidRPr="001E494E">
        <w:rPr>
          <w:b/>
          <w:sz w:val="16"/>
          <w:szCs w:val="16"/>
          <w:lang w:val="en-US"/>
        </w:rPr>
        <w:t>I</w:t>
      </w:r>
      <w:proofErr w:type="spellEnd"/>
      <w:r w:rsidRPr="001E494E">
        <w:rPr>
          <w:b/>
          <w:sz w:val="16"/>
          <w:szCs w:val="16"/>
        </w:rPr>
        <w:t>.</w:t>
      </w:r>
      <w:r w:rsidRPr="001E494E">
        <w:rPr>
          <w:b/>
          <w:sz w:val="16"/>
          <w:szCs w:val="16"/>
        </w:rPr>
        <w:tab/>
        <w:t>Описание объекта закупки</w:t>
      </w:r>
    </w:p>
    <w:p w:rsidR="00CF007C" w:rsidRPr="001E494E" w:rsidRDefault="00CF007C" w:rsidP="001E494E">
      <w:pPr>
        <w:pStyle w:val="a6"/>
        <w:jc w:val="center"/>
        <w:rPr>
          <w:bCs/>
          <w:sz w:val="16"/>
          <w:szCs w:val="16"/>
        </w:rPr>
      </w:pPr>
      <w:r w:rsidRPr="001E494E">
        <w:rPr>
          <w:bCs/>
          <w:sz w:val="16"/>
          <w:szCs w:val="16"/>
        </w:rPr>
        <w:t>Поставка и монтаж  системы электронной очереди с видеонаблюдением</w:t>
      </w:r>
    </w:p>
    <w:p w:rsidR="001E494E" w:rsidRPr="001E494E" w:rsidRDefault="001E494E" w:rsidP="001E494E">
      <w:pPr>
        <w:pStyle w:val="ae"/>
        <w:keepNext/>
        <w:keepLines/>
        <w:widowControl w:val="0"/>
        <w:numPr>
          <w:ilvl w:val="0"/>
          <w:numId w:val="12"/>
        </w:numPr>
        <w:spacing w:after="0"/>
        <w:ind w:left="360"/>
        <w:contextualSpacing/>
        <w:jc w:val="left"/>
        <w:rPr>
          <w:b/>
          <w:sz w:val="16"/>
          <w:szCs w:val="16"/>
          <w:lang w:eastAsia="ru-RU"/>
        </w:rPr>
      </w:pPr>
      <w:r w:rsidRPr="001E494E">
        <w:rPr>
          <w:b/>
          <w:sz w:val="16"/>
          <w:szCs w:val="16"/>
          <w:lang w:eastAsia="ru-RU"/>
        </w:rPr>
        <w:t>Общие сведения.</w:t>
      </w:r>
    </w:p>
    <w:p w:rsidR="001E494E" w:rsidRPr="001E494E" w:rsidRDefault="001E494E" w:rsidP="001E494E">
      <w:pPr>
        <w:keepNext/>
        <w:keepLines/>
        <w:widowControl w:val="0"/>
        <w:spacing w:after="0" w:line="240" w:lineRule="auto"/>
        <w:ind w:firstLine="284"/>
        <w:jc w:val="both"/>
        <w:rPr>
          <w:rFonts w:ascii="Times New Roman" w:hAnsi="Times New Roman" w:cs="Times New Roman"/>
          <w:b/>
          <w:sz w:val="16"/>
          <w:szCs w:val="16"/>
        </w:rPr>
      </w:pPr>
      <w:r w:rsidRPr="001E494E">
        <w:rPr>
          <w:rFonts w:ascii="Times New Roman" w:hAnsi="Times New Roman" w:cs="Times New Roman"/>
          <w:sz w:val="16"/>
          <w:szCs w:val="16"/>
        </w:rPr>
        <w:t xml:space="preserve">1.1. </w:t>
      </w:r>
      <w:proofErr w:type="gramStart"/>
      <w:r w:rsidRPr="001E494E">
        <w:rPr>
          <w:rFonts w:ascii="Times New Roman" w:hAnsi="Times New Roman" w:cs="Times New Roman"/>
          <w:sz w:val="16"/>
          <w:szCs w:val="16"/>
        </w:rPr>
        <w:t>Система управления потоками посетителей (далее «система «Электронная очередь», «электронная очередь») представляет собой программно-аппаратный комплекс визуализации на электронных табло информации о расписании работы врачей и назначенных приемов пациентов из существующей у заказчика медицинской информационной системы с возможностью самостоятельной записи пациентов на прием через информационные киоски и управления потоком пациентов с рабочего места медицинского работника, а также возможностью видеонаблюдения за потоками пациентов.</w:t>
      </w:r>
      <w:proofErr w:type="gramEnd"/>
    </w:p>
    <w:p w:rsidR="001E494E" w:rsidRPr="001E494E" w:rsidRDefault="001E494E" w:rsidP="001E494E">
      <w:pPr>
        <w:pStyle w:val="ae"/>
        <w:keepNext/>
        <w:keepLines/>
        <w:widowControl w:val="0"/>
        <w:spacing w:after="0"/>
        <w:ind w:left="0" w:firstLine="284"/>
        <w:rPr>
          <w:sz w:val="16"/>
          <w:szCs w:val="16"/>
          <w:lang w:eastAsia="ru-RU"/>
        </w:rPr>
      </w:pPr>
      <w:r w:rsidRPr="001E494E">
        <w:rPr>
          <w:sz w:val="16"/>
          <w:szCs w:val="16"/>
          <w:lang w:eastAsia="ru-RU"/>
        </w:rPr>
        <w:t xml:space="preserve"> Используемая заказчиком медицинская информационная система: Региональная медицинская информационная система Свердловской области (РМИС, свидетельство о государственной регистрации программы для ЭВМ - № 2012614310 от 14.05.2012 г. зарегистрировано Федеральной службой по интеллектуальной собственности под наименованием «Медицинская Информационная Система»). Заказчик имеет доступ к РМИС на уровне пользователя, не имеет администраторских прав и не является правообладателем системы. Все вопросы по получению необходимого для реализации системы электронной очереди уровня доступа к РМИС, в том числе доступа к интеграционным сервисам РМИС и </w:t>
      </w:r>
      <w:r w:rsidRPr="001E494E">
        <w:rPr>
          <w:sz w:val="16"/>
          <w:szCs w:val="16"/>
          <w:lang w:val="en-US" w:eastAsia="ru-RU"/>
        </w:rPr>
        <w:t>API</w:t>
      </w:r>
      <w:r w:rsidRPr="001E494E">
        <w:rPr>
          <w:sz w:val="16"/>
          <w:szCs w:val="16"/>
          <w:lang w:eastAsia="ru-RU"/>
        </w:rPr>
        <w:t>-интерфейсу РМИС исполнитель решает самостоятельно с правообладателем РМИС.</w:t>
      </w:r>
    </w:p>
    <w:p w:rsidR="001E494E" w:rsidRPr="001E494E" w:rsidRDefault="001E494E" w:rsidP="001E494E">
      <w:pPr>
        <w:pStyle w:val="ae"/>
        <w:keepNext/>
        <w:keepLines/>
        <w:widowControl w:val="0"/>
        <w:spacing w:after="0"/>
        <w:ind w:left="0" w:firstLine="284"/>
        <w:rPr>
          <w:sz w:val="16"/>
          <w:szCs w:val="16"/>
          <w:lang w:eastAsia="ru-RU"/>
        </w:rPr>
      </w:pPr>
      <w:r w:rsidRPr="001E494E">
        <w:rPr>
          <w:sz w:val="16"/>
          <w:szCs w:val="16"/>
          <w:lang w:eastAsia="ru-RU"/>
        </w:rPr>
        <w:t xml:space="preserve">Территориально удаленные подразделения заказчика объединены в единую защищенную сеть передачи информации медицинских учреждений Свердловской области, реализованную на технологии защищенных вычислительных сетей </w:t>
      </w:r>
      <w:proofErr w:type="spellStart"/>
      <w:r w:rsidRPr="001E494E">
        <w:rPr>
          <w:sz w:val="16"/>
          <w:szCs w:val="16"/>
          <w:lang w:val="en-US" w:eastAsia="ru-RU"/>
        </w:rPr>
        <w:t>VipNet</w:t>
      </w:r>
      <w:proofErr w:type="spellEnd"/>
      <w:r w:rsidRPr="001E494E">
        <w:rPr>
          <w:sz w:val="16"/>
          <w:szCs w:val="16"/>
          <w:lang w:eastAsia="ru-RU"/>
        </w:rPr>
        <w:t xml:space="preserve">. </w:t>
      </w:r>
      <w:proofErr w:type="gramStart"/>
      <w:r w:rsidRPr="001E494E">
        <w:rPr>
          <w:sz w:val="16"/>
          <w:szCs w:val="16"/>
          <w:lang w:eastAsia="ru-RU"/>
        </w:rPr>
        <w:t xml:space="preserve">Заказчик не имеет прав доступа к администрированию программно-аппаратных средств сети </w:t>
      </w:r>
      <w:proofErr w:type="spellStart"/>
      <w:r w:rsidRPr="001E494E">
        <w:rPr>
          <w:sz w:val="16"/>
          <w:szCs w:val="16"/>
          <w:lang w:val="en-US" w:eastAsia="ru-RU"/>
        </w:rPr>
        <w:t>VipNet</w:t>
      </w:r>
      <w:proofErr w:type="spellEnd"/>
      <w:r w:rsidRPr="001E494E">
        <w:rPr>
          <w:sz w:val="16"/>
          <w:szCs w:val="16"/>
          <w:lang w:eastAsia="ru-RU"/>
        </w:rPr>
        <w:t xml:space="preserve">, все вопросы по подключению оборудования к защищенной сети, проведению необходимых настроек программно-аппаратных средств сети </w:t>
      </w:r>
      <w:proofErr w:type="spellStart"/>
      <w:r w:rsidRPr="001E494E">
        <w:rPr>
          <w:sz w:val="16"/>
          <w:szCs w:val="16"/>
          <w:lang w:val="en-US" w:eastAsia="ru-RU"/>
        </w:rPr>
        <w:t>VipNet</w:t>
      </w:r>
      <w:proofErr w:type="spellEnd"/>
      <w:r w:rsidRPr="001E494E">
        <w:rPr>
          <w:sz w:val="16"/>
          <w:szCs w:val="16"/>
          <w:lang w:eastAsia="ru-RU"/>
        </w:rPr>
        <w:t xml:space="preserve"> (маршрутизация, настойка </w:t>
      </w:r>
      <w:r w:rsidRPr="001E494E">
        <w:rPr>
          <w:sz w:val="16"/>
          <w:szCs w:val="16"/>
          <w:lang w:val="en-US" w:eastAsia="ru-RU"/>
        </w:rPr>
        <w:t>VPN</w:t>
      </w:r>
      <w:r w:rsidRPr="001E494E">
        <w:rPr>
          <w:sz w:val="16"/>
          <w:szCs w:val="16"/>
          <w:lang w:eastAsia="ru-RU"/>
        </w:rPr>
        <w:t xml:space="preserve">-туннелей и т.п.), необходимых для осуществления обмена информацией компонентов системы электронной очереди с РМИС и системой видеоконтроля, исполнитель решает самостоятельно с администратором сети </w:t>
      </w:r>
      <w:proofErr w:type="spellStart"/>
      <w:r w:rsidRPr="001E494E">
        <w:rPr>
          <w:sz w:val="16"/>
          <w:szCs w:val="16"/>
          <w:lang w:val="en-US" w:eastAsia="ru-RU"/>
        </w:rPr>
        <w:t>VipNet</w:t>
      </w:r>
      <w:proofErr w:type="spellEnd"/>
      <w:r w:rsidRPr="001E494E">
        <w:rPr>
          <w:sz w:val="16"/>
          <w:szCs w:val="16"/>
          <w:lang w:eastAsia="ru-RU"/>
        </w:rPr>
        <w:t xml:space="preserve">.   </w:t>
      </w:r>
      <w:proofErr w:type="gramEnd"/>
    </w:p>
    <w:p w:rsidR="001E494E" w:rsidRPr="001E494E" w:rsidRDefault="001E494E" w:rsidP="001E494E">
      <w:pPr>
        <w:pStyle w:val="ae"/>
        <w:keepNext/>
        <w:keepLines/>
        <w:widowControl w:val="0"/>
        <w:spacing w:after="0"/>
        <w:ind w:left="0" w:firstLine="284"/>
        <w:rPr>
          <w:sz w:val="16"/>
          <w:szCs w:val="16"/>
          <w:lang w:eastAsia="ru-RU"/>
        </w:rPr>
      </w:pPr>
      <w:r w:rsidRPr="001E494E">
        <w:rPr>
          <w:sz w:val="16"/>
          <w:szCs w:val="16"/>
          <w:lang w:eastAsia="ru-RU"/>
        </w:rPr>
        <w:t>Основными компонентами системы электронной очереди  являются:</w:t>
      </w:r>
    </w:p>
    <w:p w:rsidR="001E494E" w:rsidRPr="001E494E" w:rsidRDefault="001E494E" w:rsidP="001E494E">
      <w:pPr>
        <w:pStyle w:val="ae"/>
        <w:keepNext/>
        <w:keepLines/>
        <w:widowControl w:val="0"/>
        <w:spacing w:after="0"/>
        <w:ind w:left="0"/>
        <w:rPr>
          <w:sz w:val="16"/>
          <w:szCs w:val="16"/>
          <w:lang w:eastAsia="ru-RU"/>
        </w:rPr>
      </w:pPr>
      <w:r w:rsidRPr="001E494E">
        <w:rPr>
          <w:sz w:val="16"/>
          <w:szCs w:val="16"/>
          <w:lang w:eastAsia="ru-RU"/>
        </w:rPr>
        <w:t>- информационные киоски (</w:t>
      </w:r>
      <w:proofErr w:type="spellStart"/>
      <w:r w:rsidRPr="001E494E">
        <w:rPr>
          <w:sz w:val="16"/>
          <w:szCs w:val="16"/>
          <w:lang w:eastAsia="ru-RU"/>
        </w:rPr>
        <w:t>инфоматы</w:t>
      </w:r>
      <w:proofErr w:type="spellEnd"/>
      <w:r w:rsidRPr="001E494E">
        <w:rPr>
          <w:sz w:val="16"/>
          <w:szCs w:val="16"/>
          <w:lang w:eastAsia="ru-RU"/>
        </w:rPr>
        <w:t>);</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табло расписания работы врачей;</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табло вызова;</w:t>
      </w:r>
    </w:p>
    <w:p w:rsidR="001E494E" w:rsidRPr="001E494E" w:rsidRDefault="001E494E" w:rsidP="001E494E">
      <w:pPr>
        <w:pStyle w:val="ae"/>
        <w:keepNext/>
        <w:keepLines/>
        <w:widowControl w:val="0"/>
        <w:spacing w:after="0"/>
        <w:ind w:left="0"/>
        <w:rPr>
          <w:sz w:val="16"/>
          <w:szCs w:val="16"/>
          <w:lang w:eastAsia="ru-RU"/>
        </w:rPr>
      </w:pPr>
      <w:r w:rsidRPr="001E494E">
        <w:rPr>
          <w:sz w:val="16"/>
          <w:szCs w:val="16"/>
          <w:lang w:eastAsia="ru-RU"/>
        </w:rPr>
        <w:t>- табло регистратуры;</w:t>
      </w:r>
    </w:p>
    <w:p w:rsidR="001E494E" w:rsidRPr="001E494E" w:rsidRDefault="001E494E" w:rsidP="001E494E">
      <w:pPr>
        <w:pStyle w:val="ae"/>
        <w:keepNext/>
        <w:keepLines/>
        <w:widowControl w:val="0"/>
        <w:spacing w:after="0"/>
        <w:ind w:left="0"/>
        <w:rPr>
          <w:sz w:val="16"/>
          <w:szCs w:val="16"/>
          <w:lang w:eastAsia="ru-RU"/>
        </w:rPr>
      </w:pPr>
      <w:r w:rsidRPr="001E494E">
        <w:rPr>
          <w:sz w:val="16"/>
          <w:szCs w:val="16"/>
          <w:lang w:eastAsia="ru-RU"/>
        </w:rPr>
        <w:t>- информационное табло;</w:t>
      </w:r>
    </w:p>
    <w:p w:rsidR="001E494E" w:rsidRPr="001E494E" w:rsidRDefault="001E494E" w:rsidP="001E494E">
      <w:pPr>
        <w:pStyle w:val="ae"/>
        <w:keepNext/>
        <w:keepLines/>
        <w:widowControl w:val="0"/>
        <w:spacing w:after="0"/>
        <w:ind w:left="0"/>
        <w:rPr>
          <w:sz w:val="16"/>
          <w:szCs w:val="16"/>
          <w:lang w:eastAsia="ru-RU"/>
        </w:rPr>
      </w:pPr>
      <w:r w:rsidRPr="001E494E">
        <w:rPr>
          <w:sz w:val="16"/>
          <w:szCs w:val="16"/>
          <w:lang w:eastAsia="ru-RU"/>
        </w:rPr>
        <w:t xml:space="preserve">- </w:t>
      </w:r>
      <w:r w:rsidRPr="001E494E">
        <w:rPr>
          <w:sz w:val="16"/>
          <w:szCs w:val="16"/>
          <w:lang w:val="en-US" w:eastAsia="ru-RU"/>
        </w:rPr>
        <w:t>IP</w:t>
      </w:r>
      <w:r w:rsidRPr="001E494E">
        <w:rPr>
          <w:sz w:val="16"/>
          <w:szCs w:val="16"/>
          <w:lang w:eastAsia="ru-RU"/>
        </w:rPr>
        <w:t>-телефоны;</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система видеоконтроля электронной очереди;</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источник бесперебойного питания;</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локальная вычислительная сеть (ЛВС) системы электронной очереди;</w:t>
      </w:r>
    </w:p>
    <w:p w:rsidR="001E494E" w:rsidRPr="001E494E" w:rsidRDefault="001E494E" w:rsidP="001E494E">
      <w:pPr>
        <w:pStyle w:val="ae"/>
        <w:keepNext/>
        <w:keepLines/>
        <w:widowControl w:val="0"/>
        <w:spacing w:after="0"/>
        <w:ind w:left="170" w:hanging="170"/>
        <w:rPr>
          <w:sz w:val="16"/>
          <w:szCs w:val="16"/>
          <w:lang w:eastAsia="ru-RU"/>
        </w:rPr>
      </w:pPr>
      <w:r w:rsidRPr="001E494E">
        <w:rPr>
          <w:sz w:val="16"/>
          <w:szCs w:val="16"/>
          <w:lang w:eastAsia="ru-RU"/>
        </w:rPr>
        <w:t>- работы по монтажу компонентов системы электронной очереди, локальной вычислительной сети, сети электропитания;  установка программного обеспечения; настройка и ввод в эксплуатацию, обучение персонала заказчика.</w:t>
      </w:r>
    </w:p>
    <w:p w:rsidR="001E494E" w:rsidRPr="001E494E" w:rsidRDefault="001E494E" w:rsidP="001E494E">
      <w:pPr>
        <w:pStyle w:val="ae"/>
        <w:keepNext/>
        <w:keepLines/>
        <w:widowControl w:val="0"/>
        <w:spacing w:after="0"/>
        <w:ind w:left="0" w:firstLine="284"/>
        <w:rPr>
          <w:sz w:val="16"/>
          <w:szCs w:val="16"/>
          <w:lang w:eastAsia="ru-RU"/>
        </w:rPr>
      </w:pPr>
    </w:p>
    <w:p w:rsidR="001E494E" w:rsidRPr="001E494E" w:rsidRDefault="001E494E" w:rsidP="001E494E">
      <w:pPr>
        <w:pStyle w:val="ae"/>
        <w:keepNext/>
        <w:keepLines/>
        <w:widowControl w:val="0"/>
        <w:numPr>
          <w:ilvl w:val="0"/>
          <w:numId w:val="12"/>
        </w:numPr>
        <w:spacing w:after="0"/>
        <w:ind w:left="360"/>
        <w:contextualSpacing/>
        <w:jc w:val="left"/>
        <w:rPr>
          <w:b/>
          <w:sz w:val="16"/>
          <w:szCs w:val="16"/>
          <w:lang w:eastAsia="ru-RU"/>
        </w:rPr>
      </w:pPr>
      <w:r w:rsidRPr="001E494E">
        <w:rPr>
          <w:b/>
          <w:sz w:val="16"/>
          <w:szCs w:val="16"/>
          <w:lang w:eastAsia="ru-RU"/>
        </w:rPr>
        <w:t>Обязательства Исполнителя и сроки исполнения обязательств.</w:t>
      </w:r>
    </w:p>
    <w:p w:rsidR="001E494E" w:rsidRPr="001E494E" w:rsidRDefault="001E494E" w:rsidP="001E494E">
      <w:pPr>
        <w:pStyle w:val="ae"/>
        <w:keepNext/>
        <w:keepLines/>
        <w:widowControl w:val="0"/>
        <w:spacing w:after="0"/>
        <w:ind w:left="0"/>
        <w:contextualSpacing/>
        <w:jc w:val="left"/>
        <w:rPr>
          <w:b/>
          <w:sz w:val="16"/>
          <w:szCs w:val="16"/>
          <w:lang w:eastAsia="ru-RU"/>
        </w:rPr>
      </w:pPr>
    </w:p>
    <w:p w:rsidR="001E494E" w:rsidRPr="001E494E" w:rsidRDefault="001E494E" w:rsidP="001E494E">
      <w:pPr>
        <w:pStyle w:val="ae"/>
        <w:keepNext/>
        <w:keepLines/>
        <w:widowControl w:val="0"/>
        <w:spacing w:after="0"/>
        <w:ind w:left="0"/>
        <w:contextualSpacing/>
        <w:jc w:val="left"/>
        <w:rPr>
          <w:b/>
          <w:sz w:val="16"/>
          <w:szCs w:val="16"/>
          <w:lang w:eastAsia="ru-RU"/>
        </w:rPr>
      </w:pPr>
      <w:r w:rsidRPr="001E494E">
        <w:rPr>
          <w:sz w:val="16"/>
          <w:szCs w:val="16"/>
        </w:rPr>
        <w:t xml:space="preserve">2.1. Поставка системы электронной очереди должна быть выполнена </w:t>
      </w:r>
      <w:r w:rsidR="003E3C8F">
        <w:rPr>
          <w:sz w:val="16"/>
          <w:szCs w:val="16"/>
        </w:rPr>
        <w:t>в течени</w:t>
      </w:r>
      <w:proofErr w:type="gramStart"/>
      <w:r w:rsidR="003E3C8F">
        <w:rPr>
          <w:sz w:val="16"/>
          <w:szCs w:val="16"/>
        </w:rPr>
        <w:t>и</w:t>
      </w:r>
      <w:proofErr w:type="gramEnd"/>
      <w:r w:rsidR="003E3C8F">
        <w:rPr>
          <w:sz w:val="16"/>
          <w:szCs w:val="16"/>
        </w:rPr>
        <w:t xml:space="preserve"> 30 календарных дней</w:t>
      </w:r>
      <w:r w:rsidRPr="001E494E">
        <w:rPr>
          <w:sz w:val="16"/>
          <w:szCs w:val="16"/>
        </w:rPr>
        <w:t xml:space="preserve"> с момента заключения </w:t>
      </w:r>
      <w:r w:rsidR="003E3C8F">
        <w:rPr>
          <w:sz w:val="16"/>
          <w:szCs w:val="16"/>
        </w:rPr>
        <w:t>контракта</w:t>
      </w:r>
      <w:r w:rsidRPr="001E494E">
        <w:rPr>
          <w:sz w:val="16"/>
          <w:szCs w:val="16"/>
        </w:rPr>
        <w:t xml:space="preserve">. </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2.2. Обязательства Исполнителя по поставке системы электронной очереди включают в себя:</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поставка оборудования системы электронной очереди;</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монтаж оборудования системы электронной очереди;</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xml:space="preserve">- монтаж </w:t>
      </w:r>
      <w:proofErr w:type="gramStart"/>
      <w:r w:rsidRPr="001E494E">
        <w:rPr>
          <w:rFonts w:ascii="Times New Roman" w:hAnsi="Times New Roman" w:cs="Times New Roman"/>
          <w:sz w:val="16"/>
          <w:szCs w:val="16"/>
        </w:rPr>
        <w:t>сети электропитания оборудования систем электронной очереди</w:t>
      </w:r>
      <w:proofErr w:type="gramEnd"/>
      <w:r w:rsidRPr="001E494E">
        <w:rPr>
          <w:rFonts w:ascii="Times New Roman" w:hAnsi="Times New Roman" w:cs="Times New Roman"/>
          <w:sz w:val="16"/>
          <w:szCs w:val="16"/>
        </w:rPr>
        <w:t>;</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xml:space="preserve">- монтаж локальной вычислительной сети системы электронной очереди и подключение к существующей  ЛВС компонентов системы электронной очереди; </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xml:space="preserve">- разработка и установка программного обеспечения; </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настройка систем электронной очереди;</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проведение приемо-сдаточных испытаний;</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обучение персонала Заказчика пользованию системой для трех категорий персонала: медицинские работники, сотрудники регистратуры, технические специалисты по эксплуатации системы;</w:t>
      </w:r>
    </w:p>
    <w:p w:rsidR="001E494E" w:rsidRPr="001E494E" w:rsidRDefault="001E494E" w:rsidP="001E494E">
      <w:pPr>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предоставление исполнительной документации, включая дистрибутивы и инструкции по установке программного обеспечения.</w:t>
      </w:r>
    </w:p>
    <w:p w:rsidR="001E494E" w:rsidRPr="001E494E" w:rsidRDefault="001E494E" w:rsidP="001E494E">
      <w:pPr>
        <w:pStyle w:val="ae"/>
        <w:keepNext/>
        <w:keepLines/>
        <w:widowControl w:val="0"/>
        <w:numPr>
          <w:ilvl w:val="0"/>
          <w:numId w:val="12"/>
        </w:numPr>
        <w:spacing w:after="0"/>
        <w:ind w:left="360"/>
        <w:contextualSpacing/>
        <w:jc w:val="left"/>
        <w:rPr>
          <w:b/>
          <w:sz w:val="16"/>
          <w:szCs w:val="16"/>
          <w:lang w:eastAsia="ru-RU"/>
        </w:rPr>
      </w:pPr>
      <w:r w:rsidRPr="001E494E">
        <w:rPr>
          <w:b/>
          <w:sz w:val="16"/>
          <w:szCs w:val="16"/>
          <w:lang w:eastAsia="ru-RU"/>
        </w:rPr>
        <w:t>Краткая характеристика объекта.</w:t>
      </w:r>
    </w:p>
    <w:p w:rsidR="001E494E" w:rsidRPr="001E494E" w:rsidRDefault="001E494E" w:rsidP="001E494E">
      <w:pPr>
        <w:widowControl w:val="0"/>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 Адрес места установки систем электронной очереди: 623400, Свердловская область, г</w:t>
      </w:r>
      <w:proofErr w:type="gramStart"/>
      <w:r w:rsidRPr="001E494E">
        <w:rPr>
          <w:rFonts w:ascii="Times New Roman" w:hAnsi="Times New Roman" w:cs="Times New Roman"/>
          <w:sz w:val="16"/>
          <w:szCs w:val="16"/>
        </w:rPr>
        <w:t>.К</w:t>
      </w:r>
      <w:proofErr w:type="gramEnd"/>
      <w:r w:rsidRPr="001E494E">
        <w:rPr>
          <w:rFonts w:ascii="Times New Roman" w:hAnsi="Times New Roman" w:cs="Times New Roman"/>
          <w:sz w:val="16"/>
          <w:szCs w:val="16"/>
        </w:rPr>
        <w:t>аменск-Уральский, ул. Алюминиевая, д.39 (поликлиническое отделение ГБУЗ СО «Детская городская больница город Каменск-Уральский»).</w:t>
      </w:r>
    </w:p>
    <w:p w:rsidR="001E494E" w:rsidRPr="001E494E" w:rsidRDefault="001E494E" w:rsidP="001E494E">
      <w:pPr>
        <w:spacing w:after="0" w:line="240" w:lineRule="auto"/>
        <w:ind w:hanging="170"/>
        <w:rPr>
          <w:rFonts w:ascii="Times New Roman" w:hAnsi="Times New Roman" w:cs="Times New Roman"/>
          <w:sz w:val="16"/>
          <w:szCs w:val="16"/>
        </w:rPr>
      </w:pPr>
      <w:r w:rsidRPr="001E494E">
        <w:rPr>
          <w:rFonts w:ascii="Times New Roman" w:hAnsi="Times New Roman" w:cs="Times New Roman"/>
          <w:sz w:val="16"/>
          <w:szCs w:val="16"/>
        </w:rPr>
        <w:t xml:space="preserve">   3.2. Краткая характеристика здания.</w:t>
      </w:r>
    </w:p>
    <w:p w:rsidR="001E494E" w:rsidRPr="001E494E" w:rsidRDefault="001E494E" w:rsidP="001E494E">
      <w:pPr>
        <w:widowControl w:val="0"/>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Здание отдельно стоящее, пятиэтажное. Поликлиническое отделение расположено на первом этаже, цокольном этаже и </w:t>
      </w:r>
      <w:proofErr w:type="spellStart"/>
      <w:r w:rsidRPr="001E494E">
        <w:rPr>
          <w:rFonts w:ascii="Times New Roman" w:hAnsi="Times New Roman" w:cs="Times New Roman"/>
          <w:sz w:val="16"/>
          <w:szCs w:val="16"/>
        </w:rPr>
        <w:t>пристрое</w:t>
      </w:r>
      <w:proofErr w:type="spellEnd"/>
      <w:r w:rsidRPr="001E494E">
        <w:rPr>
          <w:rFonts w:ascii="Times New Roman" w:hAnsi="Times New Roman" w:cs="Times New Roman"/>
          <w:sz w:val="16"/>
          <w:szCs w:val="16"/>
        </w:rPr>
        <w:t xml:space="preserve"> здания, общая площадь 1010,7 кв</w:t>
      </w:r>
      <w:proofErr w:type="gramStart"/>
      <w:r w:rsidRPr="001E494E">
        <w:rPr>
          <w:rFonts w:ascii="Times New Roman" w:hAnsi="Times New Roman" w:cs="Times New Roman"/>
          <w:sz w:val="16"/>
          <w:szCs w:val="16"/>
        </w:rPr>
        <w:t>.м</w:t>
      </w:r>
      <w:proofErr w:type="gramEnd"/>
      <w:r w:rsidRPr="001E494E">
        <w:rPr>
          <w:rFonts w:ascii="Times New Roman" w:hAnsi="Times New Roman" w:cs="Times New Roman"/>
          <w:sz w:val="16"/>
          <w:szCs w:val="16"/>
        </w:rPr>
        <w:t xml:space="preserve">, высота помещений до перекрытий 3,3м. Материал стен - кирпич, перекрытия – пустотные железобетонные плиты. Материал отделки стен – штукатурка, </w:t>
      </w:r>
      <w:proofErr w:type="spellStart"/>
      <w:r w:rsidRPr="001E494E">
        <w:rPr>
          <w:rFonts w:ascii="Times New Roman" w:hAnsi="Times New Roman" w:cs="Times New Roman"/>
          <w:sz w:val="16"/>
          <w:szCs w:val="16"/>
        </w:rPr>
        <w:t>гипсокартон</w:t>
      </w:r>
      <w:proofErr w:type="spellEnd"/>
      <w:r w:rsidRPr="001E494E">
        <w:rPr>
          <w:rFonts w:ascii="Times New Roman" w:hAnsi="Times New Roman" w:cs="Times New Roman"/>
          <w:sz w:val="16"/>
          <w:szCs w:val="16"/>
        </w:rPr>
        <w:t xml:space="preserve">. Помещения для монтажа оборудования систем электронной очереди – коридоры и холлы первого этажа с </w:t>
      </w:r>
      <w:proofErr w:type="spellStart"/>
      <w:r w:rsidRPr="001E494E">
        <w:rPr>
          <w:rFonts w:ascii="Times New Roman" w:hAnsi="Times New Roman" w:cs="Times New Roman"/>
          <w:sz w:val="16"/>
          <w:szCs w:val="16"/>
        </w:rPr>
        <w:t>фальшпотолком</w:t>
      </w:r>
      <w:proofErr w:type="spellEnd"/>
      <w:r w:rsidRPr="001E494E">
        <w:rPr>
          <w:rFonts w:ascii="Times New Roman" w:hAnsi="Times New Roman" w:cs="Times New Roman"/>
          <w:sz w:val="16"/>
          <w:szCs w:val="16"/>
        </w:rPr>
        <w:t xml:space="preserve"> типа «</w:t>
      </w:r>
      <w:proofErr w:type="spellStart"/>
      <w:r w:rsidRPr="001E494E">
        <w:rPr>
          <w:rFonts w:ascii="Times New Roman" w:hAnsi="Times New Roman" w:cs="Times New Roman"/>
          <w:sz w:val="16"/>
          <w:szCs w:val="16"/>
        </w:rPr>
        <w:t>Армстронг</w:t>
      </w:r>
      <w:proofErr w:type="spellEnd"/>
      <w:r w:rsidRPr="001E494E">
        <w:rPr>
          <w:rFonts w:ascii="Times New Roman" w:hAnsi="Times New Roman" w:cs="Times New Roman"/>
          <w:sz w:val="16"/>
          <w:szCs w:val="16"/>
        </w:rPr>
        <w:t>», коридоры цокольного этажа (</w:t>
      </w:r>
      <w:proofErr w:type="spellStart"/>
      <w:r w:rsidRPr="001E494E">
        <w:rPr>
          <w:rFonts w:ascii="Times New Roman" w:hAnsi="Times New Roman" w:cs="Times New Roman"/>
          <w:sz w:val="16"/>
          <w:szCs w:val="16"/>
        </w:rPr>
        <w:t>фальшпотолка</w:t>
      </w:r>
      <w:proofErr w:type="spellEnd"/>
      <w:r w:rsidRPr="001E494E">
        <w:rPr>
          <w:rFonts w:ascii="Times New Roman" w:hAnsi="Times New Roman" w:cs="Times New Roman"/>
          <w:sz w:val="16"/>
          <w:szCs w:val="16"/>
        </w:rPr>
        <w:t xml:space="preserve"> нет), системы видеонаблюдения – коридоры и холлы первого и цокольного этажа, регистратура, наружные стены здания. Кабинеты медицинских работников, ведущих прием, расположены на первом и цокольном этаже здания. Регистратура расположена на первом этаже (помещение №41 по плану БТИ), помещение </w:t>
      </w:r>
      <w:proofErr w:type="gramStart"/>
      <w:r w:rsidRPr="001E494E">
        <w:rPr>
          <w:rFonts w:ascii="Times New Roman" w:hAnsi="Times New Roman" w:cs="Times New Roman"/>
          <w:sz w:val="16"/>
          <w:szCs w:val="16"/>
        </w:rPr>
        <w:t>серверной</w:t>
      </w:r>
      <w:proofErr w:type="gramEnd"/>
      <w:r w:rsidRPr="001E494E">
        <w:rPr>
          <w:rFonts w:ascii="Times New Roman" w:hAnsi="Times New Roman" w:cs="Times New Roman"/>
          <w:sz w:val="16"/>
          <w:szCs w:val="16"/>
        </w:rPr>
        <w:t xml:space="preserve"> – на первом этаже (помещение №33 по плану БТИ).</w:t>
      </w:r>
    </w:p>
    <w:p w:rsidR="001E494E" w:rsidRPr="001E494E" w:rsidRDefault="001E494E" w:rsidP="001E494E">
      <w:pPr>
        <w:pStyle w:val="ae"/>
        <w:keepNext/>
        <w:keepLines/>
        <w:widowControl w:val="0"/>
        <w:numPr>
          <w:ilvl w:val="0"/>
          <w:numId w:val="12"/>
        </w:numPr>
        <w:spacing w:after="0"/>
        <w:ind w:left="360"/>
        <w:contextualSpacing/>
        <w:jc w:val="left"/>
        <w:rPr>
          <w:b/>
          <w:sz w:val="16"/>
          <w:szCs w:val="16"/>
          <w:lang w:eastAsia="ru-RU"/>
        </w:rPr>
      </w:pPr>
      <w:r w:rsidRPr="001E494E">
        <w:rPr>
          <w:b/>
          <w:sz w:val="16"/>
          <w:szCs w:val="16"/>
          <w:lang w:eastAsia="ru-RU"/>
        </w:rPr>
        <w:t>Описание назначения и основных функций компонентов системы электронной очереди.</w:t>
      </w:r>
    </w:p>
    <w:p w:rsidR="001E494E" w:rsidRPr="001E494E" w:rsidRDefault="001E494E" w:rsidP="001E494E">
      <w:pPr>
        <w:pStyle w:val="ae"/>
        <w:widowControl w:val="0"/>
        <w:numPr>
          <w:ilvl w:val="1"/>
          <w:numId w:val="12"/>
        </w:numPr>
        <w:spacing w:after="0"/>
        <w:ind w:left="284"/>
        <w:contextualSpacing/>
        <w:rPr>
          <w:sz w:val="16"/>
          <w:szCs w:val="16"/>
        </w:rPr>
      </w:pPr>
      <w:r w:rsidRPr="001E494E">
        <w:rPr>
          <w:sz w:val="16"/>
          <w:szCs w:val="16"/>
        </w:rPr>
        <w:t xml:space="preserve">  Информационный киоск (</w:t>
      </w:r>
      <w:proofErr w:type="spellStart"/>
      <w:r w:rsidRPr="001E494E">
        <w:rPr>
          <w:sz w:val="16"/>
          <w:szCs w:val="16"/>
        </w:rPr>
        <w:t>инфомат</w:t>
      </w:r>
      <w:proofErr w:type="spellEnd"/>
      <w:r w:rsidRPr="001E494E">
        <w:rPr>
          <w:sz w:val="16"/>
          <w:szCs w:val="16"/>
        </w:rPr>
        <w:t>). Информационный киоск должен выполнять следующие функции:</w:t>
      </w:r>
    </w:p>
    <w:p w:rsidR="001E494E" w:rsidRPr="001E494E" w:rsidRDefault="001E494E" w:rsidP="001E494E">
      <w:pPr>
        <w:pStyle w:val="ae"/>
        <w:widowControl w:val="0"/>
        <w:spacing w:after="0"/>
        <w:ind w:left="284"/>
        <w:contextualSpacing/>
        <w:rPr>
          <w:sz w:val="16"/>
          <w:szCs w:val="16"/>
        </w:rPr>
      </w:pPr>
      <w:r w:rsidRPr="001E494E">
        <w:rPr>
          <w:sz w:val="16"/>
          <w:szCs w:val="16"/>
        </w:rPr>
        <w:t>- идентификацию пациентов по электронному полису обязательного медицинского страхования (ОМС);</w:t>
      </w:r>
    </w:p>
    <w:p w:rsidR="001E494E" w:rsidRPr="001E494E" w:rsidRDefault="001E494E" w:rsidP="001E494E">
      <w:pPr>
        <w:pStyle w:val="ae"/>
        <w:widowControl w:val="0"/>
        <w:spacing w:after="0"/>
        <w:ind w:left="284"/>
        <w:contextualSpacing/>
        <w:rPr>
          <w:sz w:val="16"/>
          <w:szCs w:val="16"/>
        </w:rPr>
      </w:pPr>
      <w:r w:rsidRPr="001E494E">
        <w:rPr>
          <w:sz w:val="16"/>
          <w:szCs w:val="16"/>
        </w:rPr>
        <w:t>- идентификацию пациента  по штрих-коду на бумажном полисе ОМС;</w:t>
      </w:r>
    </w:p>
    <w:p w:rsidR="001E494E" w:rsidRPr="001E494E" w:rsidRDefault="001E494E" w:rsidP="001E494E">
      <w:pPr>
        <w:pStyle w:val="ae"/>
        <w:widowControl w:val="0"/>
        <w:spacing w:after="0"/>
        <w:ind w:left="284"/>
        <w:contextualSpacing/>
        <w:rPr>
          <w:sz w:val="16"/>
          <w:szCs w:val="16"/>
        </w:rPr>
      </w:pPr>
      <w:r w:rsidRPr="001E494E">
        <w:rPr>
          <w:sz w:val="16"/>
          <w:szCs w:val="16"/>
        </w:rPr>
        <w:t>- отображение информации о расписании приема медицинских работников, ведущих прием (ресурс в терминологии модуля «Управление расписанием» РМИС);</w:t>
      </w:r>
    </w:p>
    <w:p w:rsidR="001E494E" w:rsidRPr="001E494E" w:rsidRDefault="001E494E" w:rsidP="001E494E">
      <w:pPr>
        <w:pStyle w:val="ae"/>
        <w:widowControl w:val="0"/>
        <w:spacing w:after="0"/>
        <w:ind w:left="284"/>
        <w:contextualSpacing/>
        <w:rPr>
          <w:sz w:val="16"/>
          <w:szCs w:val="16"/>
        </w:rPr>
      </w:pPr>
      <w:r w:rsidRPr="001E494E">
        <w:rPr>
          <w:sz w:val="16"/>
          <w:szCs w:val="16"/>
        </w:rPr>
        <w:t xml:space="preserve">- отображение информации </w:t>
      </w:r>
      <w:proofErr w:type="gramStart"/>
      <w:r w:rsidRPr="001E494E">
        <w:rPr>
          <w:sz w:val="16"/>
          <w:szCs w:val="16"/>
        </w:rPr>
        <w:t>о наличии свободных талонов для записи на прием в соответствии с информацией</w:t>
      </w:r>
      <w:proofErr w:type="gramEnd"/>
      <w:r w:rsidRPr="001E494E">
        <w:rPr>
          <w:sz w:val="16"/>
          <w:szCs w:val="16"/>
        </w:rPr>
        <w:t xml:space="preserve"> в модуле «Управление расписанием» РМИС;</w:t>
      </w:r>
    </w:p>
    <w:p w:rsidR="001E494E" w:rsidRPr="001E494E" w:rsidRDefault="001E494E" w:rsidP="001E494E">
      <w:pPr>
        <w:pStyle w:val="ae"/>
        <w:widowControl w:val="0"/>
        <w:spacing w:after="0"/>
        <w:ind w:left="284"/>
        <w:contextualSpacing/>
        <w:rPr>
          <w:sz w:val="16"/>
          <w:szCs w:val="16"/>
        </w:rPr>
      </w:pPr>
      <w:r w:rsidRPr="001E494E">
        <w:rPr>
          <w:sz w:val="16"/>
          <w:szCs w:val="16"/>
        </w:rPr>
        <w:t>- осуществление самостоятельной записи пациента на прием и занесение информации о записанном пациенте в модуль «Управление расписанием» РМИС;</w:t>
      </w:r>
    </w:p>
    <w:p w:rsidR="001E494E" w:rsidRPr="001E494E" w:rsidRDefault="001E494E" w:rsidP="001E494E">
      <w:pPr>
        <w:pStyle w:val="ae"/>
        <w:widowControl w:val="0"/>
        <w:spacing w:after="0"/>
        <w:ind w:left="284"/>
        <w:contextualSpacing/>
        <w:rPr>
          <w:sz w:val="16"/>
          <w:szCs w:val="16"/>
        </w:rPr>
      </w:pPr>
      <w:r w:rsidRPr="001E494E">
        <w:rPr>
          <w:sz w:val="16"/>
          <w:szCs w:val="16"/>
        </w:rPr>
        <w:t>- печать талона на прием.</w:t>
      </w:r>
    </w:p>
    <w:p w:rsidR="001E494E" w:rsidRPr="001E494E" w:rsidRDefault="001E494E" w:rsidP="001E494E">
      <w:pPr>
        <w:pStyle w:val="ae"/>
        <w:widowControl w:val="0"/>
        <w:spacing w:after="0"/>
        <w:ind w:left="284"/>
        <w:contextualSpacing/>
        <w:rPr>
          <w:sz w:val="16"/>
          <w:szCs w:val="16"/>
        </w:rPr>
      </w:pPr>
    </w:p>
    <w:p w:rsidR="001E494E" w:rsidRPr="001E494E" w:rsidRDefault="001E494E" w:rsidP="001E494E">
      <w:pPr>
        <w:pStyle w:val="ae"/>
        <w:widowControl w:val="0"/>
        <w:numPr>
          <w:ilvl w:val="1"/>
          <w:numId w:val="12"/>
        </w:numPr>
        <w:spacing w:after="0"/>
        <w:ind w:left="284"/>
        <w:contextualSpacing/>
        <w:rPr>
          <w:sz w:val="16"/>
          <w:szCs w:val="16"/>
        </w:rPr>
      </w:pPr>
      <w:r w:rsidRPr="001E494E">
        <w:rPr>
          <w:sz w:val="16"/>
          <w:szCs w:val="16"/>
        </w:rPr>
        <w:t xml:space="preserve">Табло расписания работы врачей предназначено для отображения расписания приемов медицинских работников на текущую дату и количества свободных/занятых талонов на прием в двух режимах: </w:t>
      </w:r>
    </w:p>
    <w:p w:rsidR="001E494E" w:rsidRPr="001E494E" w:rsidRDefault="001E494E" w:rsidP="001E494E">
      <w:pPr>
        <w:pStyle w:val="ae"/>
        <w:widowControl w:val="0"/>
        <w:spacing w:after="0"/>
        <w:ind w:left="284"/>
        <w:contextualSpacing/>
        <w:rPr>
          <w:sz w:val="16"/>
          <w:szCs w:val="16"/>
        </w:rPr>
      </w:pPr>
      <w:r w:rsidRPr="001E494E">
        <w:rPr>
          <w:sz w:val="16"/>
          <w:szCs w:val="16"/>
        </w:rPr>
        <w:t>- автоматический режим: на табло отображается информация расписания приемов медицинских работников на текущую дату и количества свободных/занятых талонов на прием из системы РМИС. Доступ к информации о рабочем расписании медицинских работников в РМИС производится программным обеспечением управляющего микрокомпьютера табло через защищенную сеть посредством штатных средств интеграции РМИС/</w:t>
      </w:r>
      <w:r w:rsidRPr="001E494E">
        <w:rPr>
          <w:sz w:val="16"/>
          <w:szCs w:val="16"/>
          <w:lang w:val="en-US"/>
        </w:rPr>
        <w:t>API</w:t>
      </w:r>
      <w:r w:rsidRPr="001E494E">
        <w:rPr>
          <w:sz w:val="16"/>
          <w:szCs w:val="16"/>
        </w:rPr>
        <w:t>-интерфейса с внешними системами;</w:t>
      </w:r>
    </w:p>
    <w:p w:rsidR="001E494E" w:rsidRPr="001E494E" w:rsidRDefault="001E494E" w:rsidP="001E494E">
      <w:pPr>
        <w:pStyle w:val="ae"/>
        <w:widowControl w:val="0"/>
        <w:spacing w:after="0"/>
        <w:ind w:left="284"/>
        <w:contextualSpacing/>
        <w:rPr>
          <w:sz w:val="16"/>
          <w:szCs w:val="16"/>
        </w:rPr>
      </w:pPr>
      <w:r w:rsidRPr="001E494E">
        <w:rPr>
          <w:sz w:val="16"/>
          <w:szCs w:val="16"/>
        </w:rPr>
        <w:t xml:space="preserve">- ручной режим: на табло отображается информация расписания приемов медицинских работников на текущую дату, сформированная в ручном режиме при помощи программного обеспечения на рабочем месте регистратора. </w:t>
      </w:r>
    </w:p>
    <w:p w:rsidR="001E494E" w:rsidRPr="001E494E" w:rsidRDefault="001E494E" w:rsidP="001E494E">
      <w:pPr>
        <w:pStyle w:val="ae"/>
        <w:widowControl w:val="0"/>
        <w:spacing w:after="0"/>
        <w:ind w:left="568" w:hanging="284"/>
        <w:contextualSpacing/>
        <w:rPr>
          <w:sz w:val="16"/>
          <w:szCs w:val="16"/>
        </w:rPr>
      </w:pPr>
      <w:r w:rsidRPr="001E494E">
        <w:rPr>
          <w:sz w:val="16"/>
          <w:szCs w:val="16"/>
        </w:rPr>
        <w:lastRenderedPageBreak/>
        <w:t>4.3. Табло вызова системы электронной очереди предназначено для отображения списка номеров талонов, записанных на прием к медицинскому работнику и приглашения пройти на прием.</w:t>
      </w:r>
    </w:p>
    <w:p w:rsidR="001E494E" w:rsidRPr="001E494E" w:rsidRDefault="001E494E" w:rsidP="001E494E">
      <w:pPr>
        <w:pStyle w:val="ae"/>
        <w:widowControl w:val="0"/>
        <w:spacing w:after="0"/>
        <w:ind w:left="568" w:hanging="284"/>
        <w:contextualSpacing/>
        <w:rPr>
          <w:sz w:val="16"/>
          <w:szCs w:val="16"/>
        </w:rPr>
      </w:pPr>
      <w:r w:rsidRPr="001E494E">
        <w:rPr>
          <w:sz w:val="16"/>
          <w:szCs w:val="16"/>
        </w:rPr>
        <w:t xml:space="preserve">4.4. Табло регистратуры и информационное табло системы электронной очереди предназначены для отображения расписания приемов врачей на текущую дату и </w:t>
      </w:r>
      <w:proofErr w:type="spellStart"/>
      <w:r w:rsidRPr="001E494E">
        <w:rPr>
          <w:sz w:val="16"/>
          <w:szCs w:val="16"/>
        </w:rPr>
        <w:t>мультимедийного</w:t>
      </w:r>
      <w:proofErr w:type="spellEnd"/>
      <w:r w:rsidRPr="001E494E">
        <w:rPr>
          <w:sz w:val="16"/>
          <w:szCs w:val="16"/>
        </w:rPr>
        <w:t xml:space="preserve"> </w:t>
      </w:r>
      <w:proofErr w:type="spellStart"/>
      <w:r w:rsidRPr="001E494E">
        <w:rPr>
          <w:sz w:val="16"/>
          <w:szCs w:val="16"/>
        </w:rPr>
        <w:t>контента</w:t>
      </w:r>
      <w:proofErr w:type="spellEnd"/>
      <w:r w:rsidRPr="001E494E">
        <w:rPr>
          <w:sz w:val="16"/>
          <w:szCs w:val="16"/>
        </w:rPr>
        <w:t>.</w:t>
      </w:r>
    </w:p>
    <w:p w:rsidR="001E494E" w:rsidRPr="001E494E" w:rsidRDefault="001E494E" w:rsidP="001E494E">
      <w:pPr>
        <w:pStyle w:val="ae"/>
        <w:widowControl w:val="0"/>
        <w:spacing w:after="0"/>
        <w:ind w:left="568" w:hanging="284"/>
        <w:contextualSpacing/>
        <w:rPr>
          <w:sz w:val="16"/>
          <w:szCs w:val="16"/>
        </w:rPr>
      </w:pPr>
      <w:r w:rsidRPr="001E494E">
        <w:rPr>
          <w:sz w:val="16"/>
          <w:szCs w:val="16"/>
        </w:rPr>
        <w:t xml:space="preserve">4.5. </w:t>
      </w:r>
      <w:proofErr w:type="gramStart"/>
      <w:r w:rsidRPr="001E494E">
        <w:rPr>
          <w:sz w:val="16"/>
          <w:szCs w:val="16"/>
          <w:lang w:val="en-US"/>
        </w:rPr>
        <w:t>IP</w:t>
      </w:r>
      <w:r w:rsidRPr="001E494E">
        <w:rPr>
          <w:sz w:val="16"/>
          <w:szCs w:val="16"/>
        </w:rPr>
        <w:t>-телефоны предназначены для установки на рабочих местах персонала поликлиники для обеспечения телефонной связи с возможностью дополнительных сервисных функций.</w:t>
      </w:r>
      <w:proofErr w:type="gramEnd"/>
      <w:r w:rsidRPr="001E494E">
        <w:rPr>
          <w:sz w:val="16"/>
          <w:szCs w:val="16"/>
        </w:rPr>
        <w:t xml:space="preserve"> Подключение </w:t>
      </w:r>
      <w:r w:rsidRPr="001E494E">
        <w:rPr>
          <w:sz w:val="16"/>
          <w:szCs w:val="16"/>
          <w:lang w:val="en-US"/>
        </w:rPr>
        <w:t>IP</w:t>
      </w:r>
      <w:r w:rsidRPr="001E494E">
        <w:rPr>
          <w:sz w:val="16"/>
          <w:szCs w:val="16"/>
        </w:rPr>
        <w:t xml:space="preserve">-телефонов производится к имеющейся у заказчика телефонной станции YEASTAR </w:t>
      </w:r>
      <w:proofErr w:type="spellStart"/>
      <w:r w:rsidRPr="001E494E">
        <w:rPr>
          <w:sz w:val="16"/>
          <w:szCs w:val="16"/>
        </w:rPr>
        <w:t>MyPBX</w:t>
      </w:r>
      <w:proofErr w:type="spellEnd"/>
      <w:r w:rsidRPr="001E494E">
        <w:rPr>
          <w:sz w:val="16"/>
          <w:szCs w:val="16"/>
        </w:rPr>
        <w:t xml:space="preserve"> U100.</w:t>
      </w:r>
    </w:p>
    <w:p w:rsidR="001E494E" w:rsidRPr="001E494E" w:rsidRDefault="001E494E" w:rsidP="001E494E">
      <w:pPr>
        <w:pStyle w:val="ae"/>
        <w:widowControl w:val="0"/>
        <w:spacing w:after="0"/>
        <w:ind w:left="568" w:hanging="284"/>
        <w:contextualSpacing/>
        <w:rPr>
          <w:sz w:val="16"/>
          <w:szCs w:val="16"/>
          <w:lang w:eastAsia="en-US"/>
        </w:rPr>
      </w:pPr>
      <w:r w:rsidRPr="001E494E">
        <w:rPr>
          <w:sz w:val="16"/>
          <w:szCs w:val="16"/>
        </w:rPr>
        <w:t xml:space="preserve">4.6. Система видеоконтроля электронной очереди предназначена для </w:t>
      </w:r>
      <w:r w:rsidRPr="001E494E">
        <w:rPr>
          <w:sz w:val="16"/>
          <w:szCs w:val="16"/>
          <w:lang w:eastAsia="en-US"/>
        </w:rPr>
        <w:t>оперативного визуального контроля и видеозаписи обстановки в зонах ожидания регистратуры,  холлах, а также в зоне центрального входа в здание.</w:t>
      </w:r>
    </w:p>
    <w:p w:rsidR="001E494E" w:rsidRPr="001E494E" w:rsidRDefault="001E494E" w:rsidP="001E494E">
      <w:pPr>
        <w:pStyle w:val="ae"/>
        <w:widowControl w:val="0"/>
        <w:spacing w:after="0"/>
        <w:ind w:left="568" w:hanging="284"/>
        <w:contextualSpacing/>
        <w:rPr>
          <w:sz w:val="16"/>
          <w:szCs w:val="16"/>
        </w:rPr>
      </w:pPr>
      <w:r w:rsidRPr="001E494E">
        <w:rPr>
          <w:sz w:val="16"/>
          <w:szCs w:val="16"/>
          <w:lang w:eastAsia="en-US"/>
        </w:rPr>
        <w:t xml:space="preserve">4.7. Источник бесперебойного питания предназначен для защиты от пропадания </w:t>
      </w:r>
      <w:proofErr w:type="gramStart"/>
      <w:r w:rsidRPr="001E494E">
        <w:rPr>
          <w:sz w:val="16"/>
          <w:szCs w:val="16"/>
          <w:lang w:eastAsia="en-US"/>
        </w:rPr>
        <w:t>напряжения питания системы видеоконтроля электронной очереди</w:t>
      </w:r>
      <w:proofErr w:type="gramEnd"/>
      <w:r w:rsidRPr="001E494E">
        <w:rPr>
          <w:sz w:val="16"/>
          <w:szCs w:val="16"/>
          <w:lang w:eastAsia="en-US"/>
        </w:rPr>
        <w:t xml:space="preserve"> и активного оборудования локальной вычислительной сети.</w:t>
      </w:r>
    </w:p>
    <w:p w:rsidR="001E494E" w:rsidRPr="001E494E" w:rsidRDefault="001E494E" w:rsidP="001E494E">
      <w:pPr>
        <w:pStyle w:val="ae"/>
        <w:spacing w:after="0"/>
        <w:ind w:left="568" w:hanging="284"/>
        <w:contextualSpacing/>
        <w:rPr>
          <w:sz w:val="16"/>
          <w:szCs w:val="16"/>
          <w:lang w:eastAsia="ru-RU"/>
        </w:rPr>
      </w:pPr>
      <w:r w:rsidRPr="001E494E">
        <w:rPr>
          <w:sz w:val="16"/>
          <w:szCs w:val="16"/>
          <w:lang w:eastAsia="ru-RU"/>
        </w:rPr>
        <w:t>4.8. Локальная вычислительная сеть системы электронной очереди предназначена для объединения оборудования электронной очереди в единую информационную систему, обеспечивающую:</w:t>
      </w:r>
    </w:p>
    <w:p w:rsidR="001E494E" w:rsidRPr="001E494E" w:rsidRDefault="001E494E" w:rsidP="001E494E">
      <w:pPr>
        <w:pStyle w:val="ae"/>
        <w:spacing w:after="0"/>
        <w:ind w:left="568" w:hanging="284"/>
        <w:contextualSpacing/>
        <w:rPr>
          <w:sz w:val="16"/>
          <w:szCs w:val="16"/>
          <w:lang w:eastAsia="en-US"/>
        </w:rPr>
      </w:pPr>
      <w:r w:rsidRPr="001E494E">
        <w:rPr>
          <w:sz w:val="16"/>
          <w:szCs w:val="16"/>
          <w:lang w:eastAsia="ru-RU"/>
        </w:rPr>
        <w:t>- доступ компонентов системы электронной очереди к ресурсам региональной медицинской информационной системы;</w:t>
      </w:r>
    </w:p>
    <w:p w:rsidR="001E494E" w:rsidRPr="001E494E" w:rsidRDefault="001E494E" w:rsidP="001E494E">
      <w:pPr>
        <w:pStyle w:val="ae"/>
        <w:spacing w:after="0"/>
        <w:ind w:left="568" w:hanging="284"/>
        <w:contextualSpacing/>
        <w:rPr>
          <w:sz w:val="16"/>
          <w:szCs w:val="16"/>
          <w:lang w:eastAsia="en-US"/>
        </w:rPr>
      </w:pPr>
      <w:r w:rsidRPr="001E494E">
        <w:rPr>
          <w:sz w:val="16"/>
          <w:szCs w:val="16"/>
          <w:lang w:eastAsia="ru-RU"/>
        </w:rPr>
        <w:t xml:space="preserve">- </w:t>
      </w:r>
      <w:r w:rsidRPr="001E494E">
        <w:rPr>
          <w:sz w:val="16"/>
          <w:szCs w:val="16"/>
          <w:lang w:eastAsia="en-US"/>
        </w:rPr>
        <w:t xml:space="preserve"> обмен информацией между оборудованием системы видеоконтроля (камеры, </w:t>
      </w:r>
      <w:proofErr w:type="spellStart"/>
      <w:r w:rsidRPr="001E494E">
        <w:rPr>
          <w:sz w:val="16"/>
          <w:szCs w:val="16"/>
          <w:lang w:eastAsia="en-US"/>
        </w:rPr>
        <w:t>видеосервер</w:t>
      </w:r>
      <w:proofErr w:type="spellEnd"/>
      <w:r w:rsidRPr="001E494E">
        <w:rPr>
          <w:sz w:val="16"/>
          <w:szCs w:val="16"/>
          <w:lang w:eastAsia="en-US"/>
        </w:rPr>
        <w:t xml:space="preserve">); </w:t>
      </w:r>
    </w:p>
    <w:p w:rsidR="001E494E" w:rsidRPr="001E494E" w:rsidRDefault="001E494E" w:rsidP="001E494E">
      <w:pPr>
        <w:pStyle w:val="ae"/>
        <w:spacing w:after="0"/>
        <w:ind w:left="568" w:hanging="284"/>
        <w:contextualSpacing/>
        <w:rPr>
          <w:sz w:val="16"/>
          <w:szCs w:val="16"/>
          <w:lang w:eastAsia="en-US"/>
        </w:rPr>
      </w:pPr>
      <w:r w:rsidRPr="001E494E">
        <w:rPr>
          <w:sz w:val="16"/>
          <w:szCs w:val="16"/>
          <w:lang w:eastAsia="en-US"/>
        </w:rPr>
        <w:t>- удаленный доступ к оборудованию системы электронной очереди  с территориально удаленных рабочих мест мониторинга и управления системой;</w:t>
      </w:r>
    </w:p>
    <w:p w:rsidR="001E494E" w:rsidRPr="001E494E" w:rsidRDefault="001E494E" w:rsidP="001E494E">
      <w:pPr>
        <w:pStyle w:val="ae"/>
        <w:spacing w:after="0"/>
        <w:ind w:left="568" w:hanging="284"/>
        <w:contextualSpacing/>
        <w:rPr>
          <w:sz w:val="16"/>
          <w:szCs w:val="16"/>
          <w:lang w:eastAsia="en-US"/>
        </w:rPr>
      </w:pPr>
      <w:r w:rsidRPr="001E494E">
        <w:rPr>
          <w:sz w:val="16"/>
          <w:szCs w:val="16"/>
          <w:lang w:eastAsia="en-US"/>
        </w:rPr>
        <w:t xml:space="preserve">-  электропитание видеокамер  по технологии </w:t>
      </w:r>
      <w:r w:rsidRPr="001E494E">
        <w:rPr>
          <w:sz w:val="16"/>
          <w:szCs w:val="16"/>
          <w:lang w:val="en-US" w:eastAsia="en-US"/>
        </w:rPr>
        <w:t>POE</w:t>
      </w:r>
      <w:r w:rsidRPr="001E494E">
        <w:rPr>
          <w:sz w:val="16"/>
          <w:szCs w:val="16"/>
          <w:lang w:eastAsia="en-US"/>
        </w:rPr>
        <w:t>.</w:t>
      </w:r>
    </w:p>
    <w:p w:rsidR="001E494E" w:rsidRPr="001E494E" w:rsidRDefault="001E494E" w:rsidP="001E494E">
      <w:pPr>
        <w:pStyle w:val="ae"/>
        <w:widowControl w:val="0"/>
        <w:spacing w:after="0"/>
        <w:ind w:left="0"/>
        <w:rPr>
          <w:sz w:val="16"/>
          <w:szCs w:val="16"/>
          <w:lang w:eastAsia="ru-RU"/>
        </w:rPr>
      </w:pPr>
    </w:p>
    <w:p w:rsidR="001E494E" w:rsidRPr="001E494E" w:rsidRDefault="001E494E" w:rsidP="001E494E">
      <w:pPr>
        <w:pStyle w:val="ae"/>
        <w:widowControl w:val="0"/>
        <w:numPr>
          <w:ilvl w:val="0"/>
          <w:numId w:val="12"/>
        </w:numPr>
        <w:spacing w:after="0"/>
        <w:ind w:left="360"/>
        <w:contextualSpacing/>
        <w:rPr>
          <w:b/>
          <w:sz w:val="16"/>
          <w:szCs w:val="16"/>
          <w:lang w:eastAsia="ru-RU"/>
        </w:rPr>
      </w:pPr>
      <w:r w:rsidRPr="001E494E">
        <w:rPr>
          <w:b/>
          <w:sz w:val="16"/>
          <w:szCs w:val="16"/>
          <w:lang w:eastAsia="ru-RU"/>
        </w:rPr>
        <w:t>Техническое описание основных компонентов системы электронной очереди и требований к их монтажу.</w:t>
      </w:r>
    </w:p>
    <w:p w:rsidR="001E494E" w:rsidRPr="001E494E" w:rsidRDefault="001E494E" w:rsidP="001E494E">
      <w:pPr>
        <w:pStyle w:val="ae"/>
        <w:widowControl w:val="0"/>
        <w:numPr>
          <w:ilvl w:val="1"/>
          <w:numId w:val="12"/>
        </w:numPr>
        <w:spacing w:after="0"/>
        <w:ind w:left="431" w:hanging="431"/>
        <w:contextualSpacing/>
        <w:rPr>
          <w:sz w:val="16"/>
          <w:szCs w:val="16"/>
          <w:u w:val="single"/>
          <w:lang w:eastAsia="ru-RU"/>
        </w:rPr>
      </w:pPr>
      <w:r w:rsidRPr="001E494E">
        <w:rPr>
          <w:sz w:val="16"/>
          <w:szCs w:val="16"/>
          <w:lang w:eastAsia="ru-RU"/>
        </w:rPr>
        <w:t xml:space="preserve">Количество поставляемого оборудования в составе электронной очереди указано в Приложении №1, конкретные функциональные, технические и качественные характеристики оборудования системы, технические характеристики и количество основных материалов для монтажных работ приведены в Приложении №2. </w:t>
      </w:r>
      <w:r w:rsidRPr="001E494E">
        <w:rPr>
          <w:sz w:val="16"/>
          <w:szCs w:val="16"/>
          <w:u w:val="single"/>
          <w:lang w:eastAsia="ru-RU"/>
        </w:rPr>
        <w:t>В составе первой части заявки участника закупки должны быть предоставлены конкретные количественные, функциональные, технические и качественные характеристики предлагаемых к поставке оборудования и материалов, соответствующих требованиям заказчика, приведенным в Приложении №1,2.</w:t>
      </w:r>
    </w:p>
    <w:p w:rsidR="001E494E" w:rsidRPr="001E494E" w:rsidRDefault="001E494E" w:rsidP="001E494E">
      <w:pPr>
        <w:pStyle w:val="ae"/>
        <w:widowControl w:val="0"/>
        <w:numPr>
          <w:ilvl w:val="1"/>
          <w:numId w:val="12"/>
        </w:numPr>
        <w:spacing w:after="0"/>
        <w:ind w:left="432" w:hanging="431"/>
        <w:contextualSpacing/>
        <w:rPr>
          <w:color w:val="000000"/>
          <w:sz w:val="16"/>
          <w:szCs w:val="16"/>
        </w:rPr>
      </w:pPr>
      <w:r w:rsidRPr="001E494E">
        <w:rPr>
          <w:sz w:val="16"/>
          <w:szCs w:val="16"/>
          <w:lang w:eastAsia="ru-RU"/>
        </w:rPr>
        <w:t xml:space="preserve"> Информационный киоск (</w:t>
      </w:r>
      <w:proofErr w:type="spellStart"/>
      <w:r w:rsidRPr="001E494E">
        <w:rPr>
          <w:sz w:val="16"/>
          <w:szCs w:val="16"/>
          <w:lang w:eastAsia="ru-RU"/>
        </w:rPr>
        <w:t>инфомат</w:t>
      </w:r>
      <w:proofErr w:type="spellEnd"/>
      <w:r w:rsidRPr="001E494E">
        <w:rPr>
          <w:sz w:val="16"/>
          <w:szCs w:val="16"/>
          <w:lang w:eastAsia="ru-RU"/>
        </w:rPr>
        <w:t xml:space="preserve">). Технические характеристики </w:t>
      </w:r>
      <w:proofErr w:type="spellStart"/>
      <w:r w:rsidRPr="001E494E">
        <w:rPr>
          <w:sz w:val="16"/>
          <w:szCs w:val="16"/>
          <w:lang w:eastAsia="ru-RU"/>
        </w:rPr>
        <w:t>инфомата</w:t>
      </w:r>
      <w:proofErr w:type="spellEnd"/>
      <w:r w:rsidRPr="001E494E">
        <w:rPr>
          <w:sz w:val="16"/>
          <w:szCs w:val="16"/>
          <w:lang w:eastAsia="ru-RU"/>
        </w:rPr>
        <w:t xml:space="preserve"> приведены в Приложении №2. Программное обеспечение </w:t>
      </w:r>
      <w:proofErr w:type="spellStart"/>
      <w:r w:rsidRPr="001E494E">
        <w:rPr>
          <w:sz w:val="16"/>
          <w:szCs w:val="16"/>
          <w:lang w:eastAsia="ru-RU"/>
        </w:rPr>
        <w:t>инфомата</w:t>
      </w:r>
      <w:proofErr w:type="spellEnd"/>
      <w:r w:rsidRPr="001E494E">
        <w:rPr>
          <w:sz w:val="16"/>
          <w:szCs w:val="16"/>
          <w:lang w:eastAsia="ru-RU"/>
        </w:rPr>
        <w:t xml:space="preserve"> должно </w:t>
      </w:r>
      <w:r w:rsidRPr="001E494E">
        <w:rPr>
          <w:color w:val="000000"/>
          <w:sz w:val="16"/>
          <w:szCs w:val="16"/>
          <w:lang w:eastAsia="ru-RU"/>
        </w:rPr>
        <w:t xml:space="preserve">обеспечивать </w:t>
      </w:r>
      <w:r w:rsidRPr="001E494E">
        <w:rPr>
          <w:color w:val="000000"/>
          <w:sz w:val="16"/>
          <w:szCs w:val="16"/>
        </w:rPr>
        <w:t xml:space="preserve"> запись на прием через интуитивно понятное интерактивное меню, отображаемое на экране </w:t>
      </w:r>
      <w:proofErr w:type="spellStart"/>
      <w:r w:rsidRPr="001E494E">
        <w:rPr>
          <w:color w:val="000000"/>
          <w:sz w:val="16"/>
          <w:szCs w:val="16"/>
        </w:rPr>
        <w:t>инфомата</w:t>
      </w:r>
      <w:proofErr w:type="spellEnd"/>
      <w:r w:rsidRPr="001E494E">
        <w:rPr>
          <w:color w:val="000000"/>
          <w:sz w:val="16"/>
          <w:szCs w:val="16"/>
        </w:rPr>
        <w:t xml:space="preserve">. Навигация по меню должна осуществляться посредством прикосновением к сенсорному экрану. При разработке дизайна отображаемой информации на сенсорном экране должна быть учтены требования по обеспечению доступа людей с ограниченными возможностями. </w:t>
      </w:r>
      <w:r w:rsidRPr="001E494E">
        <w:rPr>
          <w:sz w:val="16"/>
          <w:szCs w:val="16"/>
          <w:lang w:eastAsia="ru-RU"/>
        </w:rPr>
        <w:t xml:space="preserve">Программное обеспечение </w:t>
      </w:r>
      <w:proofErr w:type="spellStart"/>
      <w:r w:rsidRPr="001E494E">
        <w:rPr>
          <w:sz w:val="16"/>
          <w:szCs w:val="16"/>
          <w:lang w:eastAsia="ru-RU"/>
        </w:rPr>
        <w:t>информата</w:t>
      </w:r>
      <w:proofErr w:type="spellEnd"/>
      <w:r w:rsidRPr="001E494E">
        <w:rPr>
          <w:sz w:val="16"/>
          <w:szCs w:val="16"/>
          <w:lang w:eastAsia="ru-RU"/>
        </w:rPr>
        <w:t>, реализующее описанные выше функции, разрабатывается и поставляется исполнителем.</w:t>
      </w:r>
    </w:p>
    <w:p w:rsidR="001E494E" w:rsidRPr="001E494E" w:rsidRDefault="001E494E" w:rsidP="001E494E">
      <w:pPr>
        <w:pStyle w:val="ae"/>
        <w:widowControl w:val="0"/>
        <w:spacing w:after="0"/>
        <w:ind w:left="431"/>
        <w:contextualSpacing/>
        <w:rPr>
          <w:sz w:val="16"/>
          <w:szCs w:val="16"/>
          <w:lang w:eastAsia="ru-RU"/>
        </w:rPr>
      </w:pP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 xml:space="preserve">Табло расписания работы врачей состоит из интерьерного цветного </w:t>
      </w:r>
      <w:r w:rsidRPr="001E494E">
        <w:rPr>
          <w:sz w:val="16"/>
          <w:szCs w:val="16"/>
          <w:lang w:val="en-US" w:eastAsia="ru-RU"/>
        </w:rPr>
        <w:t>LED</w:t>
      </w:r>
      <w:r w:rsidRPr="001E494E">
        <w:rPr>
          <w:sz w:val="16"/>
          <w:szCs w:val="16"/>
          <w:lang w:eastAsia="ru-RU"/>
        </w:rPr>
        <w:t xml:space="preserve"> экрана и управляющего компьютера, подключение управляющего компьютера к экрану производится по интерфейсу </w:t>
      </w:r>
      <w:r w:rsidRPr="001E494E">
        <w:rPr>
          <w:sz w:val="16"/>
          <w:szCs w:val="16"/>
          <w:lang w:val="en-US" w:eastAsia="ru-RU"/>
        </w:rPr>
        <w:t>HDMI</w:t>
      </w:r>
      <w:r w:rsidRPr="001E494E">
        <w:rPr>
          <w:sz w:val="16"/>
          <w:szCs w:val="16"/>
          <w:lang w:eastAsia="ru-RU"/>
        </w:rPr>
        <w:t>. Доступ управляющего компьютера табло к информации в РМИС о расписании работы врачей и количестве свободных/занятых талонов реализуется путем подключения управляющего компьютера к локальной вычислительной сети системы электронной очереди, которая, в свою очередь, подключается  к существующей у заказчика защищенной информационной сети РМИС. При работе в автоматическом режиме отображения информации посредством программного обеспечения управляющего компьютера и интеграционных сервисов/</w:t>
      </w:r>
      <w:r w:rsidRPr="001E494E">
        <w:rPr>
          <w:sz w:val="16"/>
          <w:szCs w:val="16"/>
          <w:lang w:val="en-US" w:eastAsia="ru-RU"/>
        </w:rPr>
        <w:t>API</w:t>
      </w:r>
      <w:r w:rsidRPr="001E494E">
        <w:rPr>
          <w:sz w:val="16"/>
          <w:szCs w:val="16"/>
          <w:lang w:eastAsia="ru-RU"/>
        </w:rPr>
        <w:t xml:space="preserve">-интерфейса РМИС осуществляется доступ к информации в РМИС о расписании работы врачей, количестве свободных/занятых талонов и ее отображение на экране. При работе в ручном режиме программное обеспечение управляющего компьютера должно обеспечивать отображение на экране расписания работы врачей, сформированного на рабочем месте регистратора путем редактирования шаблона расписания. Отображение информации о количестве свободных/занятых талонов в ручном режиме не производится. Программное обеспечение управляющего компьютера должно храниться в энергонезависимой памяти и автоматически загружаться при включении питания управляющего компьютера. Каких-либо действий персонала по приведению в рабочее состояние табло расписания работы врачей, кроме как включение электропитания, производиться не должно. Программное обеспечение управляющего компьютера табло и рабочего места регистратора, реализующее описанные выше функции, разрабатывается и поставляется исполнителем. Крепление экрана производится к стене посредством входящих в комплект поставки крепежных элементов, управляющий  компьютер размещается за подвесным потолком в непосредственной близости от табло. </w:t>
      </w: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 xml:space="preserve">Табло вызова электронной очереди состоит из монитора и управляющего компьютера, подключение управляющего компьютера к монитору производится по интерфейсу </w:t>
      </w:r>
      <w:r w:rsidRPr="001E494E">
        <w:rPr>
          <w:sz w:val="16"/>
          <w:szCs w:val="16"/>
          <w:lang w:val="en-US" w:eastAsia="ru-RU"/>
        </w:rPr>
        <w:t>HDMI</w:t>
      </w:r>
      <w:r w:rsidRPr="001E494E">
        <w:rPr>
          <w:sz w:val="16"/>
          <w:szCs w:val="16"/>
          <w:lang w:eastAsia="ru-RU"/>
        </w:rPr>
        <w:t xml:space="preserve">. Доступ управляющего компьютера табло к информации в РМИС о записанных на прием пациентах реализуется путем подключения управляющего компьютера к локальной вычислительной сети системы электронной очереди, которая, в свою очередь, подключается к существующей у заказчика защищенной информационной сети РМИС. Посредством программного обеспечения управляющего компьютера и интеграционных сервисов РМИС осуществляется доступ к информации в РМИС о талонах записанных пациентов и ее отображение на экране табло. Программное обеспечение управляющего компьютера табло, реализующее описанные выше функции, разрабатывается и поставляется исполнителем. Программное обеспечение управляющего компьютера должно храниться в энергонезависимой памяти и автоматически загружаться при включении питания управляющего компьютера. Каких-либо действий персонала по приведению в рабочее состояние табло электронной очереди, кроме как включение электропитания, производиться не должно. Крепление табло производится к стене посредством кронштейна, управляющий  компьютер крепится к монитору посредством креплений стандарта </w:t>
      </w:r>
      <w:r w:rsidRPr="001E494E">
        <w:rPr>
          <w:sz w:val="16"/>
          <w:szCs w:val="16"/>
          <w:lang w:val="en-US" w:eastAsia="ru-RU"/>
        </w:rPr>
        <w:t>VESA</w:t>
      </w:r>
      <w:r w:rsidRPr="001E494E">
        <w:rPr>
          <w:sz w:val="16"/>
          <w:szCs w:val="16"/>
          <w:lang w:eastAsia="ru-RU"/>
        </w:rPr>
        <w:t>.</w:t>
      </w:r>
    </w:p>
    <w:p w:rsidR="001E494E" w:rsidRPr="001E494E" w:rsidRDefault="001E494E" w:rsidP="001E494E">
      <w:pPr>
        <w:pStyle w:val="ae"/>
        <w:keepNext/>
        <w:keepLines/>
        <w:widowControl w:val="0"/>
        <w:spacing w:after="0"/>
        <w:ind w:left="431"/>
        <w:contextualSpacing/>
        <w:rPr>
          <w:sz w:val="16"/>
          <w:szCs w:val="16"/>
        </w:rPr>
      </w:pPr>
      <w:r w:rsidRPr="001E494E">
        <w:rPr>
          <w:sz w:val="16"/>
          <w:szCs w:val="16"/>
        </w:rPr>
        <w:t>На табло вызова электронной очереди должны отображаться в виде списка номера талонов пациентов, записанных на текущую дату к медицинскому работнику, ведущему прием (ресурс в терминологии модуля «Управление расписанием» РМИС). Доступ к информации о записанных пациентах в РМИС производится посредством штатных средств интеграции РМИС с внешними системами. При этом список должен быть отсортирован в порядке времени назначенного приема в талоне:</w:t>
      </w:r>
    </w:p>
    <w:p w:rsidR="001E494E" w:rsidRPr="001E494E" w:rsidRDefault="001E494E" w:rsidP="001E494E">
      <w:pPr>
        <w:spacing w:after="0" w:line="240" w:lineRule="auto"/>
        <w:rPr>
          <w:rFonts w:ascii="Times New Roman" w:hAnsi="Times New Roman" w:cs="Times New Roman"/>
          <w:b/>
          <w:sz w:val="16"/>
          <w:szCs w:val="16"/>
        </w:rPr>
      </w:pPr>
      <w:r w:rsidRPr="001E494E">
        <w:rPr>
          <w:rFonts w:ascii="Times New Roman" w:hAnsi="Times New Roman" w:cs="Times New Roman"/>
          <w:b/>
          <w:sz w:val="16"/>
          <w:szCs w:val="16"/>
        </w:rPr>
        <w:t>Поля, отображаемые на табло в блоке общей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520"/>
        <w:gridCol w:w="4888"/>
      </w:tblGrid>
      <w:tr w:rsidR="001E494E" w:rsidRPr="001E494E" w:rsidTr="00961BA9">
        <w:tc>
          <w:tcPr>
            <w:tcW w:w="2652" w:type="pct"/>
            <w:tcMar>
              <w:top w:w="30" w:type="dxa"/>
              <w:left w:w="30" w:type="dxa"/>
              <w:bottom w:w="20" w:type="dxa"/>
              <w:right w:w="3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Наименование поля (НЕ ВЫВОДИТСЯ НА UI)</w:t>
            </w:r>
          </w:p>
        </w:tc>
        <w:tc>
          <w:tcPr>
            <w:tcW w:w="2348" w:type="pct"/>
            <w:tcMar>
              <w:top w:w="30" w:type="dxa"/>
              <w:left w:w="30" w:type="dxa"/>
              <w:right w:w="3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Описание</w:t>
            </w:r>
          </w:p>
        </w:tc>
      </w:tr>
      <w:tr w:rsidR="001E494E" w:rsidRPr="001E494E" w:rsidTr="00961BA9">
        <w:tc>
          <w:tcPr>
            <w:tcW w:w="2652" w:type="pct"/>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Дата</w:t>
            </w:r>
          </w:p>
        </w:tc>
        <w:tc>
          <w:tcPr>
            <w:tcW w:w="2348" w:type="pct"/>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текущая дата</w:t>
            </w:r>
          </w:p>
        </w:tc>
      </w:tr>
      <w:tr w:rsidR="001E494E" w:rsidRPr="001E494E" w:rsidTr="00961BA9">
        <w:tc>
          <w:tcPr>
            <w:tcW w:w="2652" w:type="pct"/>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Время (ЧАСЫ в формате ЧЧ</w:t>
            </w:r>
            <w:proofErr w:type="gramStart"/>
            <w:r w:rsidRPr="001E494E">
              <w:rPr>
                <w:rFonts w:ascii="Times New Roman" w:hAnsi="Times New Roman" w:cs="Times New Roman"/>
                <w:sz w:val="16"/>
                <w:szCs w:val="16"/>
              </w:rPr>
              <w:t>:М</w:t>
            </w:r>
            <w:proofErr w:type="gramEnd"/>
            <w:r w:rsidRPr="001E494E">
              <w:rPr>
                <w:rFonts w:ascii="Times New Roman" w:hAnsi="Times New Roman" w:cs="Times New Roman"/>
                <w:sz w:val="16"/>
                <w:szCs w:val="16"/>
              </w:rPr>
              <w:t>М:СС)</w:t>
            </w:r>
          </w:p>
        </w:tc>
        <w:tc>
          <w:tcPr>
            <w:tcW w:w="2348" w:type="pct"/>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текущее время</w:t>
            </w:r>
          </w:p>
        </w:tc>
      </w:tr>
    </w:tbl>
    <w:p w:rsidR="001E494E" w:rsidRPr="001E494E" w:rsidRDefault="001E494E" w:rsidP="001E494E">
      <w:pPr>
        <w:spacing w:after="0" w:line="240" w:lineRule="auto"/>
        <w:rPr>
          <w:rFonts w:ascii="Times New Roman" w:hAnsi="Times New Roman" w:cs="Times New Roman"/>
          <w:sz w:val="16"/>
          <w:szCs w:val="16"/>
        </w:rPr>
      </w:pPr>
    </w:p>
    <w:p w:rsidR="001E494E" w:rsidRPr="001E494E" w:rsidRDefault="001E494E" w:rsidP="001E494E">
      <w:pPr>
        <w:spacing w:after="0" w:line="240" w:lineRule="auto"/>
        <w:rPr>
          <w:rFonts w:ascii="Times New Roman" w:hAnsi="Times New Roman" w:cs="Times New Roman"/>
          <w:b/>
          <w:sz w:val="16"/>
          <w:szCs w:val="16"/>
        </w:rPr>
      </w:pPr>
      <w:r w:rsidRPr="001E494E">
        <w:rPr>
          <w:rFonts w:ascii="Times New Roman" w:hAnsi="Times New Roman" w:cs="Times New Roman"/>
          <w:b/>
          <w:sz w:val="16"/>
          <w:szCs w:val="16"/>
        </w:rPr>
        <w:t>Поля с информацией, отображаемые на табло: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848"/>
        <w:gridCol w:w="8560"/>
      </w:tblGrid>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Наименование поля (не выводится на UI)</w:t>
            </w:r>
          </w:p>
        </w:tc>
        <w:tc>
          <w:tcPr>
            <w:tcW w:w="0" w:type="auto"/>
            <w:tcMar>
              <w:top w:w="30" w:type="dxa"/>
              <w:left w:w="30" w:type="dxa"/>
              <w:right w:w="3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Описание</w:t>
            </w:r>
          </w:p>
        </w:tc>
      </w:tr>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Статус работы с талоном</w:t>
            </w:r>
          </w:p>
        </w:tc>
        <w:tc>
          <w:tcPr>
            <w:tcW w:w="0" w:type="auto"/>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надпись «Ожидайте</w:t>
            </w:r>
            <w:proofErr w:type="gramStart"/>
            <w:r w:rsidRPr="001E494E">
              <w:rPr>
                <w:rFonts w:ascii="Times New Roman" w:hAnsi="Times New Roman" w:cs="Times New Roman"/>
                <w:sz w:val="16"/>
                <w:szCs w:val="16"/>
              </w:rPr>
              <w:t>/П</w:t>
            </w:r>
            <w:proofErr w:type="gramEnd"/>
            <w:r w:rsidRPr="001E494E">
              <w:rPr>
                <w:rFonts w:ascii="Times New Roman" w:hAnsi="Times New Roman" w:cs="Times New Roman"/>
                <w:sz w:val="16"/>
                <w:szCs w:val="16"/>
              </w:rPr>
              <w:t>роходите».</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Талоны с состоянием «Ожидайте» располагаются в порядке возрастания времени сверху вниз.</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 с состоянием «Проходите» располагается в верхней строке табло. Если возможно несколько талонов с состоянием «Проходите», то </w:t>
            </w:r>
            <w:proofErr w:type="gramStart"/>
            <w:r w:rsidRPr="001E494E">
              <w:rPr>
                <w:rFonts w:ascii="Times New Roman" w:hAnsi="Times New Roman" w:cs="Times New Roman"/>
                <w:sz w:val="16"/>
                <w:szCs w:val="16"/>
              </w:rPr>
              <w:t>последний</w:t>
            </w:r>
            <w:proofErr w:type="gramEnd"/>
            <w:r w:rsidRPr="001E494E">
              <w:rPr>
                <w:rFonts w:ascii="Times New Roman" w:hAnsi="Times New Roman" w:cs="Times New Roman"/>
                <w:sz w:val="16"/>
                <w:szCs w:val="16"/>
              </w:rPr>
              <w:t xml:space="preserve"> принявший такое состояние располагается выше предыдущего.</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Состояние меняется при выборе талона из списка талонов ресурса при нажатии кнопки «Пригласить» в </w:t>
            </w:r>
            <w:proofErr w:type="spellStart"/>
            <w:r w:rsidRPr="001E494E">
              <w:rPr>
                <w:rFonts w:ascii="Times New Roman" w:hAnsi="Times New Roman" w:cs="Times New Roman"/>
                <w:sz w:val="16"/>
                <w:szCs w:val="16"/>
              </w:rPr>
              <w:t>спейсе</w:t>
            </w:r>
            <w:proofErr w:type="spellEnd"/>
            <w:r w:rsidRPr="001E494E">
              <w:rPr>
                <w:rFonts w:ascii="Times New Roman" w:hAnsi="Times New Roman" w:cs="Times New Roman"/>
                <w:sz w:val="16"/>
                <w:szCs w:val="16"/>
              </w:rPr>
              <w:t xml:space="preserve"> «Талоны» АРМ медицинского работника.</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 с состоянием «Проходите» удаляется с табло при смене его состояния в </w:t>
            </w:r>
            <w:proofErr w:type="spellStart"/>
            <w:r w:rsidRPr="001E494E">
              <w:rPr>
                <w:rFonts w:ascii="Times New Roman" w:hAnsi="Times New Roman" w:cs="Times New Roman"/>
                <w:sz w:val="16"/>
                <w:szCs w:val="16"/>
              </w:rPr>
              <w:t>спейсе</w:t>
            </w:r>
            <w:proofErr w:type="spellEnd"/>
            <w:r w:rsidRPr="001E494E">
              <w:rPr>
                <w:rFonts w:ascii="Times New Roman" w:hAnsi="Times New Roman" w:cs="Times New Roman"/>
                <w:sz w:val="16"/>
                <w:szCs w:val="16"/>
              </w:rPr>
              <w:t xml:space="preserve"> «Талоны» на «Явился</w:t>
            </w:r>
            <w:proofErr w:type="gramStart"/>
            <w:r w:rsidRPr="001E494E">
              <w:rPr>
                <w:rFonts w:ascii="Times New Roman" w:hAnsi="Times New Roman" w:cs="Times New Roman"/>
                <w:sz w:val="16"/>
                <w:szCs w:val="16"/>
              </w:rPr>
              <w:t xml:space="preserve"> /Н</w:t>
            </w:r>
            <w:proofErr w:type="gramEnd"/>
            <w:r w:rsidRPr="001E494E">
              <w:rPr>
                <w:rFonts w:ascii="Times New Roman" w:hAnsi="Times New Roman" w:cs="Times New Roman"/>
                <w:sz w:val="16"/>
                <w:szCs w:val="16"/>
              </w:rPr>
              <w:t>е явился».</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Талоны с оказанной услугой на табло не отображаются.</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При выборе записи талона с состоянием «Не явился» в </w:t>
            </w:r>
            <w:proofErr w:type="spellStart"/>
            <w:r w:rsidRPr="001E494E">
              <w:rPr>
                <w:rFonts w:ascii="Times New Roman" w:hAnsi="Times New Roman" w:cs="Times New Roman"/>
                <w:sz w:val="16"/>
                <w:szCs w:val="16"/>
              </w:rPr>
              <w:t>спейсе</w:t>
            </w:r>
            <w:proofErr w:type="spellEnd"/>
            <w:r w:rsidRPr="001E494E">
              <w:rPr>
                <w:rFonts w:ascii="Times New Roman" w:hAnsi="Times New Roman" w:cs="Times New Roman"/>
                <w:sz w:val="16"/>
                <w:szCs w:val="16"/>
              </w:rPr>
              <w:t xml:space="preserve"> «Талоны» (не пришедшего пациента и уже приглашаемого ранее) и нажатии «Пригласить» (Пригласить повторно) талон появляется вверху списка ресурса на табло с состоянием «Проходите».</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талонов с состоянием «Проходите» не может превышать заданного числа, указанного в настройке «Обслуживать одновременно».</w:t>
            </w:r>
          </w:p>
        </w:tc>
      </w:tr>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Кабинет</w:t>
            </w:r>
          </w:p>
        </w:tc>
        <w:tc>
          <w:tcPr>
            <w:tcW w:w="0" w:type="auto"/>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номер кабинета из составного ресурса РМИС.</w:t>
            </w:r>
          </w:p>
        </w:tc>
      </w:tr>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lastRenderedPageBreak/>
              <w:t>Талон</w:t>
            </w:r>
          </w:p>
        </w:tc>
        <w:tc>
          <w:tcPr>
            <w:tcW w:w="0" w:type="auto"/>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номер талона.</w:t>
            </w:r>
          </w:p>
        </w:tc>
      </w:tr>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Время сеанса</w:t>
            </w:r>
          </w:p>
        </w:tc>
        <w:tc>
          <w:tcPr>
            <w:tcW w:w="0" w:type="auto"/>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сеанс, на который создан талон.</w:t>
            </w:r>
          </w:p>
        </w:tc>
      </w:tr>
      <w:tr w:rsidR="001E494E" w:rsidRPr="001E494E" w:rsidTr="00961BA9">
        <w:tc>
          <w:tcPr>
            <w:tcW w:w="0" w:type="auto"/>
            <w:tcMar>
              <w:top w:w="30" w:type="dxa"/>
              <w:left w:w="30" w:type="dxa"/>
              <w:bottom w:w="2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Специалист</w:t>
            </w:r>
          </w:p>
        </w:tc>
        <w:tc>
          <w:tcPr>
            <w:tcW w:w="0" w:type="auto"/>
            <w:tcMar>
              <w:top w:w="30" w:type="dxa"/>
              <w:left w:w="30" w:type="dxa"/>
              <w:right w:w="30"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Выводится ФИО специалиста (</w:t>
            </w:r>
            <w:proofErr w:type="gramStart"/>
            <w:r w:rsidRPr="001E494E">
              <w:rPr>
                <w:rFonts w:ascii="Times New Roman" w:hAnsi="Times New Roman" w:cs="Times New Roman"/>
                <w:sz w:val="16"/>
                <w:szCs w:val="16"/>
              </w:rPr>
              <w:t>ответственный</w:t>
            </w:r>
            <w:proofErr w:type="gramEnd"/>
            <w:r w:rsidRPr="001E494E">
              <w:rPr>
                <w:rFonts w:ascii="Times New Roman" w:hAnsi="Times New Roman" w:cs="Times New Roman"/>
                <w:sz w:val="16"/>
                <w:szCs w:val="16"/>
              </w:rPr>
              <w:t>) составного ресурса РМИС.</w:t>
            </w:r>
          </w:p>
        </w:tc>
      </w:tr>
    </w:tbl>
    <w:p w:rsidR="001E494E" w:rsidRPr="001E494E" w:rsidRDefault="001E494E" w:rsidP="001E494E">
      <w:pPr>
        <w:spacing w:after="0" w:line="240" w:lineRule="auto"/>
        <w:rPr>
          <w:rFonts w:ascii="Times New Roman" w:hAnsi="Times New Roman" w:cs="Times New Roman"/>
          <w:sz w:val="16"/>
          <w:szCs w:val="16"/>
        </w:rPr>
      </w:pP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На экран, в зависимости от настроек, должны выводиться одна или две таблицы со списками, расположенные параллельно: одна таблица на один ресурс РМИС.</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Шапка таблицы должна содержать поля: Специалист, Кабинет.</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Список таблицы должен содержать поля: Талон, Время приема, Статус  талона.</w:t>
      </w:r>
    </w:p>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Пример:</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b/>
          <w:sz w:val="16"/>
          <w:szCs w:val="16"/>
        </w:rPr>
        <w:t>Иванов И.И. Каб</w:t>
      </w:r>
      <w:proofErr w:type="gramStart"/>
      <w:r w:rsidRPr="001E494E">
        <w:rPr>
          <w:rFonts w:ascii="Times New Roman" w:hAnsi="Times New Roman" w:cs="Times New Roman"/>
          <w:b/>
          <w:sz w:val="16"/>
          <w:szCs w:val="16"/>
        </w:rPr>
        <w:t>1</w:t>
      </w:r>
      <w:proofErr w:type="gramEnd"/>
      <w:r w:rsidRPr="001E494E">
        <w:rPr>
          <w:rFonts w:ascii="Times New Roman" w:hAnsi="Times New Roman" w:cs="Times New Roman"/>
          <w:b/>
          <w:sz w:val="16"/>
          <w:szCs w:val="16"/>
        </w:rPr>
        <w:t>.                                                           Петров С.И. Каб.2.</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Талон1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1</w:t>
      </w:r>
      <w:proofErr w:type="gramStart"/>
      <w:r w:rsidRPr="001E494E">
        <w:rPr>
          <w:rFonts w:ascii="Times New Roman" w:hAnsi="Times New Roman" w:cs="Times New Roman"/>
          <w:sz w:val="16"/>
          <w:szCs w:val="16"/>
        </w:rPr>
        <w:t xml:space="preserve">      П</w:t>
      </w:r>
      <w:proofErr w:type="gramEnd"/>
      <w:r w:rsidRPr="001E494E">
        <w:rPr>
          <w:rFonts w:ascii="Times New Roman" w:hAnsi="Times New Roman" w:cs="Times New Roman"/>
          <w:sz w:val="16"/>
          <w:szCs w:val="16"/>
        </w:rPr>
        <w:t xml:space="preserve">роходите                                      Талон1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1      Проходите</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Талон2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2</w:t>
      </w:r>
      <w:proofErr w:type="gramStart"/>
      <w:r w:rsidRPr="001E494E">
        <w:rPr>
          <w:rFonts w:ascii="Times New Roman" w:hAnsi="Times New Roman" w:cs="Times New Roman"/>
          <w:sz w:val="16"/>
          <w:szCs w:val="16"/>
        </w:rPr>
        <w:t xml:space="preserve">      О</w:t>
      </w:r>
      <w:proofErr w:type="gramEnd"/>
      <w:r w:rsidRPr="001E494E">
        <w:rPr>
          <w:rFonts w:ascii="Times New Roman" w:hAnsi="Times New Roman" w:cs="Times New Roman"/>
          <w:sz w:val="16"/>
          <w:szCs w:val="16"/>
        </w:rPr>
        <w:t xml:space="preserve">жидайте                                       Талон2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2      Ожидайте</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Талон3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3</w:t>
      </w:r>
      <w:proofErr w:type="gramStart"/>
      <w:r w:rsidRPr="001E494E">
        <w:rPr>
          <w:rFonts w:ascii="Times New Roman" w:hAnsi="Times New Roman" w:cs="Times New Roman"/>
          <w:sz w:val="16"/>
          <w:szCs w:val="16"/>
        </w:rPr>
        <w:t xml:space="preserve">      О</w:t>
      </w:r>
      <w:proofErr w:type="gramEnd"/>
      <w:r w:rsidRPr="001E494E">
        <w:rPr>
          <w:rFonts w:ascii="Times New Roman" w:hAnsi="Times New Roman" w:cs="Times New Roman"/>
          <w:sz w:val="16"/>
          <w:szCs w:val="16"/>
        </w:rPr>
        <w:t xml:space="preserve">жидайте                                       Талон3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3      Ожидайте</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Талон4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4</w:t>
      </w:r>
      <w:proofErr w:type="gramStart"/>
      <w:r w:rsidRPr="001E494E">
        <w:rPr>
          <w:rFonts w:ascii="Times New Roman" w:hAnsi="Times New Roman" w:cs="Times New Roman"/>
          <w:sz w:val="16"/>
          <w:szCs w:val="16"/>
        </w:rPr>
        <w:t xml:space="preserve">      О</w:t>
      </w:r>
      <w:proofErr w:type="gramEnd"/>
      <w:r w:rsidRPr="001E494E">
        <w:rPr>
          <w:rFonts w:ascii="Times New Roman" w:hAnsi="Times New Roman" w:cs="Times New Roman"/>
          <w:sz w:val="16"/>
          <w:szCs w:val="16"/>
        </w:rPr>
        <w:t xml:space="preserve">жидайте                                       Талон4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4      Ожидайте</w:t>
      </w:r>
    </w:p>
    <w:p w:rsidR="001E494E" w:rsidRPr="001E494E" w:rsidRDefault="001E494E" w:rsidP="001E49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Талон5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5</w:t>
      </w:r>
      <w:proofErr w:type="gramStart"/>
      <w:r w:rsidRPr="001E494E">
        <w:rPr>
          <w:rFonts w:ascii="Times New Roman" w:hAnsi="Times New Roman" w:cs="Times New Roman"/>
          <w:sz w:val="16"/>
          <w:szCs w:val="16"/>
        </w:rPr>
        <w:t xml:space="preserve">      О</w:t>
      </w:r>
      <w:proofErr w:type="gramEnd"/>
      <w:r w:rsidRPr="001E494E">
        <w:rPr>
          <w:rFonts w:ascii="Times New Roman" w:hAnsi="Times New Roman" w:cs="Times New Roman"/>
          <w:sz w:val="16"/>
          <w:szCs w:val="16"/>
        </w:rPr>
        <w:t xml:space="preserve">жидайте                                       Талон5    </w:t>
      </w:r>
      <w:r w:rsidRPr="001E494E">
        <w:rPr>
          <w:rFonts w:ascii="Times New Roman" w:hAnsi="Times New Roman" w:cs="Times New Roman"/>
          <w:b/>
          <w:sz w:val="16"/>
          <w:szCs w:val="16"/>
        </w:rPr>
        <w:t xml:space="preserve"> </w:t>
      </w:r>
      <w:r w:rsidRPr="001E494E">
        <w:rPr>
          <w:rFonts w:ascii="Times New Roman" w:hAnsi="Times New Roman" w:cs="Times New Roman"/>
          <w:sz w:val="16"/>
          <w:szCs w:val="16"/>
        </w:rPr>
        <w:t>Время 5      Ожидайте</w:t>
      </w:r>
    </w:p>
    <w:p w:rsidR="001E494E" w:rsidRPr="001E494E" w:rsidRDefault="001E494E" w:rsidP="001E494E">
      <w:pPr>
        <w:keepNext/>
        <w:keepLines/>
        <w:widowControl w:val="0"/>
        <w:spacing w:after="0" w:line="240" w:lineRule="auto"/>
        <w:rPr>
          <w:rFonts w:ascii="Times New Roman" w:hAnsi="Times New Roman" w:cs="Times New Roman"/>
          <w:b/>
          <w:sz w:val="16"/>
          <w:szCs w:val="16"/>
        </w:rPr>
      </w:pPr>
    </w:p>
    <w:p w:rsidR="001E494E" w:rsidRPr="001E494E" w:rsidRDefault="001E494E" w:rsidP="001E494E">
      <w:pPr>
        <w:pStyle w:val="ae"/>
        <w:widowControl w:val="0"/>
        <w:spacing w:after="0"/>
        <w:ind w:left="0"/>
        <w:contextualSpacing/>
        <w:rPr>
          <w:sz w:val="16"/>
          <w:szCs w:val="16"/>
        </w:rPr>
      </w:pPr>
      <w:r w:rsidRPr="001E494E">
        <w:rPr>
          <w:sz w:val="16"/>
          <w:szCs w:val="16"/>
        </w:rPr>
        <w:t>На рабочем месте медицинского работника функционал управления потоком пациентов реализуется штатным программным обеспечением модуля «Управление расписанием» РМИС и включает в себя следующие основные функции:</w:t>
      </w:r>
    </w:p>
    <w:p w:rsidR="001E494E" w:rsidRPr="001E494E" w:rsidRDefault="001E494E" w:rsidP="001E494E">
      <w:pPr>
        <w:pStyle w:val="ae"/>
        <w:widowControl w:val="0"/>
        <w:spacing w:after="0"/>
        <w:ind w:left="0"/>
        <w:rPr>
          <w:sz w:val="16"/>
          <w:szCs w:val="16"/>
          <w:lang w:eastAsia="ru-RU"/>
        </w:rPr>
      </w:pPr>
      <w:r w:rsidRPr="001E494E">
        <w:rPr>
          <w:b/>
          <w:sz w:val="16"/>
          <w:szCs w:val="16"/>
          <w:lang w:eastAsia="ru-RU"/>
        </w:rPr>
        <w:t>Вызов (приглашение) пациента:</w:t>
      </w:r>
      <w:r w:rsidRPr="001E494E">
        <w:rPr>
          <w:sz w:val="16"/>
          <w:szCs w:val="16"/>
          <w:lang w:eastAsia="ru-RU"/>
        </w:rPr>
        <w:t xml:space="preserve"> в </w:t>
      </w:r>
      <w:proofErr w:type="spellStart"/>
      <w:r w:rsidRPr="001E494E">
        <w:rPr>
          <w:sz w:val="16"/>
          <w:szCs w:val="16"/>
          <w:lang w:eastAsia="ru-RU"/>
        </w:rPr>
        <w:t>спейсе</w:t>
      </w:r>
      <w:proofErr w:type="spellEnd"/>
      <w:r w:rsidRPr="001E494E">
        <w:rPr>
          <w:sz w:val="16"/>
          <w:szCs w:val="16"/>
          <w:lang w:eastAsia="ru-RU"/>
        </w:rPr>
        <w:t xml:space="preserve"> "Талоны" модуля «Управление расписанием» РМИС для талонов на текущую дату необходимо нажать управляющую кнопку "Пригласить", после чего:</w:t>
      </w:r>
    </w:p>
    <w:p w:rsidR="001E494E" w:rsidRPr="001E494E" w:rsidRDefault="001E494E" w:rsidP="001E494E">
      <w:pPr>
        <w:pStyle w:val="ae"/>
        <w:widowControl w:val="0"/>
        <w:numPr>
          <w:ilvl w:val="0"/>
          <w:numId w:val="24"/>
        </w:numPr>
        <w:spacing w:after="0"/>
        <w:ind w:left="357" w:hanging="357"/>
        <w:contextualSpacing/>
        <w:rPr>
          <w:sz w:val="16"/>
          <w:szCs w:val="16"/>
          <w:lang w:eastAsia="ru-RU"/>
        </w:rPr>
      </w:pPr>
      <w:r w:rsidRPr="001E494E">
        <w:rPr>
          <w:sz w:val="16"/>
          <w:szCs w:val="16"/>
          <w:lang w:eastAsia="ru-RU"/>
        </w:rPr>
        <w:t xml:space="preserve">на табло для выбранного талона должна </w:t>
      </w:r>
      <w:proofErr w:type="gramStart"/>
      <w:r w:rsidRPr="001E494E">
        <w:rPr>
          <w:sz w:val="16"/>
          <w:szCs w:val="16"/>
          <w:lang w:eastAsia="ru-RU"/>
        </w:rPr>
        <w:t>отобразится</w:t>
      </w:r>
      <w:proofErr w:type="gramEnd"/>
      <w:r w:rsidRPr="001E494E">
        <w:rPr>
          <w:sz w:val="16"/>
          <w:szCs w:val="16"/>
          <w:lang w:eastAsia="ru-RU"/>
        </w:rPr>
        <w:t xml:space="preserve"> запись "Проходите" и раздается звуковой сигнал;</w:t>
      </w:r>
    </w:p>
    <w:p w:rsidR="001E494E" w:rsidRPr="001E494E" w:rsidRDefault="001E494E" w:rsidP="001E494E">
      <w:pPr>
        <w:pStyle w:val="ae"/>
        <w:widowControl w:val="0"/>
        <w:numPr>
          <w:ilvl w:val="0"/>
          <w:numId w:val="24"/>
        </w:numPr>
        <w:spacing w:after="0"/>
        <w:ind w:left="357" w:hanging="357"/>
        <w:contextualSpacing/>
        <w:rPr>
          <w:sz w:val="16"/>
          <w:szCs w:val="16"/>
          <w:lang w:eastAsia="ru-RU"/>
        </w:rPr>
      </w:pPr>
      <w:r w:rsidRPr="001E494E">
        <w:rPr>
          <w:sz w:val="16"/>
          <w:szCs w:val="16"/>
          <w:lang w:eastAsia="ru-RU"/>
        </w:rPr>
        <w:t xml:space="preserve">в списке талонов вместо кнопки "Пригласить" появляется другие: "Явился" или "Не явился", таким </w:t>
      </w:r>
      <w:proofErr w:type="gramStart"/>
      <w:r w:rsidRPr="001E494E">
        <w:rPr>
          <w:sz w:val="16"/>
          <w:szCs w:val="16"/>
          <w:lang w:eastAsia="ru-RU"/>
        </w:rPr>
        <w:t>образом</w:t>
      </w:r>
      <w:proofErr w:type="gramEnd"/>
      <w:r w:rsidRPr="001E494E">
        <w:rPr>
          <w:sz w:val="16"/>
          <w:szCs w:val="16"/>
          <w:lang w:eastAsia="ru-RU"/>
        </w:rPr>
        <w:t xml:space="preserve"> отмечается явка пациента.</w:t>
      </w:r>
    </w:p>
    <w:p w:rsidR="001E494E" w:rsidRPr="001E494E" w:rsidRDefault="001E494E" w:rsidP="001E494E">
      <w:pPr>
        <w:pStyle w:val="ae"/>
        <w:widowControl w:val="0"/>
        <w:spacing w:after="0"/>
        <w:ind w:left="0"/>
        <w:rPr>
          <w:sz w:val="16"/>
          <w:szCs w:val="16"/>
          <w:lang w:eastAsia="ru-RU"/>
        </w:rPr>
      </w:pPr>
      <w:r w:rsidRPr="001E494E">
        <w:rPr>
          <w:b/>
          <w:sz w:val="16"/>
          <w:szCs w:val="16"/>
          <w:lang w:eastAsia="ru-RU"/>
        </w:rPr>
        <w:t xml:space="preserve">Отметка явки пациента: </w:t>
      </w:r>
      <w:r w:rsidRPr="001E494E">
        <w:rPr>
          <w:sz w:val="16"/>
          <w:szCs w:val="16"/>
          <w:lang w:eastAsia="ru-RU"/>
        </w:rPr>
        <w:t>производится нажатием кнопки «Явился» или «Не явился», после чего талон приглашенного пациента исключается из списка на табло электронной очереди.</w:t>
      </w:r>
    </w:p>
    <w:p w:rsidR="001E494E" w:rsidRPr="001E494E" w:rsidRDefault="001E494E" w:rsidP="001E494E">
      <w:pPr>
        <w:pStyle w:val="ae"/>
        <w:widowControl w:val="0"/>
        <w:spacing w:after="0"/>
        <w:ind w:left="0"/>
        <w:rPr>
          <w:sz w:val="16"/>
          <w:szCs w:val="16"/>
        </w:rPr>
      </w:pPr>
      <w:r w:rsidRPr="001E494E">
        <w:rPr>
          <w:b/>
          <w:sz w:val="16"/>
          <w:szCs w:val="16"/>
          <w:lang w:eastAsia="ru-RU"/>
        </w:rPr>
        <w:t>Повторный вызов пациента:</w:t>
      </w:r>
      <w:r w:rsidRPr="001E494E">
        <w:rPr>
          <w:sz w:val="16"/>
          <w:szCs w:val="16"/>
          <w:lang w:eastAsia="ru-RU"/>
        </w:rPr>
        <w:t xml:space="preserve"> если пациент не явился, то его можно повторно вызвать нажатием кнопки "Пригласить" в списке талонов </w:t>
      </w:r>
      <w:r w:rsidRPr="001E494E">
        <w:rPr>
          <w:sz w:val="16"/>
          <w:szCs w:val="16"/>
        </w:rPr>
        <w:t>модуля «Управление расписанием» РМИС, при этом на табло электронной очереди в списке талонов вновь отображается данный талон.</w:t>
      </w:r>
    </w:p>
    <w:p w:rsidR="001E494E" w:rsidRPr="001E494E" w:rsidRDefault="001E494E" w:rsidP="001E494E">
      <w:pPr>
        <w:pStyle w:val="ae"/>
        <w:widowControl w:val="0"/>
        <w:spacing w:after="0"/>
        <w:ind w:left="431"/>
        <w:contextualSpacing/>
        <w:rPr>
          <w:sz w:val="16"/>
          <w:szCs w:val="16"/>
          <w:lang w:eastAsia="ru-RU"/>
        </w:rPr>
      </w:pP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 xml:space="preserve">Табло регистратуры системы электронной очереди состоит из телевизора и управляющего компьютера, подключение управляющего компьютера к монитору производится по интерфейсу </w:t>
      </w:r>
      <w:r w:rsidRPr="001E494E">
        <w:rPr>
          <w:sz w:val="16"/>
          <w:szCs w:val="16"/>
          <w:lang w:val="en-US" w:eastAsia="ru-RU"/>
        </w:rPr>
        <w:t>HDMI</w:t>
      </w:r>
      <w:r w:rsidRPr="001E494E">
        <w:rPr>
          <w:sz w:val="16"/>
          <w:szCs w:val="16"/>
          <w:lang w:eastAsia="ru-RU"/>
        </w:rPr>
        <w:t xml:space="preserve">. Доступ управляющего компьютера табло к информации в РМИС о расписании приемов и количестве талонов реализуется путем подключения управляющего компьютера к локальной вычислительной сети системы электронной очереди, которая, в свою очередь, подключается к существующей у заказчика защищенной информационной сети РМИС. Посредством программного обеспечения управляющего компьютера и интеграционных сервисов РМИС осуществляется доступ к информации в РМИС о расписании приемов, наличии талонов и ее отображение на экране табло. Программное обеспечение управляющего компьютера, реализующее описанные выше функции, разрабатывается и поставляется исполнителем. Программное обеспечение управляющего компьютера должно храниться в энергонезависимой памяти и автоматически загружаться при включении питания управляющего компьютера. Каких-либо действий персонала по приведению в рабочее состояние табло электронной очереди, кроме как включение электропитания, производиться не должно. Крепление табло производится к стене посредством кронштейна, управляющий  компьютер крепится к монитору посредством креплений стандарта </w:t>
      </w:r>
      <w:r w:rsidRPr="001E494E">
        <w:rPr>
          <w:sz w:val="16"/>
          <w:szCs w:val="16"/>
          <w:lang w:val="en-US" w:eastAsia="ru-RU"/>
        </w:rPr>
        <w:t>VESA</w:t>
      </w:r>
      <w:r w:rsidRPr="001E494E">
        <w:rPr>
          <w:sz w:val="16"/>
          <w:szCs w:val="16"/>
          <w:lang w:eastAsia="ru-RU"/>
        </w:rPr>
        <w:t>.</w:t>
      </w: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 xml:space="preserve">Информационное табло системы электронной очереди состоит из телевизора и управляющего компьютера, подключение управляющего компьютера к монитору производится по интерфейсу </w:t>
      </w:r>
      <w:r w:rsidRPr="001E494E">
        <w:rPr>
          <w:sz w:val="16"/>
          <w:szCs w:val="16"/>
          <w:lang w:val="en-US" w:eastAsia="ru-RU"/>
        </w:rPr>
        <w:t>HDMI</w:t>
      </w:r>
      <w:r w:rsidRPr="001E494E">
        <w:rPr>
          <w:sz w:val="16"/>
          <w:szCs w:val="16"/>
          <w:lang w:eastAsia="ru-RU"/>
        </w:rPr>
        <w:t xml:space="preserve">. Доступ управляющего компьютера табло к информации в РМИС о расписании приемов и количестве талонов реализуется путем подключения управляющего компьютера к локальной вычислительной сети системы электронной очереди, которая, в свою очередь, подключается к существующей у заказчика защищенной информационной сети РМИС. Посредством программного обеспечения управляющего компьютера и интеграционных сервисов РМИС осуществляется доступ к информации в РМИС и ее отображение на экране табло. </w:t>
      </w:r>
    </w:p>
    <w:p w:rsidR="001E494E" w:rsidRPr="001E494E" w:rsidRDefault="001E494E" w:rsidP="001E494E">
      <w:pPr>
        <w:pStyle w:val="ae"/>
        <w:keepNext/>
        <w:keepLines/>
        <w:widowControl w:val="0"/>
        <w:spacing w:after="0"/>
        <w:ind w:left="432"/>
        <w:rPr>
          <w:sz w:val="16"/>
          <w:szCs w:val="16"/>
        </w:rPr>
      </w:pPr>
      <w:r w:rsidRPr="001E494E">
        <w:rPr>
          <w:sz w:val="16"/>
          <w:szCs w:val="16"/>
          <w:lang w:eastAsia="ru-RU"/>
        </w:rPr>
        <w:t xml:space="preserve">Запись на карту памяти и воспроизведение с карты памяти </w:t>
      </w:r>
      <w:proofErr w:type="spellStart"/>
      <w:r w:rsidRPr="001E494E">
        <w:rPr>
          <w:sz w:val="16"/>
          <w:szCs w:val="16"/>
          <w:lang w:eastAsia="ru-RU"/>
        </w:rPr>
        <w:t>мультимедийного</w:t>
      </w:r>
      <w:proofErr w:type="spellEnd"/>
      <w:r w:rsidRPr="001E494E">
        <w:rPr>
          <w:sz w:val="16"/>
          <w:szCs w:val="16"/>
          <w:lang w:eastAsia="ru-RU"/>
        </w:rPr>
        <w:t xml:space="preserve"> </w:t>
      </w:r>
      <w:proofErr w:type="spellStart"/>
      <w:r w:rsidRPr="001E494E">
        <w:rPr>
          <w:sz w:val="16"/>
          <w:szCs w:val="16"/>
          <w:lang w:eastAsia="ru-RU"/>
        </w:rPr>
        <w:t>контента</w:t>
      </w:r>
      <w:proofErr w:type="spellEnd"/>
      <w:r w:rsidRPr="001E494E">
        <w:rPr>
          <w:sz w:val="16"/>
          <w:szCs w:val="16"/>
          <w:lang w:eastAsia="ru-RU"/>
        </w:rPr>
        <w:t xml:space="preserve"> на экран телевизора производится посредством управляющего компьютера. Запись на карту памяти </w:t>
      </w:r>
      <w:proofErr w:type="spellStart"/>
      <w:r w:rsidRPr="001E494E">
        <w:rPr>
          <w:sz w:val="16"/>
          <w:szCs w:val="16"/>
          <w:lang w:eastAsia="ru-RU"/>
        </w:rPr>
        <w:t>мультимедийного</w:t>
      </w:r>
      <w:proofErr w:type="spellEnd"/>
      <w:r w:rsidRPr="001E494E">
        <w:rPr>
          <w:sz w:val="16"/>
          <w:szCs w:val="16"/>
          <w:lang w:eastAsia="ru-RU"/>
        </w:rPr>
        <w:t xml:space="preserve"> </w:t>
      </w:r>
      <w:proofErr w:type="spellStart"/>
      <w:r w:rsidRPr="001E494E">
        <w:rPr>
          <w:sz w:val="16"/>
          <w:szCs w:val="16"/>
          <w:lang w:eastAsia="ru-RU"/>
        </w:rPr>
        <w:t>контента</w:t>
      </w:r>
      <w:proofErr w:type="spellEnd"/>
      <w:r w:rsidRPr="001E494E">
        <w:rPr>
          <w:sz w:val="16"/>
          <w:szCs w:val="16"/>
          <w:lang w:eastAsia="ru-RU"/>
        </w:rPr>
        <w:t xml:space="preserve"> должна </w:t>
      </w:r>
      <w:proofErr w:type="gramStart"/>
      <w:r w:rsidRPr="001E494E">
        <w:rPr>
          <w:sz w:val="16"/>
          <w:szCs w:val="16"/>
          <w:lang w:eastAsia="ru-RU"/>
        </w:rPr>
        <w:t>производится</w:t>
      </w:r>
      <w:proofErr w:type="gramEnd"/>
      <w:r w:rsidRPr="001E494E">
        <w:rPr>
          <w:sz w:val="16"/>
          <w:szCs w:val="16"/>
          <w:lang w:eastAsia="ru-RU"/>
        </w:rPr>
        <w:t xml:space="preserve"> удаленно</w:t>
      </w:r>
      <w:r w:rsidRPr="001E494E">
        <w:rPr>
          <w:sz w:val="16"/>
          <w:szCs w:val="16"/>
        </w:rPr>
        <w:t xml:space="preserve"> по локальной вычислительной сети с поддержкой протокола </w:t>
      </w:r>
      <w:r w:rsidRPr="001E494E">
        <w:rPr>
          <w:sz w:val="16"/>
          <w:szCs w:val="16"/>
          <w:lang w:val="en-US"/>
        </w:rPr>
        <w:t>FTP</w:t>
      </w:r>
      <w:r w:rsidRPr="001E494E">
        <w:rPr>
          <w:sz w:val="16"/>
          <w:szCs w:val="16"/>
        </w:rPr>
        <w:t>.</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xml:space="preserve">Программное обеспечение управляющего компьютера табло, реализующее описанные выше функции, разрабатывается и поставляется исполнителем. Программное обеспечение управляющего компьютера должно храниться в энергонезависимой памяти и автоматически загружаться при включении питания управляющего компьютера. Каких-либо действий персонала по приведению в рабочее состояние табло электронной очереди, кроме как включение электропитания, производиться не должно. Крепление табло производится к стене посредством кронштейна, управляющий  компьютер крепится к монитору посредством креплений стандарта </w:t>
      </w:r>
      <w:r w:rsidRPr="001E494E">
        <w:rPr>
          <w:sz w:val="16"/>
          <w:szCs w:val="16"/>
          <w:lang w:val="en-US" w:eastAsia="ru-RU"/>
        </w:rPr>
        <w:t>VESA</w:t>
      </w:r>
      <w:r w:rsidRPr="001E494E">
        <w:rPr>
          <w:sz w:val="16"/>
          <w:szCs w:val="16"/>
          <w:lang w:eastAsia="ru-RU"/>
        </w:rPr>
        <w:t>.</w:t>
      </w:r>
    </w:p>
    <w:p w:rsidR="001E494E" w:rsidRPr="001E494E" w:rsidRDefault="001E494E" w:rsidP="001E494E">
      <w:pPr>
        <w:pStyle w:val="ae"/>
        <w:widowControl w:val="0"/>
        <w:spacing w:after="0"/>
        <w:ind w:left="431"/>
        <w:contextualSpacing/>
        <w:rPr>
          <w:sz w:val="16"/>
          <w:szCs w:val="16"/>
          <w:lang w:eastAsia="ru-RU"/>
        </w:rPr>
      </w:pP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 xml:space="preserve">Система видеоконтроля электронной очереди состоит из видеокамер и </w:t>
      </w:r>
      <w:proofErr w:type="spellStart"/>
      <w:r w:rsidRPr="001E494E">
        <w:rPr>
          <w:sz w:val="16"/>
          <w:szCs w:val="16"/>
          <w:lang w:eastAsia="ru-RU"/>
        </w:rPr>
        <w:t>видеосервера</w:t>
      </w:r>
      <w:proofErr w:type="spellEnd"/>
      <w:r w:rsidRPr="001E494E">
        <w:rPr>
          <w:sz w:val="16"/>
          <w:szCs w:val="16"/>
          <w:lang w:eastAsia="ru-RU"/>
        </w:rPr>
        <w:t xml:space="preserve">, передача информации между камерами и </w:t>
      </w:r>
      <w:proofErr w:type="spellStart"/>
      <w:r w:rsidRPr="001E494E">
        <w:rPr>
          <w:sz w:val="16"/>
          <w:szCs w:val="16"/>
          <w:lang w:eastAsia="ru-RU"/>
        </w:rPr>
        <w:t>видеосервером</w:t>
      </w:r>
      <w:proofErr w:type="spellEnd"/>
      <w:r w:rsidRPr="001E494E">
        <w:rPr>
          <w:sz w:val="16"/>
          <w:szCs w:val="16"/>
          <w:lang w:eastAsia="ru-RU"/>
        </w:rPr>
        <w:t xml:space="preserve"> производится посредством локальной вычислительной сети системы видеоконтроля.  Технические характеристики оборудования системы видеоконтроля приведены в Приложении №2, схема расположения видеокамер согласуется с заказчиком после заключения договора. Конкретные места установки камер согласуются с заказчиком до начала монтажных работ. </w:t>
      </w:r>
      <w:proofErr w:type="spellStart"/>
      <w:r w:rsidRPr="001E494E">
        <w:rPr>
          <w:sz w:val="16"/>
          <w:szCs w:val="16"/>
          <w:lang w:eastAsia="ru-RU"/>
        </w:rPr>
        <w:t>Видеосервер</w:t>
      </w:r>
      <w:proofErr w:type="spellEnd"/>
      <w:r w:rsidRPr="001E494E">
        <w:rPr>
          <w:sz w:val="16"/>
          <w:szCs w:val="16"/>
          <w:lang w:eastAsia="ru-RU"/>
        </w:rPr>
        <w:t xml:space="preserve"> размещается в существующем монтажном шкафу в помещении </w:t>
      </w:r>
      <w:proofErr w:type="gramStart"/>
      <w:r w:rsidRPr="001E494E">
        <w:rPr>
          <w:sz w:val="16"/>
          <w:szCs w:val="16"/>
          <w:lang w:eastAsia="ru-RU"/>
        </w:rPr>
        <w:t>серверной</w:t>
      </w:r>
      <w:proofErr w:type="gramEnd"/>
      <w:r w:rsidRPr="001E494E">
        <w:rPr>
          <w:sz w:val="16"/>
          <w:szCs w:val="16"/>
          <w:lang w:eastAsia="ru-RU"/>
        </w:rPr>
        <w:t xml:space="preserve"> на 1 этаже здания. Кроме функций </w:t>
      </w:r>
      <w:proofErr w:type="spellStart"/>
      <w:r w:rsidRPr="001E494E">
        <w:rPr>
          <w:sz w:val="16"/>
          <w:szCs w:val="16"/>
          <w:lang w:eastAsia="ru-RU"/>
        </w:rPr>
        <w:t>видеосервера</w:t>
      </w:r>
      <w:proofErr w:type="spellEnd"/>
      <w:r w:rsidRPr="001E494E">
        <w:rPr>
          <w:sz w:val="16"/>
          <w:szCs w:val="16"/>
          <w:lang w:eastAsia="ru-RU"/>
        </w:rPr>
        <w:t xml:space="preserve">  системы видеоконтроля, </w:t>
      </w:r>
      <w:proofErr w:type="spellStart"/>
      <w:r w:rsidRPr="001E494E">
        <w:rPr>
          <w:sz w:val="16"/>
          <w:szCs w:val="16"/>
          <w:lang w:eastAsia="ru-RU"/>
        </w:rPr>
        <w:t>видеосервер</w:t>
      </w:r>
      <w:proofErr w:type="spellEnd"/>
      <w:r w:rsidRPr="001E494E">
        <w:rPr>
          <w:sz w:val="16"/>
          <w:szCs w:val="16"/>
          <w:lang w:eastAsia="ru-RU"/>
        </w:rPr>
        <w:t xml:space="preserve"> также выполняет функции </w:t>
      </w:r>
      <w:r w:rsidRPr="001E494E">
        <w:rPr>
          <w:sz w:val="16"/>
          <w:szCs w:val="16"/>
        </w:rPr>
        <w:t>сервера базы данных программного обеспечения ФГИС ЕИИС «Соцстрах» электронных листков нетрудоспособности, которое устанавливается персоналом заказчика и не является предметом настоящей закупки.</w:t>
      </w:r>
    </w:p>
    <w:p w:rsidR="001E494E" w:rsidRPr="001E494E" w:rsidRDefault="001E494E" w:rsidP="001E494E">
      <w:pPr>
        <w:pStyle w:val="ae"/>
        <w:widowControl w:val="0"/>
        <w:numPr>
          <w:ilvl w:val="1"/>
          <w:numId w:val="12"/>
        </w:numPr>
        <w:spacing w:after="0"/>
        <w:ind w:left="431" w:hanging="431"/>
        <w:contextualSpacing/>
        <w:rPr>
          <w:sz w:val="16"/>
          <w:szCs w:val="16"/>
          <w:lang w:eastAsia="ru-RU"/>
        </w:rPr>
      </w:pPr>
      <w:r w:rsidRPr="001E494E">
        <w:rPr>
          <w:sz w:val="16"/>
          <w:szCs w:val="16"/>
          <w:lang w:eastAsia="ru-RU"/>
        </w:rPr>
        <w:t>При монтаже и настройке системы видеоконтроля должны быть выполнены следующие требования:</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не допускается направление видеокамер на место, где непосредственно проводится осмотр граждан специалистами;</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камеры следует располагать так, чтобы избежать возможных прямых засветок объектива яркими источниками света;</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видеозапись должна производиться постоянно, либо по движению от видеодетекторов движения или по расписанию. Выбор параметров записи определяется по согласованию с Заказчиком. Запись по расписанию (постоянная запись) должна вестись в реальном масштабе времени, основные требования к записи:</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записываемое изображение должно для каждого кадра содержать номер камеры, ее место расположения, дату, время и другую необходимую информацию.</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xml:space="preserve">- система видеонаблюдения должна обеспечивать просмотр и обработку архива видеоизображений и аудиоданных без прерывания процесса записи </w:t>
      </w:r>
      <w:proofErr w:type="spellStart"/>
      <w:r w:rsidRPr="001E494E">
        <w:rPr>
          <w:color w:val="000000"/>
          <w:sz w:val="16"/>
          <w:szCs w:val="16"/>
          <w:lang w:eastAsia="en-US"/>
        </w:rPr>
        <w:t>видеосервером</w:t>
      </w:r>
      <w:proofErr w:type="spellEnd"/>
      <w:r w:rsidRPr="001E494E">
        <w:rPr>
          <w:color w:val="000000"/>
          <w:sz w:val="16"/>
          <w:szCs w:val="16"/>
          <w:lang w:eastAsia="en-US"/>
        </w:rPr>
        <w:t xml:space="preserve"> на выделенных для этой цели рабочих местах, в том числе территориально удаленных.</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Технические параметры системы должны обеспечивать:</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возможность просмотра видеоинформации с видеокамер в режиме реального времени с отображением номера камеры и времени;</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xml:space="preserve">- автоматическую запись на </w:t>
      </w:r>
      <w:proofErr w:type="spellStart"/>
      <w:r w:rsidRPr="001E494E">
        <w:rPr>
          <w:color w:val="000000"/>
          <w:sz w:val="16"/>
          <w:szCs w:val="16"/>
          <w:lang w:eastAsia="en-US"/>
        </w:rPr>
        <w:t>видеосервер</w:t>
      </w:r>
      <w:proofErr w:type="spellEnd"/>
      <w:r w:rsidRPr="001E494E">
        <w:rPr>
          <w:color w:val="000000"/>
          <w:sz w:val="16"/>
          <w:szCs w:val="16"/>
          <w:lang w:eastAsia="en-US"/>
        </w:rPr>
        <w:t xml:space="preserve"> событий, происходящих в поле зрения видеокамер, в соответствии с заданной программой архивирования;</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формирование архива видеозаписей событий со всех установленных видеокамер;</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просмотр видеоинформации архива в режиме реального времени, в ускоренном и замедленном темпе, в том числе в режиме "стоп-кадр" с выводом на экран видеомонитора информации о дате и времени видеозаписи архива;</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возможность копирования на внешние носители фрагментов архива видео- и аудиозаписей в виде "видеороликов" («</w:t>
      </w:r>
      <w:proofErr w:type="spellStart"/>
      <w:r w:rsidRPr="001E494E">
        <w:rPr>
          <w:color w:val="000000"/>
          <w:sz w:val="16"/>
          <w:szCs w:val="16"/>
          <w:lang w:eastAsia="en-US"/>
        </w:rPr>
        <w:t>аудиороликов</w:t>
      </w:r>
      <w:proofErr w:type="spellEnd"/>
      <w:r w:rsidRPr="001E494E">
        <w:rPr>
          <w:color w:val="000000"/>
          <w:sz w:val="16"/>
          <w:szCs w:val="16"/>
          <w:lang w:eastAsia="en-US"/>
        </w:rPr>
        <w:t>») и фотоизображений без отключения текущего режима видеозаписи;</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xml:space="preserve">- ограничение доступа к </w:t>
      </w:r>
      <w:proofErr w:type="spellStart"/>
      <w:r w:rsidRPr="001E494E">
        <w:rPr>
          <w:color w:val="000000"/>
          <w:sz w:val="16"/>
          <w:szCs w:val="16"/>
          <w:lang w:eastAsia="en-US"/>
        </w:rPr>
        <w:t>видеосерверу</w:t>
      </w:r>
      <w:proofErr w:type="spellEnd"/>
      <w:r w:rsidRPr="001E494E">
        <w:rPr>
          <w:color w:val="000000"/>
          <w:sz w:val="16"/>
          <w:szCs w:val="16"/>
          <w:lang w:eastAsia="en-US"/>
        </w:rPr>
        <w:t xml:space="preserve"> системой паролей;</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защиту от несанкционированных попыток изменения программы и режима работы системы;</w:t>
      </w:r>
    </w:p>
    <w:p w:rsidR="001E494E" w:rsidRPr="001E494E" w:rsidRDefault="001E494E" w:rsidP="001E494E">
      <w:pPr>
        <w:pStyle w:val="ae"/>
        <w:widowControl w:val="0"/>
        <w:spacing w:after="0"/>
        <w:ind w:left="431"/>
        <w:contextualSpacing/>
        <w:rPr>
          <w:color w:val="000000"/>
          <w:sz w:val="16"/>
          <w:szCs w:val="16"/>
          <w:lang w:eastAsia="en-US"/>
        </w:rPr>
      </w:pPr>
      <w:r w:rsidRPr="001E494E">
        <w:rPr>
          <w:color w:val="000000"/>
          <w:sz w:val="16"/>
          <w:szCs w:val="16"/>
          <w:lang w:eastAsia="en-US"/>
        </w:rPr>
        <w:t>- возможность просмотра камер в режиме реального времени и просмотра архива видеозаписи с мобильных устройств.</w:t>
      </w:r>
    </w:p>
    <w:p w:rsidR="001E494E" w:rsidRPr="001E494E" w:rsidRDefault="001E494E" w:rsidP="001E494E">
      <w:pPr>
        <w:pStyle w:val="ae"/>
        <w:widowControl w:val="0"/>
        <w:spacing w:after="0"/>
        <w:ind w:left="431"/>
        <w:contextualSpacing/>
        <w:rPr>
          <w:color w:val="000000"/>
          <w:sz w:val="16"/>
          <w:szCs w:val="16"/>
          <w:lang w:eastAsia="en-US"/>
        </w:rPr>
      </w:pPr>
    </w:p>
    <w:p w:rsidR="001E494E" w:rsidRPr="001E494E" w:rsidRDefault="001E494E" w:rsidP="001E494E">
      <w:pPr>
        <w:pStyle w:val="ae"/>
        <w:numPr>
          <w:ilvl w:val="1"/>
          <w:numId w:val="12"/>
        </w:numPr>
        <w:spacing w:after="0"/>
        <w:ind w:left="432"/>
        <w:contextualSpacing/>
        <w:rPr>
          <w:kern w:val="1"/>
          <w:sz w:val="16"/>
          <w:szCs w:val="16"/>
          <w:lang w:eastAsia="hi-IN" w:bidi="hi-IN"/>
        </w:rPr>
      </w:pPr>
      <w:r w:rsidRPr="001E494E">
        <w:rPr>
          <w:kern w:val="1"/>
          <w:sz w:val="16"/>
          <w:szCs w:val="16"/>
          <w:lang w:eastAsia="hi-IN" w:bidi="hi-IN"/>
        </w:rPr>
        <w:lastRenderedPageBreak/>
        <w:t xml:space="preserve">Источник бесперебойного питания </w:t>
      </w:r>
      <w:r w:rsidRPr="001E494E">
        <w:rPr>
          <w:sz w:val="16"/>
          <w:szCs w:val="16"/>
          <w:lang w:eastAsia="ru-RU"/>
        </w:rPr>
        <w:t xml:space="preserve">размещается в существующем монтажном шкафу в помещении </w:t>
      </w:r>
      <w:proofErr w:type="gramStart"/>
      <w:r w:rsidRPr="001E494E">
        <w:rPr>
          <w:sz w:val="16"/>
          <w:szCs w:val="16"/>
          <w:lang w:eastAsia="ru-RU"/>
        </w:rPr>
        <w:t>серверной</w:t>
      </w:r>
      <w:proofErr w:type="gramEnd"/>
      <w:r w:rsidRPr="001E494E">
        <w:rPr>
          <w:sz w:val="16"/>
          <w:szCs w:val="16"/>
          <w:lang w:eastAsia="ru-RU"/>
        </w:rPr>
        <w:t xml:space="preserve"> на 1 этаже здания и </w:t>
      </w:r>
      <w:proofErr w:type="spellStart"/>
      <w:r w:rsidRPr="001E494E">
        <w:rPr>
          <w:sz w:val="16"/>
          <w:szCs w:val="16"/>
          <w:lang w:eastAsia="ru-RU"/>
        </w:rPr>
        <w:t>запитывается</w:t>
      </w:r>
      <w:proofErr w:type="spellEnd"/>
      <w:r w:rsidRPr="001E494E">
        <w:rPr>
          <w:sz w:val="16"/>
          <w:szCs w:val="16"/>
          <w:lang w:eastAsia="ru-RU"/>
        </w:rPr>
        <w:t xml:space="preserve"> от розеточного блока шкафа. От источника бесперебойного питания </w:t>
      </w:r>
      <w:proofErr w:type="spellStart"/>
      <w:r w:rsidRPr="001E494E">
        <w:rPr>
          <w:sz w:val="16"/>
          <w:szCs w:val="16"/>
          <w:lang w:eastAsia="ru-RU"/>
        </w:rPr>
        <w:t>запитывается</w:t>
      </w:r>
      <w:proofErr w:type="spellEnd"/>
      <w:r w:rsidRPr="001E494E">
        <w:rPr>
          <w:sz w:val="16"/>
          <w:szCs w:val="16"/>
          <w:lang w:eastAsia="ru-RU"/>
        </w:rPr>
        <w:t xml:space="preserve"> оборудование системы видеоконтроля и активное оборудование локальной вычислительной сети. </w:t>
      </w:r>
    </w:p>
    <w:p w:rsidR="001E494E" w:rsidRPr="001E494E" w:rsidRDefault="001E494E" w:rsidP="001E494E">
      <w:pPr>
        <w:pStyle w:val="ae"/>
        <w:numPr>
          <w:ilvl w:val="1"/>
          <w:numId w:val="12"/>
        </w:numPr>
        <w:spacing w:after="0"/>
        <w:ind w:left="432"/>
        <w:contextualSpacing/>
        <w:rPr>
          <w:kern w:val="1"/>
          <w:sz w:val="16"/>
          <w:szCs w:val="16"/>
          <w:lang w:eastAsia="hi-IN" w:bidi="hi-IN"/>
        </w:rPr>
      </w:pPr>
      <w:r w:rsidRPr="001E494E">
        <w:rPr>
          <w:sz w:val="16"/>
          <w:szCs w:val="16"/>
          <w:lang w:eastAsia="ru-RU"/>
        </w:rPr>
        <w:t xml:space="preserve">Локальная вычислительная сеть системы электронной очереди.   </w:t>
      </w:r>
      <w:r w:rsidRPr="001E494E">
        <w:rPr>
          <w:iCs/>
          <w:sz w:val="16"/>
          <w:szCs w:val="16"/>
        </w:rPr>
        <w:t xml:space="preserve">Топология локальной сети - «звезда» с подключением линий ЛВС к </w:t>
      </w:r>
      <w:proofErr w:type="spellStart"/>
      <w:r w:rsidRPr="001E494E">
        <w:rPr>
          <w:iCs/>
          <w:sz w:val="16"/>
          <w:szCs w:val="16"/>
        </w:rPr>
        <w:t>патч-панелям</w:t>
      </w:r>
      <w:proofErr w:type="spellEnd"/>
      <w:r w:rsidRPr="001E494E">
        <w:rPr>
          <w:iCs/>
          <w:sz w:val="16"/>
          <w:szCs w:val="16"/>
        </w:rPr>
        <w:t xml:space="preserve">, устанавливаемым в существующий монтажный шкаф, расположенный в помещении серверной на первом этаже здания. Активное оборудование ЛВС также устанавливается в существующий монтажный шкаф. Линии ЛВС, подключаемые к видеокамерам, оснащаются устройствами </w:t>
      </w:r>
      <w:proofErr w:type="spellStart"/>
      <w:r w:rsidRPr="001E494E">
        <w:rPr>
          <w:iCs/>
          <w:sz w:val="16"/>
          <w:szCs w:val="16"/>
        </w:rPr>
        <w:t>грозозащиты</w:t>
      </w:r>
      <w:proofErr w:type="spellEnd"/>
      <w:r w:rsidRPr="001E494E">
        <w:rPr>
          <w:iCs/>
          <w:sz w:val="16"/>
          <w:szCs w:val="16"/>
        </w:rPr>
        <w:t xml:space="preserve">.  Портовая емкость ЛВС определяется количеством оборудования системы электронной очереди, </w:t>
      </w:r>
      <w:proofErr w:type="gramStart"/>
      <w:r w:rsidRPr="001E494E">
        <w:rPr>
          <w:iCs/>
          <w:sz w:val="16"/>
          <w:szCs w:val="16"/>
        </w:rPr>
        <w:t>поставляемому</w:t>
      </w:r>
      <w:proofErr w:type="gramEnd"/>
      <w:r w:rsidRPr="001E494E">
        <w:rPr>
          <w:iCs/>
          <w:sz w:val="16"/>
          <w:szCs w:val="16"/>
        </w:rPr>
        <w:t xml:space="preserve"> в рамках настоящей закупки. Применяемое при монтаже ЛВС активное и пассивное оборудование, материалы: коммутаторы, кабель, информационные розетки, </w:t>
      </w:r>
      <w:proofErr w:type="spellStart"/>
      <w:r w:rsidRPr="001E494E">
        <w:rPr>
          <w:iCs/>
          <w:sz w:val="16"/>
          <w:szCs w:val="16"/>
        </w:rPr>
        <w:t>патч-панели</w:t>
      </w:r>
      <w:proofErr w:type="spellEnd"/>
      <w:r w:rsidRPr="001E494E">
        <w:rPr>
          <w:iCs/>
          <w:sz w:val="16"/>
          <w:szCs w:val="16"/>
        </w:rPr>
        <w:t xml:space="preserve">, модули </w:t>
      </w:r>
      <w:proofErr w:type="spellStart"/>
      <w:r w:rsidRPr="001E494E">
        <w:rPr>
          <w:iCs/>
          <w:sz w:val="16"/>
          <w:szCs w:val="16"/>
        </w:rPr>
        <w:t>грозозащиты</w:t>
      </w:r>
      <w:proofErr w:type="spellEnd"/>
      <w:r w:rsidRPr="001E494E">
        <w:rPr>
          <w:iCs/>
          <w:sz w:val="16"/>
          <w:szCs w:val="16"/>
        </w:rPr>
        <w:t xml:space="preserve"> должны соответствовать категории 5е по стандарту </w:t>
      </w:r>
      <w:r w:rsidRPr="001E494E">
        <w:rPr>
          <w:kern w:val="1"/>
          <w:sz w:val="16"/>
          <w:szCs w:val="16"/>
          <w:lang w:eastAsia="hi-IN" w:bidi="hi-IN"/>
        </w:rPr>
        <w:t>ANSI/</w:t>
      </w:r>
      <w:r w:rsidRPr="001E494E">
        <w:rPr>
          <w:kern w:val="1"/>
          <w:sz w:val="16"/>
          <w:szCs w:val="16"/>
          <w:lang w:val="en-US" w:eastAsia="hi-IN" w:bidi="hi-IN"/>
        </w:rPr>
        <w:t>T</w:t>
      </w:r>
      <w:r w:rsidRPr="001E494E">
        <w:rPr>
          <w:kern w:val="1"/>
          <w:sz w:val="16"/>
          <w:szCs w:val="16"/>
          <w:lang w:eastAsia="hi-IN" w:bidi="hi-IN"/>
        </w:rPr>
        <w:t>IA/</w:t>
      </w:r>
      <w:r w:rsidRPr="001E494E">
        <w:rPr>
          <w:kern w:val="1"/>
          <w:sz w:val="16"/>
          <w:szCs w:val="16"/>
          <w:lang w:val="en-US" w:eastAsia="hi-IN" w:bidi="hi-IN"/>
        </w:rPr>
        <w:t>EIA</w:t>
      </w:r>
      <w:r w:rsidRPr="001E494E">
        <w:rPr>
          <w:kern w:val="1"/>
          <w:sz w:val="16"/>
          <w:szCs w:val="16"/>
          <w:lang w:eastAsia="hi-IN" w:bidi="hi-IN"/>
        </w:rPr>
        <w:t>-568</w:t>
      </w:r>
      <w:r w:rsidRPr="001E494E">
        <w:rPr>
          <w:kern w:val="1"/>
          <w:sz w:val="16"/>
          <w:szCs w:val="16"/>
          <w:lang w:val="en-US" w:eastAsia="hi-IN" w:bidi="hi-IN"/>
        </w:rPr>
        <w:t>B</w:t>
      </w:r>
      <w:r w:rsidRPr="001E494E">
        <w:rPr>
          <w:kern w:val="1"/>
          <w:sz w:val="16"/>
          <w:szCs w:val="16"/>
          <w:lang w:eastAsia="hi-IN" w:bidi="hi-IN"/>
        </w:rPr>
        <w:t xml:space="preserve">. </w:t>
      </w:r>
    </w:p>
    <w:p w:rsidR="001E494E" w:rsidRPr="001E494E" w:rsidRDefault="001E494E" w:rsidP="001E494E">
      <w:pPr>
        <w:spacing w:after="0" w:line="240" w:lineRule="auto"/>
        <w:ind w:left="432"/>
        <w:jc w:val="both"/>
        <w:rPr>
          <w:rFonts w:ascii="Times New Roman" w:hAnsi="Times New Roman" w:cs="Times New Roman"/>
          <w:iCs/>
          <w:sz w:val="16"/>
          <w:szCs w:val="16"/>
        </w:rPr>
      </w:pPr>
      <w:r w:rsidRPr="001E494E">
        <w:rPr>
          <w:rFonts w:ascii="Times New Roman" w:hAnsi="Times New Roman" w:cs="Times New Roman"/>
          <w:iCs/>
          <w:sz w:val="16"/>
          <w:szCs w:val="16"/>
        </w:rPr>
        <w:t xml:space="preserve">Конкретные места установки информационных розеток и прокладки кабельных трасс согласуются с заказчиком при обследовании объекта после заключения договора. Кабельные трассы прокладываются преимущественно по коридорам за </w:t>
      </w:r>
      <w:proofErr w:type="spellStart"/>
      <w:r w:rsidRPr="001E494E">
        <w:rPr>
          <w:rFonts w:ascii="Times New Roman" w:hAnsi="Times New Roman" w:cs="Times New Roman"/>
          <w:iCs/>
          <w:sz w:val="16"/>
          <w:szCs w:val="16"/>
        </w:rPr>
        <w:t>фальшпотолком</w:t>
      </w:r>
      <w:proofErr w:type="spellEnd"/>
      <w:r w:rsidRPr="001E494E">
        <w:rPr>
          <w:rFonts w:ascii="Times New Roman" w:hAnsi="Times New Roman" w:cs="Times New Roman"/>
          <w:iCs/>
          <w:sz w:val="16"/>
          <w:szCs w:val="16"/>
        </w:rPr>
        <w:t xml:space="preserve">. Прокладка кабельных трасс осуществляется в проволочных лотках. Крепление кабельных трасс к несущим элементам и плитам </w:t>
      </w:r>
      <w:proofErr w:type="spellStart"/>
      <w:r w:rsidRPr="001E494E">
        <w:rPr>
          <w:rFonts w:ascii="Times New Roman" w:hAnsi="Times New Roman" w:cs="Times New Roman"/>
          <w:iCs/>
          <w:sz w:val="16"/>
          <w:szCs w:val="16"/>
        </w:rPr>
        <w:t>фальшпотолка</w:t>
      </w:r>
      <w:proofErr w:type="spellEnd"/>
      <w:r w:rsidRPr="001E494E">
        <w:rPr>
          <w:rFonts w:ascii="Times New Roman" w:hAnsi="Times New Roman" w:cs="Times New Roman"/>
          <w:iCs/>
          <w:sz w:val="16"/>
          <w:szCs w:val="16"/>
        </w:rPr>
        <w:t xml:space="preserve"> не допускается. </w:t>
      </w:r>
      <w:proofErr w:type="spellStart"/>
      <w:r w:rsidRPr="001E494E">
        <w:rPr>
          <w:rFonts w:ascii="Times New Roman" w:hAnsi="Times New Roman" w:cs="Times New Roman"/>
          <w:iCs/>
          <w:sz w:val="16"/>
          <w:szCs w:val="16"/>
        </w:rPr>
        <w:t>Опуски</w:t>
      </w:r>
      <w:proofErr w:type="spellEnd"/>
      <w:r w:rsidRPr="001E494E">
        <w:rPr>
          <w:rFonts w:ascii="Times New Roman" w:hAnsi="Times New Roman" w:cs="Times New Roman"/>
          <w:iCs/>
          <w:sz w:val="16"/>
          <w:szCs w:val="16"/>
        </w:rPr>
        <w:t xml:space="preserve"> к информационным розеткам выполняются </w:t>
      </w:r>
      <w:proofErr w:type="spellStart"/>
      <w:proofErr w:type="gramStart"/>
      <w:r w:rsidRPr="001E494E">
        <w:rPr>
          <w:rFonts w:ascii="Times New Roman" w:hAnsi="Times New Roman" w:cs="Times New Roman"/>
          <w:iCs/>
          <w:sz w:val="16"/>
          <w:szCs w:val="16"/>
        </w:rPr>
        <w:t>кабель-каналом</w:t>
      </w:r>
      <w:proofErr w:type="spellEnd"/>
      <w:proofErr w:type="gramEnd"/>
      <w:r w:rsidRPr="001E494E">
        <w:rPr>
          <w:rFonts w:ascii="Times New Roman" w:hAnsi="Times New Roman" w:cs="Times New Roman"/>
          <w:iCs/>
          <w:sz w:val="16"/>
          <w:szCs w:val="16"/>
        </w:rPr>
        <w:t xml:space="preserve">. </w:t>
      </w:r>
    </w:p>
    <w:p w:rsidR="001E494E" w:rsidRPr="001E494E" w:rsidRDefault="001E494E" w:rsidP="001E494E">
      <w:pPr>
        <w:spacing w:after="0" w:line="240" w:lineRule="auto"/>
        <w:ind w:left="432"/>
        <w:jc w:val="both"/>
        <w:rPr>
          <w:rFonts w:ascii="Times New Roman" w:hAnsi="Times New Roman" w:cs="Times New Roman"/>
          <w:color w:val="000000"/>
          <w:sz w:val="16"/>
          <w:szCs w:val="16"/>
        </w:rPr>
      </w:pPr>
      <w:r w:rsidRPr="001E494E">
        <w:rPr>
          <w:rFonts w:ascii="Times New Roman" w:eastAsia="Calibri" w:hAnsi="Times New Roman" w:cs="Times New Roman"/>
          <w:sz w:val="16"/>
          <w:szCs w:val="16"/>
        </w:rPr>
        <w:t xml:space="preserve">При прокладке кабельных трасс следует в том числе руководствоваться требованиями ГОСТ </w:t>
      </w:r>
      <w:proofErr w:type="gramStart"/>
      <w:r w:rsidRPr="001E494E">
        <w:rPr>
          <w:rFonts w:ascii="Times New Roman" w:eastAsia="Calibri" w:hAnsi="Times New Roman" w:cs="Times New Roman"/>
          <w:sz w:val="16"/>
          <w:szCs w:val="16"/>
        </w:rPr>
        <w:t>Р</w:t>
      </w:r>
      <w:proofErr w:type="gramEnd"/>
      <w:r w:rsidRPr="001E494E">
        <w:rPr>
          <w:rFonts w:ascii="Times New Roman" w:eastAsia="Calibri" w:hAnsi="Times New Roman" w:cs="Times New Roman"/>
          <w:sz w:val="16"/>
          <w:szCs w:val="16"/>
        </w:rPr>
        <w:t xml:space="preserve"> 53246-2008, ГОСТ Р 53245-2008 и открытого стандарта </w:t>
      </w:r>
      <w:proofErr w:type="spellStart"/>
      <w:r w:rsidRPr="001E494E">
        <w:rPr>
          <w:rFonts w:ascii="Times New Roman" w:eastAsia="Calibri" w:hAnsi="Times New Roman" w:cs="Times New Roman"/>
          <w:sz w:val="16"/>
          <w:szCs w:val="16"/>
          <w:lang w:val="en-US"/>
        </w:rPr>
        <w:t>OSSirius</w:t>
      </w:r>
      <w:proofErr w:type="spellEnd"/>
      <w:r w:rsidRPr="001E494E">
        <w:rPr>
          <w:rFonts w:ascii="Times New Roman" w:eastAsia="Calibri" w:hAnsi="Times New Roman" w:cs="Times New Roman"/>
          <w:sz w:val="16"/>
          <w:szCs w:val="16"/>
        </w:rPr>
        <w:t xml:space="preserve"> </w:t>
      </w:r>
      <w:r w:rsidRPr="001E494E">
        <w:rPr>
          <w:rFonts w:ascii="Times New Roman" w:eastAsia="Calibri" w:hAnsi="Times New Roman" w:cs="Times New Roman"/>
          <w:sz w:val="16"/>
          <w:szCs w:val="16"/>
          <w:lang w:val="en-US"/>
        </w:rPr>
        <w:t>SCS</w:t>
      </w:r>
      <w:r w:rsidRPr="001E494E">
        <w:rPr>
          <w:rFonts w:ascii="Times New Roman" w:eastAsia="Calibri" w:hAnsi="Times New Roman" w:cs="Times New Roman"/>
          <w:sz w:val="16"/>
          <w:szCs w:val="16"/>
        </w:rPr>
        <w:t xml:space="preserve"> 702 (</w:t>
      </w:r>
      <w:r w:rsidRPr="001E494E">
        <w:rPr>
          <w:rFonts w:ascii="Times New Roman" w:eastAsia="Calibri" w:hAnsi="Times New Roman" w:cs="Times New Roman"/>
          <w:sz w:val="16"/>
          <w:szCs w:val="16"/>
          <w:lang w:val="en-US"/>
        </w:rPr>
        <w:t>v</w:t>
      </w:r>
      <w:r w:rsidRPr="001E494E">
        <w:rPr>
          <w:rFonts w:ascii="Times New Roman" w:eastAsia="Calibri" w:hAnsi="Times New Roman" w:cs="Times New Roman"/>
          <w:sz w:val="16"/>
          <w:szCs w:val="16"/>
        </w:rPr>
        <w:t>3.1. от 2010-01-01).</w:t>
      </w:r>
      <w:r w:rsidRPr="001E494E">
        <w:rPr>
          <w:rFonts w:ascii="Times New Roman" w:hAnsi="Times New Roman" w:cs="Times New Roman"/>
          <w:color w:val="000000"/>
          <w:sz w:val="16"/>
          <w:szCs w:val="16"/>
        </w:rPr>
        <w:t xml:space="preserve"> </w:t>
      </w:r>
    </w:p>
    <w:p w:rsidR="001E494E" w:rsidRPr="001E494E" w:rsidRDefault="001E494E" w:rsidP="001E494E">
      <w:pPr>
        <w:spacing w:after="0" w:line="240" w:lineRule="auto"/>
        <w:ind w:left="432"/>
        <w:jc w:val="both"/>
        <w:rPr>
          <w:rFonts w:ascii="Times New Roman" w:hAnsi="Times New Roman" w:cs="Times New Roman"/>
          <w:color w:val="000000"/>
          <w:sz w:val="16"/>
          <w:szCs w:val="16"/>
        </w:rPr>
      </w:pPr>
      <w:r w:rsidRPr="001E494E">
        <w:rPr>
          <w:rFonts w:ascii="Times New Roman" w:hAnsi="Times New Roman" w:cs="Times New Roman"/>
          <w:color w:val="000000"/>
          <w:sz w:val="16"/>
          <w:szCs w:val="16"/>
        </w:rPr>
        <w:t>Кабельные трассы должны быть удалены не менее чем:</w:t>
      </w:r>
    </w:p>
    <w:p w:rsidR="001E494E" w:rsidRPr="001E494E" w:rsidRDefault="001E494E" w:rsidP="001E494E">
      <w:pPr>
        <w:spacing w:after="0" w:line="240" w:lineRule="auto"/>
        <w:ind w:left="432"/>
        <w:jc w:val="both"/>
        <w:rPr>
          <w:rFonts w:ascii="Times New Roman" w:hAnsi="Times New Roman" w:cs="Times New Roman"/>
          <w:color w:val="000000"/>
          <w:sz w:val="16"/>
          <w:szCs w:val="16"/>
        </w:rPr>
      </w:pPr>
      <w:r w:rsidRPr="001E494E">
        <w:rPr>
          <w:rFonts w:ascii="Times New Roman" w:hAnsi="Times New Roman" w:cs="Times New Roman"/>
          <w:color w:val="000000"/>
          <w:sz w:val="16"/>
          <w:szCs w:val="16"/>
        </w:rPr>
        <w:t>- 2 см от неэкранированных линий электропитания 0,63кВ;</w:t>
      </w:r>
    </w:p>
    <w:p w:rsidR="001E494E" w:rsidRPr="001E494E" w:rsidRDefault="001E494E" w:rsidP="001E494E">
      <w:pPr>
        <w:widowControl w:val="0"/>
        <w:spacing w:after="0" w:line="240" w:lineRule="auto"/>
        <w:ind w:left="432"/>
        <w:jc w:val="both"/>
        <w:rPr>
          <w:rFonts w:ascii="Times New Roman" w:hAnsi="Times New Roman" w:cs="Times New Roman"/>
          <w:color w:val="000000"/>
          <w:sz w:val="16"/>
          <w:szCs w:val="16"/>
        </w:rPr>
      </w:pPr>
      <w:r w:rsidRPr="001E494E">
        <w:rPr>
          <w:rFonts w:ascii="Times New Roman" w:hAnsi="Times New Roman" w:cs="Times New Roman"/>
          <w:color w:val="000000"/>
          <w:sz w:val="16"/>
          <w:szCs w:val="16"/>
        </w:rPr>
        <w:t>- 30 см от линий с высоковольтными наводками и флуоресцентных ламп;</w:t>
      </w:r>
    </w:p>
    <w:p w:rsidR="001E494E" w:rsidRPr="001E494E" w:rsidRDefault="001E494E" w:rsidP="001E494E">
      <w:pPr>
        <w:widowControl w:val="0"/>
        <w:spacing w:after="0" w:line="240" w:lineRule="auto"/>
        <w:ind w:left="432"/>
        <w:jc w:val="both"/>
        <w:rPr>
          <w:rFonts w:ascii="Times New Roman" w:hAnsi="Times New Roman" w:cs="Times New Roman"/>
          <w:color w:val="000000"/>
          <w:sz w:val="16"/>
          <w:szCs w:val="16"/>
        </w:rPr>
      </w:pPr>
      <w:r w:rsidRPr="001E494E">
        <w:rPr>
          <w:rFonts w:ascii="Times New Roman" w:hAnsi="Times New Roman" w:cs="Times New Roman"/>
          <w:color w:val="000000"/>
          <w:sz w:val="16"/>
          <w:szCs w:val="16"/>
        </w:rPr>
        <w:t>- 100 см от линий питания трансформаторов, электродвигателей. При этом допускается пересечение кабелей “витая пара” и электропитания под прямым углом.</w:t>
      </w:r>
    </w:p>
    <w:p w:rsidR="001E494E" w:rsidRPr="001E494E" w:rsidRDefault="001E494E" w:rsidP="001E494E">
      <w:pPr>
        <w:spacing w:after="0" w:line="240" w:lineRule="auto"/>
        <w:ind w:left="432"/>
        <w:jc w:val="both"/>
        <w:rPr>
          <w:rFonts w:ascii="Times New Roman" w:hAnsi="Times New Roman" w:cs="Times New Roman"/>
          <w:sz w:val="16"/>
          <w:szCs w:val="16"/>
          <w:lang w:eastAsia="en-US"/>
        </w:rPr>
      </w:pPr>
      <w:r w:rsidRPr="001E494E">
        <w:rPr>
          <w:rFonts w:ascii="Times New Roman" w:hAnsi="Times New Roman" w:cs="Times New Roman"/>
          <w:kern w:val="1"/>
          <w:sz w:val="16"/>
          <w:szCs w:val="16"/>
          <w:lang w:eastAsia="hi-IN" w:bidi="hi-IN"/>
        </w:rPr>
        <w:t xml:space="preserve">В места проходов через отверстия в стенах и перекрытиях кабель должен быть защищен закладными элементами (трубками). </w:t>
      </w:r>
      <w:r w:rsidRPr="001E494E">
        <w:rPr>
          <w:rFonts w:ascii="Times New Roman" w:hAnsi="Times New Roman" w:cs="Times New Roman"/>
          <w:sz w:val="16"/>
          <w:szCs w:val="16"/>
        </w:rPr>
        <w:t xml:space="preserve">При выполнении скрытой проводки за </w:t>
      </w:r>
      <w:proofErr w:type="spellStart"/>
      <w:r w:rsidRPr="001E494E">
        <w:rPr>
          <w:rFonts w:ascii="Times New Roman" w:hAnsi="Times New Roman" w:cs="Times New Roman"/>
          <w:sz w:val="16"/>
          <w:szCs w:val="16"/>
        </w:rPr>
        <w:t>фальшстенами</w:t>
      </w:r>
      <w:proofErr w:type="spellEnd"/>
      <w:r w:rsidRPr="001E494E">
        <w:rPr>
          <w:rFonts w:ascii="Times New Roman" w:hAnsi="Times New Roman" w:cs="Times New Roman"/>
          <w:sz w:val="16"/>
          <w:szCs w:val="16"/>
        </w:rPr>
        <w:t xml:space="preserve"> кабели ЛВС должны прокладываться в гофрированных трубках отдельно от силовых кабелей. </w:t>
      </w:r>
      <w:r w:rsidRPr="001E494E">
        <w:rPr>
          <w:rFonts w:ascii="Times New Roman" w:hAnsi="Times New Roman" w:cs="Times New Roman"/>
          <w:color w:val="000000"/>
          <w:sz w:val="16"/>
          <w:szCs w:val="16"/>
        </w:rPr>
        <w:t xml:space="preserve">Максимальное расстояние линии связи от информационной розетки до </w:t>
      </w:r>
      <w:proofErr w:type="spellStart"/>
      <w:r w:rsidRPr="001E494E">
        <w:rPr>
          <w:rFonts w:ascii="Times New Roman" w:hAnsi="Times New Roman" w:cs="Times New Roman"/>
          <w:color w:val="000000"/>
          <w:sz w:val="16"/>
          <w:szCs w:val="16"/>
        </w:rPr>
        <w:t>патч-панели</w:t>
      </w:r>
      <w:proofErr w:type="spellEnd"/>
      <w:r w:rsidRPr="001E494E">
        <w:rPr>
          <w:rFonts w:ascii="Times New Roman" w:hAnsi="Times New Roman" w:cs="Times New Roman"/>
          <w:color w:val="000000"/>
          <w:sz w:val="16"/>
          <w:szCs w:val="16"/>
        </w:rPr>
        <w:t xml:space="preserve"> телекоммуникационного шкафа не должно превышать 90 метров. Разводка информационного кабеля в информационных розетках и </w:t>
      </w:r>
      <w:proofErr w:type="spellStart"/>
      <w:r w:rsidRPr="001E494E">
        <w:rPr>
          <w:rFonts w:ascii="Times New Roman" w:hAnsi="Times New Roman" w:cs="Times New Roman"/>
          <w:color w:val="000000"/>
          <w:sz w:val="16"/>
          <w:szCs w:val="16"/>
        </w:rPr>
        <w:t>патч-панелях</w:t>
      </w:r>
      <w:proofErr w:type="spellEnd"/>
      <w:r w:rsidRPr="001E494E">
        <w:rPr>
          <w:rFonts w:ascii="Times New Roman" w:hAnsi="Times New Roman" w:cs="Times New Roman"/>
          <w:color w:val="000000"/>
          <w:sz w:val="16"/>
          <w:szCs w:val="16"/>
        </w:rPr>
        <w:t xml:space="preserve"> должна быть выполнена по стандарту </w:t>
      </w:r>
      <w:r w:rsidRPr="001E494E">
        <w:rPr>
          <w:rFonts w:ascii="Times New Roman" w:hAnsi="Times New Roman" w:cs="Times New Roman"/>
          <w:kern w:val="1"/>
          <w:sz w:val="16"/>
          <w:szCs w:val="16"/>
          <w:lang w:eastAsia="hi-IN" w:bidi="hi-IN"/>
        </w:rPr>
        <w:t xml:space="preserve">Т568В. Все концы кабелей ЛВС должны быть маркированы с указанием адресов подключения. Дублирование маркировки кабелей не допускается. </w:t>
      </w:r>
      <w:r w:rsidRPr="001E494E">
        <w:rPr>
          <w:rFonts w:ascii="Times New Roman" w:hAnsi="Times New Roman" w:cs="Times New Roman"/>
          <w:sz w:val="16"/>
          <w:szCs w:val="16"/>
          <w:lang w:eastAsia="en-US"/>
        </w:rPr>
        <w:t xml:space="preserve">Монтаж линий ЛВС до наружных камер осуществляется в гофрированной трубе ПНД с применением распределительных коробок с </w:t>
      </w:r>
      <w:proofErr w:type="spellStart"/>
      <w:r w:rsidRPr="001E494E">
        <w:rPr>
          <w:rFonts w:ascii="Times New Roman" w:hAnsi="Times New Roman" w:cs="Times New Roman"/>
          <w:sz w:val="16"/>
          <w:szCs w:val="16"/>
          <w:lang w:eastAsia="en-US"/>
        </w:rPr>
        <w:t>гермовводами</w:t>
      </w:r>
      <w:proofErr w:type="spellEnd"/>
      <w:r w:rsidRPr="001E494E">
        <w:rPr>
          <w:rFonts w:ascii="Times New Roman" w:hAnsi="Times New Roman" w:cs="Times New Roman"/>
          <w:sz w:val="16"/>
          <w:szCs w:val="16"/>
          <w:lang w:eastAsia="en-US"/>
        </w:rPr>
        <w:t xml:space="preserve">. Отверстия в стенах для прохода линий ЛВС, в том числе к наружным камерам, должны быть заделаны и герметизированы в соответствии со строительными нормами и правилами. </w:t>
      </w:r>
    </w:p>
    <w:p w:rsidR="001E494E" w:rsidRPr="001E494E" w:rsidRDefault="001E494E" w:rsidP="001E494E">
      <w:pPr>
        <w:pStyle w:val="ae"/>
        <w:spacing w:after="0"/>
        <w:ind w:left="432"/>
        <w:rPr>
          <w:kern w:val="1"/>
          <w:sz w:val="16"/>
          <w:szCs w:val="16"/>
          <w:lang w:eastAsia="hi-IN" w:bidi="hi-IN"/>
        </w:rPr>
      </w:pPr>
      <w:proofErr w:type="gramStart"/>
      <w:r w:rsidRPr="001E494E">
        <w:rPr>
          <w:sz w:val="16"/>
          <w:szCs w:val="16"/>
        </w:rPr>
        <w:t>Все расходы на дополнительные  и крепежные материалы, необходимые для монтажа локальной вычислительной сети  (</w:t>
      </w:r>
      <w:proofErr w:type="spellStart"/>
      <w:r w:rsidRPr="001E494E">
        <w:rPr>
          <w:sz w:val="16"/>
          <w:szCs w:val="16"/>
        </w:rPr>
        <w:t>коннекторы</w:t>
      </w:r>
      <w:proofErr w:type="spellEnd"/>
      <w:r w:rsidRPr="001E494E">
        <w:rPr>
          <w:sz w:val="16"/>
          <w:szCs w:val="16"/>
        </w:rPr>
        <w:t xml:space="preserve"> </w:t>
      </w:r>
      <w:r w:rsidRPr="001E494E">
        <w:rPr>
          <w:sz w:val="16"/>
          <w:szCs w:val="16"/>
          <w:lang w:val="en-US"/>
        </w:rPr>
        <w:t>RG</w:t>
      </w:r>
      <w:r w:rsidRPr="001E494E">
        <w:rPr>
          <w:sz w:val="16"/>
          <w:szCs w:val="16"/>
        </w:rPr>
        <w:t>45, проволока, трос, гофрированная и гладкая труба,  дюбели, анкера, хомуты, скобы, клипсы, маркировочные бирки, монтажная пена и т.п.), не указанные в перечне основных материалов, должны быть учтены участником закупки в предлагаемой цене договора и  заказчиком дополнительно не оплачиваются.</w:t>
      </w:r>
      <w:proofErr w:type="gramEnd"/>
    </w:p>
    <w:p w:rsidR="001E494E" w:rsidRPr="001E494E" w:rsidRDefault="001E494E" w:rsidP="001E494E">
      <w:pPr>
        <w:widowControl w:val="0"/>
        <w:spacing w:after="0" w:line="240" w:lineRule="auto"/>
        <w:ind w:left="432"/>
        <w:jc w:val="both"/>
        <w:rPr>
          <w:rFonts w:ascii="Times New Roman" w:hAnsi="Times New Roman" w:cs="Times New Roman"/>
          <w:sz w:val="16"/>
          <w:szCs w:val="16"/>
        </w:rPr>
      </w:pPr>
      <w:r w:rsidRPr="001E494E">
        <w:rPr>
          <w:rFonts w:ascii="Times New Roman" w:hAnsi="Times New Roman" w:cs="Times New Roman"/>
          <w:sz w:val="16"/>
          <w:szCs w:val="16"/>
        </w:rPr>
        <w:t xml:space="preserve">После монтажа локальной сети каждая линия связи от информационной розетки, видеокамеры до </w:t>
      </w:r>
      <w:proofErr w:type="spellStart"/>
      <w:r w:rsidRPr="001E494E">
        <w:rPr>
          <w:rFonts w:ascii="Times New Roman" w:hAnsi="Times New Roman" w:cs="Times New Roman"/>
          <w:sz w:val="16"/>
          <w:szCs w:val="16"/>
        </w:rPr>
        <w:t>патч-панели</w:t>
      </w:r>
      <w:proofErr w:type="spellEnd"/>
      <w:r w:rsidRPr="001E494E">
        <w:rPr>
          <w:rFonts w:ascii="Times New Roman" w:hAnsi="Times New Roman" w:cs="Times New Roman"/>
          <w:sz w:val="16"/>
          <w:szCs w:val="16"/>
        </w:rPr>
        <w:t xml:space="preserve"> телекоммуникационного шкафа должна быть протестирована на соответствие категории 5е с использованием кабельного тестера </w:t>
      </w:r>
      <w:r w:rsidRPr="001E494E">
        <w:rPr>
          <w:rFonts w:ascii="Times New Roman" w:hAnsi="Times New Roman" w:cs="Times New Roman"/>
          <w:sz w:val="16"/>
          <w:szCs w:val="16"/>
          <w:lang w:val="en-US"/>
        </w:rPr>
        <w:t>Fluke</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DTX</w:t>
      </w:r>
      <w:r w:rsidRPr="001E494E">
        <w:rPr>
          <w:rFonts w:ascii="Times New Roman" w:hAnsi="Times New Roman" w:cs="Times New Roman"/>
          <w:sz w:val="16"/>
          <w:szCs w:val="16"/>
        </w:rPr>
        <w:t xml:space="preserve">-1200 или аналогичного с возможностью распечатки протокола тестирования. </w:t>
      </w:r>
    </w:p>
    <w:p w:rsidR="001E494E" w:rsidRPr="001E494E" w:rsidRDefault="001E494E" w:rsidP="001E494E">
      <w:pPr>
        <w:widowControl w:val="0"/>
        <w:spacing w:after="0" w:line="240" w:lineRule="auto"/>
        <w:ind w:left="708"/>
        <w:jc w:val="both"/>
        <w:rPr>
          <w:rFonts w:ascii="Times New Roman" w:hAnsi="Times New Roman" w:cs="Times New Roman"/>
          <w:sz w:val="16"/>
          <w:szCs w:val="16"/>
        </w:rPr>
      </w:pPr>
      <w:r w:rsidRPr="001E494E">
        <w:rPr>
          <w:rFonts w:ascii="Times New Roman" w:hAnsi="Times New Roman" w:cs="Times New Roman"/>
          <w:sz w:val="16"/>
          <w:szCs w:val="16"/>
        </w:rPr>
        <w:t>Протокол тестирования линий ЛВС должен содержать результаты измерений следующих параметров:</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наличие обрывов проводников, замыканий, открытых концов; соблюдение связности от точки к точке;</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proofErr w:type="gramStart"/>
      <w:r w:rsidRPr="001E494E">
        <w:rPr>
          <w:rFonts w:ascii="Times New Roman" w:hAnsi="Times New Roman" w:cs="Times New Roman"/>
          <w:sz w:val="16"/>
          <w:szCs w:val="16"/>
          <w:lang w:eastAsia="en-US"/>
        </w:rPr>
        <w:t>- данные по затуханию (</w:t>
      </w:r>
      <w:proofErr w:type="spellStart"/>
      <w:r w:rsidRPr="001E494E">
        <w:rPr>
          <w:rFonts w:ascii="Times New Roman" w:hAnsi="Times New Roman" w:cs="Times New Roman"/>
          <w:sz w:val="16"/>
          <w:szCs w:val="16"/>
          <w:lang w:eastAsia="en-US"/>
        </w:rPr>
        <w:t>attenuation</w:t>
      </w:r>
      <w:proofErr w:type="spellEnd"/>
      <w:r w:rsidRPr="001E494E">
        <w:rPr>
          <w:rFonts w:ascii="Times New Roman" w:hAnsi="Times New Roman" w:cs="Times New Roman"/>
          <w:sz w:val="16"/>
          <w:szCs w:val="16"/>
          <w:lang w:eastAsia="en-US"/>
        </w:rPr>
        <w:t>), по возвратным потерям (</w:t>
      </w:r>
      <w:proofErr w:type="spellStart"/>
      <w:r w:rsidRPr="001E494E">
        <w:rPr>
          <w:rFonts w:ascii="Times New Roman" w:hAnsi="Times New Roman" w:cs="Times New Roman"/>
          <w:sz w:val="16"/>
          <w:szCs w:val="16"/>
          <w:lang w:eastAsia="en-US"/>
        </w:rPr>
        <w:t>return</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loss</w:t>
      </w:r>
      <w:proofErr w:type="spellEnd"/>
      <w:r w:rsidRPr="001E494E">
        <w:rPr>
          <w:rFonts w:ascii="Times New Roman" w:hAnsi="Times New Roman" w:cs="Times New Roman"/>
          <w:sz w:val="16"/>
          <w:szCs w:val="16"/>
          <w:lang w:eastAsia="en-US"/>
        </w:rPr>
        <w:t>), по двунаправленным наводкам (</w:t>
      </w:r>
      <w:proofErr w:type="spellStart"/>
      <w:r w:rsidRPr="001E494E">
        <w:rPr>
          <w:rFonts w:ascii="Times New Roman" w:hAnsi="Times New Roman" w:cs="Times New Roman"/>
          <w:sz w:val="16"/>
          <w:szCs w:val="16"/>
          <w:lang w:eastAsia="en-US"/>
        </w:rPr>
        <w:t>next</w:t>
      </w:r>
      <w:proofErr w:type="spellEnd"/>
      <w:r w:rsidRPr="001E494E">
        <w:rPr>
          <w:rFonts w:ascii="Times New Roman" w:hAnsi="Times New Roman" w:cs="Times New Roman"/>
          <w:sz w:val="16"/>
          <w:szCs w:val="16"/>
          <w:lang w:eastAsia="en-US"/>
        </w:rPr>
        <w:t>), суммарным однонаправленным и двунаправленным наводкам (</w:t>
      </w:r>
      <w:proofErr w:type="spellStart"/>
      <w:r w:rsidRPr="001E494E">
        <w:rPr>
          <w:rFonts w:ascii="Times New Roman" w:hAnsi="Times New Roman" w:cs="Times New Roman"/>
          <w:sz w:val="16"/>
          <w:szCs w:val="16"/>
          <w:lang w:eastAsia="en-US"/>
        </w:rPr>
        <w:t>ps</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fext</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ps</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next</w:t>
      </w:r>
      <w:proofErr w:type="spellEnd"/>
      <w:r w:rsidRPr="001E494E">
        <w:rPr>
          <w:rFonts w:ascii="Times New Roman" w:hAnsi="Times New Roman" w:cs="Times New Roman"/>
          <w:sz w:val="16"/>
          <w:szCs w:val="16"/>
          <w:lang w:eastAsia="en-US"/>
        </w:rPr>
        <w:t>), отношению затухания к одно- и двунаправленным наводкам (</w:t>
      </w:r>
      <w:proofErr w:type="spellStart"/>
      <w:r w:rsidRPr="001E494E">
        <w:rPr>
          <w:rFonts w:ascii="Times New Roman" w:hAnsi="Times New Roman" w:cs="Times New Roman"/>
          <w:sz w:val="16"/>
          <w:szCs w:val="16"/>
          <w:lang w:eastAsia="en-US"/>
        </w:rPr>
        <w:t>elfext</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acr</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ps</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elfext</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ps</w:t>
      </w:r>
      <w:proofErr w:type="spell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acr</w:t>
      </w:r>
      <w:proofErr w:type="spellEnd"/>
      <w:r w:rsidRPr="001E494E">
        <w:rPr>
          <w:rFonts w:ascii="Times New Roman" w:hAnsi="Times New Roman" w:cs="Times New Roman"/>
          <w:sz w:val="16"/>
          <w:szCs w:val="16"/>
          <w:lang w:eastAsia="en-US"/>
        </w:rPr>
        <w:t>) в наихудшем случае с указанием значения частоты, при которой это имело место и предельного значения в данной точке.</w:t>
      </w:r>
      <w:proofErr w:type="gramEnd"/>
      <w:r w:rsidRPr="001E494E">
        <w:rPr>
          <w:rFonts w:ascii="Times New Roman" w:hAnsi="Times New Roman" w:cs="Times New Roman"/>
          <w:sz w:val="16"/>
          <w:szCs w:val="16"/>
          <w:lang w:eastAsia="en-US"/>
        </w:rPr>
        <w:t xml:space="preserve"> Тест выполняется на частоте от 1 </w:t>
      </w:r>
      <w:proofErr w:type="spellStart"/>
      <w:r w:rsidRPr="001E494E">
        <w:rPr>
          <w:rFonts w:ascii="Times New Roman" w:hAnsi="Times New Roman" w:cs="Times New Roman"/>
          <w:sz w:val="16"/>
          <w:szCs w:val="16"/>
          <w:lang w:eastAsia="en-US"/>
        </w:rPr>
        <w:t>Мгц</w:t>
      </w:r>
      <w:proofErr w:type="spellEnd"/>
      <w:r w:rsidRPr="001E494E">
        <w:rPr>
          <w:rFonts w:ascii="Times New Roman" w:hAnsi="Times New Roman" w:cs="Times New Roman"/>
          <w:sz w:val="16"/>
          <w:szCs w:val="16"/>
          <w:lang w:eastAsia="en-US"/>
        </w:rPr>
        <w:t xml:space="preserve"> </w:t>
      </w:r>
      <w:proofErr w:type="gramStart"/>
      <w:r w:rsidRPr="001E494E">
        <w:rPr>
          <w:rFonts w:ascii="Times New Roman" w:hAnsi="Times New Roman" w:cs="Times New Roman"/>
          <w:sz w:val="16"/>
          <w:szCs w:val="16"/>
          <w:lang w:eastAsia="en-US"/>
        </w:rPr>
        <w:t>до</w:t>
      </w:r>
      <w:proofErr w:type="gramEnd"/>
      <w:r w:rsidRPr="001E494E">
        <w:rPr>
          <w:rFonts w:ascii="Times New Roman" w:hAnsi="Times New Roman" w:cs="Times New Roman"/>
          <w:sz w:val="16"/>
          <w:szCs w:val="16"/>
          <w:lang w:eastAsia="en-US"/>
        </w:rPr>
        <w:t xml:space="preserve"> максимальной;</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длина линии (в метрах);</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задержка распространения сигнала (</w:t>
      </w:r>
      <w:proofErr w:type="spellStart"/>
      <w:r w:rsidRPr="001E494E">
        <w:rPr>
          <w:rFonts w:ascii="Times New Roman" w:hAnsi="Times New Roman" w:cs="Times New Roman"/>
          <w:sz w:val="16"/>
          <w:szCs w:val="16"/>
          <w:lang w:eastAsia="en-US"/>
        </w:rPr>
        <w:t>delay</w:t>
      </w:r>
      <w:proofErr w:type="spellEnd"/>
      <w:r w:rsidRPr="001E494E">
        <w:rPr>
          <w:rFonts w:ascii="Times New Roman" w:hAnsi="Times New Roman" w:cs="Times New Roman"/>
          <w:sz w:val="16"/>
          <w:szCs w:val="16"/>
          <w:lang w:eastAsia="en-US"/>
        </w:rPr>
        <w:t>) с фазовым сдвигом относительно соответствующего предельного значения (</w:t>
      </w:r>
      <w:proofErr w:type="spellStart"/>
      <w:r w:rsidRPr="001E494E">
        <w:rPr>
          <w:rFonts w:ascii="Times New Roman" w:hAnsi="Times New Roman" w:cs="Times New Roman"/>
          <w:sz w:val="16"/>
          <w:szCs w:val="16"/>
          <w:lang w:eastAsia="en-US"/>
        </w:rPr>
        <w:t>skew</w:t>
      </w:r>
      <w:proofErr w:type="spellEnd"/>
      <w:r w:rsidRPr="001E494E">
        <w:rPr>
          <w:rFonts w:ascii="Times New Roman" w:hAnsi="Times New Roman" w:cs="Times New Roman"/>
          <w:sz w:val="16"/>
          <w:szCs w:val="16"/>
          <w:lang w:eastAsia="en-US"/>
        </w:rPr>
        <w:t>);</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тип кабеля, номинальная скорость распространения сигнала (</w:t>
      </w:r>
      <w:proofErr w:type="spellStart"/>
      <w:r w:rsidRPr="001E494E">
        <w:rPr>
          <w:rFonts w:ascii="Times New Roman" w:hAnsi="Times New Roman" w:cs="Times New Roman"/>
          <w:sz w:val="16"/>
          <w:szCs w:val="16"/>
          <w:lang w:eastAsia="en-US"/>
        </w:rPr>
        <w:t>nvp</w:t>
      </w:r>
      <w:proofErr w:type="spellEnd"/>
      <w:r w:rsidRPr="001E494E">
        <w:rPr>
          <w:rFonts w:ascii="Times New Roman" w:hAnsi="Times New Roman" w:cs="Times New Roman"/>
          <w:sz w:val="16"/>
          <w:szCs w:val="16"/>
          <w:lang w:eastAsia="en-US"/>
        </w:rPr>
        <w:t>);</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изготовитель тестового оборудования, модель, серийный номер, номер;</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версия программного обеспечения, дата проведения тестирования;</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итоговый результат измерений параметров линии (</w:t>
      </w:r>
      <w:proofErr w:type="gramStart"/>
      <w:r w:rsidRPr="001E494E">
        <w:rPr>
          <w:rFonts w:ascii="Times New Roman" w:hAnsi="Times New Roman" w:cs="Times New Roman"/>
          <w:sz w:val="16"/>
          <w:szCs w:val="16"/>
          <w:lang w:eastAsia="en-US"/>
        </w:rPr>
        <w:t>прошел/ не прошел</w:t>
      </w:r>
      <w:proofErr w:type="gramEnd"/>
      <w:r w:rsidRPr="001E494E">
        <w:rPr>
          <w:rFonts w:ascii="Times New Roman" w:hAnsi="Times New Roman" w:cs="Times New Roman"/>
          <w:sz w:val="16"/>
          <w:szCs w:val="16"/>
          <w:lang w:eastAsia="en-US"/>
        </w:rPr>
        <w:t>);</w:t>
      </w:r>
    </w:p>
    <w:p w:rsidR="001E494E" w:rsidRPr="001E494E" w:rsidRDefault="001E494E" w:rsidP="001E494E">
      <w:pPr>
        <w:spacing w:after="0" w:line="240" w:lineRule="auto"/>
        <w:ind w:left="708"/>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идентификационный номер линии.</w:t>
      </w:r>
    </w:p>
    <w:p w:rsidR="001E494E" w:rsidRPr="001E494E" w:rsidRDefault="001E494E" w:rsidP="001E494E">
      <w:pPr>
        <w:widowControl w:val="0"/>
        <w:spacing w:after="0" w:line="240" w:lineRule="auto"/>
        <w:ind w:left="360"/>
        <w:jc w:val="both"/>
        <w:rPr>
          <w:rFonts w:ascii="Times New Roman" w:hAnsi="Times New Roman" w:cs="Times New Roman"/>
          <w:sz w:val="16"/>
          <w:szCs w:val="16"/>
        </w:rPr>
      </w:pPr>
      <w:r w:rsidRPr="001E494E">
        <w:rPr>
          <w:rFonts w:ascii="Times New Roman" w:hAnsi="Times New Roman" w:cs="Times New Roman"/>
          <w:sz w:val="16"/>
          <w:szCs w:val="16"/>
        </w:rPr>
        <w:t>Протоколы тестирования должны быть представлены заказчику в составе исполнительной документации до проведения приемо-сдаточных испытаний.</w:t>
      </w:r>
    </w:p>
    <w:p w:rsidR="001E494E" w:rsidRPr="001E494E" w:rsidRDefault="001E494E" w:rsidP="001E494E">
      <w:pPr>
        <w:pStyle w:val="ae"/>
        <w:widowControl w:val="0"/>
        <w:spacing w:after="0"/>
        <w:ind w:left="360"/>
        <w:contextualSpacing/>
        <w:rPr>
          <w:sz w:val="16"/>
          <w:szCs w:val="16"/>
          <w:lang w:eastAsia="ru-RU"/>
        </w:rPr>
      </w:pPr>
      <w:r w:rsidRPr="001E494E">
        <w:rPr>
          <w:kern w:val="1"/>
          <w:sz w:val="16"/>
          <w:szCs w:val="16"/>
          <w:lang w:eastAsia="hi-IN" w:bidi="hi-IN"/>
        </w:rPr>
        <w:t>Конкретные технические характеристики оборудования и основных материалов ЛВС приведены в Приложении №2.</w:t>
      </w:r>
    </w:p>
    <w:p w:rsidR="001E494E" w:rsidRPr="001E494E" w:rsidRDefault="001E494E" w:rsidP="001E494E">
      <w:pPr>
        <w:pStyle w:val="ae"/>
        <w:spacing w:after="0"/>
        <w:ind w:left="432"/>
        <w:contextualSpacing/>
        <w:rPr>
          <w:kern w:val="1"/>
          <w:sz w:val="16"/>
          <w:szCs w:val="16"/>
          <w:lang w:eastAsia="hi-IN" w:bidi="hi-IN"/>
        </w:rPr>
      </w:pPr>
    </w:p>
    <w:p w:rsidR="001E494E" w:rsidRPr="001E494E" w:rsidRDefault="001E494E" w:rsidP="001E494E">
      <w:pPr>
        <w:pStyle w:val="ae"/>
        <w:numPr>
          <w:ilvl w:val="1"/>
          <w:numId w:val="12"/>
        </w:numPr>
        <w:spacing w:after="0"/>
        <w:ind w:left="432"/>
        <w:contextualSpacing/>
        <w:rPr>
          <w:kern w:val="1"/>
          <w:sz w:val="16"/>
          <w:szCs w:val="16"/>
          <w:lang w:eastAsia="hi-IN" w:bidi="hi-IN"/>
        </w:rPr>
      </w:pPr>
      <w:r w:rsidRPr="001E494E">
        <w:rPr>
          <w:kern w:val="1"/>
          <w:sz w:val="16"/>
          <w:szCs w:val="16"/>
          <w:lang w:eastAsia="hi-IN" w:bidi="hi-IN"/>
        </w:rPr>
        <w:t>Организация электропитания.</w:t>
      </w:r>
    </w:p>
    <w:p w:rsidR="001E494E" w:rsidRPr="001E494E" w:rsidRDefault="001E494E" w:rsidP="001E494E">
      <w:pPr>
        <w:pStyle w:val="ae"/>
        <w:spacing w:after="0"/>
        <w:ind w:left="432" w:firstLine="276"/>
        <w:contextualSpacing/>
        <w:rPr>
          <w:kern w:val="1"/>
          <w:sz w:val="16"/>
          <w:szCs w:val="16"/>
          <w:lang w:eastAsia="hi-IN" w:bidi="hi-IN"/>
        </w:rPr>
      </w:pPr>
      <w:r w:rsidRPr="001E494E">
        <w:rPr>
          <w:sz w:val="16"/>
          <w:szCs w:val="16"/>
          <w:lang w:eastAsia="ru-RU"/>
        </w:rPr>
        <w:t xml:space="preserve">Подключение </w:t>
      </w:r>
      <w:proofErr w:type="spellStart"/>
      <w:r w:rsidRPr="001E494E">
        <w:rPr>
          <w:sz w:val="16"/>
          <w:szCs w:val="16"/>
          <w:lang w:eastAsia="ru-RU"/>
        </w:rPr>
        <w:t>инфоматов</w:t>
      </w:r>
      <w:proofErr w:type="spellEnd"/>
      <w:r w:rsidRPr="001E494E">
        <w:rPr>
          <w:sz w:val="16"/>
          <w:szCs w:val="16"/>
          <w:lang w:eastAsia="ru-RU"/>
        </w:rPr>
        <w:t xml:space="preserve">  к электропитанию </w:t>
      </w:r>
      <w:r w:rsidRPr="001E494E">
        <w:rPr>
          <w:kern w:val="1"/>
          <w:sz w:val="16"/>
          <w:szCs w:val="16"/>
          <w:lang w:eastAsia="hi-IN" w:bidi="hi-IN"/>
        </w:rPr>
        <w:t xml:space="preserve">производится отдельной линией  от автоматического выключателя в этажном электрическом щите по согласованию с электротехническим персоналом заказчика. В непосредственной близости от места установки </w:t>
      </w:r>
      <w:proofErr w:type="spellStart"/>
      <w:r w:rsidRPr="001E494E">
        <w:rPr>
          <w:kern w:val="1"/>
          <w:sz w:val="16"/>
          <w:szCs w:val="16"/>
          <w:lang w:eastAsia="hi-IN" w:bidi="hi-IN"/>
        </w:rPr>
        <w:t>инфоматов</w:t>
      </w:r>
      <w:proofErr w:type="spellEnd"/>
      <w:r w:rsidRPr="001E494E">
        <w:rPr>
          <w:kern w:val="1"/>
          <w:sz w:val="16"/>
          <w:szCs w:val="16"/>
          <w:lang w:eastAsia="hi-IN" w:bidi="hi-IN"/>
        </w:rPr>
        <w:t xml:space="preserve"> на стене монтируются электрические </w:t>
      </w:r>
      <w:proofErr w:type="spellStart"/>
      <w:r w:rsidRPr="001E494E">
        <w:rPr>
          <w:kern w:val="1"/>
          <w:sz w:val="16"/>
          <w:szCs w:val="16"/>
          <w:lang w:eastAsia="hi-IN" w:bidi="hi-IN"/>
        </w:rPr>
        <w:t>двухгнездные</w:t>
      </w:r>
      <w:proofErr w:type="spellEnd"/>
      <w:r w:rsidRPr="001E494E">
        <w:rPr>
          <w:kern w:val="1"/>
          <w:sz w:val="16"/>
          <w:szCs w:val="16"/>
          <w:lang w:eastAsia="hi-IN" w:bidi="hi-IN"/>
        </w:rPr>
        <w:t xml:space="preserve"> розетки.</w:t>
      </w:r>
    </w:p>
    <w:p w:rsidR="001E494E" w:rsidRPr="001E494E" w:rsidRDefault="001E494E" w:rsidP="001E494E">
      <w:pPr>
        <w:pStyle w:val="ae"/>
        <w:spacing w:after="0"/>
        <w:ind w:left="432" w:firstLine="276"/>
        <w:contextualSpacing/>
        <w:rPr>
          <w:kern w:val="1"/>
          <w:sz w:val="16"/>
          <w:szCs w:val="16"/>
          <w:lang w:eastAsia="hi-IN" w:bidi="hi-IN"/>
        </w:rPr>
      </w:pPr>
      <w:r w:rsidRPr="001E494E">
        <w:rPr>
          <w:sz w:val="16"/>
          <w:szCs w:val="16"/>
          <w:lang w:eastAsia="ru-RU"/>
        </w:rPr>
        <w:t xml:space="preserve">Подключение табло и управляющего микрокомпьютера табло производится к монтируемой сети электропитания  системы электронной очереди с дистанционным управлением питанием. </w:t>
      </w:r>
      <w:r w:rsidRPr="001E494E">
        <w:rPr>
          <w:kern w:val="1"/>
          <w:sz w:val="16"/>
          <w:szCs w:val="16"/>
          <w:lang w:eastAsia="hi-IN" w:bidi="hi-IN"/>
        </w:rPr>
        <w:t xml:space="preserve">В непосредственной близости от места установки табло на стене монтируется электрическая </w:t>
      </w:r>
      <w:proofErr w:type="spellStart"/>
      <w:r w:rsidRPr="001E494E">
        <w:rPr>
          <w:kern w:val="1"/>
          <w:sz w:val="16"/>
          <w:szCs w:val="16"/>
          <w:lang w:eastAsia="hi-IN" w:bidi="hi-IN"/>
        </w:rPr>
        <w:t>двухгнездная</w:t>
      </w:r>
      <w:proofErr w:type="spellEnd"/>
      <w:r w:rsidRPr="001E494E">
        <w:rPr>
          <w:kern w:val="1"/>
          <w:sz w:val="16"/>
          <w:szCs w:val="16"/>
          <w:lang w:eastAsia="hi-IN" w:bidi="hi-IN"/>
        </w:rPr>
        <w:t xml:space="preserve"> розетка. </w:t>
      </w:r>
    </w:p>
    <w:p w:rsidR="001E494E" w:rsidRPr="001E494E" w:rsidRDefault="001E494E" w:rsidP="001E494E">
      <w:pPr>
        <w:pStyle w:val="ae"/>
        <w:spacing w:after="0"/>
        <w:ind w:left="432" w:firstLine="276"/>
        <w:contextualSpacing/>
        <w:rPr>
          <w:kern w:val="1"/>
          <w:sz w:val="16"/>
          <w:szCs w:val="16"/>
          <w:lang w:eastAsia="hi-IN" w:bidi="hi-IN"/>
        </w:rPr>
      </w:pPr>
      <w:r w:rsidRPr="001E494E">
        <w:rPr>
          <w:sz w:val="16"/>
          <w:szCs w:val="16"/>
          <w:lang w:eastAsia="ru-RU"/>
        </w:rPr>
        <w:t xml:space="preserve"> Для обеспечения дистанционной коммутации электропитания монтируются электрические контакторы, подключаемые к автоматическим выключателям этажных электрических щитов и управляемые от промежуточных реле </w:t>
      </w:r>
      <w:proofErr w:type="gramStart"/>
      <w:r w:rsidRPr="001E494E">
        <w:rPr>
          <w:sz w:val="16"/>
          <w:szCs w:val="16"/>
          <w:lang w:eastAsia="ru-RU"/>
        </w:rPr>
        <w:t>линий управления пульта дистанционного включения индивидуального изготовления</w:t>
      </w:r>
      <w:proofErr w:type="gramEnd"/>
      <w:r w:rsidRPr="001E494E">
        <w:rPr>
          <w:sz w:val="16"/>
          <w:szCs w:val="16"/>
          <w:lang w:eastAsia="ru-RU"/>
        </w:rPr>
        <w:t>.</w:t>
      </w:r>
      <w:r w:rsidRPr="001E494E">
        <w:rPr>
          <w:kern w:val="1"/>
          <w:sz w:val="16"/>
          <w:szCs w:val="16"/>
          <w:lang w:eastAsia="hi-IN" w:bidi="hi-IN"/>
        </w:rPr>
        <w:t xml:space="preserve"> Напряжение питания через контакторы подается на линии электропитания системы электронной очереди.</w:t>
      </w:r>
    </w:p>
    <w:p w:rsidR="001E494E" w:rsidRPr="001E494E" w:rsidRDefault="001E494E" w:rsidP="001E494E">
      <w:pPr>
        <w:pStyle w:val="ae"/>
        <w:spacing w:after="0"/>
        <w:ind w:left="432" w:firstLine="276"/>
        <w:contextualSpacing/>
        <w:rPr>
          <w:sz w:val="16"/>
          <w:szCs w:val="16"/>
          <w:lang w:eastAsia="ru-RU"/>
        </w:rPr>
      </w:pPr>
      <w:r w:rsidRPr="001E494E">
        <w:rPr>
          <w:sz w:val="16"/>
          <w:szCs w:val="16"/>
          <w:lang w:eastAsia="ru-RU"/>
        </w:rPr>
        <w:t xml:space="preserve">Питание </w:t>
      </w:r>
      <w:proofErr w:type="spellStart"/>
      <w:r w:rsidRPr="001E494E">
        <w:rPr>
          <w:sz w:val="16"/>
          <w:szCs w:val="16"/>
          <w:lang w:eastAsia="ru-RU"/>
        </w:rPr>
        <w:t>видеосервера</w:t>
      </w:r>
      <w:proofErr w:type="spellEnd"/>
      <w:r w:rsidRPr="001E494E">
        <w:rPr>
          <w:sz w:val="16"/>
          <w:szCs w:val="16"/>
          <w:lang w:eastAsia="ru-RU"/>
        </w:rPr>
        <w:t>, активного оборудования ЛВС производится от источника бесперебойного питания.</w:t>
      </w:r>
      <w:r w:rsidRPr="001E494E">
        <w:rPr>
          <w:color w:val="000000"/>
          <w:sz w:val="16"/>
          <w:szCs w:val="16"/>
          <w:lang w:eastAsia="ru-RU"/>
        </w:rPr>
        <w:t xml:space="preserve"> Электропитание видеокамер осуществляется посре</w:t>
      </w:r>
      <w:r w:rsidRPr="001E494E">
        <w:rPr>
          <w:sz w:val="16"/>
          <w:szCs w:val="16"/>
          <w:lang w:eastAsia="ru-RU"/>
        </w:rPr>
        <w:t xml:space="preserve">дством технологии </w:t>
      </w:r>
      <w:r w:rsidRPr="001E494E">
        <w:rPr>
          <w:sz w:val="16"/>
          <w:szCs w:val="16"/>
          <w:lang w:val="en-US" w:eastAsia="ru-RU"/>
        </w:rPr>
        <w:t>POE</w:t>
      </w:r>
      <w:r w:rsidRPr="001E494E">
        <w:rPr>
          <w:sz w:val="16"/>
          <w:szCs w:val="16"/>
          <w:lang w:eastAsia="ru-RU"/>
        </w:rPr>
        <w:t xml:space="preserve"> от коммутатора ЛВС. </w:t>
      </w:r>
    </w:p>
    <w:p w:rsidR="001E494E" w:rsidRPr="001E494E" w:rsidRDefault="001E494E" w:rsidP="001E494E">
      <w:pPr>
        <w:pStyle w:val="ae"/>
        <w:spacing w:after="0"/>
        <w:ind w:left="432" w:firstLine="276"/>
        <w:contextualSpacing/>
        <w:rPr>
          <w:kern w:val="1"/>
          <w:sz w:val="16"/>
          <w:szCs w:val="16"/>
          <w:lang w:eastAsia="hi-IN" w:bidi="hi-IN"/>
        </w:rPr>
      </w:pPr>
      <w:r w:rsidRPr="001E494E">
        <w:rPr>
          <w:kern w:val="1"/>
          <w:sz w:val="16"/>
          <w:szCs w:val="16"/>
          <w:lang w:eastAsia="hi-IN" w:bidi="hi-IN"/>
        </w:rPr>
        <w:t xml:space="preserve">Монтаж сети электропитания системы электронной очереди производится по </w:t>
      </w:r>
      <w:proofErr w:type="spellStart"/>
      <w:r w:rsidRPr="001E494E">
        <w:rPr>
          <w:kern w:val="1"/>
          <w:sz w:val="16"/>
          <w:szCs w:val="16"/>
          <w:lang w:eastAsia="hi-IN" w:bidi="hi-IN"/>
        </w:rPr>
        <w:t>трехпроводной</w:t>
      </w:r>
      <w:proofErr w:type="spellEnd"/>
      <w:r w:rsidRPr="001E494E">
        <w:rPr>
          <w:kern w:val="1"/>
          <w:sz w:val="16"/>
          <w:szCs w:val="16"/>
          <w:lang w:eastAsia="hi-IN" w:bidi="hi-IN"/>
        </w:rPr>
        <w:t xml:space="preserve"> схеме медным проводом марки </w:t>
      </w:r>
      <w:proofErr w:type="spellStart"/>
      <w:r w:rsidRPr="001E494E">
        <w:rPr>
          <w:kern w:val="1"/>
          <w:sz w:val="16"/>
          <w:szCs w:val="16"/>
          <w:lang w:eastAsia="hi-IN" w:bidi="hi-IN"/>
        </w:rPr>
        <w:t>ВВГнг-</w:t>
      </w:r>
      <w:proofErr w:type="gramStart"/>
      <w:r w:rsidRPr="001E494E">
        <w:rPr>
          <w:kern w:val="1"/>
          <w:sz w:val="16"/>
          <w:szCs w:val="16"/>
          <w:lang w:eastAsia="hi-IN" w:bidi="hi-IN"/>
        </w:rPr>
        <w:t>LS</w:t>
      </w:r>
      <w:proofErr w:type="spellEnd"/>
      <w:proofErr w:type="gramEnd"/>
      <w:r w:rsidRPr="001E494E">
        <w:rPr>
          <w:kern w:val="1"/>
          <w:sz w:val="16"/>
          <w:szCs w:val="16"/>
          <w:lang w:eastAsia="hi-IN" w:bidi="hi-IN"/>
        </w:rPr>
        <w:t xml:space="preserve"> 3х1,5, прокладываемым в гофрированной пластиковой трубе за </w:t>
      </w:r>
      <w:proofErr w:type="spellStart"/>
      <w:r w:rsidRPr="001E494E">
        <w:rPr>
          <w:kern w:val="1"/>
          <w:sz w:val="16"/>
          <w:szCs w:val="16"/>
          <w:lang w:eastAsia="hi-IN" w:bidi="hi-IN"/>
        </w:rPr>
        <w:t>фальшпотолком</w:t>
      </w:r>
      <w:proofErr w:type="spellEnd"/>
      <w:r w:rsidRPr="001E494E">
        <w:rPr>
          <w:kern w:val="1"/>
          <w:sz w:val="16"/>
          <w:szCs w:val="16"/>
          <w:lang w:eastAsia="hi-IN" w:bidi="hi-IN"/>
        </w:rPr>
        <w:t xml:space="preserve">.  </w:t>
      </w:r>
      <w:r w:rsidRPr="001E494E">
        <w:rPr>
          <w:iCs/>
          <w:sz w:val="16"/>
          <w:szCs w:val="16"/>
        </w:rPr>
        <w:t xml:space="preserve">Кабельные трассы прокладываются преимущественно по коридорам за </w:t>
      </w:r>
      <w:proofErr w:type="spellStart"/>
      <w:r w:rsidRPr="001E494E">
        <w:rPr>
          <w:iCs/>
          <w:sz w:val="16"/>
          <w:szCs w:val="16"/>
        </w:rPr>
        <w:t>фальшпотолком</w:t>
      </w:r>
      <w:proofErr w:type="spellEnd"/>
      <w:r w:rsidRPr="001E494E">
        <w:rPr>
          <w:iCs/>
          <w:sz w:val="16"/>
          <w:szCs w:val="16"/>
        </w:rPr>
        <w:t xml:space="preserve">, </w:t>
      </w:r>
      <w:proofErr w:type="spellStart"/>
      <w:r w:rsidRPr="001E494E">
        <w:rPr>
          <w:iCs/>
          <w:sz w:val="16"/>
          <w:szCs w:val="16"/>
        </w:rPr>
        <w:t>опуски</w:t>
      </w:r>
      <w:proofErr w:type="spellEnd"/>
      <w:r w:rsidRPr="001E494E">
        <w:rPr>
          <w:iCs/>
          <w:sz w:val="16"/>
          <w:szCs w:val="16"/>
        </w:rPr>
        <w:t xml:space="preserve"> к розеткам – в </w:t>
      </w:r>
      <w:proofErr w:type="spellStart"/>
      <w:proofErr w:type="gramStart"/>
      <w:r w:rsidRPr="001E494E">
        <w:rPr>
          <w:iCs/>
          <w:sz w:val="16"/>
          <w:szCs w:val="16"/>
        </w:rPr>
        <w:t>кабель-канале</w:t>
      </w:r>
      <w:proofErr w:type="spellEnd"/>
      <w:proofErr w:type="gramEnd"/>
      <w:r w:rsidRPr="001E494E">
        <w:rPr>
          <w:iCs/>
          <w:sz w:val="16"/>
          <w:szCs w:val="16"/>
        </w:rPr>
        <w:t xml:space="preserve">. Прокладка кабельных трасс осуществляется в проволочных лотках, на проволочном  подвесе, клипсах, хомутах, скобах с креплением либо к потолку, либо к стене. Крепление кабельных трасс к несущим элементам и плитам </w:t>
      </w:r>
      <w:proofErr w:type="spellStart"/>
      <w:r w:rsidRPr="001E494E">
        <w:rPr>
          <w:iCs/>
          <w:sz w:val="16"/>
          <w:szCs w:val="16"/>
        </w:rPr>
        <w:t>фальшпотолка</w:t>
      </w:r>
      <w:proofErr w:type="spellEnd"/>
      <w:r w:rsidRPr="001E494E">
        <w:rPr>
          <w:iCs/>
          <w:sz w:val="16"/>
          <w:szCs w:val="16"/>
        </w:rPr>
        <w:t xml:space="preserve"> не допускается. Монтаж сети электропитания должен быть выполнен в соответствии с действующими правилами устройства электроустановок, пожарной безопасности и другими нормативными документами, применимыми к монтируемой сети электропитания. </w:t>
      </w:r>
      <w:r w:rsidRPr="001E494E">
        <w:rPr>
          <w:sz w:val="16"/>
          <w:szCs w:val="16"/>
          <w:lang w:eastAsia="ru-RU"/>
        </w:rPr>
        <w:t>Количество и технические характеристики основных материалов для монтажа сети электропитания системы электронной очереди определяется требованиями технического задания  (приложение №2).</w:t>
      </w:r>
    </w:p>
    <w:p w:rsidR="001E494E" w:rsidRPr="001E494E" w:rsidRDefault="001E494E" w:rsidP="001E494E">
      <w:pPr>
        <w:pStyle w:val="ae"/>
        <w:spacing w:after="0"/>
        <w:ind w:left="432"/>
        <w:rPr>
          <w:kern w:val="1"/>
          <w:sz w:val="16"/>
          <w:szCs w:val="16"/>
          <w:lang w:eastAsia="hi-IN" w:bidi="hi-IN"/>
        </w:rPr>
      </w:pPr>
      <w:r w:rsidRPr="001E494E">
        <w:rPr>
          <w:sz w:val="16"/>
          <w:szCs w:val="16"/>
          <w:lang w:eastAsia="ru-RU"/>
        </w:rPr>
        <w:t xml:space="preserve">При необходимости установки дополнительных автоматических выключателей в этажные электрические щиты (при отсутствии свободных либо при несоответствии номинала выключателей) их поставка и установка производится исполнителем под контролем </w:t>
      </w:r>
      <w:r w:rsidRPr="001E494E">
        <w:rPr>
          <w:kern w:val="1"/>
          <w:sz w:val="16"/>
          <w:szCs w:val="16"/>
          <w:lang w:eastAsia="hi-IN" w:bidi="hi-IN"/>
        </w:rPr>
        <w:t>электротехнического персонала заказчика, который производит необходимые для безопасного проведения работ отключения.</w:t>
      </w:r>
    </w:p>
    <w:p w:rsidR="001E494E" w:rsidRPr="001E494E" w:rsidRDefault="001E494E" w:rsidP="001E494E">
      <w:pPr>
        <w:pStyle w:val="ae"/>
        <w:spacing w:after="0"/>
        <w:ind w:left="432"/>
        <w:rPr>
          <w:kern w:val="1"/>
          <w:sz w:val="16"/>
          <w:szCs w:val="16"/>
          <w:lang w:eastAsia="hi-IN" w:bidi="hi-IN"/>
        </w:rPr>
      </w:pPr>
      <w:r w:rsidRPr="001E494E">
        <w:rPr>
          <w:kern w:val="1"/>
          <w:sz w:val="16"/>
          <w:szCs w:val="16"/>
          <w:lang w:eastAsia="hi-IN" w:bidi="hi-IN"/>
        </w:rPr>
        <w:t xml:space="preserve">Все концы кабелей электропитания должны быть маркированы с указанием адресов подключения кабелей. </w:t>
      </w:r>
    </w:p>
    <w:p w:rsidR="001E494E" w:rsidRPr="001E494E" w:rsidRDefault="001E494E" w:rsidP="001E494E">
      <w:pPr>
        <w:pStyle w:val="ae"/>
        <w:spacing w:after="0"/>
        <w:ind w:left="432"/>
        <w:rPr>
          <w:sz w:val="16"/>
          <w:szCs w:val="16"/>
        </w:rPr>
      </w:pPr>
      <w:proofErr w:type="gramStart"/>
      <w:r w:rsidRPr="001E494E">
        <w:rPr>
          <w:sz w:val="16"/>
          <w:szCs w:val="16"/>
        </w:rPr>
        <w:t xml:space="preserve">Все расходы на дополнительные  и крепежные материалы, необходимые для монтажа сети электропитания (дополнительные автоматические выключатели, проволока, трос, гофрированная и гладкая труба, протяжные и распределительные коробки, </w:t>
      </w:r>
      <w:proofErr w:type="spellStart"/>
      <w:r w:rsidRPr="001E494E">
        <w:rPr>
          <w:sz w:val="16"/>
          <w:szCs w:val="16"/>
        </w:rPr>
        <w:t>клеммники</w:t>
      </w:r>
      <w:proofErr w:type="spellEnd"/>
      <w:r w:rsidRPr="001E494E">
        <w:rPr>
          <w:sz w:val="16"/>
          <w:szCs w:val="16"/>
        </w:rPr>
        <w:t>, дюбели, анкера, хомуты, скобы, клипсы, маркировочные бирки и т.п.), не указанные в перечне основных материалов, должны быть учтены участником закупки в предлагаемой цене договора и  заказчиком дополнительно не оплачиваются.</w:t>
      </w:r>
      <w:proofErr w:type="gramEnd"/>
    </w:p>
    <w:p w:rsidR="001E494E" w:rsidRPr="001E494E" w:rsidRDefault="001E494E" w:rsidP="001E494E">
      <w:pPr>
        <w:pStyle w:val="ae"/>
        <w:widowControl w:val="0"/>
        <w:numPr>
          <w:ilvl w:val="1"/>
          <w:numId w:val="12"/>
        </w:numPr>
        <w:spacing w:after="0"/>
        <w:ind w:left="432"/>
        <w:contextualSpacing/>
        <w:rPr>
          <w:sz w:val="16"/>
          <w:szCs w:val="16"/>
          <w:lang w:eastAsia="ru-RU"/>
        </w:rPr>
      </w:pPr>
      <w:r w:rsidRPr="001E494E">
        <w:rPr>
          <w:sz w:val="16"/>
          <w:szCs w:val="16"/>
          <w:lang w:eastAsia="ru-RU"/>
        </w:rPr>
        <w:t xml:space="preserve">Дистанционное управление электропитанием системы электронной очереди. Дистанционное управление электропитанием предназначено для централизованного управления электропитанием табло системы электронной очереди с пульта управления индивидуального изготовления, размещаемого в регистратуре. Технически возможность дистанционного включения табло реализуется путем установки в этажные электрические щиты промежуточных реле, подключаемых посредством линий управления к пульту управления. Промежуточные реле подают управляющее напряжение на электрические контакторы, через которые подается напряжение от электрощита на линии электропитания </w:t>
      </w:r>
      <w:r w:rsidRPr="001E494E">
        <w:rPr>
          <w:sz w:val="16"/>
          <w:szCs w:val="16"/>
          <w:lang w:eastAsia="ru-RU"/>
        </w:rPr>
        <w:lastRenderedPageBreak/>
        <w:t>системы электронной очереди. Пульт управления должен обеспечивать питание промежуточных реле напряжением 24 вольта по линиям управления. Пульт управления должен обеспечивать включение табло одновременно во всем здании в двух режимах:</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режим «Автомат-таймер». В пульте управления должен быть смонтирован программируемый электронный таймер с сохранением текущего времени и установок включения при отсутствии питания. При  выборе режима «Автомат-таймер» включение табло производится по запрограммированному в таймере суточному режиму работы;</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режим «Ручное» - в данном режиме таймер исключается из цепи управления, табло включается и отключается вручную.</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На пульте управления должна быть предусмотрена индикация:</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наличие питания пульта управления;</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режим работы;</w:t>
      </w:r>
    </w:p>
    <w:p w:rsidR="001E494E" w:rsidRPr="001E494E" w:rsidRDefault="001E494E" w:rsidP="001E494E">
      <w:pPr>
        <w:pStyle w:val="ae"/>
        <w:widowControl w:val="0"/>
        <w:spacing w:after="0"/>
        <w:ind w:left="431"/>
        <w:rPr>
          <w:sz w:val="16"/>
          <w:szCs w:val="16"/>
          <w:lang w:eastAsia="ru-RU"/>
        </w:rPr>
      </w:pPr>
      <w:r w:rsidRPr="001E494E">
        <w:rPr>
          <w:sz w:val="16"/>
          <w:szCs w:val="16"/>
          <w:lang w:eastAsia="ru-RU"/>
        </w:rPr>
        <w:t>- состояние электропитания табло (включено/выключено).</w:t>
      </w:r>
    </w:p>
    <w:p w:rsidR="001E494E" w:rsidRPr="001E494E" w:rsidRDefault="001E494E" w:rsidP="001E494E">
      <w:pPr>
        <w:pStyle w:val="ae"/>
        <w:spacing w:after="0"/>
        <w:ind w:left="432"/>
        <w:rPr>
          <w:sz w:val="16"/>
          <w:szCs w:val="16"/>
        </w:rPr>
      </w:pPr>
      <w:r w:rsidRPr="001E494E">
        <w:rPr>
          <w:sz w:val="16"/>
          <w:szCs w:val="16"/>
          <w:lang w:eastAsia="ru-RU"/>
        </w:rPr>
        <w:t xml:space="preserve">Конкретный тип пульта управления, реле, таймера и дизайн расположения органов управления согласуются с заказчиком.  </w:t>
      </w:r>
      <w:r w:rsidRPr="001E494E">
        <w:rPr>
          <w:sz w:val="16"/>
          <w:szCs w:val="16"/>
        </w:rPr>
        <w:t>Все расходы на изготовление и монтаж системы дистанционного управления электропитанием электронной очереди (пульт управления, понижающий трансформатор, реле, переключатели, индикаторы,  и т.п.) должны быть учтены участником закупки в предлагаемой цене договора и  заказчиком дополнительно не оплачиваются.</w:t>
      </w:r>
    </w:p>
    <w:p w:rsidR="001E494E" w:rsidRPr="001E494E" w:rsidRDefault="001E494E" w:rsidP="001E494E">
      <w:pPr>
        <w:pStyle w:val="ae"/>
        <w:spacing w:after="0"/>
        <w:ind w:left="432"/>
        <w:rPr>
          <w:sz w:val="16"/>
          <w:szCs w:val="16"/>
        </w:rPr>
      </w:pPr>
    </w:p>
    <w:p w:rsidR="001E494E" w:rsidRPr="001E494E" w:rsidRDefault="001E494E" w:rsidP="001E494E">
      <w:pPr>
        <w:numPr>
          <w:ilvl w:val="0"/>
          <w:numId w:val="12"/>
        </w:numPr>
        <w:spacing w:after="0" w:line="240" w:lineRule="auto"/>
        <w:ind w:left="360"/>
        <w:jc w:val="both"/>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Требования к качеству работ и технологии их производства.</w:t>
      </w:r>
    </w:p>
    <w:p w:rsidR="001E494E" w:rsidRPr="001E494E" w:rsidRDefault="001E494E" w:rsidP="001E494E">
      <w:pPr>
        <w:pStyle w:val="ae"/>
        <w:numPr>
          <w:ilvl w:val="1"/>
          <w:numId w:val="12"/>
        </w:numPr>
        <w:tabs>
          <w:tab w:val="left" w:pos="284"/>
        </w:tabs>
        <w:autoSpaceDE w:val="0"/>
        <w:autoSpaceDN w:val="0"/>
        <w:adjustRightInd w:val="0"/>
        <w:spacing w:after="0"/>
        <w:ind w:left="432"/>
        <w:contextualSpacing/>
        <w:rPr>
          <w:sz w:val="16"/>
          <w:szCs w:val="16"/>
        </w:rPr>
      </w:pPr>
      <w:r w:rsidRPr="001E494E">
        <w:rPr>
          <w:rFonts w:eastAsia="Calibri"/>
          <w:sz w:val="16"/>
          <w:szCs w:val="16"/>
        </w:rPr>
        <w:t xml:space="preserve">Оборудование должно быть установлено с учётом требований: производителя, охраны окружающей среды, санитарных норм, правил техники безопасности, охраны труда, а также требованиями настоящего технического задания. </w:t>
      </w:r>
    </w:p>
    <w:p w:rsidR="001E494E" w:rsidRPr="001E494E" w:rsidRDefault="001E494E" w:rsidP="001E494E">
      <w:pPr>
        <w:pStyle w:val="ae"/>
        <w:numPr>
          <w:ilvl w:val="1"/>
          <w:numId w:val="12"/>
        </w:numPr>
        <w:tabs>
          <w:tab w:val="left" w:pos="284"/>
        </w:tabs>
        <w:autoSpaceDE w:val="0"/>
        <w:autoSpaceDN w:val="0"/>
        <w:adjustRightInd w:val="0"/>
        <w:spacing w:after="0"/>
        <w:ind w:left="432"/>
        <w:contextualSpacing/>
        <w:rPr>
          <w:sz w:val="16"/>
          <w:szCs w:val="16"/>
        </w:rPr>
      </w:pPr>
      <w:r w:rsidRPr="001E494E">
        <w:rPr>
          <w:sz w:val="16"/>
          <w:szCs w:val="16"/>
        </w:rPr>
        <w:t>Дополнительное оборудование, материалы и иные средства для выполнения работ по монтажу, установке и настройке оборудования, потребность в которых возникла на этапах подготовки и установки оборудования, предоставляются исполнителем без увеличения стоимости договора.</w:t>
      </w:r>
    </w:p>
    <w:p w:rsidR="001E494E" w:rsidRPr="001E494E" w:rsidRDefault="001E494E" w:rsidP="001E494E">
      <w:pPr>
        <w:pStyle w:val="ae"/>
        <w:widowControl w:val="0"/>
        <w:numPr>
          <w:ilvl w:val="1"/>
          <w:numId w:val="12"/>
        </w:numPr>
        <w:tabs>
          <w:tab w:val="left" w:pos="284"/>
        </w:tabs>
        <w:suppressAutoHyphens/>
        <w:spacing w:after="0"/>
        <w:ind w:left="432"/>
        <w:contextualSpacing/>
        <w:rPr>
          <w:sz w:val="16"/>
          <w:szCs w:val="16"/>
        </w:rPr>
      </w:pPr>
      <w:r w:rsidRPr="001E494E">
        <w:rPr>
          <w:sz w:val="16"/>
          <w:szCs w:val="16"/>
        </w:rPr>
        <w:t>Требуемая технологическая и общестроительная подготовка на объекте для установки и монтажа оборудования входит в обязанности исполнителя.</w:t>
      </w:r>
    </w:p>
    <w:p w:rsidR="001E494E" w:rsidRPr="001E494E" w:rsidRDefault="001E494E" w:rsidP="001E494E">
      <w:pPr>
        <w:pStyle w:val="ae"/>
        <w:widowControl w:val="0"/>
        <w:numPr>
          <w:ilvl w:val="1"/>
          <w:numId w:val="12"/>
        </w:numPr>
        <w:tabs>
          <w:tab w:val="left" w:pos="284"/>
        </w:tabs>
        <w:suppressAutoHyphens/>
        <w:spacing w:after="0"/>
        <w:ind w:left="432"/>
        <w:contextualSpacing/>
        <w:rPr>
          <w:sz w:val="16"/>
          <w:szCs w:val="16"/>
        </w:rPr>
      </w:pPr>
      <w:r w:rsidRPr="001E494E">
        <w:rPr>
          <w:sz w:val="16"/>
          <w:szCs w:val="16"/>
        </w:rPr>
        <w:t xml:space="preserve">При выполнении работ исполнитель соблюдает установленные на объекте режимные требования и пропускной режим. 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rsidR="001E494E" w:rsidRPr="001E494E" w:rsidRDefault="001E494E" w:rsidP="001E494E">
      <w:pPr>
        <w:pStyle w:val="ae"/>
        <w:widowControl w:val="0"/>
        <w:numPr>
          <w:ilvl w:val="1"/>
          <w:numId w:val="12"/>
        </w:numPr>
        <w:tabs>
          <w:tab w:val="left" w:pos="284"/>
        </w:tabs>
        <w:suppressAutoHyphens/>
        <w:spacing w:after="0"/>
        <w:ind w:left="432"/>
        <w:contextualSpacing/>
        <w:rPr>
          <w:sz w:val="16"/>
          <w:szCs w:val="16"/>
        </w:rPr>
      </w:pPr>
      <w:r w:rsidRPr="001E494E">
        <w:rPr>
          <w:sz w:val="16"/>
          <w:szCs w:val="16"/>
        </w:rPr>
        <w:t xml:space="preserve">Исполнитель выполняет работы своими силами, из своих материалов и своим инструментом. Работы выполняются на действующем объекте, при этом исполнитель обязан предусмотреть необходимые мероприятия по обеспечению безопасности персонала заказчика и посетителей, при необходимости организовать работы во внерабочее время поликлинического отделения в отсутствие медицинского персонала и посетителей. Время производства работ согласуется с заказчиком.  </w:t>
      </w:r>
    </w:p>
    <w:p w:rsidR="001E494E" w:rsidRPr="001E494E" w:rsidRDefault="001E494E" w:rsidP="001E494E">
      <w:pPr>
        <w:widowControl w:val="0"/>
        <w:tabs>
          <w:tab w:val="left" w:pos="284"/>
        </w:tabs>
        <w:suppressAutoHyphens/>
        <w:spacing w:after="0" w:line="240" w:lineRule="auto"/>
        <w:ind w:left="397" w:hanging="397"/>
        <w:jc w:val="both"/>
        <w:rPr>
          <w:rFonts w:ascii="Times New Roman" w:hAnsi="Times New Roman" w:cs="Times New Roman"/>
          <w:sz w:val="16"/>
          <w:szCs w:val="16"/>
        </w:rPr>
      </w:pPr>
      <w:r w:rsidRPr="001E494E">
        <w:rPr>
          <w:rFonts w:ascii="Times New Roman" w:hAnsi="Times New Roman" w:cs="Times New Roman"/>
          <w:sz w:val="16"/>
          <w:szCs w:val="16"/>
        </w:rPr>
        <w:t xml:space="preserve">6.7. Исполнитель должен обеспечить высокое качество работ за счет привлечения квалифицированного инженерно-технического персонала с необходимыми допусками и разрешениями на производство работ, использования инструментов и оборудования, отвечающих технологиям выполнения указанных видов работ, </w:t>
      </w:r>
      <w:r w:rsidRPr="001E494E">
        <w:rPr>
          <w:rFonts w:ascii="Times New Roman" w:hAnsi="Times New Roman" w:cs="Times New Roman"/>
          <w:bCs/>
          <w:sz w:val="16"/>
          <w:szCs w:val="16"/>
        </w:rPr>
        <w:t>соблюдения гарантий по качеству исполнения работ.</w:t>
      </w:r>
    </w:p>
    <w:p w:rsidR="001E494E" w:rsidRPr="001E494E" w:rsidRDefault="001E494E" w:rsidP="001E494E">
      <w:pPr>
        <w:pStyle w:val="ae"/>
        <w:widowControl w:val="0"/>
        <w:numPr>
          <w:ilvl w:val="1"/>
          <w:numId w:val="13"/>
        </w:numPr>
        <w:tabs>
          <w:tab w:val="left" w:pos="284"/>
        </w:tabs>
        <w:suppressAutoHyphens/>
        <w:spacing w:after="0"/>
        <w:ind w:left="397" w:hanging="397"/>
        <w:contextualSpacing/>
        <w:rPr>
          <w:sz w:val="16"/>
          <w:szCs w:val="16"/>
        </w:rPr>
      </w:pPr>
      <w:r w:rsidRPr="001E494E">
        <w:rPr>
          <w:sz w:val="16"/>
          <w:szCs w:val="16"/>
        </w:rPr>
        <w:t xml:space="preserve"> При осуществлении выполнения монтажных работ исполнитель обязан соблюдать требования закона и иных правовых актов об охране окружающей среды. Исполнитель несёт ответственность за нарушение указанных требований. В процессе выполнения работ исполнитель должен предусмотреть мероприятия, исключающие загрязнение прилегающей территории строительными отходами.</w:t>
      </w:r>
    </w:p>
    <w:p w:rsidR="001E494E" w:rsidRPr="001E494E" w:rsidRDefault="001E494E" w:rsidP="001E494E">
      <w:pPr>
        <w:pStyle w:val="ae"/>
        <w:widowControl w:val="0"/>
        <w:numPr>
          <w:ilvl w:val="1"/>
          <w:numId w:val="14"/>
        </w:numPr>
        <w:tabs>
          <w:tab w:val="left" w:pos="284"/>
        </w:tabs>
        <w:suppressAutoHyphens/>
        <w:spacing w:after="0"/>
        <w:ind w:left="397" w:hanging="397"/>
        <w:contextualSpacing/>
        <w:rPr>
          <w:sz w:val="16"/>
          <w:szCs w:val="16"/>
        </w:rPr>
      </w:pPr>
      <w:r w:rsidRPr="001E494E">
        <w:rPr>
          <w:sz w:val="16"/>
          <w:szCs w:val="16"/>
        </w:rPr>
        <w:t>Монтаж должен производиться в соответствии с согласованной на этапе обследования объекта схемой и действующей нормативной документацией. При необходимости исполнитель направляет заказчику обоснованные предложения по внесению изменений в ранее согласованные технические решения.</w:t>
      </w:r>
    </w:p>
    <w:p w:rsidR="001E494E" w:rsidRPr="001E494E" w:rsidRDefault="001E494E" w:rsidP="001E494E">
      <w:pPr>
        <w:pStyle w:val="ae"/>
        <w:numPr>
          <w:ilvl w:val="1"/>
          <w:numId w:val="14"/>
        </w:numPr>
        <w:tabs>
          <w:tab w:val="left" w:pos="284"/>
        </w:tabs>
        <w:autoSpaceDE w:val="0"/>
        <w:autoSpaceDN w:val="0"/>
        <w:adjustRightInd w:val="0"/>
        <w:spacing w:after="0"/>
        <w:ind w:left="397" w:hanging="397"/>
        <w:contextualSpacing/>
        <w:rPr>
          <w:iCs/>
          <w:sz w:val="16"/>
          <w:szCs w:val="16"/>
        </w:rPr>
      </w:pPr>
      <w:r w:rsidRPr="001E494E">
        <w:rPr>
          <w:sz w:val="16"/>
          <w:szCs w:val="16"/>
        </w:rPr>
        <w:t xml:space="preserve">При производстве работ исполнитель обеспечивает соблюдение требований Технического регламента о требованиях пожарной безопасности (ФЗ от 22.07.2008 №123-ФЗ) и </w:t>
      </w:r>
      <w:proofErr w:type="spellStart"/>
      <w:r w:rsidRPr="001E494E">
        <w:rPr>
          <w:sz w:val="16"/>
          <w:szCs w:val="16"/>
        </w:rPr>
        <w:t>СНиП</w:t>
      </w:r>
      <w:proofErr w:type="spellEnd"/>
      <w:r w:rsidRPr="001E494E">
        <w:rPr>
          <w:sz w:val="16"/>
          <w:szCs w:val="16"/>
        </w:rPr>
        <w:t xml:space="preserve"> 2101-97 </w:t>
      </w:r>
      <w:r w:rsidRPr="001E494E">
        <w:rPr>
          <w:color w:val="000000"/>
          <w:sz w:val="16"/>
          <w:szCs w:val="16"/>
        </w:rPr>
        <w:t>«</w:t>
      </w:r>
      <w:hyperlink r:id="rId7" w:anchor="_blank" w:history="1">
        <w:r w:rsidRPr="001E494E">
          <w:rPr>
            <w:rStyle w:val="af8"/>
            <w:color w:val="000000"/>
            <w:sz w:val="16"/>
            <w:szCs w:val="16"/>
          </w:rPr>
          <w:t>Пожарная безопасность зданий и сооружений».</w:t>
        </w:r>
      </w:hyperlink>
      <w:r w:rsidRPr="001E494E">
        <w:rPr>
          <w:sz w:val="16"/>
          <w:szCs w:val="16"/>
        </w:rPr>
        <w:t xml:space="preserve"> Ответственность за пожарную безопасность на объекте в местах проведения выполняемых работ несет персонально руководитель организации-исполнителя и лицо, назначенное </w:t>
      </w:r>
      <w:proofErr w:type="gramStart"/>
      <w:r w:rsidRPr="001E494E">
        <w:rPr>
          <w:sz w:val="16"/>
          <w:szCs w:val="16"/>
        </w:rPr>
        <w:t>ответственным</w:t>
      </w:r>
      <w:proofErr w:type="gramEnd"/>
      <w:r w:rsidRPr="001E494E">
        <w:rPr>
          <w:sz w:val="16"/>
          <w:szCs w:val="16"/>
        </w:rPr>
        <w:t xml:space="preserve"> за пожарную безопасность из состава персонала исполнителя, непосредственно выполняющего работы. С целью обеспечения безопасного проведения работ на объекте исполнитель своим внутренним распорядительным актом обязан назначить ответственное за безопасность лицо из состава своего персонала на объекте и предоставить копию данного акта заказчику до начала выполнения работ, а также предоставить список персонала, привлекаемого к выполнению работ на объекте. Исполнитель обязан обеспечить проведение необходимых инструктажей своего персонала правилам и приемам безопасного проведения работ, включая требования по </w:t>
      </w:r>
      <w:proofErr w:type="gramStart"/>
      <w:r w:rsidRPr="001E494E">
        <w:rPr>
          <w:sz w:val="16"/>
          <w:szCs w:val="16"/>
        </w:rPr>
        <w:t>пожарной</w:t>
      </w:r>
      <w:proofErr w:type="gramEnd"/>
      <w:r w:rsidRPr="001E494E">
        <w:rPr>
          <w:sz w:val="16"/>
          <w:szCs w:val="16"/>
        </w:rPr>
        <w:t xml:space="preserve"> и </w:t>
      </w:r>
      <w:proofErr w:type="spellStart"/>
      <w:r w:rsidRPr="001E494E">
        <w:rPr>
          <w:sz w:val="16"/>
          <w:szCs w:val="16"/>
        </w:rPr>
        <w:t>электробезопасности</w:t>
      </w:r>
      <w:proofErr w:type="spellEnd"/>
      <w:r w:rsidRPr="001E494E">
        <w:rPr>
          <w:sz w:val="16"/>
          <w:szCs w:val="16"/>
        </w:rPr>
        <w:t>.</w:t>
      </w:r>
    </w:p>
    <w:p w:rsidR="001E494E" w:rsidRPr="001E494E" w:rsidRDefault="001E494E" w:rsidP="001E494E">
      <w:pPr>
        <w:pStyle w:val="ae"/>
        <w:numPr>
          <w:ilvl w:val="1"/>
          <w:numId w:val="14"/>
        </w:numPr>
        <w:tabs>
          <w:tab w:val="left" w:pos="284"/>
        </w:tabs>
        <w:autoSpaceDE w:val="0"/>
        <w:autoSpaceDN w:val="0"/>
        <w:adjustRightInd w:val="0"/>
        <w:spacing w:after="0"/>
        <w:ind w:left="397" w:hanging="397"/>
        <w:contextualSpacing/>
        <w:rPr>
          <w:iCs/>
          <w:sz w:val="16"/>
          <w:szCs w:val="16"/>
        </w:rPr>
      </w:pPr>
      <w:r w:rsidRPr="001E494E">
        <w:rPr>
          <w:sz w:val="16"/>
          <w:szCs w:val="16"/>
        </w:rPr>
        <w:t>При производстве работ исполнитель должен обеспечить сохранность  существующего оборудования и инженерных сетей объекта. В случае повреждения оборудования и/или инженерных сетей, необходимости временного демонтажа оборудования и сетей, исполнитель выполняет работы по устранению повреждений, демонтажу и обратному монтажу своими силами и за свой счет.</w:t>
      </w:r>
    </w:p>
    <w:p w:rsidR="001E494E" w:rsidRPr="001E494E" w:rsidRDefault="001E494E" w:rsidP="001E494E">
      <w:pPr>
        <w:pStyle w:val="ae"/>
        <w:widowControl w:val="0"/>
        <w:numPr>
          <w:ilvl w:val="1"/>
          <w:numId w:val="14"/>
        </w:numPr>
        <w:tabs>
          <w:tab w:val="left" w:pos="284"/>
        </w:tabs>
        <w:suppressAutoHyphens/>
        <w:spacing w:after="0"/>
        <w:ind w:left="397" w:hanging="397"/>
        <w:contextualSpacing/>
        <w:rPr>
          <w:sz w:val="16"/>
          <w:szCs w:val="16"/>
        </w:rPr>
      </w:pPr>
      <w:r w:rsidRPr="001E494E">
        <w:rPr>
          <w:sz w:val="16"/>
          <w:szCs w:val="16"/>
          <w:lang w:eastAsia="en-US"/>
        </w:rPr>
        <w:t>Качество работ должно соответствовать требованиям, предъявляемым к работам соответствующего рода, а также цели использования результата работ. При проведении монтажных работ, следует руководствоваться действующими нормативными документами по строительству, действующими Правилами устройства электроустановок, применимыми к объекту и работам Санитарно-эпидемиологическими требованиями (</w:t>
      </w:r>
      <w:proofErr w:type="spellStart"/>
      <w:r w:rsidRPr="001E494E">
        <w:rPr>
          <w:sz w:val="16"/>
          <w:szCs w:val="16"/>
          <w:lang w:eastAsia="en-US"/>
        </w:rPr>
        <w:t>СанПин</w:t>
      </w:r>
      <w:proofErr w:type="spellEnd"/>
      <w:r w:rsidRPr="001E494E">
        <w:rPr>
          <w:sz w:val="16"/>
          <w:szCs w:val="16"/>
          <w:lang w:eastAsia="en-US"/>
        </w:rPr>
        <w:t>), а также иными ведомственными и прочими документами:</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ГОСТ </w:t>
      </w:r>
      <w:proofErr w:type="gramStart"/>
      <w:r w:rsidRPr="001E494E">
        <w:rPr>
          <w:rFonts w:ascii="Times New Roman" w:hAnsi="Times New Roman" w:cs="Times New Roman"/>
          <w:sz w:val="16"/>
          <w:szCs w:val="16"/>
          <w:lang w:eastAsia="en-US"/>
        </w:rPr>
        <w:t>Р</w:t>
      </w:r>
      <w:proofErr w:type="gramEnd"/>
      <w:r w:rsidRPr="001E494E">
        <w:rPr>
          <w:rFonts w:ascii="Times New Roman" w:hAnsi="Times New Roman" w:cs="Times New Roman"/>
          <w:sz w:val="16"/>
          <w:szCs w:val="16"/>
          <w:lang w:eastAsia="en-US"/>
        </w:rPr>
        <w:t xml:space="preserve"> 53246-2008 Информационные технологии. Системы кабельные структурированные. Проектирование основных узлов системы. </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ГОСТ </w:t>
      </w:r>
      <w:proofErr w:type="gramStart"/>
      <w:r w:rsidRPr="001E494E">
        <w:rPr>
          <w:rFonts w:ascii="Times New Roman" w:hAnsi="Times New Roman" w:cs="Times New Roman"/>
          <w:sz w:val="16"/>
          <w:szCs w:val="16"/>
          <w:lang w:eastAsia="en-US"/>
        </w:rPr>
        <w:t>Р</w:t>
      </w:r>
      <w:proofErr w:type="gramEnd"/>
      <w:r w:rsidRPr="001E494E">
        <w:rPr>
          <w:rFonts w:ascii="Times New Roman" w:hAnsi="Times New Roman" w:cs="Times New Roman"/>
          <w:sz w:val="16"/>
          <w:szCs w:val="16"/>
          <w:lang w:eastAsia="en-US"/>
        </w:rPr>
        <w:t xml:space="preserve"> МЭК 60950-2002 Безопасность оборудования информационных технологий.</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ГОСТ </w:t>
      </w:r>
      <w:proofErr w:type="gramStart"/>
      <w:r w:rsidRPr="001E494E">
        <w:rPr>
          <w:rFonts w:ascii="Times New Roman" w:hAnsi="Times New Roman" w:cs="Times New Roman"/>
          <w:sz w:val="16"/>
          <w:szCs w:val="16"/>
          <w:lang w:eastAsia="en-US"/>
        </w:rPr>
        <w:t>Р</w:t>
      </w:r>
      <w:proofErr w:type="gramEnd"/>
      <w:r w:rsidRPr="001E494E">
        <w:rPr>
          <w:rFonts w:ascii="Times New Roman" w:hAnsi="Times New Roman" w:cs="Times New Roman"/>
          <w:sz w:val="16"/>
          <w:szCs w:val="16"/>
          <w:lang w:eastAsia="en-US"/>
        </w:rPr>
        <w:t xml:space="preserve"> 51318.22-99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ГОСТ </w:t>
      </w:r>
      <w:proofErr w:type="gramStart"/>
      <w:r w:rsidRPr="001E494E">
        <w:rPr>
          <w:rFonts w:ascii="Times New Roman" w:hAnsi="Times New Roman" w:cs="Times New Roman"/>
          <w:sz w:val="16"/>
          <w:szCs w:val="16"/>
          <w:lang w:eastAsia="en-US"/>
        </w:rPr>
        <w:t>Р</w:t>
      </w:r>
      <w:proofErr w:type="gramEnd"/>
      <w:r w:rsidRPr="001E494E">
        <w:rPr>
          <w:rFonts w:ascii="Times New Roman" w:hAnsi="Times New Roman" w:cs="Times New Roman"/>
          <w:sz w:val="16"/>
          <w:szCs w:val="16"/>
          <w:lang w:eastAsia="en-US"/>
        </w:rPr>
        <w:t xml:space="preserve"> 51318.24-99 Совместимость технических средств электромагнитная. Устойчивость оборудования информационных технологий к электромагнитным помехам. Требования и методы испытаний.</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ГОСТ 12.1.030-81 Система стандартов безопасности труда. </w:t>
      </w:r>
      <w:proofErr w:type="spellStart"/>
      <w:r w:rsidRPr="001E494E">
        <w:rPr>
          <w:rFonts w:ascii="Times New Roman" w:hAnsi="Times New Roman" w:cs="Times New Roman"/>
          <w:sz w:val="16"/>
          <w:szCs w:val="16"/>
          <w:lang w:eastAsia="en-US"/>
        </w:rPr>
        <w:t>Электробезопасность</w:t>
      </w:r>
      <w:proofErr w:type="spellEnd"/>
      <w:r w:rsidRPr="001E494E">
        <w:rPr>
          <w:rFonts w:ascii="Times New Roman" w:hAnsi="Times New Roman" w:cs="Times New Roman"/>
          <w:sz w:val="16"/>
          <w:szCs w:val="16"/>
          <w:lang w:eastAsia="en-US"/>
        </w:rPr>
        <w:t xml:space="preserve">. Защитное заземление, </w:t>
      </w:r>
      <w:proofErr w:type="spellStart"/>
      <w:r w:rsidRPr="001E494E">
        <w:rPr>
          <w:rFonts w:ascii="Times New Roman" w:hAnsi="Times New Roman" w:cs="Times New Roman"/>
          <w:sz w:val="16"/>
          <w:szCs w:val="16"/>
          <w:lang w:eastAsia="en-US"/>
        </w:rPr>
        <w:t>зануление</w:t>
      </w:r>
      <w:proofErr w:type="spellEnd"/>
      <w:r w:rsidRPr="001E494E">
        <w:rPr>
          <w:rFonts w:ascii="Times New Roman" w:hAnsi="Times New Roman" w:cs="Times New Roman"/>
          <w:sz w:val="16"/>
          <w:szCs w:val="16"/>
          <w:lang w:eastAsia="en-US"/>
        </w:rPr>
        <w:t>.</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ОСТН-600-93 «Отраслевые строительно-технологические нормы на монтаж сооружений связи, радиовещания, телевидения».</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РД 78.36.002-99 «Технические средства систем безопасности объектов. Обозначения условные графические элементов систем».</w:t>
      </w:r>
    </w:p>
    <w:p w:rsidR="001E494E" w:rsidRPr="001E494E" w:rsidRDefault="001E494E"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СНиП</w:t>
      </w:r>
      <w:proofErr w:type="spellEnd"/>
      <w:r w:rsidRPr="001E494E">
        <w:rPr>
          <w:rFonts w:ascii="Times New Roman" w:hAnsi="Times New Roman" w:cs="Times New Roman"/>
          <w:sz w:val="16"/>
          <w:szCs w:val="16"/>
          <w:lang w:eastAsia="en-US"/>
        </w:rPr>
        <w:t xml:space="preserve"> 21-01-97 «Пожарная безопасность зданий и сооружений».</w:t>
      </w:r>
    </w:p>
    <w:p w:rsidR="001E494E" w:rsidRPr="001E494E" w:rsidRDefault="001E494E"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СНиП</w:t>
      </w:r>
      <w:proofErr w:type="spellEnd"/>
      <w:r w:rsidRPr="001E494E">
        <w:rPr>
          <w:rFonts w:ascii="Times New Roman" w:hAnsi="Times New Roman" w:cs="Times New Roman"/>
          <w:sz w:val="16"/>
          <w:szCs w:val="16"/>
          <w:lang w:eastAsia="en-US"/>
        </w:rPr>
        <w:t xml:space="preserve"> 3.05.06-85 «Электротехнические устройства».</w:t>
      </w:r>
    </w:p>
    <w:p w:rsidR="001E494E" w:rsidRPr="001E494E" w:rsidRDefault="001E494E"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СНиП</w:t>
      </w:r>
      <w:proofErr w:type="spellEnd"/>
      <w:r w:rsidRPr="001E494E">
        <w:rPr>
          <w:rFonts w:ascii="Times New Roman" w:hAnsi="Times New Roman" w:cs="Times New Roman"/>
          <w:sz w:val="16"/>
          <w:szCs w:val="16"/>
          <w:lang w:eastAsia="en-US"/>
        </w:rPr>
        <w:t xml:space="preserve"> 12-03-2001, </w:t>
      </w:r>
      <w:proofErr w:type="spellStart"/>
      <w:r w:rsidRPr="001E494E">
        <w:rPr>
          <w:rFonts w:ascii="Times New Roman" w:hAnsi="Times New Roman" w:cs="Times New Roman"/>
          <w:sz w:val="16"/>
          <w:szCs w:val="16"/>
          <w:lang w:eastAsia="en-US"/>
        </w:rPr>
        <w:t>СНиП</w:t>
      </w:r>
      <w:proofErr w:type="spellEnd"/>
      <w:r w:rsidRPr="001E494E">
        <w:rPr>
          <w:rFonts w:ascii="Times New Roman" w:hAnsi="Times New Roman" w:cs="Times New Roman"/>
          <w:sz w:val="16"/>
          <w:szCs w:val="16"/>
          <w:lang w:eastAsia="en-US"/>
        </w:rPr>
        <w:t xml:space="preserve"> 12-04-2002 «Правила техники безопасности».</w:t>
      </w:r>
    </w:p>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ISO/IEC 11801:2002 «Информационные технологии. Структурированная кабельная система для помещений заказчиков».</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spacing w:after="0" w:line="240" w:lineRule="auto"/>
        <w:jc w:val="both"/>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7.Требование к документированию выполненных работ.</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xml:space="preserve">Исполнителем по окончании производства работ и до предоставления итогов выполненных работ к приемке заказчиком оформляется исполнительная документация. Оформление исполнительной документации производится в соответствии с ГОСТ </w:t>
      </w:r>
      <w:proofErr w:type="gramStart"/>
      <w:r w:rsidRPr="001E494E">
        <w:rPr>
          <w:rFonts w:ascii="Times New Roman" w:hAnsi="Times New Roman" w:cs="Times New Roman"/>
          <w:sz w:val="16"/>
          <w:szCs w:val="16"/>
        </w:rPr>
        <w:t>Р</w:t>
      </w:r>
      <w:proofErr w:type="gramEnd"/>
      <w:r w:rsidRPr="001E494E">
        <w:rPr>
          <w:rFonts w:ascii="Times New Roman" w:hAnsi="Times New Roman" w:cs="Times New Roman"/>
          <w:sz w:val="16"/>
          <w:szCs w:val="16"/>
        </w:rPr>
        <w:t xml:space="preserve"> 21.1101-2013,  с учетом требований настоящего раздела.</w:t>
      </w:r>
    </w:p>
    <w:p w:rsidR="001E494E" w:rsidRPr="001E494E" w:rsidRDefault="001E494E" w:rsidP="001E494E">
      <w:pPr>
        <w:widowControl w:val="0"/>
        <w:spacing w:after="0" w:line="240" w:lineRule="auto"/>
        <w:ind w:left="170" w:hanging="170"/>
        <w:rPr>
          <w:rFonts w:ascii="Times New Roman" w:hAnsi="Times New Roman" w:cs="Times New Roman"/>
          <w:sz w:val="16"/>
          <w:szCs w:val="16"/>
        </w:rPr>
      </w:pPr>
      <w:r w:rsidRPr="001E494E">
        <w:rPr>
          <w:rFonts w:ascii="Times New Roman" w:hAnsi="Times New Roman" w:cs="Times New Roman"/>
          <w:sz w:val="16"/>
          <w:szCs w:val="16"/>
        </w:rPr>
        <w:t>7.1. Том исполнительной документации должен включать следующие основные блоки:</w:t>
      </w:r>
    </w:p>
    <w:p w:rsidR="001E494E" w:rsidRPr="001E494E" w:rsidRDefault="001E494E" w:rsidP="001E494E">
      <w:pPr>
        <w:widowControl w:val="0"/>
        <w:spacing w:after="0" w:line="240" w:lineRule="auto"/>
        <w:ind w:left="170" w:hanging="170"/>
        <w:rPr>
          <w:rFonts w:ascii="Times New Roman" w:hAnsi="Times New Roman" w:cs="Times New Roman"/>
          <w:sz w:val="16"/>
          <w:szCs w:val="16"/>
        </w:rPr>
      </w:pPr>
      <w:r w:rsidRPr="001E494E">
        <w:rPr>
          <w:rFonts w:ascii="Times New Roman" w:hAnsi="Times New Roman" w:cs="Times New Roman"/>
          <w:sz w:val="16"/>
          <w:szCs w:val="16"/>
        </w:rPr>
        <w:t>- Обложка;</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Титульный лист;</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Содержание тома: текстовая часть, графическая часть (чертежи и схемы), дистрибутивы программного обеспечения.</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xml:space="preserve">7.2. </w:t>
      </w:r>
      <w:r w:rsidRPr="001E494E">
        <w:rPr>
          <w:sz w:val="16"/>
          <w:szCs w:val="16"/>
        </w:rPr>
        <w:t>Требования к обложке</w:t>
      </w:r>
    </w:p>
    <w:p w:rsidR="001E494E" w:rsidRPr="001E494E" w:rsidRDefault="001E494E" w:rsidP="001E494E">
      <w:pPr>
        <w:widowControl w:val="0"/>
        <w:spacing w:after="0" w:line="240" w:lineRule="auto"/>
        <w:ind w:left="170" w:hanging="170"/>
        <w:rPr>
          <w:rFonts w:ascii="Times New Roman" w:hAnsi="Times New Roman" w:cs="Times New Roman"/>
          <w:sz w:val="16"/>
          <w:szCs w:val="16"/>
        </w:rPr>
      </w:pPr>
      <w:r w:rsidRPr="001E494E">
        <w:rPr>
          <w:rFonts w:ascii="Times New Roman" w:hAnsi="Times New Roman" w:cs="Times New Roman"/>
          <w:sz w:val="16"/>
          <w:szCs w:val="16"/>
        </w:rPr>
        <w:t>На обложке должны присутствовать следующие поля (последовательно сверху вниз):</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Вид документации;</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Наименование объекта, включая краткое наименование ЛПУ, в состав которого она входит;</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Адрес расположения объекта;</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 Номер проекта, по которому велось построение системы электронной очереди (при наличии).</w:t>
      </w:r>
    </w:p>
    <w:p w:rsidR="001E494E" w:rsidRPr="001E494E" w:rsidRDefault="001E494E" w:rsidP="001E494E">
      <w:pPr>
        <w:pStyle w:val="ae"/>
        <w:widowControl w:val="0"/>
        <w:numPr>
          <w:ilvl w:val="1"/>
          <w:numId w:val="17"/>
        </w:numPr>
        <w:spacing w:after="0"/>
        <w:contextualSpacing/>
        <w:jc w:val="left"/>
        <w:rPr>
          <w:sz w:val="16"/>
          <w:szCs w:val="16"/>
        </w:rPr>
      </w:pPr>
      <w:r w:rsidRPr="001E494E">
        <w:rPr>
          <w:sz w:val="16"/>
          <w:szCs w:val="16"/>
        </w:rPr>
        <w:t>Требования к титульному листу</w:t>
      </w:r>
    </w:p>
    <w:p w:rsidR="001E494E" w:rsidRPr="001E494E" w:rsidRDefault="001E494E" w:rsidP="001E494E">
      <w:pPr>
        <w:widowControl w:val="0"/>
        <w:spacing w:after="0" w:line="240" w:lineRule="auto"/>
        <w:ind w:left="170" w:hanging="170"/>
        <w:rPr>
          <w:rFonts w:ascii="Times New Roman" w:hAnsi="Times New Roman" w:cs="Times New Roman"/>
          <w:sz w:val="16"/>
          <w:szCs w:val="16"/>
        </w:rPr>
      </w:pPr>
      <w:r w:rsidRPr="001E494E">
        <w:rPr>
          <w:rFonts w:ascii="Times New Roman" w:hAnsi="Times New Roman" w:cs="Times New Roman"/>
          <w:sz w:val="16"/>
          <w:szCs w:val="16"/>
        </w:rPr>
        <w:t>На титульном листе должны присутствовать следующие поля (последовательно сверху вниз):</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Верхнее поле должно включать  гриф «Утверждаю» для руководителя ЛПУ;</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lastRenderedPageBreak/>
        <w:t xml:space="preserve">Логотип (не обязательно), полное наименование организации, подготовившей документ; </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Наименование объекта, включая краткое наименование учреждения, в состав которого она входит;</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Адрес объекта;</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Вид документации («Исполнительная документация … (наименование системы)…»);</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Гриф «Согласовано» для членов комиссии, проверявших документацию.</w:t>
      </w:r>
    </w:p>
    <w:p w:rsidR="001E494E" w:rsidRPr="001E494E" w:rsidRDefault="001E494E" w:rsidP="001E494E">
      <w:pPr>
        <w:pStyle w:val="ae"/>
        <w:widowControl w:val="0"/>
        <w:numPr>
          <w:ilvl w:val="2"/>
          <w:numId w:val="9"/>
        </w:numPr>
        <w:spacing w:after="0"/>
        <w:ind w:left="170" w:hanging="170"/>
        <w:contextualSpacing/>
        <w:jc w:val="left"/>
        <w:rPr>
          <w:sz w:val="16"/>
          <w:szCs w:val="16"/>
          <w:lang w:eastAsia="ru-RU"/>
        </w:rPr>
      </w:pPr>
      <w:r w:rsidRPr="001E494E">
        <w:rPr>
          <w:sz w:val="16"/>
          <w:szCs w:val="16"/>
          <w:lang w:eastAsia="ru-RU"/>
        </w:rPr>
        <w:t>Год выпуска документа.</w:t>
      </w:r>
    </w:p>
    <w:p w:rsidR="001E494E" w:rsidRPr="001E494E" w:rsidRDefault="001E494E" w:rsidP="001E494E">
      <w:pPr>
        <w:widowControl w:val="0"/>
        <w:spacing w:after="0" w:line="240" w:lineRule="auto"/>
        <w:ind w:left="170" w:hanging="170"/>
        <w:rPr>
          <w:rFonts w:ascii="Times New Roman" w:hAnsi="Times New Roman" w:cs="Times New Roman"/>
          <w:sz w:val="16"/>
          <w:szCs w:val="16"/>
        </w:rPr>
      </w:pPr>
      <w:r w:rsidRPr="001E494E">
        <w:rPr>
          <w:rFonts w:ascii="Times New Roman" w:hAnsi="Times New Roman" w:cs="Times New Roman"/>
          <w:sz w:val="16"/>
          <w:szCs w:val="16"/>
        </w:rPr>
        <w:t>Сквозная нумерация всего рабочего проекта начинается с титульного листа (номер на титульном листе не проставляется).</w:t>
      </w:r>
    </w:p>
    <w:p w:rsidR="001E494E" w:rsidRPr="001E494E" w:rsidRDefault="001E494E" w:rsidP="001E494E">
      <w:pPr>
        <w:pStyle w:val="ae"/>
        <w:widowControl w:val="0"/>
        <w:numPr>
          <w:ilvl w:val="1"/>
          <w:numId w:val="17"/>
        </w:numPr>
        <w:spacing w:after="0"/>
        <w:contextualSpacing/>
        <w:jc w:val="left"/>
        <w:rPr>
          <w:sz w:val="16"/>
          <w:szCs w:val="16"/>
        </w:rPr>
      </w:pPr>
      <w:r w:rsidRPr="001E494E">
        <w:rPr>
          <w:sz w:val="16"/>
          <w:szCs w:val="16"/>
        </w:rPr>
        <w:t>Требования к текстовой части.</w:t>
      </w: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В текстовой части должны присутствовать:</w:t>
      </w: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характеристики оборудования, установленного на объекте;</w:t>
      </w: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описание фактически примененных на объекте технических решений по установке оборудования и прокладке кабельных трасс;</w:t>
      </w: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описание реализованных схем информационного обмена установленного оборудования с существующим оборудованием и вычислительными сетями заказчика;</w:t>
      </w:r>
    </w:p>
    <w:p w:rsidR="001E494E" w:rsidRPr="001E494E" w:rsidRDefault="001E494E" w:rsidP="001E494E">
      <w:pPr>
        <w:widowControl w:val="0"/>
        <w:spacing w:after="0" w:line="240" w:lineRule="auto"/>
        <w:ind w:left="170" w:hanging="170"/>
        <w:jc w:val="both"/>
        <w:rPr>
          <w:rFonts w:ascii="Times New Roman" w:hAnsi="Times New Roman" w:cs="Times New Roman"/>
          <w:sz w:val="16"/>
          <w:szCs w:val="16"/>
        </w:rPr>
      </w:pPr>
      <w:r w:rsidRPr="001E494E">
        <w:rPr>
          <w:rFonts w:ascii="Times New Roman" w:hAnsi="Times New Roman" w:cs="Times New Roman"/>
          <w:sz w:val="16"/>
          <w:szCs w:val="16"/>
        </w:rPr>
        <w:t>- таблица IP-адресации оборудования.</w:t>
      </w:r>
    </w:p>
    <w:p w:rsidR="001E494E" w:rsidRPr="001E494E" w:rsidRDefault="001E494E" w:rsidP="001E494E">
      <w:pPr>
        <w:pStyle w:val="ae"/>
        <w:widowControl w:val="0"/>
        <w:numPr>
          <w:ilvl w:val="1"/>
          <w:numId w:val="17"/>
        </w:numPr>
        <w:spacing w:after="0"/>
        <w:ind w:left="170" w:hanging="170"/>
        <w:contextualSpacing/>
        <w:jc w:val="left"/>
        <w:rPr>
          <w:sz w:val="16"/>
          <w:szCs w:val="16"/>
        </w:rPr>
      </w:pPr>
      <w:r w:rsidRPr="001E494E">
        <w:rPr>
          <w:sz w:val="16"/>
          <w:szCs w:val="16"/>
        </w:rPr>
        <w:t>Требования к графической части</w:t>
      </w:r>
    </w:p>
    <w:p w:rsidR="001E494E" w:rsidRPr="001E494E" w:rsidRDefault="001E494E" w:rsidP="001E494E">
      <w:pPr>
        <w:pStyle w:val="ae"/>
        <w:widowControl w:val="0"/>
        <w:spacing w:after="0"/>
        <w:ind w:left="170" w:hanging="170"/>
        <w:rPr>
          <w:sz w:val="16"/>
          <w:szCs w:val="16"/>
          <w:lang w:eastAsia="ru-RU"/>
        </w:rPr>
      </w:pPr>
      <w:r w:rsidRPr="001E494E">
        <w:rPr>
          <w:sz w:val="16"/>
          <w:szCs w:val="16"/>
          <w:lang w:eastAsia="ru-RU"/>
        </w:rPr>
        <w:t>Графическая часть должна содержать следующие схемы, оформленные на отдельных листах:</w:t>
      </w:r>
    </w:p>
    <w:p w:rsidR="001E494E" w:rsidRPr="001E494E" w:rsidRDefault="001E494E" w:rsidP="001E494E">
      <w:pPr>
        <w:pStyle w:val="ae"/>
        <w:widowControl w:val="0"/>
        <w:numPr>
          <w:ilvl w:val="2"/>
          <w:numId w:val="17"/>
        </w:numPr>
        <w:spacing w:after="0"/>
        <w:ind w:left="170" w:hanging="170"/>
        <w:contextualSpacing/>
        <w:jc w:val="left"/>
        <w:rPr>
          <w:sz w:val="16"/>
          <w:szCs w:val="16"/>
          <w:lang w:eastAsia="ru-RU"/>
        </w:rPr>
      </w:pPr>
      <w:r w:rsidRPr="001E494E">
        <w:rPr>
          <w:sz w:val="16"/>
          <w:szCs w:val="16"/>
          <w:lang w:eastAsia="ru-RU"/>
        </w:rPr>
        <w:t>Схема организации связи</w:t>
      </w:r>
    </w:p>
    <w:p w:rsidR="001E494E" w:rsidRPr="001E494E" w:rsidRDefault="001E494E" w:rsidP="001E494E">
      <w:pPr>
        <w:pStyle w:val="ae"/>
        <w:widowControl w:val="0"/>
        <w:numPr>
          <w:ilvl w:val="2"/>
          <w:numId w:val="17"/>
        </w:numPr>
        <w:spacing w:after="0"/>
        <w:ind w:left="170" w:hanging="170"/>
        <w:contextualSpacing/>
        <w:jc w:val="left"/>
        <w:rPr>
          <w:sz w:val="16"/>
          <w:szCs w:val="16"/>
          <w:lang w:eastAsia="ru-RU"/>
        </w:rPr>
      </w:pPr>
      <w:r w:rsidRPr="001E494E">
        <w:rPr>
          <w:sz w:val="16"/>
          <w:szCs w:val="16"/>
          <w:lang w:eastAsia="ru-RU"/>
        </w:rPr>
        <w:t>Схема расположения оборудования</w:t>
      </w:r>
    </w:p>
    <w:p w:rsidR="001E494E" w:rsidRPr="001E494E" w:rsidRDefault="001E494E" w:rsidP="001E494E">
      <w:pPr>
        <w:pStyle w:val="ae"/>
        <w:widowControl w:val="0"/>
        <w:numPr>
          <w:ilvl w:val="2"/>
          <w:numId w:val="17"/>
        </w:numPr>
        <w:spacing w:after="0"/>
        <w:ind w:left="170" w:hanging="170"/>
        <w:contextualSpacing/>
        <w:jc w:val="left"/>
        <w:rPr>
          <w:sz w:val="16"/>
          <w:szCs w:val="16"/>
          <w:lang w:eastAsia="ru-RU"/>
        </w:rPr>
      </w:pPr>
      <w:r w:rsidRPr="001E494E">
        <w:rPr>
          <w:sz w:val="16"/>
          <w:szCs w:val="16"/>
          <w:lang w:eastAsia="ru-RU"/>
        </w:rPr>
        <w:t>Схема трасс электропитания оборудования</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 xml:space="preserve"> Схема электропитания оборудования должна отображать фактические трассы электрических кабелей и их подключение к оборудованию и щитам электроснабжения. </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 xml:space="preserve">Для каждого оборудования должна быть указана группа подключения, наименование которой согласуется с заказчиком. </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 xml:space="preserve">Наименование силовых щитов должно указываться в соответствии с их реальным наименованием (в случае отсутствии наименования щита, обозначение данного щита в исполнительной документации согласуется с заказчиком). </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Все кабели на схеме должны быть промаркированы. Маркировка должна содержать следующую информацию:</w:t>
      </w:r>
    </w:p>
    <w:p w:rsidR="001E494E" w:rsidRPr="001E494E" w:rsidRDefault="001E494E" w:rsidP="001E494E">
      <w:pPr>
        <w:widowControl w:val="0"/>
        <w:numPr>
          <w:ilvl w:val="0"/>
          <w:numId w:val="10"/>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Тип кабеля. Содержит аббревиатуру кабеля и его основные характеристики (сечение, количество жил и т.д.);</w:t>
      </w:r>
    </w:p>
    <w:p w:rsidR="001E494E" w:rsidRPr="001E494E" w:rsidRDefault="001E494E" w:rsidP="001E494E">
      <w:pPr>
        <w:widowControl w:val="0"/>
        <w:numPr>
          <w:ilvl w:val="0"/>
          <w:numId w:val="10"/>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Используемые </w:t>
      </w:r>
      <w:proofErr w:type="spellStart"/>
      <w:r w:rsidRPr="001E494E">
        <w:rPr>
          <w:rFonts w:ascii="Times New Roman" w:hAnsi="Times New Roman" w:cs="Times New Roman"/>
          <w:sz w:val="16"/>
          <w:szCs w:val="16"/>
        </w:rPr>
        <w:t>кабеленесущие</w:t>
      </w:r>
      <w:proofErr w:type="spellEnd"/>
      <w:r w:rsidRPr="001E494E">
        <w:rPr>
          <w:rFonts w:ascii="Times New Roman" w:hAnsi="Times New Roman" w:cs="Times New Roman"/>
          <w:sz w:val="16"/>
          <w:szCs w:val="16"/>
        </w:rPr>
        <w:t xml:space="preserve"> конструкции для укладки кабеля. Указывается краткое наименование и основные характеристики (размер сечения, диаметр и т.п.);</w:t>
      </w:r>
      <w:r w:rsidRPr="001E494E">
        <w:rPr>
          <w:rFonts w:ascii="Times New Roman" w:hAnsi="Times New Roman" w:cs="Times New Roman"/>
          <w:sz w:val="16"/>
          <w:szCs w:val="16"/>
          <w:highlight w:val="red"/>
        </w:rPr>
        <w:t xml:space="preserve"> </w:t>
      </w:r>
    </w:p>
    <w:p w:rsidR="001E494E" w:rsidRPr="001E494E" w:rsidRDefault="001E494E" w:rsidP="001E494E">
      <w:pPr>
        <w:pStyle w:val="ae"/>
        <w:widowControl w:val="0"/>
        <w:numPr>
          <w:ilvl w:val="2"/>
          <w:numId w:val="17"/>
        </w:numPr>
        <w:spacing w:after="0"/>
        <w:ind w:left="170" w:hanging="170"/>
        <w:contextualSpacing/>
        <w:jc w:val="left"/>
        <w:rPr>
          <w:sz w:val="16"/>
          <w:szCs w:val="16"/>
          <w:lang w:eastAsia="ru-RU"/>
        </w:rPr>
      </w:pPr>
      <w:r w:rsidRPr="001E494E">
        <w:rPr>
          <w:sz w:val="16"/>
          <w:szCs w:val="16"/>
          <w:lang w:eastAsia="ru-RU"/>
        </w:rPr>
        <w:t xml:space="preserve">Схема трасс слаботочных сетей. </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 xml:space="preserve">Схема трасс слаботочных сетей должна отображать пути прокладки кабелей ЛВС с указанием их подключения к оборудованию. </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Наименование и маркировку оборудования произвести в соответствии со схемой организации связи.</w:t>
      </w:r>
    </w:p>
    <w:p w:rsidR="001E494E" w:rsidRPr="001E494E" w:rsidRDefault="001E494E" w:rsidP="001E494E">
      <w:pPr>
        <w:pStyle w:val="ae"/>
        <w:widowControl w:val="0"/>
        <w:numPr>
          <w:ilvl w:val="3"/>
          <w:numId w:val="17"/>
        </w:numPr>
        <w:spacing w:after="0"/>
        <w:ind w:left="170" w:hanging="170"/>
        <w:contextualSpacing/>
        <w:rPr>
          <w:sz w:val="16"/>
          <w:szCs w:val="16"/>
          <w:lang w:eastAsia="ru-RU"/>
        </w:rPr>
      </w:pPr>
      <w:r w:rsidRPr="001E494E">
        <w:rPr>
          <w:sz w:val="16"/>
          <w:szCs w:val="16"/>
          <w:lang w:eastAsia="ru-RU"/>
        </w:rPr>
        <w:t>Все кабели на схеме должны быть промаркированы, маркировка должна содержать следующую информацию:</w:t>
      </w:r>
    </w:p>
    <w:p w:rsidR="001E494E" w:rsidRPr="001E494E" w:rsidRDefault="001E494E" w:rsidP="001E494E">
      <w:pPr>
        <w:widowControl w:val="0"/>
        <w:numPr>
          <w:ilvl w:val="0"/>
          <w:numId w:val="10"/>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Тип кабеля. Содержит аббревиатуру кабеля и его основные характеристики (сечение, категория и т. д.);</w:t>
      </w:r>
    </w:p>
    <w:p w:rsidR="001E494E" w:rsidRPr="001E494E" w:rsidRDefault="001E494E" w:rsidP="001E494E">
      <w:pPr>
        <w:widowControl w:val="0"/>
        <w:numPr>
          <w:ilvl w:val="0"/>
          <w:numId w:val="10"/>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Используемые </w:t>
      </w:r>
      <w:proofErr w:type="spellStart"/>
      <w:r w:rsidRPr="001E494E">
        <w:rPr>
          <w:rFonts w:ascii="Times New Roman" w:hAnsi="Times New Roman" w:cs="Times New Roman"/>
          <w:sz w:val="16"/>
          <w:szCs w:val="16"/>
        </w:rPr>
        <w:t>кабеленесущие</w:t>
      </w:r>
      <w:proofErr w:type="spellEnd"/>
      <w:r w:rsidRPr="001E494E">
        <w:rPr>
          <w:rFonts w:ascii="Times New Roman" w:hAnsi="Times New Roman" w:cs="Times New Roman"/>
          <w:sz w:val="16"/>
          <w:szCs w:val="16"/>
        </w:rPr>
        <w:t xml:space="preserve"> конструкции для укладки кабеля. Указывается краткое наименование и основные характеристики (размер сечения, диаметр и т.п.).</w:t>
      </w:r>
    </w:p>
    <w:p w:rsidR="001E494E" w:rsidRPr="001E494E" w:rsidRDefault="001E494E" w:rsidP="001E494E">
      <w:pPr>
        <w:pStyle w:val="ae"/>
        <w:widowControl w:val="0"/>
        <w:numPr>
          <w:ilvl w:val="1"/>
          <w:numId w:val="17"/>
        </w:numPr>
        <w:spacing w:after="0"/>
        <w:ind w:left="170" w:hanging="170"/>
        <w:contextualSpacing/>
        <w:jc w:val="left"/>
        <w:rPr>
          <w:sz w:val="16"/>
          <w:szCs w:val="16"/>
          <w:lang w:eastAsia="ru-RU"/>
        </w:rPr>
      </w:pPr>
      <w:r w:rsidRPr="001E494E">
        <w:rPr>
          <w:sz w:val="16"/>
          <w:szCs w:val="16"/>
          <w:lang w:eastAsia="ru-RU"/>
        </w:rPr>
        <w:t xml:space="preserve">В составе исполнительной документации исполнитель предоставляет протоколы замеров локальной вычислительной сети. </w:t>
      </w:r>
    </w:p>
    <w:p w:rsidR="001E494E" w:rsidRPr="001E494E" w:rsidRDefault="001E494E" w:rsidP="001E494E">
      <w:pPr>
        <w:pStyle w:val="ae"/>
        <w:widowControl w:val="0"/>
        <w:numPr>
          <w:ilvl w:val="1"/>
          <w:numId w:val="17"/>
        </w:numPr>
        <w:spacing w:after="0"/>
        <w:ind w:left="170" w:hanging="170"/>
        <w:contextualSpacing/>
        <w:jc w:val="left"/>
        <w:rPr>
          <w:sz w:val="16"/>
          <w:szCs w:val="16"/>
          <w:lang w:eastAsia="ru-RU"/>
        </w:rPr>
      </w:pPr>
      <w:r w:rsidRPr="001E494E">
        <w:rPr>
          <w:sz w:val="16"/>
          <w:szCs w:val="16"/>
          <w:lang w:eastAsia="ru-RU"/>
        </w:rPr>
        <w:t>Требования к формату предоставления документации.</w:t>
      </w:r>
    </w:p>
    <w:p w:rsidR="001E494E" w:rsidRPr="001E494E" w:rsidRDefault="001E494E" w:rsidP="001E494E">
      <w:pPr>
        <w:pStyle w:val="ae"/>
        <w:widowControl w:val="0"/>
        <w:spacing w:after="0"/>
        <w:ind w:left="170"/>
        <w:contextualSpacing/>
        <w:rPr>
          <w:sz w:val="16"/>
          <w:szCs w:val="16"/>
          <w:lang w:eastAsia="ru-RU"/>
        </w:rPr>
      </w:pPr>
      <w:r w:rsidRPr="001E494E">
        <w:rPr>
          <w:sz w:val="16"/>
          <w:szCs w:val="16"/>
          <w:lang w:eastAsia="ru-RU"/>
        </w:rPr>
        <w:t>Исполнитель предоставляет Заказчику 2 экземпляра исполнительной документации в печатном виде, а также комплект документации в электронном виде, в том числе:</w:t>
      </w:r>
    </w:p>
    <w:p w:rsidR="001E494E" w:rsidRPr="001E494E" w:rsidRDefault="001E494E" w:rsidP="001E494E">
      <w:pPr>
        <w:widowControl w:val="0"/>
        <w:numPr>
          <w:ilvl w:val="0"/>
          <w:numId w:val="11"/>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Том исполнительной документации, включающий текстовую и графическую части в формате PDF;</w:t>
      </w:r>
    </w:p>
    <w:p w:rsidR="001E494E" w:rsidRPr="001E494E" w:rsidRDefault="001E494E" w:rsidP="001E494E">
      <w:pPr>
        <w:widowControl w:val="0"/>
        <w:numPr>
          <w:ilvl w:val="0"/>
          <w:numId w:val="11"/>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Текстовую часть – в формате </w:t>
      </w:r>
      <w:r w:rsidRPr="001E494E">
        <w:rPr>
          <w:rFonts w:ascii="Times New Roman" w:hAnsi="Times New Roman" w:cs="Times New Roman"/>
          <w:sz w:val="16"/>
          <w:szCs w:val="16"/>
          <w:lang w:val="en-US"/>
        </w:rPr>
        <w:t>MS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Office</w:t>
      </w:r>
      <w:r w:rsidRPr="001E494E">
        <w:rPr>
          <w:rFonts w:ascii="Times New Roman" w:hAnsi="Times New Roman" w:cs="Times New Roman"/>
          <w:sz w:val="16"/>
          <w:szCs w:val="16"/>
        </w:rPr>
        <w:t xml:space="preserve"> с возможностью редактирования;</w:t>
      </w:r>
    </w:p>
    <w:p w:rsidR="001E494E" w:rsidRPr="001E494E" w:rsidRDefault="001E494E" w:rsidP="001E494E">
      <w:pPr>
        <w:widowControl w:val="0"/>
        <w:numPr>
          <w:ilvl w:val="0"/>
          <w:numId w:val="11"/>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Графическую часть – в формате одной из общеизвестных систем автоматизированного проектирования (Компас, Автокад, </w:t>
      </w:r>
      <w:r w:rsidRPr="001E494E">
        <w:rPr>
          <w:rFonts w:ascii="Times New Roman" w:hAnsi="Times New Roman" w:cs="Times New Roman"/>
          <w:sz w:val="16"/>
          <w:szCs w:val="16"/>
          <w:lang w:val="en-US"/>
        </w:rPr>
        <w:t>MS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Visio</w:t>
      </w:r>
      <w:r w:rsidRPr="001E494E">
        <w:rPr>
          <w:rFonts w:ascii="Times New Roman" w:hAnsi="Times New Roman" w:cs="Times New Roman"/>
          <w:sz w:val="16"/>
          <w:szCs w:val="16"/>
        </w:rPr>
        <w:t>) с возможностью редактирования.</w:t>
      </w:r>
    </w:p>
    <w:p w:rsidR="001E494E" w:rsidRPr="001E494E" w:rsidRDefault="001E494E" w:rsidP="001E494E">
      <w:pPr>
        <w:widowControl w:val="0"/>
        <w:numPr>
          <w:ilvl w:val="0"/>
          <w:numId w:val="11"/>
        </w:numPr>
        <w:shd w:val="clear" w:color="auto" w:fill="FFFFFF"/>
        <w:spacing w:after="0" w:line="240" w:lineRule="auto"/>
        <w:ind w:left="170" w:hanging="170"/>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Дистрибутивы программного обеспечения на </w:t>
      </w:r>
      <w:r w:rsidRPr="001E494E">
        <w:rPr>
          <w:rFonts w:ascii="Times New Roman" w:hAnsi="Times New Roman" w:cs="Times New Roman"/>
          <w:sz w:val="16"/>
          <w:szCs w:val="16"/>
          <w:lang w:val="en-US"/>
        </w:rPr>
        <w:t>CD</w:t>
      </w:r>
      <w:r w:rsidRPr="001E494E">
        <w:rPr>
          <w:rFonts w:ascii="Times New Roman" w:hAnsi="Times New Roman" w:cs="Times New Roman"/>
          <w:sz w:val="16"/>
          <w:szCs w:val="16"/>
        </w:rPr>
        <w:t xml:space="preserve"> или </w:t>
      </w:r>
      <w:r w:rsidRPr="001E494E">
        <w:rPr>
          <w:rFonts w:ascii="Times New Roman" w:hAnsi="Times New Roman" w:cs="Times New Roman"/>
          <w:sz w:val="16"/>
          <w:szCs w:val="16"/>
          <w:lang w:val="en-US"/>
        </w:rPr>
        <w:t>DVD</w:t>
      </w:r>
      <w:r w:rsidRPr="001E494E">
        <w:rPr>
          <w:rFonts w:ascii="Times New Roman" w:hAnsi="Times New Roman" w:cs="Times New Roman"/>
          <w:sz w:val="16"/>
          <w:szCs w:val="16"/>
        </w:rPr>
        <w:t xml:space="preserve"> носителях.</w:t>
      </w:r>
    </w:p>
    <w:p w:rsidR="001E494E" w:rsidRPr="001E494E" w:rsidRDefault="001E494E" w:rsidP="001E494E">
      <w:pPr>
        <w:widowControl w:val="0"/>
        <w:numPr>
          <w:ilvl w:val="1"/>
          <w:numId w:val="17"/>
        </w:numPr>
        <w:shd w:val="clear" w:color="auto" w:fill="FFFFFF"/>
        <w:spacing w:after="0" w:line="240" w:lineRule="auto"/>
        <w:contextualSpacing/>
        <w:jc w:val="both"/>
        <w:rPr>
          <w:rFonts w:ascii="Times New Roman" w:hAnsi="Times New Roman" w:cs="Times New Roman"/>
          <w:sz w:val="16"/>
          <w:szCs w:val="16"/>
        </w:rPr>
      </w:pPr>
      <w:r w:rsidRPr="001E494E">
        <w:rPr>
          <w:rFonts w:ascii="Times New Roman" w:hAnsi="Times New Roman" w:cs="Times New Roman"/>
          <w:sz w:val="16"/>
          <w:szCs w:val="16"/>
        </w:rPr>
        <w:t xml:space="preserve"> Исполнителем должны быть предоставлены </w:t>
      </w:r>
      <w:r w:rsidRPr="001E494E">
        <w:rPr>
          <w:rFonts w:ascii="Times New Roman" w:hAnsi="Times New Roman" w:cs="Times New Roman"/>
          <w:sz w:val="16"/>
          <w:szCs w:val="16"/>
          <w:lang w:eastAsia="en-US"/>
        </w:rPr>
        <w:t>паспорта, инструкции по эксплуатации установленного оборудования; сертификаты соответствия на поставленное оборудование и материалы.</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pStyle w:val="ae"/>
        <w:numPr>
          <w:ilvl w:val="0"/>
          <w:numId w:val="17"/>
        </w:numPr>
        <w:tabs>
          <w:tab w:val="left" w:pos="284"/>
        </w:tabs>
        <w:autoSpaceDE w:val="0"/>
        <w:autoSpaceDN w:val="0"/>
        <w:adjustRightInd w:val="0"/>
        <w:spacing w:after="0"/>
        <w:rPr>
          <w:iCs/>
          <w:sz w:val="16"/>
          <w:szCs w:val="16"/>
        </w:rPr>
      </w:pPr>
      <w:r w:rsidRPr="001E494E">
        <w:rPr>
          <w:b/>
          <w:sz w:val="16"/>
          <w:szCs w:val="16"/>
          <w:lang w:eastAsia="zh-CN"/>
        </w:rPr>
        <w:t>Требования к объему и сроку гарантий исполнителя.</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 xml:space="preserve"> Исполнитель гарантирует, что оборудование и материалы, используемые при установке системы электронной очереди, являются  новыми </w:t>
      </w:r>
      <w:proofErr w:type="gramStart"/>
      <w:r w:rsidRPr="001E494E">
        <w:rPr>
          <w:sz w:val="16"/>
          <w:szCs w:val="16"/>
        </w:rPr>
        <w:t xml:space="preserve">( </w:t>
      </w:r>
      <w:proofErr w:type="gramEnd"/>
      <w:r w:rsidRPr="001E494E">
        <w:rPr>
          <w:sz w:val="16"/>
          <w:szCs w:val="16"/>
        </w:rPr>
        <w:t xml:space="preserve">то есть которые не были в употреблении, в ремонте, которые не были восстановлены, у которых не была осуществлена замена составных частей, не были восстановлены потребительские свойства), имеют соответствующие действующие сертификаты, не имеют дефектов, связанных с конструкцией, материалами или функционированием, при штатном их использовании. </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Исполнитель гарантирует, что качество выполненных им работ соответствует стандартам, показателям и параметрам, заложенным в техническом задании.</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Исполнитель предоставляет гарантийный срок  на оборудование 12 месяцев с момента подписания сторонами акта приемки-сдачи выполненных работ. В случае наличия гарантии производителя оборудования свыше 12 месяцев обращение в сервисный центр по истечении 12 месяцев производит заказчик. Гарантийные обязательства исполнителя на оборудование оформляются гарантийными талонами с указанием наименования, марки и серийного (заводского) номера оборудования.</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Гарантийный срок на выполненные работы составляет 24 месяца с момента подписания акта приемки-сдачи выполненных работ.</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При обнаружении производственных дефектов, выхода из строя оборудования или обнаружения недостатков выполненных работ, в течение гарантийного срока, исполнитель производит ремонт за свой счет, либо производит полную замену оборудования  на новое,  производит демонтаж вышедшего из строя оборудования и установку нового, а также устраняет недостатки выполненных работ. Срок прибытия представителя исполнителя на объект для устранения неисправности должен составлять не более двух рабочих дней с момента получения уведомления заказчика о выявлении неисправности или дефекта.  Срок замены вышедшего из строя оборудования или устранения недостатков выполненных работ не должен превышать 5 рабочих дней с момента получения уведомления заказчика о выявлении неисправности или дефекта.</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В случае необходимости доставки неисправного оборудования в сервисный центр и обратно, все расходы, связанные с этим, несет исполнитель.</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На время проведения гарантийного ремонта оборудования исполнитель должен предоставлять аналогичное по функциональным характеристикам оборудование. Срок  предоставления оборудования - не более 3 рабочих дней с  момента изъятия оборудования для гарантийного ремонта.</w:t>
      </w:r>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 xml:space="preserve">Срок гарантийного ремонта оборудования  не должен превышать 30 календарных дней со дня получения уведомления заказчика. Срок гарантийного обязательства продлевается на время нахождения оборудования в ремонте и (или) на время замены оборудования исполнителем. </w:t>
      </w:r>
      <w:proofErr w:type="gramStart"/>
      <w:r w:rsidRPr="001E494E">
        <w:rPr>
          <w:sz w:val="16"/>
          <w:szCs w:val="16"/>
        </w:rPr>
        <w:t>В случае замены некачественного оборудования на качественное,  гарантийный срок на замененное оборудование начинает течь с момента такой замены.</w:t>
      </w:r>
      <w:proofErr w:type="gramEnd"/>
    </w:p>
    <w:p w:rsidR="001E494E" w:rsidRPr="001E494E" w:rsidRDefault="001E494E" w:rsidP="001E494E">
      <w:pPr>
        <w:pStyle w:val="ae"/>
        <w:numPr>
          <w:ilvl w:val="1"/>
          <w:numId w:val="18"/>
        </w:numPr>
        <w:tabs>
          <w:tab w:val="left" w:pos="737"/>
        </w:tabs>
        <w:suppressAutoHyphens/>
        <w:spacing w:after="0"/>
        <w:contextualSpacing/>
        <w:rPr>
          <w:sz w:val="16"/>
          <w:szCs w:val="16"/>
        </w:rPr>
      </w:pPr>
      <w:r w:rsidRPr="001E494E">
        <w:rPr>
          <w:sz w:val="16"/>
          <w:szCs w:val="16"/>
        </w:rPr>
        <w:t xml:space="preserve">Гарантийные обязательства исполнителя </w:t>
      </w:r>
      <w:proofErr w:type="gramStart"/>
      <w:r w:rsidRPr="001E494E">
        <w:rPr>
          <w:sz w:val="16"/>
          <w:szCs w:val="16"/>
        </w:rPr>
        <w:t>включают</w:t>
      </w:r>
      <w:proofErr w:type="gramEnd"/>
      <w:r w:rsidRPr="001E494E">
        <w:rPr>
          <w:sz w:val="16"/>
          <w:szCs w:val="16"/>
        </w:rPr>
        <w:t xml:space="preserve"> в том числе предоставление бесплатной технической поддержки по рабочим дням, в рабочее время в следующем объеме: </w:t>
      </w:r>
    </w:p>
    <w:p w:rsidR="001E494E" w:rsidRPr="001E494E" w:rsidRDefault="001E494E" w:rsidP="001E494E">
      <w:pPr>
        <w:pStyle w:val="Default"/>
        <w:ind w:left="397" w:hanging="255"/>
        <w:jc w:val="both"/>
        <w:rPr>
          <w:sz w:val="16"/>
          <w:szCs w:val="16"/>
        </w:rPr>
      </w:pPr>
      <w:r w:rsidRPr="001E494E">
        <w:rPr>
          <w:sz w:val="16"/>
          <w:szCs w:val="16"/>
        </w:rPr>
        <w:t>- консультирование персонала заказчика по вопросам конфигурирования системы, настроек оборудования;</w:t>
      </w:r>
    </w:p>
    <w:p w:rsidR="001E494E" w:rsidRPr="001E494E" w:rsidRDefault="001E494E" w:rsidP="001E494E">
      <w:pPr>
        <w:pStyle w:val="Default"/>
        <w:ind w:left="397" w:hanging="255"/>
        <w:jc w:val="both"/>
        <w:rPr>
          <w:sz w:val="16"/>
          <w:szCs w:val="16"/>
        </w:rPr>
      </w:pPr>
      <w:r w:rsidRPr="001E494E">
        <w:rPr>
          <w:sz w:val="16"/>
          <w:szCs w:val="16"/>
        </w:rPr>
        <w:t xml:space="preserve">- решение возникающих проблем с настройками оборудования  в кратчайшие сроки; </w:t>
      </w:r>
    </w:p>
    <w:p w:rsidR="001E494E" w:rsidRPr="001E494E" w:rsidRDefault="001E494E" w:rsidP="001E494E">
      <w:pPr>
        <w:pStyle w:val="Default"/>
        <w:ind w:left="397" w:hanging="255"/>
        <w:jc w:val="both"/>
        <w:rPr>
          <w:sz w:val="16"/>
          <w:szCs w:val="16"/>
        </w:rPr>
      </w:pPr>
      <w:r w:rsidRPr="001E494E">
        <w:rPr>
          <w:sz w:val="16"/>
          <w:szCs w:val="16"/>
        </w:rPr>
        <w:t xml:space="preserve">- решение проблем, возникающих при работе системы, поиск причин возникновения и способов устранения. </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numPr>
          <w:ilvl w:val="0"/>
          <w:numId w:val="18"/>
        </w:numPr>
        <w:spacing w:after="0" w:line="240" w:lineRule="auto"/>
        <w:jc w:val="both"/>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Порядок сдачи-приемки работ.</w:t>
      </w:r>
    </w:p>
    <w:p w:rsidR="001E494E" w:rsidRPr="001E494E" w:rsidRDefault="001E494E" w:rsidP="001E494E">
      <w:pPr>
        <w:pStyle w:val="ae"/>
        <w:tabs>
          <w:tab w:val="left" w:pos="284"/>
        </w:tabs>
        <w:autoSpaceDE w:val="0"/>
        <w:autoSpaceDN w:val="0"/>
        <w:adjustRightInd w:val="0"/>
        <w:spacing w:after="0"/>
        <w:ind w:left="0"/>
        <w:contextualSpacing/>
        <w:rPr>
          <w:iCs/>
          <w:sz w:val="16"/>
          <w:szCs w:val="16"/>
        </w:rPr>
      </w:pPr>
    </w:p>
    <w:p w:rsidR="001E494E" w:rsidRPr="001E494E" w:rsidRDefault="001E494E" w:rsidP="001E494E">
      <w:pPr>
        <w:pStyle w:val="ae"/>
        <w:numPr>
          <w:ilvl w:val="1"/>
          <w:numId w:val="18"/>
        </w:numPr>
        <w:tabs>
          <w:tab w:val="left" w:pos="284"/>
        </w:tabs>
        <w:autoSpaceDE w:val="0"/>
        <w:autoSpaceDN w:val="0"/>
        <w:adjustRightInd w:val="0"/>
        <w:spacing w:after="0"/>
        <w:contextualSpacing/>
        <w:rPr>
          <w:iCs/>
          <w:sz w:val="16"/>
          <w:szCs w:val="16"/>
        </w:rPr>
      </w:pPr>
      <w:r w:rsidRPr="001E494E">
        <w:rPr>
          <w:iCs/>
          <w:sz w:val="16"/>
          <w:szCs w:val="16"/>
        </w:rPr>
        <w:lastRenderedPageBreak/>
        <w:t xml:space="preserve">Программы и Методики приемо-сдаточных испытаний разрабатывается </w:t>
      </w:r>
      <w:proofErr w:type="gramStart"/>
      <w:r w:rsidRPr="001E494E">
        <w:rPr>
          <w:iCs/>
          <w:sz w:val="16"/>
          <w:szCs w:val="16"/>
        </w:rPr>
        <w:t>Исполнителем</w:t>
      </w:r>
      <w:proofErr w:type="gramEnd"/>
      <w:r w:rsidRPr="001E494E">
        <w:rPr>
          <w:iCs/>
          <w:sz w:val="16"/>
          <w:szCs w:val="16"/>
        </w:rPr>
        <w:t xml:space="preserve"> и согласуются с Заказчиком до проведения приемки-сдачи работ.</w:t>
      </w:r>
    </w:p>
    <w:p w:rsidR="001E494E" w:rsidRPr="001E494E" w:rsidRDefault="001E494E" w:rsidP="001E494E">
      <w:pPr>
        <w:pStyle w:val="ae"/>
        <w:numPr>
          <w:ilvl w:val="1"/>
          <w:numId w:val="18"/>
        </w:numPr>
        <w:tabs>
          <w:tab w:val="left" w:pos="284"/>
        </w:tabs>
        <w:autoSpaceDE w:val="0"/>
        <w:autoSpaceDN w:val="0"/>
        <w:adjustRightInd w:val="0"/>
        <w:spacing w:after="0"/>
        <w:contextualSpacing/>
        <w:rPr>
          <w:iCs/>
          <w:sz w:val="16"/>
          <w:szCs w:val="16"/>
        </w:rPr>
      </w:pPr>
      <w:r w:rsidRPr="001E494E">
        <w:rPr>
          <w:iCs/>
          <w:sz w:val="16"/>
          <w:szCs w:val="16"/>
        </w:rPr>
        <w:t>Приемо-сдаточные испытания производятся поэтапно, в соответствии с требованиями Программы и Методики приемо-сдаточных испытаний.</w:t>
      </w:r>
    </w:p>
    <w:p w:rsidR="001E494E" w:rsidRPr="001E494E" w:rsidRDefault="001E494E" w:rsidP="001E494E">
      <w:pPr>
        <w:pStyle w:val="ae"/>
        <w:widowControl w:val="0"/>
        <w:numPr>
          <w:ilvl w:val="1"/>
          <w:numId w:val="18"/>
        </w:numPr>
        <w:tabs>
          <w:tab w:val="left" w:pos="284"/>
        </w:tabs>
        <w:suppressAutoHyphens/>
        <w:spacing w:after="0"/>
        <w:contextualSpacing/>
        <w:rPr>
          <w:sz w:val="16"/>
          <w:szCs w:val="16"/>
        </w:rPr>
      </w:pPr>
      <w:r w:rsidRPr="001E494E">
        <w:rPr>
          <w:sz w:val="16"/>
          <w:szCs w:val="16"/>
        </w:rPr>
        <w:t xml:space="preserve">К моменту приемки в эксплуатацию должны быть завершены монтажные работы, проведены индивидуальные испытания и комплексная наладка. Исполнитель письменно извещает заказчика о готовности к приемо-сдаточным испытаниям и вводу в эксплуатацию. </w:t>
      </w:r>
    </w:p>
    <w:p w:rsidR="001E494E" w:rsidRPr="001E494E" w:rsidRDefault="001E494E" w:rsidP="001E494E">
      <w:pPr>
        <w:pStyle w:val="ae"/>
        <w:widowControl w:val="0"/>
        <w:numPr>
          <w:ilvl w:val="1"/>
          <w:numId w:val="18"/>
        </w:numPr>
        <w:tabs>
          <w:tab w:val="left" w:pos="284"/>
        </w:tabs>
        <w:suppressAutoHyphens/>
        <w:spacing w:after="0"/>
        <w:ind w:left="397" w:hanging="397"/>
        <w:contextualSpacing/>
        <w:rPr>
          <w:sz w:val="16"/>
          <w:szCs w:val="16"/>
        </w:rPr>
      </w:pPr>
      <w:r w:rsidRPr="001E494E">
        <w:rPr>
          <w:iCs/>
          <w:sz w:val="16"/>
          <w:szCs w:val="16"/>
        </w:rPr>
        <w:t xml:space="preserve"> В ходе приемки работ проверяется:</w:t>
      </w:r>
    </w:p>
    <w:p w:rsidR="001E494E" w:rsidRPr="001E494E" w:rsidRDefault="001E494E" w:rsidP="001E494E">
      <w:pPr>
        <w:pStyle w:val="ae"/>
        <w:tabs>
          <w:tab w:val="left" w:pos="284"/>
        </w:tabs>
        <w:autoSpaceDE w:val="0"/>
        <w:autoSpaceDN w:val="0"/>
        <w:adjustRightInd w:val="0"/>
        <w:spacing w:after="0"/>
        <w:ind w:left="681" w:hanging="397"/>
        <w:rPr>
          <w:iCs/>
          <w:sz w:val="16"/>
          <w:szCs w:val="16"/>
        </w:rPr>
      </w:pPr>
      <w:r w:rsidRPr="001E494E">
        <w:rPr>
          <w:iCs/>
          <w:sz w:val="16"/>
          <w:szCs w:val="16"/>
        </w:rPr>
        <w:t>- наличие и соответствие требованиям заказчика исполнительной документации на смонтированную систему;</w:t>
      </w:r>
    </w:p>
    <w:p w:rsidR="001E494E" w:rsidRPr="001E494E" w:rsidRDefault="001E494E" w:rsidP="001E494E">
      <w:pPr>
        <w:pStyle w:val="ae"/>
        <w:tabs>
          <w:tab w:val="left" w:pos="284"/>
        </w:tabs>
        <w:autoSpaceDE w:val="0"/>
        <w:autoSpaceDN w:val="0"/>
        <w:adjustRightInd w:val="0"/>
        <w:spacing w:after="0"/>
        <w:ind w:left="681" w:hanging="397"/>
        <w:rPr>
          <w:iCs/>
          <w:sz w:val="16"/>
          <w:szCs w:val="16"/>
        </w:rPr>
      </w:pPr>
      <w:r w:rsidRPr="001E494E">
        <w:rPr>
          <w:iCs/>
          <w:sz w:val="16"/>
          <w:szCs w:val="16"/>
        </w:rPr>
        <w:t>- конфигурация и состав системы;</w:t>
      </w:r>
    </w:p>
    <w:p w:rsidR="001E494E" w:rsidRPr="001E494E" w:rsidRDefault="001E494E" w:rsidP="001E494E">
      <w:pPr>
        <w:pStyle w:val="ae"/>
        <w:tabs>
          <w:tab w:val="left" w:pos="284"/>
        </w:tabs>
        <w:autoSpaceDE w:val="0"/>
        <w:autoSpaceDN w:val="0"/>
        <w:adjustRightInd w:val="0"/>
        <w:spacing w:after="0"/>
        <w:ind w:left="681" w:hanging="397"/>
        <w:rPr>
          <w:iCs/>
          <w:sz w:val="16"/>
          <w:szCs w:val="16"/>
        </w:rPr>
      </w:pPr>
      <w:r w:rsidRPr="001E494E">
        <w:rPr>
          <w:iCs/>
          <w:sz w:val="16"/>
          <w:szCs w:val="16"/>
        </w:rPr>
        <w:t>- качество и соответствие монтажа оборудования требованиям технического задания;</w:t>
      </w:r>
    </w:p>
    <w:p w:rsidR="001E494E" w:rsidRPr="001E494E" w:rsidRDefault="001E494E" w:rsidP="001E494E">
      <w:pPr>
        <w:pStyle w:val="ae"/>
        <w:tabs>
          <w:tab w:val="left" w:pos="284"/>
        </w:tabs>
        <w:autoSpaceDE w:val="0"/>
        <w:autoSpaceDN w:val="0"/>
        <w:adjustRightInd w:val="0"/>
        <w:spacing w:after="0"/>
        <w:ind w:left="681" w:hanging="397"/>
        <w:rPr>
          <w:iCs/>
          <w:sz w:val="16"/>
          <w:szCs w:val="16"/>
        </w:rPr>
      </w:pPr>
      <w:r w:rsidRPr="001E494E">
        <w:rPr>
          <w:iCs/>
          <w:sz w:val="16"/>
          <w:szCs w:val="16"/>
        </w:rPr>
        <w:t>- соответствие состава и технических характеристик оборудования и материалов требованиям технического задания;</w:t>
      </w:r>
    </w:p>
    <w:p w:rsidR="001E494E" w:rsidRPr="001E494E" w:rsidRDefault="001E494E" w:rsidP="001E494E">
      <w:pPr>
        <w:pStyle w:val="ae"/>
        <w:tabs>
          <w:tab w:val="left" w:pos="284"/>
        </w:tabs>
        <w:autoSpaceDE w:val="0"/>
        <w:autoSpaceDN w:val="0"/>
        <w:adjustRightInd w:val="0"/>
        <w:spacing w:after="0"/>
        <w:ind w:left="681" w:hanging="397"/>
        <w:rPr>
          <w:iCs/>
          <w:sz w:val="16"/>
          <w:szCs w:val="16"/>
        </w:rPr>
      </w:pPr>
      <w:r w:rsidRPr="001E494E">
        <w:rPr>
          <w:iCs/>
          <w:sz w:val="16"/>
          <w:szCs w:val="16"/>
        </w:rPr>
        <w:t xml:space="preserve">- работоспособность смонтированного оборудования и обеспечение качественных показателей в соответствии с требованиями технического задания. </w:t>
      </w:r>
    </w:p>
    <w:p w:rsidR="001E494E" w:rsidRPr="001E494E" w:rsidRDefault="001E494E" w:rsidP="001E494E">
      <w:pPr>
        <w:pStyle w:val="ae"/>
        <w:tabs>
          <w:tab w:val="left" w:pos="284"/>
        </w:tabs>
        <w:autoSpaceDE w:val="0"/>
        <w:autoSpaceDN w:val="0"/>
        <w:adjustRightInd w:val="0"/>
        <w:spacing w:after="0"/>
        <w:ind w:left="397" w:hanging="397"/>
        <w:rPr>
          <w:iCs/>
          <w:sz w:val="16"/>
          <w:szCs w:val="16"/>
        </w:rPr>
      </w:pPr>
      <w:r w:rsidRPr="001E494E">
        <w:rPr>
          <w:iCs/>
          <w:sz w:val="16"/>
          <w:szCs w:val="16"/>
        </w:rPr>
        <w:t xml:space="preserve">9.5. По результатам приемо-сдаточных испытаний составляется Акт приемки-сдачи работ, а при наличии замечаний – протокол замечаний с перечнем замечаний и сроков их устранения. До устранения замечаний в полном объеме акт приемки-сдачи работ со стороны заказчика не подписывается. </w:t>
      </w:r>
    </w:p>
    <w:p w:rsidR="001E494E" w:rsidRPr="001E494E" w:rsidRDefault="001E494E" w:rsidP="001E494E">
      <w:pPr>
        <w:pStyle w:val="ae"/>
        <w:tabs>
          <w:tab w:val="left" w:pos="284"/>
        </w:tabs>
        <w:autoSpaceDE w:val="0"/>
        <w:autoSpaceDN w:val="0"/>
        <w:adjustRightInd w:val="0"/>
        <w:spacing w:after="0"/>
        <w:ind w:left="397" w:hanging="397"/>
        <w:rPr>
          <w:iCs/>
          <w:sz w:val="16"/>
          <w:szCs w:val="16"/>
        </w:rPr>
      </w:pPr>
      <w:r w:rsidRPr="001E494E">
        <w:rPr>
          <w:iCs/>
          <w:sz w:val="16"/>
          <w:szCs w:val="16"/>
        </w:rPr>
        <w:t xml:space="preserve">9.6. В </w:t>
      </w:r>
      <w:r w:rsidRPr="001E494E">
        <w:rPr>
          <w:sz w:val="16"/>
          <w:szCs w:val="16"/>
        </w:rPr>
        <w:t xml:space="preserve">3-х </w:t>
      </w:r>
      <w:proofErr w:type="spellStart"/>
      <w:r w:rsidRPr="001E494E">
        <w:rPr>
          <w:sz w:val="16"/>
          <w:szCs w:val="16"/>
        </w:rPr>
        <w:t>дневный</w:t>
      </w:r>
      <w:proofErr w:type="spellEnd"/>
      <w:r w:rsidRPr="001E494E">
        <w:rPr>
          <w:sz w:val="16"/>
          <w:szCs w:val="16"/>
        </w:rPr>
        <w:t xml:space="preserve"> срок со дня подписания акта о приемке-сдаче работ, исполнитель обязан вывезти за пределы </w:t>
      </w:r>
      <w:proofErr w:type="gramStart"/>
      <w:r w:rsidRPr="001E494E">
        <w:rPr>
          <w:sz w:val="16"/>
          <w:szCs w:val="16"/>
        </w:rPr>
        <w:t>объекта</w:t>
      </w:r>
      <w:proofErr w:type="gramEnd"/>
      <w:r w:rsidRPr="001E494E">
        <w:rPr>
          <w:sz w:val="16"/>
          <w:szCs w:val="16"/>
        </w:rPr>
        <w:t xml:space="preserve"> принадлежащие ему оборудование, инвентарь, инструмент, материалы, а также строительный мусор.</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numPr>
          <w:ilvl w:val="0"/>
          <w:numId w:val="18"/>
        </w:numPr>
        <w:spacing w:after="0" w:line="240" w:lineRule="auto"/>
        <w:jc w:val="both"/>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Обучение персонала Заказчика.</w:t>
      </w:r>
    </w:p>
    <w:p w:rsidR="001E494E" w:rsidRPr="001E494E" w:rsidRDefault="001E494E" w:rsidP="001E494E">
      <w:pPr>
        <w:spacing w:after="0" w:line="240" w:lineRule="auto"/>
        <w:ind w:firstLine="357"/>
        <w:jc w:val="both"/>
        <w:rPr>
          <w:rFonts w:ascii="Times New Roman" w:eastAsia="Calibri" w:hAnsi="Times New Roman" w:cs="Times New Roman"/>
          <w:sz w:val="16"/>
          <w:szCs w:val="16"/>
          <w:lang w:eastAsia="en-US"/>
        </w:rPr>
      </w:pPr>
      <w:r w:rsidRPr="001E494E">
        <w:rPr>
          <w:rFonts w:ascii="Times New Roman" w:hAnsi="Times New Roman" w:cs="Times New Roman"/>
          <w:sz w:val="16"/>
          <w:szCs w:val="16"/>
        </w:rPr>
        <w:t>Обучение персонала Заказчика  производится раздельно для трех категорий персонала: медицинские работники, сотрудники регистратуры, технические специалисты по эксплуатации системы в соответствии с функциями, выполняемыми каждой категорией персонала.</w:t>
      </w:r>
      <w:r w:rsidRPr="001E494E">
        <w:rPr>
          <w:rFonts w:ascii="Times New Roman" w:eastAsia="Calibri" w:hAnsi="Times New Roman" w:cs="Times New Roman"/>
          <w:sz w:val="16"/>
          <w:szCs w:val="16"/>
        </w:rPr>
        <w:t xml:space="preserve"> Целью обучения является освоение персоналом заказчика, использующими систему электронной очереди, приемов и методов работы с системой,  выполнению функций по использованию поставленного оборудования и самостоятельной настройке системы. В результате обучения персонал заказчика должен быть способен самостоятельно работать с системой, а технические специалисты - выполнять работы по настройке системы.</w:t>
      </w:r>
    </w:p>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widowControl w:val="0"/>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Приложения:</w:t>
      </w:r>
    </w:p>
    <w:p w:rsidR="001E494E" w:rsidRPr="001E494E" w:rsidRDefault="001E494E" w:rsidP="001E494E">
      <w:pPr>
        <w:widowControl w:val="0"/>
        <w:numPr>
          <w:ilvl w:val="0"/>
          <w:numId w:val="25"/>
        </w:num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Количество поставляемого оборудования в составе электронной очереди с видеонаблюдением.</w:t>
      </w:r>
    </w:p>
    <w:p w:rsidR="001E494E" w:rsidRPr="001E494E" w:rsidRDefault="001E494E" w:rsidP="001E494E">
      <w:pPr>
        <w:widowControl w:val="0"/>
        <w:numPr>
          <w:ilvl w:val="0"/>
          <w:numId w:val="25"/>
        </w:num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Конкретные функциональные, технические и качественные характеристики оборудования системы, технические характеристики и количество основных материалов для монтажных работ.</w:t>
      </w:r>
    </w:p>
    <w:p w:rsidR="001E494E" w:rsidRPr="001E494E" w:rsidRDefault="001E494E" w:rsidP="001E494E">
      <w:pPr>
        <w:widowControl w:val="0"/>
        <w:numPr>
          <w:ilvl w:val="0"/>
          <w:numId w:val="25"/>
        </w:num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План объекта.</w:t>
      </w:r>
    </w:p>
    <w:p w:rsidR="001E494E" w:rsidRPr="001E494E" w:rsidRDefault="001E494E" w:rsidP="001E494E">
      <w:pPr>
        <w:widowControl w:val="0"/>
        <w:spacing w:after="0" w:line="240" w:lineRule="auto"/>
        <w:ind w:left="6732" w:firstLine="348"/>
        <w:jc w:val="both"/>
        <w:rPr>
          <w:rFonts w:ascii="Times New Roman" w:hAnsi="Times New Roman" w:cs="Times New Roman"/>
          <w:sz w:val="16"/>
          <w:szCs w:val="16"/>
        </w:rPr>
      </w:pPr>
      <w:r w:rsidRPr="001E494E">
        <w:rPr>
          <w:rFonts w:ascii="Times New Roman" w:hAnsi="Times New Roman" w:cs="Times New Roman"/>
          <w:sz w:val="16"/>
          <w:szCs w:val="16"/>
        </w:rPr>
        <w:br w:type="page"/>
      </w:r>
      <w:r w:rsidRPr="001E494E">
        <w:rPr>
          <w:rFonts w:ascii="Times New Roman" w:hAnsi="Times New Roman" w:cs="Times New Roman"/>
          <w:sz w:val="16"/>
          <w:szCs w:val="16"/>
        </w:rPr>
        <w:lastRenderedPageBreak/>
        <w:t>Приложение №1</w:t>
      </w:r>
    </w:p>
    <w:p w:rsidR="001E494E" w:rsidRPr="001E494E" w:rsidRDefault="001E494E" w:rsidP="001E494E">
      <w:pPr>
        <w:widowControl w:val="0"/>
        <w:spacing w:after="0" w:line="240" w:lineRule="auto"/>
        <w:jc w:val="center"/>
        <w:rPr>
          <w:rFonts w:ascii="Times New Roman" w:hAnsi="Times New Roman" w:cs="Times New Roman"/>
          <w:b/>
          <w:sz w:val="16"/>
          <w:szCs w:val="16"/>
        </w:rPr>
      </w:pPr>
    </w:p>
    <w:p w:rsidR="001E494E" w:rsidRPr="001E494E" w:rsidRDefault="001E494E" w:rsidP="001E494E">
      <w:pPr>
        <w:widowControl w:val="0"/>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Количество оборудования, входящего в состав системы электронной очереди с видеонаблюдением.</w:t>
      </w:r>
    </w:p>
    <w:p w:rsidR="001E494E" w:rsidRPr="001E494E" w:rsidRDefault="001E494E" w:rsidP="001E494E">
      <w:pPr>
        <w:widowControl w:val="0"/>
        <w:spacing w:after="0" w:line="240" w:lineRule="auto"/>
        <w:jc w:val="center"/>
        <w:rPr>
          <w:rFonts w:ascii="Times New Roman" w:hAnsi="Times New Roman" w:cs="Times New Roman"/>
          <w:b/>
          <w:sz w:val="16"/>
          <w:szCs w:val="16"/>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419"/>
        <w:gridCol w:w="2410"/>
      </w:tblGrid>
      <w:tr w:rsidR="001E494E" w:rsidRPr="001E494E" w:rsidTr="00961BA9">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п.п.</w:t>
            </w:r>
          </w:p>
        </w:tc>
        <w:tc>
          <w:tcPr>
            <w:tcW w:w="5419"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Наименование оборудования</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Кол-во,</w:t>
            </w:r>
          </w:p>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r>
      <w:tr w:rsidR="001E494E" w:rsidRPr="001E494E" w:rsidTr="00961BA9">
        <w:tc>
          <w:tcPr>
            <w:tcW w:w="1101" w:type="dxa"/>
            <w:shd w:val="clear" w:color="auto" w:fill="auto"/>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5419" w:type="dxa"/>
            <w:shd w:val="clear" w:color="auto" w:fill="auto"/>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Информационный киоск системы электронной очереди в комплекте с программным обеспечением</w:t>
            </w:r>
          </w:p>
        </w:tc>
        <w:tc>
          <w:tcPr>
            <w:tcW w:w="2410" w:type="dxa"/>
            <w:shd w:val="clear" w:color="auto" w:fill="auto"/>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Табло </w:t>
            </w:r>
            <w:proofErr w:type="gramStart"/>
            <w:r w:rsidRPr="001E494E">
              <w:rPr>
                <w:rFonts w:ascii="Times New Roman" w:hAnsi="Times New Roman" w:cs="Times New Roman"/>
                <w:sz w:val="16"/>
                <w:szCs w:val="16"/>
              </w:rPr>
              <w:t>расписания работы врачей системы электронной очереди</w:t>
            </w:r>
            <w:proofErr w:type="gramEnd"/>
            <w:r w:rsidRPr="001E494E">
              <w:rPr>
                <w:rFonts w:ascii="Times New Roman" w:hAnsi="Times New Roman" w:cs="Times New Roman"/>
                <w:sz w:val="16"/>
                <w:szCs w:val="16"/>
              </w:rPr>
              <w:t xml:space="preserve"> </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Табло вызова системы электронной очереди</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Табло регистратуры системы электронной очереди</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Информационное табло системы электронной очереди</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val="en-US"/>
              </w:rPr>
              <w:t>IP</w:t>
            </w:r>
            <w:r w:rsidRPr="001E494E">
              <w:rPr>
                <w:rFonts w:ascii="Times New Roman" w:hAnsi="Times New Roman" w:cs="Times New Roman"/>
                <w:sz w:val="16"/>
                <w:szCs w:val="16"/>
              </w:rPr>
              <w:t>-телефон системы электронной очереди</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Система видеоконтроля электронной очереди в составе:</w:t>
            </w:r>
          </w:p>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видеосервер</w:t>
            </w:r>
            <w:proofErr w:type="spellEnd"/>
            <w:r w:rsidRPr="001E494E">
              <w:rPr>
                <w:rFonts w:ascii="Times New Roman" w:hAnsi="Times New Roman" w:cs="Times New Roman"/>
                <w:sz w:val="16"/>
                <w:szCs w:val="16"/>
              </w:rPr>
              <w:t xml:space="preserve"> - 1 шт.</w:t>
            </w:r>
          </w:p>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видеокамера тип 1 – 2 шт.</w:t>
            </w:r>
          </w:p>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видеокамера тип 2 – 10 шт.</w:t>
            </w:r>
          </w:p>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видеокамера тип 3 – 3 шт.</w:t>
            </w:r>
          </w:p>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 </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rPr>
          <w:trHeight w:val="567"/>
        </w:trPr>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Источник бесперебойного питания</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01"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5419" w:type="dxa"/>
            <w:shd w:val="clear" w:color="auto" w:fill="auto"/>
            <w:hideMark/>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Локальная вычислительная сеть системы электронной очереди (</w:t>
            </w:r>
            <w:proofErr w:type="spellStart"/>
            <w:r w:rsidRPr="001E494E">
              <w:rPr>
                <w:rFonts w:ascii="Times New Roman" w:hAnsi="Times New Roman" w:cs="Times New Roman"/>
                <w:sz w:val="16"/>
                <w:szCs w:val="16"/>
              </w:rPr>
              <w:t>маршрутизаторы</w:t>
            </w:r>
            <w:proofErr w:type="spellEnd"/>
            <w:r w:rsidRPr="001E494E">
              <w:rPr>
                <w:rFonts w:ascii="Times New Roman" w:hAnsi="Times New Roman" w:cs="Times New Roman"/>
                <w:sz w:val="16"/>
                <w:szCs w:val="16"/>
              </w:rPr>
              <w:t xml:space="preserve">, коммутаторы, пассивное оборудование, кабельная система) </w:t>
            </w:r>
          </w:p>
        </w:tc>
        <w:tc>
          <w:tcPr>
            <w:tcW w:w="2410" w:type="dxa"/>
            <w:shd w:val="clear" w:color="auto" w:fill="auto"/>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r>
    </w:tbl>
    <w:p w:rsidR="001E494E" w:rsidRPr="001E494E" w:rsidRDefault="001E494E" w:rsidP="001E494E">
      <w:pPr>
        <w:tabs>
          <w:tab w:val="left" w:pos="0"/>
        </w:tabs>
        <w:spacing w:after="0" w:line="240" w:lineRule="auto"/>
        <w:jc w:val="both"/>
        <w:outlineLvl w:val="4"/>
        <w:rPr>
          <w:rFonts w:ascii="Times New Roman" w:hAnsi="Times New Roman" w:cs="Times New Roman"/>
          <w:sz w:val="16"/>
          <w:szCs w:val="16"/>
        </w:rPr>
      </w:pPr>
    </w:p>
    <w:p w:rsidR="001E494E" w:rsidRPr="001E494E" w:rsidRDefault="001E494E" w:rsidP="001E494E">
      <w:pPr>
        <w:tabs>
          <w:tab w:val="left" w:pos="0"/>
        </w:tabs>
        <w:spacing w:after="0" w:line="240" w:lineRule="auto"/>
        <w:jc w:val="right"/>
        <w:outlineLvl w:val="4"/>
        <w:rPr>
          <w:rFonts w:ascii="Times New Roman" w:hAnsi="Times New Roman" w:cs="Times New Roman"/>
          <w:sz w:val="16"/>
          <w:szCs w:val="16"/>
        </w:rPr>
      </w:pPr>
    </w:p>
    <w:p w:rsidR="001E494E" w:rsidRPr="001E494E" w:rsidRDefault="001E494E" w:rsidP="001E494E">
      <w:pPr>
        <w:tabs>
          <w:tab w:val="left" w:pos="0"/>
        </w:tabs>
        <w:spacing w:after="0" w:line="240" w:lineRule="auto"/>
        <w:jc w:val="right"/>
        <w:outlineLvl w:val="4"/>
        <w:rPr>
          <w:rFonts w:ascii="Times New Roman" w:hAnsi="Times New Roman" w:cs="Times New Roman"/>
          <w:sz w:val="16"/>
          <w:szCs w:val="16"/>
        </w:rPr>
      </w:pPr>
      <w:r w:rsidRPr="001E494E">
        <w:rPr>
          <w:rFonts w:ascii="Times New Roman" w:hAnsi="Times New Roman" w:cs="Times New Roman"/>
          <w:sz w:val="16"/>
          <w:szCs w:val="16"/>
        </w:rPr>
        <w:t>Приложение №2</w:t>
      </w:r>
    </w:p>
    <w:p w:rsidR="001E494E" w:rsidRPr="001E494E" w:rsidRDefault="001E494E" w:rsidP="001E494E">
      <w:pPr>
        <w:tabs>
          <w:tab w:val="left" w:pos="0"/>
        </w:tabs>
        <w:spacing w:after="0" w:line="240" w:lineRule="auto"/>
        <w:jc w:val="center"/>
        <w:outlineLvl w:val="4"/>
        <w:rPr>
          <w:rFonts w:ascii="Times New Roman" w:hAnsi="Times New Roman" w:cs="Times New Roman"/>
          <w:b/>
          <w:sz w:val="16"/>
          <w:szCs w:val="16"/>
        </w:rPr>
      </w:pPr>
    </w:p>
    <w:p w:rsidR="001E494E" w:rsidRPr="001E494E" w:rsidRDefault="001E494E" w:rsidP="001E494E">
      <w:pPr>
        <w:tabs>
          <w:tab w:val="left" w:pos="0"/>
        </w:tabs>
        <w:spacing w:after="0" w:line="240" w:lineRule="auto"/>
        <w:jc w:val="center"/>
        <w:outlineLvl w:val="4"/>
        <w:rPr>
          <w:rFonts w:ascii="Times New Roman" w:hAnsi="Times New Roman" w:cs="Times New Roman"/>
          <w:b/>
          <w:sz w:val="16"/>
          <w:szCs w:val="16"/>
        </w:rPr>
      </w:pPr>
      <w:r w:rsidRPr="001E494E">
        <w:rPr>
          <w:rFonts w:ascii="Times New Roman" w:hAnsi="Times New Roman" w:cs="Times New Roman"/>
          <w:b/>
          <w:sz w:val="16"/>
          <w:szCs w:val="16"/>
        </w:rPr>
        <w:t>Конкретные функциональные, технические и качественные характеристики оборудования, входящего в состав системы электронной очереди с видеонаблюдением, технические характеристики и количество основных материалов для монтажа  системы электронной очереди с видеонаблюдением.</w:t>
      </w:r>
    </w:p>
    <w:p w:rsidR="001E494E" w:rsidRPr="001E494E" w:rsidRDefault="001E494E" w:rsidP="001E494E">
      <w:pPr>
        <w:tabs>
          <w:tab w:val="left" w:pos="0"/>
        </w:tabs>
        <w:spacing w:after="0" w:line="240" w:lineRule="auto"/>
        <w:jc w:val="both"/>
        <w:outlineLvl w:val="4"/>
        <w:rPr>
          <w:rFonts w:ascii="Times New Roman" w:hAnsi="Times New Roman" w:cs="Times New Roman"/>
          <w:b/>
          <w:sz w:val="16"/>
          <w:szCs w:val="16"/>
        </w:rPr>
      </w:pPr>
    </w:p>
    <w:tbl>
      <w:tblPr>
        <w:tblW w:w="1047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
        <w:gridCol w:w="16"/>
        <w:gridCol w:w="143"/>
        <w:gridCol w:w="111"/>
        <w:gridCol w:w="23"/>
        <w:gridCol w:w="1284"/>
        <w:gridCol w:w="125"/>
        <w:gridCol w:w="9"/>
        <w:gridCol w:w="398"/>
        <w:gridCol w:w="176"/>
        <w:gridCol w:w="125"/>
        <w:gridCol w:w="9"/>
        <w:gridCol w:w="3473"/>
        <w:gridCol w:w="169"/>
        <w:gridCol w:w="28"/>
        <w:gridCol w:w="24"/>
        <w:gridCol w:w="1934"/>
        <w:gridCol w:w="334"/>
        <w:gridCol w:w="134"/>
        <w:gridCol w:w="1564"/>
        <w:gridCol w:w="128"/>
        <w:gridCol w:w="16"/>
        <w:gridCol w:w="107"/>
        <w:gridCol w:w="18"/>
      </w:tblGrid>
      <w:tr w:rsidR="001E494E" w:rsidRPr="001E494E" w:rsidTr="00961BA9">
        <w:trPr>
          <w:gridBefore w:val="1"/>
          <w:gridAfter w:val="3"/>
          <w:wBefore w:w="125" w:type="dxa"/>
          <w:wAfter w:w="141" w:type="dxa"/>
          <w:trHeight w:val="567"/>
          <w:jc w:val="center"/>
        </w:trPr>
        <w:tc>
          <w:tcPr>
            <w:tcW w:w="270" w:type="dxa"/>
            <w:gridSpan w:val="3"/>
            <w:tcBorders>
              <w:top w:val="single" w:sz="4" w:space="0" w:color="auto"/>
              <w:left w:val="single" w:sz="4" w:space="0" w:color="auto"/>
              <w:bottom w:val="single" w:sz="4" w:space="0" w:color="auto"/>
              <w:right w:val="single" w:sz="4" w:space="0" w:color="auto"/>
            </w:tcBorders>
          </w:tcPr>
          <w:p w:rsidR="001E494E" w:rsidRPr="001E494E" w:rsidRDefault="001E494E" w:rsidP="001E494E">
            <w:pPr>
              <w:pStyle w:val="ab"/>
              <w:jc w:val="center"/>
              <w:rPr>
                <w:b/>
                <w:bCs/>
                <w:sz w:val="16"/>
                <w:szCs w:val="16"/>
              </w:rPr>
            </w:pPr>
            <w:r w:rsidRPr="001E494E">
              <w:rPr>
                <w:b/>
                <w:bCs/>
                <w:sz w:val="16"/>
                <w:szCs w:val="16"/>
              </w:rPr>
              <w:t>№</w:t>
            </w:r>
          </w:p>
          <w:p w:rsidR="001E494E" w:rsidRPr="001E494E" w:rsidRDefault="001E494E" w:rsidP="001E494E">
            <w:pPr>
              <w:pStyle w:val="ab"/>
              <w:jc w:val="center"/>
              <w:rPr>
                <w:b/>
                <w:bCs/>
                <w:sz w:val="16"/>
                <w:szCs w:val="16"/>
              </w:rPr>
            </w:pPr>
            <w:proofErr w:type="spellStart"/>
            <w:proofErr w:type="gramStart"/>
            <w:r w:rsidRPr="001E494E">
              <w:rPr>
                <w:b/>
                <w:bCs/>
                <w:sz w:val="16"/>
                <w:szCs w:val="16"/>
              </w:rPr>
              <w:t>п</w:t>
            </w:r>
            <w:proofErr w:type="spellEnd"/>
            <w:proofErr w:type="gramEnd"/>
            <w:r w:rsidRPr="001E494E">
              <w:rPr>
                <w:b/>
                <w:bCs/>
                <w:sz w:val="16"/>
                <w:szCs w:val="16"/>
              </w:rPr>
              <w:t>/</w:t>
            </w:r>
            <w:proofErr w:type="spellStart"/>
            <w:r w:rsidRPr="001E494E">
              <w:rPr>
                <w:b/>
                <w:bCs/>
                <w:sz w:val="16"/>
                <w:szCs w:val="16"/>
              </w:rPr>
              <w:t>п</w:t>
            </w:r>
            <w:proofErr w:type="spellEnd"/>
          </w:p>
        </w:tc>
        <w:tc>
          <w:tcPr>
            <w:tcW w:w="1432" w:type="dxa"/>
            <w:gridSpan w:val="3"/>
            <w:tcBorders>
              <w:top w:val="single" w:sz="4" w:space="0" w:color="auto"/>
              <w:left w:val="single" w:sz="4" w:space="0" w:color="auto"/>
              <w:bottom w:val="single" w:sz="4" w:space="0" w:color="auto"/>
              <w:right w:val="single" w:sz="4" w:space="0" w:color="auto"/>
            </w:tcBorders>
          </w:tcPr>
          <w:p w:rsidR="001E494E" w:rsidRPr="001E494E" w:rsidRDefault="001E494E" w:rsidP="001E494E">
            <w:pPr>
              <w:pStyle w:val="ab"/>
              <w:jc w:val="center"/>
              <w:rPr>
                <w:b/>
                <w:bCs/>
                <w:sz w:val="16"/>
                <w:szCs w:val="16"/>
              </w:rPr>
            </w:pPr>
            <w:r w:rsidRPr="001E494E">
              <w:rPr>
                <w:b/>
                <w:bCs/>
                <w:sz w:val="16"/>
                <w:szCs w:val="16"/>
              </w:rPr>
              <w:t>Наименование товара</w:t>
            </w:r>
          </w:p>
        </w:tc>
        <w:tc>
          <w:tcPr>
            <w:tcW w:w="419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Наименование показателя</w:t>
            </w:r>
          </w:p>
          <w:p w:rsidR="001E494E" w:rsidRPr="001E494E" w:rsidRDefault="001E494E" w:rsidP="001E494E">
            <w:pPr>
              <w:spacing w:after="0" w:line="240" w:lineRule="auto"/>
              <w:jc w:val="center"/>
              <w:rPr>
                <w:rFonts w:ascii="Times New Roman" w:hAnsi="Times New Roman" w:cs="Times New Roman"/>
                <w:b/>
                <w:bCs/>
                <w:sz w:val="16"/>
                <w:szCs w:val="16"/>
              </w:rPr>
            </w:pP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Значение показателя</w:t>
            </w:r>
          </w:p>
        </w:tc>
        <w:tc>
          <w:tcPr>
            <w:tcW w:w="2160" w:type="dxa"/>
            <w:gridSpan w:val="4"/>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Инструкция участнику по формированию предложения</w:t>
            </w:r>
          </w:p>
        </w:tc>
      </w:tr>
      <w:tr w:rsidR="001E494E" w:rsidRPr="001E494E" w:rsidTr="00961BA9">
        <w:trPr>
          <w:gridBefore w:val="1"/>
          <w:gridAfter w:val="3"/>
          <w:wBefore w:w="125" w:type="dxa"/>
          <w:wAfter w:w="141" w:type="dxa"/>
          <w:trHeight w:val="20"/>
          <w:jc w:val="center"/>
        </w:trPr>
        <w:tc>
          <w:tcPr>
            <w:tcW w:w="270" w:type="dxa"/>
            <w:gridSpan w:val="3"/>
            <w:tcBorders>
              <w:top w:val="single" w:sz="4" w:space="0" w:color="auto"/>
              <w:left w:val="single" w:sz="4" w:space="0" w:color="auto"/>
              <w:bottom w:val="nil"/>
              <w:right w:val="single" w:sz="4" w:space="0" w:color="auto"/>
            </w:tcBorders>
          </w:tcPr>
          <w:p w:rsidR="001E494E" w:rsidRPr="001E494E" w:rsidRDefault="001E494E" w:rsidP="001E494E">
            <w:pPr>
              <w:pStyle w:val="ae"/>
              <w:widowControl w:val="0"/>
              <w:numPr>
                <w:ilvl w:val="0"/>
                <w:numId w:val="16"/>
              </w:numPr>
              <w:snapToGrid w:val="0"/>
              <w:spacing w:after="0"/>
              <w:ind w:left="0" w:firstLine="0"/>
              <w:contextualSpacing/>
              <w:jc w:val="center"/>
              <w:rPr>
                <w:b/>
                <w:bCs/>
                <w:sz w:val="16"/>
                <w:szCs w:val="16"/>
              </w:rPr>
            </w:pPr>
            <w:r w:rsidRPr="001E494E">
              <w:rPr>
                <w:b/>
                <w:bCs/>
                <w:sz w:val="16"/>
                <w:szCs w:val="16"/>
              </w:rPr>
              <w:t>1</w:t>
            </w:r>
          </w:p>
        </w:tc>
        <w:tc>
          <w:tcPr>
            <w:tcW w:w="1432" w:type="dxa"/>
            <w:gridSpan w:val="3"/>
            <w:tcBorders>
              <w:top w:val="single" w:sz="4" w:space="0" w:color="auto"/>
              <w:left w:val="single" w:sz="4" w:space="0" w:color="auto"/>
              <w:bottom w:val="nil"/>
              <w:right w:val="single" w:sz="4" w:space="0" w:color="auto"/>
            </w:tcBorders>
          </w:tcPr>
          <w:p w:rsidR="001E494E" w:rsidRPr="001E494E" w:rsidRDefault="001E494E" w:rsidP="001E494E">
            <w:pPr>
              <w:pStyle w:val="ae"/>
              <w:widowControl w:val="0"/>
              <w:snapToGrid w:val="0"/>
              <w:spacing w:after="0"/>
              <w:ind w:left="0"/>
              <w:contextualSpacing/>
              <w:jc w:val="center"/>
              <w:rPr>
                <w:bCs/>
                <w:sz w:val="16"/>
                <w:szCs w:val="16"/>
              </w:rPr>
            </w:pPr>
            <w:r w:rsidRPr="001E494E">
              <w:rPr>
                <w:bCs/>
                <w:sz w:val="16"/>
                <w:szCs w:val="16"/>
              </w:rPr>
              <w:t>Электронная очередь с видеонаблюдением</w:t>
            </w:r>
          </w:p>
        </w:tc>
        <w:tc>
          <w:tcPr>
            <w:tcW w:w="8505" w:type="dxa"/>
            <w:gridSpan w:val="14"/>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1E494E" w:rsidRPr="001E494E" w:rsidRDefault="001E494E" w:rsidP="001E494E">
            <w:pPr>
              <w:pStyle w:val="ae"/>
              <w:widowControl w:val="0"/>
              <w:snapToGrid w:val="0"/>
              <w:spacing w:after="0"/>
              <w:ind w:left="0"/>
              <w:contextualSpacing/>
              <w:jc w:val="center"/>
              <w:rPr>
                <w:b/>
                <w:sz w:val="16"/>
                <w:szCs w:val="16"/>
              </w:rPr>
            </w:pPr>
            <w:r w:rsidRPr="001E494E">
              <w:rPr>
                <w:b/>
                <w:bCs/>
                <w:sz w:val="16"/>
                <w:szCs w:val="16"/>
              </w:rPr>
              <w:t>Информационный киоск системы электронной очереди</w:t>
            </w:r>
          </w:p>
          <w:p w:rsidR="001E494E" w:rsidRPr="001E494E" w:rsidRDefault="001E494E" w:rsidP="001E494E">
            <w:pPr>
              <w:pStyle w:val="ae"/>
              <w:widowControl w:val="0"/>
              <w:snapToGrid w:val="0"/>
              <w:spacing w:after="0"/>
              <w:ind w:left="0"/>
              <w:contextualSpacing/>
              <w:jc w:val="center"/>
              <w:rPr>
                <w:b/>
                <w:bCs/>
                <w:sz w:val="16"/>
                <w:szCs w:val="16"/>
              </w:rPr>
            </w:pPr>
          </w:p>
        </w:tc>
      </w:tr>
      <w:tr w:rsidR="001E494E"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установки</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Напольный</w:t>
            </w:r>
          </w:p>
        </w:tc>
        <w:tc>
          <w:tcPr>
            <w:tcW w:w="2160" w:type="dxa"/>
            <w:gridSpan w:val="4"/>
            <w:tcBorders>
              <w:top w:val="single" w:sz="4" w:space="0" w:color="auto"/>
              <w:left w:val="single" w:sz="4" w:space="0" w:color="auto"/>
              <w:bottom w:val="single" w:sz="4" w:space="0" w:color="auto"/>
              <w:right w:val="single" w:sz="4" w:space="0" w:color="auto"/>
            </w:tcBorders>
          </w:tcPr>
          <w:p w:rsidR="001E494E"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1E494E"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корпуса</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сталь, не менее 1,5мм</w:t>
            </w:r>
          </w:p>
        </w:tc>
        <w:tc>
          <w:tcPr>
            <w:tcW w:w="2160" w:type="dxa"/>
            <w:gridSpan w:val="4"/>
            <w:tcBorders>
              <w:top w:val="single" w:sz="4" w:space="0" w:color="auto"/>
              <w:left w:val="single" w:sz="4" w:space="0" w:color="auto"/>
              <w:bottom w:val="single" w:sz="4" w:space="0" w:color="auto"/>
              <w:right w:val="single" w:sz="4" w:space="0" w:color="auto"/>
            </w:tcBorders>
          </w:tcPr>
          <w:p w:rsidR="001E494E"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1E494E"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Рабочее напряжение: </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220V/50Hz</w:t>
            </w:r>
          </w:p>
        </w:tc>
        <w:tc>
          <w:tcPr>
            <w:tcW w:w="2160" w:type="dxa"/>
            <w:gridSpan w:val="4"/>
            <w:tcBorders>
              <w:top w:val="single" w:sz="4" w:space="0" w:color="auto"/>
              <w:left w:val="single" w:sz="4" w:space="0" w:color="auto"/>
              <w:bottom w:val="single" w:sz="4" w:space="0" w:color="auto"/>
              <w:right w:val="single" w:sz="4" w:space="0" w:color="auto"/>
            </w:tcBorders>
          </w:tcPr>
          <w:p w:rsidR="001E494E"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1E494E"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Запираемые технологические отсеки</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Диагональ сенсорного экрана</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22</w:t>
            </w:r>
            <w:r w:rsidRPr="001E494E">
              <w:rPr>
                <w:rFonts w:ascii="Times New Roman" w:hAnsi="Times New Roman" w:cs="Times New Roman"/>
                <w:sz w:val="16"/>
                <w:szCs w:val="16"/>
                <w:lang w:val="en-US"/>
              </w:rPr>
              <w:t xml:space="preserve">” (55 </w:t>
            </w:r>
            <w:r w:rsidRPr="001E494E">
              <w:rPr>
                <w:rFonts w:ascii="Times New Roman" w:hAnsi="Times New Roman" w:cs="Times New Roman"/>
                <w:sz w:val="16"/>
                <w:szCs w:val="16"/>
              </w:rPr>
              <w:t>см)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31"/>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сенсора экрана</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Поверхностно-акустический или </w:t>
            </w:r>
            <w:proofErr w:type="gramStart"/>
            <w:r w:rsidRPr="001E494E">
              <w:rPr>
                <w:rFonts w:ascii="Times New Roman" w:hAnsi="Times New Roman" w:cs="Times New Roman"/>
                <w:sz w:val="16"/>
                <w:szCs w:val="16"/>
              </w:rPr>
              <w:t>проекционно-емкостной</w:t>
            </w:r>
            <w:proofErr w:type="gramEnd"/>
            <w:r w:rsidRPr="001E494E">
              <w:rPr>
                <w:rFonts w:ascii="Times New Roman" w:hAnsi="Times New Roman" w:cs="Times New Roman"/>
                <w:sz w:val="16"/>
                <w:szCs w:val="16"/>
              </w:rPr>
              <w:t xml:space="preserve"> (указать конкретный тип)</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ядер процессора, </w:t>
            </w:r>
            <w:proofErr w:type="spellStart"/>
            <w:proofErr w:type="gramStart"/>
            <w:r w:rsidRPr="001E494E">
              <w:rPr>
                <w:rFonts w:ascii="Times New Roman" w:hAnsi="Times New Roman" w:cs="Times New Roman"/>
                <w:sz w:val="16"/>
                <w:szCs w:val="16"/>
              </w:rPr>
              <w:t>шт</w:t>
            </w:r>
            <w:proofErr w:type="spellEnd"/>
            <w:proofErr w:type="gramEnd"/>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процессора, МГц</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2700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Оперативная память типа SDRAM</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 Гб</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Емкость жесткого диска</w:t>
            </w:r>
            <w:r w:rsidRPr="001E494E">
              <w:rPr>
                <w:rFonts w:ascii="Times New Roman" w:hAnsi="Times New Roman" w:cs="Times New Roman"/>
                <w:sz w:val="16"/>
                <w:szCs w:val="16"/>
                <w:lang w:val="en-US"/>
              </w:rPr>
              <w:t xml:space="preserve"> SSD</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60</w:t>
            </w:r>
            <w:r w:rsidRPr="001E494E">
              <w:rPr>
                <w:rFonts w:ascii="Times New Roman" w:hAnsi="Times New Roman" w:cs="Times New Roman"/>
                <w:sz w:val="16"/>
                <w:szCs w:val="16"/>
              </w:rPr>
              <w:t>Гб</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Мощность блока питания</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350Вт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Принтер </w:t>
            </w:r>
            <w:r w:rsidRPr="001E494E">
              <w:rPr>
                <w:rFonts w:ascii="Times New Roman" w:hAnsi="Times New Roman" w:cs="Times New Roman"/>
                <w:sz w:val="16"/>
                <w:szCs w:val="16"/>
                <w:lang w:val="en-US"/>
              </w:rPr>
              <w:t>Custom</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VKP</w:t>
            </w:r>
            <w:r w:rsidRPr="001E494E">
              <w:rPr>
                <w:rFonts w:ascii="Times New Roman" w:hAnsi="Times New Roman" w:cs="Times New Roman"/>
                <w:sz w:val="16"/>
                <w:szCs w:val="16"/>
              </w:rPr>
              <w:t>-80 (или эквивалент):</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технология печати</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тип </w:t>
            </w:r>
            <w:proofErr w:type="spellStart"/>
            <w:r w:rsidRPr="001E494E">
              <w:rPr>
                <w:rFonts w:ascii="Times New Roman" w:hAnsi="Times New Roman" w:cs="Times New Roman"/>
                <w:sz w:val="16"/>
                <w:szCs w:val="16"/>
              </w:rPr>
              <w:t>термоголовки</w:t>
            </w:r>
            <w:proofErr w:type="spellEnd"/>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допускаемая ширина ленты для печати</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разрешение (качество печати) </w:t>
            </w: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скорость печати в стандартном режиме</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возможность печати логотипа</w:t>
            </w: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допустимый максимальный диаметр рулона с бумагой</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термопечать</w:t>
            </w:r>
          </w:p>
          <w:p w:rsidR="00961BA9" w:rsidRPr="001E494E" w:rsidRDefault="00961BA9" w:rsidP="001E494E">
            <w:pPr>
              <w:spacing w:after="0" w:line="240" w:lineRule="auto"/>
              <w:jc w:val="center"/>
              <w:rPr>
                <w:rFonts w:ascii="Times New Roman" w:hAnsi="Times New Roman" w:cs="Times New Roman"/>
                <w:sz w:val="16"/>
                <w:szCs w:val="16"/>
              </w:rPr>
            </w:pPr>
            <w:proofErr w:type="gramStart"/>
            <w:r w:rsidRPr="001E494E">
              <w:rPr>
                <w:rFonts w:ascii="Times New Roman" w:hAnsi="Times New Roman" w:cs="Times New Roman"/>
                <w:sz w:val="16"/>
                <w:szCs w:val="16"/>
              </w:rPr>
              <w:t>фиксированная</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термоголовка</w:t>
            </w:r>
            <w:proofErr w:type="spellEnd"/>
            <w:r w:rsidRPr="001E494E">
              <w:rPr>
                <w:rFonts w:ascii="Times New Roman" w:hAnsi="Times New Roman" w:cs="Times New Roman"/>
                <w:sz w:val="16"/>
                <w:szCs w:val="16"/>
              </w:rPr>
              <w:t xml:space="preserve"> с разрешением 8точек/мм</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60мм, 80мм</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200</w:t>
            </w:r>
            <w:r w:rsidRPr="001E494E">
              <w:rPr>
                <w:rFonts w:ascii="Times New Roman" w:hAnsi="Times New Roman" w:cs="Times New Roman"/>
                <w:sz w:val="16"/>
                <w:szCs w:val="16"/>
                <w:lang w:val="en-US"/>
              </w:rPr>
              <w:t>dpi</w:t>
            </w:r>
            <w:r w:rsidRPr="001E494E">
              <w:rPr>
                <w:rFonts w:ascii="Times New Roman" w:hAnsi="Times New Roman" w:cs="Times New Roman"/>
                <w:sz w:val="16"/>
                <w:szCs w:val="16"/>
              </w:rPr>
              <w:t xml:space="preserve"> (точек на дюйм)</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180 мм/сек</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 не менее двух логотипов размером  не менее 608х862 точек</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180мм</w:t>
            </w:r>
          </w:p>
          <w:p w:rsidR="00961BA9" w:rsidRPr="001E494E" w:rsidRDefault="00961BA9" w:rsidP="001E494E">
            <w:pPr>
              <w:spacing w:after="0" w:line="240" w:lineRule="auto"/>
              <w:jc w:val="center"/>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Устройство чтения смарт-карт </w:t>
            </w:r>
            <w:r w:rsidRPr="001E494E">
              <w:rPr>
                <w:rFonts w:ascii="Times New Roman" w:hAnsi="Times New Roman" w:cs="Times New Roman"/>
                <w:sz w:val="16"/>
                <w:szCs w:val="16"/>
                <w:lang w:val="en-US"/>
              </w:rPr>
              <w:t>ACR</w:t>
            </w:r>
            <w:r w:rsidRPr="001E494E">
              <w:rPr>
                <w:rFonts w:ascii="Times New Roman" w:hAnsi="Times New Roman" w:cs="Times New Roman"/>
                <w:sz w:val="16"/>
                <w:szCs w:val="16"/>
              </w:rPr>
              <w:t>38</w:t>
            </w:r>
            <w:r w:rsidRPr="001E494E">
              <w:rPr>
                <w:rFonts w:ascii="Times New Roman" w:hAnsi="Times New Roman" w:cs="Times New Roman"/>
                <w:sz w:val="16"/>
                <w:szCs w:val="16"/>
                <w:lang w:val="en-US"/>
              </w:rPr>
              <w:t>U</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I</w:t>
            </w:r>
            <w:r w:rsidRPr="001E494E">
              <w:rPr>
                <w:rFonts w:ascii="Times New Roman" w:hAnsi="Times New Roman" w:cs="Times New Roman"/>
                <w:sz w:val="16"/>
                <w:szCs w:val="16"/>
              </w:rPr>
              <w:t>1 (или эквивалент):</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возможность считывания карт электронных полисов ОМС</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поддержка карт стандарта </w:t>
            </w:r>
            <w:r w:rsidRPr="001E494E">
              <w:rPr>
                <w:rFonts w:ascii="Times New Roman" w:hAnsi="Times New Roman" w:cs="Times New Roman"/>
                <w:sz w:val="16"/>
                <w:szCs w:val="16"/>
                <w:lang w:val="en-US"/>
              </w:rPr>
              <w:t>ISO</w:t>
            </w:r>
            <w:r w:rsidRPr="001E494E">
              <w:rPr>
                <w:rFonts w:ascii="Times New Roman" w:hAnsi="Times New Roman" w:cs="Times New Roman"/>
                <w:sz w:val="16"/>
                <w:szCs w:val="16"/>
              </w:rPr>
              <w:t xml:space="preserve">7816 классов </w:t>
            </w:r>
            <w:r w:rsidRPr="001E494E">
              <w:rPr>
                <w:rFonts w:ascii="Times New Roman" w:hAnsi="Times New Roman" w:cs="Times New Roman"/>
                <w:sz w:val="16"/>
                <w:szCs w:val="16"/>
                <w:lang w:val="en-US"/>
              </w:rPr>
              <w:t>A</w:t>
            </w:r>
            <w:r w:rsidRPr="001E494E">
              <w:rPr>
                <w:rFonts w:ascii="Times New Roman" w:hAnsi="Times New Roman" w:cs="Times New Roman"/>
                <w:sz w:val="16"/>
                <w:szCs w:val="16"/>
              </w:rPr>
              <w:t>, B, C</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поддержка микропроцессорных карт по протоколам </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=0,</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=1</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поддержка протокола </w:t>
            </w:r>
            <w:r w:rsidRPr="001E494E">
              <w:rPr>
                <w:rFonts w:ascii="Times New Roman" w:hAnsi="Times New Roman" w:cs="Times New Roman"/>
                <w:sz w:val="16"/>
                <w:szCs w:val="16"/>
                <w:lang w:val="en-US"/>
              </w:rPr>
              <w:t>API</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PC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SC</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поддержка карт памяти с протоколом </w:t>
            </w:r>
            <w:r w:rsidRPr="001E494E">
              <w:rPr>
                <w:rFonts w:ascii="Times New Roman" w:hAnsi="Times New Roman" w:cs="Times New Roman"/>
                <w:sz w:val="16"/>
                <w:szCs w:val="16"/>
                <w:lang w:val="en-US"/>
              </w:rPr>
              <w:t>I</w:t>
            </w:r>
            <w:r w:rsidRPr="001E494E">
              <w:rPr>
                <w:rFonts w:ascii="Times New Roman" w:hAnsi="Times New Roman" w:cs="Times New Roman"/>
                <w:sz w:val="16"/>
                <w:szCs w:val="16"/>
              </w:rPr>
              <w:t>2</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w:t>
            </w:r>
          </w:p>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ресурс слота (циклов)</w:t>
            </w:r>
          </w:p>
          <w:p w:rsidR="00961BA9" w:rsidRPr="001E494E" w:rsidRDefault="00961BA9" w:rsidP="001E494E">
            <w:pPr>
              <w:spacing w:after="0" w:line="240" w:lineRule="auto"/>
              <w:rPr>
                <w:rFonts w:ascii="Times New Roman" w:hAnsi="Times New Roman" w:cs="Times New Roman"/>
                <w:sz w:val="16"/>
                <w:szCs w:val="16"/>
              </w:rPr>
            </w:pP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100000</w:t>
            </w:r>
          </w:p>
          <w:p w:rsidR="00961BA9" w:rsidRPr="001E494E" w:rsidRDefault="00961BA9" w:rsidP="001E494E">
            <w:pPr>
              <w:spacing w:after="0" w:line="240" w:lineRule="auto"/>
              <w:jc w:val="center"/>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Сканер 2</w:t>
            </w:r>
            <w:r w:rsidRPr="001E494E">
              <w:rPr>
                <w:rFonts w:ascii="Times New Roman" w:hAnsi="Times New Roman" w:cs="Times New Roman"/>
                <w:sz w:val="16"/>
                <w:szCs w:val="16"/>
                <w:lang w:val="en-US"/>
              </w:rPr>
              <w:t>D</w:t>
            </w:r>
            <w:r w:rsidRPr="001E494E">
              <w:rPr>
                <w:rFonts w:ascii="Times New Roman" w:hAnsi="Times New Roman" w:cs="Times New Roman"/>
                <w:sz w:val="16"/>
                <w:szCs w:val="16"/>
              </w:rPr>
              <w:t xml:space="preserve"> штрих-кода ОМС</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Возможность считывания штрих-кода полиса ОМС</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возможность чтения штрих-кода стандарта ГОСТ </w:t>
            </w:r>
            <w:proofErr w:type="gramStart"/>
            <w:r w:rsidRPr="001E494E">
              <w:rPr>
                <w:rFonts w:ascii="Times New Roman" w:hAnsi="Times New Roman" w:cs="Times New Roman"/>
                <w:sz w:val="16"/>
                <w:szCs w:val="16"/>
              </w:rPr>
              <w:t>Р</w:t>
            </w:r>
            <w:proofErr w:type="gramEnd"/>
            <w:r w:rsidRPr="001E494E">
              <w:rPr>
                <w:rFonts w:ascii="Times New Roman" w:hAnsi="Times New Roman" w:cs="Times New Roman"/>
                <w:sz w:val="16"/>
                <w:szCs w:val="16"/>
              </w:rPr>
              <w:t xml:space="preserve"> 51294.9-2002</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возможность чтения штрих-кода с типом символа Компакт-</w:t>
            </w:r>
            <w:r w:rsidRPr="001E494E">
              <w:rPr>
                <w:rFonts w:ascii="Times New Roman" w:hAnsi="Times New Roman" w:cs="Times New Roman"/>
                <w:sz w:val="16"/>
                <w:szCs w:val="16"/>
                <w:lang w:val="en-US"/>
              </w:rPr>
              <w:t>PDF</w:t>
            </w:r>
            <w:r w:rsidRPr="001E494E">
              <w:rPr>
                <w:rFonts w:ascii="Times New Roman" w:hAnsi="Times New Roman" w:cs="Times New Roman"/>
                <w:sz w:val="16"/>
                <w:szCs w:val="16"/>
              </w:rPr>
              <w:t>-417</w:t>
            </w:r>
          </w:p>
          <w:p w:rsidR="00961BA9" w:rsidRPr="001E494E" w:rsidRDefault="00961BA9" w:rsidP="001E494E">
            <w:pPr>
              <w:spacing w:after="0" w:line="240" w:lineRule="auto"/>
              <w:rPr>
                <w:rFonts w:ascii="Times New Roman" w:hAnsi="Times New Roman" w:cs="Times New Roman"/>
                <w:sz w:val="16"/>
                <w:szCs w:val="16"/>
              </w:rPr>
            </w:pP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локальной сети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1000</w:t>
            </w:r>
            <w:proofErr w:type="spellStart"/>
            <w:r w:rsidRPr="001E494E">
              <w:rPr>
                <w:rFonts w:ascii="Times New Roman" w:hAnsi="Times New Roman" w:cs="Times New Roman"/>
                <w:sz w:val="16"/>
                <w:szCs w:val="16"/>
                <w:lang w:val="en-US"/>
              </w:rPr>
              <w:t>BaseT</w:t>
            </w:r>
            <w:proofErr w:type="spellEnd"/>
            <w:r w:rsidRPr="001E494E">
              <w:rPr>
                <w:rFonts w:ascii="Times New Roman" w:hAnsi="Times New Roman" w:cs="Times New Roman"/>
                <w:sz w:val="16"/>
                <w:szCs w:val="16"/>
              </w:rPr>
              <w:t>(</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-45)</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ИБП</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время автономной работы при отключении внешнего питания</w:t>
            </w:r>
          </w:p>
          <w:p w:rsidR="00961BA9" w:rsidRPr="001E494E" w:rsidRDefault="00961BA9" w:rsidP="001E494E">
            <w:pPr>
              <w:spacing w:after="0" w:line="240" w:lineRule="auto"/>
              <w:rPr>
                <w:rFonts w:ascii="Times New Roman" w:hAnsi="Times New Roman" w:cs="Times New Roman"/>
                <w:sz w:val="16"/>
                <w:szCs w:val="16"/>
              </w:rPr>
            </w:pP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5 мин</w:t>
            </w:r>
          </w:p>
          <w:p w:rsidR="00961BA9" w:rsidRPr="001E494E" w:rsidRDefault="00961BA9" w:rsidP="001E494E">
            <w:pPr>
              <w:spacing w:after="0" w:line="240" w:lineRule="auto"/>
              <w:jc w:val="center"/>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70"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32" w:type="dxa"/>
            <w:gridSpan w:val="3"/>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окраски</w:t>
            </w:r>
          </w:p>
        </w:tc>
        <w:tc>
          <w:tcPr>
            <w:tcW w:w="215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Возможность окраски в любой цвет по выбору заказчика  из каталога цветов </w:t>
            </w:r>
            <w:r w:rsidRPr="001E494E">
              <w:rPr>
                <w:rFonts w:ascii="Times New Roman" w:hAnsi="Times New Roman" w:cs="Times New Roman"/>
                <w:sz w:val="16"/>
                <w:szCs w:val="16"/>
                <w:lang w:val="en-US"/>
              </w:rPr>
              <w:t>RAL</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Classic</w:t>
            </w:r>
            <w:r w:rsidRPr="001E494E">
              <w:rPr>
                <w:rFonts w:ascii="Times New Roman" w:hAnsi="Times New Roman" w:cs="Times New Roman"/>
                <w:sz w:val="16"/>
                <w:szCs w:val="16"/>
              </w:rPr>
              <w:t>. Выбор окраски производится  заказчиком после заключения договора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0"/>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bCs/>
                <w:sz w:val="16"/>
                <w:szCs w:val="16"/>
              </w:rPr>
            </w:pPr>
          </w:p>
        </w:tc>
        <w:tc>
          <w:tcPr>
            <w:tcW w:w="8505" w:type="dxa"/>
            <w:gridSpan w:val="14"/>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080"/>
              <w:contextualSpacing/>
              <w:rPr>
                <w:b/>
                <w:bCs/>
                <w:sz w:val="16"/>
                <w:szCs w:val="16"/>
              </w:rPr>
            </w:pPr>
            <w:r w:rsidRPr="001E494E">
              <w:rPr>
                <w:b/>
                <w:color w:val="000000"/>
                <w:sz w:val="16"/>
                <w:szCs w:val="16"/>
              </w:rPr>
              <w:t xml:space="preserve">Табло </w:t>
            </w:r>
            <w:proofErr w:type="gramStart"/>
            <w:r w:rsidRPr="001E494E">
              <w:rPr>
                <w:b/>
                <w:color w:val="000000"/>
                <w:sz w:val="16"/>
                <w:szCs w:val="16"/>
              </w:rPr>
              <w:t>расписания работы врачей системы электронной очереди</w:t>
            </w:r>
            <w:proofErr w:type="gramEnd"/>
            <w:r w:rsidRPr="001E494E">
              <w:rPr>
                <w:b/>
                <w:color w:val="000000"/>
                <w:sz w:val="16"/>
                <w:szCs w:val="16"/>
              </w:rPr>
              <w:t xml:space="preserve">  </w:t>
            </w:r>
          </w:p>
        </w:tc>
      </w:tr>
      <w:tr w:rsidR="00961BA9" w:rsidRPr="001E494E" w:rsidTr="00961BA9">
        <w:trPr>
          <w:gridBefore w:val="1"/>
          <w:gridAfter w:val="3"/>
          <w:wBefore w:w="125" w:type="dxa"/>
          <w:wAfter w:w="141" w:type="dxa"/>
          <w:trHeight w:val="20"/>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contextualSpacing/>
              <w:rPr>
                <w:b/>
                <w:bCs/>
                <w:sz w:val="16"/>
                <w:szCs w:val="16"/>
              </w:rPr>
            </w:pPr>
          </w:p>
        </w:tc>
        <w:tc>
          <w:tcPr>
            <w:tcW w:w="6813" w:type="dxa"/>
            <w:gridSpan w:val="1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080"/>
              <w:contextualSpacing/>
              <w:rPr>
                <w:b/>
                <w:bCs/>
                <w:sz w:val="16"/>
                <w:szCs w:val="16"/>
              </w:rPr>
            </w:pPr>
            <w:r w:rsidRPr="001E494E">
              <w:rPr>
                <w:b/>
                <w:bCs/>
                <w:sz w:val="16"/>
                <w:szCs w:val="16"/>
              </w:rPr>
              <w:t xml:space="preserve">Комплект поставки  </w:t>
            </w:r>
            <w:r w:rsidRPr="001E494E">
              <w:rPr>
                <w:b/>
                <w:bCs/>
                <w:sz w:val="16"/>
                <w:szCs w:val="16"/>
                <w:u w:val="single"/>
              </w:rPr>
              <w:t>одной единицы</w:t>
            </w:r>
            <w:r w:rsidRPr="001E494E">
              <w:rPr>
                <w:b/>
                <w:bCs/>
                <w:sz w:val="16"/>
                <w:szCs w:val="16"/>
              </w:rPr>
              <w:t xml:space="preserve"> табло расписания работы врачей</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pStyle w:val="ae"/>
              <w:widowControl w:val="0"/>
              <w:snapToGrid w:val="0"/>
              <w:spacing w:after="0"/>
              <w:ind w:left="1080"/>
              <w:contextualSpacing/>
              <w:rPr>
                <w:b/>
                <w:bCs/>
                <w:sz w:val="16"/>
                <w:szCs w:val="16"/>
              </w:rPr>
            </w:pPr>
            <w:r w:rsidRPr="001E494E">
              <w:rPr>
                <w:b/>
                <w:bCs/>
                <w:sz w:val="16"/>
                <w:szCs w:val="16"/>
              </w:rPr>
              <w:t>-</w:t>
            </w:r>
          </w:p>
        </w:tc>
      </w:tr>
      <w:tr w:rsidR="00961BA9" w:rsidRPr="001E494E" w:rsidTr="00961BA9">
        <w:trPr>
          <w:gridBefore w:val="1"/>
          <w:gridAfter w:val="3"/>
          <w:wBefore w:w="125" w:type="dxa"/>
          <w:wAfter w:w="141" w:type="dxa"/>
          <w:trHeight w:val="283"/>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LED-</w:t>
            </w:r>
            <w:r w:rsidRPr="001E494E">
              <w:rPr>
                <w:rFonts w:ascii="Times New Roman" w:hAnsi="Times New Roman" w:cs="Times New Roman"/>
                <w:sz w:val="16"/>
                <w:szCs w:val="16"/>
              </w:rPr>
              <w:t>табло</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1 шт.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Управляющий компьютер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Блок питания управляющего компьютера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1 шт.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управляющего компьютера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Кабель </w:t>
            </w:r>
            <w:r w:rsidRPr="001E494E">
              <w:rPr>
                <w:rFonts w:ascii="Times New Roman" w:hAnsi="Times New Roman" w:cs="Times New Roman"/>
                <w:sz w:val="16"/>
                <w:szCs w:val="16"/>
                <w:lang w:val="en-US"/>
              </w:rPr>
              <w:t>HDMI</w:t>
            </w:r>
            <w:r w:rsidRPr="001E494E">
              <w:rPr>
                <w:rFonts w:ascii="Times New Roman" w:hAnsi="Times New Roman" w:cs="Times New Roman"/>
                <w:sz w:val="16"/>
                <w:szCs w:val="16"/>
              </w:rPr>
              <w:t xml:space="preserve"> 1,5м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numPr>
                <w:ilvl w:val="0"/>
                <w:numId w:val="15"/>
              </w:num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ind w:left="927"/>
              <w:rPr>
                <w:rFonts w:ascii="Times New Roman" w:hAnsi="Times New Roman" w:cs="Times New Roman"/>
                <w:b/>
                <w:sz w:val="16"/>
                <w:szCs w:val="16"/>
              </w:rPr>
            </w:pPr>
          </w:p>
        </w:tc>
        <w:tc>
          <w:tcPr>
            <w:tcW w:w="6813" w:type="dxa"/>
            <w:gridSpan w:val="1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ind w:left="927"/>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w:t>
            </w:r>
            <w:r w:rsidRPr="001E494E">
              <w:rPr>
                <w:rFonts w:ascii="Times New Roman" w:hAnsi="Times New Roman" w:cs="Times New Roman"/>
                <w:b/>
                <w:sz w:val="16"/>
                <w:szCs w:val="16"/>
                <w:lang w:val="en-US"/>
              </w:rPr>
              <w:t>LED</w:t>
            </w:r>
            <w:r w:rsidRPr="001E494E">
              <w:rPr>
                <w:rFonts w:ascii="Times New Roman" w:hAnsi="Times New Roman" w:cs="Times New Roman"/>
                <w:b/>
                <w:sz w:val="16"/>
                <w:szCs w:val="16"/>
              </w:rPr>
              <w:t xml:space="preserve">-табло </w:t>
            </w:r>
          </w:p>
        </w:tc>
        <w:tc>
          <w:tcPr>
            <w:tcW w:w="1692" w:type="dxa"/>
            <w:gridSpan w:val="2"/>
            <w:tcBorders>
              <w:left w:val="single" w:sz="4" w:space="0" w:color="auto"/>
              <w:right w:val="single" w:sz="4" w:space="0" w:color="auto"/>
            </w:tcBorders>
          </w:tcPr>
          <w:p w:rsidR="00961BA9" w:rsidRPr="001E494E" w:rsidRDefault="00961BA9" w:rsidP="001E494E">
            <w:pPr>
              <w:spacing w:after="0" w:line="240" w:lineRule="auto"/>
              <w:ind w:left="927"/>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Длина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232 см, не более 250см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Высота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168 см, не более 175см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Шаг пикселей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более 5мм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Цветность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lang w:eastAsia="en-US"/>
              </w:rPr>
              <w:t>Полноцветный</w:t>
            </w:r>
            <w:proofErr w:type="spell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Яркость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3500 кд/м²</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Цветовая температура: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proofErr w:type="gramStart"/>
            <w:r w:rsidRPr="001E494E">
              <w:rPr>
                <w:rFonts w:ascii="Times New Roman" w:hAnsi="Times New Roman" w:cs="Times New Roman"/>
                <w:sz w:val="16"/>
                <w:szCs w:val="16"/>
                <w:lang w:eastAsia="en-US"/>
              </w:rPr>
              <w:t>Регулируемая</w:t>
            </w:r>
            <w:proofErr w:type="gramEnd"/>
            <w:r w:rsidRPr="001E494E">
              <w:rPr>
                <w:rFonts w:ascii="Times New Roman" w:hAnsi="Times New Roman" w:cs="Times New Roman"/>
                <w:sz w:val="16"/>
                <w:szCs w:val="16"/>
                <w:lang w:eastAsia="en-US"/>
              </w:rPr>
              <w:t xml:space="preserve">, диапазон не уже чем 5300k-8900k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Площадь LED экрана: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3.9 м²</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Разрешение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448 * 320 </w:t>
            </w:r>
            <w:proofErr w:type="spellStart"/>
            <w:r w:rsidRPr="001E494E">
              <w:rPr>
                <w:rFonts w:ascii="Times New Roman" w:hAnsi="Times New Roman" w:cs="Times New Roman"/>
                <w:sz w:val="16"/>
                <w:szCs w:val="16"/>
                <w:lang w:eastAsia="en-US"/>
              </w:rPr>
              <w:t>px</w:t>
            </w:r>
            <w:proofErr w:type="spell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Длина LED матрицы: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224 см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Высота LED матрицы: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160 см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Размеры LED модуля: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32 * 16 см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Разрешение LED модуля: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64 * 32 </w:t>
            </w:r>
            <w:proofErr w:type="spellStart"/>
            <w:r w:rsidRPr="001E494E">
              <w:rPr>
                <w:rFonts w:ascii="Times New Roman" w:hAnsi="Times New Roman" w:cs="Times New Roman"/>
                <w:sz w:val="16"/>
                <w:szCs w:val="16"/>
                <w:lang w:eastAsia="en-US"/>
              </w:rPr>
              <w:t>px</w:t>
            </w:r>
            <w:proofErr w:type="spell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Количество LED модулей по длине и высоте: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7 * 10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w:t>
            </w:r>
            <w:proofErr w:type="spellStart"/>
            <w:r w:rsidRPr="001E494E">
              <w:rPr>
                <w:rFonts w:ascii="Times New Roman" w:hAnsi="Times New Roman" w:cs="Times New Roman"/>
                <w:sz w:val="16"/>
                <w:szCs w:val="16"/>
                <w:lang w:eastAsia="en-US"/>
              </w:rPr>
              <w:t>сверхярких</w:t>
            </w:r>
            <w:proofErr w:type="spellEnd"/>
            <w:r w:rsidRPr="001E494E">
              <w:rPr>
                <w:rFonts w:ascii="Times New Roman" w:hAnsi="Times New Roman" w:cs="Times New Roman"/>
                <w:sz w:val="16"/>
                <w:szCs w:val="16"/>
                <w:lang w:eastAsia="en-US"/>
              </w:rPr>
              <w:t xml:space="preserve"> LED диодов в модуле: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eastAsia="en-US"/>
              </w:rPr>
              <w:t>2048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w:t>
            </w:r>
            <w:proofErr w:type="spellStart"/>
            <w:r w:rsidRPr="001E494E">
              <w:rPr>
                <w:rFonts w:ascii="Times New Roman" w:hAnsi="Times New Roman" w:cs="Times New Roman"/>
                <w:sz w:val="16"/>
                <w:szCs w:val="16"/>
                <w:lang w:eastAsia="en-US"/>
              </w:rPr>
              <w:t>сверхярких</w:t>
            </w:r>
            <w:proofErr w:type="spellEnd"/>
            <w:r w:rsidRPr="001E494E">
              <w:rPr>
                <w:rFonts w:ascii="Times New Roman" w:hAnsi="Times New Roman" w:cs="Times New Roman"/>
                <w:sz w:val="16"/>
                <w:szCs w:val="16"/>
                <w:lang w:eastAsia="en-US"/>
              </w:rPr>
              <w:t xml:space="preserve"> LED диодов в экране: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eastAsia="en-US"/>
              </w:rPr>
              <w:t>143360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Тип светодиодов: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HYBRID</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Среднее энергопотребление LED экрана: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780 Вт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Рабочее напряжение: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220V/50Hz</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IP (класс защиты):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ниже IP65</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Углы обзора: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 вертикали не менее 120° , по горизонтали не менее 120°</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Температурный режим работы: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Диапазон не уже чем от  -45</w:t>
            </w:r>
            <w:proofErr w:type="gramStart"/>
            <w:r w:rsidRPr="001E494E">
              <w:rPr>
                <w:rFonts w:ascii="Times New Roman" w:hAnsi="Times New Roman" w:cs="Times New Roman"/>
                <w:sz w:val="16"/>
                <w:szCs w:val="16"/>
                <w:lang w:eastAsia="en-US"/>
              </w:rPr>
              <w:t>°С</w:t>
            </w:r>
            <w:proofErr w:type="gramEnd"/>
            <w:r w:rsidRPr="001E494E">
              <w:rPr>
                <w:rFonts w:ascii="Times New Roman" w:hAnsi="Times New Roman" w:cs="Times New Roman"/>
                <w:sz w:val="16"/>
                <w:szCs w:val="16"/>
                <w:lang w:eastAsia="en-US"/>
              </w:rPr>
              <w:t xml:space="preserve">  до +50°С</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Допустимый уровень влажности: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90%</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Ток утечки на землю: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2mA</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Включение питания: автоматическое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Функция управления по </w:t>
            </w:r>
            <w:r w:rsidRPr="001E494E">
              <w:rPr>
                <w:rFonts w:ascii="Times New Roman" w:hAnsi="Times New Roman" w:cs="Times New Roman"/>
                <w:sz w:val="16"/>
                <w:szCs w:val="16"/>
                <w:lang w:val="en-US" w:eastAsia="en-US"/>
              </w:rPr>
              <w:t>LAN</w:t>
            </w:r>
            <w:r w:rsidRPr="001E494E">
              <w:rPr>
                <w:rFonts w:ascii="Times New Roman" w:hAnsi="Times New Roman" w:cs="Times New Roman"/>
                <w:sz w:val="16"/>
                <w:szCs w:val="16"/>
                <w:lang w:eastAsia="en-US"/>
              </w:rPr>
              <w:t xml:space="preserve">: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Интерфейс </w:t>
            </w:r>
            <w:r w:rsidRPr="001E494E">
              <w:rPr>
                <w:rFonts w:ascii="Times New Roman" w:hAnsi="Times New Roman" w:cs="Times New Roman"/>
                <w:sz w:val="16"/>
                <w:szCs w:val="16"/>
                <w:lang w:val="en-US" w:eastAsia="en-US"/>
              </w:rPr>
              <w:t xml:space="preserve">HDMI </w:t>
            </w:r>
            <w:r w:rsidRPr="001E494E">
              <w:rPr>
                <w:rFonts w:ascii="Times New Roman" w:hAnsi="Times New Roman" w:cs="Times New Roman"/>
                <w:sz w:val="16"/>
                <w:szCs w:val="16"/>
                <w:lang w:eastAsia="en-US"/>
              </w:rPr>
              <w:t xml:space="preserve">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eastAsia="en-US"/>
              </w:rPr>
              <w:t xml:space="preserve">наличие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Гарантия</w:t>
            </w:r>
            <w:r w:rsidRPr="001E494E">
              <w:rPr>
                <w:rFonts w:ascii="Times New Roman" w:hAnsi="Times New Roman" w:cs="Times New Roman"/>
                <w:sz w:val="16"/>
                <w:szCs w:val="16"/>
                <w:lang w:val="en-US" w:eastAsia="en-US"/>
              </w:rPr>
              <w:t xml:space="preserve"> </w:t>
            </w:r>
            <w:r w:rsidRPr="001E494E">
              <w:rPr>
                <w:rFonts w:ascii="Times New Roman" w:hAnsi="Times New Roman" w:cs="Times New Roman"/>
                <w:sz w:val="16"/>
                <w:szCs w:val="16"/>
                <w:lang w:eastAsia="en-US"/>
              </w:rPr>
              <w:t xml:space="preserve">производителя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3 лет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Настенное крепление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комплекта крепления к стене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sz w:val="16"/>
                <w:szCs w:val="16"/>
              </w:rPr>
            </w:pPr>
          </w:p>
        </w:tc>
        <w:tc>
          <w:tcPr>
            <w:tcW w:w="6813" w:type="dxa"/>
            <w:gridSpan w:val="1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widowControl w:val="0"/>
              <w:snapToGrid w:val="0"/>
              <w:spacing w:after="0"/>
              <w:ind w:left="1080"/>
              <w:contextualSpacing/>
              <w:rPr>
                <w:b/>
                <w:sz w:val="16"/>
                <w:szCs w:val="16"/>
              </w:rPr>
            </w:pPr>
            <w:r w:rsidRPr="001E494E">
              <w:rPr>
                <w:b/>
                <w:sz w:val="16"/>
                <w:szCs w:val="16"/>
              </w:rPr>
              <w:t>Технические характеристики управляющего компьютера табло:</w:t>
            </w:r>
          </w:p>
        </w:tc>
        <w:tc>
          <w:tcPr>
            <w:tcW w:w="1692" w:type="dxa"/>
            <w:gridSpan w:val="2"/>
            <w:tcBorders>
              <w:left w:val="single" w:sz="4" w:space="0" w:color="auto"/>
              <w:right w:val="single" w:sz="4" w:space="0" w:color="auto"/>
            </w:tcBorders>
          </w:tcPr>
          <w:p w:rsidR="00961BA9" w:rsidRPr="001E494E" w:rsidRDefault="00961BA9" w:rsidP="001E494E">
            <w:pPr>
              <w:pStyle w:val="ae"/>
              <w:widowControl w:val="0"/>
              <w:snapToGrid w:val="0"/>
              <w:spacing w:after="0"/>
              <w:ind w:left="1080"/>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64бит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ядер процессора, </w:t>
            </w:r>
            <w:proofErr w:type="spellStart"/>
            <w:proofErr w:type="gramStart"/>
            <w:r w:rsidRPr="001E494E">
              <w:rPr>
                <w:rFonts w:ascii="Times New Roman" w:hAnsi="Times New Roman" w:cs="Times New Roman"/>
                <w:sz w:val="16"/>
                <w:szCs w:val="16"/>
              </w:rPr>
              <w:t>шт</w:t>
            </w:r>
            <w:proofErr w:type="spellEnd"/>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процессора, МГц</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1200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Оперативная память типа SDRAM</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 Гб</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HDMI</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Поддержка технологий:</w:t>
            </w:r>
          </w:p>
          <w:p w:rsidR="00961BA9" w:rsidRPr="001E494E" w:rsidRDefault="00961BA9" w:rsidP="001E494E">
            <w:pPr>
              <w:pStyle w:val="ae"/>
              <w:widowControl w:val="0"/>
              <w:spacing w:after="0"/>
              <w:ind w:left="0"/>
              <w:rPr>
                <w:sz w:val="16"/>
                <w:szCs w:val="16"/>
                <w:lang w:eastAsia="ru-RU"/>
              </w:rPr>
            </w:pPr>
            <w:r w:rsidRPr="001E494E">
              <w:rPr>
                <w:sz w:val="16"/>
                <w:szCs w:val="16"/>
                <w:lang w:eastAsia="ru-RU"/>
              </w:rPr>
              <w:t xml:space="preserve">- 1080p </w:t>
            </w:r>
            <w:proofErr w:type="spellStart"/>
            <w:r w:rsidRPr="001E494E">
              <w:rPr>
                <w:sz w:val="16"/>
                <w:szCs w:val="16"/>
                <w:lang w:eastAsia="ru-RU"/>
              </w:rPr>
              <w:t>Full</w:t>
            </w:r>
            <w:proofErr w:type="spellEnd"/>
            <w:r w:rsidRPr="001E494E">
              <w:rPr>
                <w:sz w:val="16"/>
                <w:szCs w:val="16"/>
                <w:lang w:eastAsia="ru-RU"/>
              </w:rPr>
              <w:t xml:space="preserve"> HD кодирование/декодирование не менее 30 </w:t>
            </w:r>
            <w:r w:rsidRPr="001E494E">
              <w:rPr>
                <w:sz w:val="16"/>
                <w:szCs w:val="16"/>
                <w:lang w:val="en-US" w:eastAsia="ru-RU"/>
              </w:rPr>
              <w:t>FPS</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вывод </w:t>
            </w:r>
            <w:proofErr w:type="spellStart"/>
            <w:r w:rsidRPr="001E494E">
              <w:rPr>
                <w:rFonts w:ascii="Times New Roman" w:hAnsi="Times New Roman" w:cs="Times New Roman"/>
                <w:sz w:val="16"/>
                <w:szCs w:val="16"/>
              </w:rPr>
              <w:t>Full</w:t>
            </w:r>
            <w:proofErr w:type="spellEnd"/>
            <w:r w:rsidRPr="001E494E">
              <w:rPr>
                <w:rFonts w:ascii="Times New Roman" w:hAnsi="Times New Roman" w:cs="Times New Roman"/>
                <w:sz w:val="16"/>
                <w:szCs w:val="16"/>
              </w:rPr>
              <w:t xml:space="preserve"> HD видео через порт HDMI</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аппаратное ускорение MPEG2, VLD, H.264, VC1, VP8 и MVC</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DirectX 10.1</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API Support OpenGL ES 1.1/2.0,  OpenGL 2.0</w:t>
            </w:r>
          </w:p>
          <w:p w:rsidR="00961BA9" w:rsidRPr="001E494E" w:rsidRDefault="00961BA9" w:rsidP="001E494E">
            <w:pPr>
              <w:widowControl w:val="0"/>
              <w:spacing w:after="0" w:line="240" w:lineRule="auto"/>
              <w:contextualSpacing/>
              <w:rPr>
                <w:rFonts w:ascii="Times New Roman" w:hAnsi="Times New Roman" w:cs="Times New Roman"/>
                <w:sz w:val="16"/>
                <w:szCs w:val="16"/>
                <w:lang w:val="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Аудио интерфейс </w:t>
            </w:r>
            <w:smartTag w:uri="urn:schemas-microsoft-com:office:smarttags" w:element="metricconverter">
              <w:smartTagPr>
                <w:attr w:name="ProductID" w:val="3.5 мм"/>
              </w:smartTagPr>
              <w:r w:rsidRPr="001E494E">
                <w:rPr>
                  <w:rFonts w:ascii="Times New Roman" w:hAnsi="Times New Roman" w:cs="Times New Roman"/>
                  <w:sz w:val="16"/>
                  <w:szCs w:val="16"/>
                </w:rPr>
                <w:t>3.5 мм</w:t>
              </w:r>
            </w:smartTag>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jack</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Интерфейсы </w:t>
            </w:r>
            <w:r w:rsidRPr="001E494E">
              <w:rPr>
                <w:rFonts w:ascii="Times New Roman" w:hAnsi="Times New Roman" w:cs="Times New Roman"/>
                <w:sz w:val="16"/>
                <w:szCs w:val="16"/>
                <w:lang w:val="en-US"/>
              </w:rPr>
              <w:t>USB 2.0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4 </w:t>
            </w:r>
            <w:proofErr w:type="spellStart"/>
            <w:proofErr w:type="gramStart"/>
            <w:r w:rsidRPr="001E494E">
              <w:rPr>
                <w:rFonts w:ascii="Times New Roman" w:hAnsi="Times New Roman" w:cs="Times New Roman"/>
                <w:sz w:val="16"/>
                <w:szCs w:val="16"/>
              </w:rPr>
              <w:t>шт</w:t>
            </w:r>
            <w:proofErr w:type="spellEnd"/>
            <w:proofErr w:type="gram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карт памяти </w:t>
            </w:r>
            <w:proofErr w:type="spellStart"/>
            <w:r w:rsidRPr="001E494E">
              <w:rPr>
                <w:rFonts w:ascii="Times New Roman" w:hAnsi="Times New Roman" w:cs="Times New Roman"/>
                <w:sz w:val="16"/>
                <w:szCs w:val="16"/>
                <w:lang w:val="en-US"/>
              </w:rPr>
              <w:t>microSD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microSDHC</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локальной сети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100</w:t>
            </w:r>
            <w:proofErr w:type="spellStart"/>
            <w:r w:rsidRPr="001E494E">
              <w:rPr>
                <w:rFonts w:ascii="Times New Roman" w:hAnsi="Times New Roman" w:cs="Times New Roman"/>
                <w:sz w:val="16"/>
                <w:szCs w:val="16"/>
                <w:lang w:val="en-US"/>
              </w:rPr>
              <w:t>BaseT</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-45)</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 беспроводной сети стандарта 802.11</w:t>
            </w:r>
            <w:r w:rsidRPr="001E494E">
              <w:rPr>
                <w:rFonts w:ascii="Times New Roman" w:hAnsi="Times New Roman" w:cs="Times New Roman"/>
                <w:sz w:val="16"/>
                <w:szCs w:val="16"/>
                <w:lang w:val="en-US"/>
              </w:rPr>
              <w:t>n</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беспроводной сети </w:t>
            </w:r>
            <w:r w:rsidRPr="001E494E">
              <w:rPr>
                <w:rFonts w:ascii="Times New Roman" w:hAnsi="Times New Roman" w:cs="Times New Roman"/>
                <w:sz w:val="16"/>
                <w:szCs w:val="16"/>
                <w:lang w:val="en-US"/>
              </w:rPr>
              <w:t>Bluetooth 4.1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86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18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58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Предустановленная операционная система семейства </w:t>
            </w:r>
            <w:proofErr w:type="spellStart"/>
            <w:r w:rsidRPr="001E494E">
              <w:rPr>
                <w:rFonts w:ascii="Times New Roman" w:hAnsi="Times New Roman" w:cs="Times New Roman"/>
                <w:sz w:val="16"/>
                <w:szCs w:val="16"/>
              </w:rPr>
              <w:t>Linux</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Карта памяти типа </w:t>
            </w:r>
            <w:proofErr w:type="spellStart"/>
            <w:r w:rsidRPr="001E494E">
              <w:rPr>
                <w:rFonts w:ascii="Times New Roman" w:hAnsi="Times New Roman" w:cs="Times New Roman"/>
                <w:sz w:val="16"/>
                <w:szCs w:val="16"/>
                <w:lang w:val="en-US"/>
              </w:rPr>
              <w:t>microSDHC</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class</w:t>
            </w:r>
            <w:r w:rsidRPr="001E494E">
              <w:rPr>
                <w:rFonts w:ascii="Times New Roman" w:hAnsi="Times New Roman" w:cs="Times New Roman"/>
                <w:sz w:val="16"/>
                <w:szCs w:val="16"/>
              </w:rPr>
              <w:t xml:space="preserve">10 16Гб в комплекте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 шт.</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Пластиковый корпус, размеры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не более по каждому измерению: 93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33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63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Радиатор охлаждения процессора микрокомпьютера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sz w:val="16"/>
                <w:szCs w:val="16"/>
              </w:rPr>
            </w:pPr>
          </w:p>
        </w:tc>
        <w:tc>
          <w:tcPr>
            <w:tcW w:w="6813" w:type="dxa"/>
            <w:gridSpan w:val="12"/>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080"/>
              <w:contextualSpacing/>
              <w:rPr>
                <w:b/>
                <w:sz w:val="16"/>
                <w:szCs w:val="16"/>
              </w:rPr>
            </w:pPr>
            <w:r w:rsidRPr="001E494E">
              <w:rPr>
                <w:b/>
                <w:sz w:val="16"/>
                <w:szCs w:val="16"/>
              </w:rPr>
              <w:t xml:space="preserve">Технические характеристики блока питания управляющего компьютера </w:t>
            </w:r>
          </w:p>
        </w:tc>
        <w:tc>
          <w:tcPr>
            <w:tcW w:w="1692" w:type="dxa"/>
            <w:gridSpan w:val="2"/>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1080"/>
              <w:contextualSpacing/>
              <w:jc w:val="center"/>
              <w:rPr>
                <w:b/>
                <w:sz w:val="16"/>
                <w:szCs w:val="16"/>
              </w:rPr>
            </w:pPr>
          </w:p>
        </w:tc>
      </w:tr>
      <w:tr w:rsidR="00961BA9" w:rsidRPr="001E494E" w:rsidTr="00961BA9">
        <w:trPr>
          <w:gridBefore w:val="1"/>
          <w:gridAfter w:val="3"/>
          <w:wBefore w:w="125" w:type="dxa"/>
          <w:wAfter w:w="141" w:type="dxa"/>
          <w:trHeight w:val="299"/>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блока питания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Внешний</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Входное напряжение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220в, 50Гц.</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Выходное напряжение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5в</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Номинальный ток нагрузки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2А</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подключения нагрузки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microUSB</w:t>
            </w:r>
            <w:proofErr w:type="spellEnd"/>
            <w:r w:rsidRPr="001E494E">
              <w:rPr>
                <w:rFonts w:ascii="Times New Roman" w:hAnsi="Times New Roman" w:cs="Times New Roman"/>
                <w:sz w:val="16"/>
                <w:szCs w:val="16"/>
              </w:rPr>
              <w:t>, наличие совместимости с разъемом питания управляющего компьютера</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 подключения нагрузки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numPr>
                <w:ilvl w:val="0"/>
                <w:numId w:val="15"/>
              </w:numPr>
              <w:spacing w:after="0"/>
              <w:ind w:left="108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spacing w:after="0"/>
              <w:ind w:left="1080"/>
              <w:contextualSpacing/>
              <w:rPr>
                <w:b/>
                <w:sz w:val="16"/>
                <w:szCs w:val="16"/>
              </w:rPr>
            </w:pPr>
          </w:p>
        </w:tc>
        <w:tc>
          <w:tcPr>
            <w:tcW w:w="6813" w:type="dxa"/>
            <w:gridSpan w:val="1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spacing w:after="0"/>
              <w:ind w:left="1080"/>
              <w:contextualSpacing/>
              <w:rPr>
                <w:b/>
                <w:sz w:val="16"/>
                <w:szCs w:val="16"/>
              </w:rPr>
            </w:pPr>
            <w:r w:rsidRPr="001E494E">
              <w:rPr>
                <w:b/>
                <w:sz w:val="16"/>
                <w:szCs w:val="16"/>
              </w:rPr>
              <w:t>Технические характеристики комплекта крепления управляющего компьютера</w:t>
            </w:r>
          </w:p>
        </w:tc>
        <w:tc>
          <w:tcPr>
            <w:tcW w:w="1692" w:type="dxa"/>
            <w:gridSpan w:val="2"/>
            <w:tcBorders>
              <w:left w:val="single" w:sz="4" w:space="0" w:color="auto"/>
              <w:right w:val="single" w:sz="4" w:space="0" w:color="auto"/>
            </w:tcBorders>
          </w:tcPr>
          <w:p w:rsidR="00961BA9" w:rsidRPr="001E494E" w:rsidRDefault="00961BA9" w:rsidP="001E494E">
            <w:pPr>
              <w:pStyle w:val="ae"/>
              <w:spacing w:after="0"/>
              <w:ind w:left="1080"/>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обеспечивающий крепление управляющего компьютера в сборе с корпусом к стене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numPr>
                <w:ilvl w:val="0"/>
                <w:numId w:val="15"/>
              </w:num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ind w:left="927"/>
              <w:rPr>
                <w:rFonts w:ascii="Times New Roman" w:hAnsi="Times New Roman" w:cs="Times New Roman"/>
                <w:b/>
                <w:sz w:val="16"/>
                <w:szCs w:val="16"/>
              </w:rPr>
            </w:pPr>
          </w:p>
        </w:tc>
        <w:tc>
          <w:tcPr>
            <w:tcW w:w="6813" w:type="dxa"/>
            <w:gridSpan w:val="1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ind w:left="927"/>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кабеля </w:t>
            </w:r>
            <w:r w:rsidRPr="001E494E">
              <w:rPr>
                <w:rFonts w:ascii="Times New Roman" w:hAnsi="Times New Roman" w:cs="Times New Roman"/>
                <w:b/>
                <w:sz w:val="16"/>
                <w:szCs w:val="16"/>
                <w:lang w:val="en-US"/>
              </w:rPr>
              <w:t>HDMI</w:t>
            </w:r>
          </w:p>
        </w:tc>
        <w:tc>
          <w:tcPr>
            <w:tcW w:w="1692" w:type="dxa"/>
            <w:gridSpan w:val="2"/>
            <w:tcBorders>
              <w:left w:val="single" w:sz="4" w:space="0" w:color="auto"/>
              <w:right w:val="single" w:sz="4" w:space="0" w:color="auto"/>
            </w:tcBorders>
          </w:tcPr>
          <w:p w:rsidR="00961BA9" w:rsidRPr="001E494E" w:rsidRDefault="00961BA9" w:rsidP="001E494E">
            <w:pPr>
              <w:spacing w:after="0" w:line="240" w:lineRule="auto"/>
              <w:ind w:left="927"/>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6.1</w:t>
            </w: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Назначение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Для подключения управляющего компьютера к </w:t>
            </w:r>
            <w:r w:rsidRPr="001E494E">
              <w:rPr>
                <w:rFonts w:ascii="Times New Roman" w:hAnsi="Times New Roman" w:cs="Times New Roman"/>
                <w:sz w:val="16"/>
                <w:szCs w:val="16"/>
                <w:lang w:val="en-US"/>
              </w:rPr>
              <w:t>LED</w:t>
            </w:r>
            <w:r w:rsidRPr="001E494E">
              <w:rPr>
                <w:rFonts w:ascii="Times New Roman" w:hAnsi="Times New Roman" w:cs="Times New Roman"/>
                <w:sz w:val="16"/>
                <w:szCs w:val="16"/>
              </w:rPr>
              <w:t>-табло</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Стандарт </w:t>
            </w:r>
            <w:r w:rsidRPr="001E494E">
              <w:rPr>
                <w:rFonts w:ascii="Times New Roman" w:hAnsi="Times New Roman" w:cs="Times New Roman"/>
                <w:sz w:val="16"/>
                <w:szCs w:val="16"/>
                <w:lang w:val="en-US"/>
              </w:rPr>
              <w:t>HDMI</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roofErr w:type="spellStart"/>
            <w:r w:rsidRPr="001E494E">
              <w:rPr>
                <w:rFonts w:ascii="Times New Roman" w:hAnsi="Times New Roman" w:cs="Times New Roman"/>
                <w:sz w:val="16"/>
                <w:szCs w:val="16"/>
                <w:lang w:val="en-US"/>
              </w:rPr>
              <w:t>Ver</w:t>
            </w:r>
            <w:proofErr w:type="spellEnd"/>
            <w:r w:rsidRPr="001E494E">
              <w:rPr>
                <w:rFonts w:ascii="Times New Roman" w:hAnsi="Times New Roman" w:cs="Times New Roman"/>
                <w:sz w:val="16"/>
                <w:szCs w:val="16"/>
                <w:lang w:val="en-US"/>
              </w:rPr>
              <w:t xml:space="preserve"> 1.4</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2х</w:t>
            </w:r>
            <w:r w:rsidRPr="001E494E">
              <w:rPr>
                <w:rFonts w:ascii="Times New Roman" w:hAnsi="Times New Roman" w:cs="Times New Roman"/>
                <w:sz w:val="16"/>
                <w:szCs w:val="16"/>
                <w:lang w:val="en-US"/>
              </w:rPr>
              <w:t>HDMI(m)</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3783"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1,5м</w:t>
            </w:r>
          </w:p>
        </w:tc>
        <w:tc>
          <w:tcPr>
            <w:tcW w:w="1692" w:type="dxa"/>
            <w:gridSpan w:val="2"/>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8505"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pStyle w:val="ae"/>
              <w:spacing w:after="0"/>
              <w:ind w:left="360"/>
              <w:rPr>
                <w:sz w:val="16"/>
                <w:szCs w:val="16"/>
              </w:rPr>
            </w:pPr>
            <w:r w:rsidRPr="001E494E">
              <w:rPr>
                <w:b/>
                <w:color w:val="000000"/>
                <w:sz w:val="16"/>
                <w:szCs w:val="16"/>
              </w:rPr>
              <w:t xml:space="preserve">Табло вызова системы электронной очереди  </w:t>
            </w:r>
          </w:p>
          <w:p w:rsidR="00961BA9" w:rsidRPr="001E494E" w:rsidRDefault="00961BA9" w:rsidP="001E494E">
            <w:pPr>
              <w:spacing w:after="0" w:line="240" w:lineRule="auto"/>
              <w:jc w:val="center"/>
              <w:rPr>
                <w:rFonts w:ascii="Times New Roman" w:hAnsi="Times New Roman" w:cs="Times New Roman"/>
                <w:b/>
                <w:bCs/>
                <w:sz w:val="16"/>
                <w:szCs w:val="16"/>
              </w:rPr>
            </w:pPr>
          </w:p>
        </w:tc>
      </w:tr>
      <w:tr w:rsidR="00961BA9" w:rsidRPr="001E494E" w:rsidTr="00961BA9">
        <w:trPr>
          <w:gridBefore w:val="1"/>
          <w:gridAfter w:val="3"/>
          <w:wBefore w:w="125" w:type="dxa"/>
          <w:wAfter w:w="141" w:type="dxa"/>
          <w:trHeight w:val="20"/>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bCs/>
                <w:sz w:val="16"/>
                <w:szCs w:val="16"/>
              </w:rPr>
            </w:pPr>
          </w:p>
        </w:tc>
        <w:tc>
          <w:tcPr>
            <w:tcW w:w="6345" w:type="dxa"/>
            <w:gridSpan w:val="10"/>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0"/>
              <w:contextualSpacing/>
              <w:jc w:val="center"/>
              <w:rPr>
                <w:b/>
                <w:sz w:val="16"/>
                <w:szCs w:val="16"/>
              </w:rPr>
            </w:pPr>
            <w:r w:rsidRPr="001E494E">
              <w:rPr>
                <w:b/>
                <w:bCs/>
                <w:sz w:val="16"/>
                <w:szCs w:val="16"/>
              </w:rPr>
              <w:t xml:space="preserve">Комплект поставки </w:t>
            </w:r>
            <w:r w:rsidRPr="001E494E">
              <w:rPr>
                <w:b/>
                <w:bCs/>
                <w:sz w:val="16"/>
                <w:szCs w:val="16"/>
                <w:u w:val="single"/>
              </w:rPr>
              <w:t>одной единицы</w:t>
            </w:r>
            <w:r w:rsidRPr="001E494E">
              <w:rPr>
                <w:b/>
                <w:bCs/>
                <w:sz w:val="16"/>
                <w:szCs w:val="16"/>
              </w:rPr>
              <w:t xml:space="preserve"> табло вызова электронной очереди</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pStyle w:val="ae"/>
              <w:widowControl w:val="0"/>
              <w:snapToGrid w:val="0"/>
              <w:spacing w:after="0"/>
              <w:ind w:left="1080"/>
              <w:contextualSpacing/>
              <w:jc w:val="center"/>
              <w:rPr>
                <w:b/>
                <w:bCs/>
                <w:sz w:val="16"/>
                <w:szCs w:val="16"/>
              </w:rPr>
            </w:pPr>
            <w:r w:rsidRPr="001E494E">
              <w:rPr>
                <w:b/>
                <w:bCs/>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Монитор</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Кронштейн настенного крепления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Управляющий компьютер</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Блок питания управляющего 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 xml:space="preserve">1 </w:t>
            </w:r>
            <w:r w:rsidRPr="001E494E">
              <w:rPr>
                <w:rFonts w:ascii="Times New Roman" w:hAnsi="Times New Roman" w:cs="Times New Roman"/>
                <w:sz w:val="16"/>
                <w:szCs w:val="16"/>
              </w:rPr>
              <w:t xml:space="preserve">шт.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управляющего компьютера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15"/>
              </w:numPr>
              <w:snapToGrid w:val="0"/>
              <w:spacing w:after="0"/>
              <w:ind w:left="108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widowControl w:val="0"/>
              <w:snapToGrid w:val="0"/>
              <w:spacing w:after="0"/>
              <w:ind w:left="1080"/>
              <w:contextualSpacing/>
              <w:rPr>
                <w:b/>
                <w:sz w:val="16"/>
                <w:szCs w:val="16"/>
              </w:rPr>
            </w:pPr>
            <w:r w:rsidRPr="001E494E">
              <w:rPr>
                <w:b/>
                <w:sz w:val="16"/>
                <w:szCs w:val="16"/>
              </w:rPr>
              <w:t>Технические характеристики монитора</w:t>
            </w:r>
          </w:p>
        </w:tc>
        <w:tc>
          <w:tcPr>
            <w:tcW w:w="2160" w:type="dxa"/>
            <w:gridSpan w:val="4"/>
            <w:tcBorders>
              <w:left w:val="single" w:sz="4" w:space="0" w:color="auto"/>
              <w:right w:val="single" w:sz="4" w:space="0" w:color="auto"/>
            </w:tcBorders>
          </w:tcPr>
          <w:p w:rsidR="00961BA9" w:rsidRPr="001E494E" w:rsidRDefault="00961BA9" w:rsidP="001E494E">
            <w:pPr>
              <w:pStyle w:val="ae"/>
              <w:widowControl w:val="0"/>
              <w:snapToGrid w:val="0"/>
              <w:spacing w:after="0"/>
              <w:ind w:left="1080"/>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2</w:t>
            </w:r>
            <w:r w:rsidRPr="001E494E">
              <w:rPr>
                <w:rFonts w:ascii="Times New Roman" w:hAnsi="Times New Roman" w:cs="Times New Roman"/>
                <w:sz w:val="16"/>
                <w:szCs w:val="16"/>
              </w:rPr>
              <w:t>.1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Технология матрицы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Матрица </w:t>
            </w:r>
            <w:r w:rsidRPr="001E494E">
              <w:rPr>
                <w:rFonts w:ascii="Times New Roman" w:hAnsi="Times New Roman" w:cs="Times New Roman"/>
                <w:sz w:val="16"/>
                <w:szCs w:val="16"/>
                <w:lang w:val="en-US"/>
              </w:rPr>
              <w:t>IPS</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Технология подсветки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Светодиодная </w:t>
            </w:r>
            <w:r w:rsidRPr="001E494E">
              <w:rPr>
                <w:rFonts w:ascii="Times New Roman" w:hAnsi="Times New Roman" w:cs="Times New Roman"/>
                <w:sz w:val="16"/>
                <w:szCs w:val="16"/>
                <w:lang w:val="en-US"/>
              </w:rPr>
              <w:t>(LED)</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Размер по диагонали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21,5 дюймов (54,6см)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Максимальное разрешение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1920 по горизонтали, не менее 1080 </w:t>
            </w:r>
            <w:r w:rsidRPr="001E494E">
              <w:rPr>
                <w:rFonts w:ascii="Times New Roman" w:hAnsi="Times New Roman" w:cs="Times New Roman"/>
                <w:sz w:val="16"/>
                <w:szCs w:val="16"/>
              </w:rPr>
              <w:lastRenderedPageBreak/>
              <w:t>по вертикали при частоте 60Гц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lastRenderedPageBreak/>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Соотношение сторон экрана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16:9</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Углы обзора (по горизонтали/по вертикали)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17</w:t>
            </w:r>
            <w:r w:rsidRPr="001E494E">
              <w:rPr>
                <w:rFonts w:ascii="Times New Roman" w:hAnsi="Times New Roman" w:cs="Times New Roman"/>
                <w:sz w:val="16"/>
                <w:szCs w:val="16"/>
                <w:lang w:val="en-US"/>
              </w:rPr>
              <w:t>8</w:t>
            </w:r>
            <w:r w:rsidRPr="001E494E">
              <w:rPr>
                <w:rFonts w:ascii="Times New Roman" w:hAnsi="Times New Roman" w:cs="Times New Roman"/>
                <w:sz w:val="16"/>
                <w:szCs w:val="16"/>
              </w:rPr>
              <w:t>°/17</w:t>
            </w:r>
            <w:r w:rsidRPr="001E494E">
              <w:rPr>
                <w:rFonts w:ascii="Times New Roman" w:hAnsi="Times New Roman" w:cs="Times New Roman"/>
                <w:sz w:val="16"/>
                <w:szCs w:val="16"/>
                <w:lang w:val="en-US"/>
              </w:rPr>
              <w:t>8</w:t>
            </w:r>
            <w:r w:rsidRPr="001E494E">
              <w:rPr>
                <w:rFonts w:ascii="Times New Roman" w:hAnsi="Times New Roman" w:cs="Times New Roman"/>
                <w:sz w:val="16"/>
                <w:szCs w:val="16"/>
              </w:rPr>
              <w:t>°</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Яркость</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250 кд/м</w:t>
            </w:r>
            <w:proofErr w:type="gramStart"/>
            <w:r w:rsidRPr="001E494E">
              <w:rPr>
                <w:rFonts w:ascii="Times New Roman" w:hAnsi="Times New Roman" w:cs="Times New Roman"/>
                <w:sz w:val="16"/>
                <w:szCs w:val="16"/>
                <w:vertAlign w:val="superscript"/>
              </w:rPr>
              <w:t>2</w:t>
            </w:r>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Контрастность статическая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10</w:t>
            </w:r>
            <w:r w:rsidRPr="001E494E">
              <w:rPr>
                <w:rFonts w:ascii="Times New Roman" w:hAnsi="Times New Roman" w:cs="Times New Roman"/>
                <w:sz w:val="16"/>
                <w:szCs w:val="16"/>
              </w:rPr>
              <w:t>00:1</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Количество цветов</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16,7 миллиона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Время отклика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5мс</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Видеовход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1шт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Видеовход </w:t>
            </w:r>
            <w:r w:rsidRPr="001E494E">
              <w:rPr>
                <w:rFonts w:ascii="Times New Roman" w:hAnsi="Times New Roman" w:cs="Times New Roman"/>
                <w:sz w:val="16"/>
                <w:szCs w:val="16"/>
                <w:lang w:val="en-US"/>
              </w:rPr>
              <w:t>VGA (D-Sub)</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1шт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proofErr w:type="spellStart"/>
            <w:r w:rsidRPr="001E494E">
              <w:rPr>
                <w:rFonts w:ascii="Times New Roman" w:hAnsi="Times New Roman" w:cs="Times New Roman"/>
                <w:sz w:val="16"/>
                <w:szCs w:val="16"/>
              </w:rPr>
              <w:t>Аудиовход</w:t>
            </w:r>
            <w:proofErr w:type="spellEnd"/>
            <w:r w:rsidRPr="001E494E">
              <w:rPr>
                <w:rFonts w:ascii="Times New Roman" w:hAnsi="Times New Roman" w:cs="Times New Roman"/>
                <w:sz w:val="16"/>
                <w:szCs w:val="16"/>
              </w:rPr>
              <w:t xml:space="preserve"> типа </w:t>
            </w:r>
            <w:proofErr w:type="spellStart"/>
            <w:r w:rsidRPr="001E494E">
              <w:rPr>
                <w:rFonts w:ascii="Times New Roman" w:hAnsi="Times New Roman" w:cs="Times New Roman"/>
                <w:sz w:val="16"/>
                <w:szCs w:val="16"/>
              </w:rPr>
              <w:t>миниджек</w:t>
            </w:r>
            <w:proofErr w:type="spellEnd"/>
            <w:r w:rsidRPr="001E494E">
              <w:rPr>
                <w:rFonts w:ascii="Times New Roman" w:hAnsi="Times New Roman" w:cs="Times New Roman"/>
                <w:sz w:val="16"/>
                <w:szCs w:val="16"/>
              </w:rPr>
              <w:t xml:space="preserve"> 3,5мм</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1шт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Встроенные звуковые колонки, количество, мощность</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2шт, 2х2вт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Количество кабелей в комплекте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1шт. типа </w:t>
            </w:r>
            <w:r w:rsidRPr="001E494E">
              <w:rPr>
                <w:rFonts w:ascii="Times New Roman" w:hAnsi="Times New Roman" w:cs="Times New Roman"/>
                <w:sz w:val="16"/>
                <w:szCs w:val="16"/>
                <w:lang w:val="en-US"/>
              </w:rPr>
              <w:t>HDMI</w:t>
            </w:r>
            <w:r w:rsidRPr="001E494E">
              <w:rPr>
                <w:rFonts w:ascii="Times New Roman" w:hAnsi="Times New Roman" w:cs="Times New Roman"/>
                <w:sz w:val="16"/>
                <w:szCs w:val="16"/>
              </w:rPr>
              <w:t xml:space="preserve"> 1,5м</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1 шт. типа </w:t>
            </w:r>
            <w:r w:rsidRPr="001E494E">
              <w:rPr>
                <w:rFonts w:ascii="Times New Roman" w:hAnsi="Times New Roman" w:cs="Times New Roman"/>
                <w:sz w:val="16"/>
                <w:szCs w:val="16"/>
                <w:lang w:val="en-US"/>
              </w:rPr>
              <w:t>VGA</w:t>
            </w:r>
            <w:r w:rsidRPr="001E494E">
              <w:rPr>
                <w:rFonts w:ascii="Times New Roman" w:hAnsi="Times New Roman" w:cs="Times New Roman"/>
                <w:sz w:val="16"/>
                <w:szCs w:val="16"/>
              </w:rPr>
              <w:t xml:space="preserve"> 1,8м</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1 шт. </w:t>
            </w:r>
            <w:proofErr w:type="spellStart"/>
            <w:r w:rsidRPr="001E494E">
              <w:rPr>
                <w:rFonts w:ascii="Times New Roman" w:hAnsi="Times New Roman" w:cs="Times New Roman"/>
                <w:sz w:val="16"/>
                <w:szCs w:val="16"/>
              </w:rPr>
              <w:t>аудиокабель</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миниджек</w:t>
            </w:r>
            <w:proofErr w:type="spellEnd"/>
            <w:r w:rsidRPr="001E494E">
              <w:rPr>
                <w:rFonts w:ascii="Times New Roman" w:hAnsi="Times New Roman" w:cs="Times New Roman"/>
                <w:sz w:val="16"/>
                <w:szCs w:val="16"/>
              </w:rPr>
              <w:t xml:space="preserve"> 3,5м</w:t>
            </w:r>
            <w:proofErr w:type="gramStart"/>
            <w:r w:rsidRPr="001E494E">
              <w:rPr>
                <w:rFonts w:ascii="Times New Roman" w:hAnsi="Times New Roman" w:cs="Times New Roman"/>
                <w:sz w:val="16"/>
                <w:szCs w:val="16"/>
              </w:rPr>
              <w:t>м-</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миниджек</w:t>
            </w:r>
            <w:proofErr w:type="spellEnd"/>
            <w:r w:rsidRPr="001E494E">
              <w:rPr>
                <w:rFonts w:ascii="Times New Roman" w:hAnsi="Times New Roman" w:cs="Times New Roman"/>
                <w:sz w:val="16"/>
                <w:szCs w:val="16"/>
              </w:rPr>
              <w:t xml:space="preserve"> 3,5мм) 1,5м</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1шт. кабель питания 1,8м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20 Вт в рабочем режиме</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0,5 Вт в режиме ожидания</w:t>
            </w:r>
          </w:p>
          <w:p w:rsidR="00961BA9" w:rsidRPr="001E494E" w:rsidRDefault="00961BA9" w:rsidP="001E494E">
            <w:pPr>
              <w:spacing w:after="0" w:line="240" w:lineRule="auto"/>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Встроенный. Внешний блок питания не допускается.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Параметры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напряжение питания 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Габариты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515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305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Тип кнопок управления монитором</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Механические кнопки. Сенсорные кнопки не допускаются.</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Возможность стандартного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100х100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Цвет</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Черный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Вес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3 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Срок гарантии производителя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2-х лет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numPr>
                <w:ilvl w:val="0"/>
                <w:numId w:val="20"/>
              </w:numPr>
              <w:spacing w:after="0"/>
              <w:contextualSpacing/>
              <w:jc w:val="left"/>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spacing w:after="0"/>
              <w:ind w:left="1287"/>
              <w:contextualSpacing/>
              <w:jc w:val="left"/>
              <w:rPr>
                <w:b/>
                <w:sz w:val="16"/>
                <w:szCs w:val="16"/>
              </w:rPr>
            </w:pPr>
          </w:p>
        </w:tc>
        <w:tc>
          <w:tcPr>
            <w:tcW w:w="6345" w:type="dxa"/>
            <w:gridSpan w:val="10"/>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spacing w:after="0"/>
              <w:ind w:left="1287"/>
              <w:contextualSpacing/>
              <w:jc w:val="left"/>
              <w:rPr>
                <w:b/>
                <w:sz w:val="16"/>
                <w:szCs w:val="16"/>
              </w:rPr>
            </w:pPr>
            <w:r w:rsidRPr="001E494E">
              <w:rPr>
                <w:b/>
                <w:sz w:val="16"/>
                <w:szCs w:val="16"/>
              </w:rPr>
              <w:t>Технические характеристики кронштейна настенного крепления монитора</w:t>
            </w:r>
          </w:p>
        </w:tc>
        <w:tc>
          <w:tcPr>
            <w:tcW w:w="2160" w:type="dxa"/>
            <w:gridSpan w:val="4"/>
            <w:tcBorders>
              <w:left w:val="single" w:sz="4" w:space="0" w:color="auto"/>
              <w:bottom w:val="single" w:sz="4" w:space="0" w:color="auto"/>
              <w:right w:val="single" w:sz="4" w:space="0" w:color="auto"/>
            </w:tcBorders>
          </w:tcPr>
          <w:p w:rsidR="00961BA9" w:rsidRPr="001E494E" w:rsidRDefault="00961BA9" w:rsidP="001E494E">
            <w:pPr>
              <w:pStyle w:val="ae"/>
              <w:spacing w:after="0"/>
              <w:ind w:left="1287"/>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стандарту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100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100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Угол поворота по горизонтали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не уже чем от -30° до +30°</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Угол наклона по вертикали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не уже чем от -20° до +20°</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Расстояние от стены до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90мм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Допустимая максимальная нагрузка на кронштейн</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30кг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0"/>
              </w:numPr>
              <w:snapToGrid w:val="0"/>
              <w:spacing w:after="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287"/>
              <w:contextualSpacing/>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287"/>
              <w:contextualSpacing/>
              <w:rPr>
                <w:b/>
                <w:sz w:val="16"/>
                <w:szCs w:val="16"/>
              </w:rPr>
            </w:pPr>
            <w:r w:rsidRPr="001E494E">
              <w:rPr>
                <w:b/>
                <w:sz w:val="16"/>
                <w:szCs w:val="16"/>
              </w:rPr>
              <w:t xml:space="preserve">Технические характеристики управляющего компьютера </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1287"/>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3</w:t>
            </w:r>
            <w:r w:rsidRPr="001E494E">
              <w:rPr>
                <w:rFonts w:ascii="Times New Roman" w:hAnsi="Times New Roman" w:cs="Times New Roman"/>
                <w:sz w:val="16"/>
                <w:szCs w:val="16"/>
              </w:rPr>
              <w:t>.1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процессора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64бит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ядер процессора, </w:t>
            </w:r>
            <w:proofErr w:type="spellStart"/>
            <w:proofErr w:type="gramStart"/>
            <w:r w:rsidRPr="001E494E">
              <w:rPr>
                <w:rFonts w:ascii="Times New Roman" w:hAnsi="Times New Roman" w:cs="Times New Roman"/>
                <w:sz w:val="16"/>
                <w:szCs w:val="16"/>
              </w:rPr>
              <w:t>шт</w:t>
            </w:r>
            <w:proofErr w:type="spellEnd"/>
            <w:proofErr w:type="gram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процессора, МГц</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1200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Оперативная память типа SDRAM</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 Гб</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Поддержка технологий:</w:t>
            </w:r>
          </w:p>
          <w:p w:rsidR="00961BA9" w:rsidRPr="001E494E" w:rsidRDefault="00961BA9" w:rsidP="001E494E">
            <w:pPr>
              <w:pStyle w:val="ae"/>
              <w:widowControl w:val="0"/>
              <w:spacing w:after="0"/>
              <w:ind w:left="0"/>
              <w:rPr>
                <w:sz w:val="16"/>
                <w:szCs w:val="16"/>
                <w:lang w:eastAsia="ru-RU"/>
              </w:rPr>
            </w:pPr>
            <w:r w:rsidRPr="001E494E">
              <w:rPr>
                <w:sz w:val="16"/>
                <w:szCs w:val="16"/>
                <w:lang w:eastAsia="ru-RU"/>
              </w:rPr>
              <w:t xml:space="preserve">- 1080p </w:t>
            </w:r>
            <w:proofErr w:type="spellStart"/>
            <w:r w:rsidRPr="001E494E">
              <w:rPr>
                <w:sz w:val="16"/>
                <w:szCs w:val="16"/>
                <w:lang w:eastAsia="ru-RU"/>
              </w:rPr>
              <w:t>Full</w:t>
            </w:r>
            <w:proofErr w:type="spellEnd"/>
            <w:r w:rsidRPr="001E494E">
              <w:rPr>
                <w:sz w:val="16"/>
                <w:szCs w:val="16"/>
                <w:lang w:eastAsia="ru-RU"/>
              </w:rPr>
              <w:t xml:space="preserve"> HD кодирование/декодирование не менее 30 </w:t>
            </w:r>
            <w:r w:rsidRPr="001E494E">
              <w:rPr>
                <w:sz w:val="16"/>
                <w:szCs w:val="16"/>
                <w:lang w:val="en-US" w:eastAsia="ru-RU"/>
              </w:rPr>
              <w:t>FPS</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вывод </w:t>
            </w:r>
            <w:proofErr w:type="spellStart"/>
            <w:r w:rsidRPr="001E494E">
              <w:rPr>
                <w:rFonts w:ascii="Times New Roman" w:hAnsi="Times New Roman" w:cs="Times New Roman"/>
                <w:sz w:val="16"/>
                <w:szCs w:val="16"/>
              </w:rPr>
              <w:t>Full</w:t>
            </w:r>
            <w:proofErr w:type="spellEnd"/>
            <w:r w:rsidRPr="001E494E">
              <w:rPr>
                <w:rFonts w:ascii="Times New Roman" w:hAnsi="Times New Roman" w:cs="Times New Roman"/>
                <w:sz w:val="16"/>
                <w:szCs w:val="16"/>
              </w:rPr>
              <w:t xml:space="preserve"> HD видео через порт HDMI</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аппаратное ускорение MPEG2, VLD, H.264, VC1, VP8 и MVC</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DirectX 10.1</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API Support OpenGL ES 1.1/2.0,  OpenGL 2.0</w:t>
            </w:r>
          </w:p>
          <w:p w:rsidR="00961BA9" w:rsidRPr="001E494E" w:rsidRDefault="00961BA9" w:rsidP="001E494E">
            <w:pPr>
              <w:widowControl w:val="0"/>
              <w:spacing w:after="0" w:line="240" w:lineRule="auto"/>
              <w:contextualSpacing/>
              <w:rPr>
                <w:rFonts w:ascii="Times New Roman" w:hAnsi="Times New Roman" w:cs="Times New Roman"/>
                <w:sz w:val="16"/>
                <w:szCs w:val="16"/>
                <w:lang w:val="en-US"/>
              </w:rPr>
            </w:pP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Аудио интерфейс </w:t>
            </w:r>
            <w:smartTag w:uri="urn:schemas-microsoft-com:office:smarttags" w:element="metricconverter">
              <w:smartTagPr>
                <w:attr w:name="ProductID" w:val="3.5 мм"/>
              </w:smartTagPr>
              <w:r w:rsidRPr="001E494E">
                <w:rPr>
                  <w:rFonts w:ascii="Times New Roman" w:hAnsi="Times New Roman" w:cs="Times New Roman"/>
                  <w:sz w:val="16"/>
                  <w:szCs w:val="16"/>
                </w:rPr>
                <w:t>3.5 мм</w:t>
              </w:r>
            </w:smartTag>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jack</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Интерфейсы </w:t>
            </w:r>
            <w:r w:rsidRPr="001E494E">
              <w:rPr>
                <w:rFonts w:ascii="Times New Roman" w:hAnsi="Times New Roman" w:cs="Times New Roman"/>
                <w:sz w:val="16"/>
                <w:szCs w:val="16"/>
                <w:lang w:val="en-US"/>
              </w:rPr>
              <w:t>USB 2.0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4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карт памяти </w:t>
            </w:r>
            <w:proofErr w:type="spellStart"/>
            <w:r w:rsidRPr="001E494E">
              <w:rPr>
                <w:rFonts w:ascii="Times New Roman" w:hAnsi="Times New Roman" w:cs="Times New Roman"/>
                <w:sz w:val="16"/>
                <w:szCs w:val="16"/>
                <w:lang w:val="en-US"/>
              </w:rPr>
              <w:t>microSD</w:t>
            </w:r>
            <w:bookmarkStart w:id="0" w:name="_GoBack"/>
            <w:bookmarkEnd w:id="0"/>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microSDHC</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локальной сети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100</w:t>
            </w:r>
            <w:proofErr w:type="spellStart"/>
            <w:r w:rsidRPr="001E494E">
              <w:rPr>
                <w:rFonts w:ascii="Times New Roman" w:hAnsi="Times New Roman" w:cs="Times New Roman"/>
                <w:sz w:val="16"/>
                <w:szCs w:val="16"/>
                <w:lang w:val="en-US"/>
              </w:rPr>
              <w:t>BaseT</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-45)</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 беспроводной сети стандарта 802.11</w:t>
            </w:r>
            <w:r w:rsidRPr="001E494E">
              <w:rPr>
                <w:rFonts w:ascii="Times New Roman" w:hAnsi="Times New Roman" w:cs="Times New Roman"/>
                <w:sz w:val="16"/>
                <w:szCs w:val="16"/>
                <w:lang w:val="en-US"/>
              </w:rPr>
              <w:t>n</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беспроводной сети </w:t>
            </w:r>
            <w:r w:rsidRPr="001E494E">
              <w:rPr>
                <w:rFonts w:ascii="Times New Roman" w:hAnsi="Times New Roman" w:cs="Times New Roman"/>
                <w:sz w:val="16"/>
                <w:szCs w:val="16"/>
                <w:lang w:val="en-US"/>
              </w:rPr>
              <w:t>Bluetooth 4.1</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86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18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58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Предустановленная операционная система семейства </w:t>
            </w:r>
            <w:proofErr w:type="spellStart"/>
            <w:r w:rsidRPr="001E494E">
              <w:rPr>
                <w:rFonts w:ascii="Times New Roman" w:hAnsi="Times New Roman" w:cs="Times New Roman"/>
                <w:sz w:val="16"/>
                <w:szCs w:val="16"/>
              </w:rPr>
              <w:t>Linux</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Карта памяти типа </w:t>
            </w:r>
            <w:proofErr w:type="spellStart"/>
            <w:r w:rsidRPr="001E494E">
              <w:rPr>
                <w:rFonts w:ascii="Times New Roman" w:hAnsi="Times New Roman" w:cs="Times New Roman"/>
                <w:sz w:val="16"/>
                <w:szCs w:val="16"/>
                <w:lang w:val="en-US"/>
              </w:rPr>
              <w:t>microSDHC</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class</w:t>
            </w:r>
            <w:r w:rsidRPr="001E494E">
              <w:rPr>
                <w:rFonts w:ascii="Times New Roman" w:hAnsi="Times New Roman" w:cs="Times New Roman"/>
                <w:sz w:val="16"/>
                <w:szCs w:val="16"/>
              </w:rPr>
              <w:t xml:space="preserve">10 16Гб в комплекте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5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Металлический корпус, размеры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не более по каждому измерению: 93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33 </w:t>
            </w:r>
            <w:proofErr w:type="spellStart"/>
            <w:r w:rsidRPr="001E494E">
              <w:rPr>
                <w:rFonts w:ascii="Times New Roman" w:hAnsi="Times New Roman" w:cs="Times New Roman"/>
                <w:sz w:val="16"/>
                <w:szCs w:val="16"/>
              </w:rPr>
              <w:lastRenderedPageBreak/>
              <w:t>x</w:t>
            </w:r>
            <w:proofErr w:type="spellEnd"/>
            <w:r w:rsidRPr="001E494E">
              <w:rPr>
                <w:rFonts w:ascii="Times New Roman" w:hAnsi="Times New Roman" w:cs="Times New Roman"/>
                <w:sz w:val="16"/>
                <w:szCs w:val="16"/>
              </w:rPr>
              <w:t xml:space="preserve"> 63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lastRenderedPageBreak/>
              <w:t xml:space="preserve">соответствие </w:t>
            </w:r>
          </w:p>
        </w:tc>
      </w:tr>
      <w:tr w:rsidR="00961BA9" w:rsidRPr="001E494E" w:rsidTr="00961BA9">
        <w:trPr>
          <w:gridBefore w:val="1"/>
          <w:gridAfter w:val="3"/>
          <w:wBefore w:w="125" w:type="dxa"/>
          <w:wAfter w:w="141" w:type="dxa"/>
          <w:trHeight w:val="283"/>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Радиатор охлаждения процессора микрокомпьютера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0"/>
              </w:numPr>
              <w:snapToGrid w:val="0"/>
              <w:spacing w:after="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287"/>
              <w:contextualSpacing/>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287"/>
              <w:contextualSpacing/>
              <w:rPr>
                <w:b/>
                <w:sz w:val="16"/>
                <w:szCs w:val="16"/>
              </w:rPr>
            </w:pPr>
            <w:r w:rsidRPr="001E494E">
              <w:rPr>
                <w:b/>
                <w:sz w:val="16"/>
                <w:szCs w:val="16"/>
              </w:rPr>
              <w:t>Технические характеристики блока питания управляющего компьютера</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1287"/>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299"/>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Внешний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5в</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Номинальный ток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microUSB</w:t>
            </w:r>
            <w:proofErr w:type="spellEnd"/>
            <w:r w:rsidRPr="001E494E">
              <w:rPr>
                <w:rFonts w:ascii="Times New Roman" w:hAnsi="Times New Roman" w:cs="Times New Roman"/>
                <w:sz w:val="16"/>
                <w:szCs w:val="16"/>
              </w:rPr>
              <w:t>, наличие совместимости с разъемом питания управляющего компьютера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numPr>
                <w:ilvl w:val="0"/>
                <w:numId w:val="20"/>
              </w:numPr>
              <w:spacing w:after="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spacing w:after="0"/>
              <w:ind w:left="1287"/>
              <w:contextualSpacing/>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spacing w:after="0"/>
              <w:ind w:left="1287"/>
              <w:contextualSpacing/>
              <w:rPr>
                <w:b/>
                <w:sz w:val="16"/>
                <w:szCs w:val="16"/>
              </w:rPr>
            </w:pPr>
            <w:r w:rsidRPr="001E494E">
              <w:rPr>
                <w:b/>
                <w:sz w:val="16"/>
                <w:szCs w:val="16"/>
              </w:rPr>
              <w:t>Технические характеристики комплекта крепления управляющего компьютера</w:t>
            </w:r>
          </w:p>
        </w:tc>
        <w:tc>
          <w:tcPr>
            <w:tcW w:w="2160" w:type="dxa"/>
            <w:gridSpan w:val="4"/>
            <w:tcBorders>
              <w:left w:val="single" w:sz="4" w:space="0" w:color="auto"/>
              <w:right w:val="single" w:sz="4" w:space="0" w:color="auto"/>
            </w:tcBorders>
          </w:tcPr>
          <w:p w:rsidR="00961BA9" w:rsidRPr="001E494E" w:rsidRDefault="00961BA9" w:rsidP="001E494E">
            <w:pPr>
              <w:pStyle w:val="ae"/>
              <w:spacing w:after="0"/>
              <w:ind w:left="1287"/>
              <w:contextualSpacing/>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обеспечивающий крепление управляющего компьютера в сборе с корпусом к монитору со стандартным креплением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100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100 и настенным кронштейном</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8505"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Табло регистратуры системы электронной очереди</w:t>
            </w:r>
          </w:p>
        </w:tc>
      </w:tr>
      <w:tr w:rsidR="00961BA9" w:rsidRPr="001E494E" w:rsidTr="00961BA9">
        <w:trPr>
          <w:gridBefore w:val="1"/>
          <w:gridAfter w:val="3"/>
          <w:wBefore w:w="125" w:type="dxa"/>
          <w:wAfter w:w="141" w:type="dxa"/>
          <w:trHeight w:val="20"/>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contextualSpacing/>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567"/>
              <w:contextualSpacing/>
              <w:rPr>
                <w:b/>
                <w:bCs/>
                <w:sz w:val="16"/>
                <w:szCs w:val="16"/>
              </w:rPr>
            </w:pPr>
          </w:p>
        </w:tc>
        <w:tc>
          <w:tcPr>
            <w:tcW w:w="6345" w:type="dxa"/>
            <w:gridSpan w:val="10"/>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927"/>
              <w:contextualSpacing/>
              <w:rPr>
                <w:b/>
                <w:sz w:val="16"/>
                <w:szCs w:val="16"/>
              </w:rPr>
            </w:pPr>
            <w:r w:rsidRPr="001E494E">
              <w:rPr>
                <w:b/>
                <w:bCs/>
                <w:sz w:val="16"/>
                <w:szCs w:val="16"/>
              </w:rPr>
              <w:t xml:space="preserve">Комплект поставки  </w:t>
            </w:r>
            <w:r w:rsidRPr="001E494E">
              <w:rPr>
                <w:b/>
                <w:bCs/>
                <w:sz w:val="16"/>
                <w:szCs w:val="16"/>
                <w:u w:val="single"/>
              </w:rPr>
              <w:t>одной единицы</w:t>
            </w:r>
            <w:r w:rsidRPr="001E494E">
              <w:rPr>
                <w:b/>
                <w:bCs/>
                <w:sz w:val="16"/>
                <w:szCs w:val="16"/>
              </w:rPr>
              <w:t xml:space="preserve"> табло регистратуры системы электронной очереди</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pStyle w:val="ae"/>
              <w:widowControl w:val="0"/>
              <w:snapToGrid w:val="0"/>
              <w:spacing w:after="0"/>
              <w:ind w:left="927"/>
              <w:contextualSpacing/>
              <w:rPr>
                <w:b/>
                <w:bCs/>
                <w:sz w:val="16"/>
                <w:szCs w:val="16"/>
              </w:rPr>
            </w:pPr>
            <w:r w:rsidRPr="001E494E">
              <w:rPr>
                <w:b/>
                <w:bCs/>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Телевизор 49</w:t>
            </w:r>
            <w:r w:rsidRPr="001E494E">
              <w:rPr>
                <w:rFonts w:ascii="Times New Roman" w:hAnsi="Times New Roman" w:cs="Times New Roman"/>
                <w:sz w:val="16"/>
                <w:szCs w:val="16"/>
                <w:lang w:val="en-US"/>
              </w:rPr>
              <w:t>”</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Кронштейн настенного крепления табло</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Кабель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 xml:space="preserve">1 </w:t>
            </w:r>
            <w:r w:rsidRPr="001E494E">
              <w:rPr>
                <w:rFonts w:ascii="Times New Roman" w:hAnsi="Times New Roman" w:cs="Times New Roman"/>
                <w:sz w:val="16"/>
                <w:szCs w:val="16"/>
              </w:rPr>
              <w:t>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Управляющий компьютер</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Блок питания управляющего 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1шт.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управляющего компьютера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contextualSpacing/>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contextualSpacing/>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widowControl w:val="0"/>
              <w:snapToGrid w:val="0"/>
              <w:spacing w:after="0"/>
              <w:ind w:left="927"/>
              <w:contextualSpacing/>
              <w:rPr>
                <w:b/>
                <w:sz w:val="16"/>
                <w:szCs w:val="16"/>
              </w:rPr>
            </w:pPr>
            <w:r w:rsidRPr="001E494E">
              <w:rPr>
                <w:b/>
                <w:sz w:val="16"/>
                <w:szCs w:val="16"/>
              </w:rPr>
              <w:t>Технические характеристики телевизора 49</w:t>
            </w:r>
            <w:r w:rsidRPr="001E494E">
              <w:rPr>
                <w:b/>
                <w:sz w:val="16"/>
                <w:szCs w:val="16"/>
                <w:lang w:val="en-US"/>
              </w:rPr>
              <w:t>”</w:t>
            </w:r>
          </w:p>
        </w:tc>
        <w:tc>
          <w:tcPr>
            <w:tcW w:w="2160" w:type="dxa"/>
            <w:gridSpan w:val="4"/>
            <w:tcBorders>
              <w:left w:val="single" w:sz="4" w:space="0" w:color="auto"/>
              <w:right w:val="single" w:sz="4" w:space="0" w:color="auto"/>
            </w:tcBorders>
          </w:tcPr>
          <w:p w:rsidR="00961BA9" w:rsidRPr="001E494E" w:rsidRDefault="00961BA9" w:rsidP="001E494E">
            <w:pPr>
              <w:pStyle w:val="ae"/>
              <w:widowControl w:val="0"/>
              <w:snapToGrid w:val="0"/>
              <w:spacing w:after="0"/>
              <w:ind w:left="927"/>
              <w:contextualSpacing/>
              <w:rPr>
                <w:b/>
                <w:sz w:val="16"/>
                <w:szCs w:val="16"/>
              </w:rPr>
            </w:pPr>
            <w:r w:rsidRPr="001E494E">
              <w:rPr>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Тип матрицы</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LCD</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Тип подсветки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Direct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LED</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Размер по диагонали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49 дюймов (124см)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Максимальное разрешение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1920 по горизонтали, не менее 1080 по вертикали</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Соотношение сторон экрана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16:9</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Мощность звука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10Вт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Видеовход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2шт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USB 2.0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1шт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70 Вт в рабочем режиме</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0,5 Вт в режиме ожидания</w:t>
            </w:r>
          </w:p>
          <w:p w:rsidR="00961BA9" w:rsidRPr="001E494E" w:rsidRDefault="00961BA9" w:rsidP="001E494E">
            <w:pPr>
              <w:spacing w:after="0" w:line="240" w:lineRule="auto"/>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Встроенный. Внешний блок питания не допускается.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Параметры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напряжение питания 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Габариты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1120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680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85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Возможность стандартного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300х300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Цвет</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Черный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Вес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w:t>
            </w:r>
            <w:r w:rsidRPr="001E494E">
              <w:rPr>
                <w:rFonts w:ascii="Times New Roman" w:hAnsi="Times New Roman" w:cs="Times New Roman"/>
                <w:sz w:val="16"/>
                <w:szCs w:val="16"/>
                <w:lang w:val="en-US"/>
              </w:rPr>
              <w:t>12</w:t>
            </w:r>
            <w:r w:rsidRPr="001E494E">
              <w:rPr>
                <w:rFonts w:ascii="Times New Roman" w:hAnsi="Times New Roman" w:cs="Times New Roman"/>
                <w:sz w:val="16"/>
                <w:szCs w:val="16"/>
              </w:rPr>
              <w:t xml:space="preserve"> 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Срок гарантии производителя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года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6345" w:type="dxa"/>
            <w:gridSpan w:val="10"/>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Технические характеристики кронштейна настенного крепления телевизора</w:t>
            </w:r>
          </w:p>
        </w:tc>
        <w:tc>
          <w:tcPr>
            <w:tcW w:w="2160" w:type="dxa"/>
            <w:gridSpan w:val="4"/>
            <w:tcBorders>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стандарту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300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300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Угол наклона по вертикали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не уже чем от -12° до +12°</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Расстояние от стены до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от 53мм до 60мм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Допустимая максимальная нагрузка на кронштейн</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40кг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6345" w:type="dxa"/>
            <w:gridSpan w:val="10"/>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кабеля </w:t>
            </w:r>
            <w:r w:rsidRPr="001E494E">
              <w:rPr>
                <w:rFonts w:ascii="Times New Roman" w:hAnsi="Times New Roman" w:cs="Times New Roman"/>
                <w:b/>
                <w:sz w:val="16"/>
                <w:szCs w:val="16"/>
                <w:lang w:val="en-US"/>
              </w:rPr>
              <w:t>HDMI</w:t>
            </w:r>
          </w:p>
        </w:tc>
        <w:tc>
          <w:tcPr>
            <w:tcW w:w="2160" w:type="dxa"/>
            <w:gridSpan w:val="4"/>
            <w:tcBorders>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Назначение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Для подключения управляющего компьютера к телевизору</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Стандарт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Ver</w:t>
            </w:r>
            <w:proofErr w:type="spellEnd"/>
            <w:r w:rsidRPr="001E494E">
              <w:rPr>
                <w:rFonts w:ascii="Times New Roman" w:hAnsi="Times New Roman" w:cs="Times New Roman"/>
                <w:sz w:val="16"/>
                <w:szCs w:val="16"/>
              </w:rPr>
              <w:t xml:space="preserve"> 1.4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 xml:space="preserve">соответствие </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разъемов</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2х</w:t>
            </w:r>
            <w:r w:rsidRPr="001E494E">
              <w:rPr>
                <w:rFonts w:ascii="Times New Roman" w:hAnsi="Times New Roman" w:cs="Times New Roman"/>
                <w:sz w:val="16"/>
                <w:szCs w:val="16"/>
                <w:lang w:val="en-US"/>
              </w:rPr>
              <w:t>HDMI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m</w:t>
            </w:r>
            <w:r w:rsidRPr="001E494E">
              <w:rPr>
                <w:rFonts w:ascii="Times New Roman" w:hAnsi="Times New Roman" w:cs="Times New Roman"/>
                <w:sz w:val="16"/>
                <w:szCs w:val="16"/>
              </w:rPr>
              <w:t>)</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3"/>
              </w:numPr>
              <w:snapToGrid w:val="0"/>
              <w:spacing w:after="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3"/>
              </w:numPr>
              <w:snapToGrid w:val="0"/>
              <w:spacing w:after="0"/>
              <w:contextualSpacing/>
              <w:jc w:val="center"/>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0"/>
              <w:contextualSpacing/>
              <w:jc w:val="center"/>
              <w:rPr>
                <w:b/>
                <w:sz w:val="16"/>
                <w:szCs w:val="16"/>
              </w:rPr>
            </w:pPr>
            <w:r w:rsidRPr="001E494E">
              <w:rPr>
                <w:b/>
                <w:sz w:val="16"/>
                <w:szCs w:val="16"/>
              </w:rPr>
              <w:t>Технические характеристики управляющего компьютера</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1800"/>
              <w:contextualSpacing/>
              <w:rPr>
                <w:b/>
                <w:sz w:val="16"/>
                <w:szCs w:val="16"/>
              </w:rPr>
            </w:pPr>
            <w:r w:rsidRPr="001E494E">
              <w:rPr>
                <w:b/>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процессора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64бит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ядер процессора, </w:t>
            </w:r>
            <w:proofErr w:type="spellStart"/>
            <w:proofErr w:type="gramStart"/>
            <w:r w:rsidRPr="001E494E">
              <w:rPr>
                <w:rFonts w:ascii="Times New Roman" w:hAnsi="Times New Roman" w:cs="Times New Roman"/>
                <w:sz w:val="16"/>
                <w:szCs w:val="16"/>
              </w:rPr>
              <w:t>шт</w:t>
            </w:r>
            <w:proofErr w:type="spellEnd"/>
            <w:proofErr w:type="gram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процессора, МГц</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1200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Оперативная память типа SDRAM</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 Гб</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Поддержка технологий:</w:t>
            </w:r>
          </w:p>
          <w:p w:rsidR="00961BA9" w:rsidRPr="001E494E" w:rsidRDefault="00961BA9" w:rsidP="001E494E">
            <w:pPr>
              <w:pStyle w:val="ae"/>
              <w:widowControl w:val="0"/>
              <w:spacing w:after="0"/>
              <w:ind w:left="0"/>
              <w:rPr>
                <w:sz w:val="16"/>
                <w:szCs w:val="16"/>
                <w:lang w:eastAsia="ru-RU"/>
              </w:rPr>
            </w:pPr>
            <w:r w:rsidRPr="001E494E">
              <w:rPr>
                <w:sz w:val="16"/>
                <w:szCs w:val="16"/>
                <w:lang w:eastAsia="ru-RU"/>
              </w:rPr>
              <w:t xml:space="preserve">- 1080p </w:t>
            </w:r>
            <w:proofErr w:type="spellStart"/>
            <w:r w:rsidRPr="001E494E">
              <w:rPr>
                <w:sz w:val="16"/>
                <w:szCs w:val="16"/>
                <w:lang w:eastAsia="ru-RU"/>
              </w:rPr>
              <w:t>Full</w:t>
            </w:r>
            <w:proofErr w:type="spellEnd"/>
            <w:r w:rsidRPr="001E494E">
              <w:rPr>
                <w:sz w:val="16"/>
                <w:szCs w:val="16"/>
                <w:lang w:eastAsia="ru-RU"/>
              </w:rPr>
              <w:t xml:space="preserve"> HD кодирование/декодирование не менее 30 </w:t>
            </w:r>
            <w:r w:rsidRPr="001E494E">
              <w:rPr>
                <w:sz w:val="16"/>
                <w:szCs w:val="16"/>
                <w:lang w:val="en-US" w:eastAsia="ru-RU"/>
              </w:rPr>
              <w:t>FPS</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вывод </w:t>
            </w:r>
            <w:proofErr w:type="spellStart"/>
            <w:r w:rsidRPr="001E494E">
              <w:rPr>
                <w:rFonts w:ascii="Times New Roman" w:hAnsi="Times New Roman" w:cs="Times New Roman"/>
                <w:sz w:val="16"/>
                <w:szCs w:val="16"/>
              </w:rPr>
              <w:t>Full</w:t>
            </w:r>
            <w:proofErr w:type="spellEnd"/>
            <w:r w:rsidRPr="001E494E">
              <w:rPr>
                <w:rFonts w:ascii="Times New Roman" w:hAnsi="Times New Roman" w:cs="Times New Roman"/>
                <w:sz w:val="16"/>
                <w:szCs w:val="16"/>
              </w:rPr>
              <w:t xml:space="preserve"> HD видео через порт HDMI</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аппаратное ускорение MPEG2, VLD, H.264, VC1, VP8 и MVC</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DirectX 10.1</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API Support OpenGL ES 1.1/2.0,  OpenGL 2.0</w:t>
            </w:r>
          </w:p>
          <w:p w:rsidR="00961BA9" w:rsidRPr="001E494E" w:rsidRDefault="00961BA9" w:rsidP="001E494E">
            <w:pPr>
              <w:widowControl w:val="0"/>
              <w:spacing w:after="0" w:line="240" w:lineRule="auto"/>
              <w:contextualSpacing/>
              <w:rPr>
                <w:rFonts w:ascii="Times New Roman" w:hAnsi="Times New Roman" w:cs="Times New Roman"/>
                <w:sz w:val="16"/>
                <w:szCs w:val="16"/>
                <w:lang w:val="en-US"/>
              </w:rPr>
            </w:pP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Аудио интерфейс </w:t>
            </w:r>
            <w:smartTag w:uri="urn:schemas-microsoft-com:office:smarttags" w:element="metricconverter">
              <w:smartTagPr>
                <w:attr w:name="ProductID" w:val="3.5 мм"/>
              </w:smartTagPr>
              <w:r w:rsidRPr="001E494E">
                <w:rPr>
                  <w:rFonts w:ascii="Times New Roman" w:hAnsi="Times New Roman" w:cs="Times New Roman"/>
                  <w:sz w:val="16"/>
                  <w:szCs w:val="16"/>
                </w:rPr>
                <w:t>3.5 мм</w:t>
              </w:r>
            </w:smartTag>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jack</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Интерфейсы </w:t>
            </w:r>
            <w:r w:rsidRPr="001E494E">
              <w:rPr>
                <w:rFonts w:ascii="Times New Roman" w:hAnsi="Times New Roman" w:cs="Times New Roman"/>
                <w:sz w:val="16"/>
                <w:szCs w:val="16"/>
                <w:lang w:val="en-US"/>
              </w:rPr>
              <w:t>USB 2.0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4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карт памяти </w:t>
            </w:r>
            <w:proofErr w:type="spellStart"/>
            <w:r w:rsidRPr="001E494E">
              <w:rPr>
                <w:rFonts w:ascii="Times New Roman" w:hAnsi="Times New Roman" w:cs="Times New Roman"/>
                <w:sz w:val="16"/>
                <w:szCs w:val="16"/>
                <w:lang w:val="en-US"/>
              </w:rPr>
              <w:t>microSD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microSDHC</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локальной сети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100</w:t>
            </w:r>
            <w:proofErr w:type="spellStart"/>
            <w:r w:rsidRPr="001E494E">
              <w:rPr>
                <w:rFonts w:ascii="Times New Roman" w:hAnsi="Times New Roman" w:cs="Times New Roman"/>
                <w:sz w:val="16"/>
                <w:szCs w:val="16"/>
                <w:lang w:val="en-US"/>
              </w:rPr>
              <w:t>BaseT</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-45)</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 беспроводной сети стандарта 802.11</w:t>
            </w:r>
            <w:r w:rsidRPr="001E494E">
              <w:rPr>
                <w:rFonts w:ascii="Times New Roman" w:hAnsi="Times New Roman" w:cs="Times New Roman"/>
                <w:sz w:val="16"/>
                <w:szCs w:val="16"/>
                <w:lang w:val="en-US"/>
              </w:rPr>
              <w:t>n</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беспроводной сети </w:t>
            </w:r>
            <w:r w:rsidRPr="001E494E">
              <w:rPr>
                <w:rFonts w:ascii="Times New Roman" w:hAnsi="Times New Roman" w:cs="Times New Roman"/>
                <w:sz w:val="16"/>
                <w:szCs w:val="16"/>
                <w:lang w:val="en-US"/>
              </w:rPr>
              <w:t>Bluetooth 4.1</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86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18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58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Предустановленная операционная система семейства </w:t>
            </w:r>
            <w:proofErr w:type="spellStart"/>
            <w:r w:rsidRPr="001E494E">
              <w:rPr>
                <w:rFonts w:ascii="Times New Roman" w:hAnsi="Times New Roman" w:cs="Times New Roman"/>
                <w:sz w:val="16"/>
                <w:szCs w:val="16"/>
              </w:rPr>
              <w:t>Linux</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Карта памяти типа </w:t>
            </w:r>
            <w:proofErr w:type="spellStart"/>
            <w:r w:rsidRPr="001E494E">
              <w:rPr>
                <w:rFonts w:ascii="Times New Roman" w:hAnsi="Times New Roman" w:cs="Times New Roman"/>
                <w:sz w:val="16"/>
                <w:szCs w:val="16"/>
                <w:lang w:val="en-US"/>
              </w:rPr>
              <w:t>microSDHC</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class</w:t>
            </w:r>
            <w:r w:rsidRPr="001E494E">
              <w:rPr>
                <w:rFonts w:ascii="Times New Roman" w:hAnsi="Times New Roman" w:cs="Times New Roman"/>
                <w:sz w:val="16"/>
                <w:szCs w:val="16"/>
              </w:rPr>
              <w:t xml:space="preserve">10 16Гб в комплекте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5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Металлический корпус, размеры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не более по каждому измерению: 93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33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63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83"/>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Радиатор охлаждения процессора микрокомпьютера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3"/>
              </w:numPr>
              <w:snapToGrid w:val="0"/>
              <w:spacing w:after="0"/>
              <w:contextualSpacing/>
              <w:jc w:val="left"/>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3"/>
              </w:numPr>
              <w:snapToGrid w:val="0"/>
              <w:spacing w:after="0"/>
              <w:contextualSpacing/>
              <w:jc w:val="left"/>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contextualSpacing/>
              <w:jc w:val="left"/>
              <w:rPr>
                <w:b/>
                <w:sz w:val="16"/>
                <w:szCs w:val="16"/>
              </w:rPr>
            </w:pPr>
            <w:r w:rsidRPr="001E494E">
              <w:rPr>
                <w:b/>
                <w:sz w:val="16"/>
                <w:szCs w:val="16"/>
              </w:rPr>
              <w:t>Технические характеристики блока питания управляющего компьютера</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0"/>
              <w:contextualSpacing/>
              <w:rPr>
                <w:b/>
                <w:sz w:val="16"/>
                <w:szCs w:val="16"/>
              </w:rPr>
            </w:pPr>
            <w:r w:rsidRPr="001E494E">
              <w:rPr>
                <w:b/>
                <w:sz w:val="16"/>
                <w:szCs w:val="16"/>
              </w:rPr>
              <w:t>-</w:t>
            </w:r>
          </w:p>
        </w:tc>
      </w:tr>
      <w:tr w:rsidR="00961BA9" w:rsidRPr="001E494E" w:rsidTr="00961BA9">
        <w:trPr>
          <w:gridBefore w:val="1"/>
          <w:gridAfter w:val="3"/>
          <w:wBefore w:w="125" w:type="dxa"/>
          <w:wAfter w:w="141" w:type="dxa"/>
          <w:trHeight w:val="299"/>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Внешний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5в</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Номинальный ток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microUSB</w:t>
            </w:r>
            <w:proofErr w:type="spellEnd"/>
            <w:r w:rsidRPr="001E494E">
              <w:rPr>
                <w:rFonts w:ascii="Times New Roman" w:hAnsi="Times New Roman" w:cs="Times New Roman"/>
                <w:sz w:val="16"/>
                <w:szCs w:val="16"/>
              </w:rPr>
              <w:t>, наличие совместимости с разъемом питания управляющего компьютера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numPr>
                <w:ilvl w:val="0"/>
                <w:numId w:val="23"/>
              </w:numPr>
              <w:spacing w:after="0"/>
              <w:contextualSpacing/>
              <w:jc w:val="left"/>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numPr>
                <w:ilvl w:val="0"/>
                <w:numId w:val="23"/>
              </w:numPr>
              <w:spacing w:after="0"/>
              <w:contextualSpacing/>
              <w:jc w:val="left"/>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spacing w:after="0"/>
              <w:ind w:left="1800"/>
              <w:contextualSpacing/>
              <w:jc w:val="left"/>
              <w:rPr>
                <w:b/>
                <w:sz w:val="16"/>
                <w:szCs w:val="16"/>
              </w:rPr>
            </w:pPr>
            <w:r w:rsidRPr="001E494E">
              <w:rPr>
                <w:b/>
                <w:sz w:val="16"/>
                <w:szCs w:val="16"/>
              </w:rPr>
              <w:t>Технические характеристики комплекта крепления управляющего компьютера</w:t>
            </w:r>
          </w:p>
        </w:tc>
        <w:tc>
          <w:tcPr>
            <w:tcW w:w="2160" w:type="dxa"/>
            <w:gridSpan w:val="4"/>
            <w:tcBorders>
              <w:left w:val="single" w:sz="4" w:space="0" w:color="auto"/>
              <w:right w:val="single" w:sz="4" w:space="0" w:color="auto"/>
            </w:tcBorders>
          </w:tcPr>
          <w:p w:rsidR="00961BA9" w:rsidRPr="001E494E" w:rsidRDefault="00961BA9" w:rsidP="001E494E">
            <w:pPr>
              <w:pStyle w:val="ae"/>
              <w:spacing w:after="0"/>
              <w:ind w:left="1800"/>
              <w:contextualSpacing/>
              <w:jc w:val="left"/>
              <w:rPr>
                <w:b/>
                <w:sz w:val="16"/>
                <w:szCs w:val="16"/>
              </w:rPr>
            </w:pP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обеспечивающий крепление управляющего компьютера в сборе с корпусом к телевизору со стандартным креплением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300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300 и настенным кронштейном</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4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pStyle w:val="ab"/>
              <w:jc w:val="center"/>
              <w:rPr>
                <w:b/>
                <w:bCs/>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spacing w:after="0" w:line="240" w:lineRule="auto"/>
              <w:jc w:val="center"/>
              <w:rPr>
                <w:rFonts w:ascii="Times New Roman" w:hAnsi="Times New Roman" w:cs="Times New Roman"/>
                <w:b/>
                <w:bCs/>
                <w:sz w:val="16"/>
                <w:szCs w:val="16"/>
              </w:rPr>
            </w:pP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spacing w:after="0" w:line="240" w:lineRule="auto"/>
              <w:jc w:val="center"/>
              <w:rPr>
                <w:rFonts w:ascii="Times New Roman" w:hAnsi="Times New Roman" w:cs="Times New Roman"/>
                <w:b/>
                <w:bCs/>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b/>
                <w:bCs/>
                <w:sz w:val="16"/>
                <w:szCs w:val="16"/>
              </w:rPr>
            </w:pPr>
          </w:p>
        </w:tc>
      </w:tr>
      <w:tr w:rsidR="00961BA9" w:rsidRPr="001E494E" w:rsidTr="00961BA9">
        <w:trPr>
          <w:gridBefore w:val="1"/>
          <w:gridAfter w:val="3"/>
          <w:wBefore w:w="125" w:type="dxa"/>
          <w:wAfter w:w="141"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b"/>
              <w:jc w:val="center"/>
              <w:rPr>
                <w:b/>
                <w:bCs/>
                <w:sz w:val="16"/>
                <w:szCs w:val="16"/>
              </w:rPr>
            </w:pPr>
          </w:p>
        </w:tc>
        <w:tc>
          <w:tcPr>
            <w:tcW w:w="8505"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61BA9" w:rsidRPr="001E494E" w:rsidRDefault="00961BA9"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Информационное табло системы электронной очереди</w:t>
            </w:r>
          </w:p>
        </w:tc>
      </w:tr>
      <w:tr w:rsidR="00961BA9" w:rsidRPr="001E494E" w:rsidTr="00961BA9">
        <w:trPr>
          <w:gridBefore w:val="1"/>
          <w:gridAfter w:val="3"/>
          <w:wBefore w:w="125" w:type="dxa"/>
          <w:wAfter w:w="141" w:type="dxa"/>
          <w:trHeight w:val="20"/>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1"/>
              </w:numPr>
              <w:snapToGrid w:val="0"/>
              <w:spacing w:after="0"/>
              <w:contextualSpacing/>
              <w:jc w:val="center"/>
              <w:rPr>
                <w:b/>
                <w:bCs/>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contextualSpacing/>
              <w:rPr>
                <w:b/>
                <w:bCs/>
                <w:sz w:val="16"/>
                <w:szCs w:val="16"/>
              </w:rPr>
            </w:pPr>
          </w:p>
        </w:tc>
        <w:tc>
          <w:tcPr>
            <w:tcW w:w="6345" w:type="dxa"/>
            <w:gridSpan w:val="10"/>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927"/>
              <w:contextualSpacing/>
              <w:rPr>
                <w:b/>
                <w:sz w:val="16"/>
                <w:szCs w:val="16"/>
              </w:rPr>
            </w:pPr>
            <w:r w:rsidRPr="001E494E">
              <w:rPr>
                <w:b/>
                <w:bCs/>
                <w:sz w:val="16"/>
                <w:szCs w:val="16"/>
              </w:rPr>
              <w:t xml:space="preserve">Комплект поставки </w:t>
            </w:r>
            <w:r w:rsidRPr="001E494E">
              <w:rPr>
                <w:b/>
                <w:bCs/>
                <w:sz w:val="16"/>
                <w:szCs w:val="16"/>
                <w:u w:val="single"/>
              </w:rPr>
              <w:t>одной единицы</w:t>
            </w:r>
            <w:r w:rsidRPr="001E494E">
              <w:rPr>
                <w:b/>
                <w:bCs/>
                <w:sz w:val="16"/>
                <w:szCs w:val="16"/>
              </w:rPr>
              <w:t xml:space="preserve"> информационного табло системы электронной очереди</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pStyle w:val="ae"/>
              <w:widowControl w:val="0"/>
              <w:snapToGrid w:val="0"/>
              <w:spacing w:after="0"/>
              <w:ind w:left="927"/>
              <w:contextualSpacing/>
              <w:rPr>
                <w:b/>
                <w:bCs/>
                <w:sz w:val="16"/>
                <w:szCs w:val="16"/>
              </w:rPr>
            </w:pPr>
            <w:r w:rsidRPr="001E494E">
              <w:rPr>
                <w:b/>
                <w:bCs/>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Телевизор 43</w:t>
            </w:r>
            <w:r w:rsidRPr="001E494E">
              <w:rPr>
                <w:rFonts w:ascii="Times New Roman" w:hAnsi="Times New Roman" w:cs="Times New Roman"/>
                <w:sz w:val="16"/>
                <w:szCs w:val="16"/>
                <w:lang w:val="en-US"/>
              </w:rPr>
              <w:t>”</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Кронштейн настенного крепления табло</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Кабель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 xml:space="preserve">1 </w:t>
            </w:r>
            <w:r w:rsidRPr="001E494E">
              <w:rPr>
                <w:rFonts w:ascii="Times New Roman" w:hAnsi="Times New Roman" w:cs="Times New Roman"/>
                <w:sz w:val="16"/>
                <w:szCs w:val="16"/>
              </w:rPr>
              <w:t>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Управляющий компьютер</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Блок питания управляющего 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9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управляющего компьютера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1"/>
              </w:numPr>
              <w:snapToGrid w:val="0"/>
              <w:spacing w:after="0"/>
              <w:ind w:left="1080"/>
              <w:contextualSpacing/>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1080"/>
              <w:contextualSpacing/>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widowControl w:val="0"/>
              <w:snapToGrid w:val="0"/>
              <w:spacing w:after="0"/>
              <w:contextualSpacing/>
              <w:rPr>
                <w:b/>
                <w:sz w:val="16"/>
                <w:szCs w:val="16"/>
              </w:rPr>
            </w:pPr>
            <w:r w:rsidRPr="001E494E">
              <w:rPr>
                <w:b/>
                <w:sz w:val="16"/>
                <w:szCs w:val="16"/>
              </w:rPr>
              <w:t>Технические характеристики телевизора 43</w:t>
            </w:r>
            <w:r w:rsidRPr="001E494E">
              <w:rPr>
                <w:b/>
                <w:sz w:val="16"/>
                <w:szCs w:val="16"/>
                <w:lang w:val="en-US"/>
              </w:rPr>
              <w:t>”</w:t>
            </w:r>
          </w:p>
        </w:tc>
        <w:tc>
          <w:tcPr>
            <w:tcW w:w="2160" w:type="dxa"/>
            <w:gridSpan w:val="4"/>
            <w:tcBorders>
              <w:left w:val="single" w:sz="4" w:space="0" w:color="auto"/>
              <w:right w:val="single" w:sz="4" w:space="0" w:color="auto"/>
            </w:tcBorders>
          </w:tcPr>
          <w:p w:rsidR="00961BA9" w:rsidRPr="001E494E" w:rsidRDefault="00961BA9" w:rsidP="001E494E">
            <w:pPr>
              <w:pStyle w:val="ae"/>
              <w:widowControl w:val="0"/>
              <w:snapToGrid w:val="0"/>
              <w:spacing w:after="0"/>
              <w:ind w:left="1080"/>
              <w:contextualSpacing/>
              <w:rPr>
                <w:b/>
                <w:sz w:val="16"/>
                <w:szCs w:val="16"/>
              </w:rPr>
            </w:pP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2</w:t>
            </w:r>
            <w:r w:rsidRPr="001E494E">
              <w:rPr>
                <w:rFonts w:ascii="Times New Roman" w:hAnsi="Times New Roman" w:cs="Times New Roman"/>
                <w:sz w:val="16"/>
                <w:szCs w:val="16"/>
              </w:rPr>
              <w:t>.1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Тип матрицы</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LCD</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Тип подсветки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Direct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LED</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Размер по диагонали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43</w:t>
            </w:r>
            <w:r w:rsidRPr="001E494E">
              <w:rPr>
                <w:rFonts w:ascii="Times New Roman" w:hAnsi="Times New Roman" w:cs="Times New Roman"/>
                <w:sz w:val="16"/>
                <w:szCs w:val="16"/>
              </w:rPr>
              <w:t xml:space="preserve"> дюймов (</w:t>
            </w:r>
            <w:r w:rsidRPr="001E494E">
              <w:rPr>
                <w:rFonts w:ascii="Times New Roman" w:hAnsi="Times New Roman" w:cs="Times New Roman"/>
                <w:sz w:val="16"/>
                <w:szCs w:val="16"/>
                <w:lang w:val="en-US"/>
              </w:rPr>
              <w:t>109</w:t>
            </w:r>
            <w:r w:rsidRPr="001E494E">
              <w:rPr>
                <w:rFonts w:ascii="Times New Roman" w:hAnsi="Times New Roman" w:cs="Times New Roman"/>
                <w:sz w:val="16"/>
                <w:szCs w:val="16"/>
              </w:rPr>
              <w:t>см)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Максимальное разрешение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1920 по горизонтали, не менее 1080 по вертикали</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Соотношение сторон экрана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16:9</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Мощность звука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10Вт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Видеовход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w:t>
            </w:r>
            <w:r w:rsidRPr="001E494E">
              <w:rPr>
                <w:rFonts w:ascii="Times New Roman" w:hAnsi="Times New Roman" w:cs="Times New Roman"/>
                <w:sz w:val="16"/>
                <w:szCs w:val="16"/>
                <w:lang w:val="en-US"/>
              </w:rPr>
              <w:t>2</w:t>
            </w:r>
            <w:proofErr w:type="spellStart"/>
            <w:r w:rsidRPr="001E494E">
              <w:rPr>
                <w:rFonts w:ascii="Times New Roman" w:hAnsi="Times New Roman" w:cs="Times New Roman"/>
                <w:sz w:val="16"/>
                <w:szCs w:val="16"/>
              </w:rPr>
              <w:t>шт</w:t>
            </w:r>
            <w:proofErr w:type="spellEnd"/>
            <w:r w:rsidRPr="001E494E">
              <w:rPr>
                <w:rFonts w:ascii="Times New Roman" w:hAnsi="Times New Roman" w:cs="Times New Roman"/>
                <w:sz w:val="16"/>
                <w:szCs w:val="16"/>
              </w:rPr>
              <w:t xml:space="preserve">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USB 2.0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1шт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60 Вт в рабочем режиме</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0,5 Вт в режиме ожидания</w:t>
            </w:r>
          </w:p>
          <w:p w:rsidR="00961BA9" w:rsidRPr="001E494E" w:rsidRDefault="00961BA9" w:rsidP="001E494E">
            <w:pPr>
              <w:spacing w:after="0" w:line="240" w:lineRule="auto"/>
              <w:rPr>
                <w:rFonts w:ascii="Times New Roman" w:hAnsi="Times New Roman" w:cs="Times New Roman"/>
                <w:sz w:val="16"/>
                <w:szCs w:val="16"/>
              </w:rPr>
            </w:pP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Встроенный. Внешний блок питания не допускается.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Параметры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напряжение питания 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Габариты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980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570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80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Возможность стандартного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200х200 (без кронштейнов в комплекте)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Цвет</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Черный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Вес без подставки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9 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Срок гарантии производителя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года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6345" w:type="dxa"/>
            <w:gridSpan w:val="10"/>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Технические характеристики кронштейна настенного крепления телевизора</w:t>
            </w:r>
          </w:p>
        </w:tc>
        <w:tc>
          <w:tcPr>
            <w:tcW w:w="2160" w:type="dxa"/>
            <w:gridSpan w:val="4"/>
            <w:tcBorders>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стандарту крепления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200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200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Угол наклона по вертикали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не уже чем от -12° до +12°</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Расстояние от стены до монитора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от 53мм до 60мм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52"/>
              <w:rPr>
                <w:rFonts w:ascii="Times New Roman" w:hAnsi="Times New Roman" w:cs="Times New Roman"/>
                <w:sz w:val="16"/>
                <w:szCs w:val="16"/>
              </w:rPr>
            </w:pPr>
            <w:r w:rsidRPr="001E494E">
              <w:rPr>
                <w:rFonts w:ascii="Times New Roman" w:hAnsi="Times New Roman" w:cs="Times New Roman"/>
                <w:sz w:val="16"/>
                <w:szCs w:val="16"/>
              </w:rPr>
              <w:t>Допустимая максимальная нагрузка на кронштейн</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40кг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6345" w:type="dxa"/>
            <w:gridSpan w:val="10"/>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кабеля </w:t>
            </w:r>
            <w:r w:rsidRPr="001E494E">
              <w:rPr>
                <w:rFonts w:ascii="Times New Roman" w:hAnsi="Times New Roman" w:cs="Times New Roman"/>
                <w:b/>
                <w:sz w:val="16"/>
                <w:szCs w:val="16"/>
                <w:lang w:val="en-US"/>
              </w:rPr>
              <w:t>HDMI</w:t>
            </w:r>
          </w:p>
        </w:tc>
        <w:tc>
          <w:tcPr>
            <w:tcW w:w="2160" w:type="dxa"/>
            <w:gridSpan w:val="4"/>
            <w:tcBorders>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Назначение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Для подключения управляющего компьютера к телевизору</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Стандарт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Ver</w:t>
            </w:r>
            <w:proofErr w:type="spellEnd"/>
            <w:r w:rsidRPr="001E494E">
              <w:rPr>
                <w:rFonts w:ascii="Times New Roman" w:hAnsi="Times New Roman" w:cs="Times New Roman"/>
                <w:sz w:val="16"/>
                <w:szCs w:val="16"/>
              </w:rPr>
              <w:t xml:space="preserve"> 1.4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разъемов</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2х</w:t>
            </w:r>
            <w:r w:rsidRPr="001E494E">
              <w:rPr>
                <w:rFonts w:ascii="Times New Roman" w:hAnsi="Times New Roman" w:cs="Times New Roman"/>
                <w:sz w:val="16"/>
                <w:szCs w:val="16"/>
                <w:lang w:val="en-US"/>
              </w:rPr>
              <w:t>HDMI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m</w:t>
            </w:r>
            <w:r w:rsidRPr="001E494E">
              <w:rPr>
                <w:rFonts w:ascii="Times New Roman" w:hAnsi="Times New Roman" w:cs="Times New Roman"/>
                <w:sz w:val="16"/>
                <w:szCs w:val="16"/>
              </w:rPr>
              <w:t>)</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bottom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jc w:val="center"/>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snapToGrid w:val="0"/>
              <w:spacing w:after="0"/>
              <w:ind w:left="927"/>
              <w:jc w:val="center"/>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927"/>
              <w:jc w:val="center"/>
              <w:rPr>
                <w:b/>
                <w:sz w:val="16"/>
                <w:szCs w:val="16"/>
              </w:rPr>
            </w:pPr>
            <w:r w:rsidRPr="001E494E">
              <w:rPr>
                <w:b/>
                <w:sz w:val="16"/>
                <w:szCs w:val="16"/>
              </w:rPr>
              <w:t>Технические характеристики управляющего компьютера</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927"/>
              <w:jc w:val="center"/>
              <w:rPr>
                <w:b/>
                <w:sz w:val="16"/>
                <w:szCs w:val="16"/>
              </w:rPr>
            </w:pPr>
            <w:r w:rsidRPr="001E494E">
              <w:rPr>
                <w:b/>
                <w:sz w:val="16"/>
                <w:szCs w:val="16"/>
              </w:rPr>
              <w:t>-</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процессора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64бит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ядер процессора, </w:t>
            </w:r>
            <w:proofErr w:type="spellStart"/>
            <w:proofErr w:type="gramStart"/>
            <w:r w:rsidRPr="001E494E">
              <w:rPr>
                <w:rFonts w:ascii="Times New Roman" w:hAnsi="Times New Roman" w:cs="Times New Roman"/>
                <w:sz w:val="16"/>
                <w:szCs w:val="16"/>
              </w:rPr>
              <w:t>шт</w:t>
            </w:r>
            <w:proofErr w:type="spellEnd"/>
            <w:proofErr w:type="gram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процессора, МГц</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1200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Оперативная память типа SDRAM</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 Гб</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w:t>
            </w:r>
            <w:r w:rsidRPr="001E494E">
              <w:rPr>
                <w:rFonts w:ascii="Times New Roman" w:hAnsi="Times New Roman" w:cs="Times New Roman"/>
                <w:sz w:val="16"/>
                <w:szCs w:val="16"/>
                <w:lang w:val="en-US"/>
              </w:rPr>
              <w:t>HDMI</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Поддержка технологий:</w:t>
            </w:r>
          </w:p>
          <w:p w:rsidR="00961BA9" w:rsidRPr="001E494E" w:rsidRDefault="00961BA9" w:rsidP="001E494E">
            <w:pPr>
              <w:pStyle w:val="ae"/>
              <w:widowControl w:val="0"/>
              <w:spacing w:after="0"/>
              <w:ind w:left="0"/>
              <w:rPr>
                <w:sz w:val="16"/>
                <w:szCs w:val="16"/>
                <w:lang w:eastAsia="ru-RU"/>
              </w:rPr>
            </w:pPr>
            <w:r w:rsidRPr="001E494E">
              <w:rPr>
                <w:sz w:val="16"/>
                <w:szCs w:val="16"/>
                <w:lang w:eastAsia="ru-RU"/>
              </w:rPr>
              <w:t xml:space="preserve">- 1080p </w:t>
            </w:r>
            <w:proofErr w:type="spellStart"/>
            <w:r w:rsidRPr="001E494E">
              <w:rPr>
                <w:sz w:val="16"/>
                <w:szCs w:val="16"/>
                <w:lang w:eastAsia="ru-RU"/>
              </w:rPr>
              <w:t>Full</w:t>
            </w:r>
            <w:proofErr w:type="spellEnd"/>
            <w:r w:rsidRPr="001E494E">
              <w:rPr>
                <w:sz w:val="16"/>
                <w:szCs w:val="16"/>
                <w:lang w:eastAsia="ru-RU"/>
              </w:rPr>
              <w:t xml:space="preserve"> HD кодирование/декодирование не менее 30 </w:t>
            </w:r>
            <w:r w:rsidRPr="001E494E">
              <w:rPr>
                <w:sz w:val="16"/>
                <w:szCs w:val="16"/>
                <w:lang w:val="en-US" w:eastAsia="ru-RU"/>
              </w:rPr>
              <w:t>FPS</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вывод </w:t>
            </w:r>
            <w:proofErr w:type="spellStart"/>
            <w:r w:rsidRPr="001E494E">
              <w:rPr>
                <w:rFonts w:ascii="Times New Roman" w:hAnsi="Times New Roman" w:cs="Times New Roman"/>
                <w:sz w:val="16"/>
                <w:szCs w:val="16"/>
              </w:rPr>
              <w:t>Full</w:t>
            </w:r>
            <w:proofErr w:type="spellEnd"/>
            <w:r w:rsidRPr="001E494E">
              <w:rPr>
                <w:rFonts w:ascii="Times New Roman" w:hAnsi="Times New Roman" w:cs="Times New Roman"/>
                <w:sz w:val="16"/>
                <w:szCs w:val="16"/>
              </w:rPr>
              <w:t xml:space="preserve"> HD видео через порт HDMI</w:t>
            </w:r>
          </w:p>
          <w:p w:rsidR="00961BA9" w:rsidRPr="001E494E" w:rsidRDefault="00961BA9" w:rsidP="001E494E">
            <w:pPr>
              <w:widowControl w:val="0"/>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аппаратное ускорение MPEG2, VLD, H.264, VC1, VP8 и MVC</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DirectX 10.1</w:t>
            </w:r>
          </w:p>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API Support OpenGL ES 1.1/2.0,  OpenGL 2.0</w:t>
            </w:r>
          </w:p>
          <w:p w:rsidR="00961BA9" w:rsidRPr="001E494E" w:rsidRDefault="00961BA9" w:rsidP="001E494E">
            <w:pPr>
              <w:widowControl w:val="0"/>
              <w:spacing w:after="0" w:line="240" w:lineRule="auto"/>
              <w:contextualSpacing/>
              <w:rPr>
                <w:rFonts w:ascii="Times New Roman" w:hAnsi="Times New Roman" w:cs="Times New Roman"/>
                <w:sz w:val="16"/>
                <w:szCs w:val="16"/>
                <w:lang w:val="en-US"/>
              </w:rPr>
            </w:pP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Аудио интерфейс </w:t>
            </w:r>
            <w:smartTag w:uri="urn:schemas-microsoft-com:office:smarttags" w:element="metricconverter">
              <w:smartTagPr>
                <w:attr w:name="ProductID" w:val="3.5 мм"/>
              </w:smartTagPr>
              <w:r w:rsidRPr="001E494E">
                <w:rPr>
                  <w:rFonts w:ascii="Times New Roman" w:hAnsi="Times New Roman" w:cs="Times New Roman"/>
                  <w:sz w:val="16"/>
                  <w:szCs w:val="16"/>
                </w:rPr>
                <w:t>3.5 мм</w:t>
              </w:r>
            </w:smartTag>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jack</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Интерфейсы </w:t>
            </w:r>
            <w:r w:rsidRPr="001E494E">
              <w:rPr>
                <w:rFonts w:ascii="Times New Roman" w:hAnsi="Times New Roman" w:cs="Times New Roman"/>
                <w:sz w:val="16"/>
                <w:szCs w:val="16"/>
                <w:lang w:val="en-US"/>
              </w:rPr>
              <w:t>USB 2.0</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4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карт памяти </w:t>
            </w:r>
            <w:proofErr w:type="spellStart"/>
            <w:r w:rsidRPr="001E494E">
              <w:rPr>
                <w:rFonts w:ascii="Times New Roman" w:hAnsi="Times New Roman" w:cs="Times New Roman"/>
                <w:sz w:val="16"/>
                <w:szCs w:val="16"/>
                <w:lang w:val="en-US"/>
              </w:rPr>
              <w:t>microSD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microSDHC</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 локальной сети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100</w:t>
            </w:r>
            <w:proofErr w:type="spellStart"/>
            <w:r w:rsidRPr="001E494E">
              <w:rPr>
                <w:rFonts w:ascii="Times New Roman" w:hAnsi="Times New Roman" w:cs="Times New Roman"/>
                <w:sz w:val="16"/>
                <w:szCs w:val="16"/>
                <w:lang w:val="en-US"/>
              </w:rPr>
              <w:t>BaseT</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-45)</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 беспроводной сети стандарта 802.11</w:t>
            </w:r>
            <w:r w:rsidRPr="001E494E">
              <w:rPr>
                <w:rFonts w:ascii="Times New Roman" w:hAnsi="Times New Roman" w:cs="Times New Roman"/>
                <w:sz w:val="16"/>
                <w:szCs w:val="16"/>
                <w:lang w:val="en-US"/>
              </w:rPr>
              <w:t>n</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Интерфейс беспроводной сети </w:t>
            </w:r>
            <w:r w:rsidRPr="001E494E">
              <w:rPr>
                <w:rFonts w:ascii="Times New Roman" w:hAnsi="Times New Roman" w:cs="Times New Roman"/>
                <w:sz w:val="16"/>
                <w:szCs w:val="16"/>
                <w:lang w:val="en-US"/>
              </w:rPr>
              <w:t>Bluetooth 4.1</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86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18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58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Предустановленная операционная система семейства </w:t>
            </w:r>
            <w:proofErr w:type="spellStart"/>
            <w:r w:rsidRPr="001E494E">
              <w:rPr>
                <w:rFonts w:ascii="Times New Roman" w:hAnsi="Times New Roman" w:cs="Times New Roman"/>
                <w:sz w:val="16"/>
                <w:szCs w:val="16"/>
              </w:rPr>
              <w:t>Linux</w:t>
            </w:r>
            <w:proofErr w:type="spellEnd"/>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3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Карта памяти типа </w:t>
            </w:r>
            <w:proofErr w:type="spellStart"/>
            <w:r w:rsidRPr="001E494E">
              <w:rPr>
                <w:rFonts w:ascii="Times New Roman" w:hAnsi="Times New Roman" w:cs="Times New Roman"/>
                <w:sz w:val="16"/>
                <w:szCs w:val="16"/>
                <w:lang w:val="en-US"/>
              </w:rPr>
              <w:t>microSDHC</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class</w:t>
            </w:r>
            <w:r w:rsidRPr="001E494E">
              <w:rPr>
                <w:rFonts w:ascii="Times New Roman" w:hAnsi="Times New Roman" w:cs="Times New Roman"/>
                <w:sz w:val="16"/>
                <w:szCs w:val="16"/>
              </w:rPr>
              <w:t xml:space="preserve">10 16Гб в комплекте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 шт.</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56"/>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Металлический корпус, размеры </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61BA9" w:rsidRPr="001E494E" w:rsidRDefault="00961BA9" w:rsidP="001E494E">
            <w:pPr>
              <w:widowControl w:val="0"/>
              <w:tabs>
                <w:tab w:val="left" w:pos="426"/>
              </w:tabs>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не более по каждому измерению: 93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33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63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×В×Г)</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83"/>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Радиатор охлаждения процессора микрокомпьютера</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308"/>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2"/>
              </w:numPr>
              <w:snapToGrid w:val="0"/>
              <w:spacing w:after="0"/>
              <w:contextualSpacing/>
              <w:jc w:val="left"/>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widowControl w:val="0"/>
              <w:numPr>
                <w:ilvl w:val="0"/>
                <w:numId w:val="22"/>
              </w:numPr>
              <w:snapToGrid w:val="0"/>
              <w:spacing w:after="0"/>
              <w:contextualSpacing/>
              <w:jc w:val="left"/>
              <w:rPr>
                <w:b/>
                <w:sz w:val="16"/>
                <w:szCs w:val="16"/>
              </w:rPr>
            </w:pPr>
          </w:p>
        </w:tc>
        <w:tc>
          <w:tcPr>
            <w:tcW w:w="6345" w:type="dxa"/>
            <w:gridSpan w:val="10"/>
            <w:tcBorders>
              <w:top w:val="single" w:sz="4" w:space="0" w:color="auto"/>
              <w:left w:val="single" w:sz="4" w:space="0" w:color="auto"/>
              <w:right w:val="single" w:sz="4" w:space="0" w:color="auto"/>
            </w:tcBorders>
            <w:noWrap/>
            <w:tcMar>
              <w:top w:w="0" w:type="dxa"/>
              <w:left w:w="0" w:type="dxa"/>
              <w:bottom w:w="0" w:type="dxa"/>
              <w:right w:w="0" w:type="dxa"/>
            </w:tcMar>
            <w:hideMark/>
          </w:tcPr>
          <w:p w:rsidR="00961BA9" w:rsidRPr="001E494E" w:rsidRDefault="00961BA9" w:rsidP="001E494E">
            <w:pPr>
              <w:pStyle w:val="ae"/>
              <w:widowControl w:val="0"/>
              <w:snapToGrid w:val="0"/>
              <w:spacing w:after="0"/>
              <w:ind w:left="1440"/>
              <w:contextualSpacing/>
              <w:jc w:val="left"/>
              <w:rPr>
                <w:b/>
                <w:sz w:val="16"/>
                <w:szCs w:val="16"/>
              </w:rPr>
            </w:pPr>
            <w:r w:rsidRPr="001E494E">
              <w:rPr>
                <w:b/>
                <w:sz w:val="16"/>
                <w:szCs w:val="16"/>
              </w:rPr>
              <w:t>Технические характеристики блока питания управляющего компьютера</w:t>
            </w:r>
          </w:p>
        </w:tc>
        <w:tc>
          <w:tcPr>
            <w:tcW w:w="2160" w:type="dxa"/>
            <w:gridSpan w:val="4"/>
            <w:tcBorders>
              <w:top w:val="single" w:sz="4" w:space="0" w:color="auto"/>
              <w:left w:val="single" w:sz="4" w:space="0" w:color="auto"/>
              <w:right w:val="single" w:sz="4" w:space="0" w:color="auto"/>
            </w:tcBorders>
          </w:tcPr>
          <w:p w:rsidR="00961BA9" w:rsidRPr="001E494E" w:rsidRDefault="00961BA9" w:rsidP="001E494E">
            <w:pPr>
              <w:pStyle w:val="ae"/>
              <w:widowControl w:val="0"/>
              <w:snapToGrid w:val="0"/>
              <w:spacing w:after="0"/>
              <w:ind w:left="0"/>
              <w:contextualSpacing/>
              <w:jc w:val="left"/>
              <w:rPr>
                <w:b/>
                <w:sz w:val="16"/>
                <w:szCs w:val="16"/>
              </w:rPr>
            </w:pPr>
            <w:r w:rsidRPr="001E494E">
              <w:rPr>
                <w:b/>
                <w:sz w:val="16"/>
                <w:szCs w:val="16"/>
              </w:rPr>
              <w:t>-</w:t>
            </w:r>
          </w:p>
        </w:tc>
      </w:tr>
      <w:tr w:rsidR="00961BA9" w:rsidRPr="001E494E" w:rsidTr="00961BA9">
        <w:trPr>
          <w:gridBefore w:val="1"/>
          <w:gridAfter w:val="3"/>
          <w:wBefore w:w="125" w:type="dxa"/>
          <w:wAfter w:w="141" w:type="dxa"/>
          <w:trHeight w:val="299"/>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val="restart"/>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6.1</w:t>
            </w: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блока питания</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Внешний</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220в, 50Гц.</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Выходное напряжение</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5в</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Номинальный ток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lang w:val="en-US"/>
              </w:rPr>
              <w:t>microUSB</w:t>
            </w:r>
            <w:proofErr w:type="spellEnd"/>
            <w:r w:rsidRPr="001E494E">
              <w:rPr>
                <w:rFonts w:ascii="Times New Roman" w:hAnsi="Times New Roman" w:cs="Times New Roman"/>
                <w:sz w:val="16"/>
                <w:szCs w:val="16"/>
              </w:rPr>
              <w:t>, наличие совместимости с разъемом питания управляющего компьютера</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224"/>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407" w:type="dxa"/>
            <w:gridSpan w:val="2"/>
            <w:vMerge/>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3952" w:type="dxa"/>
            <w:gridSpan w:val="5"/>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кабеля подключения нагрузки</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1м.</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pStyle w:val="ae"/>
              <w:numPr>
                <w:ilvl w:val="0"/>
                <w:numId w:val="22"/>
              </w:numPr>
              <w:spacing w:after="0"/>
              <w:contextualSpacing/>
              <w:jc w:val="left"/>
              <w:rPr>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pStyle w:val="ae"/>
              <w:numPr>
                <w:ilvl w:val="0"/>
                <w:numId w:val="22"/>
              </w:numPr>
              <w:spacing w:after="0"/>
              <w:contextualSpacing/>
              <w:jc w:val="left"/>
              <w:rPr>
                <w:b/>
                <w:sz w:val="16"/>
                <w:szCs w:val="16"/>
              </w:rPr>
            </w:pPr>
          </w:p>
        </w:tc>
        <w:tc>
          <w:tcPr>
            <w:tcW w:w="6345" w:type="dxa"/>
            <w:gridSpan w:val="10"/>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pStyle w:val="ae"/>
              <w:spacing w:after="0"/>
              <w:ind w:left="1800"/>
              <w:contextualSpacing/>
              <w:jc w:val="left"/>
              <w:rPr>
                <w:b/>
                <w:sz w:val="16"/>
                <w:szCs w:val="16"/>
              </w:rPr>
            </w:pPr>
            <w:r w:rsidRPr="001E494E">
              <w:rPr>
                <w:b/>
                <w:sz w:val="16"/>
                <w:szCs w:val="16"/>
              </w:rPr>
              <w:t>Технические характеристики комплекта крепления управляющего компьютера</w:t>
            </w:r>
          </w:p>
        </w:tc>
        <w:tc>
          <w:tcPr>
            <w:tcW w:w="2160" w:type="dxa"/>
            <w:gridSpan w:val="4"/>
            <w:tcBorders>
              <w:left w:val="single" w:sz="4" w:space="0" w:color="auto"/>
              <w:right w:val="single" w:sz="4" w:space="0" w:color="auto"/>
            </w:tcBorders>
          </w:tcPr>
          <w:p w:rsidR="00961BA9" w:rsidRPr="001E494E" w:rsidRDefault="00961BA9" w:rsidP="001E494E">
            <w:pPr>
              <w:pStyle w:val="ae"/>
              <w:spacing w:after="0"/>
              <w:ind w:left="1800"/>
              <w:contextualSpacing/>
              <w:jc w:val="left"/>
              <w:rPr>
                <w:b/>
                <w:sz w:val="16"/>
                <w:szCs w:val="16"/>
              </w:rPr>
            </w:pPr>
          </w:p>
        </w:tc>
      </w:tr>
      <w:tr w:rsidR="00961BA9" w:rsidRPr="001E494E" w:rsidTr="00961BA9">
        <w:trPr>
          <w:gridBefore w:val="1"/>
          <w:gridAfter w:val="3"/>
          <w:wBefore w:w="125" w:type="dxa"/>
          <w:wAfter w:w="141" w:type="dxa"/>
          <w:trHeight w:val="61"/>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Borders>
              <w:left w:val="single" w:sz="4" w:space="0" w:color="auto"/>
              <w:right w:val="single" w:sz="4" w:space="0" w:color="auto"/>
            </w:tcBorders>
            <w:noWrap/>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7.1</w:t>
            </w:r>
          </w:p>
        </w:tc>
        <w:tc>
          <w:tcPr>
            <w:tcW w:w="3651" w:type="dxa"/>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Комплект крепления, обеспечивающий крепление управляющего компьютера в сборе с корпусом к телевизору со стандартным креплением </w:t>
            </w:r>
            <w:r w:rsidRPr="001E494E">
              <w:rPr>
                <w:rFonts w:ascii="Times New Roman" w:hAnsi="Times New Roman" w:cs="Times New Roman"/>
                <w:sz w:val="16"/>
                <w:szCs w:val="16"/>
                <w:lang w:val="en-US"/>
              </w:rPr>
              <w:t>VESA</w:t>
            </w:r>
            <w:r w:rsidRPr="001E494E">
              <w:rPr>
                <w:rFonts w:ascii="Times New Roman" w:hAnsi="Times New Roman" w:cs="Times New Roman"/>
                <w:sz w:val="16"/>
                <w:szCs w:val="16"/>
              </w:rPr>
              <w:t xml:space="preserve"> 200</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200 и настенным кронштейном</w:t>
            </w:r>
          </w:p>
        </w:tc>
        <w:tc>
          <w:tcPr>
            <w:tcW w:w="198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2160"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b/>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b/>
                <w:sz w:val="16"/>
                <w:szCs w:val="16"/>
              </w:rPr>
            </w:pPr>
          </w:p>
        </w:tc>
        <w:tc>
          <w:tcPr>
            <w:tcW w:w="7794" w:type="dxa"/>
            <w:gridSpan w:val="10"/>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lang w:val="en-US"/>
              </w:rPr>
              <w:t>IP</w:t>
            </w:r>
            <w:r w:rsidRPr="001E494E">
              <w:rPr>
                <w:rFonts w:ascii="Times New Roman" w:hAnsi="Times New Roman" w:cs="Times New Roman"/>
                <w:b/>
                <w:sz w:val="16"/>
                <w:szCs w:val="16"/>
              </w:rPr>
              <w:t xml:space="preserve"> телефон системы электронной очереди</w:t>
            </w:r>
          </w:p>
          <w:p w:rsidR="00961BA9" w:rsidRPr="001E494E" w:rsidRDefault="00961BA9" w:rsidP="001E494E">
            <w:pPr>
              <w:spacing w:after="0" w:line="240" w:lineRule="auto"/>
              <w:ind w:right="-1" w:firstLine="709"/>
              <w:jc w:val="center"/>
              <w:rPr>
                <w:rFonts w:ascii="Times New Roman" w:hAnsi="Times New Roman" w:cs="Times New Roman"/>
                <w:b/>
                <w:sz w:val="16"/>
                <w:szCs w:val="16"/>
              </w:rPr>
            </w:pP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аппарата</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rPr>
              <w:t xml:space="preserve">SIP-телефон с цветным дисплеем </w:t>
            </w:r>
          </w:p>
        </w:tc>
        <w:tc>
          <w:tcPr>
            <w:tcW w:w="1698" w:type="dxa"/>
            <w:gridSpan w:val="2"/>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Совместимость с телефонной станцией YEASTAR </w:t>
            </w:r>
            <w:proofErr w:type="spellStart"/>
            <w:r w:rsidRPr="001E494E">
              <w:rPr>
                <w:rFonts w:ascii="Times New Roman" w:hAnsi="Times New Roman" w:cs="Times New Roman"/>
                <w:sz w:val="16"/>
                <w:szCs w:val="16"/>
              </w:rPr>
              <w:t>MyPBX</w:t>
            </w:r>
            <w:proofErr w:type="spellEnd"/>
            <w:r w:rsidRPr="001E494E">
              <w:rPr>
                <w:rFonts w:ascii="Times New Roman" w:hAnsi="Times New Roman" w:cs="Times New Roman"/>
                <w:sz w:val="16"/>
                <w:szCs w:val="16"/>
              </w:rPr>
              <w:t xml:space="preserve"> U100, используемой заказчиком</w:t>
            </w:r>
          </w:p>
        </w:tc>
        <w:tc>
          <w:tcPr>
            <w:tcW w:w="2292" w:type="dxa"/>
            <w:gridSpan w:val="3"/>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color w:val="000000"/>
                <w:sz w:val="16"/>
                <w:szCs w:val="16"/>
              </w:rPr>
              <w:t>наличие</w:t>
            </w:r>
          </w:p>
        </w:tc>
        <w:tc>
          <w:tcPr>
            <w:tcW w:w="1698" w:type="dxa"/>
            <w:gridSpan w:val="2"/>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Сенсорный цветной экран, размер </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диагональ не менее 4,3”, разрешение не менее чем 480х272 </w:t>
            </w:r>
            <w:r w:rsidRPr="001E494E">
              <w:rPr>
                <w:rFonts w:ascii="Times New Roman" w:hAnsi="Times New Roman" w:cs="Times New Roman"/>
                <w:sz w:val="16"/>
                <w:szCs w:val="16"/>
                <w:lang w:val="en-US"/>
              </w:rPr>
              <w:t>pixel</w:t>
            </w:r>
          </w:p>
        </w:tc>
        <w:tc>
          <w:tcPr>
            <w:tcW w:w="1698" w:type="dxa"/>
            <w:gridSpan w:val="2"/>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Глубина кодирования цвета</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Не менее 16</w:t>
            </w:r>
            <w:r w:rsidRPr="001E494E">
              <w:rPr>
                <w:rFonts w:ascii="Times New Roman" w:hAnsi="Times New Roman" w:cs="Times New Roman"/>
                <w:sz w:val="16"/>
                <w:szCs w:val="16"/>
                <w:lang w:val="en-US"/>
              </w:rPr>
              <w:t>bit</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12-кнопочный блок кнопок набора номера</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кнопок входящих линий на панели</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10</w:t>
            </w:r>
          </w:p>
        </w:tc>
        <w:tc>
          <w:tcPr>
            <w:tcW w:w="1698" w:type="dxa"/>
            <w:gridSpan w:val="2"/>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Двухцветная подсветка кнопок входящих линий</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Функциональные кнопки: </w:t>
            </w:r>
            <w:proofErr w:type="spellStart"/>
            <w:r w:rsidRPr="001E494E">
              <w:rPr>
                <w:rFonts w:ascii="Times New Roman" w:hAnsi="Times New Roman" w:cs="Times New Roman"/>
                <w:sz w:val="16"/>
                <w:szCs w:val="16"/>
                <w:shd w:val="clear" w:color="auto" w:fill="FFFFFF"/>
              </w:rPr>
              <w:t>трансфер</w:t>
            </w:r>
            <w:proofErr w:type="spellEnd"/>
            <w:r w:rsidRPr="001E494E">
              <w:rPr>
                <w:rFonts w:ascii="Times New Roman" w:hAnsi="Times New Roman" w:cs="Times New Roman"/>
                <w:sz w:val="16"/>
                <w:szCs w:val="16"/>
                <w:shd w:val="clear" w:color="auto" w:fill="FFFFFF"/>
              </w:rPr>
              <w:t xml:space="preserve">, гарнитура, повторный набор номера, удержание, громкая связь, голосовая почта, конференция, </w:t>
            </w:r>
            <w:proofErr w:type="spellStart"/>
            <w:r w:rsidRPr="001E494E">
              <w:rPr>
                <w:rFonts w:ascii="Times New Roman" w:hAnsi="Times New Roman" w:cs="Times New Roman"/>
                <w:sz w:val="16"/>
                <w:szCs w:val="16"/>
                <w:shd w:val="clear" w:color="auto" w:fill="FFFFFF"/>
              </w:rPr>
              <w:t>вкл</w:t>
            </w:r>
            <w:proofErr w:type="spellEnd"/>
            <w:r w:rsidRPr="001E494E">
              <w:rPr>
                <w:rFonts w:ascii="Times New Roman" w:hAnsi="Times New Roman" w:cs="Times New Roman"/>
                <w:sz w:val="16"/>
                <w:szCs w:val="16"/>
                <w:shd w:val="clear" w:color="auto" w:fill="FFFFFF"/>
              </w:rPr>
              <w:t>/</w:t>
            </w:r>
            <w:proofErr w:type="spellStart"/>
            <w:r w:rsidRPr="001E494E">
              <w:rPr>
                <w:rFonts w:ascii="Times New Roman" w:hAnsi="Times New Roman" w:cs="Times New Roman"/>
                <w:sz w:val="16"/>
                <w:szCs w:val="16"/>
                <w:shd w:val="clear" w:color="auto" w:fill="FFFFFF"/>
              </w:rPr>
              <w:t>откл</w:t>
            </w:r>
            <w:proofErr w:type="spellEnd"/>
            <w:r w:rsidRPr="001E494E">
              <w:rPr>
                <w:rFonts w:ascii="Times New Roman" w:hAnsi="Times New Roman" w:cs="Times New Roman"/>
                <w:sz w:val="16"/>
                <w:szCs w:val="16"/>
                <w:shd w:val="clear" w:color="auto" w:fill="FFFFFF"/>
              </w:rPr>
              <w:t xml:space="preserve"> микрофона</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программируемых контекстных кнопок</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Навигационные кнопки</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6</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Кнопки регулирования громкости</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2шт</w:t>
            </w:r>
          </w:p>
        </w:tc>
        <w:tc>
          <w:tcPr>
            <w:tcW w:w="1698" w:type="dxa"/>
            <w:gridSpan w:val="2"/>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расширения для подключения дополнительных кнопочных панелей</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-порт с возможностью подключения беспроводной </w:t>
            </w:r>
            <w:r w:rsidRPr="001E494E">
              <w:rPr>
                <w:rFonts w:ascii="Times New Roman" w:hAnsi="Times New Roman" w:cs="Times New Roman"/>
                <w:sz w:val="16"/>
                <w:szCs w:val="16"/>
                <w:lang w:val="en-US"/>
              </w:rPr>
              <w:t>Bluetooth</w:t>
            </w:r>
            <w:r w:rsidRPr="001E494E">
              <w:rPr>
                <w:rFonts w:ascii="Times New Roman" w:hAnsi="Times New Roman" w:cs="Times New Roman"/>
                <w:sz w:val="16"/>
                <w:szCs w:val="16"/>
              </w:rPr>
              <w:t xml:space="preserve"> гарнитуры через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адаптер</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1 </w:t>
            </w:r>
            <w:proofErr w:type="spellStart"/>
            <w:proofErr w:type="gramStart"/>
            <w:r w:rsidRPr="001E494E">
              <w:rPr>
                <w:rFonts w:ascii="Times New Roman" w:hAnsi="Times New Roman" w:cs="Times New Roman"/>
                <w:sz w:val="16"/>
                <w:szCs w:val="16"/>
              </w:rPr>
              <w:t>шт</w:t>
            </w:r>
            <w:proofErr w:type="spellEnd"/>
            <w:proofErr w:type="gramEnd"/>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Сетевой</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порт</w:t>
            </w:r>
            <w:r w:rsidRPr="001E494E">
              <w:rPr>
                <w:rFonts w:ascii="Times New Roman" w:hAnsi="Times New Roman" w:cs="Times New Roman"/>
                <w:sz w:val="16"/>
                <w:szCs w:val="16"/>
                <w:lang w:val="en-US"/>
              </w:rPr>
              <w:t xml:space="preserve"> RG45 10/100/1000BASE-TX Ethernet </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2 </w:t>
            </w:r>
            <w:proofErr w:type="spellStart"/>
            <w:proofErr w:type="gramStart"/>
            <w:r w:rsidRPr="001E494E">
              <w:rPr>
                <w:rFonts w:ascii="Times New Roman" w:hAnsi="Times New Roman" w:cs="Times New Roman"/>
                <w:sz w:val="16"/>
                <w:szCs w:val="16"/>
              </w:rPr>
              <w:t>шт</w:t>
            </w:r>
            <w:proofErr w:type="spellEnd"/>
            <w:proofErr w:type="gramEnd"/>
          </w:p>
        </w:tc>
        <w:tc>
          <w:tcPr>
            <w:tcW w:w="1698" w:type="dxa"/>
            <w:gridSpan w:val="2"/>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подключения гарнитуры</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Поддерживаемые сетевые протоколы</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протоколов:</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lang w:val="en-US"/>
              </w:rPr>
              <w:t>IPv</w:t>
            </w:r>
            <w:proofErr w:type="spellEnd"/>
            <w:r w:rsidRPr="001E494E">
              <w:rPr>
                <w:rFonts w:ascii="Times New Roman" w:hAnsi="Times New Roman" w:cs="Times New Roman"/>
                <w:sz w:val="16"/>
                <w:szCs w:val="16"/>
              </w:rPr>
              <w:t xml:space="preserve">4, </w:t>
            </w:r>
            <w:proofErr w:type="spellStart"/>
            <w:r w:rsidRPr="001E494E">
              <w:rPr>
                <w:rFonts w:ascii="Times New Roman" w:hAnsi="Times New Roman" w:cs="Times New Roman"/>
                <w:sz w:val="16"/>
                <w:szCs w:val="16"/>
                <w:lang w:val="en-US"/>
              </w:rPr>
              <w:t>IPv</w:t>
            </w:r>
            <w:proofErr w:type="spellEnd"/>
            <w:r w:rsidRPr="001E494E">
              <w:rPr>
                <w:rFonts w:ascii="Times New Roman" w:hAnsi="Times New Roman" w:cs="Times New Roman"/>
                <w:sz w:val="16"/>
                <w:szCs w:val="16"/>
              </w:rPr>
              <w:t>6</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SIP</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v</w:t>
            </w:r>
            <w:r w:rsidRPr="001E494E">
              <w:rPr>
                <w:rFonts w:ascii="Times New Roman" w:hAnsi="Times New Roman" w:cs="Times New Roman"/>
                <w:sz w:val="16"/>
                <w:szCs w:val="16"/>
              </w:rPr>
              <w:t>1 (</w:t>
            </w:r>
            <w:r w:rsidRPr="001E494E">
              <w:rPr>
                <w:rFonts w:ascii="Times New Roman" w:hAnsi="Times New Roman" w:cs="Times New Roman"/>
                <w:sz w:val="16"/>
                <w:szCs w:val="16"/>
                <w:lang w:val="en-US"/>
              </w:rPr>
              <w:t>RFC</w:t>
            </w:r>
            <w:r w:rsidRPr="001E494E">
              <w:rPr>
                <w:rFonts w:ascii="Times New Roman" w:hAnsi="Times New Roman" w:cs="Times New Roman"/>
                <w:sz w:val="16"/>
                <w:szCs w:val="16"/>
              </w:rPr>
              <w:t xml:space="preserve">2543), </w:t>
            </w:r>
            <w:r w:rsidRPr="001E494E">
              <w:rPr>
                <w:rFonts w:ascii="Times New Roman" w:hAnsi="Times New Roman" w:cs="Times New Roman"/>
                <w:sz w:val="16"/>
                <w:szCs w:val="16"/>
                <w:lang w:val="en-US"/>
              </w:rPr>
              <w:t>v</w:t>
            </w:r>
            <w:r w:rsidRPr="001E494E">
              <w:rPr>
                <w:rFonts w:ascii="Times New Roman" w:hAnsi="Times New Roman" w:cs="Times New Roman"/>
                <w:sz w:val="16"/>
                <w:szCs w:val="16"/>
              </w:rPr>
              <w:t>2 (</w:t>
            </w:r>
            <w:r w:rsidRPr="001E494E">
              <w:rPr>
                <w:rFonts w:ascii="Times New Roman" w:hAnsi="Times New Roman" w:cs="Times New Roman"/>
                <w:sz w:val="16"/>
                <w:szCs w:val="16"/>
                <w:lang w:val="en-US"/>
              </w:rPr>
              <w:t>RFC</w:t>
            </w:r>
            <w:r w:rsidRPr="001E494E">
              <w:rPr>
                <w:rFonts w:ascii="Times New Roman" w:hAnsi="Times New Roman" w:cs="Times New Roman"/>
                <w:sz w:val="16"/>
                <w:szCs w:val="16"/>
              </w:rPr>
              <w:t xml:space="preserve">3261).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NAT </w:t>
            </w:r>
            <w:proofErr w:type="spellStart"/>
            <w:r w:rsidRPr="001E494E">
              <w:rPr>
                <w:rFonts w:ascii="Times New Roman" w:hAnsi="Times New Roman" w:cs="Times New Roman"/>
                <w:sz w:val="16"/>
                <w:szCs w:val="16"/>
              </w:rPr>
              <w:t>transverse</w:t>
            </w:r>
            <w:proofErr w:type="spellEnd"/>
            <w:r w:rsidRPr="001E494E">
              <w:rPr>
                <w:rFonts w:ascii="Times New Roman" w:hAnsi="Times New Roman" w:cs="Times New Roman"/>
                <w:sz w:val="16"/>
                <w:szCs w:val="16"/>
              </w:rPr>
              <w:t xml:space="preserve">: STUN.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IP</w:t>
            </w:r>
            <w:r w:rsidRPr="001E494E">
              <w:rPr>
                <w:rFonts w:ascii="Times New Roman" w:hAnsi="Times New Roman" w:cs="Times New Roman"/>
                <w:sz w:val="16"/>
                <w:szCs w:val="16"/>
              </w:rPr>
              <w:t xml:space="preserve">-адресация: DHCP, статический IP-адрес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Веб-интерфейс</w:t>
            </w:r>
            <w:proofErr w:type="spellEnd"/>
            <w:r w:rsidRPr="001E494E">
              <w:rPr>
                <w:rFonts w:ascii="Times New Roman" w:hAnsi="Times New Roman" w:cs="Times New Roman"/>
                <w:sz w:val="16"/>
                <w:szCs w:val="16"/>
              </w:rPr>
              <w:t xml:space="preserve"> HTTP/HTTPS.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Синхронизация даты и времени через SNTP. </w:t>
            </w:r>
          </w:p>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Транспорт</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пакетов</w:t>
            </w:r>
            <w:r w:rsidRPr="001E494E">
              <w:rPr>
                <w:rFonts w:ascii="Times New Roman" w:hAnsi="Times New Roman" w:cs="Times New Roman"/>
                <w:sz w:val="16"/>
                <w:szCs w:val="16"/>
                <w:lang w:val="en-US"/>
              </w:rPr>
              <w:t>: UDP/TCP/DNS-</w:t>
            </w:r>
            <w:proofErr w:type="gramStart"/>
            <w:r w:rsidRPr="001E494E">
              <w:rPr>
                <w:rFonts w:ascii="Times New Roman" w:hAnsi="Times New Roman" w:cs="Times New Roman"/>
                <w:sz w:val="16"/>
                <w:szCs w:val="16"/>
                <w:lang w:val="en-US"/>
              </w:rPr>
              <w:t>SRV(</w:t>
            </w:r>
            <w:proofErr w:type="gramEnd"/>
            <w:r w:rsidRPr="001E494E">
              <w:rPr>
                <w:rFonts w:ascii="Times New Roman" w:hAnsi="Times New Roman" w:cs="Times New Roman"/>
                <w:sz w:val="16"/>
                <w:szCs w:val="16"/>
                <w:lang w:val="en-US"/>
              </w:rPr>
              <w:t xml:space="preserve">RFC 3263), TLS (Transport Layer Security). </w:t>
            </w:r>
          </w:p>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w:t>
            </w:r>
            <w:proofErr w:type="spellStart"/>
            <w:r w:rsidRPr="001E494E">
              <w:rPr>
                <w:rFonts w:ascii="Times New Roman" w:hAnsi="Times New Roman" w:cs="Times New Roman"/>
                <w:sz w:val="16"/>
                <w:szCs w:val="16"/>
                <w:lang w:val="en-US"/>
              </w:rPr>
              <w:t>QoS</w:t>
            </w:r>
            <w:proofErr w:type="spellEnd"/>
            <w:r w:rsidRPr="001E494E">
              <w:rPr>
                <w:rFonts w:ascii="Times New Roman" w:hAnsi="Times New Roman" w:cs="Times New Roman"/>
                <w:sz w:val="16"/>
                <w:szCs w:val="16"/>
                <w:lang w:val="en-US"/>
              </w:rPr>
              <w:t xml:space="preserve">: 802.1p/Q tagging (VLAN).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Менеджер управления сертификатами HTTPS.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Шифрование AES для конфигурационных файлов. </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Аутентификация MD5/MD5-sess.</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Сервисные функции</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функций:</w:t>
            </w:r>
          </w:p>
          <w:p w:rsidR="00961BA9" w:rsidRPr="001E494E" w:rsidRDefault="00961BA9" w:rsidP="001E494E">
            <w:pPr>
              <w:pStyle w:val="a6"/>
              <w:tabs>
                <w:tab w:val="left" w:pos="0"/>
              </w:tabs>
              <w:rPr>
                <w:rStyle w:val="afb"/>
                <w:b w:val="0"/>
                <w:color w:val="000000"/>
                <w:sz w:val="16"/>
                <w:szCs w:val="16"/>
              </w:rPr>
            </w:pPr>
            <w:r w:rsidRPr="001E494E">
              <w:rPr>
                <w:color w:val="000000"/>
                <w:sz w:val="16"/>
                <w:szCs w:val="16"/>
              </w:rPr>
              <w:t xml:space="preserve">- Поддержка 16 </w:t>
            </w:r>
            <w:proofErr w:type="spellStart"/>
            <w:r w:rsidRPr="001E494E">
              <w:rPr>
                <w:color w:val="000000"/>
                <w:sz w:val="16"/>
                <w:szCs w:val="16"/>
                <w:lang w:val="en-US"/>
              </w:rPr>
              <w:t>VoIp</w:t>
            </w:r>
            <w:proofErr w:type="spellEnd"/>
            <w:r w:rsidRPr="001E494E">
              <w:rPr>
                <w:color w:val="000000"/>
                <w:sz w:val="16"/>
                <w:szCs w:val="16"/>
              </w:rPr>
              <w:t>-</w:t>
            </w:r>
            <w:proofErr w:type="spellStart"/>
            <w:r w:rsidRPr="001E494E">
              <w:rPr>
                <w:color w:val="000000"/>
                <w:sz w:val="16"/>
                <w:szCs w:val="16"/>
              </w:rPr>
              <w:t>аккаунтов</w:t>
            </w:r>
            <w:proofErr w:type="spellEnd"/>
            <w:r w:rsidRPr="001E494E">
              <w:rPr>
                <w:color w:val="000000"/>
                <w:sz w:val="16"/>
                <w:szCs w:val="16"/>
              </w:rPr>
              <w:t xml:space="preserve"> </w:t>
            </w:r>
          </w:p>
          <w:p w:rsidR="00961BA9" w:rsidRPr="001E494E" w:rsidRDefault="00961BA9" w:rsidP="001E494E">
            <w:pPr>
              <w:pStyle w:val="a6"/>
              <w:tabs>
                <w:tab w:val="left" w:pos="0"/>
              </w:tabs>
              <w:rPr>
                <w:color w:val="000000"/>
                <w:sz w:val="16"/>
                <w:szCs w:val="16"/>
              </w:rPr>
            </w:pPr>
            <w:r w:rsidRPr="001E494E">
              <w:rPr>
                <w:color w:val="000000"/>
                <w:sz w:val="16"/>
                <w:szCs w:val="16"/>
              </w:rPr>
              <w:t>- Телефонная книга с интеллектуальным поиском (не менее 1000 записей), экспорт/импорт записной книги, удаленная записная книга (XML, LDAP)</w:t>
            </w:r>
          </w:p>
          <w:p w:rsidR="00961BA9" w:rsidRPr="001E494E" w:rsidRDefault="00961BA9" w:rsidP="001E494E">
            <w:pPr>
              <w:pStyle w:val="a6"/>
              <w:tabs>
                <w:tab w:val="left" w:pos="0"/>
              </w:tabs>
              <w:rPr>
                <w:color w:val="000000"/>
                <w:sz w:val="16"/>
                <w:szCs w:val="16"/>
              </w:rPr>
            </w:pPr>
            <w:r w:rsidRPr="001E494E">
              <w:rPr>
                <w:color w:val="000000"/>
                <w:sz w:val="16"/>
                <w:szCs w:val="16"/>
              </w:rPr>
              <w:t>- черный список</w:t>
            </w:r>
          </w:p>
          <w:p w:rsidR="00961BA9" w:rsidRPr="001E494E" w:rsidRDefault="00961BA9" w:rsidP="001E494E">
            <w:pPr>
              <w:pStyle w:val="a6"/>
              <w:tabs>
                <w:tab w:val="left" w:pos="0"/>
              </w:tabs>
              <w:rPr>
                <w:color w:val="000000"/>
                <w:sz w:val="16"/>
                <w:szCs w:val="16"/>
              </w:rPr>
            </w:pPr>
            <w:r w:rsidRPr="001E494E">
              <w:rPr>
                <w:color w:val="000000"/>
                <w:sz w:val="16"/>
                <w:szCs w:val="16"/>
              </w:rPr>
              <w:t>- история звонков (100 записей)</w:t>
            </w:r>
          </w:p>
          <w:p w:rsidR="00961BA9" w:rsidRPr="001E494E" w:rsidRDefault="00961BA9" w:rsidP="001E494E">
            <w:pPr>
              <w:pStyle w:val="a6"/>
              <w:tabs>
                <w:tab w:val="left" w:pos="0"/>
              </w:tabs>
              <w:rPr>
                <w:bCs/>
                <w:color w:val="000000"/>
                <w:sz w:val="16"/>
                <w:szCs w:val="16"/>
              </w:rPr>
            </w:pPr>
            <w:r w:rsidRPr="001E494E">
              <w:rPr>
                <w:color w:val="000000"/>
                <w:sz w:val="16"/>
                <w:szCs w:val="16"/>
              </w:rPr>
              <w:t>- быстрый и ускоренный набор, правила набора номера</w:t>
            </w:r>
          </w:p>
          <w:p w:rsidR="00961BA9" w:rsidRPr="001E494E" w:rsidRDefault="00961BA9" w:rsidP="001E494E">
            <w:pPr>
              <w:pStyle w:val="a6"/>
              <w:tabs>
                <w:tab w:val="left" w:pos="0"/>
              </w:tabs>
              <w:rPr>
                <w:color w:val="000000"/>
                <w:sz w:val="16"/>
                <w:szCs w:val="16"/>
              </w:rPr>
            </w:pPr>
            <w:r w:rsidRPr="001E494E">
              <w:rPr>
                <w:color w:val="000000"/>
                <w:sz w:val="16"/>
                <w:szCs w:val="16"/>
              </w:rPr>
              <w:t>- удержание и ожидание вызова, переадресация и перевод звонка</w:t>
            </w:r>
          </w:p>
          <w:p w:rsidR="00961BA9" w:rsidRPr="001E494E" w:rsidRDefault="00961BA9" w:rsidP="001E494E">
            <w:pPr>
              <w:pStyle w:val="a6"/>
              <w:tabs>
                <w:tab w:val="left" w:pos="0"/>
              </w:tabs>
              <w:rPr>
                <w:color w:val="000000"/>
                <w:sz w:val="16"/>
                <w:szCs w:val="16"/>
              </w:rPr>
            </w:pPr>
            <w:r w:rsidRPr="001E494E">
              <w:rPr>
                <w:color w:val="000000"/>
                <w:sz w:val="16"/>
                <w:szCs w:val="16"/>
              </w:rPr>
              <w:t>- режим DND (не беспокоить)</w:t>
            </w:r>
          </w:p>
          <w:p w:rsidR="00961BA9" w:rsidRPr="001E494E" w:rsidRDefault="00961BA9" w:rsidP="001E494E">
            <w:pPr>
              <w:pStyle w:val="a6"/>
              <w:tabs>
                <w:tab w:val="left" w:pos="0"/>
              </w:tabs>
              <w:rPr>
                <w:color w:val="000000"/>
                <w:sz w:val="16"/>
                <w:szCs w:val="16"/>
              </w:rPr>
            </w:pPr>
            <w:r w:rsidRPr="001E494E">
              <w:rPr>
                <w:color w:val="000000"/>
                <w:sz w:val="16"/>
                <w:szCs w:val="16"/>
              </w:rPr>
              <w:t xml:space="preserve">- </w:t>
            </w:r>
            <w:proofErr w:type="spellStart"/>
            <w:proofErr w:type="gramStart"/>
            <w:r w:rsidRPr="001E494E">
              <w:rPr>
                <w:color w:val="000000"/>
                <w:sz w:val="16"/>
                <w:szCs w:val="16"/>
              </w:rPr>
              <w:t>конференц-связь</w:t>
            </w:r>
            <w:proofErr w:type="spellEnd"/>
            <w:proofErr w:type="gramEnd"/>
            <w:r w:rsidRPr="001E494E">
              <w:rPr>
                <w:color w:val="000000"/>
                <w:sz w:val="16"/>
                <w:szCs w:val="16"/>
              </w:rPr>
              <w:t xml:space="preserve"> </w:t>
            </w:r>
          </w:p>
          <w:p w:rsidR="00961BA9" w:rsidRPr="001E494E" w:rsidRDefault="00961BA9" w:rsidP="001E494E">
            <w:pPr>
              <w:pStyle w:val="a6"/>
              <w:tabs>
                <w:tab w:val="left" w:pos="0"/>
              </w:tabs>
              <w:rPr>
                <w:rStyle w:val="afb"/>
                <w:b w:val="0"/>
                <w:color w:val="000000"/>
                <w:sz w:val="16"/>
                <w:szCs w:val="16"/>
              </w:rPr>
            </w:pPr>
            <w:r w:rsidRPr="001E494E">
              <w:rPr>
                <w:color w:val="000000"/>
                <w:sz w:val="16"/>
                <w:szCs w:val="16"/>
              </w:rPr>
              <w:t xml:space="preserve"> - управление и настройка телефона с клавиатуры, настройка через Web-интерфейс.</w:t>
            </w:r>
          </w:p>
          <w:p w:rsidR="00961BA9" w:rsidRPr="001E494E" w:rsidRDefault="00961BA9" w:rsidP="001E494E">
            <w:pPr>
              <w:pStyle w:val="a6"/>
              <w:tabs>
                <w:tab w:val="left" w:pos="0"/>
              </w:tabs>
              <w:rPr>
                <w:sz w:val="16"/>
                <w:szCs w:val="16"/>
              </w:rPr>
            </w:pP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Характеристики аудио</w:t>
            </w:r>
          </w:p>
        </w:tc>
        <w:tc>
          <w:tcPr>
            <w:tcW w:w="2292" w:type="dxa"/>
            <w:gridSpan w:val="3"/>
          </w:tcPr>
          <w:p w:rsidR="00961BA9" w:rsidRPr="001E494E" w:rsidRDefault="00961BA9" w:rsidP="001E494E">
            <w:pPr>
              <w:pStyle w:val="a6"/>
              <w:tabs>
                <w:tab w:val="left" w:pos="0"/>
              </w:tabs>
              <w:rPr>
                <w:color w:val="000000"/>
                <w:sz w:val="16"/>
                <w:szCs w:val="16"/>
              </w:rPr>
            </w:pPr>
            <w:r w:rsidRPr="001E494E">
              <w:rPr>
                <w:color w:val="000000"/>
                <w:sz w:val="16"/>
                <w:szCs w:val="16"/>
              </w:rPr>
              <w:t>- Звуковой диапазон: не уже чем от 50Гц до 7кГц.</w:t>
            </w:r>
          </w:p>
          <w:p w:rsidR="00961BA9" w:rsidRPr="001E494E" w:rsidRDefault="00961BA9" w:rsidP="001E494E">
            <w:pPr>
              <w:pStyle w:val="a6"/>
              <w:tabs>
                <w:tab w:val="left" w:pos="0"/>
              </w:tabs>
              <w:rPr>
                <w:color w:val="000000"/>
                <w:sz w:val="16"/>
                <w:szCs w:val="16"/>
              </w:rPr>
            </w:pPr>
            <w:r w:rsidRPr="001E494E">
              <w:rPr>
                <w:color w:val="000000"/>
                <w:sz w:val="16"/>
                <w:szCs w:val="16"/>
              </w:rPr>
              <w:t>- Поддержка широкополосного кодека G.722</w:t>
            </w:r>
          </w:p>
          <w:p w:rsidR="00961BA9" w:rsidRPr="001E494E" w:rsidRDefault="00961BA9" w:rsidP="001E494E">
            <w:pPr>
              <w:pStyle w:val="a6"/>
              <w:tabs>
                <w:tab w:val="left" w:pos="0"/>
              </w:tabs>
              <w:rPr>
                <w:color w:val="000000"/>
                <w:sz w:val="16"/>
                <w:szCs w:val="16"/>
              </w:rPr>
            </w:pPr>
            <w:r w:rsidRPr="001E494E">
              <w:rPr>
                <w:color w:val="000000"/>
                <w:sz w:val="16"/>
                <w:szCs w:val="16"/>
              </w:rPr>
              <w:t>- поддержка кодеков G.711, G.726, G. 729AB, G.723</w:t>
            </w:r>
          </w:p>
          <w:p w:rsidR="00961BA9" w:rsidRPr="001E494E" w:rsidRDefault="00961BA9" w:rsidP="001E494E">
            <w:pPr>
              <w:pStyle w:val="a6"/>
              <w:tabs>
                <w:tab w:val="left" w:pos="0"/>
              </w:tabs>
              <w:rPr>
                <w:color w:val="000000"/>
                <w:sz w:val="16"/>
                <w:szCs w:val="16"/>
              </w:rPr>
            </w:pPr>
            <w:r w:rsidRPr="001E494E">
              <w:rPr>
                <w:color w:val="000000"/>
                <w:sz w:val="16"/>
                <w:szCs w:val="16"/>
              </w:rPr>
              <w:t xml:space="preserve">- Поддержка VAD (обнаружение активности голоса), CNG (генератор комфортного шума), AEC (подавление эха), AGC </w:t>
            </w:r>
            <w:r w:rsidRPr="001E494E">
              <w:rPr>
                <w:color w:val="000000"/>
                <w:sz w:val="16"/>
                <w:szCs w:val="16"/>
              </w:rPr>
              <w:lastRenderedPageBreak/>
              <w:t>(автоматическая регулировка чувствительности микрофона), AJB (адаптивный буфер для голосовых пакетов).</w:t>
            </w:r>
          </w:p>
          <w:p w:rsidR="00961BA9" w:rsidRPr="001E494E" w:rsidRDefault="00961BA9" w:rsidP="001E494E">
            <w:pPr>
              <w:pStyle w:val="a6"/>
              <w:tabs>
                <w:tab w:val="left" w:pos="0"/>
              </w:tabs>
              <w:rPr>
                <w:rStyle w:val="afb"/>
                <w:b w:val="0"/>
                <w:bCs w:val="0"/>
                <w:color w:val="000000"/>
                <w:sz w:val="16"/>
                <w:szCs w:val="16"/>
              </w:rPr>
            </w:pPr>
            <w:r w:rsidRPr="001E494E">
              <w:rPr>
                <w:color w:val="000000"/>
                <w:sz w:val="16"/>
                <w:szCs w:val="16"/>
              </w:rPr>
              <w:t>- Высококачественная громкая связь с подавлением эха.</w:t>
            </w:r>
          </w:p>
          <w:p w:rsidR="00961BA9" w:rsidRPr="001E494E" w:rsidRDefault="00961BA9" w:rsidP="001E494E">
            <w:pPr>
              <w:pStyle w:val="a6"/>
              <w:tabs>
                <w:tab w:val="left" w:pos="0"/>
              </w:tabs>
              <w:rPr>
                <w:rStyle w:val="afb"/>
                <w:b w:val="0"/>
                <w:color w:val="000000"/>
                <w:sz w:val="16"/>
                <w:szCs w:val="16"/>
              </w:rPr>
            </w:pPr>
          </w:p>
        </w:tc>
        <w:tc>
          <w:tcPr>
            <w:tcW w:w="1698" w:type="dxa"/>
            <w:gridSpan w:val="2"/>
          </w:tcPr>
          <w:p w:rsidR="00961BA9" w:rsidRPr="001E494E" w:rsidRDefault="00961BA9" w:rsidP="00961BA9">
            <w:pPr>
              <w:pStyle w:val="a6"/>
              <w:tabs>
                <w:tab w:val="left" w:pos="0"/>
              </w:tabs>
              <w:jc w:val="center"/>
              <w:rPr>
                <w:color w:val="000000"/>
                <w:sz w:val="16"/>
                <w:szCs w:val="16"/>
              </w:rPr>
            </w:pPr>
            <w:r w:rsidRPr="001E494E">
              <w:rPr>
                <w:sz w:val="16"/>
                <w:szCs w:val="16"/>
              </w:rPr>
              <w:lastRenderedPageBreak/>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Питание</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220В, 50Гц</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встроенный или внешний блок питания (указать конкретный тип) в комплекте поставки</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Питание </w:t>
            </w:r>
            <w:proofErr w:type="spellStart"/>
            <w:r w:rsidRPr="001E494E">
              <w:rPr>
                <w:rFonts w:ascii="Times New Roman" w:hAnsi="Times New Roman" w:cs="Times New Roman"/>
                <w:sz w:val="16"/>
                <w:szCs w:val="16"/>
                <w:lang w:val="en-US"/>
              </w:rPr>
              <w:t>PoE</w:t>
            </w:r>
            <w:proofErr w:type="spellEnd"/>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стандарт </w:t>
            </w:r>
            <w:r w:rsidRPr="001E494E">
              <w:rPr>
                <w:rFonts w:ascii="Times New Roman" w:hAnsi="Times New Roman" w:cs="Times New Roman"/>
                <w:sz w:val="16"/>
                <w:szCs w:val="16"/>
                <w:lang w:val="en-US"/>
              </w:rPr>
              <w:t>IEEE</w:t>
            </w:r>
            <w:r w:rsidRPr="001E494E">
              <w:rPr>
                <w:rFonts w:ascii="Times New Roman" w:hAnsi="Times New Roman" w:cs="Times New Roman"/>
                <w:sz w:val="16"/>
                <w:szCs w:val="16"/>
              </w:rPr>
              <w:t>802.3</w:t>
            </w:r>
            <w:proofErr w:type="spellStart"/>
            <w:r w:rsidRPr="001E494E">
              <w:rPr>
                <w:rFonts w:ascii="Times New Roman" w:hAnsi="Times New Roman" w:cs="Times New Roman"/>
                <w:sz w:val="16"/>
                <w:szCs w:val="16"/>
                <w:lang w:val="en-US"/>
              </w:rPr>
              <w:t>af</w:t>
            </w:r>
            <w:proofErr w:type="spellEnd"/>
            <w:r w:rsidRPr="001E494E">
              <w:rPr>
                <w:rFonts w:ascii="Times New Roman" w:hAnsi="Times New Roman" w:cs="Times New Roman"/>
                <w:sz w:val="16"/>
                <w:szCs w:val="16"/>
              </w:rPr>
              <w:t xml:space="preserve"> </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w:t>
            </w:r>
            <w:r w:rsidRPr="001E494E">
              <w:rPr>
                <w:rFonts w:ascii="Times New Roman" w:hAnsi="Times New Roman" w:cs="Times New Roman"/>
                <w:sz w:val="16"/>
                <w:szCs w:val="16"/>
                <w:lang w:val="en-US"/>
              </w:rPr>
              <w:t>10</w:t>
            </w:r>
            <w:r w:rsidRPr="001E494E">
              <w:rPr>
                <w:rFonts w:ascii="Times New Roman" w:hAnsi="Times New Roman" w:cs="Times New Roman"/>
                <w:sz w:val="16"/>
                <w:szCs w:val="16"/>
              </w:rPr>
              <w:t xml:space="preserve"> Вт </w:t>
            </w:r>
            <w:r w:rsidRPr="001E494E">
              <w:rPr>
                <w:rFonts w:ascii="Times New Roman" w:hAnsi="Times New Roman" w:cs="Times New Roman"/>
                <w:sz w:val="16"/>
                <w:szCs w:val="16"/>
              </w:rPr>
              <w:br/>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Параметры окружающей среды</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Допустимый рабочий диапазон температуры не уже чем от 0</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+50°С</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Вес</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2Кг</w:t>
            </w:r>
          </w:p>
        </w:tc>
        <w:tc>
          <w:tcPr>
            <w:tcW w:w="1698" w:type="dxa"/>
            <w:gridSpan w:val="2"/>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250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220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190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×Г×В)</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Возможность и комплект настенного крепления </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804" w:type="dxa"/>
            <w:gridSpan w:val="5"/>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Комплект поставки</w:t>
            </w:r>
          </w:p>
        </w:tc>
        <w:tc>
          <w:tcPr>
            <w:tcW w:w="2292" w:type="dxa"/>
            <w:gridSpan w:val="3"/>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Телефонный аппарат с трубкой, адаптер питания 220в (в случае внешнего блока питания), сетевой кабель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 (</w:t>
            </w:r>
            <w:proofErr w:type="spellStart"/>
            <w:r w:rsidRPr="001E494E">
              <w:rPr>
                <w:rFonts w:ascii="Times New Roman" w:hAnsi="Times New Roman" w:cs="Times New Roman"/>
                <w:sz w:val="16"/>
                <w:szCs w:val="16"/>
              </w:rPr>
              <w:t>патчкорд</w:t>
            </w:r>
            <w:proofErr w:type="spellEnd"/>
            <w:r w:rsidRPr="001E494E">
              <w:rPr>
                <w:rFonts w:ascii="Times New Roman" w:hAnsi="Times New Roman" w:cs="Times New Roman"/>
                <w:sz w:val="16"/>
                <w:szCs w:val="16"/>
              </w:rPr>
              <w:t>) 2м, руководство пользователя на русском языке, гарантийный талон</w:t>
            </w:r>
          </w:p>
        </w:tc>
        <w:tc>
          <w:tcPr>
            <w:tcW w:w="1698" w:type="dxa"/>
            <w:gridSpan w:val="2"/>
          </w:tcPr>
          <w:p w:rsidR="00961BA9" w:rsidRPr="001E494E" w:rsidRDefault="00961BA9" w:rsidP="00961BA9">
            <w:pPr>
              <w:widowControl w:val="0"/>
              <w:tabs>
                <w:tab w:val="left" w:pos="426"/>
              </w:tabs>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blPrEx>
          <w:jc w:val="left"/>
          <w:tblLook w:val="01E0"/>
        </w:tblPrEx>
        <w:trPr>
          <w:gridAfter w:val="4"/>
          <w:wAfter w:w="269" w:type="dxa"/>
        </w:trPr>
        <w:tc>
          <w:tcPr>
            <w:tcW w:w="284"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961BA9" w:rsidRPr="001E494E" w:rsidRDefault="00961BA9" w:rsidP="001E494E">
            <w:pPr>
              <w:spacing w:after="0" w:line="240" w:lineRule="auto"/>
              <w:jc w:val="center"/>
              <w:rPr>
                <w:rFonts w:ascii="Times New Roman" w:hAnsi="Times New Roman" w:cs="Times New Roman"/>
                <w:sz w:val="16"/>
                <w:szCs w:val="16"/>
              </w:rPr>
            </w:pPr>
          </w:p>
        </w:tc>
        <w:tc>
          <w:tcPr>
            <w:tcW w:w="708" w:type="dxa"/>
            <w:gridSpan w:val="4"/>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3804" w:type="dxa"/>
            <w:gridSpan w:val="5"/>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Сертификаты соответствия</w:t>
            </w:r>
          </w:p>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правилам применения сре</w:t>
            </w:r>
            <w:proofErr w:type="gramStart"/>
            <w:r w:rsidRPr="001E494E">
              <w:rPr>
                <w:rFonts w:ascii="Times New Roman" w:hAnsi="Times New Roman" w:cs="Times New Roman"/>
                <w:sz w:val="16"/>
                <w:szCs w:val="16"/>
              </w:rPr>
              <w:t>дств св</w:t>
            </w:r>
            <w:proofErr w:type="gramEnd"/>
            <w:r w:rsidRPr="001E494E">
              <w:rPr>
                <w:rFonts w:ascii="Times New Roman" w:hAnsi="Times New Roman" w:cs="Times New Roman"/>
                <w:sz w:val="16"/>
                <w:szCs w:val="16"/>
              </w:rPr>
              <w:t xml:space="preserve">язи (приказ </w:t>
            </w:r>
            <w:proofErr w:type="spellStart"/>
            <w:r w:rsidRPr="001E494E">
              <w:rPr>
                <w:rFonts w:ascii="Times New Roman" w:hAnsi="Times New Roman" w:cs="Times New Roman"/>
                <w:sz w:val="16"/>
                <w:szCs w:val="16"/>
              </w:rPr>
              <w:t>Мининформсвязи</w:t>
            </w:r>
            <w:proofErr w:type="spellEnd"/>
            <w:r w:rsidRPr="001E494E">
              <w:rPr>
                <w:rFonts w:ascii="Times New Roman" w:hAnsi="Times New Roman" w:cs="Times New Roman"/>
                <w:sz w:val="16"/>
                <w:szCs w:val="16"/>
              </w:rPr>
              <w:t xml:space="preserve"> России №1 от 10.11.2007г.) </w:t>
            </w:r>
          </w:p>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 </w:t>
            </w:r>
            <w:proofErr w:type="gramStart"/>
            <w:r w:rsidRPr="001E494E">
              <w:rPr>
                <w:rFonts w:ascii="Times New Roman" w:hAnsi="Times New Roman" w:cs="Times New Roman"/>
                <w:sz w:val="16"/>
                <w:szCs w:val="16"/>
              </w:rPr>
              <w:t>ТР</w:t>
            </w:r>
            <w:proofErr w:type="gramEnd"/>
            <w:r w:rsidRPr="001E494E">
              <w:rPr>
                <w:rFonts w:ascii="Times New Roman" w:hAnsi="Times New Roman" w:cs="Times New Roman"/>
                <w:sz w:val="16"/>
                <w:szCs w:val="16"/>
              </w:rPr>
              <w:t xml:space="preserve"> ТС 004/2011</w:t>
            </w:r>
          </w:p>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 </w:t>
            </w:r>
            <w:proofErr w:type="gramStart"/>
            <w:r w:rsidRPr="001E494E">
              <w:rPr>
                <w:rFonts w:ascii="Times New Roman" w:hAnsi="Times New Roman" w:cs="Times New Roman"/>
                <w:sz w:val="16"/>
                <w:szCs w:val="16"/>
              </w:rPr>
              <w:t>ТР</w:t>
            </w:r>
            <w:proofErr w:type="gramEnd"/>
            <w:r w:rsidRPr="001E494E">
              <w:rPr>
                <w:rFonts w:ascii="Times New Roman" w:hAnsi="Times New Roman" w:cs="Times New Roman"/>
                <w:sz w:val="16"/>
                <w:szCs w:val="16"/>
              </w:rPr>
              <w:t xml:space="preserve"> ТС 020/2011</w:t>
            </w:r>
          </w:p>
          <w:p w:rsidR="00961BA9" w:rsidRPr="001E494E" w:rsidRDefault="00961BA9" w:rsidP="001E494E">
            <w:pPr>
              <w:spacing w:after="0" w:line="240" w:lineRule="auto"/>
              <w:jc w:val="both"/>
              <w:rPr>
                <w:rFonts w:ascii="Times New Roman" w:hAnsi="Times New Roman" w:cs="Times New Roman"/>
                <w:sz w:val="16"/>
                <w:szCs w:val="16"/>
              </w:rPr>
            </w:pPr>
          </w:p>
        </w:tc>
        <w:tc>
          <w:tcPr>
            <w:tcW w:w="2292" w:type="dxa"/>
            <w:gridSpan w:val="3"/>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98" w:type="dxa"/>
            <w:gridSpan w:val="2"/>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numPr>
                <w:ilvl w:val="0"/>
                <w:numId w:val="19"/>
              </w:numPr>
              <w:spacing w:after="0" w:line="240" w:lineRule="auto"/>
              <w:jc w:val="center"/>
              <w:rPr>
                <w:rFonts w:ascii="Times New Roman" w:hAnsi="Times New Roman" w:cs="Times New Roman"/>
                <w:b/>
                <w:sz w:val="16"/>
                <w:szCs w:val="16"/>
                <w:lang w:eastAsia="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lang w:eastAsia="en-US"/>
              </w:rPr>
            </w:pPr>
          </w:p>
        </w:tc>
        <w:tc>
          <w:tcPr>
            <w:tcW w:w="8646" w:type="dxa"/>
            <w:gridSpan w:val="17"/>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lang w:eastAsia="en-US"/>
              </w:rPr>
            </w:pPr>
            <w:proofErr w:type="spellStart"/>
            <w:r w:rsidRPr="001E494E">
              <w:rPr>
                <w:rFonts w:ascii="Times New Roman" w:hAnsi="Times New Roman" w:cs="Times New Roman"/>
                <w:b/>
                <w:sz w:val="16"/>
                <w:szCs w:val="16"/>
                <w:lang w:eastAsia="en-US"/>
              </w:rPr>
              <w:t>Видеосервер</w:t>
            </w:r>
            <w:proofErr w:type="spellEnd"/>
            <w:r w:rsidRPr="001E494E">
              <w:rPr>
                <w:rFonts w:ascii="Times New Roman" w:hAnsi="Times New Roman" w:cs="Times New Roman"/>
                <w:b/>
                <w:sz w:val="16"/>
                <w:szCs w:val="16"/>
                <w:lang w:eastAsia="en-US"/>
              </w:rPr>
              <w:t xml:space="preserve"> системы видеоконтроля электронной очереди</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 xml:space="preserve">Количество каналов (подключаемых </w:t>
            </w:r>
            <w:r w:rsidRPr="001E494E">
              <w:rPr>
                <w:rFonts w:ascii="Times New Roman" w:hAnsi="Times New Roman" w:cs="Times New Roman"/>
                <w:sz w:val="16"/>
                <w:szCs w:val="16"/>
                <w:lang w:val="en-US" w:eastAsia="en-US"/>
              </w:rPr>
              <w:t>IP</w:t>
            </w:r>
            <w:r w:rsidRPr="001E494E">
              <w:rPr>
                <w:rFonts w:ascii="Times New Roman" w:hAnsi="Times New Roman" w:cs="Times New Roman"/>
                <w:sz w:val="16"/>
                <w:szCs w:val="16"/>
                <w:lang w:eastAsia="en-US"/>
              </w:rPr>
              <w:t>-видеокамер):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15</w:t>
            </w:r>
          </w:p>
          <w:p w:rsidR="00961BA9" w:rsidRPr="001E494E" w:rsidRDefault="00961BA9" w:rsidP="001E494E">
            <w:pPr>
              <w:spacing w:after="0" w:line="240" w:lineRule="auto"/>
              <w:jc w:val="center"/>
              <w:rPr>
                <w:rFonts w:ascii="Times New Roman" w:hAnsi="Times New Roman" w:cs="Times New Roman"/>
                <w:sz w:val="16"/>
                <w:szCs w:val="16"/>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Производительность записи при записи видео одновременно с 15шт. IP камер </w:t>
            </w:r>
          </w:p>
          <w:p w:rsidR="00961BA9" w:rsidRPr="001E494E" w:rsidRDefault="00961BA9" w:rsidP="001E494E">
            <w:pPr>
              <w:spacing w:after="0" w:line="240" w:lineRule="auto"/>
              <w:rPr>
                <w:rFonts w:ascii="Times New Roman" w:hAnsi="Times New Roman" w:cs="Times New Roman"/>
                <w:sz w:val="16"/>
                <w:szCs w:val="16"/>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не менее 20 кадров в секунду на каждую камеру при разрешении 2МП, записи в стандарте H.264, непрерывной записи или записи с использованием встроенных в камеру детекторов движения;</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не менее 20 кадров в секунду на каждую камеру при разрешении 2МП, записи в стандарте H.264 с использованием программного детектора движения при использовании двух  </w:t>
            </w:r>
            <w:proofErr w:type="spellStart"/>
            <w:r w:rsidRPr="001E494E">
              <w:rPr>
                <w:rFonts w:ascii="Times New Roman" w:hAnsi="Times New Roman" w:cs="Times New Roman"/>
                <w:sz w:val="16"/>
                <w:szCs w:val="16"/>
                <w:lang w:eastAsia="en-US"/>
              </w:rPr>
              <w:t>видеопотоков</w:t>
            </w:r>
            <w:proofErr w:type="spellEnd"/>
            <w:r w:rsidRPr="001E494E">
              <w:rPr>
                <w:rFonts w:ascii="Times New Roman" w:hAnsi="Times New Roman" w:cs="Times New Roman"/>
                <w:sz w:val="16"/>
                <w:szCs w:val="16"/>
                <w:lang w:eastAsia="en-US"/>
              </w:rPr>
              <w:t>.</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запись звука с трех </w:t>
            </w:r>
            <w:r w:rsidRPr="001E494E">
              <w:rPr>
                <w:rFonts w:ascii="Times New Roman" w:hAnsi="Times New Roman" w:cs="Times New Roman"/>
                <w:sz w:val="16"/>
                <w:szCs w:val="16"/>
                <w:lang w:val="en-US" w:eastAsia="en-US"/>
              </w:rPr>
              <w:t>IP</w:t>
            </w:r>
            <w:r w:rsidRPr="001E494E">
              <w:rPr>
                <w:rFonts w:ascii="Times New Roman" w:hAnsi="Times New Roman" w:cs="Times New Roman"/>
                <w:sz w:val="16"/>
                <w:szCs w:val="16"/>
                <w:lang w:eastAsia="en-US"/>
              </w:rPr>
              <w:t xml:space="preserve"> камер</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производительность второго </w:t>
            </w:r>
            <w:proofErr w:type="spellStart"/>
            <w:r w:rsidRPr="001E494E">
              <w:rPr>
                <w:rFonts w:ascii="Times New Roman" w:hAnsi="Times New Roman" w:cs="Times New Roman"/>
                <w:sz w:val="16"/>
                <w:szCs w:val="16"/>
                <w:lang w:eastAsia="en-US"/>
              </w:rPr>
              <w:t>видеопотока</w:t>
            </w:r>
            <w:proofErr w:type="spellEnd"/>
            <w:r w:rsidRPr="001E494E">
              <w:rPr>
                <w:rFonts w:ascii="Times New Roman" w:hAnsi="Times New Roman" w:cs="Times New Roman"/>
                <w:sz w:val="16"/>
                <w:szCs w:val="16"/>
                <w:lang w:eastAsia="en-US"/>
              </w:rPr>
              <w:t xml:space="preserve"> не менее:</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- 0,3 Мп H. 264 10 кадров в секунду.</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- 0,3 Мп MJPEG 20 кадров в секунду.</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Температурный диапазон эксплуатации: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+10</w:t>
            </w:r>
            <w:proofErr w:type="gramStart"/>
            <w:r w:rsidRPr="001E494E">
              <w:rPr>
                <w:rFonts w:ascii="Times New Roman" w:hAnsi="Times New Roman" w:cs="Times New Roman"/>
                <w:sz w:val="16"/>
                <w:szCs w:val="16"/>
                <w:lang w:eastAsia="en-US"/>
              </w:rPr>
              <w:t>°С</w:t>
            </w:r>
            <w:proofErr w:type="gramEnd"/>
            <w:r w:rsidRPr="001E494E">
              <w:rPr>
                <w:rFonts w:ascii="Times New Roman" w:hAnsi="Times New Roman" w:cs="Times New Roman"/>
                <w:sz w:val="16"/>
                <w:szCs w:val="16"/>
                <w:lang w:eastAsia="en-US"/>
              </w:rPr>
              <w:t xml:space="preserve"> до +40°С</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Программное обеспечение видеонаблюдения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Указать наименование/производителя предлагаемого программного обеспечения видеонаблюдения</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лицензий программного </w:t>
            </w:r>
            <w:proofErr w:type="spellStart"/>
            <w:r w:rsidRPr="001E494E">
              <w:rPr>
                <w:rFonts w:ascii="Times New Roman" w:hAnsi="Times New Roman" w:cs="Times New Roman"/>
                <w:sz w:val="16"/>
                <w:szCs w:val="16"/>
                <w:lang w:eastAsia="en-US"/>
              </w:rPr>
              <w:t>обеспечеиня</w:t>
            </w:r>
            <w:proofErr w:type="spellEnd"/>
            <w:r w:rsidRPr="001E494E">
              <w:rPr>
                <w:rFonts w:ascii="Times New Roman" w:hAnsi="Times New Roman" w:cs="Times New Roman"/>
                <w:sz w:val="16"/>
                <w:szCs w:val="16"/>
                <w:lang w:eastAsia="en-US"/>
              </w:rPr>
              <w:t xml:space="preserve"> видеонаблюдения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лицензия на обработку видео 15 </w:t>
            </w:r>
            <w:r w:rsidRPr="001E494E">
              <w:rPr>
                <w:rFonts w:ascii="Times New Roman" w:hAnsi="Times New Roman" w:cs="Times New Roman"/>
                <w:sz w:val="16"/>
                <w:szCs w:val="16"/>
                <w:lang w:val="en-US" w:eastAsia="en-US"/>
              </w:rPr>
              <w:t>IP</w:t>
            </w:r>
            <w:r w:rsidRPr="001E494E">
              <w:rPr>
                <w:rFonts w:ascii="Times New Roman" w:hAnsi="Times New Roman" w:cs="Times New Roman"/>
                <w:sz w:val="16"/>
                <w:szCs w:val="16"/>
                <w:lang w:eastAsia="en-US"/>
              </w:rPr>
              <w:t xml:space="preserve"> камер и обработку аудио 3 </w:t>
            </w:r>
            <w:r w:rsidRPr="001E494E">
              <w:rPr>
                <w:rFonts w:ascii="Times New Roman" w:hAnsi="Times New Roman" w:cs="Times New Roman"/>
                <w:sz w:val="16"/>
                <w:szCs w:val="16"/>
                <w:lang w:val="en-US" w:eastAsia="en-US"/>
              </w:rPr>
              <w:t>IP</w:t>
            </w:r>
            <w:r w:rsidRPr="001E494E">
              <w:rPr>
                <w:rFonts w:ascii="Times New Roman" w:hAnsi="Times New Roman" w:cs="Times New Roman"/>
                <w:sz w:val="16"/>
                <w:szCs w:val="16"/>
                <w:lang w:eastAsia="en-US"/>
              </w:rPr>
              <w:t xml:space="preserve"> камеры</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Срок действия лицензий на программное обеспечение системы видеонаблюдения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бессрочно</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Язык интерфейса: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 выбору пользователя: русский, английский </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Хранение ключа лицензии на внешнем носителе: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w:t>
            </w:r>
            <w:r w:rsidRPr="001E494E">
              <w:rPr>
                <w:rFonts w:ascii="Times New Roman" w:hAnsi="Times New Roman" w:cs="Times New Roman"/>
                <w:sz w:val="16"/>
                <w:szCs w:val="16"/>
                <w:lang w:val="en-US" w:eastAsia="en-US"/>
              </w:rPr>
              <w:t>USB</w:t>
            </w:r>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токен</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Тип поддерживаемых видеокамер и разрешение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 xml:space="preserve"> поддержка </w:t>
            </w:r>
            <w:r w:rsidRPr="001E494E">
              <w:rPr>
                <w:rFonts w:ascii="Times New Roman" w:hAnsi="Times New Roman" w:cs="Times New Roman"/>
                <w:sz w:val="16"/>
                <w:szCs w:val="16"/>
                <w:lang w:val="en-US"/>
              </w:rPr>
              <w:t>IP</w:t>
            </w:r>
            <w:r w:rsidRPr="001E494E">
              <w:rPr>
                <w:rFonts w:ascii="Times New Roman" w:hAnsi="Times New Roman" w:cs="Times New Roman"/>
                <w:sz w:val="16"/>
                <w:szCs w:val="16"/>
              </w:rPr>
              <w:t xml:space="preserve">-камер, разрешение ограничивается только техническими возможностями видеокамеры </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Поддерживаемые стандарты: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ONVIF, PSIA</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Форматы </w:t>
            </w:r>
            <w:proofErr w:type="gramStart"/>
            <w:r w:rsidRPr="001E494E">
              <w:rPr>
                <w:rFonts w:ascii="Times New Roman" w:hAnsi="Times New Roman" w:cs="Times New Roman"/>
                <w:sz w:val="16"/>
                <w:szCs w:val="16"/>
                <w:lang w:eastAsia="en-US"/>
              </w:rPr>
              <w:t>поддерживаемых</w:t>
            </w:r>
            <w:proofErr w:type="gram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видеопотоков</w:t>
            </w:r>
            <w:proofErr w:type="spellEnd"/>
            <w:r w:rsidRPr="001E494E">
              <w:rPr>
                <w:rFonts w:ascii="Times New Roman" w:hAnsi="Times New Roman" w:cs="Times New Roman"/>
                <w:sz w:val="16"/>
                <w:szCs w:val="16"/>
                <w:lang w:eastAsia="en-US"/>
              </w:rPr>
              <w:t>:</w:t>
            </w:r>
            <w:r w:rsidRPr="001E494E">
              <w:rPr>
                <w:rFonts w:ascii="Times New Roman" w:hAnsi="Times New Roman" w:cs="Times New Roman"/>
                <w:sz w:val="16"/>
                <w:szCs w:val="16"/>
                <w:lang w:eastAsia="en-US"/>
              </w:rPr>
              <w:tab/>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MJPEG, MPEG-4, H.264</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Форматы </w:t>
            </w:r>
            <w:proofErr w:type="gramStart"/>
            <w:r w:rsidRPr="001E494E">
              <w:rPr>
                <w:rFonts w:ascii="Times New Roman" w:hAnsi="Times New Roman" w:cs="Times New Roman"/>
                <w:sz w:val="16"/>
                <w:szCs w:val="16"/>
                <w:lang w:eastAsia="en-US"/>
              </w:rPr>
              <w:t>поддерживаемых</w:t>
            </w:r>
            <w:proofErr w:type="gramEnd"/>
            <w:r w:rsidRPr="001E494E">
              <w:rPr>
                <w:rFonts w:ascii="Times New Roman" w:hAnsi="Times New Roman" w:cs="Times New Roman"/>
                <w:sz w:val="16"/>
                <w:szCs w:val="16"/>
                <w:lang w:eastAsia="en-US"/>
              </w:rPr>
              <w:t xml:space="preserve"> </w:t>
            </w:r>
            <w:proofErr w:type="spellStart"/>
            <w:r w:rsidRPr="001E494E">
              <w:rPr>
                <w:rFonts w:ascii="Times New Roman" w:hAnsi="Times New Roman" w:cs="Times New Roman"/>
                <w:sz w:val="16"/>
                <w:szCs w:val="16"/>
                <w:lang w:eastAsia="en-US"/>
              </w:rPr>
              <w:t>аудиопотоков</w:t>
            </w:r>
            <w:proofErr w:type="spellEnd"/>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PCM, G.711U, G.711A, G.722.1, G.726, G.729A, GSM-AMR, AAC</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lang w:val="en-US"/>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Программный детектор движения: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должен</w:t>
            </w:r>
            <w:r w:rsidRPr="001E494E">
              <w:rPr>
                <w:rFonts w:ascii="Times New Roman" w:hAnsi="Times New Roman" w:cs="Times New Roman"/>
                <w:sz w:val="16"/>
                <w:szCs w:val="16"/>
                <w:lang w:eastAsia="en-US"/>
              </w:rPr>
              <w:tab/>
              <w:t>позволять детектировать движение в кадре, в т.ч. задавать несколько зон детектирования и ограничивать размеры детектируемых объектов отдельно для каждой зоны; изменяемый темп детектирования</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Профили экрана: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настройки отдельных профилей экрана, отображающих определенный набор камер в режиме </w:t>
            </w:r>
            <w:proofErr w:type="spellStart"/>
            <w:r w:rsidRPr="001E494E">
              <w:rPr>
                <w:rFonts w:ascii="Times New Roman" w:hAnsi="Times New Roman" w:cs="Times New Roman"/>
                <w:sz w:val="16"/>
                <w:szCs w:val="16"/>
                <w:lang w:eastAsia="en-US"/>
              </w:rPr>
              <w:t>мультиэкрана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Поддержка «тревожного монитора»: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Использование одного из мониторов в качестве «тревожного» для вывода изображения с каналов, поставленных на охрану, при возникновении тревожных событий на этих каналах</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Поддержка двух потоков от IP камер: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Запись в архив: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поток высокого разрешения (по умолчанию) или поток низкого разрешения (настраивается).</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Отображение в режиме </w:t>
            </w:r>
            <w:proofErr w:type="spellStart"/>
            <w:r w:rsidRPr="001E494E">
              <w:rPr>
                <w:rFonts w:ascii="Times New Roman" w:hAnsi="Times New Roman" w:cs="Times New Roman"/>
                <w:sz w:val="16"/>
                <w:szCs w:val="16"/>
                <w:lang w:eastAsia="en-US"/>
              </w:rPr>
              <w:t>мультиэкрана</w:t>
            </w:r>
            <w:proofErr w:type="spellEnd"/>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поток низкого разрешения (по умолчанию) или поток высокого разрешения (настраивается).</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Отображение в полноэкранном режиме: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поток высокого разрешения (по умолчанию) или поток низкого разрешения (настраивается).</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Управление PTZ камерами:</w:t>
            </w:r>
            <w:r w:rsidRPr="001E494E">
              <w:rPr>
                <w:rFonts w:ascii="Times New Roman" w:hAnsi="Times New Roman" w:cs="Times New Roman"/>
                <w:sz w:val="16"/>
                <w:szCs w:val="16"/>
                <w:lang w:eastAsia="en-US"/>
              </w:rPr>
              <w:tab/>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Возможность управления с клавиатуры, мышью, подключенным по USB манипулятором (джойстик, пульт)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Экспорт видеофрагмента:</w:t>
            </w:r>
            <w:r w:rsidRPr="001E494E">
              <w:rPr>
                <w:rFonts w:ascii="Times New Roman" w:hAnsi="Times New Roman" w:cs="Times New Roman"/>
                <w:sz w:val="16"/>
                <w:szCs w:val="16"/>
                <w:lang w:eastAsia="en-US"/>
              </w:rPr>
              <w:tab/>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экспорта в формате </w:t>
            </w:r>
            <w:r w:rsidRPr="001E494E">
              <w:rPr>
                <w:rFonts w:ascii="Times New Roman" w:hAnsi="Times New Roman" w:cs="Times New Roman"/>
                <w:sz w:val="16"/>
                <w:szCs w:val="16"/>
                <w:lang w:val="en-US" w:eastAsia="en-US"/>
              </w:rPr>
              <w:t>AVI</w:t>
            </w:r>
            <w:r w:rsidRPr="001E494E">
              <w:rPr>
                <w:rFonts w:ascii="Times New Roman" w:hAnsi="Times New Roman" w:cs="Times New Roman"/>
                <w:sz w:val="16"/>
                <w:szCs w:val="16"/>
                <w:lang w:eastAsia="en-US"/>
              </w:rPr>
              <w:t xml:space="preserve"> и в собственный формат </w:t>
            </w:r>
            <w:proofErr w:type="spellStart"/>
            <w:r w:rsidRPr="001E494E">
              <w:rPr>
                <w:rFonts w:ascii="Times New Roman" w:hAnsi="Times New Roman" w:cs="Times New Roman"/>
                <w:sz w:val="16"/>
                <w:szCs w:val="16"/>
                <w:lang w:eastAsia="en-US"/>
              </w:rPr>
              <w:t>видеорегистратора</w:t>
            </w:r>
            <w:proofErr w:type="spellEnd"/>
            <w:r w:rsidRPr="001E494E">
              <w:rPr>
                <w:rFonts w:ascii="Times New Roman" w:hAnsi="Times New Roman" w:cs="Times New Roman"/>
                <w:sz w:val="16"/>
                <w:szCs w:val="16"/>
                <w:lang w:eastAsia="en-US"/>
              </w:rPr>
              <w:t xml:space="preserve"> (просмотр при помощи входящего в комплект </w:t>
            </w:r>
            <w:proofErr w:type="gramStart"/>
            <w:r w:rsidRPr="001E494E">
              <w:rPr>
                <w:rFonts w:ascii="Times New Roman" w:hAnsi="Times New Roman" w:cs="Times New Roman"/>
                <w:sz w:val="16"/>
                <w:szCs w:val="16"/>
                <w:lang w:eastAsia="en-US"/>
              </w:rPr>
              <w:t>ПО</w:t>
            </w:r>
            <w:proofErr w:type="gramEnd"/>
            <w:r w:rsidRPr="001E494E">
              <w:rPr>
                <w:rFonts w:ascii="Times New Roman" w:hAnsi="Times New Roman" w:cs="Times New Roman"/>
                <w:sz w:val="16"/>
                <w:szCs w:val="16"/>
                <w:lang w:eastAsia="en-US"/>
              </w:rPr>
              <w:t xml:space="preserve"> </w:t>
            </w:r>
            <w:proofErr w:type="gramStart"/>
            <w:r w:rsidRPr="001E494E">
              <w:rPr>
                <w:rFonts w:ascii="Times New Roman" w:hAnsi="Times New Roman" w:cs="Times New Roman"/>
                <w:sz w:val="16"/>
                <w:szCs w:val="16"/>
                <w:lang w:eastAsia="en-US"/>
              </w:rPr>
              <w:t>проигрывателя</w:t>
            </w:r>
            <w:proofErr w:type="gramEnd"/>
            <w:r w:rsidRPr="001E494E">
              <w:rPr>
                <w:rFonts w:ascii="Times New Roman" w:hAnsi="Times New Roman" w:cs="Times New Roman"/>
                <w:sz w:val="16"/>
                <w:szCs w:val="16"/>
                <w:lang w:eastAsia="en-US"/>
              </w:rPr>
              <w:t>, в том числе возможность установки проигрывателя на автономном рабочем месте)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w:t>
            </w:r>
            <w:proofErr w:type="spellStart"/>
            <w:r w:rsidRPr="001E494E">
              <w:rPr>
                <w:rFonts w:ascii="Times New Roman" w:hAnsi="Times New Roman" w:cs="Times New Roman"/>
                <w:sz w:val="16"/>
                <w:szCs w:val="16"/>
                <w:lang w:eastAsia="en-US"/>
              </w:rPr>
              <w:t>MultiDome</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Разграничения прав доступа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разграничения прав доступа пользователя к режиму просмотра </w:t>
            </w:r>
            <w:r w:rsidRPr="001E494E">
              <w:rPr>
                <w:rFonts w:ascii="Times New Roman" w:hAnsi="Times New Roman" w:cs="Times New Roman"/>
                <w:sz w:val="16"/>
                <w:szCs w:val="16"/>
                <w:lang w:val="en-US" w:eastAsia="en-US"/>
              </w:rPr>
              <w:t>on</w:t>
            </w:r>
            <w:r w:rsidRPr="001E494E">
              <w:rPr>
                <w:rFonts w:ascii="Times New Roman" w:hAnsi="Times New Roman" w:cs="Times New Roman"/>
                <w:sz w:val="16"/>
                <w:szCs w:val="16"/>
                <w:lang w:eastAsia="en-US"/>
              </w:rPr>
              <w:t>-</w:t>
            </w:r>
            <w:r w:rsidRPr="001E494E">
              <w:rPr>
                <w:rFonts w:ascii="Times New Roman" w:hAnsi="Times New Roman" w:cs="Times New Roman"/>
                <w:sz w:val="16"/>
                <w:szCs w:val="16"/>
                <w:lang w:val="en-US" w:eastAsia="en-US"/>
              </w:rPr>
              <w:t>line</w:t>
            </w:r>
            <w:r w:rsidRPr="001E494E">
              <w:rPr>
                <w:rFonts w:ascii="Times New Roman" w:hAnsi="Times New Roman" w:cs="Times New Roman"/>
                <w:sz w:val="16"/>
                <w:szCs w:val="16"/>
                <w:lang w:eastAsia="en-US"/>
              </w:rPr>
              <w:t>, режиму просмотра архива, к режиму настройки системы, к включению/отключению архивирования.</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5 пользователей с настраиваемыми правами доступа. </w:t>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Поддержка планов объектов: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Визуализация двумерных планов объектов и привязка камер к планам объектов</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Пользовательские сценарии: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настройки реакции системы на различные события: </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управление записью в архив</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отправка уведомлений по </w:t>
            </w:r>
            <w:proofErr w:type="spellStart"/>
            <w:r w:rsidRPr="001E494E">
              <w:rPr>
                <w:rFonts w:ascii="Times New Roman" w:hAnsi="Times New Roman" w:cs="Times New Roman"/>
                <w:sz w:val="16"/>
                <w:szCs w:val="16"/>
                <w:lang w:eastAsia="en-US"/>
              </w:rPr>
              <w:t>e-mail</w:t>
            </w:r>
            <w:proofErr w:type="spellEnd"/>
            <w:r w:rsidRPr="001E494E">
              <w:rPr>
                <w:rFonts w:ascii="Times New Roman" w:hAnsi="Times New Roman" w:cs="Times New Roman"/>
                <w:sz w:val="16"/>
                <w:szCs w:val="16"/>
                <w:lang w:eastAsia="en-US"/>
              </w:rPr>
              <w:t xml:space="preserve"> и SMS</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запуск внешних приложений</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Автоматический поиск камер: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автоматического поиска в локальной сети камер, поддерживающих ONVIF или протокол обнаружения </w:t>
            </w:r>
            <w:proofErr w:type="spellStart"/>
            <w:r w:rsidRPr="001E494E">
              <w:rPr>
                <w:rFonts w:ascii="Times New Roman" w:hAnsi="Times New Roman" w:cs="Times New Roman"/>
                <w:sz w:val="16"/>
                <w:szCs w:val="16"/>
                <w:lang w:eastAsia="en-US"/>
              </w:rPr>
              <w:t>UPnP</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Поддержка встроенных в камеры возможностей:</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поддержка детекторов движения камер</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Автопатрулирование</w:t>
            </w:r>
            <w:proofErr w:type="spellEnd"/>
            <w:r w:rsidRPr="001E494E">
              <w:rPr>
                <w:rFonts w:ascii="Times New Roman" w:hAnsi="Times New Roman" w:cs="Times New Roman"/>
                <w:sz w:val="16"/>
                <w:szCs w:val="16"/>
                <w:lang w:eastAsia="en-US"/>
              </w:rPr>
              <w:t xml:space="preserve"> (автоматический просмотр по настаиваемой траектории):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возможность создания и сохранения маршрутов просмотра для поворотных камер, работа поворотной камеры по заданному маршруту.</w:t>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Детекторы саботажа:</w:t>
            </w:r>
            <w:r w:rsidRPr="001E494E">
              <w:rPr>
                <w:rFonts w:ascii="Times New Roman" w:hAnsi="Times New Roman" w:cs="Times New Roman"/>
                <w:sz w:val="16"/>
                <w:szCs w:val="16"/>
                <w:lang w:eastAsia="en-US"/>
              </w:rPr>
              <w:tab/>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Отворот камеры, засветка камеры, перекрытие объектива, </w:t>
            </w:r>
            <w:proofErr w:type="spellStart"/>
            <w:r w:rsidRPr="001E494E">
              <w:rPr>
                <w:rFonts w:ascii="Times New Roman" w:hAnsi="Times New Roman" w:cs="Times New Roman"/>
                <w:sz w:val="16"/>
                <w:szCs w:val="16"/>
                <w:lang w:eastAsia="en-US"/>
              </w:rPr>
              <w:t>расфокусировка</w:t>
            </w:r>
            <w:proofErr w:type="spellEnd"/>
            <w:r w:rsidRPr="001E494E">
              <w:rPr>
                <w:rFonts w:ascii="Times New Roman" w:hAnsi="Times New Roman" w:cs="Times New Roman"/>
                <w:sz w:val="16"/>
                <w:szCs w:val="16"/>
                <w:lang w:eastAsia="en-US"/>
              </w:rPr>
              <w:t xml:space="preserve"> объектива.</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Событийный контроль: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Визуальное и звуковое (при подключении внешней акустической системы) оповещение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Аудио:</w:t>
            </w:r>
            <w:r w:rsidRPr="001E494E">
              <w:rPr>
                <w:rFonts w:ascii="Times New Roman" w:hAnsi="Times New Roman" w:cs="Times New Roman"/>
                <w:sz w:val="16"/>
                <w:szCs w:val="16"/>
                <w:lang w:eastAsia="en-US"/>
              </w:rPr>
              <w:tab/>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Дуплексный режим (прием и передача звука)</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Интеллектуальные модули: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Возможность расширения путем подключения дополнительных программных модулей:</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счетчики посетителей</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определение длины очереди</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детектор оставленных предметов</w:t>
            </w:r>
          </w:p>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детектор скопления людей</w:t>
            </w:r>
          </w:p>
          <w:p w:rsidR="00961BA9" w:rsidRPr="001E494E" w:rsidRDefault="00961BA9"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Доступ к </w:t>
            </w:r>
            <w:proofErr w:type="spellStart"/>
            <w:r w:rsidRPr="001E494E">
              <w:rPr>
                <w:rFonts w:ascii="Times New Roman" w:hAnsi="Times New Roman" w:cs="Times New Roman"/>
                <w:sz w:val="16"/>
                <w:szCs w:val="16"/>
                <w:lang w:eastAsia="en-US"/>
              </w:rPr>
              <w:t>видеосерверу</w:t>
            </w:r>
            <w:proofErr w:type="spellEnd"/>
            <w:r w:rsidRPr="001E494E">
              <w:rPr>
                <w:rFonts w:ascii="Times New Roman" w:hAnsi="Times New Roman" w:cs="Times New Roman"/>
                <w:sz w:val="16"/>
                <w:szCs w:val="16"/>
                <w:lang w:eastAsia="en-US"/>
              </w:rPr>
              <w:t xml:space="preserve"> по сети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одновременного доступа к </w:t>
            </w:r>
            <w:proofErr w:type="spellStart"/>
            <w:r w:rsidRPr="001E494E">
              <w:rPr>
                <w:rFonts w:ascii="Times New Roman" w:hAnsi="Times New Roman" w:cs="Times New Roman"/>
                <w:sz w:val="16"/>
                <w:szCs w:val="16"/>
                <w:lang w:eastAsia="en-US"/>
              </w:rPr>
              <w:t>видеосерверу</w:t>
            </w:r>
            <w:proofErr w:type="spellEnd"/>
            <w:r w:rsidRPr="001E494E">
              <w:rPr>
                <w:rFonts w:ascii="Times New Roman" w:hAnsi="Times New Roman" w:cs="Times New Roman"/>
                <w:sz w:val="16"/>
                <w:szCs w:val="16"/>
                <w:lang w:eastAsia="en-US"/>
              </w:rPr>
              <w:t xml:space="preserve"> по сети не менее 10 пользователей, в том числе доступ из территориально удаленных подразделений по защищенной сети технологии </w:t>
            </w:r>
            <w:proofErr w:type="spellStart"/>
            <w:r w:rsidRPr="001E494E">
              <w:rPr>
                <w:rFonts w:ascii="Times New Roman" w:hAnsi="Times New Roman" w:cs="Times New Roman"/>
                <w:sz w:val="16"/>
                <w:szCs w:val="16"/>
                <w:lang w:val="en-US" w:eastAsia="en-US"/>
              </w:rPr>
              <w:t>VipNet</w:t>
            </w:r>
            <w:proofErr w:type="spellEnd"/>
            <w:r w:rsidRPr="001E494E">
              <w:rPr>
                <w:rFonts w:ascii="Times New Roman" w:hAnsi="Times New Roman" w:cs="Times New Roman"/>
                <w:sz w:val="16"/>
                <w:szCs w:val="16"/>
                <w:lang w:eastAsia="en-US"/>
              </w:rPr>
              <w:t>.</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Масштабирование</w:t>
            </w:r>
            <w:r w:rsidRPr="001E494E">
              <w:rPr>
                <w:rFonts w:ascii="Times New Roman" w:hAnsi="Times New Roman" w:cs="Times New Roman"/>
                <w:sz w:val="16"/>
                <w:szCs w:val="16"/>
                <w:lang w:val="en-US" w:eastAsia="en-US"/>
              </w:rPr>
              <w:t xml:space="preserve"> </w:t>
            </w:r>
            <w:r w:rsidRPr="001E494E">
              <w:rPr>
                <w:rFonts w:ascii="Times New Roman" w:hAnsi="Times New Roman" w:cs="Times New Roman"/>
                <w:sz w:val="16"/>
                <w:szCs w:val="16"/>
                <w:lang w:eastAsia="en-US"/>
              </w:rPr>
              <w:t>системы</w:t>
            </w:r>
            <w:r w:rsidRPr="001E494E">
              <w:rPr>
                <w:rFonts w:ascii="Times New Roman" w:hAnsi="Times New Roman" w:cs="Times New Roman"/>
                <w:sz w:val="16"/>
                <w:szCs w:val="16"/>
                <w:lang w:eastAsia="en-US"/>
              </w:rPr>
              <w:tab/>
            </w:r>
          </w:p>
          <w:p w:rsidR="00961BA9" w:rsidRPr="001E494E" w:rsidRDefault="00961BA9" w:rsidP="001E494E">
            <w:pPr>
              <w:spacing w:after="0" w:line="240" w:lineRule="auto"/>
              <w:rPr>
                <w:rFonts w:ascii="Times New Roman" w:hAnsi="Times New Roman" w:cs="Times New Roman"/>
                <w:sz w:val="16"/>
                <w:szCs w:val="16"/>
                <w:lang w:eastAsia="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камер в системе должно быть ограничено только наличием лицензии на количество камер, возможность подключения дополнительных камер путем приобретения дополнительных лицензий  </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1.35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Совместимость программного обеспечения </w:t>
            </w:r>
            <w:proofErr w:type="spellStart"/>
            <w:r w:rsidRPr="001E494E">
              <w:rPr>
                <w:rFonts w:ascii="Times New Roman" w:hAnsi="Times New Roman" w:cs="Times New Roman"/>
                <w:sz w:val="16"/>
                <w:szCs w:val="16"/>
                <w:lang w:eastAsia="en-US"/>
              </w:rPr>
              <w:t>видеосервера</w:t>
            </w:r>
            <w:proofErr w:type="spellEnd"/>
            <w:r w:rsidRPr="001E494E">
              <w:rPr>
                <w:rFonts w:ascii="Times New Roman" w:hAnsi="Times New Roman" w:cs="Times New Roman"/>
                <w:sz w:val="16"/>
                <w:szCs w:val="16"/>
                <w:lang w:eastAsia="en-US"/>
              </w:rPr>
              <w:t xml:space="preserve"> с операционной системой </w:t>
            </w:r>
            <w:r w:rsidRPr="001E494E">
              <w:rPr>
                <w:rFonts w:ascii="Times New Roman" w:hAnsi="Times New Roman" w:cs="Times New Roman"/>
                <w:sz w:val="16"/>
                <w:szCs w:val="16"/>
                <w:lang w:val="en-US" w:eastAsia="en-US"/>
              </w:rPr>
              <w:t>Windows</w:t>
            </w:r>
            <w:r w:rsidRPr="001E494E">
              <w:rPr>
                <w:rFonts w:ascii="Times New Roman" w:hAnsi="Times New Roman" w:cs="Times New Roman"/>
                <w:sz w:val="16"/>
                <w:szCs w:val="16"/>
                <w:lang w:eastAsia="en-US"/>
              </w:rPr>
              <w:t xml:space="preserve"> 7 64</w:t>
            </w:r>
            <w:r w:rsidRPr="001E494E">
              <w:rPr>
                <w:rFonts w:ascii="Times New Roman" w:hAnsi="Times New Roman" w:cs="Times New Roman"/>
                <w:sz w:val="16"/>
                <w:szCs w:val="16"/>
                <w:lang w:val="en-US" w:eastAsia="en-US"/>
              </w:rPr>
              <w:t>bit</w:t>
            </w:r>
            <w:r w:rsidRPr="001E494E">
              <w:rPr>
                <w:rFonts w:ascii="Times New Roman" w:hAnsi="Times New Roman" w:cs="Times New Roman"/>
                <w:sz w:val="16"/>
                <w:szCs w:val="16"/>
                <w:lang w:eastAsia="en-US"/>
              </w:rPr>
              <w:t xml:space="preserve"> </w:t>
            </w:r>
            <w:r w:rsidRPr="001E494E">
              <w:rPr>
                <w:rFonts w:ascii="Times New Roman" w:hAnsi="Times New Roman" w:cs="Times New Roman"/>
                <w:sz w:val="16"/>
                <w:szCs w:val="16"/>
                <w:lang w:val="en-US" w:eastAsia="en-US"/>
              </w:rPr>
              <w:t>professional</w:t>
            </w:r>
            <w:r w:rsidRPr="001E494E">
              <w:rPr>
                <w:rFonts w:ascii="Times New Roman" w:hAnsi="Times New Roman" w:cs="Times New Roman"/>
                <w:sz w:val="16"/>
                <w:szCs w:val="16"/>
                <w:lang w:eastAsia="en-US"/>
              </w:rPr>
              <w:t>, имеющейся у заказчика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numPr>
                <w:ilvl w:val="0"/>
                <w:numId w:val="19"/>
              </w:numPr>
              <w:spacing w:after="0" w:line="240" w:lineRule="auto"/>
              <w:jc w:val="center"/>
              <w:rPr>
                <w:rFonts w:ascii="Times New Roman" w:hAnsi="Times New Roman" w:cs="Times New Roman"/>
                <w:b/>
                <w:sz w:val="16"/>
                <w:szCs w:val="16"/>
                <w:lang w:eastAsia="en-US"/>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lang w:eastAsia="en-US"/>
              </w:rPr>
            </w:pPr>
          </w:p>
        </w:tc>
        <w:tc>
          <w:tcPr>
            <w:tcW w:w="6813" w:type="dxa"/>
            <w:gridSpan w:val="1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 xml:space="preserve">Технические характеристики центрального процессора </w:t>
            </w:r>
            <w:proofErr w:type="spellStart"/>
            <w:r w:rsidRPr="001E494E">
              <w:rPr>
                <w:rFonts w:ascii="Times New Roman" w:hAnsi="Times New Roman" w:cs="Times New Roman"/>
                <w:b/>
                <w:sz w:val="16"/>
                <w:szCs w:val="16"/>
                <w:lang w:eastAsia="en-US"/>
              </w:rPr>
              <w:t>видеосервера</w:t>
            </w:r>
            <w:proofErr w:type="spellEnd"/>
            <w:r w:rsidRPr="001E494E">
              <w:rPr>
                <w:rFonts w:ascii="Times New Roman" w:hAnsi="Times New Roman" w:cs="Times New Roman"/>
                <w:b/>
                <w:sz w:val="16"/>
                <w:szCs w:val="16"/>
                <w:lang w:eastAsia="en-US"/>
              </w:rPr>
              <w:t xml:space="preserve"> с системой охлаждения (</w:t>
            </w:r>
            <w:proofErr w:type="spellStart"/>
            <w:r w:rsidRPr="001E494E">
              <w:rPr>
                <w:rFonts w:ascii="Times New Roman" w:hAnsi="Times New Roman" w:cs="Times New Roman"/>
                <w:b/>
                <w:sz w:val="16"/>
                <w:szCs w:val="16"/>
                <w:lang w:eastAsia="en-US"/>
              </w:rPr>
              <w:t>радиатор+вентилятор</w:t>
            </w:r>
            <w:proofErr w:type="spellEnd"/>
            <w:r w:rsidRPr="001E494E">
              <w:rPr>
                <w:rFonts w:ascii="Times New Roman" w:hAnsi="Times New Roman" w:cs="Times New Roman"/>
                <w:b/>
                <w:sz w:val="16"/>
                <w:szCs w:val="16"/>
                <w:lang w:eastAsia="en-US"/>
              </w:rPr>
              <w:t>)</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lang w:eastAsia="en-US"/>
              </w:rPr>
            </w:pP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Модель  центрального процессора </w:t>
            </w:r>
            <w:proofErr w:type="spellStart"/>
            <w:r w:rsidRPr="001E494E">
              <w:rPr>
                <w:rFonts w:ascii="Times New Roman" w:hAnsi="Times New Roman" w:cs="Times New Roman"/>
                <w:sz w:val="16"/>
                <w:szCs w:val="16"/>
                <w:lang w:eastAsia="en-US"/>
              </w:rPr>
              <w:t>видеосервера</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Указать модель процессора</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Количество процессоров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разъема для установки процессора в системную плату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LGA</w:t>
            </w:r>
            <w:r w:rsidRPr="001E494E">
              <w:rPr>
                <w:rFonts w:ascii="Times New Roman" w:hAnsi="Times New Roman" w:cs="Times New Roman"/>
                <w:sz w:val="16"/>
                <w:szCs w:val="16"/>
              </w:rPr>
              <w:t>115</w:t>
            </w:r>
            <w:r w:rsidRPr="001E494E">
              <w:rPr>
                <w:rFonts w:ascii="Times New Roman" w:hAnsi="Times New Roman" w:cs="Times New Roman"/>
                <w:sz w:val="16"/>
                <w:szCs w:val="16"/>
                <w:lang w:val="en-US"/>
              </w:rPr>
              <w:t>1</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Borders>
                <w:top w:val="nil"/>
                <w:left w:val="nil"/>
                <w:bottom w:val="nil"/>
                <w:right w:val="nil"/>
              </w:tblBorders>
              <w:tblLayout w:type="fixed"/>
              <w:tblLook w:val="0000"/>
            </w:tblPr>
            <w:tblGrid>
              <w:gridCol w:w="2625"/>
            </w:tblGrid>
            <w:tr w:rsidR="00961BA9" w:rsidRPr="001E494E" w:rsidTr="00961BA9">
              <w:trPr>
                <w:trHeight w:val="111"/>
              </w:trPr>
              <w:tc>
                <w:tcPr>
                  <w:tcW w:w="2625" w:type="dxa"/>
                </w:tcPr>
                <w:p w:rsidR="00961BA9" w:rsidRPr="001E494E" w:rsidRDefault="00961BA9" w:rsidP="001E494E">
                  <w:pPr>
                    <w:autoSpaceDE w:val="0"/>
                    <w:autoSpaceDN w:val="0"/>
                    <w:adjustRightInd w:val="0"/>
                    <w:spacing w:after="0" w:line="240" w:lineRule="auto"/>
                    <w:rPr>
                      <w:rFonts w:ascii="Times New Roman" w:hAnsi="Times New Roman" w:cs="Times New Roman"/>
                      <w:color w:val="000000"/>
                      <w:sz w:val="16"/>
                      <w:szCs w:val="16"/>
                    </w:rPr>
                  </w:pPr>
                  <w:r w:rsidRPr="001E494E">
                    <w:rPr>
                      <w:rFonts w:ascii="Times New Roman" w:hAnsi="Times New Roman" w:cs="Times New Roman"/>
                      <w:sz w:val="16"/>
                      <w:szCs w:val="16"/>
                    </w:rPr>
                    <w:t xml:space="preserve">Код поколения процессоров </w:t>
                  </w:r>
                  <w:r w:rsidRPr="001E494E">
                    <w:rPr>
                      <w:rFonts w:ascii="Times New Roman" w:hAnsi="Times New Roman" w:cs="Times New Roman"/>
                      <w:color w:val="000000"/>
                      <w:sz w:val="16"/>
                      <w:szCs w:val="16"/>
                    </w:rPr>
                    <w:t xml:space="preserve"> </w:t>
                  </w:r>
                </w:p>
                <w:p w:rsidR="00961BA9" w:rsidRPr="001E494E" w:rsidRDefault="00961BA9" w:rsidP="001E494E">
                  <w:pPr>
                    <w:autoSpaceDE w:val="0"/>
                    <w:autoSpaceDN w:val="0"/>
                    <w:adjustRightInd w:val="0"/>
                    <w:spacing w:after="0" w:line="240" w:lineRule="auto"/>
                    <w:rPr>
                      <w:rFonts w:ascii="Times New Roman" w:hAnsi="Times New Roman" w:cs="Times New Roman"/>
                      <w:color w:val="000000"/>
                      <w:sz w:val="16"/>
                      <w:szCs w:val="16"/>
                    </w:rPr>
                  </w:pPr>
                </w:p>
              </w:tc>
            </w:tr>
          </w:tbl>
          <w:p w:rsidR="00961BA9" w:rsidRPr="001E494E" w:rsidRDefault="00961BA9" w:rsidP="001E494E">
            <w:pPr>
              <w:spacing w:after="0" w:line="240" w:lineRule="auto"/>
              <w:rPr>
                <w:rFonts w:ascii="Times New Roman" w:hAnsi="Times New Roman" w:cs="Times New Roman"/>
                <w:sz w:val="16"/>
                <w:szCs w:val="16"/>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6</w:t>
            </w:r>
          </w:p>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(6</w:t>
            </w:r>
            <w:proofErr w:type="spellStart"/>
            <w:r w:rsidRPr="001E494E">
              <w:rPr>
                <w:rFonts w:ascii="Times New Roman" w:hAnsi="Times New Roman" w:cs="Times New Roman"/>
                <w:sz w:val="16"/>
                <w:szCs w:val="16"/>
                <w:vertAlign w:val="superscript"/>
                <w:lang w:val="en-US"/>
              </w:rPr>
              <w:t>th</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Generation</w:t>
            </w:r>
            <w:r w:rsidRPr="001E494E">
              <w:rPr>
                <w:rFonts w:ascii="Times New Roman" w:hAnsi="Times New Roman" w:cs="Times New Roman"/>
                <w:sz w:val="16"/>
                <w:szCs w:val="16"/>
              </w:rPr>
              <w:t>)</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Тактовая частота процессора</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базовая</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режим </w:t>
            </w:r>
            <w:r w:rsidRPr="001E494E">
              <w:rPr>
                <w:rFonts w:ascii="Times New Roman" w:hAnsi="Times New Roman" w:cs="Times New Roman"/>
                <w:sz w:val="16"/>
                <w:szCs w:val="16"/>
                <w:lang w:val="en-US"/>
              </w:rPr>
              <w:t>Turbo</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3,2ГГц</w:t>
            </w:r>
          </w:p>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3,6 ГГц</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ядер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потоков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 xml:space="preserve"> Не менее </w:t>
            </w:r>
            <w:r w:rsidRPr="001E494E">
              <w:rPr>
                <w:rFonts w:ascii="Times New Roman" w:hAnsi="Times New Roman" w:cs="Times New Roman"/>
                <w:sz w:val="16"/>
                <w:szCs w:val="16"/>
                <w:lang w:val="en-US"/>
              </w:rPr>
              <w:t>4</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инструкций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64бит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Технология литографии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0,0</w:t>
            </w:r>
            <w:r w:rsidRPr="001E494E">
              <w:rPr>
                <w:rFonts w:ascii="Times New Roman" w:hAnsi="Times New Roman" w:cs="Times New Roman"/>
                <w:sz w:val="16"/>
                <w:szCs w:val="16"/>
                <w:lang w:val="en-US"/>
              </w:rPr>
              <w:t>14</w:t>
            </w:r>
            <w:r w:rsidRPr="001E494E">
              <w:rPr>
                <w:rFonts w:ascii="Times New Roman" w:hAnsi="Times New Roman" w:cs="Times New Roman"/>
                <w:sz w:val="16"/>
                <w:szCs w:val="16"/>
              </w:rPr>
              <w:t>мкм</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Тепловыделение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65Вт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Поддержка памяти типов </w:t>
            </w:r>
            <w:r w:rsidRPr="001E494E">
              <w:rPr>
                <w:rFonts w:ascii="Times New Roman" w:hAnsi="Times New Roman" w:cs="Times New Roman"/>
                <w:sz w:val="16"/>
                <w:szCs w:val="16"/>
                <w:lang w:val="en-US"/>
              </w:rPr>
              <w:t>DDR</w:t>
            </w:r>
            <w:r w:rsidRPr="001E494E">
              <w:rPr>
                <w:rFonts w:ascii="Times New Roman" w:hAnsi="Times New Roman" w:cs="Times New Roman"/>
                <w:sz w:val="16"/>
                <w:szCs w:val="16"/>
              </w:rPr>
              <w:t xml:space="preserve">4-2133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Поддержка двухканального режима работы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Пропускная способность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34,1 Гб</w:t>
            </w:r>
            <w:r w:rsidRPr="001E494E">
              <w:rPr>
                <w:rFonts w:ascii="Times New Roman" w:hAnsi="Times New Roman" w:cs="Times New Roman"/>
                <w:sz w:val="16"/>
                <w:szCs w:val="16"/>
                <w:lang w:val="en-US"/>
              </w:rPr>
              <w:t>/</w:t>
            </w:r>
            <w:proofErr w:type="gramStart"/>
            <w:r w:rsidRPr="001E494E">
              <w:rPr>
                <w:rFonts w:ascii="Times New Roman" w:hAnsi="Times New Roman" w:cs="Times New Roman"/>
                <w:sz w:val="16"/>
                <w:szCs w:val="16"/>
              </w:rPr>
              <w:t>с</w:t>
            </w:r>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Поддержка плат расширения стандарта </w:t>
            </w:r>
            <w:r w:rsidRPr="001E494E">
              <w:rPr>
                <w:rFonts w:ascii="Times New Roman" w:hAnsi="Times New Roman" w:cs="Times New Roman"/>
                <w:sz w:val="16"/>
                <w:szCs w:val="16"/>
                <w:lang w:val="en-US"/>
              </w:rPr>
              <w:t>PCI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Express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v</w:t>
            </w:r>
            <w:r w:rsidRPr="001E494E">
              <w:rPr>
                <w:rFonts w:ascii="Times New Roman" w:hAnsi="Times New Roman" w:cs="Times New Roman"/>
                <w:sz w:val="16"/>
                <w:szCs w:val="16"/>
              </w:rPr>
              <w:t>3.0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Наличие, не менее 16 каналов </w:t>
            </w:r>
            <w:r w:rsidRPr="001E494E">
              <w:rPr>
                <w:rFonts w:ascii="Times New Roman" w:hAnsi="Times New Roman" w:cs="Times New Roman"/>
                <w:sz w:val="16"/>
                <w:szCs w:val="16"/>
                <w:lang w:val="en-US"/>
              </w:rPr>
              <w:t>PCI</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Express</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Объем кэш-памяти уровня </w:t>
            </w:r>
            <w:r w:rsidRPr="001E494E">
              <w:rPr>
                <w:rFonts w:ascii="Times New Roman" w:hAnsi="Times New Roman" w:cs="Times New Roman"/>
                <w:sz w:val="16"/>
                <w:szCs w:val="16"/>
                <w:lang w:val="en-US"/>
              </w:rPr>
              <w:t>L</w:t>
            </w:r>
            <w:r w:rsidRPr="001E494E">
              <w:rPr>
                <w:rFonts w:ascii="Times New Roman" w:hAnsi="Times New Roman" w:cs="Times New Roman"/>
                <w:sz w:val="16"/>
                <w:szCs w:val="16"/>
              </w:rPr>
              <w:t>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64КБ на каждое ядро</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Объем кэш-памяти уровня </w:t>
            </w:r>
            <w:r w:rsidRPr="001E494E">
              <w:rPr>
                <w:rFonts w:ascii="Times New Roman" w:hAnsi="Times New Roman" w:cs="Times New Roman"/>
                <w:sz w:val="16"/>
                <w:szCs w:val="16"/>
                <w:lang w:val="en-US"/>
              </w:rPr>
              <w:t>L</w:t>
            </w:r>
            <w:r w:rsidRPr="001E494E">
              <w:rPr>
                <w:rFonts w:ascii="Times New Roman" w:hAnsi="Times New Roman" w:cs="Times New Roman"/>
                <w:sz w:val="16"/>
                <w:szCs w:val="16"/>
              </w:rPr>
              <w:t>2</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256КБ на каждое ядро</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Объем кэш-памяти уровня </w:t>
            </w:r>
            <w:r w:rsidRPr="001E494E">
              <w:rPr>
                <w:rFonts w:ascii="Times New Roman" w:hAnsi="Times New Roman" w:cs="Times New Roman"/>
                <w:sz w:val="16"/>
                <w:szCs w:val="16"/>
                <w:lang w:val="en-US"/>
              </w:rPr>
              <w:t>L</w:t>
            </w:r>
            <w:r w:rsidRPr="001E494E">
              <w:rPr>
                <w:rFonts w:ascii="Times New Roman" w:hAnsi="Times New Roman" w:cs="Times New Roman"/>
                <w:sz w:val="16"/>
                <w:szCs w:val="16"/>
              </w:rPr>
              <w:t>3</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6</w:t>
            </w:r>
            <w:r w:rsidRPr="001E494E">
              <w:rPr>
                <w:rFonts w:ascii="Times New Roman" w:hAnsi="Times New Roman" w:cs="Times New Roman"/>
                <w:sz w:val="16"/>
                <w:szCs w:val="16"/>
              </w:rPr>
              <w:t>МБ</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proofErr w:type="gramStart"/>
            <w:r w:rsidRPr="001E494E">
              <w:rPr>
                <w:rFonts w:ascii="Times New Roman" w:hAnsi="Times New Roman" w:cs="Times New Roman"/>
                <w:sz w:val="16"/>
                <w:szCs w:val="16"/>
              </w:rPr>
              <w:t>Встроенное</w:t>
            </w:r>
            <w:proofErr w:type="gramEnd"/>
            <w:r w:rsidRPr="001E494E">
              <w:rPr>
                <w:rFonts w:ascii="Times New Roman" w:hAnsi="Times New Roman" w:cs="Times New Roman"/>
                <w:sz w:val="16"/>
                <w:szCs w:val="16"/>
              </w:rPr>
              <w:t xml:space="preserve"> в процессор </w:t>
            </w:r>
            <w:proofErr w:type="spellStart"/>
            <w:r w:rsidRPr="001E494E">
              <w:rPr>
                <w:rFonts w:ascii="Times New Roman" w:hAnsi="Times New Roman" w:cs="Times New Roman"/>
                <w:sz w:val="16"/>
                <w:szCs w:val="16"/>
              </w:rPr>
              <w:t>видеоядро</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Характеристики </w:t>
            </w:r>
            <w:proofErr w:type="gramStart"/>
            <w:r w:rsidRPr="001E494E">
              <w:rPr>
                <w:rFonts w:ascii="Times New Roman" w:hAnsi="Times New Roman" w:cs="Times New Roman"/>
                <w:sz w:val="16"/>
                <w:szCs w:val="16"/>
              </w:rPr>
              <w:t>встроенного</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видеоядра</w:t>
            </w:r>
            <w:proofErr w:type="spellEnd"/>
            <w:r w:rsidRPr="001E494E">
              <w:rPr>
                <w:rFonts w:ascii="Times New Roman" w:hAnsi="Times New Roman" w:cs="Times New Roman"/>
                <w:sz w:val="16"/>
                <w:szCs w:val="16"/>
              </w:rPr>
              <w:t>:</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Разрешающая способность </w:t>
            </w:r>
            <w:r w:rsidRPr="001E494E">
              <w:rPr>
                <w:rFonts w:ascii="Times New Roman" w:hAnsi="Times New Roman" w:cs="Times New Roman"/>
                <w:sz w:val="16"/>
                <w:szCs w:val="16"/>
                <w:lang w:val="en-US"/>
              </w:rPr>
              <w:t>HDMI</w:t>
            </w:r>
            <w:r w:rsidRPr="001E494E">
              <w:rPr>
                <w:rFonts w:ascii="Times New Roman" w:hAnsi="Times New Roman" w:cs="Times New Roman"/>
                <w:sz w:val="16"/>
                <w:szCs w:val="16"/>
              </w:rPr>
              <w:t>, не менее</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Разрешающая способность </w:t>
            </w:r>
            <w:r w:rsidRPr="001E494E">
              <w:rPr>
                <w:rFonts w:ascii="Times New Roman" w:hAnsi="Times New Roman" w:cs="Times New Roman"/>
                <w:sz w:val="16"/>
                <w:szCs w:val="16"/>
                <w:lang w:val="en-US"/>
              </w:rPr>
              <w:t>DP</w:t>
            </w:r>
            <w:r w:rsidRPr="001E494E">
              <w:rPr>
                <w:rFonts w:ascii="Times New Roman" w:hAnsi="Times New Roman" w:cs="Times New Roman"/>
                <w:sz w:val="16"/>
                <w:szCs w:val="16"/>
              </w:rPr>
              <w:t>, не менее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4096х2304@24Гц</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4096х2304@60Гц</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Совместимость с системной платой </w:t>
            </w:r>
            <w:proofErr w:type="spellStart"/>
            <w:r w:rsidRPr="001E494E">
              <w:rPr>
                <w:rFonts w:ascii="Times New Roman" w:hAnsi="Times New Roman" w:cs="Times New Roman"/>
                <w:sz w:val="16"/>
                <w:szCs w:val="16"/>
              </w:rPr>
              <w:t>видеосервера</w:t>
            </w:r>
            <w:proofErr w:type="spellEnd"/>
            <w:r w:rsidRPr="001E494E">
              <w:rPr>
                <w:rFonts w:ascii="Times New Roman" w:hAnsi="Times New Roman" w:cs="Times New Roman"/>
                <w:sz w:val="16"/>
                <w:szCs w:val="16"/>
              </w:rPr>
              <w:t>, подтвержденная производителем системной платы (наличие предлагаемого к поставке процессора в списке совместимых процессоров, опубликованном производителем системной платы на своем официальном сайте</w:t>
            </w:r>
            <w:proofErr w:type="gramStart"/>
            <w:r w:rsidRPr="001E494E">
              <w:rPr>
                <w:rFonts w:ascii="Times New Roman" w:hAnsi="Times New Roman" w:cs="Times New Roman"/>
                <w:sz w:val="16"/>
                <w:szCs w:val="16"/>
              </w:rPr>
              <w:t xml:space="preserve"> )</w:t>
            </w:r>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Совместимость</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с</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операционной</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системой</w:t>
            </w:r>
            <w:r w:rsidRPr="001E494E">
              <w:rPr>
                <w:rFonts w:ascii="Times New Roman" w:hAnsi="Times New Roman" w:cs="Times New Roman"/>
                <w:sz w:val="16"/>
                <w:szCs w:val="16"/>
                <w:lang w:val="en-US"/>
              </w:rPr>
              <w:t xml:space="preserve"> Windows 7 professional 64bit, Windows 10 professional 64bit</w:t>
            </w:r>
          </w:p>
          <w:p w:rsidR="00961BA9" w:rsidRPr="001E494E" w:rsidRDefault="00961BA9" w:rsidP="001E494E">
            <w:pPr>
              <w:spacing w:after="0" w:line="240" w:lineRule="auto"/>
              <w:rPr>
                <w:rFonts w:ascii="Times New Roman" w:hAnsi="Times New Roman" w:cs="Times New Roman"/>
                <w:sz w:val="16"/>
                <w:szCs w:val="16"/>
                <w:lang w:val="en-US"/>
              </w:rPr>
            </w:pP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Максимальное рассеиваемое тепловыделение системы охлаждения центрального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95 Ватт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gramStart"/>
            <w:r w:rsidRPr="001E494E">
              <w:rPr>
                <w:rFonts w:ascii="Times New Roman" w:hAnsi="Times New Roman" w:cs="Times New Roman"/>
                <w:sz w:val="16"/>
                <w:szCs w:val="16"/>
              </w:rPr>
              <w:t>разъема подключения вентилятора системы охлаждения центрального процессора</w:t>
            </w:r>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4</w:t>
            </w:r>
            <w:r w:rsidRPr="001E494E">
              <w:rPr>
                <w:rFonts w:ascii="Times New Roman" w:hAnsi="Times New Roman" w:cs="Times New Roman"/>
                <w:sz w:val="16"/>
                <w:szCs w:val="16"/>
                <w:lang w:val="en-US"/>
              </w:rPr>
              <w:t>pin</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Функция регулирования оборотов </w:t>
            </w:r>
            <w:r w:rsidRPr="001E494E">
              <w:rPr>
                <w:rFonts w:ascii="Times New Roman" w:hAnsi="Times New Roman" w:cs="Times New Roman"/>
                <w:sz w:val="16"/>
                <w:szCs w:val="16"/>
                <w:lang w:val="en-US"/>
              </w:rPr>
              <w:t>PWM</w:t>
            </w:r>
            <w:r w:rsidRPr="001E494E">
              <w:rPr>
                <w:rFonts w:ascii="Times New Roman" w:hAnsi="Times New Roman" w:cs="Times New Roman"/>
                <w:sz w:val="16"/>
                <w:szCs w:val="16"/>
              </w:rPr>
              <w:t xml:space="preserve"> вентилятора системы охлаждения центрального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2.25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Способ крепления к системной плате системы охлаждения центрального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Крепление при помощи клипс</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numPr>
                <w:ilvl w:val="0"/>
                <w:numId w:val="19"/>
              </w:num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системной платы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ind w:left="720"/>
              <w:rPr>
                <w:rFonts w:ascii="Times New Roman" w:hAnsi="Times New Roman" w:cs="Times New Roman"/>
                <w:b/>
                <w:sz w:val="16"/>
                <w:szCs w:val="16"/>
              </w:rPr>
            </w:pP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Модель системной платы </w:t>
            </w:r>
            <w:proofErr w:type="spellStart"/>
            <w:r w:rsidRPr="001E494E">
              <w:rPr>
                <w:rFonts w:ascii="Times New Roman" w:hAnsi="Times New Roman" w:cs="Times New Roman"/>
                <w:sz w:val="16"/>
                <w:szCs w:val="16"/>
              </w:rPr>
              <w:t>видеосервера</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модель системной платы</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Форм-фактор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proofErr w:type="spellStart"/>
            <w:r w:rsidRPr="001E494E">
              <w:rPr>
                <w:rFonts w:ascii="Times New Roman" w:hAnsi="Times New Roman" w:cs="Times New Roman"/>
                <w:sz w:val="16"/>
                <w:szCs w:val="16"/>
                <w:lang w:val="en-US"/>
              </w:rPr>
              <w:t>Micto</w:t>
            </w:r>
            <w:proofErr w:type="spellEnd"/>
            <w:r w:rsidRPr="001E494E">
              <w:rPr>
                <w:rFonts w:ascii="Times New Roman" w:hAnsi="Times New Roman" w:cs="Times New Roman"/>
                <w:sz w:val="16"/>
                <w:szCs w:val="16"/>
                <w:lang w:val="en-US"/>
              </w:rPr>
              <w:t>-ATX</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Чипсет</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C236</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Размер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 Не более 245мм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245мм</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разъема для установки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LGA1151</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разъемов для установки 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1 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слотов для установки модулей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color w:val="000000"/>
                <w:sz w:val="16"/>
                <w:szCs w:val="16"/>
              </w:rPr>
              <w:t xml:space="preserve">Не менее </w:t>
            </w:r>
            <w:r w:rsidRPr="001E494E">
              <w:rPr>
                <w:rFonts w:ascii="Times New Roman" w:hAnsi="Times New Roman" w:cs="Times New Roman"/>
                <w:color w:val="000000"/>
                <w:sz w:val="16"/>
                <w:szCs w:val="16"/>
                <w:lang w:val="en-US"/>
              </w:rPr>
              <w:t>4</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модулей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color w:val="000000"/>
                <w:sz w:val="16"/>
                <w:szCs w:val="16"/>
                <w:lang w:val="en-US"/>
              </w:rPr>
              <w:t>DDR4 2133 DIMM</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Двухканальный режим работы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Допустимый объем устанавливаемых модулей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color w:val="000000"/>
                <w:sz w:val="16"/>
                <w:szCs w:val="16"/>
                <w:lang w:val="en-US"/>
              </w:rPr>
              <w:t>16Gb, 8Gb, 4Gb</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Общий максимальный объем устанавливаемой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color w:val="000000"/>
                <w:sz w:val="16"/>
                <w:szCs w:val="16"/>
              </w:rPr>
              <w:t>Не менее 64</w:t>
            </w:r>
            <w:proofErr w:type="spellStart"/>
            <w:r w:rsidRPr="001E494E">
              <w:rPr>
                <w:rFonts w:ascii="Times New Roman" w:hAnsi="Times New Roman" w:cs="Times New Roman"/>
                <w:color w:val="000000"/>
                <w:sz w:val="16"/>
                <w:szCs w:val="16"/>
                <w:lang w:val="en-US"/>
              </w:rPr>
              <w:t>Gb</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color w:val="000000"/>
                <w:sz w:val="16"/>
                <w:szCs w:val="16"/>
                <w:lang w:val="en-US"/>
              </w:rPr>
              <w:t>C</w:t>
            </w:r>
            <w:r w:rsidRPr="001E494E">
              <w:rPr>
                <w:rFonts w:ascii="Times New Roman" w:hAnsi="Times New Roman" w:cs="Times New Roman"/>
                <w:color w:val="000000"/>
                <w:sz w:val="16"/>
                <w:szCs w:val="16"/>
              </w:rPr>
              <w:t>лоты</w:t>
            </w:r>
            <w:r w:rsidRPr="001E494E">
              <w:rPr>
                <w:rFonts w:ascii="Times New Roman" w:hAnsi="Times New Roman" w:cs="Times New Roman"/>
                <w:color w:val="000000"/>
                <w:sz w:val="16"/>
                <w:szCs w:val="16"/>
                <w:lang w:val="en-US"/>
              </w:rPr>
              <w:t xml:space="preserve"> </w:t>
            </w:r>
            <w:r w:rsidRPr="001E494E">
              <w:rPr>
                <w:rFonts w:ascii="Times New Roman" w:hAnsi="Times New Roman" w:cs="Times New Roman"/>
                <w:color w:val="000000"/>
                <w:sz w:val="16"/>
                <w:szCs w:val="16"/>
              </w:rPr>
              <w:t>расширения</w:t>
            </w:r>
            <w:r w:rsidRPr="001E494E">
              <w:rPr>
                <w:rFonts w:ascii="Times New Roman" w:hAnsi="Times New Roman" w:cs="Times New Roman"/>
                <w:color w:val="000000"/>
                <w:sz w:val="16"/>
                <w:szCs w:val="16"/>
                <w:lang w:val="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PCI 32bit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PCI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Express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3.0 x</w:t>
            </w:r>
            <w:r w:rsidRPr="001E494E">
              <w:rPr>
                <w:rFonts w:ascii="Times New Roman" w:hAnsi="Times New Roman" w:cs="Times New Roman"/>
                <w:sz w:val="16"/>
                <w:szCs w:val="16"/>
              </w:rPr>
              <w:t xml:space="preserve">4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w:t>
            </w:r>
            <w:r w:rsidRPr="001E494E">
              <w:rPr>
                <w:rFonts w:ascii="Times New Roman" w:hAnsi="Times New Roman" w:cs="Times New Roman"/>
                <w:color w:val="000000"/>
                <w:sz w:val="16"/>
                <w:szCs w:val="16"/>
                <w:lang w:val="en-US"/>
              </w:rPr>
              <w:t>1</w:t>
            </w:r>
            <w:proofErr w:type="spellStart"/>
            <w:r w:rsidRPr="001E494E">
              <w:rPr>
                <w:rFonts w:ascii="Times New Roman" w:hAnsi="Times New Roman" w:cs="Times New Roman"/>
                <w:color w:val="000000"/>
                <w:sz w:val="16"/>
                <w:szCs w:val="16"/>
              </w:rPr>
              <w:t>шт</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PCI-Express 3.0 x16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M.2 PCI Express 3.0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lang w:val="en-US"/>
              </w:rPr>
              <w:t>4, form-factor 2242/2260/2280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val="restart"/>
            <w:tcBorders>
              <w:top w:val="single" w:sz="4" w:space="0" w:color="auto"/>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3.17</w:t>
            </w:r>
          </w:p>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Разъемы  </w:t>
            </w:r>
            <w:r w:rsidRPr="001E494E">
              <w:rPr>
                <w:rFonts w:ascii="Times New Roman" w:hAnsi="Times New Roman" w:cs="Times New Roman"/>
                <w:color w:val="000000"/>
                <w:sz w:val="16"/>
                <w:szCs w:val="16"/>
                <w:u w:val="single"/>
              </w:rPr>
              <w:t>на задней панели системной платы</w:t>
            </w:r>
            <w:r w:rsidRPr="001E494E">
              <w:rPr>
                <w:rFonts w:ascii="Times New Roman" w:hAnsi="Times New Roman" w:cs="Times New Roman"/>
                <w:color w:val="000000"/>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1E494E">
            <w:pPr>
              <w:spacing w:after="0" w:line="240" w:lineRule="auto"/>
              <w:jc w:val="center"/>
              <w:rPr>
                <w:rFonts w:ascii="Times New Roman" w:hAnsi="Times New Roman" w:cs="Times New Roman"/>
                <w:sz w:val="16"/>
                <w:szCs w:val="16"/>
              </w:rPr>
            </w:pP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2.0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2шт.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USB 3.0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w:t>
            </w:r>
            <w:r w:rsidRPr="001E494E">
              <w:rPr>
                <w:rFonts w:ascii="Times New Roman" w:hAnsi="Times New Roman" w:cs="Times New Roman"/>
                <w:color w:val="000000"/>
                <w:sz w:val="16"/>
                <w:szCs w:val="16"/>
                <w:lang w:val="en-US"/>
              </w:rPr>
              <w:t>2</w:t>
            </w:r>
            <w:r w:rsidRPr="001E494E">
              <w:rPr>
                <w:rFonts w:ascii="Times New Roman" w:hAnsi="Times New Roman" w:cs="Times New Roman"/>
                <w:color w:val="000000"/>
                <w:sz w:val="16"/>
                <w:szCs w:val="16"/>
              </w:rPr>
              <w:t>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USB 3.1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w:t>
            </w:r>
            <w:r w:rsidRPr="001E494E">
              <w:rPr>
                <w:rFonts w:ascii="Times New Roman" w:hAnsi="Times New Roman" w:cs="Times New Roman"/>
                <w:color w:val="000000"/>
                <w:sz w:val="16"/>
                <w:szCs w:val="16"/>
                <w:lang w:val="en-US"/>
              </w:rPr>
              <w:t>2</w:t>
            </w:r>
            <w:r w:rsidRPr="001E494E">
              <w:rPr>
                <w:rFonts w:ascii="Times New Roman" w:hAnsi="Times New Roman" w:cs="Times New Roman"/>
                <w:color w:val="000000"/>
                <w:sz w:val="16"/>
                <w:szCs w:val="16"/>
              </w:rPr>
              <w:t>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RJ</w:t>
            </w:r>
            <w:r w:rsidRPr="001E494E">
              <w:rPr>
                <w:rFonts w:ascii="Times New Roman" w:hAnsi="Times New Roman" w:cs="Times New Roman"/>
                <w:sz w:val="16"/>
                <w:szCs w:val="16"/>
              </w:rPr>
              <w:t xml:space="preserve">–45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с максимальной  скоростью передачи 1Гб/сек и</w:t>
            </w:r>
          </w:p>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поддержкой протоколов </w:t>
            </w:r>
            <w:r w:rsidRPr="001E494E">
              <w:rPr>
                <w:rFonts w:ascii="Times New Roman" w:hAnsi="Times New Roman" w:cs="Times New Roman"/>
                <w:sz w:val="16"/>
                <w:szCs w:val="16"/>
                <w:lang w:val="en-US"/>
              </w:rPr>
              <w:t>IEEE</w:t>
            </w:r>
            <w:r w:rsidRPr="001E494E">
              <w:rPr>
                <w:rFonts w:ascii="Times New Roman" w:hAnsi="Times New Roman" w:cs="Times New Roman"/>
                <w:sz w:val="16"/>
                <w:szCs w:val="16"/>
              </w:rPr>
              <w:t xml:space="preserve"> 802.3</w:t>
            </w:r>
            <w:r w:rsidRPr="001E494E">
              <w:rPr>
                <w:rFonts w:ascii="Times New Roman" w:hAnsi="Times New Roman" w:cs="Times New Roman"/>
                <w:sz w:val="16"/>
                <w:szCs w:val="16"/>
                <w:lang w:val="en-US"/>
              </w:rPr>
              <w:t>u</w:t>
            </w:r>
            <w:r w:rsidRPr="001E494E">
              <w:rPr>
                <w:rFonts w:ascii="Times New Roman" w:hAnsi="Times New Roman" w:cs="Times New Roman"/>
                <w:sz w:val="16"/>
                <w:szCs w:val="16"/>
              </w:rPr>
              <w:t>, 802.3</w:t>
            </w:r>
            <w:proofErr w:type="spellStart"/>
            <w:r w:rsidRPr="001E494E">
              <w:rPr>
                <w:rFonts w:ascii="Times New Roman" w:hAnsi="Times New Roman" w:cs="Times New Roman"/>
                <w:sz w:val="16"/>
                <w:szCs w:val="16"/>
                <w:lang w:val="en-US"/>
              </w:rPr>
              <w:t>ab</w:t>
            </w:r>
            <w:proofErr w:type="spellEnd"/>
            <w:r w:rsidRPr="001E494E">
              <w:rPr>
                <w:rFonts w:ascii="Times New Roman" w:hAnsi="Times New Roman" w:cs="Times New Roman"/>
                <w:sz w:val="16"/>
                <w:szCs w:val="16"/>
              </w:rPr>
              <w:t>, 802.3</w:t>
            </w:r>
            <w:r w:rsidRPr="001E494E">
              <w:rPr>
                <w:rFonts w:ascii="Times New Roman" w:hAnsi="Times New Roman" w:cs="Times New Roman"/>
                <w:sz w:val="16"/>
                <w:szCs w:val="16"/>
                <w:lang w:val="en-US"/>
              </w:rPr>
              <w:t>x</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2шт.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HDMI</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lang w:val="en-US"/>
              </w:rPr>
              <w:t xml:space="preserve">1 </w:t>
            </w:r>
            <w:r w:rsidRPr="001E494E">
              <w:rPr>
                <w:rFonts w:ascii="Times New Roman" w:hAnsi="Times New Roman" w:cs="Times New Roman"/>
                <w:color w:val="000000"/>
                <w:sz w:val="16"/>
                <w:szCs w:val="16"/>
              </w:rPr>
              <w:t>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DisplayPort</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pStyle w:val="ae"/>
              <w:spacing w:after="0"/>
              <w:ind w:left="0"/>
              <w:rPr>
                <w:sz w:val="16"/>
                <w:szCs w:val="16"/>
                <w:lang w:val="en-US"/>
              </w:rPr>
            </w:pPr>
            <w:r w:rsidRPr="001E494E">
              <w:rPr>
                <w:sz w:val="16"/>
                <w:szCs w:val="16"/>
                <w:lang w:val="en-US"/>
              </w:rPr>
              <w:t>- DVI-D</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1шт.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bottom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Аудиоразъемы</w:t>
            </w:r>
            <w:proofErr w:type="spellEnd"/>
            <w:r w:rsidRPr="001E494E">
              <w:rPr>
                <w:rFonts w:ascii="Times New Roman" w:hAnsi="Times New Roman" w:cs="Times New Roman"/>
                <w:sz w:val="16"/>
                <w:szCs w:val="16"/>
              </w:rPr>
              <w:t xml:space="preserve"> (микрофон, линейный вход/выход)</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w:t>
            </w:r>
            <w:r w:rsidRPr="001E494E">
              <w:rPr>
                <w:rFonts w:ascii="Times New Roman" w:hAnsi="Times New Roman" w:cs="Times New Roman"/>
                <w:color w:val="000000"/>
                <w:sz w:val="16"/>
                <w:szCs w:val="16"/>
                <w:lang w:val="en-US"/>
              </w:rPr>
              <w:t>3</w:t>
            </w:r>
            <w:r w:rsidRPr="001E494E">
              <w:rPr>
                <w:rFonts w:ascii="Times New Roman" w:hAnsi="Times New Roman" w:cs="Times New Roman"/>
                <w:color w:val="000000"/>
                <w:sz w:val="16"/>
                <w:szCs w:val="16"/>
              </w:rPr>
              <w:t>шт.</w:t>
            </w: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961BA9"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p>
        </w:tc>
        <w:tc>
          <w:tcPr>
            <w:tcW w:w="708" w:type="dxa"/>
            <w:gridSpan w:val="4"/>
            <w:vMerge w:val="restart"/>
            <w:tcBorders>
              <w:top w:val="single" w:sz="4" w:space="0" w:color="auto"/>
              <w:left w:val="single" w:sz="4" w:space="0" w:color="auto"/>
              <w:right w:val="single" w:sz="4" w:space="0" w:color="auto"/>
            </w:tcBorders>
          </w:tcPr>
          <w:p w:rsidR="00961BA9" w:rsidRPr="001E494E" w:rsidRDefault="00961BA9"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3.18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Разъемы и интерфейсы </w:t>
            </w:r>
            <w:r w:rsidRPr="001E494E">
              <w:rPr>
                <w:rFonts w:ascii="Times New Roman" w:hAnsi="Times New Roman" w:cs="Times New Roman"/>
                <w:color w:val="000000"/>
                <w:sz w:val="16"/>
                <w:szCs w:val="16"/>
                <w:u w:val="single"/>
              </w:rPr>
              <w:t>на системной плате (</w:t>
            </w:r>
            <w:r w:rsidRPr="001E494E">
              <w:rPr>
                <w:rFonts w:ascii="Times New Roman" w:hAnsi="Times New Roman" w:cs="Times New Roman"/>
                <w:color w:val="000000"/>
                <w:sz w:val="16"/>
                <w:szCs w:val="16"/>
                <w:u w:val="single"/>
                <w:lang w:val="en-US"/>
              </w:rPr>
              <w:t>on</w:t>
            </w:r>
            <w:r w:rsidRPr="001E494E">
              <w:rPr>
                <w:rFonts w:ascii="Times New Roman" w:hAnsi="Times New Roman" w:cs="Times New Roman"/>
                <w:color w:val="000000"/>
                <w:sz w:val="16"/>
                <w:szCs w:val="16"/>
                <w:u w:val="single"/>
              </w:rPr>
              <w:t xml:space="preserve"> </w:t>
            </w:r>
            <w:r w:rsidRPr="001E494E">
              <w:rPr>
                <w:rFonts w:ascii="Times New Roman" w:hAnsi="Times New Roman" w:cs="Times New Roman"/>
                <w:color w:val="000000"/>
                <w:sz w:val="16"/>
                <w:szCs w:val="16"/>
                <w:u w:val="single"/>
                <w:lang w:val="en-US"/>
              </w:rPr>
              <w:t>Board</w:t>
            </w:r>
            <w:r w:rsidRPr="001E494E">
              <w:rPr>
                <w:rFonts w:ascii="Times New Roman" w:hAnsi="Times New Roman" w:cs="Times New Roman"/>
                <w:color w:val="000000"/>
                <w:sz w:val="16"/>
                <w:szCs w:val="16"/>
                <w:u w:val="single"/>
              </w:rPr>
              <w:t xml:space="preserve"> </w:t>
            </w:r>
            <w:r w:rsidRPr="001E494E">
              <w:rPr>
                <w:rFonts w:ascii="Times New Roman" w:hAnsi="Times New Roman" w:cs="Times New Roman"/>
                <w:color w:val="000000"/>
                <w:sz w:val="16"/>
                <w:szCs w:val="16"/>
                <w:u w:val="single"/>
                <w:lang w:val="en-US"/>
              </w:rPr>
              <w:t>I</w:t>
            </w:r>
            <w:r w:rsidRPr="001E494E">
              <w:rPr>
                <w:rFonts w:ascii="Times New Roman" w:hAnsi="Times New Roman" w:cs="Times New Roman"/>
                <w:color w:val="000000"/>
                <w:sz w:val="16"/>
                <w:szCs w:val="16"/>
                <w:u w:val="single"/>
              </w:rPr>
              <w:t>/</w:t>
            </w:r>
            <w:r w:rsidRPr="001E494E">
              <w:rPr>
                <w:rFonts w:ascii="Times New Roman" w:hAnsi="Times New Roman" w:cs="Times New Roman"/>
                <w:color w:val="000000"/>
                <w:sz w:val="16"/>
                <w:szCs w:val="16"/>
                <w:u w:val="single"/>
                <w:lang w:val="en-US"/>
              </w:rPr>
              <w:t>O</w:t>
            </w:r>
            <w:r w:rsidRPr="001E494E">
              <w:rPr>
                <w:rFonts w:ascii="Times New Roman" w:hAnsi="Times New Roman" w:cs="Times New Roman"/>
                <w:color w:val="000000"/>
                <w:sz w:val="16"/>
                <w:szCs w:val="16"/>
                <w:u w:val="single"/>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61BA9" w:rsidRPr="001E494E" w:rsidRDefault="00961BA9" w:rsidP="001E494E">
            <w:pPr>
              <w:spacing w:after="0" w:line="240" w:lineRule="auto"/>
              <w:jc w:val="center"/>
              <w:rPr>
                <w:rFonts w:ascii="Times New Roman" w:hAnsi="Times New Roman" w:cs="Times New Roman"/>
                <w:sz w:val="16"/>
                <w:szCs w:val="16"/>
              </w:rPr>
            </w:pPr>
          </w:p>
        </w:tc>
        <w:tc>
          <w:tcPr>
            <w:tcW w:w="1833" w:type="dxa"/>
            <w:gridSpan w:val="5"/>
            <w:tcBorders>
              <w:top w:val="single" w:sz="4" w:space="0" w:color="auto"/>
              <w:left w:val="single" w:sz="4" w:space="0" w:color="auto"/>
              <w:bottom w:val="single" w:sz="4" w:space="0" w:color="auto"/>
              <w:right w:val="single" w:sz="4" w:space="0" w:color="auto"/>
            </w:tcBorders>
          </w:tcPr>
          <w:p w:rsidR="00961BA9" w:rsidRPr="001E494E" w:rsidRDefault="00961BA9" w:rsidP="00961BA9">
            <w:pPr>
              <w:spacing w:after="0" w:line="240" w:lineRule="auto"/>
              <w:jc w:val="center"/>
              <w:rPr>
                <w:rFonts w:ascii="Times New Roman" w:hAnsi="Times New Roman" w:cs="Times New Roman"/>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подключения внешних интерфейсов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2.0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двух разъемов с возможностью подключения к каждому разъему двух интерфейсов </w:t>
            </w:r>
            <w:r w:rsidRPr="001E494E">
              <w:rPr>
                <w:rFonts w:ascii="Times New Roman" w:hAnsi="Times New Roman" w:cs="Times New Roman"/>
                <w:color w:val="000000"/>
                <w:sz w:val="16"/>
                <w:szCs w:val="16"/>
                <w:lang w:val="en-US"/>
              </w:rPr>
              <w:t>USB</w:t>
            </w:r>
            <w:r w:rsidRPr="001E494E">
              <w:rPr>
                <w:rFonts w:ascii="Times New Roman" w:hAnsi="Times New Roman" w:cs="Times New Roman"/>
                <w:color w:val="000000"/>
                <w:sz w:val="16"/>
                <w:szCs w:val="16"/>
              </w:rPr>
              <w:t xml:space="preserve"> 2.0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подключения внешних интерфейсов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3.0</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двух разъемов с возможностью подключения к каждому разъему двух интерфейсов </w:t>
            </w:r>
            <w:r w:rsidRPr="001E494E">
              <w:rPr>
                <w:rFonts w:ascii="Times New Roman" w:hAnsi="Times New Roman" w:cs="Times New Roman"/>
                <w:color w:val="000000"/>
                <w:sz w:val="16"/>
                <w:szCs w:val="16"/>
                <w:lang w:val="en-US"/>
              </w:rPr>
              <w:t>USB</w:t>
            </w:r>
            <w:r w:rsidRPr="001E494E">
              <w:rPr>
                <w:rFonts w:ascii="Times New Roman" w:hAnsi="Times New Roman" w:cs="Times New Roman"/>
                <w:color w:val="000000"/>
                <w:sz w:val="16"/>
                <w:szCs w:val="16"/>
              </w:rPr>
              <w:t xml:space="preserve"> 3.0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подключения </w:t>
            </w:r>
            <w:proofErr w:type="spellStart"/>
            <w:r w:rsidRPr="001E494E">
              <w:rPr>
                <w:rFonts w:ascii="Times New Roman" w:hAnsi="Times New Roman" w:cs="Times New Roman"/>
                <w:sz w:val="16"/>
                <w:szCs w:val="16"/>
              </w:rPr>
              <w:t>аудиоразъемов</w:t>
            </w:r>
            <w:proofErr w:type="spellEnd"/>
            <w:r w:rsidRPr="001E494E">
              <w:rPr>
                <w:rFonts w:ascii="Times New Roman" w:hAnsi="Times New Roman" w:cs="Times New Roman"/>
                <w:sz w:val="16"/>
                <w:szCs w:val="16"/>
              </w:rPr>
              <w:t xml:space="preserve"> передней панели системного блока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1 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для подключения вентилятора охлаждения процессора с функцией регулировки оборотов </w:t>
            </w:r>
            <w:r w:rsidRPr="001E494E">
              <w:rPr>
                <w:rFonts w:ascii="Times New Roman" w:hAnsi="Times New Roman" w:cs="Times New Roman"/>
                <w:sz w:val="16"/>
                <w:szCs w:val="16"/>
                <w:lang w:val="en-US"/>
              </w:rPr>
              <w:t>PWM</w:t>
            </w:r>
            <w:r w:rsidRPr="001E494E">
              <w:rPr>
                <w:rFonts w:ascii="Times New Roman" w:hAnsi="Times New Roman" w:cs="Times New Roman"/>
                <w:sz w:val="16"/>
                <w:szCs w:val="16"/>
              </w:rPr>
              <w:t xml:space="preserve"> (4-</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1 шт. </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для подключения системных вентиляторов с функцией регулировки оборотов </w:t>
            </w:r>
            <w:r w:rsidRPr="001E494E">
              <w:rPr>
                <w:rFonts w:ascii="Times New Roman" w:hAnsi="Times New Roman" w:cs="Times New Roman"/>
                <w:sz w:val="16"/>
                <w:szCs w:val="16"/>
                <w:lang w:val="en-US"/>
              </w:rPr>
              <w:t>PWM</w:t>
            </w:r>
            <w:r w:rsidRPr="001E494E">
              <w:rPr>
                <w:rFonts w:ascii="Times New Roman" w:hAnsi="Times New Roman" w:cs="Times New Roman"/>
                <w:sz w:val="16"/>
                <w:szCs w:val="16"/>
              </w:rPr>
              <w:t xml:space="preserve"> (4-</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 xml:space="preserve">Не менее 4 </w:t>
            </w:r>
            <w:proofErr w:type="spellStart"/>
            <w:proofErr w:type="gramStart"/>
            <w:r w:rsidRPr="001E494E">
              <w:rPr>
                <w:rFonts w:ascii="Times New Roman" w:hAnsi="Times New Roman" w:cs="Times New Roman"/>
                <w:color w:val="000000"/>
                <w:sz w:val="16"/>
                <w:szCs w:val="16"/>
              </w:rPr>
              <w:t>шт</w:t>
            </w:r>
            <w:proofErr w:type="spellEnd"/>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подключения внешнего интерфейса </w:t>
            </w:r>
            <w:r w:rsidRPr="001E494E">
              <w:rPr>
                <w:rFonts w:ascii="Times New Roman" w:hAnsi="Times New Roman" w:cs="Times New Roman"/>
                <w:sz w:val="16"/>
                <w:szCs w:val="16"/>
                <w:lang w:val="en-US"/>
              </w:rPr>
              <w:t>RS</w:t>
            </w:r>
            <w:r w:rsidRPr="001E494E">
              <w:rPr>
                <w:rFonts w:ascii="Times New Roman" w:hAnsi="Times New Roman" w:cs="Times New Roman"/>
                <w:sz w:val="16"/>
                <w:szCs w:val="16"/>
              </w:rPr>
              <w:t>-232 (</w:t>
            </w:r>
            <w:r w:rsidRPr="001E494E">
              <w:rPr>
                <w:rFonts w:ascii="Times New Roman" w:hAnsi="Times New Roman" w:cs="Times New Roman"/>
                <w:sz w:val="16"/>
                <w:szCs w:val="16"/>
                <w:lang w:val="en-US"/>
              </w:rPr>
              <w:t>COM</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1 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Разъем интерфейса жестких дисков типа </w:t>
            </w:r>
            <w:r w:rsidRPr="001E494E">
              <w:rPr>
                <w:rFonts w:ascii="Times New Roman" w:hAnsi="Times New Roman" w:cs="Times New Roman"/>
                <w:sz w:val="16"/>
                <w:szCs w:val="16"/>
                <w:lang w:val="en-US"/>
              </w:rPr>
              <w:t>SATA</w:t>
            </w:r>
            <w:r w:rsidRPr="001E494E">
              <w:rPr>
                <w:rFonts w:ascii="Times New Roman" w:hAnsi="Times New Roman" w:cs="Times New Roman"/>
                <w:sz w:val="16"/>
                <w:szCs w:val="16"/>
              </w:rPr>
              <w:t>3 6</w:t>
            </w:r>
            <w:proofErr w:type="spellStart"/>
            <w:r w:rsidRPr="001E494E">
              <w:rPr>
                <w:rFonts w:ascii="Times New Roman" w:hAnsi="Times New Roman" w:cs="Times New Roman"/>
                <w:sz w:val="16"/>
                <w:szCs w:val="16"/>
                <w:lang w:val="en-US"/>
              </w:rPr>
              <w:t>Gb</w:t>
            </w:r>
            <w:proofErr w:type="spellEnd"/>
            <w:r w:rsidRPr="001E494E">
              <w:rPr>
                <w:rFonts w:ascii="Times New Roman" w:hAnsi="Times New Roman" w:cs="Times New Roman"/>
                <w:sz w:val="16"/>
                <w:szCs w:val="16"/>
              </w:rPr>
              <w:t>/</w:t>
            </w:r>
            <w:r w:rsidRPr="001E494E">
              <w:rPr>
                <w:rFonts w:ascii="Times New Roman" w:hAnsi="Times New Roman" w:cs="Times New Roman"/>
                <w:sz w:val="16"/>
                <w:szCs w:val="16"/>
                <w:lang w:val="en-US"/>
              </w:rPr>
              <w:t>s</w:t>
            </w:r>
            <w:r w:rsidRPr="001E494E">
              <w:rPr>
                <w:rFonts w:ascii="Times New Roman" w:hAnsi="Times New Roman" w:cs="Times New Roman"/>
                <w:sz w:val="16"/>
                <w:szCs w:val="16"/>
              </w:rPr>
              <w:t xml:space="preserve">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Не менее 8шт.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vMerge/>
            <w:tcBorders>
              <w:left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Разъем питания системной платы типа 24</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ATX</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val="en-US"/>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val="en-US"/>
              </w:rPr>
            </w:pPr>
          </w:p>
        </w:tc>
        <w:tc>
          <w:tcPr>
            <w:tcW w:w="708" w:type="dxa"/>
            <w:gridSpan w:val="4"/>
            <w:vMerge/>
            <w:tcBorders>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val="en-US"/>
              </w:rPr>
            </w:pP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Разъем питания процессора 4</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 xml:space="preserve"> или 8</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ATX</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numPr>
                <w:ilvl w:val="0"/>
                <w:numId w:val="19"/>
              </w:num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ind w:left="720"/>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720"/>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модулей оперативной памяти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720"/>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Модель модулей оперативной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модель модулей оперативной памяти</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модулей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DDR4-2133 288-pin DIMM </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шины данных модуля памяти, бит</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64</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модулей 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памяти одного модуля, Гб.</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Совместимость с системной платой </w:t>
            </w:r>
            <w:proofErr w:type="spellStart"/>
            <w:r w:rsidRPr="001E494E">
              <w:rPr>
                <w:rFonts w:ascii="Times New Roman" w:hAnsi="Times New Roman" w:cs="Times New Roman"/>
                <w:sz w:val="16"/>
                <w:szCs w:val="16"/>
              </w:rPr>
              <w:t>видеосервера</w:t>
            </w:r>
            <w:proofErr w:type="spellEnd"/>
            <w:r w:rsidRPr="001E494E">
              <w:rPr>
                <w:rFonts w:ascii="Times New Roman" w:hAnsi="Times New Roman" w:cs="Times New Roman"/>
                <w:sz w:val="16"/>
                <w:szCs w:val="16"/>
              </w:rPr>
              <w:t>, подтвержденная производителем системной платы (наличие предлагаемого к поставке модуля памяти в списке совместимых модулей памяти, опубликованном производителем системной платы на своем официальном сайте</w:t>
            </w:r>
            <w:proofErr w:type="gramStart"/>
            <w:r w:rsidRPr="001E494E">
              <w:rPr>
                <w:rFonts w:ascii="Times New Roman" w:hAnsi="Times New Roman" w:cs="Times New Roman"/>
                <w:sz w:val="16"/>
                <w:szCs w:val="16"/>
              </w:rPr>
              <w:t xml:space="preserve"> )</w:t>
            </w:r>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 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4.8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Однотипность и взаимозаменяемость модулей памяти: все поставляемые модули памяти должны быть одной модели.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жесткого диска тип 1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Модель жесткого диска тип 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модель жесткого диска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Форм-фактор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3,5 дюйма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Скорость вращения шпинделя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Не менее 7200 </w:t>
            </w:r>
            <w:proofErr w:type="gramStart"/>
            <w:r w:rsidRPr="001E494E">
              <w:rPr>
                <w:rFonts w:ascii="Times New Roman" w:hAnsi="Times New Roman" w:cs="Times New Roman"/>
                <w:sz w:val="16"/>
                <w:szCs w:val="16"/>
              </w:rPr>
              <w:t>об</w:t>
            </w:r>
            <w:proofErr w:type="gramEnd"/>
            <w:r w:rsidRPr="001E494E">
              <w:rPr>
                <w:rFonts w:ascii="Times New Roman" w:hAnsi="Times New Roman" w:cs="Times New Roman"/>
                <w:sz w:val="16"/>
                <w:szCs w:val="16"/>
              </w:rPr>
              <w:t>/мин</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SATA</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6</w:t>
            </w:r>
            <w:r w:rsidRPr="001E494E">
              <w:rPr>
                <w:rFonts w:ascii="Times New Roman" w:hAnsi="Times New Roman" w:cs="Times New Roman"/>
                <w:sz w:val="16"/>
                <w:szCs w:val="16"/>
              </w:rPr>
              <w:t>Гб/с</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кэш-памяти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64Мб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рабочей температуры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уже чем от 0°</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до 60º</w:t>
            </w:r>
            <w:r w:rsidRPr="001E494E">
              <w:rPr>
                <w:rFonts w:ascii="Times New Roman" w:hAnsi="Times New Roman" w:cs="Times New Roman"/>
                <w:sz w:val="16"/>
                <w:szCs w:val="16"/>
                <w:lang w:val="en-US"/>
              </w:rPr>
              <w:t>C</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Срок ограниченной гарантии производителя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 xml:space="preserve">Не менее </w:t>
            </w:r>
            <w:r w:rsidRPr="001E494E">
              <w:rPr>
                <w:rFonts w:ascii="Times New Roman" w:hAnsi="Times New Roman" w:cs="Times New Roman"/>
                <w:b/>
                <w:sz w:val="16"/>
                <w:szCs w:val="16"/>
                <w:lang w:val="en-US"/>
              </w:rPr>
              <w:t>2</w:t>
            </w:r>
            <w:r w:rsidRPr="001E494E">
              <w:rPr>
                <w:rFonts w:ascii="Times New Roman" w:hAnsi="Times New Roman" w:cs="Times New Roman"/>
                <w:b/>
                <w:sz w:val="16"/>
                <w:szCs w:val="16"/>
              </w:rPr>
              <w:t xml:space="preserve"> лет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Емкость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1ТБ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roofErr w:type="spellStart"/>
            <w:r w:rsidRPr="001E494E">
              <w:rPr>
                <w:rFonts w:ascii="Times New Roman" w:hAnsi="Times New Roman" w:cs="Times New Roman"/>
                <w:sz w:val="16"/>
                <w:szCs w:val="16"/>
              </w:rPr>
              <w:t>ВхДхШ</w:t>
            </w:r>
            <w:proofErr w:type="spellEnd"/>
            <w:r w:rsidRPr="001E494E">
              <w:rPr>
                <w:rFonts w:ascii="Times New Roman" w:hAnsi="Times New Roman" w:cs="Times New Roman"/>
                <w:sz w:val="16"/>
                <w:szCs w:val="16"/>
              </w:rPr>
              <w:t xml:space="preserve"> не более по каждому измерению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6,1</w:t>
            </w:r>
            <w:r w:rsidRPr="001E494E">
              <w:rPr>
                <w:rFonts w:ascii="Times New Roman" w:hAnsi="Times New Roman" w:cs="Times New Roman"/>
                <w:sz w:val="16"/>
                <w:szCs w:val="16"/>
              </w:rPr>
              <w:t>ммх147ммх102мм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5.10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жестких дисков тип 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жесткого диска тип 2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Модель жесткого диска</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тип</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 xml:space="preserve">2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модель жесткого диска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proofErr w:type="gramStart"/>
            <w:r w:rsidRPr="001E494E">
              <w:rPr>
                <w:rFonts w:ascii="Times New Roman" w:hAnsi="Times New Roman" w:cs="Times New Roman"/>
                <w:sz w:val="16"/>
                <w:szCs w:val="16"/>
              </w:rPr>
              <w:t>Назначение</w:t>
            </w:r>
            <w:proofErr w:type="gramEnd"/>
            <w:r w:rsidRPr="001E494E">
              <w:rPr>
                <w:rFonts w:ascii="Times New Roman" w:hAnsi="Times New Roman" w:cs="Times New Roman"/>
                <w:sz w:val="16"/>
                <w:szCs w:val="16"/>
              </w:rPr>
              <w:t xml:space="preserve"> декларируемое производителем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Жесткий диск для систем видеонаблюдения</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Предельная рабочая нагрузка, заявленная производителем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180Тб в год</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Допустимое время нахождения во включенном состоянии в год, заявленное производителем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8760 часов</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Средняя наработка на отказ (</w:t>
            </w:r>
            <w:r w:rsidRPr="001E494E">
              <w:rPr>
                <w:rFonts w:ascii="Times New Roman" w:hAnsi="Times New Roman" w:cs="Times New Roman"/>
                <w:sz w:val="16"/>
                <w:szCs w:val="16"/>
                <w:lang w:val="en-US"/>
              </w:rPr>
              <w:t>MTBF</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1000000 часов</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Форм-фактор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3,5 дюйма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Максимальная постоянная скорость передачи данных по внешнему диаметру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190 Мб/</w:t>
            </w:r>
            <w:proofErr w:type="gramStart"/>
            <w:r w:rsidRPr="001E494E">
              <w:rPr>
                <w:rFonts w:ascii="Times New Roman" w:hAnsi="Times New Roman" w:cs="Times New Roman"/>
                <w:sz w:val="16"/>
                <w:szCs w:val="16"/>
              </w:rPr>
              <w:t>с</w:t>
            </w:r>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SATA 6</w:t>
            </w:r>
            <w:r w:rsidRPr="001E494E">
              <w:rPr>
                <w:rFonts w:ascii="Times New Roman" w:hAnsi="Times New Roman" w:cs="Times New Roman"/>
                <w:sz w:val="16"/>
                <w:szCs w:val="16"/>
              </w:rPr>
              <w:t>Гб/с</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кэш-памяти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64Мб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рабочей температуры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уже чем от 0°</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до 60º</w:t>
            </w:r>
            <w:r w:rsidRPr="001E494E">
              <w:rPr>
                <w:rFonts w:ascii="Times New Roman" w:hAnsi="Times New Roman" w:cs="Times New Roman"/>
                <w:sz w:val="16"/>
                <w:szCs w:val="16"/>
                <w:lang w:val="en-US"/>
              </w:rPr>
              <w:t>C</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Срок ограниченной гарантии производителя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Не менее 3 лет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Емкость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4ТБ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roofErr w:type="spellStart"/>
            <w:r w:rsidRPr="001E494E">
              <w:rPr>
                <w:rFonts w:ascii="Times New Roman" w:hAnsi="Times New Roman" w:cs="Times New Roman"/>
                <w:sz w:val="16"/>
                <w:szCs w:val="16"/>
              </w:rPr>
              <w:t>ВхДхШ</w:t>
            </w:r>
            <w:proofErr w:type="spellEnd"/>
            <w:r w:rsidRPr="001E494E">
              <w:rPr>
                <w:rFonts w:ascii="Times New Roman" w:hAnsi="Times New Roman" w:cs="Times New Roman"/>
                <w:sz w:val="16"/>
                <w:szCs w:val="16"/>
              </w:rPr>
              <w:t xml:space="preserve"> не более по каждому измерению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6,1</w:t>
            </w:r>
            <w:r w:rsidRPr="001E494E">
              <w:rPr>
                <w:rFonts w:ascii="Times New Roman" w:hAnsi="Times New Roman" w:cs="Times New Roman"/>
                <w:sz w:val="16"/>
                <w:szCs w:val="16"/>
              </w:rPr>
              <w:t>1ммх147ммх102мм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6.14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жестких дисков тип 2</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жесткого диска тип 3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Модель жесткого диска</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тип</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 xml:space="preserve">3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модель жесткого диска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proofErr w:type="gramStart"/>
            <w:r w:rsidRPr="001E494E">
              <w:rPr>
                <w:rFonts w:ascii="Times New Roman" w:hAnsi="Times New Roman" w:cs="Times New Roman"/>
                <w:sz w:val="16"/>
                <w:szCs w:val="16"/>
              </w:rPr>
              <w:t>Назначение</w:t>
            </w:r>
            <w:proofErr w:type="gramEnd"/>
            <w:r w:rsidRPr="001E494E">
              <w:rPr>
                <w:rFonts w:ascii="Times New Roman" w:hAnsi="Times New Roman" w:cs="Times New Roman"/>
                <w:sz w:val="16"/>
                <w:szCs w:val="16"/>
              </w:rPr>
              <w:t xml:space="preserve"> декларируемое производителем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Жесткий диск для серверов</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Режим работы 24х7</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Средняя наработка на отказ (</w:t>
            </w:r>
            <w:r w:rsidRPr="001E494E">
              <w:rPr>
                <w:rFonts w:ascii="Times New Roman" w:hAnsi="Times New Roman" w:cs="Times New Roman"/>
                <w:sz w:val="16"/>
                <w:szCs w:val="16"/>
                <w:lang w:val="en-US"/>
              </w:rPr>
              <w:t>MTBF</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1400000 часов</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Процент </w:t>
            </w:r>
            <w:proofErr w:type="gramStart"/>
            <w:r w:rsidRPr="001E494E">
              <w:rPr>
                <w:rFonts w:ascii="Times New Roman" w:hAnsi="Times New Roman" w:cs="Times New Roman"/>
                <w:sz w:val="16"/>
                <w:szCs w:val="16"/>
              </w:rPr>
              <w:t>брака накопителей</w:t>
            </w:r>
            <w:proofErr w:type="gram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AFR)</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0,73%</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Форм-фактор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3,5 дюйма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системы защиты от ротационной вибрации, </w:t>
            </w:r>
            <w:proofErr w:type="gramStart"/>
            <w:r w:rsidRPr="001E494E">
              <w:rPr>
                <w:rFonts w:ascii="Times New Roman" w:hAnsi="Times New Roman" w:cs="Times New Roman"/>
                <w:sz w:val="16"/>
                <w:szCs w:val="16"/>
              </w:rPr>
              <w:t>создаваемых</w:t>
            </w:r>
            <w:proofErr w:type="gramEnd"/>
            <w:r w:rsidRPr="001E494E">
              <w:rPr>
                <w:rFonts w:ascii="Times New Roman" w:hAnsi="Times New Roman" w:cs="Times New Roman"/>
                <w:sz w:val="16"/>
                <w:szCs w:val="16"/>
              </w:rPr>
              <w:t xml:space="preserve"> несколькими накопителями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Интерфейс</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SATA</w:t>
            </w:r>
            <w:r w:rsidRPr="001E494E">
              <w:rPr>
                <w:rFonts w:ascii="Times New Roman" w:hAnsi="Times New Roman" w:cs="Times New Roman"/>
                <w:sz w:val="16"/>
                <w:szCs w:val="16"/>
              </w:rPr>
              <w:t>3</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6Гб/с</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кэш-памяти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64Мб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Диапазон рабочей температуры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уже чем от 5°</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до 55º</w:t>
            </w:r>
            <w:r w:rsidRPr="001E494E">
              <w:rPr>
                <w:rFonts w:ascii="Times New Roman" w:hAnsi="Times New Roman" w:cs="Times New Roman"/>
                <w:sz w:val="16"/>
                <w:szCs w:val="16"/>
                <w:lang w:val="en-US"/>
              </w:rPr>
              <w:t>C</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Срок ограниченной гарантии производителя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Не менее 2 лет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Емкость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1ТБ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roofErr w:type="spellStart"/>
            <w:r w:rsidRPr="001E494E">
              <w:rPr>
                <w:rFonts w:ascii="Times New Roman" w:hAnsi="Times New Roman" w:cs="Times New Roman"/>
                <w:sz w:val="16"/>
                <w:szCs w:val="16"/>
              </w:rPr>
              <w:t>ВхДхШ</w:t>
            </w:r>
            <w:proofErr w:type="spellEnd"/>
            <w:r w:rsidRPr="001E494E">
              <w:rPr>
                <w:rFonts w:ascii="Times New Roman" w:hAnsi="Times New Roman" w:cs="Times New Roman"/>
                <w:sz w:val="16"/>
                <w:szCs w:val="16"/>
              </w:rPr>
              <w:t xml:space="preserve"> не более по каждому измерению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6,1</w:t>
            </w:r>
            <w:r w:rsidRPr="001E494E">
              <w:rPr>
                <w:rFonts w:ascii="Times New Roman" w:hAnsi="Times New Roman" w:cs="Times New Roman"/>
                <w:sz w:val="16"/>
                <w:szCs w:val="16"/>
              </w:rPr>
              <w:t>1ммх147ммх102мм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7.14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жестких дисков тип 3</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 xml:space="preserve"> Технические характеристики видеокарты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видеопроцессора (</w:t>
            </w:r>
            <w:r w:rsidRPr="001E494E">
              <w:rPr>
                <w:rFonts w:ascii="Times New Roman" w:hAnsi="Times New Roman" w:cs="Times New Roman"/>
                <w:sz w:val="16"/>
                <w:szCs w:val="16"/>
                <w:lang w:val="en-US"/>
              </w:rPr>
              <w:t>GPU</w:t>
            </w:r>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RTX</w:t>
            </w:r>
            <w:r w:rsidRPr="001E494E">
              <w:rPr>
                <w:rFonts w:ascii="Times New Roman" w:hAnsi="Times New Roman" w:cs="Times New Roman"/>
                <w:sz w:val="16"/>
                <w:szCs w:val="16"/>
              </w:rPr>
              <w:t>2070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Технология литографии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0,012мкм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и версия интерфейса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PCI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Express</w:t>
            </w:r>
            <w:r w:rsidRPr="001E494E">
              <w:rPr>
                <w:rFonts w:ascii="Times New Roman" w:hAnsi="Times New Roman" w:cs="Times New Roman"/>
                <w:sz w:val="16"/>
                <w:szCs w:val="16"/>
              </w:rPr>
              <w:t xml:space="preserve"> 3.0 </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16</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w:t>
            </w:r>
            <w:proofErr w:type="spellStart"/>
            <w:r w:rsidRPr="001E494E">
              <w:rPr>
                <w:rFonts w:ascii="Times New Roman" w:hAnsi="Times New Roman" w:cs="Times New Roman"/>
                <w:sz w:val="16"/>
                <w:szCs w:val="16"/>
              </w:rPr>
              <w:t>шейдерных</w:t>
            </w:r>
            <w:proofErr w:type="spellEnd"/>
            <w:r w:rsidRPr="001E494E">
              <w:rPr>
                <w:rFonts w:ascii="Times New Roman" w:hAnsi="Times New Roman" w:cs="Times New Roman"/>
                <w:sz w:val="16"/>
                <w:szCs w:val="16"/>
              </w:rPr>
              <w:t xml:space="preserve"> процессоров обработки изображения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2304</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Стандартная тактовая частота  видеопроцессора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1410МГц</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Тактовая частота видеопроцессора в режиме </w:t>
            </w:r>
            <w:r w:rsidRPr="001E494E">
              <w:rPr>
                <w:rFonts w:ascii="Times New Roman" w:hAnsi="Times New Roman" w:cs="Times New Roman"/>
                <w:sz w:val="16"/>
                <w:szCs w:val="16"/>
                <w:lang w:val="en-US"/>
              </w:rPr>
              <w:t>boost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1620МГц</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видеопамяти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GDDR6</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видеопамяти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8Гб</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Разрядность шины видеопамяти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256бит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Эффективная частота работы видеопамяти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14ГГц</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Количество видеовыходов типа </w:t>
            </w:r>
            <w:proofErr w:type="spellStart"/>
            <w:r w:rsidRPr="001E494E">
              <w:rPr>
                <w:rFonts w:ascii="Times New Roman" w:hAnsi="Times New Roman" w:cs="Times New Roman"/>
                <w:sz w:val="16"/>
                <w:szCs w:val="16"/>
                <w:lang w:val="en-US"/>
              </w:rPr>
              <w:t>DisplayPort</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3</w:t>
            </w:r>
            <w:proofErr w:type="spellStart"/>
            <w:r w:rsidRPr="001E494E">
              <w:rPr>
                <w:rFonts w:ascii="Times New Roman" w:hAnsi="Times New Roman" w:cs="Times New Roman"/>
                <w:sz w:val="16"/>
                <w:szCs w:val="16"/>
              </w:rPr>
              <w:t>шт</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Количество видеовыходов </w:t>
            </w:r>
            <w:r w:rsidRPr="001E494E">
              <w:rPr>
                <w:rFonts w:ascii="Times New Roman" w:hAnsi="Times New Roman" w:cs="Times New Roman"/>
                <w:sz w:val="16"/>
                <w:szCs w:val="16"/>
                <w:lang w:val="en-US"/>
              </w:rPr>
              <w:t>HDMI</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proofErr w:type="spellStart"/>
            <w:r w:rsidRPr="001E494E">
              <w:rPr>
                <w:rFonts w:ascii="Times New Roman" w:hAnsi="Times New Roman" w:cs="Times New Roman"/>
                <w:sz w:val="16"/>
                <w:szCs w:val="16"/>
              </w:rPr>
              <w:t>шт</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вентиляторов охлаждения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Автоматическая регулировка оборотов вентиляторов в зависимости от температуры вплоть до полной остановки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видеокарты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310мм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Разъем питания типа 8</w:t>
            </w:r>
            <w:r w:rsidRPr="001E494E">
              <w:rPr>
                <w:rFonts w:ascii="Times New Roman" w:hAnsi="Times New Roman" w:cs="Times New Roman"/>
                <w:sz w:val="16"/>
                <w:szCs w:val="16"/>
                <w:lang w:val="en-US"/>
              </w:rPr>
              <w:t>pin</w:t>
            </w:r>
            <w:r w:rsidRPr="001E494E">
              <w:rPr>
                <w:rFonts w:ascii="Times New Roman" w:hAnsi="Times New Roman" w:cs="Times New Roman"/>
                <w:sz w:val="16"/>
                <w:szCs w:val="16"/>
              </w:rPr>
              <w:t>+6</w:t>
            </w:r>
            <w:r w:rsidRPr="001E494E">
              <w:rPr>
                <w:rFonts w:ascii="Times New Roman" w:hAnsi="Times New Roman" w:cs="Times New Roman"/>
                <w:sz w:val="16"/>
                <w:szCs w:val="16"/>
                <w:lang w:val="en-US"/>
              </w:rPr>
              <w:t>pin</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8.17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Совместимость с корпусом </w:t>
            </w:r>
            <w:proofErr w:type="spellStart"/>
            <w:r w:rsidRPr="001E494E">
              <w:rPr>
                <w:rFonts w:ascii="Times New Roman" w:hAnsi="Times New Roman" w:cs="Times New Roman"/>
                <w:sz w:val="16"/>
                <w:szCs w:val="16"/>
              </w:rPr>
              <w:t>видеосервера</w:t>
            </w:r>
            <w:proofErr w:type="spellEnd"/>
            <w:r w:rsidRPr="001E494E">
              <w:rPr>
                <w:rFonts w:ascii="Times New Roman" w:hAnsi="Times New Roman" w:cs="Times New Roman"/>
                <w:sz w:val="16"/>
                <w:szCs w:val="16"/>
              </w:rPr>
              <w:t xml:space="preserve">: габаритные размеры видеокарты должны позволять установку видеокарты в </w:t>
            </w:r>
            <w:proofErr w:type="spellStart"/>
            <w:r w:rsidRPr="001E494E">
              <w:rPr>
                <w:rFonts w:ascii="Times New Roman" w:hAnsi="Times New Roman" w:cs="Times New Roman"/>
                <w:sz w:val="16"/>
                <w:szCs w:val="16"/>
              </w:rPr>
              <w:t>видеосервер</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ind w:left="927"/>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ind w:left="927"/>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927"/>
              <w:jc w:val="center"/>
              <w:rPr>
                <w:rFonts w:ascii="Times New Roman" w:hAnsi="Times New Roman" w:cs="Times New Roman"/>
                <w:b/>
                <w:sz w:val="16"/>
                <w:szCs w:val="16"/>
              </w:rPr>
            </w:pPr>
            <w:r w:rsidRPr="001E494E">
              <w:rPr>
                <w:rFonts w:ascii="Times New Roman" w:hAnsi="Times New Roman" w:cs="Times New Roman"/>
                <w:b/>
                <w:sz w:val="16"/>
                <w:szCs w:val="16"/>
              </w:rPr>
              <w:t xml:space="preserve">Технические характеристики блока питания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927"/>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Модель блока питания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Указать модель блока питания</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Максимальная выходная мощность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700 Вт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Стандарт исполнения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ATX</w:t>
            </w:r>
            <w:r w:rsidRPr="001E494E">
              <w:rPr>
                <w:rFonts w:ascii="Times New Roman" w:hAnsi="Times New Roman" w:cs="Times New Roman"/>
                <w:sz w:val="16"/>
                <w:szCs w:val="16"/>
                <w:lang w:eastAsia="en-US"/>
              </w:rPr>
              <w:t xml:space="preserve"> 12 </w:t>
            </w:r>
            <w:r w:rsidRPr="001E494E">
              <w:rPr>
                <w:rFonts w:ascii="Times New Roman" w:hAnsi="Times New Roman" w:cs="Times New Roman"/>
                <w:sz w:val="16"/>
                <w:szCs w:val="16"/>
                <w:lang w:val="en-US" w:eastAsia="en-US"/>
              </w:rPr>
              <w:t>v</w:t>
            </w:r>
            <w:r w:rsidRPr="001E494E">
              <w:rPr>
                <w:rFonts w:ascii="Times New Roman" w:hAnsi="Times New Roman" w:cs="Times New Roman"/>
                <w:sz w:val="16"/>
                <w:szCs w:val="16"/>
                <w:lang w:eastAsia="en-US"/>
              </w:rPr>
              <w:t>.2</w:t>
            </w:r>
            <w:r w:rsidRPr="001E494E">
              <w:rPr>
                <w:rFonts w:ascii="Times New Roman" w:hAnsi="Times New Roman" w:cs="Times New Roman"/>
                <w:sz w:val="16"/>
                <w:szCs w:val="16"/>
                <w:lang w:val="en-US" w:eastAsia="en-US"/>
              </w:rPr>
              <w:t>.3</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Входное напряжение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230</w:t>
            </w:r>
            <w:proofErr w:type="gramStart"/>
            <w:r w:rsidRPr="001E494E">
              <w:rPr>
                <w:rFonts w:ascii="Times New Roman" w:hAnsi="Times New Roman" w:cs="Times New Roman"/>
                <w:sz w:val="16"/>
                <w:szCs w:val="16"/>
                <w:lang w:eastAsia="en-US"/>
              </w:rPr>
              <w:t xml:space="preserve"> В</w:t>
            </w:r>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Частота</w:t>
            </w:r>
            <w:r w:rsidRPr="001E494E">
              <w:rPr>
                <w:rFonts w:ascii="Times New Roman" w:hAnsi="Times New Roman" w:cs="Times New Roman"/>
                <w:sz w:val="16"/>
                <w:szCs w:val="16"/>
                <w:lang w:eastAsia="en-US"/>
              </w:rPr>
              <w:tab/>
              <w:t xml:space="preserve"> входного напряжения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50Гц</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Активная коррекция реактивной мощности (PFC)</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Вентиляторы охлаждения блока питания: типоразмер, количество, тип подшипника вентилятора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80мм, 2шт., подшипник качения</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Коннектор</w:t>
            </w:r>
            <w:proofErr w:type="spellEnd"/>
            <w:r w:rsidRPr="001E494E">
              <w:rPr>
                <w:rFonts w:ascii="Times New Roman" w:hAnsi="Times New Roman" w:cs="Times New Roman"/>
                <w:sz w:val="16"/>
                <w:szCs w:val="16"/>
                <w:lang w:eastAsia="en-US"/>
              </w:rPr>
              <w:t xml:space="preserve"> питания </w:t>
            </w:r>
            <w:proofErr w:type="spellStart"/>
            <w:r w:rsidRPr="001E494E">
              <w:rPr>
                <w:rFonts w:ascii="Times New Roman" w:hAnsi="Times New Roman" w:cs="Times New Roman"/>
                <w:sz w:val="16"/>
                <w:szCs w:val="16"/>
                <w:lang w:eastAsia="en-US"/>
              </w:rPr>
              <w:t>мат</w:t>
            </w:r>
            <w:proofErr w:type="gramStart"/>
            <w:r w:rsidRPr="001E494E">
              <w:rPr>
                <w:rFonts w:ascii="Times New Roman" w:hAnsi="Times New Roman" w:cs="Times New Roman"/>
                <w:sz w:val="16"/>
                <w:szCs w:val="16"/>
                <w:lang w:eastAsia="en-US"/>
              </w:rPr>
              <w:t>.п</w:t>
            </w:r>
            <w:proofErr w:type="gramEnd"/>
            <w:r w:rsidRPr="001E494E">
              <w:rPr>
                <w:rFonts w:ascii="Times New Roman" w:hAnsi="Times New Roman" w:cs="Times New Roman"/>
                <w:sz w:val="16"/>
                <w:szCs w:val="16"/>
                <w:lang w:eastAsia="en-US"/>
              </w:rPr>
              <w:t>латы:количество</w:t>
            </w:r>
            <w:proofErr w:type="spellEnd"/>
            <w:r w:rsidRPr="001E494E">
              <w:rPr>
                <w:rFonts w:ascii="Times New Roman" w:hAnsi="Times New Roman" w:cs="Times New Roman"/>
                <w:sz w:val="16"/>
                <w:szCs w:val="16"/>
                <w:lang w:eastAsia="en-US"/>
              </w:rPr>
              <w:t>, тип</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1шт,  20+4</w:t>
            </w:r>
            <w:r w:rsidRPr="001E494E">
              <w:rPr>
                <w:rFonts w:ascii="Times New Roman" w:hAnsi="Times New Roman" w:cs="Times New Roman"/>
                <w:sz w:val="16"/>
                <w:szCs w:val="16"/>
                <w:lang w:val="en-US" w:eastAsia="en-US"/>
              </w:rPr>
              <w:t>pin</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Коннектор</w:t>
            </w:r>
            <w:proofErr w:type="spellEnd"/>
            <w:r w:rsidRPr="001E494E">
              <w:rPr>
                <w:rFonts w:ascii="Times New Roman" w:hAnsi="Times New Roman" w:cs="Times New Roman"/>
                <w:sz w:val="16"/>
                <w:szCs w:val="16"/>
                <w:lang w:eastAsia="en-US"/>
              </w:rPr>
              <w:t xml:space="preserve"> питания процессора типа 4+4</w:t>
            </w:r>
            <w:r w:rsidRPr="001E494E">
              <w:rPr>
                <w:rFonts w:ascii="Times New Roman" w:hAnsi="Times New Roman" w:cs="Times New Roman"/>
                <w:sz w:val="16"/>
                <w:szCs w:val="16"/>
                <w:lang w:val="en-US" w:eastAsia="en-US"/>
              </w:rPr>
              <w:t>pin</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Наличие, не менее 2шт </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proofErr w:type="spellStart"/>
            <w:r w:rsidRPr="001E494E">
              <w:rPr>
                <w:rFonts w:ascii="Times New Roman" w:hAnsi="Times New Roman" w:cs="Times New Roman"/>
                <w:sz w:val="16"/>
                <w:szCs w:val="16"/>
                <w:lang w:eastAsia="en-US"/>
              </w:rPr>
              <w:t>Коннектор</w:t>
            </w:r>
            <w:proofErr w:type="spellEnd"/>
            <w:r w:rsidRPr="001E494E">
              <w:rPr>
                <w:rFonts w:ascii="Times New Roman" w:hAnsi="Times New Roman" w:cs="Times New Roman"/>
                <w:sz w:val="16"/>
                <w:szCs w:val="16"/>
                <w:lang w:eastAsia="en-US"/>
              </w:rPr>
              <w:t xml:space="preserve"> питания видеокарт типа  6+2 </w:t>
            </w:r>
            <w:r w:rsidRPr="001E494E">
              <w:rPr>
                <w:rFonts w:ascii="Times New Roman" w:hAnsi="Times New Roman" w:cs="Times New Roman"/>
                <w:sz w:val="16"/>
                <w:szCs w:val="16"/>
                <w:lang w:val="en-US" w:eastAsia="en-US"/>
              </w:rPr>
              <w:t>pin</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Наличие, не менее 2шт.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Разъемы для подключения нагрузки типа MOLEX</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4шт.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Разъемы для подключения нагрузки типа </w:t>
            </w:r>
            <w:r w:rsidRPr="001E494E">
              <w:rPr>
                <w:rFonts w:ascii="Times New Roman" w:hAnsi="Times New Roman" w:cs="Times New Roman"/>
                <w:sz w:val="16"/>
                <w:szCs w:val="16"/>
                <w:lang w:val="en-US" w:eastAsia="en-US"/>
              </w:rPr>
              <w:t>SATA</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9шт.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Выходной ток по линии +3,3</w:t>
            </w:r>
            <w:proofErr w:type="gramStart"/>
            <w:r w:rsidRPr="001E494E">
              <w:rPr>
                <w:rFonts w:ascii="Times New Roman" w:hAnsi="Times New Roman" w:cs="Times New Roman"/>
                <w:sz w:val="16"/>
                <w:szCs w:val="16"/>
                <w:lang w:eastAsia="en-US"/>
              </w:rPr>
              <w:t>в</w:t>
            </w:r>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30А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Выходной ток по линии +5в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15А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Выходной ток по линии +12в (1)</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35А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Выходной ток по линии +12в (2)</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35А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Выходной ток по линии +5в (</w:t>
            </w:r>
            <w:proofErr w:type="spellStart"/>
            <w:r w:rsidRPr="001E494E">
              <w:rPr>
                <w:rFonts w:ascii="Times New Roman" w:hAnsi="Times New Roman" w:cs="Times New Roman"/>
                <w:sz w:val="16"/>
                <w:szCs w:val="16"/>
                <w:lang w:val="en-US" w:eastAsia="en-US"/>
              </w:rPr>
              <w:t>sb</w:t>
            </w:r>
            <w:proofErr w:type="spellEnd"/>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w:t>
            </w:r>
            <w:r w:rsidRPr="001E494E">
              <w:rPr>
                <w:rFonts w:ascii="Times New Roman" w:hAnsi="Times New Roman" w:cs="Times New Roman"/>
                <w:sz w:val="16"/>
                <w:szCs w:val="16"/>
                <w:lang w:val="en-US" w:eastAsia="en-US"/>
              </w:rPr>
              <w:t>2,5</w:t>
            </w:r>
            <w:proofErr w:type="gramStart"/>
            <w:r w:rsidRPr="001E494E">
              <w:rPr>
                <w:rFonts w:ascii="Times New Roman" w:hAnsi="Times New Roman" w:cs="Times New Roman"/>
                <w:sz w:val="16"/>
                <w:szCs w:val="16"/>
                <w:lang w:eastAsia="en-US"/>
              </w:rPr>
              <w:t>А</w:t>
            </w:r>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Выходной ток по линии -12в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w:t>
            </w:r>
            <w:r w:rsidRPr="001E494E">
              <w:rPr>
                <w:rFonts w:ascii="Times New Roman" w:hAnsi="Times New Roman" w:cs="Times New Roman"/>
                <w:sz w:val="16"/>
                <w:szCs w:val="16"/>
                <w:lang w:val="en-US" w:eastAsia="en-US"/>
              </w:rPr>
              <w:t>0,3</w:t>
            </w:r>
            <w:proofErr w:type="gramStart"/>
            <w:r w:rsidRPr="001E494E">
              <w:rPr>
                <w:rFonts w:ascii="Times New Roman" w:hAnsi="Times New Roman" w:cs="Times New Roman"/>
                <w:sz w:val="16"/>
                <w:szCs w:val="16"/>
                <w:lang w:eastAsia="en-US"/>
              </w:rPr>
              <w:t>А</w:t>
            </w:r>
            <w:proofErr w:type="gram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Максимальная мощность суммарно по линиям +3,3</w:t>
            </w:r>
            <w:proofErr w:type="gramStart"/>
            <w:r w:rsidRPr="001E494E">
              <w:rPr>
                <w:rFonts w:ascii="Times New Roman" w:hAnsi="Times New Roman" w:cs="Times New Roman"/>
                <w:sz w:val="16"/>
                <w:szCs w:val="16"/>
                <w:lang w:eastAsia="en-US"/>
              </w:rPr>
              <w:t>в</w:t>
            </w:r>
            <w:proofErr w:type="gramEnd"/>
            <w:r w:rsidRPr="001E494E">
              <w:rPr>
                <w:rFonts w:ascii="Times New Roman" w:hAnsi="Times New Roman" w:cs="Times New Roman"/>
                <w:sz w:val="16"/>
                <w:szCs w:val="16"/>
                <w:lang w:eastAsia="en-US"/>
              </w:rPr>
              <w:t xml:space="preserve"> и +5в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145Вт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Максимальная мощность суммарно по линиям +12в1 и +12в2</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555Вт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Защита от коротких замыканий (</w:t>
            </w:r>
            <w:r w:rsidRPr="001E494E">
              <w:rPr>
                <w:rFonts w:ascii="Times New Roman" w:hAnsi="Times New Roman" w:cs="Times New Roman"/>
                <w:sz w:val="16"/>
                <w:szCs w:val="16"/>
                <w:lang w:val="en-US" w:eastAsia="en-US"/>
              </w:rPr>
              <w:t>SCP</w:t>
            </w:r>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Защита от повышения напряжения (</w:t>
            </w:r>
            <w:r w:rsidRPr="001E494E">
              <w:rPr>
                <w:rFonts w:ascii="Times New Roman" w:hAnsi="Times New Roman" w:cs="Times New Roman"/>
                <w:sz w:val="16"/>
                <w:szCs w:val="16"/>
                <w:lang w:val="en-US" w:eastAsia="en-US"/>
              </w:rPr>
              <w:t>OVP</w:t>
            </w:r>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Защита от понижения напряжения (</w:t>
            </w:r>
            <w:r w:rsidRPr="001E494E">
              <w:rPr>
                <w:rFonts w:ascii="Times New Roman" w:hAnsi="Times New Roman" w:cs="Times New Roman"/>
                <w:sz w:val="16"/>
                <w:szCs w:val="16"/>
                <w:lang w:val="en-US" w:eastAsia="en-US"/>
              </w:rPr>
              <w:t>UVP</w:t>
            </w:r>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Защита от перегрузки по току (</w:t>
            </w:r>
            <w:r w:rsidRPr="001E494E">
              <w:rPr>
                <w:rFonts w:ascii="Times New Roman" w:hAnsi="Times New Roman" w:cs="Times New Roman"/>
                <w:sz w:val="16"/>
                <w:szCs w:val="16"/>
                <w:lang w:val="en-US" w:eastAsia="en-US"/>
              </w:rPr>
              <w:t>OCP</w:t>
            </w:r>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Защита от перегрузки(</w:t>
            </w:r>
            <w:r w:rsidRPr="001E494E">
              <w:rPr>
                <w:rFonts w:ascii="Times New Roman" w:hAnsi="Times New Roman" w:cs="Times New Roman"/>
                <w:sz w:val="16"/>
                <w:szCs w:val="16"/>
                <w:lang w:val="en-US" w:eastAsia="en-US"/>
              </w:rPr>
              <w:t>OPP</w:t>
            </w:r>
            <w:r w:rsidRPr="001E494E">
              <w:rPr>
                <w:rFonts w:ascii="Times New Roman" w:hAnsi="Times New Roman" w:cs="Times New Roman"/>
                <w:sz w:val="16"/>
                <w:szCs w:val="16"/>
                <w:lang w:eastAsia="en-US"/>
              </w:rPr>
              <w:t>/</w:t>
            </w:r>
            <w:r w:rsidRPr="001E494E">
              <w:rPr>
                <w:rFonts w:ascii="Times New Roman" w:hAnsi="Times New Roman" w:cs="Times New Roman"/>
                <w:sz w:val="16"/>
                <w:szCs w:val="16"/>
                <w:lang w:val="en-US" w:eastAsia="en-US"/>
              </w:rPr>
              <w:t>OLP</w:t>
            </w:r>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Защита от перегрева (</w:t>
            </w:r>
            <w:r w:rsidRPr="001E494E">
              <w:rPr>
                <w:rFonts w:ascii="Times New Roman" w:hAnsi="Times New Roman" w:cs="Times New Roman"/>
                <w:sz w:val="16"/>
                <w:szCs w:val="16"/>
                <w:lang w:val="en-US" w:eastAsia="en-US"/>
              </w:rPr>
              <w:t>OTP)</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Среднее время наработки на отказ (</w:t>
            </w:r>
            <w:r w:rsidRPr="001E494E">
              <w:rPr>
                <w:rFonts w:ascii="Times New Roman" w:hAnsi="Times New Roman" w:cs="Times New Roman"/>
                <w:sz w:val="16"/>
                <w:szCs w:val="16"/>
                <w:lang w:val="en-US" w:eastAsia="en-US"/>
              </w:rPr>
              <w:t>MTBF</w:t>
            </w:r>
            <w:r w:rsidRPr="001E494E">
              <w:rPr>
                <w:rFonts w:ascii="Times New Roman" w:hAnsi="Times New Roman" w:cs="Times New Roman"/>
                <w:sz w:val="16"/>
                <w:szCs w:val="16"/>
                <w:lang w:eastAsia="en-US"/>
              </w:rPr>
              <w:t>), часов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100000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рабочей температуры окружающей среды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40°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9.29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рабочей влажности окружающей среды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20% до 90%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9.30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Размеры, </w:t>
            </w:r>
            <w:proofErr w:type="spellStart"/>
            <w:r w:rsidRPr="001E494E">
              <w:rPr>
                <w:rFonts w:ascii="Times New Roman" w:hAnsi="Times New Roman" w:cs="Times New Roman"/>
                <w:sz w:val="16"/>
                <w:szCs w:val="16"/>
                <w:lang w:eastAsia="en-US"/>
              </w:rPr>
              <w:t>ШхВхГ</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по каждому измерению: 150ммх86ммх165мм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ind w:left="567"/>
              <w:jc w:val="center"/>
              <w:rPr>
                <w:rFonts w:ascii="Times New Roman" w:hAnsi="Times New Roman" w:cs="Times New Roman"/>
                <w:b/>
                <w:sz w:val="16"/>
                <w:szCs w:val="16"/>
                <w:lang w:eastAsia="en-US"/>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ind w:left="567"/>
              <w:jc w:val="center"/>
              <w:rPr>
                <w:rFonts w:ascii="Times New Roman" w:hAnsi="Times New Roman" w:cs="Times New Roman"/>
                <w:b/>
                <w:sz w:val="16"/>
                <w:szCs w:val="16"/>
                <w:lang w:eastAsia="en-US"/>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567"/>
              <w:jc w:val="center"/>
              <w:rPr>
                <w:rFonts w:ascii="Times New Roman" w:hAnsi="Times New Roman" w:cs="Times New Roman"/>
                <w:b/>
                <w:sz w:val="16"/>
                <w:szCs w:val="16"/>
                <w:lang w:eastAsia="en-US"/>
              </w:rPr>
            </w:pPr>
            <w:r w:rsidRPr="001E494E">
              <w:rPr>
                <w:rFonts w:ascii="Times New Roman" w:hAnsi="Times New Roman" w:cs="Times New Roman"/>
                <w:b/>
                <w:sz w:val="16"/>
                <w:szCs w:val="16"/>
                <w:lang w:eastAsia="en-US"/>
              </w:rPr>
              <w:t xml:space="preserve">Технические характеристики корпуса </w:t>
            </w:r>
            <w:proofErr w:type="spellStart"/>
            <w:r w:rsidRPr="001E494E">
              <w:rPr>
                <w:rFonts w:ascii="Times New Roman" w:hAnsi="Times New Roman" w:cs="Times New Roman"/>
                <w:b/>
                <w:sz w:val="16"/>
                <w:szCs w:val="16"/>
                <w:lang w:eastAsia="en-US"/>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567"/>
              <w:jc w:val="center"/>
              <w:rPr>
                <w:rFonts w:ascii="Times New Roman" w:hAnsi="Times New Roman" w:cs="Times New Roman"/>
                <w:b/>
                <w:sz w:val="16"/>
                <w:szCs w:val="16"/>
                <w:lang w:eastAsia="en-US"/>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Модель корпуса </w:t>
            </w:r>
            <w:proofErr w:type="spellStart"/>
            <w:r w:rsidRPr="001E494E">
              <w:rPr>
                <w:rFonts w:ascii="Times New Roman" w:hAnsi="Times New Roman" w:cs="Times New Roman"/>
                <w:sz w:val="16"/>
                <w:szCs w:val="16"/>
                <w:lang w:eastAsia="en-US"/>
              </w:rPr>
              <w:t>видеосервера</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Указать модель корпуса</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Монтажное исполнение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Для установки в монтажную стойку 19”</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Комплект </w:t>
            </w:r>
            <w:proofErr w:type="spellStart"/>
            <w:r w:rsidRPr="001E494E">
              <w:rPr>
                <w:rFonts w:ascii="Times New Roman" w:hAnsi="Times New Roman" w:cs="Times New Roman"/>
                <w:sz w:val="16"/>
                <w:szCs w:val="16"/>
                <w:lang w:eastAsia="en-US"/>
              </w:rPr>
              <w:t>выкатных</w:t>
            </w:r>
            <w:proofErr w:type="spellEnd"/>
            <w:r w:rsidRPr="001E494E">
              <w:rPr>
                <w:rFonts w:ascii="Times New Roman" w:hAnsi="Times New Roman" w:cs="Times New Roman"/>
                <w:sz w:val="16"/>
                <w:szCs w:val="16"/>
                <w:lang w:eastAsia="en-US"/>
              </w:rPr>
              <w:t xml:space="preserve"> направляющих для установки в монтажную стойку с возможностью выката для обслуживания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Высота в </w:t>
            </w:r>
            <w:proofErr w:type="spellStart"/>
            <w:r w:rsidRPr="001E494E">
              <w:rPr>
                <w:rFonts w:ascii="Times New Roman" w:hAnsi="Times New Roman" w:cs="Times New Roman"/>
                <w:sz w:val="16"/>
                <w:szCs w:val="16"/>
                <w:lang w:eastAsia="en-US"/>
              </w:rPr>
              <w:t>юнитах</w:t>
            </w:r>
            <w:proofErr w:type="spell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4</w:t>
            </w:r>
            <w:r w:rsidRPr="001E494E">
              <w:rPr>
                <w:rFonts w:ascii="Times New Roman" w:hAnsi="Times New Roman" w:cs="Times New Roman"/>
                <w:sz w:val="16"/>
                <w:szCs w:val="16"/>
                <w:lang w:val="en-US" w:eastAsia="en-US"/>
              </w:rPr>
              <w:t>U</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Габаритные размеры, (</w:t>
            </w:r>
            <w:proofErr w:type="spellStart"/>
            <w:r w:rsidRPr="001E494E">
              <w:rPr>
                <w:rFonts w:ascii="Times New Roman" w:hAnsi="Times New Roman" w:cs="Times New Roman"/>
                <w:sz w:val="16"/>
                <w:szCs w:val="16"/>
                <w:lang w:eastAsia="en-US"/>
              </w:rPr>
              <w:t>ГхШхВ</w:t>
            </w:r>
            <w:proofErr w:type="spellEnd"/>
            <w:r w:rsidRPr="001E494E">
              <w:rPr>
                <w:rFonts w:ascii="Times New Roman" w:hAnsi="Times New Roman" w:cs="Times New Roman"/>
                <w:sz w:val="16"/>
                <w:szCs w:val="16"/>
                <w:lang w:eastAsia="en-US"/>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более по каждому измерению: 650мм </w:t>
            </w:r>
            <w:proofErr w:type="spellStart"/>
            <w:r w:rsidRPr="001E494E">
              <w:rPr>
                <w:rFonts w:ascii="Times New Roman" w:hAnsi="Times New Roman" w:cs="Times New Roman"/>
                <w:sz w:val="16"/>
                <w:szCs w:val="16"/>
                <w:lang w:eastAsia="en-US"/>
              </w:rPr>
              <w:t>х</w:t>
            </w:r>
            <w:proofErr w:type="spellEnd"/>
            <w:r w:rsidRPr="001E494E">
              <w:rPr>
                <w:rFonts w:ascii="Times New Roman" w:hAnsi="Times New Roman" w:cs="Times New Roman"/>
                <w:sz w:val="16"/>
                <w:szCs w:val="16"/>
                <w:lang w:eastAsia="en-US"/>
              </w:rPr>
              <w:t xml:space="preserve"> 430мм </w:t>
            </w:r>
            <w:proofErr w:type="spellStart"/>
            <w:r w:rsidRPr="001E494E">
              <w:rPr>
                <w:rFonts w:ascii="Times New Roman" w:hAnsi="Times New Roman" w:cs="Times New Roman"/>
                <w:sz w:val="16"/>
                <w:szCs w:val="16"/>
                <w:lang w:eastAsia="en-US"/>
              </w:rPr>
              <w:t>х</w:t>
            </w:r>
            <w:proofErr w:type="spellEnd"/>
            <w:r w:rsidRPr="001E494E">
              <w:rPr>
                <w:rFonts w:ascii="Times New Roman" w:hAnsi="Times New Roman" w:cs="Times New Roman"/>
                <w:sz w:val="16"/>
                <w:szCs w:val="16"/>
                <w:lang w:eastAsia="en-US"/>
              </w:rPr>
              <w:t xml:space="preserve"> 177мм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Центральная перегородка с разделением корпуса на два отсека: передний для дисков, задний для системной платы и блока питания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Передняя дверца с моющимся пылевым фильтром, запираемая на замок</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Максимальный размер и форм-фактор системной платы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305х330мм, </w:t>
            </w:r>
            <w:r w:rsidRPr="001E494E">
              <w:rPr>
                <w:rFonts w:ascii="Times New Roman" w:hAnsi="Times New Roman" w:cs="Times New Roman"/>
                <w:sz w:val="16"/>
                <w:szCs w:val="16"/>
                <w:lang w:val="en-US" w:eastAsia="en-US"/>
              </w:rPr>
              <w:t>EATX</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установки системной платы стандарта </w:t>
            </w:r>
            <w:r w:rsidRPr="001E494E">
              <w:rPr>
                <w:rFonts w:ascii="Times New Roman" w:hAnsi="Times New Roman" w:cs="Times New Roman"/>
                <w:sz w:val="16"/>
                <w:szCs w:val="16"/>
                <w:lang w:val="en-US" w:eastAsia="en-US"/>
              </w:rPr>
              <w:t>ATX</w:t>
            </w:r>
            <w:r w:rsidRPr="001E494E">
              <w:rPr>
                <w:rFonts w:ascii="Times New Roman" w:hAnsi="Times New Roman" w:cs="Times New Roman"/>
                <w:sz w:val="16"/>
                <w:szCs w:val="16"/>
                <w:lang w:eastAsia="en-US"/>
              </w:rPr>
              <w:t xml:space="preserve"> (12”</w:t>
            </w:r>
            <w:r w:rsidRPr="001E494E">
              <w:rPr>
                <w:rFonts w:ascii="Times New Roman" w:hAnsi="Times New Roman" w:cs="Times New Roman"/>
                <w:sz w:val="16"/>
                <w:szCs w:val="16"/>
                <w:lang w:val="en-US" w:eastAsia="en-US"/>
              </w:rPr>
              <w:t>x</w:t>
            </w:r>
            <w:r w:rsidRPr="001E494E">
              <w:rPr>
                <w:rFonts w:ascii="Times New Roman" w:hAnsi="Times New Roman" w:cs="Times New Roman"/>
                <w:sz w:val="16"/>
                <w:szCs w:val="16"/>
                <w:lang w:eastAsia="en-US"/>
              </w:rPr>
              <w:t>9,6”, 305мм</w:t>
            </w:r>
            <w:r w:rsidRPr="001E494E">
              <w:rPr>
                <w:rFonts w:ascii="Times New Roman" w:hAnsi="Times New Roman" w:cs="Times New Roman"/>
                <w:sz w:val="16"/>
                <w:szCs w:val="16"/>
                <w:lang w:val="en-US" w:eastAsia="en-US"/>
              </w:rPr>
              <w:t>x</w:t>
            </w:r>
            <w:r w:rsidRPr="001E494E">
              <w:rPr>
                <w:rFonts w:ascii="Times New Roman" w:hAnsi="Times New Roman" w:cs="Times New Roman"/>
                <w:sz w:val="16"/>
                <w:szCs w:val="16"/>
                <w:lang w:eastAsia="en-US"/>
              </w:rPr>
              <w:t>244мм)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Возможность установки системной платы стандарта </w:t>
            </w:r>
            <w:proofErr w:type="spellStart"/>
            <w:r w:rsidRPr="001E494E">
              <w:rPr>
                <w:rFonts w:ascii="Times New Roman" w:hAnsi="Times New Roman" w:cs="Times New Roman"/>
                <w:sz w:val="16"/>
                <w:szCs w:val="16"/>
                <w:lang w:val="en-US" w:eastAsia="en-US"/>
              </w:rPr>
              <w:t>microATX</w:t>
            </w:r>
            <w:proofErr w:type="spellEnd"/>
            <w:r w:rsidRPr="001E494E">
              <w:rPr>
                <w:rFonts w:ascii="Times New Roman" w:hAnsi="Times New Roman" w:cs="Times New Roman"/>
                <w:sz w:val="16"/>
                <w:szCs w:val="16"/>
                <w:lang w:eastAsia="en-US"/>
              </w:rPr>
              <w:t xml:space="preserve"> (9,6”</w:t>
            </w:r>
            <w:r w:rsidRPr="001E494E">
              <w:rPr>
                <w:rFonts w:ascii="Times New Roman" w:hAnsi="Times New Roman" w:cs="Times New Roman"/>
                <w:sz w:val="16"/>
                <w:szCs w:val="16"/>
                <w:lang w:val="en-US" w:eastAsia="en-US"/>
              </w:rPr>
              <w:t>x</w:t>
            </w:r>
            <w:r w:rsidRPr="001E494E">
              <w:rPr>
                <w:rFonts w:ascii="Times New Roman" w:hAnsi="Times New Roman" w:cs="Times New Roman"/>
                <w:sz w:val="16"/>
                <w:szCs w:val="16"/>
                <w:lang w:eastAsia="en-US"/>
              </w:rPr>
              <w:t>9,6”, 244ммх244мм</w:t>
            </w:r>
            <w:proofErr w:type="gramStart"/>
            <w:r w:rsidRPr="001E494E">
              <w:rPr>
                <w:rFonts w:ascii="Times New Roman" w:hAnsi="Times New Roman" w:cs="Times New Roman"/>
                <w:sz w:val="16"/>
                <w:szCs w:val="16"/>
                <w:lang w:eastAsia="en-US"/>
              </w:rPr>
              <w:t xml:space="preserve"> )</w:t>
            </w:r>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Количество слотов расширения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w:t>
            </w:r>
            <w:r w:rsidRPr="001E494E">
              <w:rPr>
                <w:rFonts w:ascii="Times New Roman" w:hAnsi="Times New Roman" w:cs="Times New Roman"/>
                <w:sz w:val="16"/>
                <w:szCs w:val="16"/>
                <w:lang w:val="en-US" w:eastAsia="en-US"/>
              </w:rPr>
              <w:t>7</w:t>
            </w:r>
            <w:proofErr w:type="spellStart"/>
            <w:r w:rsidRPr="001E494E">
              <w:rPr>
                <w:rFonts w:ascii="Times New Roman" w:hAnsi="Times New Roman" w:cs="Times New Roman"/>
                <w:sz w:val="16"/>
                <w:szCs w:val="16"/>
                <w:lang w:eastAsia="en-US"/>
              </w:rPr>
              <w:t>шт</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портов </w:t>
            </w:r>
            <w:r w:rsidRPr="001E494E">
              <w:rPr>
                <w:rFonts w:ascii="Times New Roman" w:hAnsi="Times New Roman" w:cs="Times New Roman"/>
                <w:sz w:val="16"/>
                <w:szCs w:val="16"/>
                <w:lang w:val="en-US" w:eastAsia="en-US"/>
              </w:rPr>
              <w:t>USB</w:t>
            </w:r>
            <w:r w:rsidRPr="001E494E">
              <w:rPr>
                <w:rFonts w:ascii="Times New Roman" w:hAnsi="Times New Roman" w:cs="Times New Roman"/>
                <w:sz w:val="16"/>
                <w:szCs w:val="16"/>
                <w:lang w:eastAsia="en-US"/>
              </w:rPr>
              <w:t>2.0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w:t>
            </w:r>
            <w:r w:rsidRPr="001E494E">
              <w:rPr>
                <w:rFonts w:ascii="Times New Roman" w:hAnsi="Times New Roman" w:cs="Times New Roman"/>
                <w:sz w:val="16"/>
                <w:szCs w:val="16"/>
                <w:lang w:val="en-US" w:eastAsia="en-US"/>
              </w:rPr>
              <w:t>2</w:t>
            </w:r>
            <w:proofErr w:type="spellStart"/>
            <w:r w:rsidRPr="001E494E">
              <w:rPr>
                <w:rFonts w:ascii="Times New Roman" w:hAnsi="Times New Roman" w:cs="Times New Roman"/>
                <w:sz w:val="16"/>
                <w:szCs w:val="16"/>
                <w:lang w:eastAsia="en-US"/>
              </w:rPr>
              <w:t>шт</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Кнопка «Включение</w:t>
            </w:r>
            <w:proofErr w:type="gramStart"/>
            <w:r w:rsidRPr="001E494E">
              <w:rPr>
                <w:rFonts w:ascii="Times New Roman" w:hAnsi="Times New Roman" w:cs="Times New Roman"/>
                <w:sz w:val="16"/>
                <w:szCs w:val="16"/>
                <w:lang w:eastAsia="en-US"/>
              </w:rPr>
              <w:t>»н</w:t>
            </w:r>
            <w:proofErr w:type="gramEnd"/>
            <w:r w:rsidRPr="001E494E">
              <w:rPr>
                <w:rFonts w:ascii="Times New Roman" w:hAnsi="Times New Roman" w:cs="Times New Roman"/>
                <w:sz w:val="16"/>
                <w:szCs w:val="16"/>
                <w:lang w:eastAsia="en-US"/>
              </w:rPr>
              <w:t>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Кнопка «Сброс»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Индикатор питания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Индикатор «</w:t>
            </w:r>
            <w:r w:rsidRPr="001E494E">
              <w:rPr>
                <w:rFonts w:ascii="Times New Roman" w:hAnsi="Times New Roman" w:cs="Times New Roman"/>
                <w:sz w:val="16"/>
                <w:szCs w:val="16"/>
                <w:lang w:val="en-US" w:eastAsia="en-US"/>
              </w:rPr>
              <w:t>HDD</w:t>
            </w:r>
            <w:r w:rsidRPr="001E494E">
              <w:rPr>
                <w:rFonts w:ascii="Times New Roman" w:hAnsi="Times New Roman" w:cs="Times New Roman"/>
                <w:sz w:val="16"/>
                <w:szCs w:val="16"/>
                <w:lang w:eastAsia="en-US"/>
              </w:rPr>
              <w:t>»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Индикатор «</w:t>
            </w:r>
            <w:r w:rsidRPr="001E494E">
              <w:rPr>
                <w:rFonts w:ascii="Times New Roman" w:hAnsi="Times New Roman" w:cs="Times New Roman"/>
                <w:sz w:val="16"/>
                <w:szCs w:val="16"/>
                <w:lang w:val="en-US" w:eastAsia="en-US"/>
              </w:rPr>
              <w:t>LAN</w:t>
            </w:r>
            <w:r w:rsidRPr="001E494E">
              <w:rPr>
                <w:rFonts w:ascii="Times New Roman" w:hAnsi="Times New Roman" w:cs="Times New Roman"/>
                <w:sz w:val="16"/>
                <w:szCs w:val="16"/>
                <w:lang w:eastAsia="en-US"/>
              </w:rPr>
              <w:t>» («</w:t>
            </w:r>
            <w:r w:rsidRPr="001E494E">
              <w:rPr>
                <w:rFonts w:ascii="Times New Roman" w:hAnsi="Times New Roman" w:cs="Times New Roman"/>
                <w:sz w:val="16"/>
                <w:szCs w:val="16"/>
                <w:lang w:val="en-US" w:eastAsia="en-US"/>
              </w:rPr>
              <w:t>NIC</w:t>
            </w:r>
            <w:r w:rsidRPr="001E494E">
              <w:rPr>
                <w:rFonts w:ascii="Times New Roman" w:hAnsi="Times New Roman" w:cs="Times New Roman"/>
                <w:sz w:val="16"/>
                <w:szCs w:val="16"/>
                <w:lang w:eastAsia="en-US"/>
              </w:rPr>
              <w:t>»)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Наличие, 2шт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Внешние отсеки 5,25”</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3</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Внутренние отсеки 3,5”</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10</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10.20</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Вентилятор 120х25 с управлением </w:t>
            </w:r>
            <w:r w:rsidRPr="001E494E">
              <w:rPr>
                <w:rFonts w:ascii="Times New Roman" w:hAnsi="Times New Roman" w:cs="Times New Roman"/>
                <w:sz w:val="16"/>
                <w:szCs w:val="16"/>
                <w:lang w:val="en-US" w:eastAsia="en-US"/>
              </w:rPr>
              <w:t>PWM</w:t>
            </w:r>
            <w:r w:rsidRPr="001E494E">
              <w:rPr>
                <w:rFonts w:ascii="Times New Roman" w:hAnsi="Times New Roman" w:cs="Times New Roman"/>
                <w:sz w:val="16"/>
                <w:szCs w:val="16"/>
                <w:lang w:eastAsia="en-US"/>
              </w:rPr>
              <w:t xml:space="preserve"> и подшипником качения на передней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 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 xml:space="preserve">Вентилятор 80х25 с управлением </w:t>
            </w:r>
            <w:r w:rsidRPr="001E494E">
              <w:rPr>
                <w:rFonts w:ascii="Times New Roman" w:hAnsi="Times New Roman" w:cs="Times New Roman"/>
                <w:sz w:val="16"/>
                <w:szCs w:val="16"/>
                <w:lang w:val="en-US" w:eastAsia="en-US"/>
              </w:rPr>
              <w:t>PWM</w:t>
            </w:r>
            <w:r w:rsidRPr="001E494E">
              <w:rPr>
                <w:rFonts w:ascii="Times New Roman" w:hAnsi="Times New Roman" w:cs="Times New Roman"/>
                <w:sz w:val="16"/>
                <w:szCs w:val="16"/>
                <w:lang w:eastAsia="en-US"/>
              </w:rPr>
              <w:t xml:space="preserve"> на задней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 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 xml:space="preserve">Вентилятор 80х25 с управлением </w:t>
            </w:r>
            <w:r w:rsidRPr="001E494E">
              <w:rPr>
                <w:rFonts w:ascii="Times New Roman" w:hAnsi="Times New Roman" w:cs="Times New Roman"/>
                <w:sz w:val="16"/>
                <w:szCs w:val="16"/>
                <w:lang w:val="en-US" w:eastAsia="en-US"/>
              </w:rPr>
              <w:t>PWM</w:t>
            </w:r>
            <w:r w:rsidRPr="001E494E">
              <w:rPr>
                <w:rFonts w:ascii="Times New Roman" w:hAnsi="Times New Roman" w:cs="Times New Roman"/>
                <w:sz w:val="16"/>
                <w:szCs w:val="16"/>
                <w:lang w:eastAsia="en-US"/>
              </w:rPr>
              <w:t xml:space="preserve"> на центральной перегородке корпуса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4 шт.</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Материал корпуса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Стальной лист толщиной не менее 1,1 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10.24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Цвет фронтальной панели и передней дверцы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черный</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ind w:left="360"/>
              <w:jc w:val="center"/>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ind w:left="360"/>
              <w:jc w:val="center"/>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360"/>
              <w:jc w:val="center"/>
              <w:rPr>
                <w:rFonts w:ascii="Times New Roman" w:hAnsi="Times New Roman" w:cs="Times New Roman"/>
                <w:sz w:val="16"/>
                <w:szCs w:val="16"/>
                <w:lang w:eastAsia="en-US"/>
              </w:rPr>
            </w:pPr>
            <w:r w:rsidRPr="001E494E">
              <w:rPr>
                <w:rFonts w:ascii="Times New Roman" w:hAnsi="Times New Roman" w:cs="Times New Roman"/>
                <w:b/>
                <w:sz w:val="16"/>
                <w:szCs w:val="16"/>
              </w:rPr>
              <w:t xml:space="preserve">Технические характеристики  клавиатуры </w:t>
            </w:r>
            <w:proofErr w:type="spellStart"/>
            <w:r w:rsidRPr="001E494E">
              <w:rPr>
                <w:rFonts w:ascii="Times New Roman" w:hAnsi="Times New Roman" w:cs="Times New Roman"/>
                <w:b/>
                <w:sz w:val="16"/>
                <w:szCs w:val="16"/>
              </w:rPr>
              <w:t>видеосервера</w:t>
            </w:r>
            <w:proofErr w:type="spellEnd"/>
            <w:r w:rsidRPr="001E494E">
              <w:rPr>
                <w:rFonts w:ascii="Times New Roman" w:hAnsi="Times New Roman" w:cs="Times New Roman"/>
                <w:b/>
                <w:sz w:val="16"/>
                <w:szCs w:val="16"/>
              </w:rPr>
              <w:t>.</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360"/>
              <w:jc w:val="center"/>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интерфейса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USB</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 xml:space="preserve">соответствие </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Количество клавиш</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104</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Технология изготовления клавиш</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Мембранная</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Выделение цветом русских букв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Клавиша “</w:t>
            </w:r>
            <w:r w:rsidRPr="001E494E">
              <w:rPr>
                <w:rFonts w:ascii="Times New Roman" w:hAnsi="Times New Roman" w:cs="Times New Roman"/>
                <w:sz w:val="16"/>
                <w:szCs w:val="16"/>
                <w:lang w:val="en-US"/>
              </w:rPr>
              <w:t>Enter</w:t>
            </w:r>
            <w:r w:rsidRPr="001E494E">
              <w:rPr>
                <w:rFonts w:ascii="Times New Roman" w:hAnsi="Times New Roman" w:cs="Times New Roman"/>
                <w:sz w:val="16"/>
                <w:szCs w:val="16"/>
              </w:rPr>
              <w:t xml:space="preserve">” увеличенного размера, </w:t>
            </w:r>
            <w:r w:rsidRPr="001E494E">
              <w:rPr>
                <w:rFonts w:ascii="Times New Roman" w:hAnsi="Times New Roman" w:cs="Times New Roman"/>
                <w:sz w:val="16"/>
                <w:szCs w:val="16"/>
                <w:lang w:val="en-US"/>
              </w:rPr>
              <w:t>L</w:t>
            </w:r>
            <w:r w:rsidRPr="001E494E">
              <w:rPr>
                <w:rFonts w:ascii="Times New Roman" w:hAnsi="Times New Roman" w:cs="Times New Roman"/>
                <w:sz w:val="16"/>
                <w:szCs w:val="16"/>
              </w:rPr>
              <w:t>-образной формы, с размером по каждой стороне не менее 2-х стандартных алфавитно-цифровых клавиш</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Вес клавиатуры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500 грамм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 xml:space="preserve">соответствие </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Высота клавиатуры</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20мм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11.8</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Длина соединительного кабеля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1400мм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11.9</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11"/>
              <w:rPr>
                <w:rFonts w:ascii="Times New Roman" w:hAnsi="Times New Roman" w:cs="Times New Roman"/>
                <w:sz w:val="16"/>
                <w:szCs w:val="16"/>
              </w:rPr>
            </w:pPr>
            <w:r w:rsidRPr="001E494E">
              <w:rPr>
                <w:rFonts w:ascii="Times New Roman" w:hAnsi="Times New Roman" w:cs="Times New Roman"/>
                <w:sz w:val="16"/>
                <w:szCs w:val="16"/>
              </w:rPr>
              <w:t>Цвет исполнения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Черный</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ind w:left="360"/>
              <w:rPr>
                <w:rFonts w:ascii="Times New Roman" w:hAnsi="Times New Roman" w:cs="Times New Roman"/>
                <w:b/>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ind w:left="360"/>
              <w:rPr>
                <w:rFonts w:ascii="Times New Roman" w:hAnsi="Times New Roman" w:cs="Times New Roman"/>
                <w:b/>
                <w:sz w:val="16"/>
                <w:szCs w:val="16"/>
              </w:rPr>
            </w:pPr>
          </w:p>
        </w:tc>
        <w:tc>
          <w:tcPr>
            <w:tcW w:w="6813" w:type="dxa"/>
            <w:gridSpan w:val="12"/>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360"/>
              <w:rPr>
                <w:rFonts w:ascii="Times New Roman" w:hAnsi="Times New Roman" w:cs="Times New Roman"/>
                <w:sz w:val="16"/>
                <w:szCs w:val="16"/>
                <w:lang w:eastAsia="en-US"/>
              </w:rPr>
            </w:pPr>
            <w:r w:rsidRPr="001E494E">
              <w:rPr>
                <w:rFonts w:ascii="Times New Roman" w:hAnsi="Times New Roman" w:cs="Times New Roman"/>
                <w:b/>
                <w:sz w:val="16"/>
                <w:szCs w:val="16"/>
              </w:rPr>
              <w:t xml:space="preserve"> Технические характеристики координатно-указательного устройства (мышь) </w:t>
            </w:r>
            <w:proofErr w:type="spellStart"/>
            <w:r w:rsidRPr="001E494E">
              <w:rPr>
                <w:rFonts w:ascii="Times New Roman" w:hAnsi="Times New Roman" w:cs="Times New Roman"/>
                <w:b/>
                <w:sz w:val="16"/>
                <w:szCs w:val="16"/>
              </w:rPr>
              <w:t>видеосервера</w:t>
            </w:r>
            <w:proofErr w:type="spellEnd"/>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ind w:left="360"/>
              <w:rPr>
                <w:rFonts w:ascii="Times New Roman" w:hAnsi="Times New Roman" w:cs="Times New Roman"/>
                <w:b/>
                <w:sz w:val="16"/>
                <w:szCs w:val="16"/>
              </w:rPr>
            </w:pP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12.1</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Технология координатного устройства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Оптическая</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12.2</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интерфейса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USB</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12.3</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Разрешающая способность оптического сенсора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1200 точек на дюйм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12.4</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кнопок</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 (2 + кнопка–колёсико)</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12.5</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Колесо прокрутки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12.6</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Длина соединительного кабеля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1500мм</w:t>
            </w: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rPr>
          <w:gridBefore w:val="1"/>
          <w:wBefore w:w="125" w:type="dxa"/>
          <w:trHeight w:val="567"/>
          <w:jc w:val="center"/>
        </w:trPr>
        <w:tc>
          <w:tcPr>
            <w:tcW w:w="293" w:type="dxa"/>
            <w:gridSpan w:val="4"/>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1409" w:type="dxa"/>
            <w:gridSpan w:val="2"/>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12.7</w:t>
            </w:r>
          </w:p>
        </w:tc>
        <w:tc>
          <w:tcPr>
            <w:tcW w:w="34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исполнения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Черный</w:t>
            </w:r>
          </w:p>
          <w:p w:rsidR="00744304" w:rsidRPr="001E494E" w:rsidRDefault="00744304" w:rsidP="001E494E">
            <w:pPr>
              <w:spacing w:after="0" w:line="240" w:lineRule="auto"/>
              <w:jc w:val="center"/>
              <w:rPr>
                <w:rFonts w:ascii="Times New Roman" w:hAnsi="Times New Roman" w:cs="Times New Roman"/>
                <w:sz w:val="16"/>
                <w:szCs w:val="16"/>
                <w:lang w:val="en-US"/>
              </w:rPr>
            </w:pPr>
          </w:p>
          <w:p w:rsidR="00744304" w:rsidRPr="001E494E" w:rsidRDefault="00744304" w:rsidP="001E494E">
            <w:pPr>
              <w:spacing w:after="0" w:line="240" w:lineRule="auto"/>
              <w:jc w:val="center"/>
              <w:rPr>
                <w:rFonts w:ascii="Times New Roman" w:hAnsi="Times New Roman" w:cs="Times New Roman"/>
                <w:sz w:val="16"/>
                <w:szCs w:val="16"/>
                <w:lang w:val="en-US"/>
              </w:rPr>
            </w:pPr>
          </w:p>
        </w:tc>
        <w:tc>
          <w:tcPr>
            <w:tcW w:w="1833" w:type="dxa"/>
            <w:gridSpan w:val="5"/>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gridSpan w:val="4"/>
            <w:tcBorders>
              <w:top w:val="nil"/>
              <w:bottom w:val="single" w:sz="4" w:space="0" w:color="auto"/>
              <w:right w:val="nil"/>
            </w:tcBorders>
            <w:shd w:val="clear" w:color="auto" w:fill="auto"/>
          </w:tcPr>
          <w:p w:rsidR="00744304" w:rsidRPr="001E494E" w:rsidRDefault="00744304" w:rsidP="001E494E">
            <w:pPr>
              <w:spacing w:after="0" w:line="240" w:lineRule="auto"/>
              <w:jc w:val="center"/>
              <w:rPr>
                <w:rFonts w:ascii="Times New Roman" w:hAnsi="Times New Roman" w:cs="Times New Roman"/>
                <w:b/>
                <w:sz w:val="16"/>
                <w:szCs w:val="16"/>
              </w:rPr>
            </w:pPr>
          </w:p>
        </w:tc>
        <w:tc>
          <w:tcPr>
            <w:tcW w:w="7938" w:type="dxa"/>
            <w:gridSpan w:val="12"/>
            <w:tcBorders>
              <w:left w:val="nil"/>
            </w:tcBorders>
            <w:shd w:val="clear" w:color="auto" w:fill="auto"/>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Видеокамера тип 1 системы видеонаблюдения электронной очереди</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Конструктивное исполнение</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Уличная, купольная, антивандальная</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Материал корпуса</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Металл</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и дальность ИК подсветки</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Наличие ИК подсветки, дальность не менее 30м</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повороту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355°</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наклону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60°</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Тип и фокусное расстояние объектива</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Фиксированное фокусное расстояние 3,6мм</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горизонтали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92°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вертикали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50°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Разрешение камеры</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2Мп</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Тип и размер сенсора </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 xml:space="preserve">CMOS, </w:t>
            </w:r>
            <w:r w:rsidRPr="001E494E">
              <w:rPr>
                <w:rFonts w:ascii="Times New Roman" w:hAnsi="Times New Roman" w:cs="Times New Roman"/>
                <w:sz w:val="16"/>
                <w:szCs w:val="16"/>
                <w:lang w:eastAsia="en-US"/>
              </w:rPr>
              <w:t>не менее  1/2.9</w:t>
            </w:r>
            <w:r w:rsidRPr="001E494E">
              <w:rPr>
                <w:rFonts w:ascii="Times New Roman" w:hAnsi="Times New Roman" w:cs="Times New Roman"/>
                <w:sz w:val="16"/>
                <w:szCs w:val="16"/>
                <w:lang w:val="en-US" w:eastAsia="en-US"/>
              </w:rPr>
              <w:t>”</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Чувствительность при </w:t>
            </w:r>
            <w:r w:rsidRPr="001E494E">
              <w:rPr>
                <w:rFonts w:ascii="Times New Roman" w:hAnsi="Times New Roman" w:cs="Times New Roman"/>
                <w:sz w:val="16"/>
                <w:szCs w:val="16"/>
                <w:lang w:val="en-US" w:eastAsia="en-US"/>
              </w:rPr>
              <w:t>F</w:t>
            </w:r>
            <w:r w:rsidRPr="001E494E">
              <w:rPr>
                <w:rFonts w:ascii="Times New Roman" w:hAnsi="Times New Roman" w:cs="Times New Roman"/>
                <w:sz w:val="16"/>
                <w:szCs w:val="16"/>
                <w:lang w:eastAsia="en-US"/>
              </w:rPr>
              <w:t>=2.0, экспозиция 1/3с, цвет</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0,08лк</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Чувствительность при </w:t>
            </w:r>
            <w:r w:rsidRPr="001E494E">
              <w:rPr>
                <w:rFonts w:ascii="Times New Roman" w:hAnsi="Times New Roman" w:cs="Times New Roman"/>
                <w:sz w:val="16"/>
                <w:szCs w:val="16"/>
                <w:lang w:val="en-US" w:eastAsia="en-US"/>
              </w:rPr>
              <w:t>F</w:t>
            </w:r>
            <w:r w:rsidRPr="001E494E">
              <w:rPr>
                <w:rFonts w:ascii="Times New Roman" w:hAnsi="Times New Roman" w:cs="Times New Roman"/>
                <w:sz w:val="16"/>
                <w:szCs w:val="16"/>
                <w:lang w:eastAsia="en-US"/>
              </w:rPr>
              <w:t>=2.0, экспозиция 1/30с, цвет</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0,3лк</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Соотношение сигнал/шум</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50дБ</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.264</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.265</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технологии расширения динамического диапазона </w:t>
            </w:r>
            <w:r w:rsidRPr="001E494E">
              <w:rPr>
                <w:rFonts w:ascii="Times New Roman" w:hAnsi="Times New Roman" w:cs="Times New Roman"/>
                <w:sz w:val="16"/>
                <w:szCs w:val="16"/>
                <w:lang w:val="en-US" w:eastAsia="en-US"/>
              </w:rPr>
              <w:t>DWDR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технологии шумоподавления </w:t>
            </w:r>
            <w:r w:rsidRPr="001E494E">
              <w:rPr>
                <w:rFonts w:ascii="Times New Roman" w:hAnsi="Times New Roman" w:cs="Times New Roman"/>
                <w:sz w:val="16"/>
                <w:szCs w:val="16"/>
                <w:lang w:val="en-US" w:eastAsia="en-US"/>
              </w:rPr>
              <w:t>3DNR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стандарта </w:t>
            </w:r>
            <w:r w:rsidRPr="001E494E">
              <w:rPr>
                <w:rFonts w:ascii="Times New Roman" w:hAnsi="Times New Roman" w:cs="Times New Roman"/>
                <w:sz w:val="16"/>
                <w:szCs w:val="16"/>
                <w:lang w:val="en-US" w:eastAsia="en-US"/>
              </w:rPr>
              <w:t>ONVIF</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Скорость трансляции видео с разрешением 1920х1080</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25кадров/с</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w:t>
            </w:r>
            <w:proofErr w:type="spellStart"/>
            <w:r w:rsidRPr="001E494E">
              <w:rPr>
                <w:rFonts w:ascii="Times New Roman" w:hAnsi="Times New Roman" w:cs="Times New Roman"/>
                <w:sz w:val="16"/>
                <w:szCs w:val="16"/>
                <w:lang w:eastAsia="en-US"/>
              </w:rPr>
              <w:t>видеопотоков</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2</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Возможность установки карты </w:t>
            </w:r>
            <w:proofErr w:type="spellStart"/>
            <w:r w:rsidRPr="001E494E">
              <w:rPr>
                <w:rFonts w:ascii="Times New Roman" w:hAnsi="Times New Roman" w:cs="Times New Roman"/>
                <w:sz w:val="16"/>
                <w:szCs w:val="16"/>
                <w:lang w:val="en-US" w:eastAsia="en-US"/>
              </w:rPr>
              <w:t>MicroSD</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Сетевой 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Ethernet RJ-45 10/100Base-T</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сетевых протоколов </w:t>
            </w:r>
            <w:r w:rsidRPr="001E494E">
              <w:rPr>
                <w:rFonts w:ascii="Times New Roman" w:hAnsi="Times New Roman" w:cs="Times New Roman"/>
                <w:sz w:val="16"/>
                <w:szCs w:val="16"/>
              </w:rPr>
              <w:t xml:space="preserve">HTTP; HTTPS; TCP; ARP; RTSP; RTP; RTCP; UDP; SMTP; FTP; DHCP; DNS; DDNS; </w:t>
            </w:r>
            <w:proofErr w:type="spellStart"/>
            <w:r w:rsidRPr="001E494E">
              <w:rPr>
                <w:rFonts w:ascii="Times New Roman" w:hAnsi="Times New Roman" w:cs="Times New Roman"/>
                <w:sz w:val="16"/>
                <w:szCs w:val="16"/>
              </w:rPr>
              <w:t>PPPoE</w:t>
            </w:r>
            <w:proofErr w:type="spellEnd"/>
            <w:r w:rsidRPr="001E494E">
              <w:rPr>
                <w:rFonts w:ascii="Times New Roman" w:hAnsi="Times New Roman" w:cs="Times New Roman"/>
                <w:sz w:val="16"/>
                <w:szCs w:val="16"/>
              </w:rPr>
              <w:t xml:space="preserve">; IPV4/V6; </w:t>
            </w:r>
            <w:proofErr w:type="spellStart"/>
            <w:r w:rsidRPr="001E494E">
              <w:rPr>
                <w:rFonts w:ascii="Times New Roman" w:hAnsi="Times New Roman" w:cs="Times New Roman"/>
                <w:sz w:val="16"/>
                <w:szCs w:val="16"/>
              </w:rPr>
              <w:t>QoS</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UPnP</w:t>
            </w:r>
            <w:proofErr w:type="spellEnd"/>
            <w:r w:rsidRPr="001E494E">
              <w:rPr>
                <w:rFonts w:ascii="Times New Roman" w:hAnsi="Times New Roman" w:cs="Times New Roman"/>
                <w:sz w:val="16"/>
                <w:szCs w:val="16"/>
              </w:rPr>
              <w:t xml:space="preserve">; NTP;  IEEE 802.1X; </w:t>
            </w:r>
            <w:proofErr w:type="spellStart"/>
            <w:r w:rsidRPr="001E494E">
              <w:rPr>
                <w:rFonts w:ascii="Times New Roman" w:hAnsi="Times New Roman" w:cs="Times New Roman"/>
                <w:sz w:val="16"/>
                <w:szCs w:val="16"/>
              </w:rPr>
              <w:t>Multicast</w:t>
            </w:r>
            <w:proofErr w:type="spellEnd"/>
            <w:r w:rsidRPr="001E494E">
              <w:rPr>
                <w:rFonts w:ascii="Times New Roman" w:hAnsi="Times New Roman" w:cs="Times New Roman"/>
                <w:sz w:val="16"/>
                <w:szCs w:val="16"/>
              </w:rPr>
              <w:t>; ICMP; IGMP; TLS</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val="en-US" w:eastAsia="en-US"/>
              </w:rPr>
              <w:t>WEB-</w:t>
            </w:r>
            <w:r w:rsidRPr="001E494E">
              <w:rPr>
                <w:rFonts w:ascii="Times New Roman" w:hAnsi="Times New Roman" w:cs="Times New Roman"/>
                <w:sz w:val="16"/>
                <w:szCs w:val="16"/>
                <w:lang w:eastAsia="en-US"/>
              </w:rPr>
              <w:t>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Питание </w:t>
            </w:r>
            <w:proofErr w:type="spellStart"/>
            <w:r w:rsidRPr="001E494E">
              <w:rPr>
                <w:rFonts w:ascii="Times New Roman" w:hAnsi="Times New Roman" w:cs="Times New Roman"/>
                <w:sz w:val="16"/>
                <w:szCs w:val="16"/>
                <w:lang w:eastAsia="en-US"/>
              </w:rPr>
              <w:t>РоЕ</w:t>
            </w:r>
            <w:proofErr w:type="spellEnd"/>
            <w:r w:rsidRPr="001E494E">
              <w:rPr>
                <w:rFonts w:ascii="Times New Roman" w:hAnsi="Times New Roman" w:cs="Times New Roman"/>
                <w:sz w:val="16"/>
                <w:szCs w:val="16"/>
                <w:lang w:eastAsia="en-US"/>
              </w:rPr>
              <w:tab/>
            </w:r>
            <w:r w:rsidRPr="001E494E">
              <w:rPr>
                <w:rFonts w:ascii="Times New Roman" w:hAnsi="Times New Roman" w:cs="Times New Roman"/>
                <w:sz w:val="16"/>
                <w:szCs w:val="16"/>
                <w:lang w:val="en-US" w:eastAsia="en-US"/>
              </w:rPr>
              <w:t>802.3af (</w:t>
            </w:r>
            <w:r w:rsidRPr="001E494E">
              <w:rPr>
                <w:rFonts w:ascii="Times New Roman" w:hAnsi="Times New Roman" w:cs="Times New Roman"/>
                <w:sz w:val="16"/>
                <w:szCs w:val="16"/>
                <w:lang w:eastAsia="en-US"/>
              </w:rPr>
              <w:t>класс 0)</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Питание DC12V</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Класс </w:t>
            </w:r>
            <w:proofErr w:type="spellStart"/>
            <w:r w:rsidRPr="001E494E">
              <w:rPr>
                <w:rFonts w:ascii="Times New Roman" w:hAnsi="Times New Roman" w:cs="Times New Roman"/>
                <w:sz w:val="16"/>
                <w:szCs w:val="16"/>
                <w:lang w:eastAsia="en-US"/>
              </w:rPr>
              <w:t>пылевлагозащищенности</w:t>
            </w:r>
            <w:proofErr w:type="spellEnd"/>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IP67</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Класс </w:t>
            </w:r>
            <w:proofErr w:type="spellStart"/>
            <w:r w:rsidRPr="001E494E">
              <w:rPr>
                <w:rFonts w:ascii="Times New Roman" w:hAnsi="Times New Roman" w:cs="Times New Roman"/>
                <w:sz w:val="16"/>
                <w:szCs w:val="16"/>
                <w:lang w:eastAsia="en-US"/>
              </w:rPr>
              <w:t>вандалозащищенности</w:t>
            </w:r>
            <w:proofErr w:type="spellEnd"/>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IK10</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рабочей температуры окружающей среды</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-30°</w:t>
            </w:r>
            <w:r w:rsidRPr="001E494E">
              <w:rPr>
                <w:rFonts w:ascii="Times New Roman" w:hAnsi="Times New Roman" w:cs="Times New Roman"/>
                <w:sz w:val="16"/>
                <w:szCs w:val="16"/>
                <w:lang w:val="en-US" w:eastAsia="en-US"/>
              </w:rPr>
              <w:t>C</w:t>
            </w:r>
            <w:r w:rsidRPr="001E494E">
              <w:rPr>
                <w:rFonts w:ascii="Times New Roman" w:hAnsi="Times New Roman" w:cs="Times New Roman"/>
                <w:sz w:val="16"/>
                <w:szCs w:val="16"/>
                <w:lang w:eastAsia="en-US"/>
              </w:rPr>
              <w:t xml:space="preserve"> до +60°</w:t>
            </w:r>
            <w:r w:rsidRPr="001E494E">
              <w:rPr>
                <w:rFonts w:ascii="Times New Roman" w:hAnsi="Times New Roman" w:cs="Times New Roman"/>
                <w:sz w:val="16"/>
                <w:szCs w:val="16"/>
                <w:lang w:val="en-US" w:eastAsia="en-US"/>
              </w:rPr>
              <w:t>C</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относительной влажности окружающей среды</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95%(без конденсата)</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828" w:type="dxa"/>
            <w:gridSpan w:val="6"/>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Кронштейн крепления в комплекте:</w:t>
            </w:r>
          </w:p>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тип крепления – настенный</w:t>
            </w:r>
          </w:p>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материал кронштейна – металл</w:t>
            </w:r>
          </w:p>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допустимая нагрузка – 1кг</w:t>
            </w:r>
          </w:p>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 скрытая внутри кронштейна подводка кабеля к камере </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2268" w:type="dxa"/>
            <w:gridSpan w:val="2"/>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Borders>
              <w:bottom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gridSpan w:val="4"/>
            <w:tcBorders>
              <w:top w:val="single" w:sz="4" w:space="0" w:color="auto"/>
              <w:bottom w:val="single" w:sz="4" w:space="0" w:color="auto"/>
              <w:right w:val="nil"/>
            </w:tcBorders>
            <w:shd w:val="clear" w:color="auto" w:fill="auto"/>
          </w:tcPr>
          <w:p w:rsidR="00744304" w:rsidRPr="001E494E" w:rsidRDefault="00744304" w:rsidP="001E494E">
            <w:pPr>
              <w:spacing w:after="0" w:line="240" w:lineRule="auto"/>
              <w:jc w:val="center"/>
              <w:rPr>
                <w:rFonts w:ascii="Times New Roman" w:hAnsi="Times New Roman" w:cs="Times New Roman"/>
                <w:b/>
                <w:sz w:val="16"/>
                <w:szCs w:val="16"/>
              </w:rPr>
            </w:pPr>
          </w:p>
        </w:tc>
        <w:tc>
          <w:tcPr>
            <w:tcW w:w="7938" w:type="dxa"/>
            <w:gridSpan w:val="12"/>
            <w:tcBorders>
              <w:left w:val="nil"/>
            </w:tcBorders>
            <w:shd w:val="clear" w:color="auto" w:fill="auto"/>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Видеокамера тип 2 системы видеонаблюдения электронной очереди</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Конструктивное исполнение</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Уличная, купольная, антивандальная</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Материал корпуса</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Металл</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и дальность ИК подсветки</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Наличие ИК подсветки, дальность не менее 30м</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повороту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355°</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наклону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60°</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Тип и фокусное расстояние объектива</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Фиксированное фокусное расстояние 2,8мм</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горизонтали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110°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вертикали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57°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Разрешение камеры</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2Мп</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Тип и размер сенсора </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 xml:space="preserve">CMOS, </w:t>
            </w:r>
            <w:r w:rsidRPr="001E494E">
              <w:rPr>
                <w:rFonts w:ascii="Times New Roman" w:hAnsi="Times New Roman" w:cs="Times New Roman"/>
                <w:sz w:val="16"/>
                <w:szCs w:val="16"/>
                <w:lang w:eastAsia="en-US"/>
              </w:rPr>
              <w:t>не менее  1/2.9</w:t>
            </w:r>
            <w:r w:rsidRPr="001E494E">
              <w:rPr>
                <w:rFonts w:ascii="Times New Roman" w:hAnsi="Times New Roman" w:cs="Times New Roman"/>
                <w:sz w:val="16"/>
                <w:szCs w:val="16"/>
                <w:lang w:val="en-US" w:eastAsia="en-US"/>
              </w:rPr>
              <w:t>”</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Чувствительность при </w:t>
            </w:r>
            <w:r w:rsidRPr="001E494E">
              <w:rPr>
                <w:rFonts w:ascii="Times New Roman" w:hAnsi="Times New Roman" w:cs="Times New Roman"/>
                <w:sz w:val="16"/>
                <w:szCs w:val="16"/>
                <w:lang w:val="en-US" w:eastAsia="en-US"/>
              </w:rPr>
              <w:t>F</w:t>
            </w:r>
            <w:r w:rsidRPr="001E494E">
              <w:rPr>
                <w:rFonts w:ascii="Times New Roman" w:hAnsi="Times New Roman" w:cs="Times New Roman"/>
                <w:sz w:val="16"/>
                <w:szCs w:val="16"/>
                <w:lang w:eastAsia="en-US"/>
              </w:rPr>
              <w:t>=2.0, цвет</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0,1лк</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Соотношение сигнал/шум</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50дБ</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.264</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.265</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технологии расширения динамического диапазона </w:t>
            </w:r>
            <w:r w:rsidRPr="001E494E">
              <w:rPr>
                <w:rFonts w:ascii="Times New Roman" w:hAnsi="Times New Roman" w:cs="Times New Roman"/>
                <w:sz w:val="16"/>
                <w:szCs w:val="16"/>
                <w:lang w:val="en-US" w:eastAsia="en-US"/>
              </w:rPr>
              <w:t>DWDR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технологии шумоподавления </w:t>
            </w:r>
            <w:r w:rsidRPr="001E494E">
              <w:rPr>
                <w:rFonts w:ascii="Times New Roman" w:hAnsi="Times New Roman" w:cs="Times New Roman"/>
                <w:sz w:val="16"/>
                <w:szCs w:val="16"/>
                <w:lang w:val="en-US" w:eastAsia="en-US"/>
              </w:rPr>
              <w:t>3DNR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стандарта </w:t>
            </w:r>
            <w:r w:rsidRPr="001E494E">
              <w:rPr>
                <w:rFonts w:ascii="Times New Roman" w:hAnsi="Times New Roman" w:cs="Times New Roman"/>
                <w:sz w:val="16"/>
                <w:szCs w:val="16"/>
                <w:lang w:val="en-US" w:eastAsia="en-US"/>
              </w:rPr>
              <w:t>ONVIF</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Скорость трансляции видео с разрешением 1920х1080</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25кадров/с</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w:t>
            </w:r>
            <w:proofErr w:type="spellStart"/>
            <w:r w:rsidRPr="001E494E">
              <w:rPr>
                <w:rFonts w:ascii="Times New Roman" w:hAnsi="Times New Roman" w:cs="Times New Roman"/>
                <w:sz w:val="16"/>
                <w:szCs w:val="16"/>
                <w:lang w:eastAsia="en-US"/>
              </w:rPr>
              <w:t>видеопотоков</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2</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Возможность установки карты </w:t>
            </w:r>
            <w:proofErr w:type="spellStart"/>
            <w:r w:rsidRPr="001E494E">
              <w:rPr>
                <w:rFonts w:ascii="Times New Roman" w:hAnsi="Times New Roman" w:cs="Times New Roman"/>
                <w:sz w:val="16"/>
                <w:szCs w:val="16"/>
                <w:lang w:val="en-US" w:eastAsia="en-US"/>
              </w:rPr>
              <w:t>MicroSD</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Сетевой 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Ethernet RJ-45 10/100Base-T</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сетевых протоколов </w:t>
            </w:r>
            <w:r w:rsidRPr="001E494E">
              <w:rPr>
                <w:rFonts w:ascii="Times New Roman" w:hAnsi="Times New Roman" w:cs="Times New Roman"/>
                <w:sz w:val="16"/>
                <w:szCs w:val="16"/>
              </w:rPr>
              <w:t xml:space="preserve">HTTP; HTTPS; TCP; ARP; RTSP; RTP; RTCP; UDP; SMTP; FTP; DHCP; DNS; DDNS; </w:t>
            </w:r>
            <w:proofErr w:type="spellStart"/>
            <w:r w:rsidRPr="001E494E">
              <w:rPr>
                <w:rFonts w:ascii="Times New Roman" w:hAnsi="Times New Roman" w:cs="Times New Roman"/>
                <w:sz w:val="16"/>
                <w:szCs w:val="16"/>
              </w:rPr>
              <w:t>PPPoE</w:t>
            </w:r>
            <w:proofErr w:type="spellEnd"/>
            <w:r w:rsidRPr="001E494E">
              <w:rPr>
                <w:rFonts w:ascii="Times New Roman" w:hAnsi="Times New Roman" w:cs="Times New Roman"/>
                <w:sz w:val="16"/>
                <w:szCs w:val="16"/>
              </w:rPr>
              <w:t xml:space="preserve">; IPV4/V6; </w:t>
            </w:r>
            <w:proofErr w:type="spellStart"/>
            <w:r w:rsidRPr="001E494E">
              <w:rPr>
                <w:rFonts w:ascii="Times New Roman" w:hAnsi="Times New Roman" w:cs="Times New Roman"/>
                <w:sz w:val="16"/>
                <w:szCs w:val="16"/>
              </w:rPr>
              <w:t>QoS</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UpnP</w:t>
            </w:r>
            <w:proofErr w:type="spellEnd"/>
            <w:r w:rsidRPr="001E494E">
              <w:rPr>
                <w:rFonts w:ascii="Times New Roman" w:hAnsi="Times New Roman" w:cs="Times New Roman"/>
                <w:sz w:val="16"/>
                <w:szCs w:val="16"/>
              </w:rPr>
              <w:t xml:space="preserve">; NTP;  IEEE 802.1X; </w:t>
            </w:r>
            <w:proofErr w:type="spellStart"/>
            <w:r w:rsidRPr="001E494E">
              <w:rPr>
                <w:rFonts w:ascii="Times New Roman" w:hAnsi="Times New Roman" w:cs="Times New Roman"/>
                <w:sz w:val="16"/>
                <w:szCs w:val="16"/>
              </w:rPr>
              <w:t>Multicast</w:t>
            </w:r>
            <w:proofErr w:type="spellEnd"/>
            <w:r w:rsidRPr="001E494E">
              <w:rPr>
                <w:rFonts w:ascii="Times New Roman" w:hAnsi="Times New Roman" w:cs="Times New Roman"/>
                <w:sz w:val="16"/>
                <w:szCs w:val="16"/>
              </w:rPr>
              <w:t>; ICMP; IGMP; TLS</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val="en-US" w:eastAsia="en-US"/>
              </w:rPr>
              <w:t>WEB-</w:t>
            </w:r>
            <w:r w:rsidRPr="001E494E">
              <w:rPr>
                <w:rFonts w:ascii="Times New Roman" w:hAnsi="Times New Roman" w:cs="Times New Roman"/>
                <w:sz w:val="16"/>
                <w:szCs w:val="16"/>
                <w:lang w:eastAsia="en-US"/>
              </w:rPr>
              <w:t>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Питание </w:t>
            </w:r>
            <w:proofErr w:type="spellStart"/>
            <w:r w:rsidRPr="001E494E">
              <w:rPr>
                <w:rFonts w:ascii="Times New Roman" w:hAnsi="Times New Roman" w:cs="Times New Roman"/>
                <w:sz w:val="16"/>
                <w:szCs w:val="16"/>
                <w:lang w:eastAsia="en-US"/>
              </w:rPr>
              <w:t>РоЕ</w:t>
            </w:r>
            <w:proofErr w:type="spellEnd"/>
            <w:r w:rsidRPr="001E494E">
              <w:rPr>
                <w:rFonts w:ascii="Times New Roman" w:hAnsi="Times New Roman" w:cs="Times New Roman"/>
                <w:sz w:val="16"/>
                <w:szCs w:val="16"/>
                <w:lang w:eastAsia="en-US"/>
              </w:rPr>
              <w:tab/>
            </w:r>
            <w:r w:rsidRPr="001E494E">
              <w:rPr>
                <w:rFonts w:ascii="Times New Roman" w:hAnsi="Times New Roman" w:cs="Times New Roman"/>
                <w:sz w:val="16"/>
                <w:szCs w:val="16"/>
                <w:lang w:val="en-US" w:eastAsia="en-US"/>
              </w:rPr>
              <w:t>802.3af (</w:t>
            </w:r>
            <w:r w:rsidRPr="001E494E">
              <w:rPr>
                <w:rFonts w:ascii="Times New Roman" w:hAnsi="Times New Roman" w:cs="Times New Roman"/>
                <w:sz w:val="16"/>
                <w:szCs w:val="16"/>
                <w:lang w:eastAsia="en-US"/>
              </w:rPr>
              <w:t>класс 0)</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Питание DC12V</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Класс </w:t>
            </w:r>
            <w:proofErr w:type="spellStart"/>
            <w:r w:rsidRPr="001E494E">
              <w:rPr>
                <w:rFonts w:ascii="Times New Roman" w:hAnsi="Times New Roman" w:cs="Times New Roman"/>
                <w:sz w:val="16"/>
                <w:szCs w:val="16"/>
                <w:lang w:eastAsia="en-US"/>
              </w:rPr>
              <w:t>пылевлагозащищенности</w:t>
            </w:r>
            <w:proofErr w:type="spellEnd"/>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IP67</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Класс </w:t>
            </w:r>
            <w:proofErr w:type="spellStart"/>
            <w:r w:rsidRPr="001E494E">
              <w:rPr>
                <w:rFonts w:ascii="Times New Roman" w:hAnsi="Times New Roman" w:cs="Times New Roman"/>
                <w:sz w:val="16"/>
                <w:szCs w:val="16"/>
                <w:lang w:eastAsia="en-US"/>
              </w:rPr>
              <w:t>вандалозащищенности</w:t>
            </w:r>
            <w:proofErr w:type="spellEnd"/>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IK10</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рабочей температуры окружающей среды</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-30°</w:t>
            </w:r>
            <w:r w:rsidRPr="001E494E">
              <w:rPr>
                <w:rFonts w:ascii="Times New Roman" w:hAnsi="Times New Roman" w:cs="Times New Roman"/>
                <w:sz w:val="16"/>
                <w:szCs w:val="16"/>
                <w:lang w:val="en-US" w:eastAsia="en-US"/>
              </w:rPr>
              <w:t>C</w:t>
            </w:r>
            <w:r w:rsidRPr="001E494E">
              <w:rPr>
                <w:rFonts w:ascii="Times New Roman" w:hAnsi="Times New Roman" w:cs="Times New Roman"/>
                <w:sz w:val="16"/>
                <w:szCs w:val="16"/>
                <w:lang w:eastAsia="en-US"/>
              </w:rPr>
              <w:t xml:space="preserve"> до +60°</w:t>
            </w:r>
            <w:r w:rsidRPr="001E494E">
              <w:rPr>
                <w:rFonts w:ascii="Times New Roman" w:hAnsi="Times New Roman" w:cs="Times New Roman"/>
                <w:sz w:val="16"/>
                <w:szCs w:val="16"/>
                <w:lang w:val="en-US" w:eastAsia="en-US"/>
              </w:rPr>
              <w:t>C</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относительной влажности окружающей среды</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95%(без конденсата)</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Комплект крепления камеры к </w:t>
            </w:r>
            <w:proofErr w:type="spellStart"/>
            <w:r w:rsidRPr="001E494E">
              <w:rPr>
                <w:rFonts w:ascii="Times New Roman" w:hAnsi="Times New Roman" w:cs="Times New Roman"/>
                <w:sz w:val="16"/>
                <w:szCs w:val="16"/>
                <w:lang w:eastAsia="en-US"/>
              </w:rPr>
              <w:t>фальшпотолку</w:t>
            </w:r>
            <w:proofErr w:type="spellEnd"/>
            <w:r w:rsidRPr="001E494E">
              <w:rPr>
                <w:rFonts w:ascii="Times New Roman" w:hAnsi="Times New Roman" w:cs="Times New Roman"/>
                <w:sz w:val="16"/>
                <w:szCs w:val="16"/>
                <w:lang w:eastAsia="en-US"/>
              </w:rPr>
              <w:t xml:space="preserve"> типа «</w:t>
            </w:r>
            <w:proofErr w:type="spellStart"/>
            <w:r w:rsidRPr="001E494E">
              <w:rPr>
                <w:rFonts w:ascii="Times New Roman" w:hAnsi="Times New Roman" w:cs="Times New Roman"/>
                <w:sz w:val="16"/>
                <w:szCs w:val="16"/>
                <w:lang w:eastAsia="en-US"/>
              </w:rPr>
              <w:t>Армстронг</w:t>
            </w:r>
            <w:proofErr w:type="spellEnd"/>
            <w:r w:rsidRPr="001E494E">
              <w:rPr>
                <w:rFonts w:ascii="Times New Roman" w:hAnsi="Times New Roman" w:cs="Times New Roman"/>
                <w:sz w:val="16"/>
                <w:szCs w:val="16"/>
                <w:lang w:eastAsia="en-US"/>
              </w:rPr>
              <w:t>»</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b/>
                <w:sz w:val="16"/>
                <w:szCs w:val="16"/>
              </w:rPr>
            </w:pPr>
          </w:p>
        </w:tc>
        <w:tc>
          <w:tcPr>
            <w:tcW w:w="7938" w:type="dxa"/>
            <w:gridSpan w:val="12"/>
            <w:shd w:val="clear" w:color="auto" w:fill="auto"/>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Видеокамера тип 3 системы видеонаблюдения электронной очереди</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Конструктивное исполнение</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Уличная, купольная</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Материал корпуса</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Металл</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и дальность ИК подсветки</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Наличие ИК подсветки, дальность не менее 50м</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повороту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355°</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регулировки по наклону</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60°</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Тип и фокусное расстояние объектива</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Фиксированное фокусное расстояние 2,8мм</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горизонтали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110°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Угол обзора по вертикали</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Не менее 58° </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Разрешение камеры</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2Мп</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Тип и размер сенсора </w:t>
            </w:r>
            <w:r w:rsidRPr="001E494E">
              <w:rPr>
                <w:rFonts w:ascii="Times New Roman" w:hAnsi="Times New Roman" w:cs="Times New Roman"/>
                <w:sz w:val="16"/>
                <w:szCs w:val="16"/>
                <w:lang w:eastAsia="en-US"/>
              </w:rPr>
              <w:tab/>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 xml:space="preserve">CMOS, </w:t>
            </w:r>
            <w:r w:rsidRPr="001E494E">
              <w:rPr>
                <w:rFonts w:ascii="Times New Roman" w:hAnsi="Times New Roman" w:cs="Times New Roman"/>
                <w:sz w:val="16"/>
                <w:szCs w:val="16"/>
                <w:lang w:eastAsia="en-US"/>
              </w:rPr>
              <w:t>не менее  1/2.8</w:t>
            </w:r>
            <w:r w:rsidRPr="001E494E">
              <w:rPr>
                <w:rFonts w:ascii="Times New Roman" w:hAnsi="Times New Roman" w:cs="Times New Roman"/>
                <w:sz w:val="16"/>
                <w:szCs w:val="16"/>
                <w:lang w:val="en-US" w:eastAsia="en-US"/>
              </w:rPr>
              <w:t>”</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Чувствительность при </w:t>
            </w:r>
            <w:r w:rsidRPr="001E494E">
              <w:rPr>
                <w:rFonts w:ascii="Times New Roman" w:hAnsi="Times New Roman" w:cs="Times New Roman"/>
                <w:sz w:val="16"/>
                <w:szCs w:val="16"/>
                <w:lang w:val="en-US" w:eastAsia="en-US"/>
              </w:rPr>
              <w:t>F</w:t>
            </w:r>
            <w:r w:rsidRPr="001E494E">
              <w:rPr>
                <w:rFonts w:ascii="Times New Roman" w:hAnsi="Times New Roman" w:cs="Times New Roman"/>
                <w:sz w:val="16"/>
                <w:szCs w:val="16"/>
                <w:lang w:eastAsia="en-US"/>
              </w:rPr>
              <w:t>=1.6, экспозиция 1/3с, цвет</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0,007лк</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Чувствительность при </w:t>
            </w:r>
            <w:r w:rsidRPr="001E494E">
              <w:rPr>
                <w:rFonts w:ascii="Times New Roman" w:hAnsi="Times New Roman" w:cs="Times New Roman"/>
                <w:sz w:val="16"/>
                <w:szCs w:val="16"/>
                <w:lang w:val="en-US" w:eastAsia="en-US"/>
              </w:rPr>
              <w:t>F</w:t>
            </w:r>
            <w:r w:rsidRPr="001E494E">
              <w:rPr>
                <w:rFonts w:ascii="Times New Roman" w:hAnsi="Times New Roman" w:cs="Times New Roman"/>
                <w:sz w:val="16"/>
                <w:szCs w:val="16"/>
                <w:lang w:eastAsia="en-US"/>
              </w:rPr>
              <w:t>=1.6, экспозиция 1/30с, цвет</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более 0,06лк</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Соотношение сигнал/шум</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50дБ</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.264</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протокола сжатия видео </w:t>
            </w:r>
            <w:r w:rsidRPr="001E494E">
              <w:rPr>
                <w:rFonts w:ascii="Times New Roman" w:hAnsi="Times New Roman" w:cs="Times New Roman"/>
                <w:sz w:val="16"/>
                <w:szCs w:val="16"/>
                <w:lang w:val="en-US" w:eastAsia="en-US"/>
              </w:rPr>
              <w:t>H</w:t>
            </w:r>
            <w:r w:rsidRPr="001E494E">
              <w:rPr>
                <w:rFonts w:ascii="Times New Roman" w:hAnsi="Times New Roman" w:cs="Times New Roman"/>
                <w:sz w:val="16"/>
                <w:szCs w:val="16"/>
                <w:lang w:eastAsia="en-US"/>
              </w:rPr>
              <w:t>.265</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технологии расширения динамического диапазона </w:t>
            </w:r>
            <w:r w:rsidRPr="001E494E">
              <w:rPr>
                <w:rFonts w:ascii="Times New Roman" w:hAnsi="Times New Roman" w:cs="Times New Roman"/>
                <w:sz w:val="16"/>
                <w:szCs w:val="16"/>
                <w:lang w:val="en-US" w:eastAsia="en-US"/>
              </w:rPr>
              <w:t>WDR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технологии шумоподавления </w:t>
            </w:r>
            <w:r w:rsidRPr="001E494E">
              <w:rPr>
                <w:rFonts w:ascii="Times New Roman" w:hAnsi="Times New Roman" w:cs="Times New Roman"/>
                <w:sz w:val="16"/>
                <w:szCs w:val="16"/>
                <w:lang w:val="en-US" w:eastAsia="en-US"/>
              </w:rPr>
              <w:t>3DNR</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Поддержка стандарта </w:t>
            </w:r>
            <w:r w:rsidRPr="001E494E">
              <w:rPr>
                <w:rFonts w:ascii="Times New Roman" w:hAnsi="Times New Roman" w:cs="Times New Roman"/>
                <w:sz w:val="16"/>
                <w:szCs w:val="16"/>
                <w:lang w:val="en-US" w:eastAsia="en-US"/>
              </w:rPr>
              <w:t>ONVIF</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Скорость трансляции видео с разрешением 1920х1080 (основной поток)</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Не менее 50кадров/с</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Количество </w:t>
            </w:r>
            <w:proofErr w:type="spellStart"/>
            <w:r w:rsidRPr="001E494E">
              <w:rPr>
                <w:rFonts w:ascii="Times New Roman" w:hAnsi="Times New Roman" w:cs="Times New Roman"/>
                <w:sz w:val="16"/>
                <w:szCs w:val="16"/>
                <w:lang w:eastAsia="en-US"/>
              </w:rPr>
              <w:t>видеопотоков</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Не менее 3</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 встроенного микрофона и возможность передачи звука</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Протоколы сжатия </w:t>
            </w:r>
            <w:proofErr w:type="spellStart"/>
            <w:r w:rsidRPr="001E494E">
              <w:rPr>
                <w:rFonts w:ascii="Times New Roman" w:hAnsi="Times New Roman" w:cs="Times New Roman"/>
                <w:sz w:val="16"/>
                <w:szCs w:val="16"/>
                <w:lang w:eastAsia="en-US"/>
              </w:rPr>
              <w:t>аудиосигнала</w:t>
            </w:r>
            <w:proofErr w:type="spellEnd"/>
            <w:r w:rsidRPr="001E494E">
              <w:rPr>
                <w:rFonts w:ascii="Times New Roman" w:hAnsi="Times New Roman" w:cs="Times New Roman"/>
                <w:sz w:val="16"/>
                <w:szCs w:val="16"/>
                <w:lang w:eastAsia="en-US"/>
              </w:rPr>
              <w:t xml:space="preserve"> </w:t>
            </w:r>
            <w:r w:rsidRPr="001E494E">
              <w:rPr>
                <w:rFonts w:ascii="Times New Roman" w:hAnsi="Times New Roman" w:cs="Times New Roman"/>
                <w:sz w:val="16"/>
                <w:szCs w:val="16"/>
              </w:rPr>
              <w:t>G.711a/ G.711Mu/ AAC/ G.726</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 xml:space="preserve">Возможность установки карты </w:t>
            </w:r>
            <w:proofErr w:type="spellStart"/>
            <w:r w:rsidRPr="001E494E">
              <w:rPr>
                <w:rFonts w:ascii="Times New Roman" w:hAnsi="Times New Roman" w:cs="Times New Roman"/>
                <w:sz w:val="16"/>
                <w:szCs w:val="16"/>
                <w:lang w:val="en-US" w:eastAsia="en-US"/>
              </w:rPr>
              <w:t>MicroSD</w:t>
            </w:r>
            <w:proofErr w:type="spellEnd"/>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Сетевой 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val="en-US" w:eastAsia="en-US"/>
              </w:rPr>
              <w:t>Ethernet RJ-45 10/100Base-T</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val="en-US"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Поддержка сетевых протоколов </w:t>
            </w:r>
            <w:r w:rsidRPr="001E494E">
              <w:rPr>
                <w:rFonts w:ascii="Times New Roman" w:hAnsi="Times New Roman" w:cs="Times New Roman"/>
                <w:sz w:val="16"/>
                <w:szCs w:val="16"/>
              </w:rPr>
              <w:t xml:space="preserve">HTTP; HTTPS; TCP; ARP; RTSP; RTP; RTCP; UDP; SMTP; FTP; DHCP; DNS; DDNS; </w:t>
            </w:r>
            <w:proofErr w:type="spellStart"/>
            <w:r w:rsidRPr="001E494E">
              <w:rPr>
                <w:rFonts w:ascii="Times New Roman" w:hAnsi="Times New Roman" w:cs="Times New Roman"/>
                <w:sz w:val="16"/>
                <w:szCs w:val="16"/>
              </w:rPr>
              <w:t>PPPoE</w:t>
            </w:r>
            <w:proofErr w:type="spellEnd"/>
            <w:r w:rsidRPr="001E494E">
              <w:rPr>
                <w:rFonts w:ascii="Times New Roman" w:hAnsi="Times New Roman" w:cs="Times New Roman"/>
                <w:sz w:val="16"/>
                <w:szCs w:val="16"/>
              </w:rPr>
              <w:t xml:space="preserve">; IPV4/V6; </w:t>
            </w:r>
            <w:proofErr w:type="spellStart"/>
            <w:r w:rsidRPr="001E494E">
              <w:rPr>
                <w:rFonts w:ascii="Times New Roman" w:hAnsi="Times New Roman" w:cs="Times New Roman"/>
                <w:sz w:val="16"/>
                <w:szCs w:val="16"/>
              </w:rPr>
              <w:t>QoS</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UpnP</w:t>
            </w:r>
            <w:proofErr w:type="spellEnd"/>
            <w:r w:rsidRPr="001E494E">
              <w:rPr>
                <w:rFonts w:ascii="Times New Roman" w:hAnsi="Times New Roman" w:cs="Times New Roman"/>
                <w:sz w:val="16"/>
                <w:szCs w:val="16"/>
              </w:rPr>
              <w:t xml:space="preserve">; NTP;  IEEE 802.1X; </w:t>
            </w:r>
            <w:proofErr w:type="spellStart"/>
            <w:r w:rsidRPr="001E494E">
              <w:rPr>
                <w:rFonts w:ascii="Times New Roman" w:hAnsi="Times New Roman" w:cs="Times New Roman"/>
                <w:sz w:val="16"/>
                <w:szCs w:val="16"/>
              </w:rPr>
              <w:t>Multicast</w:t>
            </w:r>
            <w:proofErr w:type="spellEnd"/>
            <w:r w:rsidRPr="001E494E">
              <w:rPr>
                <w:rFonts w:ascii="Times New Roman" w:hAnsi="Times New Roman" w:cs="Times New Roman"/>
                <w:sz w:val="16"/>
                <w:szCs w:val="16"/>
              </w:rPr>
              <w:t>; ICMP; IGMP; SNMP</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val="en-US" w:eastAsia="en-US"/>
              </w:rPr>
              <w:t>WEB-</w:t>
            </w:r>
            <w:r w:rsidRPr="001E494E">
              <w:rPr>
                <w:rFonts w:ascii="Times New Roman" w:hAnsi="Times New Roman" w:cs="Times New Roman"/>
                <w:sz w:val="16"/>
                <w:szCs w:val="16"/>
                <w:lang w:eastAsia="en-US"/>
              </w:rPr>
              <w:t>интерфейс</w:t>
            </w:r>
          </w:p>
        </w:tc>
        <w:tc>
          <w:tcPr>
            <w:tcW w:w="2268" w:type="dxa"/>
            <w:gridSpan w:val="2"/>
            <w:shd w:val="clear" w:color="auto" w:fill="auto"/>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 xml:space="preserve">Питание </w:t>
            </w:r>
            <w:proofErr w:type="spellStart"/>
            <w:r w:rsidRPr="001E494E">
              <w:rPr>
                <w:rFonts w:ascii="Times New Roman" w:hAnsi="Times New Roman" w:cs="Times New Roman"/>
                <w:sz w:val="16"/>
                <w:szCs w:val="16"/>
                <w:lang w:eastAsia="en-US"/>
              </w:rPr>
              <w:t>РоЕ</w:t>
            </w:r>
            <w:proofErr w:type="spellEnd"/>
            <w:r w:rsidRPr="001E494E">
              <w:rPr>
                <w:rFonts w:ascii="Times New Roman" w:hAnsi="Times New Roman" w:cs="Times New Roman"/>
                <w:sz w:val="16"/>
                <w:szCs w:val="16"/>
                <w:lang w:eastAsia="en-US"/>
              </w:rPr>
              <w:tab/>
            </w:r>
            <w:r w:rsidRPr="001E494E">
              <w:rPr>
                <w:rFonts w:ascii="Times New Roman" w:hAnsi="Times New Roman" w:cs="Times New Roman"/>
                <w:sz w:val="16"/>
                <w:szCs w:val="16"/>
                <w:lang w:val="en-US" w:eastAsia="en-US"/>
              </w:rPr>
              <w:t>802.3af (</w:t>
            </w:r>
            <w:r w:rsidRPr="001E494E">
              <w:rPr>
                <w:rFonts w:ascii="Times New Roman" w:hAnsi="Times New Roman" w:cs="Times New Roman"/>
                <w:sz w:val="16"/>
                <w:szCs w:val="16"/>
                <w:lang w:eastAsia="en-US"/>
              </w:rPr>
              <w:t>класс 0)</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27</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lang w:eastAsia="en-US"/>
              </w:rPr>
              <w:t>Питание DC12V</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Наличие </w:t>
            </w:r>
          </w:p>
        </w:tc>
        <w:tc>
          <w:tcPr>
            <w:tcW w:w="1842" w:type="dxa"/>
            <w:gridSpan w:val="4"/>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28</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Класс </w:t>
            </w:r>
            <w:proofErr w:type="spellStart"/>
            <w:r w:rsidRPr="001E494E">
              <w:rPr>
                <w:rFonts w:ascii="Times New Roman" w:hAnsi="Times New Roman" w:cs="Times New Roman"/>
                <w:sz w:val="16"/>
                <w:szCs w:val="16"/>
                <w:lang w:eastAsia="en-US"/>
              </w:rPr>
              <w:t>пылевлагозащищенности</w:t>
            </w:r>
            <w:proofErr w:type="spellEnd"/>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IP67</w:t>
            </w:r>
          </w:p>
        </w:tc>
        <w:tc>
          <w:tcPr>
            <w:tcW w:w="1842" w:type="dxa"/>
            <w:gridSpan w:val="4"/>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29</w:t>
            </w:r>
          </w:p>
        </w:tc>
        <w:tc>
          <w:tcPr>
            <w:tcW w:w="3828" w:type="dxa"/>
            <w:gridSpan w:val="6"/>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рабочей температуры окружающей среды</w:t>
            </w:r>
          </w:p>
        </w:tc>
        <w:tc>
          <w:tcPr>
            <w:tcW w:w="2268" w:type="dxa"/>
            <w:gridSpan w:val="2"/>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-30°</w:t>
            </w:r>
            <w:r w:rsidRPr="001E494E">
              <w:rPr>
                <w:rFonts w:ascii="Times New Roman" w:hAnsi="Times New Roman" w:cs="Times New Roman"/>
                <w:sz w:val="16"/>
                <w:szCs w:val="16"/>
                <w:lang w:val="en-US" w:eastAsia="en-US"/>
              </w:rPr>
              <w:t>C</w:t>
            </w:r>
            <w:r w:rsidRPr="001E494E">
              <w:rPr>
                <w:rFonts w:ascii="Times New Roman" w:hAnsi="Times New Roman" w:cs="Times New Roman"/>
                <w:sz w:val="16"/>
                <w:szCs w:val="16"/>
                <w:lang w:eastAsia="en-US"/>
              </w:rPr>
              <w:t xml:space="preserve"> до +60°</w:t>
            </w:r>
            <w:r w:rsidRPr="001E494E">
              <w:rPr>
                <w:rFonts w:ascii="Times New Roman" w:hAnsi="Times New Roman" w:cs="Times New Roman"/>
                <w:sz w:val="16"/>
                <w:szCs w:val="16"/>
                <w:lang w:val="en-US" w:eastAsia="en-US"/>
              </w:rPr>
              <w:t>C</w:t>
            </w:r>
          </w:p>
        </w:tc>
        <w:tc>
          <w:tcPr>
            <w:tcW w:w="1842" w:type="dxa"/>
            <w:gridSpan w:val="4"/>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bottom w:val="single" w:sz="4" w:space="0" w:color="auto"/>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w:t>
            </w:r>
          </w:p>
        </w:tc>
        <w:tc>
          <w:tcPr>
            <w:tcW w:w="3828" w:type="dxa"/>
            <w:gridSpan w:val="6"/>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относительной влажности окружающей среды</w:t>
            </w:r>
          </w:p>
        </w:tc>
        <w:tc>
          <w:tcPr>
            <w:tcW w:w="2268" w:type="dxa"/>
            <w:gridSpan w:val="2"/>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Диапазон не уже чем от 0% до 95%(без конденсата)</w:t>
            </w:r>
          </w:p>
        </w:tc>
        <w:tc>
          <w:tcPr>
            <w:tcW w:w="1842" w:type="dxa"/>
            <w:gridSpan w:val="4"/>
            <w:tcBorders>
              <w:bottom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blPrEx>
          <w:jc w:val="left"/>
          <w:tblLook w:val="01E0"/>
        </w:tblPrEx>
        <w:trPr>
          <w:gridAfter w:val="2"/>
          <w:wAfter w:w="125" w:type="dxa"/>
        </w:trPr>
        <w:tc>
          <w:tcPr>
            <w:tcW w:w="284"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gridSpan w:val="4"/>
            <w:tcBorders>
              <w:top w:val="single" w:sz="4" w:space="0" w:color="auto"/>
              <w:bottom w:val="nil"/>
            </w:tcBorders>
            <w:shd w:val="clear" w:color="auto" w:fill="auto"/>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828" w:type="dxa"/>
            <w:gridSpan w:val="6"/>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 xml:space="preserve">Комплект крепления камеры к </w:t>
            </w:r>
            <w:proofErr w:type="spellStart"/>
            <w:r w:rsidRPr="001E494E">
              <w:rPr>
                <w:rFonts w:ascii="Times New Roman" w:hAnsi="Times New Roman" w:cs="Times New Roman"/>
                <w:sz w:val="16"/>
                <w:szCs w:val="16"/>
                <w:lang w:eastAsia="en-US"/>
              </w:rPr>
              <w:t>фальшпотолку</w:t>
            </w:r>
            <w:proofErr w:type="spellEnd"/>
            <w:r w:rsidRPr="001E494E">
              <w:rPr>
                <w:rFonts w:ascii="Times New Roman" w:hAnsi="Times New Roman" w:cs="Times New Roman"/>
                <w:sz w:val="16"/>
                <w:szCs w:val="16"/>
                <w:lang w:eastAsia="en-US"/>
              </w:rPr>
              <w:t xml:space="preserve"> типа «</w:t>
            </w:r>
            <w:proofErr w:type="spellStart"/>
            <w:r w:rsidRPr="001E494E">
              <w:rPr>
                <w:rFonts w:ascii="Times New Roman" w:hAnsi="Times New Roman" w:cs="Times New Roman"/>
                <w:sz w:val="16"/>
                <w:szCs w:val="16"/>
                <w:lang w:eastAsia="en-US"/>
              </w:rPr>
              <w:t>Армстронг</w:t>
            </w:r>
            <w:proofErr w:type="spellEnd"/>
            <w:r w:rsidRPr="001E494E">
              <w:rPr>
                <w:rFonts w:ascii="Times New Roman" w:hAnsi="Times New Roman" w:cs="Times New Roman"/>
                <w:sz w:val="16"/>
                <w:szCs w:val="16"/>
                <w:lang w:eastAsia="en-US"/>
              </w:rPr>
              <w:t>»</w:t>
            </w:r>
          </w:p>
          <w:p w:rsidR="00744304" w:rsidRPr="001E494E" w:rsidRDefault="00744304" w:rsidP="001E494E">
            <w:pPr>
              <w:spacing w:after="0" w:line="240" w:lineRule="auto"/>
              <w:jc w:val="both"/>
              <w:rPr>
                <w:rFonts w:ascii="Times New Roman" w:hAnsi="Times New Roman" w:cs="Times New Roman"/>
                <w:sz w:val="16"/>
                <w:szCs w:val="16"/>
                <w:lang w:eastAsia="en-US"/>
              </w:rPr>
            </w:pPr>
          </w:p>
        </w:tc>
        <w:tc>
          <w:tcPr>
            <w:tcW w:w="2268" w:type="dxa"/>
            <w:gridSpan w:val="2"/>
            <w:tcBorders>
              <w:bottom w:val="single" w:sz="4" w:space="0" w:color="auto"/>
            </w:tcBorders>
            <w:shd w:val="clear" w:color="auto" w:fill="auto"/>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Наличие</w:t>
            </w:r>
          </w:p>
        </w:tc>
        <w:tc>
          <w:tcPr>
            <w:tcW w:w="1842" w:type="dxa"/>
            <w:gridSpan w:val="4"/>
            <w:tcBorders>
              <w:bottom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567"/>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708" w:type="dxa"/>
            <w:gridSpan w:val="4"/>
            <w:tcBorders>
              <w:top w:val="single" w:sz="4" w:space="0" w:color="auto"/>
              <w:left w:val="single" w:sz="4" w:space="0" w:color="auto"/>
              <w:bottom w:val="single" w:sz="4" w:space="0" w:color="auto"/>
              <w:right w:val="nil"/>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7911" w:type="dxa"/>
            <w:gridSpan w:val="11"/>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bCs/>
                <w:sz w:val="16"/>
                <w:szCs w:val="16"/>
              </w:rPr>
              <w:t>Источник бесперебойного питания системы электронной очереди</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Максимальная выходная мощность (</w:t>
            </w:r>
            <w:proofErr w:type="gramStart"/>
            <w:r w:rsidRPr="001E494E">
              <w:rPr>
                <w:rFonts w:ascii="Times New Roman" w:hAnsi="Times New Roman" w:cs="Times New Roman"/>
                <w:sz w:val="16"/>
                <w:szCs w:val="16"/>
              </w:rPr>
              <w:t>Вт</w:t>
            </w:r>
            <w:proofErr w:type="gramEnd"/>
            <w:r w:rsidRPr="001E494E">
              <w:rPr>
                <w:rFonts w:ascii="Times New Roman" w:hAnsi="Times New Roman" w:cs="Times New Roman"/>
                <w:sz w:val="16"/>
                <w:szCs w:val="16"/>
              </w:rPr>
              <w:t>)</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1000</w:t>
            </w:r>
            <w:r w:rsidRPr="001E494E">
              <w:rPr>
                <w:rFonts w:ascii="Times New Roman" w:hAnsi="Times New Roman" w:cs="Times New Roman"/>
                <w:sz w:val="16"/>
                <w:szCs w:val="16"/>
              </w:rPr>
              <w:t>Вт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Максимальная выходная мощность (ВА)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1</w:t>
            </w:r>
            <w:r w:rsidRPr="001E494E">
              <w:rPr>
                <w:rFonts w:ascii="Times New Roman" w:hAnsi="Times New Roman" w:cs="Times New Roman"/>
                <w:sz w:val="16"/>
                <w:szCs w:val="16"/>
                <w:lang w:val="en-US"/>
              </w:rPr>
              <w:t>500</w:t>
            </w:r>
            <w:r w:rsidRPr="001E494E">
              <w:rPr>
                <w:rFonts w:ascii="Times New Roman" w:hAnsi="Times New Roman" w:cs="Times New Roman"/>
                <w:sz w:val="16"/>
                <w:szCs w:val="16"/>
              </w:rPr>
              <w:t>ВА</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Номинальное выходное напряжение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230В</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Выходная частота (синхронизированная с сетью)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Диапазон 47-53Гц</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Форма выходного напряжения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Синусоидальный сигнал</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Искажения формы выходного сигнала при полной нагрузке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5%</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Топология ИБП</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Линейно-интерактивный</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720"/>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Время автономной работы при нагрузке 500вт</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25минут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720"/>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Исполнение для установки в монтажный шкаф 19”, наличие комплекта </w:t>
            </w:r>
            <w:proofErr w:type="spellStart"/>
            <w:r w:rsidRPr="001E494E">
              <w:rPr>
                <w:rFonts w:ascii="Times New Roman" w:hAnsi="Times New Roman" w:cs="Times New Roman"/>
                <w:sz w:val="16"/>
                <w:szCs w:val="16"/>
              </w:rPr>
              <w:t>выкатных</w:t>
            </w:r>
            <w:proofErr w:type="spellEnd"/>
            <w:r w:rsidRPr="001E494E">
              <w:rPr>
                <w:rFonts w:ascii="Times New Roman" w:hAnsi="Times New Roman" w:cs="Times New Roman"/>
                <w:sz w:val="16"/>
                <w:szCs w:val="16"/>
              </w:rPr>
              <w:t xml:space="preserve"> направляющих для установки в стандартный 4-х стоечный монтажный шкаф глубиной 800мм </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702"/>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выходных разъемов типа IEC 320 C13 для подключения нагрузки с батарейным резервным питанием</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4шт.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разъема для подключения входного питающего напряжения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IEC-320 C14</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Номинальный диапазон входного напряжения при работе от сети (без переключения на батарею)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Диапазон не уже чем от 208 до 253вольт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Максимально возможный устанавливаемый диапазон входного напряжения  при работе от сети (без переключения на батарею)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Диапазон не уже чем от 196 до 265вольт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Номинальная частота входного напряжения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50Гц</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623"/>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Входной автоматический предохранитель с выводом кнопки/клавиши сброса на заднюю панель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Расположение выходных разъемов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 задней панели</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908"/>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аккумуляторных батарей</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Необслуживаемые герметичные свинцово-кислотные батареи с загущенным электролитом и защитой от утечек</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Емкость аккумуляторной батареи (суммарная всего комплекта батарей) в </w:t>
            </w:r>
            <w:proofErr w:type="spellStart"/>
            <w:proofErr w:type="gramStart"/>
            <w:r w:rsidRPr="001E494E">
              <w:rPr>
                <w:rFonts w:ascii="Times New Roman" w:hAnsi="Times New Roman" w:cs="Times New Roman"/>
                <w:sz w:val="16"/>
                <w:szCs w:val="16"/>
              </w:rPr>
              <w:t>вольт-ампер-часах</w:t>
            </w:r>
            <w:proofErr w:type="spellEnd"/>
            <w:proofErr w:type="gramEnd"/>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432</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651"/>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Возможность замены аккумуляторных батарей пользователем без обращения в сервисный центр</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 (</w:t>
            </w:r>
            <w:proofErr w:type="gramStart"/>
            <w:r w:rsidRPr="001E494E">
              <w:rPr>
                <w:rFonts w:ascii="Times New Roman" w:hAnsi="Times New Roman" w:cs="Times New Roman"/>
                <w:sz w:val="16"/>
                <w:szCs w:val="16"/>
              </w:rPr>
              <w:t>предусмотрена</w:t>
            </w:r>
            <w:proofErr w:type="gramEnd"/>
            <w:r w:rsidRPr="001E494E">
              <w:rPr>
                <w:rFonts w:ascii="Times New Roman" w:hAnsi="Times New Roman" w:cs="Times New Roman"/>
                <w:sz w:val="16"/>
                <w:szCs w:val="16"/>
              </w:rPr>
              <w:t xml:space="preserve"> производителем)</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Защита от перегрузки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Возможность «холодного старта»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Индикатор «питание от сети»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603"/>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Индикатор «питание от аккумулятора»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Индикатор «требуется замена аккумулятора»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Индикатор «авария»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и информативность дисплея панели управления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Панель управления с ЖК-дисплеем и отображением на дисплее:</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режим работы</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нагрузка в ВА/Ваттах/Амперах</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-напряжение и частота входного напряжения</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-напряжение и частота выходного напряжения</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состояние емкости батарей и ожидаемое время работы</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27</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Язык дисплея  панели управления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Английский или русский</w:t>
            </w:r>
          </w:p>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(указать конкретное значение)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28</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Расположение индикаторов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 передней панели</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29</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Расположение кнопки включения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 передней панели</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Порт интерфейса </w:t>
            </w:r>
            <w:r w:rsidRPr="001E494E">
              <w:rPr>
                <w:rFonts w:ascii="Times New Roman" w:hAnsi="Times New Roman" w:cs="Times New Roman"/>
                <w:sz w:val="16"/>
                <w:szCs w:val="16"/>
                <w:lang w:val="en-US"/>
              </w:rPr>
              <w:t>RS</w:t>
            </w:r>
            <w:r w:rsidRPr="001E494E">
              <w:rPr>
                <w:rFonts w:ascii="Times New Roman" w:hAnsi="Times New Roman" w:cs="Times New Roman"/>
                <w:sz w:val="16"/>
                <w:szCs w:val="16"/>
              </w:rPr>
              <w:t>-232  для подключения к компьютеру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Порт интерфейса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для подключения к компьютеру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32</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Возможность установки дополнительного адаптера удаленного мониторинга и управления </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интерфейсом </w:t>
            </w:r>
            <w:r w:rsidRPr="001E494E">
              <w:rPr>
                <w:rFonts w:ascii="Times New Roman" w:hAnsi="Times New Roman" w:cs="Times New Roman"/>
                <w:sz w:val="16"/>
                <w:szCs w:val="16"/>
                <w:lang w:val="en-US"/>
              </w:rPr>
              <w:t>Ethernet</w:t>
            </w:r>
            <w:r w:rsidRPr="001E494E">
              <w:rPr>
                <w:rFonts w:ascii="Times New Roman" w:hAnsi="Times New Roman" w:cs="Times New Roman"/>
                <w:sz w:val="16"/>
                <w:szCs w:val="16"/>
              </w:rPr>
              <w:t xml:space="preserve"> 10/100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TX</w:t>
            </w:r>
            <w:r w:rsidRPr="001E494E">
              <w:rPr>
                <w:rFonts w:ascii="Times New Roman" w:hAnsi="Times New Roman" w:cs="Times New Roman"/>
                <w:sz w:val="16"/>
                <w:szCs w:val="16"/>
              </w:rPr>
              <w:t xml:space="preserve"> </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 (без включения в комплект поставки)</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63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33</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Программное обеспечение для операционных систем </w:t>
            </w:r>
            <w:r w:rsidRPr="001E494E">
              <w:rPr>
                <w:rFonts w:ascii="Times New Roman" w:hAnsi="Times New Roman" w:cs="Times New Roman"/>
                <w:sz w:val="16"/>
                <w:szCs w:val="16"/>
                <w:lang w:val="en-US"/>
              </w:rPr>
              <w:t>Windows</w:t>
            </w:r>
            <w:r w:rsidRPr="001E494E">
              <w:rPr>
                <w:rFonts w:ascii="Times New Roman" w:hAnsi="Times New Roman" w:cs="Times New Roman"/>
                <w:sz w:val="16"/>
                <w:szCs w:val="16"/>
              </w:rPr>
              <w:t xml:space="preserve"> 7, </w:t>
            </w:r>
            <w:r w:rsidRPr="001E494E">
              <w:rPr>
                <w:rFonts w:ascii="Times New Roman" w:hAnsi="Times New Roman" w:cs="Times New Roman"/>
                <w:sz w:val="16"/>
                <w:szCs w:val="16"/>
                <w:u w:val="single"/>
                <w:lang w:val="en-US"/>
              </w:rPr>
              <w:t>Windows</w:t>
            </w:r>
            <w:r w:rsidRPr="001E494E">
              <w:rPr>
                <w:rFonts w:ascii="Times New Roman" w:hAnsi="Times New Roman" w:cs="Times New Roman"/>
                <w:sz w:val="16"/>
                <w:szCs w:val="16"/>
                <w:u w:val="single"/>
              </w:rPr>
              <w:t xml:space="preserve"> </w:t>
            </w:r>
            <w:r w:rsidRPr="001E494E">
              <w:rPr>
                <w:rFonts w:ascii="Times New Roman" w:hAnsi="Times New Roman" w:cs="Times New Roman"/>
                <w:sz w:val="16"/>
                <w:szCs w:val="16"/>
                <w:u w:val="single"/>
                <w:lang w:val="en-US"/>
              </w:rPr>
              <w:t>Server</w:t>
            </w:r>
            <w:r w:rsidRPr="001E494E">
              <w:rPr>
                <w:rFonts w:ascii="Times New Roman" w:hAnsi="Times New Roman" w:cs="Times New Roman"/>
                <w:sz w:val="16"/>
                <w:szCs w:val="16"/>
                <w:u w:val="single"/>
              </w:rPr>
              <w:t xml:space="preserve"> 2008</w:t>
            </w:r>
            <w:r w:rsidRPr="001E494E">
              <w:rPr>
                <w:rFonts w:ascii="Times New Roman" w:hAnsi="Times New Roman" w:cs="Times New Roman"/>
                <w:sz w:val="16"/>
                <w:szCs w:val="16"/>
              </w:rPr>
              <w:t xml:space="preserve"> обеспечивающее мониторинг и программное отключение управляемого компьютера при исчерпании ресурса батареи, </w:t>
            </w:r>
            <w:proofErr w:type="gramStart"/>
            <w:r w:rsidRPr="001E494E">
              <w:rPr>
                <w:rFonts w:ascii="Times New Roman" w:hAnsi="Times New Roman" w:cs="Times New Roman"/>
                <w:sz w:val="16"/>
                <w:szCs w:val="16"/>
              </w:rPr>
              <w:t>имеющее</w:t>
            </w:r>
            <w:proofErr w:type="gramEnd"/>
            <w:r w:rsidRPr="001E494E">
              <w:rPr>
                <w:rFonts w:ascii="Times New Roman" w:hAnsi="Times New Roman" w:cs="Times New Roman"/>
                <w:sz w:val="16"/>
                <w:szCs w:val="16"/>
              </w:rPr>
              <w:t xml:space="preserve"> в том числе следующий функционал:</w:t>
            </w:r>
          </w:p>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 удаленный мониторинг ИБП посредством </w:t>
            </w:r>
            <w:proofErr w:type="gramStart"/>
            <w:r w:rsidRPr="001E494E">
              <w:rPr>
                <w:rFonts w:ascii="Times New Roman" w:hAnsi="Times New Roman" w:cs="Times New Roman"/>
                <w:sz w:val="16"/>
                <w:szCs w:val="16"/>
              </w:rPr>
              <w:t>ПО</w:t>
            </w:r>
            <w:proofErr w:type="gramEnd"/>
            <w:r w:rsidRPr="001E494E">
              <w:rPr>
                <w:rFonts w:ascii="Times New Roman" w:hAnsi="Times New Roman" w:cs="Times New Roman"/>
                <w:sz w:val="16"/>
                <w:szCs w:val="16"/>
              </w:rPr>
              <w:t xml:space="preserve"> </w:t>
            </w:r>
            <w:proofErr w:type="gramStart"/>
            <w:r w:rsidRPr="001E494E">
              <w:rPr>
                <w:rFonts w:ascii="Times New Roman" w:hAnsi="Times New Roman" w:cs="Times New Roman"/>
                <w:sz w:val="16"/>
                <w:szCs w:val="16"/>
              </w:rPr>
              <w:t>мониторинга</w:t>
            </w:r>
            <w:proofErr w:type="gramEnd"/>
            <w:r w:rsidRPr="001E494E">
              <w:rPr>
                <w:rFonts w:ascii="Times New Roman" w:hAnsi="Times New Roman" w:cs="Times New Roman"/>
                <w:sz w:val="16"/>
                <w:szCs w:val="16"/>
              </w:rPr>
              <w:t xml:space="preserve"> по локальной сети  не менее чем пяти подключенных к локальной сети компьютеров, имеющих ИБП  и установленный агент мониторинга и управления;</w:t>
            </w:r>
          </w:p>
          <w:p w:rsidR="00744304" w:rsidRPr="001E494E" w:rsidRDefault="00744304" w:rsidP="001E494E">
            <w:pPr>
              <w:spacing w:after="0" w:line="240" w:lineRule="auto"/>
              <w:jc w:val="both"/>
              <w:rPr>
                <w:rFonts w:ascii="Times New Roman" w:hAnsi="Times New Roman" w:cs="Times New Roman"/>
                <w:sz w:val="16"/>
                <w:szCs w:val="16"/>
              </w:rPr>
            </w:pPr>
            <w:proofErr w:type="gramStart"/>
            <w:r w:rsidRPr="001E494E">
              <w:rPr>
                <w:rFonts w:ascii="Times New Roman" w:hAnsi="Times New Roman" w:cs="Times New Roman"/>
                <w:sz w:val="16"/>
                <w:szCs w:val="16"/>
              </w:rPr>
              <w:t>- удаленное управление и настройка агентов мониторинга посредством ПО удаленного управления;</w:t>
            </w:r>
            <w:proofErr w:type="gramEnd"/>
          </w:p>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программное отключение управляемых компьютеров программным обеспечением агента мониторинга при исчерпании ресурса батареи с возможностью настройки величины остатка ресурса батареи, при котором запускается процедура программного отключения компьютера</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34</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Кабель подключения к питающей сети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 шт. длиной не менее 1,8м</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35</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Кабель подключения нагрузки типа IEC C13/IEC C14</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 шт.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36</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Интерфейсный кабель </w:t>
            </w:r>
            <w:r w:rsidRPr="001E494E">
              <w:rPr>
                <w:rFonts w:ascii="Times New Roman" w:hAnsi="Times New Roman" w:cs="Times New Roman"/>
                <w:sz w:val="16"/>
                <w:szCs w:val="16"/>
                <w:lang w:val="en-US"/>
              </w:rPr>
              <w:t>RS</w:t>
            </w:r>
            <w:r w:rsidRPr="001E494E">
              <w:rPr>
                <w:rFonts w:ascii="Times New Roman" w:hAnsi="Times New Roman" w:cs="Times New Roman"/>
                <w:sz w:val="16"/>
                <w:szCs w:val="16"/>
              </w:rPr>
              <w:t>-232  для подключения ИБП к компьютеру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37</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Интерфейсный кабель </w:t>
            </w:r>
            <w:r w:rsidRPr="001E494E">
              <w:rPr>
                <w:rFonts w:ascii="Times New Roman" w:hAnsi="Times New Roman" w:cs="Times New Roman"/>
                <w:sz w:val="16"/>
                <w:szCs w:val="16"/>
                <w:lang w:val="en-US"/>
              </w:rPr>
              <w:t>USB</w:t>
            </w:r>
            <w:r w:rsidRPr="001E494E">
              <w:rPr>
                <w:rFonts w:ascii="Times New Roman" w:hAnsi="Times New Roman" w:cs="Times New Roman"/>
                <w:sz w:val="16"/>
                <w:szCs w:val="16"/>
              </w:rPr>
              <w:t xml:space="preserve">  для подключения ИБП к компьютеру</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807"/>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38</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Допустимые параметры окружающей среды при работе:</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температура</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влажность</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44304" w:rsidRPr="001E494E" w:rsidRDefault="00744304" w:rsidP="001E494E">
            <w:pPr>
              <w:spacing w:after="0" w:line="240" w:lineRule="auto"/>
              <w:ind w:firstLine="50"/>
              <w:rPr>
                <w:rFonts w:ascii="Times New Roman" w:hAnsi="Times New Roman" w:cs="Times New Roman"/>
                <w:sz w:val="16"/>
                <w:szCs w:val="16"/>
              </w:rPr>
            </w:pPr>
          </w:p>
          <w:p w:rsidR="00744304" w:rsidRPr="001E494E" w:rsidRDefault="00744304" w:rsidP="001E494E">
            <w:pPr>
              <w:spacing w:after="0" w:line="240" w:lineRule="auto"/>
              <w:ind w:firstLine="50"/>
              <w:rPr>
                <w:rFonts w:ascii="Times New Roman" w:hAnsi="Times New Roman" w:cs="Times New Roman"/>
                <w:sz w:val="16"/>
                <w:szCs w:val="16"/>
              </w:rPr>
            </w:pPr>
            <w:r w:rsidRPr="001E494E">
              <w:rPr>
                <w:rFonts w:ascii="Times New Roman" w:hAnsi="Times New Roman" w:cs="Times New Roman"/>
                <w:sz w:val="16"/>
                <w:szCs w:val="16"/>
              </w:rPr>
              <w:t>Диапазон не уже чем от 0</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40ºС</w:t>
            </w:r>
          </w:p>
          <w:p w:rsidR="00744304" w:rsidRPr="001E494E" w:rsidRDefault="00744304" w:rsidP="001E494E">
            <w:pPr>
              <w:spacing w:after="0" w:line="240" w:lineRule="auto"/>
              <w:ind w:firstLine="50"/>
              <w:rPr>
                <w:rFonts w:ascii="Times New Roman" w:hAnsi="Times New Roman" w:cs="Times New Roman"/>
                <w:sz w:val="16"/>
                <w:szCs w:val="16"/>
              </w:rPr>
            </w:pPr>
            <w:r w:rsidRPr="001E494E">
              <w:rPr>
                <w:rFonts w:ascii="Times New Roman" w:hAnsi="Times New Roman" w:cs="Times New Roman"/>
                <w:sz w:val="16"/>
                <w:szCs w:val="16"/>
              </w:rPr>
              <w:t>Диапазон не уже чем от 5 до 95%</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1"/>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39</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Тепловыделение при работе от сети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ind w:firstLine="50"/>
              <w:jc w:val="center"/>
              <w:rPr>
                <w:rFonts w:ascii="Times New Roman" w:hAnsi="Times New Roman" w:cs="Times New Roman"/>
                <w:sz w:val="16"/>
                <w:szCs w:val="16"/>
              </w:rPr>
            </w:pPr>
            <w:r w:rsidRPr="001E494E">
              <w:rPr>
                <w:rFonts w:ascii="Times New Roman" w:hAnsi="Times New Roman" w:cs="Times New Roman"/>
                <w:sz w:val="16"/>
                <w:szCs w:val="16"/>
              </w:rPr>
              <w:t xml:space="preserve">Не более 90 </w:t>
            </w:r>
            <w:r w:rsidRPr="001E494E">
              <w:rPr>
                <w:rFonts w:ascii="Times New Roman" w:hAnsi="Times New Roman" w:cs="Times New Roman"/>
                <w:sz w:val="16"/>
                <w:szCs w:val="16"/>
                <w:lang w:val="en-US"/>
              </w:rPr>
              <w:t>BTU</w:t>
            </w:r>
            <w:r w:rsidRPr="001E494E">
              <w:rPr>
                <w:rFonts w:ascii="Times New Roman" w:hAnsi="Times New Roman" w:cs="Times New Roman"/>
                <w:sz w:val="16"/>
                <w:szCs w:val="16"/>
              </w:rPr>
              <w:t>/час</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40</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roofErr w:type="spellStart"/>
            <w:r w:rsidRPr="001E494E">
              <w:rPr>
                <w:rFonts w:ascii="Times New Roman" w:hAnsi="Times New Roman" w:cs="Times New Roman"/>
                <w:sz w:val="16"/>
                <w:szCs w:val="16"/>
              </w:rPr>
              <w:t>ШхГхВ</w:t>
            </w:r>
            <w:proofErr w:type="spellEnd"/>
            <w:r w:rsidRPr="001E494E">
              <w:rPr>
                <w:rFonts w:ascii="Times New Roman" w:hAnsi="Times New Roman" w:cs="Times New Roman"/>
                <w:sz w:val="16"/>
                <w:szCs w:val="16"/>
              </w:rPr>
              <w:t>, не более по каждому измерению</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432мм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460мм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89мм</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41</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Вес (с комплектом аккумуляторов)</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30 кг</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42</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Занимаемое место в аппаратной стойке</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Не более 2-х </w:t>
            </w:r>
            <w:proofErr w:type="spellStart"/>
            <w:r w:rsidRPr="001E494E">
              <w:rPr>
                <w:rFonts w:ascii="Times New Roman" w:hAnsi="Times New Roman" w:cs="Times New Roman"/>
                <w:sz w:val="16"/>
                <w:szCs w:val="16"/>
              </w:rPr>
              <w:t>юнит</w:t>
            </w:r>
            <w:proofErr w:type="spellEnd"/>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43</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Цветовая гамма оформления лицевой панели</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Черный</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961BA9">
        <w:trPr>
          <w:gridBefore w:val="2"/>
          <w:gridAfter w:val="1"/>
          <w:wBefore w:w="141" w:type="dxa"/>
          <w:wAfter w:w="18" w:type="dxa"/>
          <w:trHeight w:val="454"/>
          <w:jc w:val="center"/>
        </w:trPr>
        <w:tc>
          <w:tcPr>
            <w:tcW w:w="277"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418" w:type="dxa"/>
            <w:gridSpan w:val="3"/>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44</w:t>
            </w:r>
          </w:p>
        </w:tc>
        <w:tc>
          <w:tcPr>
            <w:tcW w:w="347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Гарантия производителя</w:t>
            </w:r>
          </w:p>
        </w:tc>
        <w:tc>
          <w:tcPr>
            <w:tcW w:w="262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2 лет</w:t>
            </w:r>
          </w:p>
        </w:tc>
        <w:tc>
          <w:tcPr>
            <w:tcW w:w="1815"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bl>
    <w:p w:rsidR="001E494E" w:rsidRPr="001E494E" w:rsidRDefault="001E494E" w:rsidP="001E494E">
      <w:pPr>
        <w:spacing w:after="0" w:line="240" w:lineRule="auto"/>
        <w:rPr>
          <w:rFonts w:ascii="Times New Roman" w:hAnsi="Times New Roman" w:cs="Times New Roman"/>
          <w:sz w:val="16"/>
          <w:szCs w:val="16"/>
        </w:rPr>
      </w:pPr>
    </w:p>
    <w:tbl>
      <w:tblPr>
        <w:tblW w:w="14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6"/>
        <w:gridCol w:w="708"/>
        <w:gridCol w:w="3261"/>
        <w:gridCol w:w="567"/>
        <w:gridCol w:w="2268"/>
        <w:gridCol w:w="141"/>
        <w:gridCol w:w="1701"/>
        <w:gridCol w:w="1815"/>
        <w:gridCol w:w="27"/>
        <w:gridCol w:w="1788"/>
        <w:gridCol w:w="54"/>
      </w:tblGrid>
      <w:tr w:rsidR="001E494E" w:rsidRPr="001E494E" w:rsidTr="00744304">
        <w:trPr>
          <w:gridAfter w:val="4"/>
          <w:wAfter w:w="3684" w:type="dxa"/>
        </w:trPr>
        <w:tc>
          <w:tcPr>
            <w:tcW w:w="426" w:type="dxa"/>
            <w:tcBorders>
              <w:top w:val="nil"/>
              <w:bottom w:val="nil"/>
            </w:tcBorders>
          </w:tcPr>
          <w:p w:rsidR="001E494E" w:rsidRPr="001E494E" w:rsidRDefault="001E494E" w:rsidP="001E494E">
            <w:pPr>
              <w:spacing w:after="0" w:line="240" w:lineRule="auto"/>
              <w:jc w:val="center"/>
              <w:rPr>
                <w:rFonts w:ascii="Times New Roman" w:hAnsi="Times New Roman" w:cs="Times New Roman"/>
                <w:b/>
                <w:sz w:val="16"/>
                <w:szCs w:val="16"/>
              </w:rPr>
            </w:pPr>
          </w:p>
        </w:tc>
        <w:tc>
          <w:tcPr>
            <w:tcW w:w="1276" w:type="dxa"/>
            <w:tcBorders>
              <w:top w:val="nil"/>
              <w:bottom w:val="nil"/>
            </w:tcBorders>
          </w:tcPr>
          <w:p w:rsidR="001E494E" w:rsidRPr="001E494E" w:rsidRDefault="001E494E" w:rsidP="001E494E">
            <w:pPr>
              <w:spacing w:after="0" w:line="240" w:lineRule="auto"/>
              <w:jc w:val="center"/>
              <w:rPr>
                <w:rFonts w:ascii="Times New Roman" w:hAnsi="Times New Roman" w:cs="Times New Roman"/>
                <w:b/>
                <w:sz w:val="16"/>
                <w:szCs w:val="16"/>
              </w:rPr>
            </w:pPr>
          </w:p>
        </w:tc>
        <w:tc>
          <w:tcPr>
            <w:tcW w:w="8646" w:type="dxa"/>
            <w:gridSpan w:val="6"/>
          </w:tcPr>
          <w:p w:rsidR="001E494E" w:rsidRPr="001E494E" w:rsidRDefault="001E494E" w:rsidP="001E494E">
            <w:pPr>
              <w:spacing w:after="0" w:line="240" w:lineRule="auto"/>
              <w:jc w:val="center"/>
              <w:rPr>
                <w:rFonts w:ascii="Times New Roman" w:hAnsi="Times New Roman" w:cs="Times New Roman"/>
                <w:b/>
                <w:sz w:val="16"/>
                <w:szCs w:val="16"/>
              </w:rPr>
            </w:pPr>
            <w:proofErr w:type="spellStart"/>
            <w:r w:rsidRPr="001E494E">
              <w:rPr>
                <w:rFonts w:ascii="Times New Roman" w:hAnsi="Times New Roman" w:cs="Times New Roman"/>
                <w:b/>
                <w:sz w:val="16"/>
                <w:szCs w:val="16"/>
              </w:rPr>
              <w:t>Маршрутизатор</w:t>
            </w:r>
            <w:proofErr w:type="spellEnd"/>
            <w:r w:rsidRPr="001E494E">
              <w:rPr>
                <w:rFonts w:ascii="Times New Roman" w:hAnsi="Times New Roman" w:cs="Times New Roman"/>
                <w:b/>
                <w:sz w:val="16"/>
                <w:szCs w:val="16"/>
              </w:rPr>
              <w:t xml:space="preserve"> локальной вычислительной сети системы электронной очереди</w:t>
            </w:r>
          </w:p>
        </w:tc>
      </w:tr>
      <w:tr w:rsidR="001E494E" w:rsidRPr="001E494E" w:rsidTr="00744304">
        <w:trPr>
          <w:gridAfter w:val="4"/>
          <w:wAfter w:w="3684" w:type="dxa"/>
        </w:trPr>
        <w:tc>
          <w:tcPr>
            <w:tcW w:w="426" w:type="dxa"/>
            <w:tcBorders>
              <w:top w:val="nil"/>
              <w:bottom w:val="nil"/>
            </w:tcBorders>
          </w:tcPr>
          <w:p w:rsidR="001E494E" w:rsidRPr="001E494E" w:rsidRDefault="001E494E" w:rsidP="001E494E">
            <w:pPr>
              <w:spacing w:after="0" w:line="240" w:lineRule="auto"/>
              <w:jc w:val="center"/>
              <w:rPr>
                <w:rFonts w:ascii="Times New Roman" w:hAnsi="Times New Roman" w:cs="Times New Roman"/>
                <w:b/>
                <w:sz w:val="16"/>
                <w:szCs w:val="16"/>
              </w:rPr>
            </w:pPr>
          </w:p>
        </w:tc>
        <w:tc>
          <w:tcPr>
            <w:tcW w:w="1276" w:type="dxa"/>
            <w:tcBorders>
              <w:top w:val="nil"/>
              <w:bottom w:val="nil"/>
            </w:tcBorders>
          </w:tcPr>
          <w:p w:rsidR="001E494E" w:rsidRPr="001E494E" w:rsidRDefault="001E494E" w:rsidP="001E494E">
            <w:pPr>
              <w:spacing w:after="0" w:line="240" w:lineRule="auto"/>
              <w:jc w:val="center"/>
              <w:rPr>
                <w:rFonts w:ascii="Times New Roman" w:hAnsi="Times New Roman" w:cs="Times New Roman"/>
                <w:b/>
                <w:sz w:val="16"/>
                <w:szCs w:val="16"/>
              </w:rPr>
            </w:pPr>
          </w:p>
        </w:tc>
        <w:tc>
          <w:tcPr>
            <w:tcW w:w="708" w:type="dxa"/>
          </w:tcPr>
          <w:p w:rsidR="001E494E" w:rsidRPr="001E494E" w:rsidRDefault="001E494E" w:rsidP="001E494E">
            <w:pPr>
              <w:spacing w:after="0" w:line="240" w:lineRule="auto"/>
              <w:jc w:val="center"/>
              <w:rPr>
                <w:rFonts w:ascii="Times New Roman" w:hAnsi="Times New Roman" w:cs="Times New Roman"/>
                <w:b/>
                <w:sz w:val="16"/>
                <w:szCs w:val="16"/>
              </w:rPr>
            </w:pPr>
          </w:p>
        </w:tc>
        <w:tc>
          <w:tcPr>
            <w:tcW w:w="3828" w:type="dxa"/>
            <w:gridSpan w:val="2"/>
          </w:tcPr>
          <w:p w:rsidR="001E494E" w:rsidRPr="001E494E" w:rsidRDefault="001E494E" w:rsidP="001E494E">
            <w:pPr>
              <w:spacing w:after="0" w:line="240" w:lineRule="auto"/>
              <w:jc w:val="center"/>
              <w:rPr>
                <w:rFonts w:ascii="Times New Roman" w:hAnsi="Times New Roman" w:cs="Times New Roman"/>
                <w:b/>
                <w:sz w:val="16"/>
                <w:szCs w:val="16"/>
              </w:rPr>
            </w:pPr>
          </w:p>
        </w:tc>
        <w:tc>
          <w:tcPr>
            <w:tcW w:w="2268" w:type="dxa"/>
          </w:tcPr>
          <w:p w:rsidR="001E494E" w:rsidRPr="001E494E" w:rsidRDefault="001E494E" w:rsidP="001E494E">
            <w:pPr>
              <w:spacing w:after="0" w:line="240" w:lineRule="auto"/>
              <w:jc w:val="center"/>
              <w:rPr>
                <w:rFonts w:ascii="Times New Roman" w:hAnsi="Times New Roman" w:cs="Times New Roman"/>
                <w:b/>
                <w:sz w:val="16"/>
                <w:szCs w:val="16"/>
              </w:rPr>
            </w:pPr>
          </w:p>
        </w:tc>
        <w:tc>
          <w:tcPr>
            <w:tcW w:w="1842" w:type="dxa"/>
            <w:gridSpan w:val="2"/>
          </w:tcPr>
          <w:p w:rsidR="001E494E" w:rsidRPr="001E494E" w:rsidRDefault="001E494E" w:rsidP="001E494E">
            <w:pPr>
              <w:spacing w:after="0" w:line="240" w:lineRule="auto"/>
              <w:jc w:val="center"/>
              <w:rPr>
                <w:rFonts w:ascii="Times New Roman" w:hAnsi="Times New Roman" w:cs="Times New Roman"/>
                <w:b/>
                <w:sz w:val="16"/>
                <w:szCs w:val="16"/>
              </w:rPr>
            </w:pP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w:t>
            </w:r>
            <w:proofErr w:type="gramStart"/>
            <w:r w:rsidRPr="001E494E">
              <w:rPr>
                <w:rFonts w:ascii="Times New Roman" w:hAnsi="Times New Roman" w:cs="Times New Roman"/>
                <w:sz w:val="16"/>
                <w:szCs w:val="16"/>
              </w:rPr>
              <w:t>поставляемых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маршрутизаторов</w:t>
            </w:r>
            <w:proofErr w:type="spellEnd"/>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rPr>
          <w:gridAfter w:val="1"/>
          <w:wAfter w:w="5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 xml:space="preserve">Комплект поставки </w:t>
            </w:r>
            <w:r w:rsidRPr="001E494E">
              <w:rPr>
                <w:rFonts w:ascii="Times New Roman" w:hAnsi="Times New Roman" w:cs="Times New Roman"/>
                <w:b/>
                <w:sz w:val="16"/>
                <w:szCs w:val="16"/>
                <w:u w:val="single"/>
              </w:rPr>
              <w:t>одной единицы</w:t>
            </w:r>
            <w:r w:rsidRPr="001E494E">
              <w:rPr>
                <w:rFonts w:ascii="Times New Roman" w:hAnsi="Times New Roman" w:cs="Times New Roman"/>
                <w:b/>
                <w:sz w:val="16"/>
                <w:szCs w:val="16"/>
              </w:rPr>
              <w:t xml:space="preserve"> </w:t>
            </w:r>
            <w:proofErr w:type="spellStart"/>
            <w:r w:rsidRPr="001E494E">
              <w:rPr>
                <w:rFonts w:ascii="Times New Roman" w:hAnsi="Times New Roman" w:cs="Times New Roman"/>
                <w:b/>
                <w:sz w:val="16"/>
                <w:szCs w:val="16"/>
              </w:rPr>
              <w:t>маршрутизатора</w:t>
            </w:r>
            <w:proofErr w:type="spellEnd"/>
          </w:p>
        </w:tc>
        <w:tc>
          <w:tcPr>
            <w:tcW w:w="1842" w:type="dxa"/>
            <w:gridSpan w:val="2"/>
          </w:tcPr>
          <w:p w:rsidR="00744304" w:rsidRPr="001E494E" w:rsidRDefault="00744304" w:rsidP="001E494E">
            <w:pPr>
              <w:spacing w:after="0" w:line="240" w:lineRule="auto"/>
              <w:jc w:val="center"/>
              <w:rPr>
                <w:rFonts w:ascii="Times New Roman" w:hAnsi="Times New Roman" w:cs="Times New Roman"/>
                <w:b/>
                <w:sz w:val="16"/>
                <w:szCs w:val="16"/>
              </w:rPr>
            </w:pPr>
          </w:p>
        </w:tc>
        <w:tc>
          <w:tcPr>
            <w:tcW w:w="1815" w:type="dxa"/>
          </w:tcPr>
          <w:p w:rsidR="00744304" w:rsidRPr="001E494E" w:rsidRDefault="00744304"/>
        </w:tc>
        <w:tc>
          <w:tcPr>
            <w:tcW w:w="1815"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Маршрутизатор</w:t>
            </w:r>
            <w:proofErr w:type="spellEnd"/>
            <w:r w:rsidRPr="001E494E">
              <w:rPr>
                <w:rFonts w:ascii="Times New Roman" w:hAnsi="Times New Roman" w:cs="Times New Roman"/>
                <w:sz w:val="16"/>
                <w:szCs w:val="16"/>
              </w:rPr>
              <w:t xml:space="preserve"> </w:t>
            </w:r>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SFP</w:t>
            </w:r>
            <w:r w:rsidRPr="001E494E">
              <w:rPr>
                <w:rFonts w:ascii="Times New Roman" w:hAnsi="Times New Roman" w:cs="Times New Roman"/>
                <w:sz w:val="16"/>
                <w:szCs w:val="16"/>
              </w:rPr>
              <w:t>-модуль</w:t>
            </w:r>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Оптический </w:t>
            </w:r>
            <w:proofErr w:type="spellStart"/>
            <w:r w:rsidRPr="001E494E">
              <w:rPr>
                <w:rFonts w:ascii="Times New Roman" w:hAnsi="Times New Roman" w:cs="Times New Roman"/>
                <w:sz w:val="16"/>
                <w:szCs w:val="16"/>
              </w:rPr>
              <w:t>патч-корд</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SC</w:t>
            </w:r>
            <w:r w:rsidRPr="001E494E">
              <w:rPr>
                <w:rFonts w:ascii="Times New Roman" w:hAnsi="Times New Roman" w:cs="Times New Roman"/>
                <w:sz w:val="16"/>
                <w:szCs w:val="16"/>
              </w:rPr>
              <w:t xml:space="preserve"> 1м </w:t>
            </w:r>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Оптический </w:t>
            </w:r>
            <w:proofErr w:type="spellStart"/>
            <w:r w:rsidRPr="001E494E">
              <w:rPr>
                <w:rFonts w:ascii="Times New Roman" w:hAnsi="Times New Roman" w:cs="Times New Roman"/>
                <w:sz w:val="16"/>
                <w:szCs w:val="16"/>
              </w:rPr>
              <w:t>патч-корд</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SC</w:t>
            </w:r>
            <w:r w:rsidRPr="001E494E">
              <w:rPr>
                <w:rFonts w:ascii="Times New Roman" w:hAnsi="Times New Roman" w:cs="Times New Roman"/>
                <w:sz w:val="16"/>
                <w:szCs w:val="16"/>
              </w:rPr>
              <w:t xml:space="preserve"> 2м</w:t>
            </w:r>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Оптический </w:t>
            </w:r>
            <w:proofErr w:type="spellStart"/>
            <w:r w:rsidRPr="001E494E">
              <w:rPr>
                <w:rFonts w:ascii="Times New Roman" w:hAnsi="Times New Roman" w:cs="Times New Roman"/>
                <w:sz w:val="16"/>
                <w:szCs w:val="16"/>
              </w:rPr>
              <w:t>патч-корд</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LC</w:t>
            </w:r>
            <w:r w:rsidRPr="001E494E">
              <w:rPr>
                <w:rFonts w:ascii="Times New Roman" w:hAnsi="Times New Roman" w:cs="Times New Roman"/>
                <w:sz w:val="16"/>
                <w:szCs w:val="16"/>
              </w:rPr>
              <w:t xml:space="preserve"> 2м</w:t>
            </w:r>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шт.</w:t>
            </w:r>
          </w:p>
        </w:tc>
        <w:tc>
          <w:tcPr>
            <w:tcW w:w="1842" w:type="dxa"/>
            <w:gridSpan w:val="2"/>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w:t>
            </w:r>
            <w:proofErr w:type="spellStart"/>
            <w:r w:rsidRPr="001E494E">
              <w:rPr>
                <w:rFonts w:ascii="Times New Roman" w:hAnsi="Times New Roman" w:cs="Times New Roman"/>
                <w:b/>
                <w:sz w:val="16"/>
                <w:szCs w:val="16"/>
              </w:rPr>
              <w:t>маршрутизатора</w:t>
            </w:r>
            <w:proofErr w:type="spellEnd"/>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портов 10/100/1000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7шт</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r w:rsidRPr="001E494E">
              <w:rPr>
                <w:rFonts w:ascii="Times New Roman" w:hAnsi="Times New Roman" w:cs="Times New Roman"/>
                <w:sz w:val="16"/>
                <w:szCs w:val="16"/>
              </w:rPr>
              <w:t xml:space="preserve"> </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Количество портов </w:t>
            </w:r>
            <w:r w:rsidRPr="001E494E">
              <w:rPr>
                <w:rFonts w:ascii="Times New Roman" w:hAnsi="Times New Roman" w:cs="Times New Roman"/>
                <w:sz w:val="16"/>
                <w:szCs w:val="16"/>
                <w:lang w:val="en-US"/>
              </w:rPr>
              <w:t>SFP+</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w:t>
            </w:r>
            <w:proofErr w:type="spellStart"/>
            <w:r w:rsidRPr="001E494E">
              <w:rPr>
                <w:rFonts w:ascii="Times New Roman" w:hAnsi="Times New Roman" w:cs="Times New Roman"/>
                <w:sz w:val="16"/>
                <w:szCs w:val="16"/>
              </w:rPr>
              <w:t>комбо-портов</w:t>
            </w:r>
            <w:proofErr w:type="spellEnd"/>
            <w:r w:rsidRPr="001E494E">
              <w:rPr>
                <w:rFonts w:ascii="Times New Roman" w:hAnsi="Times New Roman" w:cs="Times New Roman"/>
                <w:sz w:val="16"/>
                <w:szCs w:val="16"/>
              </w:rPr>
              <w:t xml:space="preserve"> 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SFP</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Количество консольных портов </w:t>
            </w:r>
            <w:r w:rsidRPr="001E494E">
              <w:rPr>
                <w:rFonts w:ascii="Times New Roman" w:hAnsi="Times New Roman" w:cs="Times New Roman"/>
                <w:sz w:val="16"/>
                <w:szCs w:val="16"/>
                <w:lang w:val="en-US"/>
              </w:rPr>
              <w:t>RS232</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портов </w:t>
            </w:r>
            <w:proofErr w:type="spellStart"/>
            <w:r w:rsidRPr="001E494E">
              <w:rPr>
                <w:rFonts w:ascii="Times New Roman" w:hAnsi="Times New Roman" w:cs="Times New Roman"/>
                <w:sz w:val="16"/>
                <w:szCs w:val="16"/>
                <w:lang w:val="en-US"/>
              </w:rPr>
              <w:t>MicroUSB</w:t>
            </w:r>
            <w:proofErr w:type="spellEnd"/>
            <w:r w:rsidRPr="001E494E">
              <w:rPr>
                <w:rFonts w:ascii="Times New Roman" w:hAnsi="Times New Roman" w:cs="Times New Roman"/>
                <w:sz w:val="16"/>
                <w:szCs w:val="16"/>
              </w:rPr>
              <w:t xml:space="preserve"> типа </w:t>
            </w:r>
            <w:r w:rsidRPr="001E494E">
              <w:rPr>
                <w:rFonts w:ascii="Times New Roman" w:hAnsi="Times New Roman" w:cs="Times New Roman"/>
                <w:sz w:val="16"/>
                <w:szCs w:val="16"/>
                <w:lang w:val="en-US"/>
              </w:rPr>
              <w:t>AB</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Количество слотов </w:t>
            </w:r>
            <w:proofErr w:type="spellStart"/>
            <w:r w:rsidRPr="001E494E">
              <w:rPr>
                <w:rFonts w:ascii="Times New Roman" w:hAnsi="Times New Roman" w:cs="Times New Roman"/>
                <w:sz w:val="16"/>
                <w:szCs w:val="16"/>
                <w:lang w:val="en-US"/>
              </w:rPr>
              <w:t>microSD</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3.7</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Слот </w:t>
            </w:r>
            <w:proofErr w:type="spellStart"/>
            <w:r w:rsidRPr="001E494E">
              <w:rPr>
                <w:rFonts w:ascii="Times New Roman" w:hAnsi="Times New Roman" w:cs="Times New Roman"/>
                <w:sz w:val="16"/>
                <w:szCs w:val="16"/>
                <w:lang w:val="en-US"/>
              </w:rPr>
              <w:t>SmartCard</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3.8</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Частота управляющего процессора</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1,2ГГц</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3.9</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Число ядер управляющего процессора</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9</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3.10</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Объем оперативной памяти</w:t>
            </w:r>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Не менее 2</w:t>
            </w:r>
            <w:proofErr w:type="spellStart"/>
            <w:r w:rsidRPr="001E494E">
              <w:rPr>
                <w:rFonts w:ascii="Times New Roman" w:hAnsi="Times New Roman" w:cs="Times New Roman"/>
                <w:sz w:val="16"/>
                <w:szCs w:val="16"/>
                <w:lang w:val="en-US"/>
              </w:rPr>
              <w:t>Gb</w:t>
            </w:r>
            <w:proofErr w:type="spellEnd"/>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Цветной </w:t>
            </w:r>
            <w:r w:rsidRPr="001E494E">
              <w:rPr>
                <w:rFonts w:ascii="Times New Roman" w:hAnsi="Times New Roman" w:cs="Times New Roman"/>
                <w:sz w:val="16"/>
                <w:szCs w:val="16"/>
                <w:lang w:val="en-US"/>
              </w:rPr>
              <w:t>LCD</w:t>
            </w:r>
            <w:r w:rsidRPr="001E494E">
              <w:rPr>
                <w:rFonts w:ascii="Times New Roman" w:hAnsi="Times New Roman" w:cs="Times New Roman"/>
                <w:sz w:val="16"/>
                <w:szCs w:val="16"/>
              </w:rPr>
              <w:t xml:space="preserve"> дисплей с индикацией текущего состояния </w:t>
            </w:r>
            <w:proofErr w:type="spellStart"/>
            <w:r w:rsidRPr="001E494E">
              <w:rPr>
                <w:rFonts w:ascii="Times New Roman" w:hAnsi="Times New Roman" w:cs="Times New Roman"/>
                <w:sz w:val="16"/>
                <w:szCs w:val="16"/>
              </w:rPr>
              <w:t>маршрутизатора</w:t>
            </w:r>
            <w:proofErr w:type="spellEnd"/>
            <w:r w:rsidRPr="001E494E">
              <w:rPr>
                <w:rFonts w:ascii="Times New Roman" w:hAnsi="Times New Roman" w:cs="Times New Roman"/>
                <w:sz w:val="16"/>
                <w:szCs w:val="16"/>
              </w:rPr>
              <w:t>,  нагрузки, данных мониторинга</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Операционная система</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Router</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OS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Level</w:t>
            </w:r>
            <w:r w:rsidRPr="001E494E">
              <w:rPr>
                <w:rFonts w:ascii="Times New Roman" w:hAnsi="Times New Roman" w:cs="Times New Roman"/>
                <w:sz w:val="16"/>
                <w:szCs w:val="16"/>
              </w:rPr>
              <w:t xml:space="preserve"> 6 </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Height w:val="893"/>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в режиме моста без включения правил фильтрации, размер пакета 512байт</w:t>
            </w:r>
          </w:p>
          <w:p w:rsidR="00744304" w:rsidRPr="001E494E" w:rsidRDefault="00744304" w:rsidP="001E494E">
            <w:pPr>
              <w:spacing w:after="0" w:line="240" w:lineRule="auto"/>
              <w:rPr>
                <w:rFonts w:ascii="Times New Roman" w:hAnsi="Times New Roman" w:cs="Times New Roman"/>
                <w:sz w:val="16"/>
                <w:szCs w:val="16"/>
              </w:rPr>
            </w:pPr>
          </w:p>
        </w:tc>
        <w:tc>
          <w:tcPr>
            <w:tcW w:w="2268" w:type="dxa"/>
          </w:tcPr>
          <w:p w:rsidR="00744304" w:rsidRPr="001E494E" w:rsidRDefault="00744304" w:rsidP="001E494E">
            <w:pPr>
              <w:spacing w:after="0" w:line="240" w:lineRule="auto"/>
              <w:rPr>
                <w:rFonts w:ascii="Times New Roman" w:hAnsi="Times New Roman" w:cs="Times New Roman"/>
                <w:sz w:val="16"/>
                <w:szCs w:val="16"/>
              </w:rPr>
            </w:pP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15000M</w:t>
            </w:r>
            <w:r w:rsidRPr="001E494E">
              <w:rPr>
                <w:rFonts w:ascii="Times New Roman" w:hAnsi="Times New Roman" w:cs="Times New Roman"/>
                <w:sz w:val="16"/>
                <w:szCs w:val="16"/>
                <w:lang w:val="en-US"/>
              </w:rPr>
              <w:t>b</w:t>
            </w:r>
            <w:proofErr w:type="spellStart"/>
            <w:r w:rsidRPr="001E494E">
              <w:rPr>
                <w:rFonts w:ascii="Times New Roman" w:hAnsi="Times New Roman" w:cs="Times New Roman"/>
                <w:sz w:val="16"/>
                <w:szCs w:val="16"/>
              </w:rPr>
              <w:t>ps</w:t>
            </w:r>
            <w:proofErr w:type="spellEnd"/>
            <w:r w:rsidRPr="001E494E">
              <w:rPr>
                <w:rFonts w:ascii="Times New Roman" w:hAnsi="Times New Roman" w:cs="Times New Roman"/>
                <w:sz w:val="16"/>
                <w:szCs w:val="16"/>
              </w:rPr>
              <w:br/>
            </w:r>
          </w:p>
          <w:p w:rsidR="00744304" w:rsidRPr="001E494E" w:rsidRDefault="00744304" w:rsidP="001E494E">
            <w:pPr>
              <w:spacing w:after="0" w:line="240" w:lineRule="auto"/>
              <w:rPr>
                <w:rFonts w:ascii="Times New Roman" w:hAnsi="Times New Roman" w:cs="Times New Roman"/>
                <w:sz w:val="16"/>
                <w:szCs w:val="16"/>
              </w:rPr>
            </w:pP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 режиме маршрутизации без включения правил фильтрации, размер пакета 512байт</w:t>
            </w:r>
          </w:p>
          <w:p w:rsidR="00744304" w:rsidRPr="001E494E" w:rsidRDefault="00744304" w:rsidP="001E494E">
            <w:pPr>
              <w:spacing w:after="0" w:line="240" w:lineRule="auto"/>
              <w:rPr>
                <w:rFonts w:ascii="Times New Roman" w:hAnsi="Times New Roman" w:cs="Times New Roman"/>
                <w:sz w:val="16"/>
                <w:szCs w:val="16"/>
              </w:rPr>
            </w:pP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15000</w:t>
            </w:r>
            <w:r w:rsidRPr="001E494E">
              <w:rPr>
                <w:rFonts w:ascii="Times New Roman" w:hAnsi="Times New Roman" w:cs="Times New Roman"/>
                <w:sz w:val="16"/>
                <w:szCs w:val="16"/>
                <w:lang w:val="en-US"/>
              </w:rPr>
              <w:t>Mbps</w:t>
            </w:r>
          </w:p>
          <w:p w:rsidR="00744304" w:rsidRPr="001E494E" w:rsidRDefault="00744304" w:rsidP="001E494E">
            <w:pPr>
              <w:spacing w:after="0" w:line="240" w:lineRule="auto"/>
              <w:rPr>
                <w:rFonts w:ascii="Times New Roman" w:hAnsi="Times New Roman" w:cs="Times New Roman"/>
                <w:sz w:val="16"/>
                <w:szCs w:val="16"/>
              </w:rPr>
            </w:pP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 режиме маршрутизации </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 xml:space="preserve"> включением 25 правил фильтрации по </w:t>
            </w:r>
            <w:r w:rsidRPr="001E494E">
              <w:rPr>
                <w:rFonts w:ascii="Times New Roman" w:hAnsi="Times New Roman" w:cs="Times New Roman"/>
                <w:sz w:val="16"/>
                <w:szCs w:val="16"/>
                <w:lang w:val="en-US"/>
              </w:rPr>
              <w:t>IP</w:t>
            </w:r>
            <w:r w:rsidRPr="001E494E">
              <w:rPr>
                <w:rFonts w:ascii="Times New Roman" w:hAnsi="Times New Roman" w:cs="Times New Roman"/>
                <w:sz w:val="16"/>
                <w:szCs w:val="16"/>
              </w:rPr>
              <w:t>, размер пакета 512байт</w:t>
            </w:r>
          </w:p>
          <w:p w:rsidR="00744304" w:rsidRPr="001E494E" w:rsidRDefault="00744304" w:rsidP="001E494E">
            <w:pPr>
              <w:spacing w:after="0" w:line="240" w:lineRule="auto"/>
              <w:rPr>
                <w:rFonts w:ascii="Times New Roman" w:hAnsi="Times New Roman" w:cs="Times New Roman"/>
                <w:sz w:val="16"/>
                <w:szCs w:val="16"/>
              </w:rPr>
            </w:pP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3000</w:t>
            </w:r>
            <w:r w:rsidRPr="001E494E">
              <w:rPr>
                <w:rFonts w:ascii="Times New Roman" w:hAnsi="Times New Roman" w:cs="Times New Roman"/>
                <w:sz w:val="16"/>
                <w:szCs w:val="16"/>
                <w:lang w:val="en-US"/>
              </w:rPr>
              <w:t>Mbps</w:t>
            </w:r>
          </w:p>
          <w:p w:rsidR="00744304" w:rsidRPr="001E494E" w:rsidRDefault="00744304" w:rsidP="001E494E">
            <w:pPr>
              <w:spacing w:after="0" w:line="240" w:lineRule="auto"/>
              <w:rPr>
                <w:rFonts w:ascii="Times New Roman" w:hAnsi="Times New Roman" w:cs="Times New Roman"/>
                <w:sz w:val="16"/>
                <w:szCs w:val="16"/>
              </w:rPr>
            </w:pP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 режиме одиночного туннеля, протокол </w:t>
            </w:r>
            <w:proofErr w:type="spellStart"/>
            <w:r w:rsidRPr="001E494E">
              <w:rPr>
                <w:rFonts w:ascii="Times New Roman" w:hAnsi="Times New Roman" w:cs="Times New Roman"/>
                <w:sz w:val="16"/>
                <w:szCs w:val="16"/>
                <w:lang w:val="en-US"/>
              </w:rPr>
              <w:t>IPsec</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AES</w:t>
            </w:r>
            <w:r w:rsidRPr="001E494E">
              <w:rPr>
                <w:rFonts w:ascii="Times New Roman" w:hAnsi="Times New Roman" w:cs="Times New Roman"/>
                <w:sz w:val="16"/>
                <w:szCs w:val="16"/>
              </w:rPr>
              <w:t>-128-</w:t>
            </w:r>
            <w:r w:rsidRPr="001E494E">
              <w:rPr>
                <w:rFonts w:ascii="Times New Roman" w:hAnsi="Times New Roman" w:cs="Times New Roman"/>
                <w:sz w:val="16"/>
                <w:szCs w:val="16"/>
                <w:lang w:val="en-US"/>
              </w:rPr>
              <w:t>CBC</w:t>
            </w:r>
            <w:r w:rsidRPr="001E494E">
              <w:rPr>
                <w:rFonts w:ascii="Times New Roman" w:hAnsi="Times New Roman" w:cs="Times New Roman"/>
                <w:sz w:val="16"/>
                <w:szCs w:val="16"/>
              </w:rPr>
              <w:t xml:space="preserve"> + </w:t>
            </w:r>
            <w:r w:rsidRPr="001E494E">
              <w:rPr>
                <w:rFonts w:ascii="Times New Roman" w:hAnsi="Times New Roman" w:cs="Times New Roman"/>
                <w:sz w:val="16"/>
                <w:szCs w:val="16"/>
                <w:lang w:val="en-US"/>
              </w:rPr>
              <w:t>SHA</w:t>
            </w:r>
            <w:r w:rsidRPr="001E494E">
              <w:rPr>
                <w:rFonts w:ascii="Times New Roman" w:hAnsi="Times New Roman" w:cs="Times New Roman"/>
                <w:sz w:val="16"/>
                <w:szCs w:val="16"/>
              </w:rPr>
              <w:t>1)</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500</w:t>
            </w:r>
            <w:r w:rsidRPr="001E494E">
              <w:rPr>
                <w:rFonts w:ascii="Times New Roman" w:hAnsi="Times New Roman" w:cs="Times New Roman"/>
                <w:sz w:val="16"/>
                <w:szCs w:val="16"/>
                <w:lang w:val="en-US"/>
              </w:rPr>
              <w:t>Mbps</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3.17</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Индикаторы</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индикаторов:</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Power</w:t>
            </w:r>
            <w:proofErr w:type="spellEnd"/>
            <w:r w:rsidRPr="001E494E">
              <w:rPr>
                <w:rFonts w:ascii="Times New Roman" w:hAnsi="Times New Roman" w:cs="Times New Roman"/>
                <w:sz w:val="16"/>
                <w:szCs w:val="16"/>
              </w:rPr>
              <w:t xml:space="preserve"> (на устройство)</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Link</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Activity</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Speed</w:t>
            </w:r>
            <w:proofErr w:type="spellEnd"/>
            <w:r w:rsidRPr="001E494E">
              <w:rPr>
                <w:rFonts w:ascii="Times New Roman" w:hAnsi="Times New Roman" w:cs="Times New Roman"/>
                <w:sz w:val="16"/>
                <w:szCs w:val="16"/>
              </w:rPr>
              <w:t xml:space="preserve"> (на порт)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3.18</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Программное обеспечение</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Лицензия </w:t>
            </w:r>
            <w:r w:rsidRPr="001E494E">
              <w:rPr>
                <w:rFonts w:ascii="Times New Roman" w:hAnsi="Times New Roman" w:cs="Times New Roman"/>
                <w:sz w:val="16"/>
                <w:szCs w:val="16"/>
                <w:lang w:val="en-US"/>
              </w:rPr>
              <w:t>Router</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OS</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Level</w:t>
            </w:r>
            <w:r w:rsidRPr="001E494E">
              <w:rPr>
                <w:rFonts w:ascii="Times New Roman" w:hAnsi="Times New Roman" w:cs="Times New Roman"/>
                <w:sz w:val="16"/>
                <w:szCs w:val="16"/>
              </w:rPr>
              <w:t xml:space="preserve"> 6 в комплекте поставки</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3.19</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Управление через консольный порт </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3.20</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Управление через </w:t>
            </w:r>
            <w:r w:rsidRPr="001E494E">
              <w:rPr>
                <w:rFonts w:ascii="Times New Roman" w:hAnsi="Times New Roman" w:cs="Times New Roman"/>
                <w:sz w:val="16"/>
                <w:szCs w:val="16"/>
                <w:lang w:val="en-US"/>
              </w:rPr>
              <w:t>web-</w:t>
            </w:r>
            <w:r w:rsidRPr="001E494E">
              <w:rPr>
                <w:rFonts w:ascii="Times New Roman" w:hAnsi="Times New Roman" w:cs="Times New Roman"/>
                <w:sz w:val="16"/>
                <w:szCs w:val="16"/>
              </w:rPr>
              <w:t>интерфейс</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Напряжение, частота  питания </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220в, 50Гц</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встроенных блоков питания 220в 50Гц с автоматическим резервированием</w:t>
            </w:r>
          </w:p>
          <w:p w:rsidR="00744304" w:rsidRPr="001E494E" w:rsidRDefault="00744304" w:rsidP="001E494E">
            <w:pPr>
              <w:spacing w:after="0" w:line="240" w:lineRule="auto"/>
              <w:rPr>
                <w:rFonts w:ascii="Times New Roman" w:hAnsi="Times New Roman" w:cs="Times New Roman"/>
                <w:sz w:val="16"/>
                <w:szCs w:val="16"/>
              </w:rPr>
            </w:pP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двух</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разъемов подключения питания типа </w:t>
            </w:r>
            <w:r w:rsidRPr="001E494E">
              <w:rPr>
                <w:rFonts w:ascii="Times New Roman" w:hAnsi="Times New Roman" w:cs="Times New Roman"/>
                <w:sz w:val="16"/>
                <w:szCs w:val="16"/>
                <w:lang w:val="en-US"/>
              </w:rPr>
              <w:t>IEC</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w:t>
            </w:r>
            <w:r w:rsidRPr="001E494E">
              <w:rPr>
                <w:rFonts w:ascii="Times New Roman" w:hAnsi="Times New Roman" w:cs="Times New Roman"/>
                <w:sz w:val="16"/>
                <w:szCs w:val="16"/>
              </w:rPr>
              <w:t>14</w:t>
            </w:r>
          </w:p>
          <w:p w:rsidR="00744304" w:rsidRPr="001E494E" w:rsidRDefault="00744304" w:rsidP="001E494E">
            <w:pPr>
              <w:spacing w:after="0" w:line="240" w:lineRule="auto"/>
              <w:rPr>
                <w:rFonts w:ascii="Times New Roman" w:hAnsi="Times New Roman" w:cs="Times New Roman"/>
                <w:sz w:val="16"/>
                <w:szCs w:val="16"/>
              </w:rPr>
            </w:pP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двух</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Питание</w:t>
            </w:r>
            <w:r w:rsidRPr="001E494E">
              <w:rPr>
                <w:rFonts w:ascii="Times New Roman" w:hAnsi="Times New Roman" w:cs="Times New Roman"/>
                <w:sz w:val="16"/>
                <w:szCs w:val="16"/>
                <w:lang w:val="en-US"/>
              </w:rPr>
              <w:t xml:space="preserve">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lang w:val="en-US"/>
              </w:rPr>
              <w:t xml:space="preserve"> (Passive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lang w:val="en-US"/>
              </w:rPr>
              <w:t>-IN)</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Встроенный мониторинг</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датчика напряжения, температуры процессора, температуры системной платы</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40 Вт (с учетом использования </w:t>
            </w:r>
            <w:r w:rsidRPr="001E494E">
              <w:rPr>
                <w:rFonts w:ascii="Times New Roman" w:hAnsi="Times New Roman" w:cs="Times New Roman"/>
                <w:sz w:val="16"/>
                <w:szCs w:val="16"/>
                <w:lang w:val="en-US"/>
              </w:rPr>
              <w:t>SFP</w:t>
            </w:r>
            <w:r w:rsidRPr="001E494E">
              <w:rPr>
                <w:rFonts w:ascii="Times New Roman" w:hAnsi="Times New Roman" w:cs="Times New Roman"/>
                <w:sz w:val="16"/>
                <w:szCs w:val="16"/>
              </w:rPr>
              <w:t xml:space="preserve"> портов)</w:t>
            </w:r>
            <w:r w:rsidRPr="001E494E">
              <w:rPr>
                <w:rFonts w:ascii="Times New Roman" w:hAnsi="Times New Roman" w:cs="Times New Roman"/>
                <w:sz w:val="16"/>
                <w:szCs w:val="16"/>
              </w:rPr>
              <w:br/>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3.27</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Охлаждение</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Наличие вентиляторов с функцией </w:t>
            </w:r>
            <w:r w:rsidRPr="001E494E">
              <w:rPr>
                <w:rFonts w:ascii="Times New Roman" w:hAnsi="Times New Roman" w:cs="Times New Roman"/>
                <w:sz w:val="16"/>
                <w:szCs w:val="16"/>
                <w:lang w:val="en-US"/>
              </w:rPr>
              <w:t>Smart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control</w:t>
            </w:r>
            <w:r w:rsidRPr="001E494E">
              <w:rPr>
                <w:rFonts w:ascii="Times New Roman" w:hAnsi="Times New Roman" w:cs="Times New Roman"/>
                <w:sz w:val="16"/>
                <w:szCs w:val="16"/>
              </w:rPr>
              <w:t xml:space="preserve"> (регулировка оборотов от температуры)</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3.28</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вентиляторов охлаждения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2шт</w:t>
            </w:r>
          </w:p>
        </w:tc>
        <w:tc>
          <w:tcPr>
            <w:tcW w:w="1842" w:type="dxa"/>
            <w:gridSpan w:val="2"/>
          </w:tcPr>
          <w:p w:rsidR="00744304" w:rsidRPr="001E494E" w:rsidRDefault="00744304" w:rsidP="00744304">
            <w:pPr>
              <w:spacing w:after="0" w:line="240" w:lineRule="auto"/>
              <w:jc w:val="both"/>
              <w:rPr>
                <w:rFonts w:ascii="Times New Roman" w:hAnsi="Times New Roman" w:cs="Times New Roman"/>
                <w:sz w:val="16"/>
                <w:szCs w:val="16"/>
                <w:lang w:eastAsia="en-US"/>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3.29</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Параметры окружающей среды</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Допустимый рабочий диапазон не уже чем от -20</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+60°С</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3.30</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Металлический корпус, возможность монтажа в 19” шкаф, комплектация должна включать все необходимые монтажные элементы для установки в шкаф </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3.31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Занимаемое место в аппаратной стойке, </w:t>
            </w:r>
            <w:proofErr w:type="spellStart"/>
            <w:r w:rsidRPr="001E494E">
              <w:rPr>
                <w:rFonts w:ascii="Times New Roman" w:hAnsi="Times New Roman" w:cs="Times New Roman"/>
                <w:sz w:val="16"/>
                <w:szCs w:val="16"/>
              </w:rPr>
              <w:t>юнитов</w:t>
            </w:r>
            <w:proofErr w:type="spellEnd"/>
          </w:p>
        </w:tc>
        <w:tc>
          <w:tcPr>
            <w:tcW w:w="226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более 1</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3.32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445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200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×Г×В) (без учета монтажных элементов)</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w:t>
            </w:r>
            <w:r w:rsidRPr="001E494E">
              <w:rPr>
                <w:rFonts w:ascii="Times New Roman" w:hAnsi="Times New Roman" w:cs="Times New Roman"/>
                <w:b/>
                <w:sz w:val="16"/>
                <w:szCs w:val="16"/>
                <w:lang w:val="en-US"/>
              </w:rPr>
              <w:t>SFP-</w:t>
            </w:r>
            <w:r w:rsidRPr="001E494E">
              <w:rPr>
                <w:rFonts w:ascii="Times New Roman" w:hAnsi="Times New Roman" w:cs="Times New Roman"/>
                <w:b/>
                <w:sz w:val="16"/>
                <w:szCs w:val="16"/>
              </w:rPr>
              <w:t>модуля</w:t>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соответствие спецификации </w:t>
            </w:r>
            <w:proofErr w:type="spellStart"/>
            <w:r w:rsidRPr="001E494E">
              <w:rPr>
                <w:rFonts w:ascii="Times New Roman" w:hAnsi="Times New Roman" w:cs="Times New Roman"/>
                <w:sz w:val="16"/>
                <w:szCs w:val="16"/>
              </w:rPr>
              <w:t>Small</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Form</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Factor</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Pluggable</w:t>
            </w:r>
            <w:proofErr w:type="spellEnd"/>
            <w:r w:rsidRPr="001E494E">
              <w:rPr>
                <w:rFonts w:ascii="Times New Roman" w:hAnsi="Times New Roman" w:cs="Times New Roman"/>
                <w:sz w:val="16"/>
                <w:szCs w:val="16"/>
              </w:rPr>
              <w:t xml:space="preserve"> (SFP)</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Поддерживаемые стандарты передачи</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IEEE-802.3z 1000BASE-SX</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оптического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Многомодовый</w:t>
            </w:r>
            <w:proofErr w:type="spellEnd"/>
            <w:r w:rsidRPr="001E494E">
              <w:rPr>
                <w:rFonts w:ascii="Times New Roman" w:hAnsi="Times New Roman" w:cs="Times New Roman"/>
                <w:sz w:val="16"/>
                <w:szCs w:val="16"/>
              </w:rPr>
              <w:t xml:space="preserve"> оптический кабель 50/125 мкм</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Длина волны</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850</w:t>
            </w:r>
            <w:r w:rsidRPr="001E494E">
              <w:rPr>
                <w:rFonts w:ascii="Times New Roman" w:hAnsi="Times New Roman" w:cs="Times New Roman"/>
                <w:sz w:val="16"/>
                <w:szCs w:val="16"/>
              </w:rPr>
              <w:t>нм</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gramStart"/>
            <w:r w:rsidRPr="001E494E">
              <w:rPr>
                <w:rFonts w:ascii="Times New Roman" w:hAnsi="Times New Roman" w:cs="Times New Roman"/>
                <w:sz w:val="16"/>
                <w:szCs w:val="16"/>
              </w:rPr>
              <w:t>оптического</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коннектора</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Дуплексный </w:t>
            </w:r>
            <w:r w:rsidRPr="001E494E">
              <w:rPr>
                <w:rFonts w:ascii="Times New Roman" w:hAnsi="Times New Roman" w:cs="Times New Roman"/>
                <w:sz w:val="16"/>
                <w:szCs w:val="16"/>
                <w:lang w:val="en-US"/>
              </w:rPr>
              <w:t>LC</w:t>
            </w:r>
            <w:r w:rsidRPr="001E494E">
              <w:rPr>
                <w:rFonts w:ascii="Times New Roman" w:hAnsi="Times New Roman" w:cs="Times New Roman"/>
                <w:sz w:val="16"/>
                <w:szCs w:val="16"/>
              </w:rPr>
              <w:t xml:space="preserve">-разъем, тип полировки </w:t>
            </w:r>
            <w:r w:rsidRPr="001E494E">
              <w:rPr>
                <w:rFonts w:ascii="Times New Roman" w:hAnsi="Times New Roman" w:cs="Times New Roman"/>
                <w:sz w:val="16"/>
                <w:szCs w:val="16"/>
                <w:lang w:val="en-US"/>
              </w:rPr>
              <w:t>UPC</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Расстояние передачи</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550м</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4.7</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Скорость передачи</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1 Гбит/</w:t>
            </w:r>
            <w:proofErr w:type="gramStart"/>
            <w:r w:rsidRPr="001E494E">
              <w:rPr>
                <w:rFonts w:ascii="Times New Roman" w:hAnsi="Times New Roman" w:cs="Times New Roman"/>
                <w:sz w:val="16"/>
                <w:szCs w:val="16"/>
              </w:rPr>
              <w:t>с</w:t>
            </w:r>
            <w:proofErr w:type="gramEnd"/>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4.8</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Выходная максимальная оптическая мощность</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-3dBm</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4.9</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Максимальная чувствительность оптического приемника</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более -20dBm</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4.10</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Функция цифрового контроля параметров (</w:t>
            </w:r>
            <w:r w:rsidRPr="001E494E">
              <w:rPr>
                <w:rFonts w:ascii="Times New Roman" w:hAnsi="Times New Roman" w:cs="Times New Roman"/>
                <w:sz w:val="16"/>
                <w:szCs w:val="16"/>
                <w:lang w:val="en-US"/>
              </w:rPr>
              <w:t>DDMI</w:t>
            </w:r>
            <w:r w:rsidRPr="001E494E">
              <w:rPr>
                <w:rFonts w:ascii="Times New Roman" w:hAnsi="Times New Roman" w:cs="Times New Roman"/>
                <w:sz w:val="16"/>
                <w:szCs w:val="16"/>
              </w:rPr>
              <w:t>)</w:t>
            </w:r>
          </w:p>
        </w:tc>
        <w:tc>
          <w:tcPr>
            <w:tcW w:w="2268" w:type="dxa"/>
          </w:tcPr>
          <w:p w:rsidR="00744304" w:rsidRPr="001E494E" w:rsidRDefault="00744304" w:rsidP="001E494E">
            <w:pPr>
              <w:tabs>
                <w:tab w:val="left" w:pos="1005"/>
              </w:tabs>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Наличие</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4.11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Допустимая температура эксплуатации</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Допустимый рабочий диапазон не уже чем от -40 до +70</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4.12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Совместимость </w:t>
            </w:r>
            <w:r w:rsidRPr="001E494E">
              <w:rPr>
                <w:rFonts w:ascii="Times New Roman" w:hAnsi="Times New Roman" w:cs="Times New Roman"/>
                <w:sz w:val="16"/>
                <w:szCs w:val="16"/>
                <w:lang w:val="en-US"/>
              </w:rPr>
              <w:t>SFP</w:t>
            </w:r>
            <w:r w:rsidRPr="001E494E">
              <w:rPr>
                <w:rFonts w:ascii="Times New Roman" w:hAnsi="Times New Roman" w:cs="Times New Roman"/>
                <w:sz w:val="16"/>
                <w:szCs w:val="16"/>
              </w:rPr>
              <w:t xml:space="preserve">-модуля с </w:t>
            </w:r>
            <w:proofErr w:type="spellStart"/>
            <w:r w:rsidRPr="001E494E">
              <w:rPr>
                <w:rFonts w:ascii="Times New Roman" w:hAnsi="Times New Roman" w:cs="Times New Roman"/>
                <w:sz w:val="16"/>
                <w:szCs w:val="16"/>
              </w:rPr>
              <w:t>маршрутизатором</w:t>
            </w:r>
            <w:proofErr w:type="spellEnd"/>
            <w:r w:rsidRPr="001E494E">
              <w:rPr>
                <w:rFonts w:ascii="Times New Roman" w:hAnsi="Times New Roman" w:cs="Times New Roman"/>
                <w:sz w:val="16"/>
                <w:szCs w:val="16"/>
              </w:rPr>
              <w:t xml:space="preserve">, подтвержденная производителем </w:t>
            </w:r>
            <w:proofErr w:type="spellStart"/>
            <w:r w:rsidRPr="001E494E">
              <w:rPr>
                <w:rFonts w:ascii="Times New Roman" w:hAnsi="Times New Roman" w:cs="Times New Roman"/>
                <w:sz w:val="16"/>
                <w:szCs w:val="16"/>
              </w:rPr>
              <w:t>маршрутизатора</w:t>
            </w:r>
            <w:proofErr w:type="spellEnd"/>
            <w:r w:rsidRPr="001E494E">
              <w:rPr>
                <w:rFonts w:ascii="Times New Roman" w:hAnsi="Times New Roman" w:cs="Times New Roman"/>
                <w:sz w:val="16"/>
                <w:szCs w:val="16"/>
              </w:rPr>
              <w:t xml:space="preserve"> (наличие модуля в списке совместимых модулей для </w:t>
            </w:r>
            <w:proofErr w:type="spellStart"/>
            <w:r w:rsidRPr="001E494E">
              <w:rPr>
                <w:rFonts w:ascii="Times New Roman" w:hAnsi="Times New Roman" w:cs="Times New Roman"/>
                <w:sz w:val="16"/>
                <w:szCs w:val="16"/>
              </w:rPr>
              <w:t>маршрутизатора</w:t>
            </w:r>
            <w:proofErr w:type="spellEnd"/>
            <w:r w:rsidRPr="001E494E">
              <w:rPr>
                <w:rFonts w:ascii="Times New Roman" w:hAnsi="Times New Roman" w:cs="Times New Roman"/>
                <w:sz w:val="16"/>
                <w:szCs w:val="16"/>
              </w:rPr>
              <w:t xml:space="preserve">, опубликованным на официальном сайте производителя </w:t>
            </w:r>
            <w:proofErr w:type="spellStart"/>
            <w:r w:rsidRPr="001E494E">
              <w:rPr>
                <w:rFonts w:ascii="Times New Roman" w:hAnsi="Times New Roman" w:cs="Times New Roman"/>
                <w:sz w:val="16"/>
                <w:szCs w:val="16"/>
              </w:rPr>
              <w:t>маршрутизатора</w:t>
            </w:r>
            <w:proofErr w:type="spellEnd"/>
            <w:r w:rsidRPr="001E494E">
              <w:rPr>
                <w:rFonts w:ascii="Times New Roman" w:hAnsi="Times New Roman" w:cs="Times New Roman"/>
                <w:sz w:val="16"/>
                <w:szCs w:val="16"/>
              </w:rPr>
              <w:t>)</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w:t>
            </w:r>
            <w:proofErr w:type="gramStart"/>
            <w:r w:rsidRPr="001E494E">
              <w:rPr>
                <w:rFonts w:ascii="Times New Roman" w:hAnsi="Times New Roman" w:cs="Times New Roman"/>
                <w:b/>
                <w:sz w:val="16"/>
                <w:szCs w:val="16"/>
              </w:rPr>
              <w:t>оптического</w:t>
            </w:r>
            <w:proofErr w:type="gramEnd"/>
            <w:r w:rsidRPr="001E494E">
              <w:rPr>
                <w:rFonts w:ascii="Times New Roman" w:hAnsi="Times New Roman" w:cs="Times New Roman"/>
                <w:b/>
                <w:sz w:val="16"/>
                <w:szCs w:val="16"/>
              </w:rPr>
              <w:t xml:space="preserve"> </w:t>
            </w:r>
            <w:proofErr w:type="spellStart"/>
            <w:r w:rsidRPr="001E494E">
              <w:rPr>
                <w:rFonts w:ascii="Times New Roman" w:hAnsi="Times New Roman" w:cs="Times New Roman"/>
                <w:b/>
                <w:sz w:val="16"/>
                <w:szCs w:val="16"/>
              </w:rPr>
              <w:t>патч-корда</w:t>
            </w:r>
            <w:proofErr w:type="spellEnd"/>
            <w:r w:rsidRPr="001E494E">
              <w:rPr>
                <w:rFonts w:ascii="Times New Roman" w:hAnsi="Times New Roman" w:cs="Times New Roman"/>
                <w:b/>
                <w:sz w:val="16"/>
                <w:szCs w:val="16"/>
              </w:rPr>
              <w:t xml:space="preserve"> </w:t>
            </w:r>
            <w:r w:rsidRPr="001E494E">
              <w:rPr>
                <w:rFonts w:ascii="Times New Roman" w:hAnsi="Times New Roman" w:cs="Times New Roman"/>
                <w:b/>
                <w:sz w:val="16"/>
                <w:szCs w:val="16"/>
                <w:lang w:val="en-US"/>
              </w:rPr>
              <w:t>LC</w:t>
            </w:r>
            <w:r w:rsidRPr="001E494E">
              <w:rPr>
                <w:rFonts w:ascii="Times New Roman" w:hAnsi="Times New Roman" w:cs="Times New Roman"/>
                <w:b/>
                <w:sz w:val="16"/>
                <w:szCs w:val="16"/>
              </w:rPr>
              <w:t>-</w:t>
            </w:r>
            <w:r w:rsidRPr="001E494E">
              <w:rPr>
                <w:rFonts w:ascii="Times New Roman" w:hAnsi="Times New Roman" w:cs="Times New Roman"/>
                <w:b/>
                <w:sz w:val="16"/>
                <w:szCs w:val="16"/>
                <w:lang w:val="en-US"/>
              </w:rPr>
              <w:t>SC</w:t>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SC</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полировки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UPC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UPC</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оптического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Многомодовый</w:t>
            </w:r>
            <w:proofErr w:type="spellEnd"/>
            <w:r w:rsidRPr="001E494E">
              <w:rPr>
                <w:rFonts w:ascii="Times New Roman" w:hAnsi="Times New Roman" w:cs="Times New Roman"/>
                <w:sz w:val="16"/>
                <w:szCs w:val="16"/>
              </w:rPr>
              <w:t xml:space="preserve"> оптический кабель 50/125 мкм</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3мм</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оптических волокон </w:t>
            </w:r>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 xml:space="preserve"> (duplex)</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5.6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Длина </w:t>
            </w:r>
            <w:proofErr w:type="spellStart"/>
            <w:r w:rsidRPr="001E494E">
              <w:rPr>
                <w:rFonts w:ascii="Times New Roman" w:hAnsi="Times New Roman" w:cs="Times New Roman"/>
                <w:sz w:val="16"/>
                <w:szCs w:val="16"/>
              </w:rPr>
              <w:t>патч-корда</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1метр</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w:t>
            </w:r>
            <w:proofErr w:type="gramStart"/>
            <w:r w:rsidRPr="001E494E">
              <w:rPr>
                <w:rFonts w:ascii="Times New Roman" w:hAnsi="Times New Roman" w:cs="Times New Roman"/>
                <w:b/>
                <w:sz w:val="16"/>
                <w:szCs w:val="16"/>
              </w:rPr>
              <w:t>оптического</w:t>
            </w:r>
            <w:proofErr w:type="gramEnd"/>
            <w:r w:rsidRPr="001E494E">
              <w:rPr>
                <w:rFonts w:ascii="Times New Roman" w:hAnsi="Times New Roman" w:cs="Times New Roman"/>
                <w:b/>
                <w:sz w:val="16"/>
                <w:szCs w:val="16"/>
              </w:rPr>
              <w:t xml:space="preserve"> </w:t>
            </w:r>
            <w:proofErr w:type="spellStart"/>
            <w:r w:rsidRPr="001E494E">
              <w:rPr>
                <w:rFonts w:ascii="Times New Roman" w:hAnsi="Times New Roman" w:cs="Times New Roman"/>
                <w:b/>
                <w:sz w:val="16"/>
                <w:szCs w:val="16"/>
              </w:rPr>
              <w:t>патч-корда</w:t>
            </w:r>
            <w:proofErr w:type="spellEnd"/>
            <w:r w:rsidRPr="001E494E">
              <w:rPr>
                <w:rFonts w:ascii="Times New Roman" w:hAnsi="Times New Roman" w:cs="Times New Roman"/>
                <w:b/>
                <w:sz w:val="16"/>
                <w:szCs w:val="16"/>
              </w:rPr>
              <w:t xml:space="preserve"> </w:t>
            </w:r>
            <w:r w:rsidRPr="001E494E">
              <w:rPr>
                <w:rFonts w:ascii="Times New Roman" w:hAnsi="Times New Roman" w:cs="Times New Roman"/>
                <w:b/>
                <w:sz w:val="16"/>
                <w:szCs w:val="16"/>
                <w:lang w:val="en-US"/>
              </w:rPr>
              <w:t>LC</w:t>
            </w:r>
            <w:r w:rsidRPr="001E494E">
              <w:rPr>
                <w:rFonts w:ascii="Times New Roman" w:hAnsi="Times New Roman" w:cs="Times New Roman"/>
                <w:b/>
                <w:sz w:val="16"/>
                <w:szCs w:val="16"/>
              </w:rPr>
              <w:t>-</w:t>
            </w:r>
            <w:r w:rsidRPr="001E494E">
              <w:rPr>
                <w:rFonts w:ascii="Times New Roman" w:hAnsi="Times New Roman" w:cs="Times New Roman"/>
                <w:b/>
                <w:sz w:val="16"/>
                <w:szCs w:val="16"/>
                <w:lang w:val="en-US"/>
              </w:rPr>
              <w:t>SC</w:t>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SC</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полировки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UPC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UPC</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оптического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Многомодовый</w:t>
            </w:r>
            <w:proofErr w:type="spellEnd"/>
            <w:r w:rsidRPr="001E494E">
              <w:rPr>
                <w:rFonts w:ascii="Times New Roman" w:hAnsi="Times New Roman" w:cs="Times New Roman"/>
                <w:sz w:val="16"/>
                <w:szCs w:val="16"/>
              </w:rPr>
              <w:t xml:space="preserve"> оптический кабель 50/125 мкм</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3мм</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оптических волокон </w:t>
            </w:r>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 xml:space="preserve"> (duplex)</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6.6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Длина </w:t>
            </w:r>
            <w:proofErr w:type="spellStart"/>
            <w:r w:rsidRPr="001E494E">
              <w:rPr>
                <w:rFonts w:ascii="Times New Roman" w:hAnsi="Times New Roman" w:cs="Times New Roman"/>
                <w:sz w:val="16"/>
                <w:szCs w:val="16"/>
              </w:rPr>
              <w:t>патч-корда</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метра</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6804" w:type="dxa"/>
            <w:gridSpan w:val="4"/>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Технические характеристики </w:t>
            </w:r>
            <w:proofErr w:type="gramStart"/>
            <w:r w:rsidRPr="001E494E">
              <w:rPr>
                <w:rFonts w:ascii="Times New Roman" w:hAnsi="Times New Roman" w:cs="Times New Roman"/>
                <w:b/>
                <w:sz w:val="16"/>
                <w:szCs w:val="16"/>
              </w:rPr>
              <w:t>оптического</w:t>
            </w:r>
            <w:proofErr w:type="gramEnd"/>
            <w:r w:rsidRPr="001E494E">
              <w:rPr>
                <w:rFonts w:ascii="Times New Roman" w:hAnsi="Times New Roman" w:cs="Times New Roman"/>
                <w:b/>
                <w:sz w:val="16"/>
                <w:szCs w:val="16"/>
              </w:rPr>
              <w:t xml:space="preserve"> </w:t>
            </w:r>
            <w:proofErr w:type="spellStart"/>
            <w:r w:rsidRPr="001E494E">
              <w:rPr>
                <w:rFonts w:ascii="Times New Roman" w:hAnsi="Times New Roman" w:cs="Times New Roman"/>
                <w:b/>
                <w:sz w:val="16"/>
                <w:szCs w:val="16"/>
              </w:rPr>
              <w:t>патч-корда</w:t>
            </w:r>
            <w:proofErr w:type="spellEnd"/>
            <w:r w:rsidRPr="001E494E">
              <w:rPr>
                <w:rFonts w:ascii="Times New Roman" w:hAnsi="Times New Roman" w:cs="Times New Roman"/>
                <w:b/>
                <w:sz w:val="16"/>
                <w:szCs w:val="16"/>
              </w:rPr>
              <w:t xml:space="preserve"> </w:t>
            </w:r>
            <w:r w:rsidRPr="001E494E">
              <w:rPr>
                <w:rFonts w:ascii="Times New Roman" w:hAnsi="Times New Roman" w:cs="Times New Roman"/>
                <w:b/>
                <w:sz w:val="16"/>
                <w:szCs w:val="16"/>
                <w:lang w:val="en-US"/>
              </w:rPr>
              <w:t>LC</w:t>
            </w:r>
            <w:r w:rsidRPr="001E494E">
              <w:rPr>
                <w:rFonts w:ascii="Times New Roman" w:hAnsi="Times New Roman" w:cs="Times New Roman"/>
                <w:b/>
                <w:sz w:val="16"/>
                <w:szCs w:val="16"/>
              </w:rPr>
              <w:t>-</w:t>
            </w:r>
            <w:r w:rsidRPr="001E494E">
              <w:rPr>
                <w:rFonts w:ascii="Times New Roman" w:hAnsi="Times New Roman" w:cs="Times New Roman"/>
                <w:b/>
                <w:sz w:val="16"/>
                <w:szCs w:val="16"/>
                <w:lang w:val="en-US"/>
              </w:rPr>
              <w:t>LC</w:t>
            </w:r>
          </w:p>
        </w:tc>
        <w:tc>
          <w:tcPr>
            <w:tcW w:w="1842" w:type="dxa"/>
            <w:gridSpan w:val="2"/>
          </w:tcPr>
          <w:p w:rsidR="00744304" w:rsidRPr="001E494E" w:rsidRDefault="00744304" w:rsidP="001E494E">
            <w:pPr>
              <w:spacing w:after="0" w:line="240" w:lineRule="auto"/>
              <w:jc w:val="center"/>
              <w:rPr>
                <w:rFonts w:ascii="Times New Roman" w:hAnsi="Times New Roman" w:cs="Times New Roman"/>
                <w:sz w:val="16"/>
                <w:szCs w:val="16"/>
              </w:rPr>
            </w:pP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rPr>
            </w:pPr>
          </w:p>
        </w:tc>
        <w:tc>
          <w:tcPr>
            <w:tcW w:w="70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1</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LC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LC</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.2</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полировки </w:t>
            </w:r>
            <w:proofErr w:type="gramStart"/>
            <w:r w:rsidRPr="001E494E">
              <w:rPr>
                <w:rFonts w:ascii="Times New Roman" w:hAnsi="Times New Roman" w:cs="Times New Roman"/>
                <w:sz w:val="16"/>
                <w:szCs w:val="16"/>
              </w:rPr>
              <w:t>оптических</w:t>
            </w:r>
            <w:proofErr w:type="gram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коннекторов</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UPC</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UPC</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.3</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оптического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Многомодовый</w:t>
            </w:r>
            <w:proofErr w:type="spellEnd"/>
            <w:r w:rsidRPr="001E494E">
              <w:rPr>
                <w:rFonts w:ascii="Times New Roman" w:hAnsi="Times New Roman" w:cs="Times New Roman"/>
                <w:sz w:val="16"/>
                <w:szCs w:val="16"/>
              </w:rPr>
              <w:t xml:space="preserve"> оптический кабель 50/125 мкм</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.4</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кабеля</w:t>
            </w:r>
          </w:p>
        </w:tc>
        <w:tc>
          <w:tcPr>
            <w:tcW w:w="226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3мм</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.5</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оптических волокон </w:t>
            </w:r>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 xml:space="preserve"> (duplex)</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blPrEx>
          <w:tblLook w:val="04A0"/>
        </w:tblPrEx>
        <w:trPr>
          <w:gridAfter w:val="4"/>
          <w:wAfter w:w="3684" w:type="dxa"/>
        </w:trPr>
        <w:tc>
          <w:tcPr>
            <w:tcW w:w="42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7</w:t>
            </w:r>
            <w:r w:rsidRPr="001E494E">
              <w:rPr>
                <w:rFonts w:ascii="Times New Roman" w:hAnsi="Times New Roman" w:cs="Times New Roman"/>
                <w:sz w:val="16"/>
                <w:szCs w:val="16"/>
              </w:rPr>
              <w:t>.6</w:t>
            </w:r>
          </w:p>
        </w:tc>
        <w:tc>
          <w:tcPr>
            <w:tcW w:w="3828"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Длина </w:t>
            </w:r>
            <w:proofErr w:type="spellStart"/>
            <w:r w:rsidRPr="001E494E">
              <w:rPr>
                <w:rFonts w:ascii="Times New Roman" w:hAnsi="Times New Roman" w:cs="Times New Roman"/>
                <w:sz w:val="16"/>
                <w:szCs w:val="16"/>
              </w:rPr>
              <w:t>патч-корда</w:t>
            </w:r>
            <w:proofErr w:type="spellEnd"/>
          </w:p>
        </w:tc>
        <w:tc>
          <w:tcPr>
            <w:tcW w:w="2268" w:type="dxa"/>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2</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метра</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08" w:type="dxa"/>
            <w:tcBorders>
              <w:right w:val="nil"/>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7938" w:type="dxa"/>
            <w:gridSpan w:val="5"/>
            <w:tcBorders>
              <w:left w:val="nil"/>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 xml:space="preserve">Управляемый коммутатор с питанием </w:t>
            </w:r>
            <w:proofErr w:type="spellStart"/>
            <w:r w:rsidRPr="001E494E">
              <w:rPr>
                <w:rFonts w:ascii="Times New Roman" w:hAnsi="Times New Roman" w:cs="Times New Roman"/>
                <w:b/>
                <w:sz w:val="16"/>
                <w:szCs w:val="16"/>
                <w:lang w:val="en-US"/>
              </w:rPr>
              <w:t>PoE</w:t>
            </w:r>
            <w:proofErr w:type="spellEnd"/>
            <w:r w:rsidRPr="001E494E">
              <w:rPr>
                <w:rFonts w:ascii="Times New Roman" w:hAnsi="Times New Roman" w:cs="Times New Roman"/>
                <w:b/>
                <w:sz w:val="16"/>
                <w:szCs w:val="16"/>
              </w:rPr>
              <w:t xml:space="preserve"> локальной вычислительной сети системы электронной очереди</w:t>
            </w:r>
          </w:p>
          <w:p w:rsidR="00744304" w:rsidRPr="001E494E" w:rsidRDefault="00744304" w:rsidP="001E494E">
            <w:pPr>
              <w:spacing w:after="0" w:line="240" w:lineRule="auto"/>
              <w:jc w:val="center"/>
              <w:rPr>
                <w:rFonts w:ascii="Times New Roman" w:hAnsi="Times New Roman" w:cs="Times New Roman"/>
                <w:b/>
                <w:sz w:val="16"/>
                <w:szCs w:val="16"/>
              </w:rPr>
            </w:pP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поставляемых управляемых коммутаторов с питанием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 xml:space="preserve"> локальной вычислительной сети системы электронной очереди</w:t>
            </w:r>
          </w:p>
          <w:p w:rsidR="00744304" w:rsidRPr="001E494E" w:rsidRDefault="00744304" w:rsidP="001E494E">
            <w:pPr>
              <w:spacing w:after="0" w:line="240" w:lineRule="auto"/>
              <w:rPr>
                <w:rFonts w:ascii="Times New Roman" w:hAnsi="Times New Roman" w:cs="Times New Roman"/>
                <w:sz w:val="16"/>
                <w:szCs w:val="16"/>
              </w:rPr>
            </w:pP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Количество портов</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портов, не менее: </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24 порта10/100/1000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 xml:space="preserve"> с поддержкой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br/>
              <w:t xml:space="preserve">• 4 </w:t>
            </w:r>
            <w:proofErr w:type="spellStart"/>
            <w:r w:rsidRPr="001E494E">
              <w:rPr>
                <w:rFonts w:ascii="Times New Roman" w:hAnsi="Times New Roman" w:cs="Times New Roman"/>
                <w:sz w:val="16"/>
                <w:szCs w:val="16"/>
              </w:rPr>
              <w:t>комбо-порта</w:t>
            </w:r>
            <w:proofErr w:type="spellEnd"/>
            <w:r w:rsidRPr="001E494E">
              <w:rPr>
                <w:rFonts w:ascii="Times New Roman" w:hAnsi="Times New Roman" w:cs="Times New Roman"/>
                <w:sz w:val="16"/>
                <w:szCs w:val="16"/>
              </w:rPr>
              <w:t xml:space="preserve"> 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SFP</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Количество одновременно устанавливаемых трансиверов стандарта </w:t>
            </w:r>
            <w:r w:rsidRPr="001E494E">
              <w:rPr>
                <w:rFonts w:ascii="Times New Roman" w:hAnsi="Times New Roman" w:cs="Times New Roman"/>
                <w:sz w:val="16"/>
                <w:szCs w:val="16"/>
                <w:lang w:val="en-US"/>
              </w:rPr>
              <w:t>SFP</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4</w:t>
            </w:r>
            <w:r w:rsidRPr="001E494E">
              <w:rPr>
                <w:rFonts w:ascii="Times New Roman" w:hAnsi="Times New Roman" w:cs="Times New Roman"/>
                <w:sz w:val="16"/>
                <w:szCs w:val="16"/>
              </w:rPr>
              <w:t>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Поддерживаемые стандарты и протоколы портов</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IEEE 802.3 10BASE-T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802.3u 100BASE-TX </w:t>
            </w:r>
            <w:proofErr w:type="spellStart"/>
            <w:r w:rsidRPr="001E494E">
              <w:rPr>
                <w:rFonts w:ascii="Times New Roman" w:hAnsi="Times New Roman" w:cs="Times New Roman"/>
                <w:sz w:val="16"/>
                <w:szCs w:val="16"/>
              </w:rPr>
              <w:t>Fast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802.3ab 1000BASE-T </w:t>
            </w:r>
            <w:proofErr w:type="spellStart"/>
            <w:r w:rsidRPr="001E494E">
              <w:rPr>
                <w:rFonts w:ascii="Times New Roman" w:hAnsi="Times New Roman" w:cs="Times New Roman"/>
                <w:sz w:val="16"/>
                <w:szCs w:val="16"/>
              </w:rPr>
              <w:t>Gigabit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802.3z </w:t>
            </w:r>
            <w:proofErr w:type="spellStart"/>
            <w:r w:rsidRPr="001E494E">
              <w:rPr>
                <w:rFonts w:ascii="Times New Roman" w:hAnsi="Times New Roman" w:cs="Times New Roman"/>
                <w:sz w:val="16"/>
                <w:szCs w:val="16"/>
              </w:rPr>
              <w:t>Gigabit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(оптоволоконный кабель)</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Автосогласование</w:t>
            </w:r>
            <w:proofErr w:type="spellEnd"/>
            <w:r w:rsidRPr="001E494E">
              <w:rPr>
                <w:rFonts w:ascii="Times New Roman" w:hAnsi="Times New Roman" w:cs="Times New Roman"/>
                <w:sz w:val="16"/>
                <w:szCs w:val="16"/>
              </w:rPr>
              <w:t>  ANSI/IEEE 802.3</w:t>
            </w:r>
            <w:r w:rsidRPr="001E494E">
              <w:rPr>
                <w:rFonts w:ascii="Times New Roman" w:hAnsi="Times New Roman" w:cs="Times New Roman"/>
                <w:sz w:val="16"/>
                <w:szCs w:val="16"/>
              </w:rPr>
              <w:br/>
              <w:t>• Управление потоком IEEE 802.3x</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Автоопределение</w:t>
            </w:r>
            <w:proofErr w:type="spellEnd"/>
            <w:r w:rsidRPr="001E494E">
              <w:rPr>
                <w:rFonts w:ascii="Times New Roman" w:hAnsi="Times New Roman" w:cs="Times New Roman"/>
                <w:sz w:val="16"/>
                <w:szCs w:val="16"/>
              </w:rPr>
              <w:t xml:space="preserve"> полярности </w:t>
            </w:r>
            <w:r w:rsidRPr="001E494E">
              <w:rPr>
                <w:rFonts w:ascii="Times New Roman" w:hAnsi="Times New Roman" w:cs="Times New Roman"/>
                <w:sz w:val="16"/>
                <w:szCs w:val="16"/>
                <w:lang w:val="en-US"/>
              </w:rPr>
              <w:t>MDI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MDIX</w:t>
            </w:r>
            <w:r w:rsidRPr="001E494E">
              <w:rPr>
                <w:rFonts w:ascii="Times New Roman" w:hAnsi="Times New Roman" w:cs="Times New Roman"/>
                <w:sz w:val="16"/>
                <w:szCs w:val="16"/>
              </w:rPr>
              <w:t xml:space="preserve"> на медных портах</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Пропускная способность коммутатора: не менее 55 Гбит/</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br/>
              <w:t xml:space="preserve">• </w:t>
            </w:r>
            <w:proofErr w:type="gramStart"/>
            <w:r w:rsidRPr="001E494E">
              <w:rPr>
                <w:rFonts w:ascii="Times New Roman" w:hAnsi="Times New Roman" w:cs="Times New Roman"/>
                <w:sz w:val="16"/>
                <w:szCs w:val="16"/>
              </w:rPr>
              <w:t>Максимальная</w:t>
            </w:r>
            <w:proofErr w:type="gramEnd"/>
            <w:r w:rsidRPr="001E494E">
              <w:rPr>
                <w:rFonts w:ascii="Times New Roman" w:hAnsi="Times New Roman" w:cs="Times New Roman"/>
                <w:sz w:val="16"/>
                <w:szCs w:val="16"/>
              </w:rPr>
              <w:t xml:space="preserve"> скорость продвижения пакетов размером 64 байта: не менее 40 </w:t>
            </w:r>
            <w:proofErr w:type="spellStart"/>
            <w:r w:rsidRPr="001E494E">
              <w:rPr>
                <w:rFonts w:ascii="Times New Roman" w:hAnsi="Times New Roman" w:cs="Times New Roman"/>
                <w:sz w:val="16"/>
                <w:szCs w:val="16"/>
              </w:rPr>
              <w:t>Mpps</w:t>
            </w:r>
            <w:proofErr w:type="spellEnd"/>
            <w:r w:rsidRPr="001E494E">
              <w:rPr>
                <w:rFonts w:ascii="Times New Roman" w:hAnsi="Times New Roman" w:cs="Times New Roman"/>
                <w:sz w:val="16"/>
                <w:szCs w:val="16"/>
              </w:rPr>
              <w:br/>
              <w:t>• Таблица MAC-адресов: не менее 8K записей на устройство</w:t>
            </w:r>
            <w:r w:rsidRPr="001E494E">
              <w:rPr>
                <w:rFonts w:ascii="Times New Roman" w:hAnsi="Times New Roman" w:cs="Times New Roman"/>
                <w:sz w:val="16"/>
                <w:szCs w:val="16"/>
              </w:rPr>
              <w:br/>
              <w:t xml:space="preserve">• Буфер пакетов: не менее 512 </w:t>
            </w:r>
            <w:r w:rsidRPr="001E494E">
              <w:rPr>
                <w:rFonts w:ascii="Times New Roman" w:hAnsi="Times New Roman" w:cs="Times New Roman"/>
                <w:sz w:val="16"/>
                <w:szCs w:val="16"/>
                <w:lang w:val="en-US"/>
              </w:rPr>
              <w:t>Kb</w:t>
            </w:r>
            <w:r w:rsidRPr="001E494E">
              <w:rPr>
                <w:rFonts w:ascii="Times New Roman" w:hAnsi="Times New Roman" w:cs="Times New Roman"/>
                <w:sz w:val="16"/>
                <w:szCs w:val="16"/>
              </w:rPr>
              <w:br/>
              <w:t>• SDRAM для CPU: не менее 128 Мб</w:t>
            </w:r>
            <w:r w:rsidRPr="001E494E">
              <w:rPr>
                <w:rFonts w:ascii="Times New Roman" w:hAnsi="Times New Roman" w:cs="Times New Roman"/>
                <w:sz w:val="16"/>
                <w:szCs w:val="16"/>
              </w:rPr>
              <w:br/>
              <w:t>• Flash-память: 32 Мб</w:t>
            </w:r>
            <w:r w:rsidRPr="001E494E">
              <w:rPr>
                <w:rFonts w:ascii="Times New Roman" w:hAnsi="Times New Roman" w:cs="Times New Roman"/>
                <w:sz w:val="16"/>
                <w:szCs w:val="16"/>
              </w:rPr>
              <w:br/>
              <w:t xml:space="preserve">• Метод коммутации: </w:t>
            </w:r>
            <w:proofErr w:type="spellStart"/>
            <w:r w:rsidRPr="001E494E">
              <w:rPr>
                <w:rFonts w:ascii="Times New Roman" w:hAnsi="Times New Roman" w:cs="Times New Roman"/>
                <w:sz w:val="16"/>
                <w:szCs w:val="16"/>
              </w:rPr>
              <w:t>Store-and-forward</w:t>
            </w:r>
            <w:proofErr w:type="spellEnd"/>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Функции уровня 2</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Функция </w:t>
            </w:r>
            <w:r w:rsidRPr="001E494E">
              <w:rPr>
                <w:rFonts w:ascii="Times New Roman" w:hAnsi="Times New Roman" w:cs="Times New Roman"/>
                <w:sz w:val="16"/>
                <w:szCs w:val="16"/>
                <w:lang w:val="en-US"/>
              </w:rPr>
              <w:t>Loopback</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Detection</w:t>
            </w:r>
            <w:r w:rsidRPr="001E494E">
              <w:rPr>
                <w:rFonts w:ascii="Times New Roman" w:hAnsi="Times New Roman" w:cs="Times New Roman"/>
                <w:sz w:val="16"/>
                <w:szCs w:val="16"/>
              </w:rPr>
              <w:br/>
              <w:t>• Функция диагностики кабеля</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•Spanning Tree Protocol</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 802.1D STP</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 802.1w RSTP</w:t>
            </w:r>
          </w:p>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sz w:val="16"/>
                <w:szCs w:val="16"/>
              </w:rPr>
              <w:t xml:space="preserve">•Функция </w:t>
            </w:r>
            <w:r w:rsidRPr="001E494E">
              <w:rPr>
                <w:rFonts w:ascii="Times New Roman" w:hAnsi="Times New Roman" w:cs="Times New Roman"/>
                <w:bCs/>
                <w:sz w:val="16"/>
                <w:szCs w:val="16"/>
                <w:lang w:val="en-US"/>
              </w:rPr>
              <w:t>Link</w:t>
            </w:r>
            <w:r w:rsidRPr="001E494E">
              <w:rPr>
                <w:rFonts w:ascii="Times New Roman" w:hAnsi="Times New Roman" w:cs="Times New Roman"/>
                <w:bCs/>
                <w:sz w:val="16"/>
                <w:szCs w:val="16"/>
              </w:rPr>
              <w:t xml:space="preserve"> </w:t>
            </w:r>
            <w:r w:rsidRPr="001E494E">
              <w:rPr>
                <w:rFonts w:ascii="Times New Roman" w:hAnsi="Times New Roman" w:cs="Times New Roman"/>
                <w:bCs/>
                <w:sz w:val="16"/>
                <w:szCs w:val="16"/>
                <w:lang w:val="en-US"/>
              </w:rPr>
              <w:t>Aggregation </w:t>
            </w:r>
            <w:r w:rsidRPr="001E494E">
              <w:rPr>
                <w:rFonts w:ascii="Times New Roman" w:hAnsi="Times New Roman" w:cs="Times New Roman"/>
                <w:bCs/>
                <w:sz w:val="16"/>
                <w:szCs w:val="16"/>
              </w:rPr>
              <w:t xml:space="preserve"> 802.3</w:t>
            </w:r>
            <w:r w:rsidRPr="001E494E">
              <w:rPr>
                <w:rFonts w:ascii="Times New Roman" w:hAnsi="Times New Roman" w:cs="Times New Roman"/>
                <w:bCs/>
                <w:sz w:val="16"/>
                <w:szCs w:val="16"/>
                <w:lang w:val="en-US"/>
              </w:rPr>
              <w:t>ad</w:t>
            </w:r>
            <w:r w:rsidRPr="001E494E">
              <w:rPr>
                <w:rFonts w:ascii="Times New Roman" w:hAnsi="Times New Roman" w:cs="Times New Roman"/>
                <w:bCs/>
                <w:sz w:val="16"/>
                <w:szCs w:val="16"/>
              </w:rPr>
              <w:t>:</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4 групп</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4 портов в группе</w:t>
            </w:r>
          </w:p>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sz w:val="16"/>
                <w:szCs w:val="16"/>
              </w:rPr>
              <w:lastRenderedPageBreak/>
              <w:t xml:space="preserve">•Функция </w:t>
            </w:r>
            <w:proofErr w:type="spellStart"/>
            <w:r w:rsidRPr="001E494E">
              <w:rPr>
                <w:rFonts w:ascii="Times New Roman" w:hAnsi="Times New Roman" w:cs="Times New Roman"/>
                <w:bCs/>
                <w:sz w:val="16"/>
                <w:szCs w:val="16"/>
              </w:rPr>
              <w:t>зеркалирования</w:t>
            </w:r>
            <w:proofErr w:type="spellEnd"/>
            <w:r w:rsidRPr="001E494E">
              <w:rPr>
                <w:rFonts w:ascii="Times New Roman" w:hAnsi="Times New Roman" w:cs="Times New Roman"/>
                <w:bCs/>
                <w:sz w:val="16"/>
                <w:szCs w:val="16"/>
              </w:rPr>
              <w:t xml:space="preserve"> портов:</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1 группы</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xml:space="preserve"> • </w:t>
            </w:r>
            <w:r w:rsidRPr="001E494E">
              <w:rPr>
                <w:rFonts w:ascii="Times New Roman" w:hAnsi="Times New Roman" w:cs="Times New Roman"/>
                <w:sz w:val="16"/>
                <w:szCs w:val="16"/>
              </w:rPr>
              <w:t>наличие</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функций</w:t>
            </w:r>
            <w:r w:rsidRPr="001E494E">
              <w:rPr>
                <w:rFonts w:ascii="Times New Roman" w:hAnsi="Times New Roman" w:cs="Times New Roman"/>
                <w:sz w:val="16"/>
                <w:szCs w:val="16"/>
                <w:lang w:val="en-US"/>
              </w:rPr>
              <w:t xml:space="preserve"> One-to-One </w:t>
            </w:r>
            <w:r w:rsidRPr="001E494E">
              <w:rPr>
                <w:rFonts w:ascii="Times New Roman" w:hAnsi="Times New Roman" w:cs="Times New Roman"/>
                <w:sz w:val="16"/>
                <w:szCs w:val="16"/>
              </w:rPr>
              <w:t>и</w:t>
            </w:r>
            <w:r w:rsidRPr="001E494E">
              <w:rPr>
                <w:rFonts w:ascii="Times New Roman" w:hAnsi="Times New Roman" w:cs="Times New Roman"/>
                <w:sz w:val="16"/>
                <w:szCs w:val="16"/>
                <w:lang w:val="en-US"/>
              </w:rPr>
              <w:t xml:space="preserve"> Many-to-One</w:t>
            </w:r>
          </w:p>
          <w:p w:rsidR="00744304" w:rsidRPr="001E494E" w:rsidRDefault="00744304" w:rsidP="001E494E">
            <w:pPr>
              <w:spacing w:after="0" w:line="240" w:lineRule="auto"/>
              <w:rPr>
                <w:rFonts w:ascii="Times New Roman" w:hAnsi="Times New Roman" w:cs="Times New Roman"/>
                <w:sz w:val="16"/>
                <w:szCs w:val="16"/>
                <w:lang w:val="en-US"/>
              </w:rPr>
            </w:pP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lastRenderedPageBreak/>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Функции безопасности</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Функция 802.1</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 xml:space="preserve"> управление доступом на основе порта</w:t>
            </w:r>
            <w:r w:rsidRPr="001E494E">
              <w:rPr>
                <w:rFonts w:ascii="Times New Roman" w:hAnsi="Times New Roman" w:cs="Times New Roman"/>
                <w:sz w:val="16"/>
                <w:szCs w:val="16"/>
              </w:rPr>
              <w:br/>
              <w:t xml:space="preserve">• Функция </w:t>
            </w:r>
            <w:r w:rsidRPr="001E494E">
              <w:rPr>
                <w:rFonts w:ascii="Times New Roman" w:hAnsi="Times New Roman" w:cs="Times New Roman"/>
                <w:sz w:val="16"/>
                <w:szCs w:val="16"/>
                <w:lang w:val="en-US"/>
              </w:rPr>
              <w:t>Port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Security</w:t>
            </w:r>
            <w:r w:rsidRPr="001E494E">
              <w:rPr>
                <w:rFonts w:ascii="Times New Roman" w:hAnsi="Times New Roman" w:cs="Times New Roman"/>
                <w:sz w:val="16"/>
                <w:szCs w:val="16"/>
              </w:rPr>
              <w:t xml:space="preserve">, поддержка до 64 </w:t>
            </w:r>
            <w:r w:rsidRPr="001E494E">
              <w:rPr>
                <w:rFonts w:ascii="Times New Roman" w:hAnsi="Times New Roman" w:cs="Times New Roman"/>
                <w:sz w:val="16"/>
                <w:szCs w:val="16"/>
                <w:lang w:val="en-US"/>
              </w:rPr>
              <w:t>MAC</w:t>
            </w:r>
            <w:r w:rsidRPr="001E494E">
              <w:rPr>
                <w:rFonts w:ascii="Times New Roman" w:hAnsi="Times New Roman" w:cs="Times New Roman"/>
                <w:sz w:val="16"/>
                <w:szCs w:val="16"/>
              </w:rPr>
              <w:t>-адресов на порт</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Защита от широковещательного многоадресного и одноадресного шторма</w:t>
            </w:r>
          </w:p>
          <w:p w:rsidR="00744304" w:rsidRPr="001E494E" w:rsidRDefault="00744304" w:rsidP="001E494E">
            <w:pPr>
              <w:spacing w:after="0" w:line="240" w:lineRule="auto"/>
              <w:rPr>
                <w:rFonts w:ascii="Times New Roman" w:hAnsi="Times New Roman" w:cs="Times New Roman"/>
                <w:sz w:val="16"/>
                <w:szCs w:val="16"/>
              </w:rPr>
            </w:pP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Функции </w:t>
            </w:r>
            <w:r w:rsidRPr="001E494E">
              <w:rPr>
                <w:rFonts w:ascii="Times New Roman" w:hAnsi="Times New Roman" w:cs="Times New Roman"/>
                <w:sz w:val="16"/>
                <w:szCs w:val="16"/>
                <w:lang w:val="en-US"/>
              </w:rPr>
              <w:t>VLAN</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802.1Q </w:t>
            </w:r>
            <w:proofErr w:type="spellStart"/>
            <w:r w:rsidRPr="001E494E">
              <w:rPr>
                <w:rFonts w:ascii="Times New Roman" w:hAnsi="Times New Roman" w:cs="Times New Roman"/>
                <w:sz w:val="16"/>
                <w:szCs w:val="16"/>
              </w:rPr>
              <w:t>tagged</w:t>
            </w:r>
            <w:proofErr w:type="spellEnd"/>
            <w:r w:rsidRPr="001E494E">
              <w:rPr>
                <w:rFonts w:ascii="Times New Roman" w:hAnsi="Times New Roman" w:cs="Times New Roman"/>
                <w:sz w:val="16"/>
                <w:szCs w:val="16"/>
              </w:rPr>
              <w:t xml:space="preserve"> VLAN</w:t>
            </w:r>
            <w:r w:rsidRPr="001E494E">
              <w:rPr>
                <w:rFonts w:ascii="Times New Roman" w:hAnsi="Times New Roman" w:cs="Times New Roman"/>
                <w:sz w:val="16"/>
                <w:szCs w:val="16"/>
              </w:rPr>
              <w:br/>
              <w:t>• Группы VLAN</w:t>
            </w:r>
            <w:r w:rsidRPr="001E494E">
              <w:rPr>
                <w:rFonts w:ascii="Times New Roman" w:hAnsi="Times New Roman" w:cs="Times New Roman"/>
                <w:sz w:val="16"/>
                <w:szCs w:val="16"/>
              </w:rPr>
              <w:br/>
              <w:t xml:space="preserve">  - не менее 256 </w:t>
            </w:r>
            <w:proofErr w:type="gramStart"/>
            <w:r w:rsidRPr="001E494E">
              <w:rPr>
                <w:rFonts w:ascii="Times New Roman" w:hAnsi="Times New Roman" w:cs="Times New Roman"/>
                <w:sz w:val="16"/>
                <w:szCs w:val="16"/>
              </w:rPr>
              <w:t>статических</w:t>
            </w:r>
            <w:proofErr w:type="gramEnd"/>
            <w:r w:rsidRPr="001E494E">
              <w:rPr>
                <w:rFonts w:ascii="Times New Roman" w:hAnsi="Times New Roman" w:cs="Times New Roman"/>
                <w:sz w:val="16"/>
                <w:szCs w:val="16"/>
              </w:rPr>
              <w:t xml:space="preserve"> VLAN</w:t>
            </w:r>
            <w:r w:rsidRPr="001E494E">
              <w:rPr>
                <w:rFonts w:ascii="Times New Roman" w:hAnsi="Times New Roman" w:cs="Times New Roman"/>
                <w:sz w:val="16"/>
                <w:szCs w:val="16"/>
              </w:rPr>
              <w:br/>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Управление обслуживанием</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функций:</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802.1p </w:t>
            </w:r>
            <w:r w:rsidRPr="001E494E">
              <w:rPr>
                <w:rFonts w:ascii="Times New Roman" w:hAnsi="Times New Roman" w:cs="Times New Roman"/>
                <w:sz w:val="16"/>
                <w:szCs w:val="16"/>
              </w:rPr>
              <w:br/>
              <w:t>• не менее 8 очереди на порт</w:t>
            </w:r>
            <w:r w:rsidRPr="001E494E">
              <w:rPr>
                <w:rFonts w:ascii="Times New Roman" w:hAnsi="Times New Roman" w:cs="Times New Roman"/>
                <w:sz w:val="16"/>
                <w:szCs w:val="16"/>
              </w:rPr>
              <w:br/>
              <w:t>• Обработка очередей</w:t>
            </w:r>
            <w:r w:rsidRPr="001E494E">
              <w:rPr>
                <w:rFonts w:ascii="Times New Roman" w:hAnsi="Times New Roman" w:cs="Times New Roman"/>
                <w:sz w:val="16"/>
                <w:szCs w:val="16"/>
              </w:rPr>
              <w:br/>
              <w:t xml:space="preserve">  + </w:t>
            </w:r>
            <w:proofErr w:type="spellStart"/>
            <w:r w:rsidRPr="001E494E">
              <w:rPr>
                <w:rFonts w:ascii="Times New Roman" w:hAnsi="Times New Roman" w:cs="Times New Roman"/>
                <w:sz w:val="16"/>
                <w:szCs w:val="16"/>
              </w:rPr>
              <w:t>Strict</w:t>
            </w:r>
            <w:proofErr w:type="spellEnd"/>
            <w:r w:rsidRPr="001E494E">
              <w:rPr>
                <w:rFonts w:ascii="Times New Roman" w:hAnsi="Times New Roman" w:cs="Times New Roman"/>
                <w:sz w:val="16"/>
                <w:szCs w:val="16"/>
              </w:rPr>
              <w:br/>
              <w:t xml:space="preserve">  + </w:t>
            </w:r>
            <w:proofErr w:type="spellStart"/>
            <w:r w:rsidRPr="001E494E">
              <w:rPr>
                <w:rFonts w:ascii="Times New Roman" w:hAnsi="Times New Roman" w:cs="Times New Roman"/>
                <w:sz w:val="16"/>
                <w:szCs w:val="16"/>
              </w:rPr>
              <w:t>Weighted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Round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Robin</w:t>
            </w:r>
            <w:proofErr w:type="spellEnd"/>
            <w:r w:rsidRPr="001E494E">
              <w:rPr>
                <w:rFonts w:ascii="Times New Roman" w:hAnsi="Times New Roman" w:cs="Times New Roman"/>
                <w:sz w:val="16"/>
                <w:szCs w:val="16"/>
              </w:rPr>
              <w:t xml:space="preserve"> (WRR)</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CoS</w:t>
            </w:r>
            <w:proofErr w:type="spellEnd"/>
            <w:r w:rsidRPr="001E494E">
              <w:rPr>
                <w:rFonts w:ascii="Times New Roman" w:hAnsi="Times New Roman" w:cs="Times New Roman"/>
                <w:sz w:val="16"/>
                <w:szCs w:val="16"/>
              </w:rPr>
              <w:t xml:space="preserve"> на основе</w:t>
            </w:r>
            <w:r w:rsidRPr="001E494E">
              <w:rPr>
                <w:rFonts w:ascii="Times New Roman" w:hAnsi="Times New Roman" w:cs="Times New Roman"/>
                <w:sz w:val="16"/>
                <w:szCs w:val="16"/>
              </w:rPr>
              <w:br/>
              <w:t>  + Очереди приоритетов 802.1p</w:t>
            </w:r>
            <w:r w:rsidRPr="001E494E">
              <w:rPr>
                <w:rFonts w:ascii="Times New Roman" w:hAnsi="Times New Roman" w:cs="Times New Roman"/>
                <w:sz w:val="16"/>
                <w:szCs w:val="16"/>
              </w:rPr>
              <w:br/>
              <w:t>  + DSCP</w:t>
            </w:r>
            <w:r w:rsidRPr="001E494E">
              <w:rPr>
                <w:rFonts w:ascii="Times New Roman" w:hAnsi="Times New Roman" w:cs="Times New Roman"/>
                <w:sz w:val="16"/>
                <w:szCs w:val="16"/>
              </w:rPr>
              <w:br/>
              <w:t>• Управление полосой пропускания</w:t>
            </w:r>
            <w:r w:rsidRPr="001E494E">
              <w:rPr>
                <w:rFonts w:ascii="Times New Roman" w:hAnsi="Times New Roman" w:cs="Times New Roman"/>
                <w:sz w:val="16"/>
                <w:szCs w:val="16"/>
              </w:rPr>
              <w:br/>
              <w:t>  + На основе порта (входящее/ исходящее, с шагом 16 Кбит/с</w:t>
            </w:r>
            <w:proofErr w:type="gramStart"/>
            <w:r w:rsidRPr="001E494E">
              <w:rPr>
                <w:rFonts w:ascii="Times New Roman" w:hAnsi="Times New Roman" w:cs="Times New Roman"/>
                <w:sz w:val="16"/>
                <w:szCs w:val="16"/>
              </w:rPr>
              <w:t xml:space="preserve"> )</w:t>
            </w:r>
            <w:proofErr w:type="gramEnd"/>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Функции управления</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функций:</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Web-интерфейс GUI</w:t>
            </w:r>
            <w:r w:rsidRPr="001E494E">
              <w:rPr>
                <w:rFonts w:ascii="Times New Roman" w:hAnsi="Times New Roman" w:cs="Times New Roman"/>
                <w:sz w:val="16"/>
                <w:szCs w:val="16"/>
              </w:rPr>
              <w:br/>
              <w:t xml:space="preserve">• Упрощенный CLI через </w:t>
            </w:r>
            <w:proofErr w:type="spellStart"/>
            <w:r w:rsidRPr="001E494E">
              <w:rPr>
                <w:rFonts w:ascii="Times New Roman" w:hAnsi="Times New Roman" w:cs="Times New Roman"/>
                <w:sz w:val="16"/>
                <w:szCs w:val="16"/>
              </w:rPr>
              <w:t>Telnet</w:t>
            </w:r>
            <w:proofErr w:type="spellEnd"/>
            <w:r w:rsidRPr="001E494E">
              <w:rPr>
                <w:rFonts w:ascii="Times New Roman" w:hAnsi="Times New Roman" w:cs="Times New Roman"/>
                <w:sz w:val="16"/>
                <w:szCs w:val="16"/>
              </w:rPr>
              <w:t>   </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Telnet</w:t>
            </w:r>
            <w:proofErr w:type="spellEnd"/>
            <w:r w:rsidRPr="001E494E">
              <w:rPr>
                <w:rFonts w:ascii="Times New Roman" w:hAnsi="Times New Roman" w:cs="Times New Roman"/>
                <w:sz w:val="16"/>
                <w:szCs w:val="16"/>
              </w:rPr>
              <w:t xml:space="preserve"> сервер (</w:t>
            </w:r>
            <w:proofErr w:type="spellStart"/>
            <w:r w:rsidRPr="001E494E">
              <w:rPr>
                <w:rFonts w:ascii="Times New Roman" w:hAnsi="Times New Roman" w:cs="Times New Roman"/>
                <w:sz w:val="16"/>
                <w:szCs w:val="16"/>
                <w:lang w:val="en-US"/>
              </w:rPr>
              <w:t>IPv</w:t>
            </w:r>
            <w:proofErr w:type="spellEnd"/>
            <w:r w:rsidRPr="001E494E">
              <w:rPr>
                <w:rFonts w:ascii="Times New Roman" w:hAnsi="Times New Roman" w:cs="Times New Roman"/>
                <w:sz w:val="16"/>
                <w:szCs w:val="16"/>
              </w:rPr>
              <w:t>4)</w:t>
            </w:r>
            <w:r w:rsidRPr="001E494E">
              <w:rPr>
                <w:rFonts w:ascii="Times New Roman" w:hAnsi="Times New Roman" w:cs="Times New Roman"/>
                <w:sz w:val="16"/>
                <w:szCs w:val="16"/>
              </w:rPr>
              <w:br/>
              <w:t>• SNMP</w:t>
            </w:r>
            <w:r w:rsidRPr="001E494E">
              <w:rPr>
                <w:rFonts w:ascii="Times New Roman" w:hAnsi="Times New Roman" w:cs="Times New Roman"/>
                <w:sz w:val="16"/>
                <w:szCs w:val="16"/>
              </w:rPr>
              <w:br/>
              <w:t>  + Поддержка v1/v2/v3</w:t>
            </w:r>
            <w:r w:rsidRPr="001E494E">
              <w:rPr>
                <w:rFonts w:ascii="Times New Roman" w:hAnsi="Times New Roman" w:cs="Times New Roman"/>
                <w:sz w:val="16"/>
                <w:szCs w:val="16"/>
              </w:rPr>
              <w:br/>
              <w:t xml:space="preserve">• SNMP </w:t>
            </w:r>
            <w:proofErr w:type="spellStart"/>
            <w:r w:rsidRPr="001E494E">
              <w:rPr>
                <w:rFonts w:ascii="Times New Roman" w:hAnsi="Times New Roman" w:cs="Times New Roman"/>
                <w:sz w:val="16"/>
                <w:szCs w:val="16"/>
              </w:rPr>
              <w:t>Trap</w:t>
            </w:r>
            <w:proofErr w:type="spellEnd"/>
            <w:r w:rsidRPr="001E494E">
              <w:rPr>
                <w:rFonts w:ascii="Times New Roman" w:hAnsi="Times New Roman" w:cs="Times New Roman"/>
                <w:sz w:val="16"/>
                <w:szCs w:val="16"/>
              </w:rPr>
              <w:br/>
              <w:t>• Системный журнал</w:t>
            </w:r>
            <w:r w:rsidRPr="001E494E">
              <w:rPr>
                <w:rFonts w:ascii="Times New Roman" w:hAnsi="Times New Roman" w:cs="Times New Roman"/>
                <w:sz w:val="16"/>
                <w:szCs w:val="16"/>
              </w:rPr>
              <w:br/>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lang w:val="en-US"/>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lang w:val="en-US"/>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proofErr w:type="spellStart"/>
            <w:r w:rsidRPr="001E494E">
              <w:rPr>
                <w:rFonts w:ascii="Times New Roman" w:hAnsi="Times New Roman" w:cs="Times New Roman"/>
                <w:sz w:val="16"/>
                <w:szCs w:val="16"/>
              </w:rPr>
              <w:t>1</w:t>
            </w:r>
            <w:proofErr w:type="spellEnd"/>
          </w:p>
        </w:tc>
        <w:tc>
          <w:tcPr>
            <w:tcW w:w="3261" w:type="dxa"/>
          </w:tcPr>
          <w:p w:rsidR="00744304" w:rsidRPr="001E494E" w:rsidRDefault="00744304" w:rsidP="001E494E">
            <w:pPr>
              <w:spacing w:after="0" w:line="240" w:lineRule="auto"/>
              <w:jc w:val="both"/>
              <w:rPr>
                <w:rFonts w:ascii="Times New Roman" w:hAnsi="Times New Roman" w:cs="Times New Roman"/>
                <w:sz w:val="16"/>
                <w:szCs w:val="16"/>
                <w:lang w:val="en-US"/>
              </w:rPr>
            </w:pPr>
            <w:r w:rsidRPr="001E494E">
              <w:rPr>
                <w:rFonts w:ascii="Times New Roman" w:hAnsi="Times New Roman" w:cs="Times New Roman"/>
                <w:sz w:val="16"/>
                <w:szCs w:val="16"/>
              </w:rPr>
              <w:t xml:space="preserve">Функции </w:t>
            </w:r>
            <w:proofErr w:type="spellStart"/>
            <w:r w:rsidRPr="001E494E">
              <w:rPr>
                <w:rFonts w:ascii="Times New Roman" w:hAnsi="Times New Roman" w:cs="Times New Roman"/>
                <w:sz w:val="16"/>
                <w:szCs w:val="16"/>
                <w:lang w:val="en-US"/>
              </w:rPr>
              <w:t>PoE</w:t>
            </w:r>
            <w:proofErr w:type="spellEnd"/>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Поддерживаемые стандарты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w:t>
            </w:r>
            <w:r w:rsidRPr="001E494E">
              <w:rPr>
                <w:rFonts w:ascii="Times New Roman" w:hAnsi="Times New Roman" w:cs="Times New Roman"/>
                <w:sz w:val="16"/>
                <w:szCs w:val="16"/>
              </w:rPr>
              <w:br/>
              <w:t xml:space="preserve">• </w:t>
            </w:r>
            <w:r w:rsidRPr="001E494E">
              <w:rPr>
                <w:rFonts w:ascii="Times New Roman" w:hAnsi="Times New Roman" w:cs="Times New Roman"/>
                <w:sz w:val="16"/>
                <w:szCs w:val="16"/>
                <w:lang w:val="en-US"/>
              </w:rPr>
              <w:t>IEEE</w:t>
            </w:r>
            <w:r w:rsidRPr="001E494E">
              <w:rPr>
                <w:rFonts w:ascii="Times New Roman" w:hAnsi="Times New Roman" w:cs="Times New Roman"/>
                <w:sz w:val="16"/>
                <w:szCs w:val="16"/>
              </w:rPr>
              <w:t xml:space="preserve"> 802.3</w:t>
            </w:r>
            <w:proofErr w:type="spellStart"/>
            <w:r w:rsidRPr="001E494E">
              <w:rPr>
                <w:rFonts w:ascii="Times New Roman" w:hAnsi="Times New Roman" w:cs="Times New Roman"/>
                <w:sz w:val="16"/>
                <w:szCs w:val="16"/>
                <w:lang w:val="en-US"/>
              </w:rPr>
              <w:t>af</w:t>
            </w:r>
            <w:proofErr w:type="spellEnd"/>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IEEE</w:t>
            </w:r>
            <w:r w:rsidRPr="001E494E">
              <w:rPr>
                <w:rFonts w:ascii="Times New Roman" w:hAnsi="Times New Roman" w:cs="Times New Roman"/>
                <w:sz w:val="16"/>
                <w:szCs w:val="16"/>
              </w:rPr>
              <w:t xml:space="preserve"> 802.3</w:t>
            </w:r>
            <w:r w:rsidRPr="001E494E">
              <w:rPr>
                <w:rFonts w:ascii="Times New Roman" w:hAnsi="Times New Roman" w:cs="Times New Roman"/>
                <w:sz w:val="16"/>
                <w:szCs w:val="16"/>
                <w:lang w:val="en-US"/>
              </w:rPr>
              <w:t>at</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Порты с поддержкой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Порты 1-24</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Бюджет мощности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На устройство: не менее 190Вт</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На порт: не менее 30Вт</w:t>
            </w:r>
          </w:p>
          <w:p w:rsidR="00744304" w:rsidRPr="001E494E" w:rsidRDefault="00744304" w:rsidP="001E494E">
            <w:pPr>
              <w:spacing w:after="0" w:line="240" w:lineRule="auto"/>
              <w:rPr>
                <w:rFonts w:ascii="Times New Roman" w:hAnsi="Times New Roman" w:cs="Times New Roman"/>
                <w:sz w:val="16"/>
                <w:szCs w:val="16"/>
                <w:lang w:val="en-US"/>
              </w:rPr>
            </w:pP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Индикаторы</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индикаторов:</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Power</w:t>
            </w:r>
            <w:proofErr w:type="spellEnd"/>
            <w:r w:rsidRPr="001E494E">
              <w:rPr>
                <w:rFonts w:ascii="Times New Roman" w:hAnsi="Times New Roman" w:cs="Times New Roman"/>
                <w:sz w:val="16"/>
                <w:szCs w:val="16"/>
              </w:rPr>
              <w:t xml:space="preserve"> (на устройство)</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Link</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Activity</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Speed</w:t>
            </w:r>
            <w:proofErr w:type="spellEnd"/>
            <w:r w:rsidRPr="001E494E">
              <w:rPr>
                <w:rFonts w:ascii="Times New Roman" w:hAnsi="Times New Roman" w:cs="Times New Roman"/>
                <w:sz w:val="16"/>
                <w:szCs w:val="16"/>
              </w:rPr>
              <w:t xml:space="preserve"> (на порт)</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Power Fail/Power Ok (</w:t>
            </w:r>
            <w:r w:rsidRPr="001E494E">
              <w:rPr>
                <w:rFonts w:ascii="Times New Roman" w:hAnsi="Times New Roman" w:cs="Times New Roman"/>
                <w:sz w:val="16"/>
                <w:szCs w:val="16"/>
              </w:rPr>
              <w:t>на</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порт</w:t>
            </w:r>
            <w:r w:rsidRPr="001E494E">
              <w:rPr>
                <w:rFonts w:ascii="Times New Roman" w:hAnsi="Times New Roman" w:cs="Times New Roman"/>
                <w:sz w:val="16"/>
                <w:szCs w:val="16"/>
                <w:lang w:val="en-US"/>
              </w:rPr>
              <w:t xml:space="preserve">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lang w:val="en-US"/>
              </w:rPr>
              <w:t>)</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xml:space="preserve">•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lang w:val="en-US"/>
              </w:rPr>
              <w:t xml:space="preserve"> Max</w:t>
            </w:r>
          </w:p>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lang w:val="en-US"/>
              </w:rPr>
              <w:t>• Fan Error</w:t>
            </w:r>
          </w:p>
          <w:p w:rsidR="00744304" w:rsidRPr="001E494E" w:rsidRDefault="00744304" w:rsidP="001E494E">
            <w:pPr>
              <w:spacing w:after="0" w:line="240" w:lineRule="auto"/>
              <w:rPr>
                <w:rFonts w:ascii="Times New Roman" w:hAnsi="Times New Roman" w:cs="Times New Roman"/>
                <w:sz w:val="16"/>
                <w:szCs w:val="16"/>
                <w:lang w:val="en-US"/>
              </w:rPr>
            </w:pP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Питание</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Встроенный блок питания 220в 50Гц</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Внешние блоки питания не допускаются.</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35Вт (функция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 xml:space="preserve"> отключена)</w:t>
            </w:r>
          </w:p>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270Вт (функция </w:t>
            </w:r>
            <w:proofErr w:type="spellStart"/>
            <w:r w:rsidRPr="001E494E">
              <w:rPr>
                <w:rFonts w:ascii="Times New Roman" w:hAnsi="Times New Roman" w:cs="Times New Roman"/>
                <w:sz w:val="16"/>
                <w:szCs w:val="16"/>
                <w:lang w:val="en-US"/>
              </w:rPr>
              <w:t>PoE</w:t>
            </w:r>
            <w:proofErr w:type="spellEnd"/>
            <w:r w:rsidRPr="001E494E">
              <w:rPr>
                <w:rFonts w:ascii="Times New Roman" w:hAnsi="Times New Roman" w:cs="Times New Roman"/>
                <w:sz w:val="16"/>
                <w:szCs w:val="16"/>
              </w:rPr>
              <w:t xml:space="preserve"> включена)</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261"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Количество охлаждающих вентиляторов с функцией  </w:t>
            </w:r>
            <w:r w:rsidRPr="001E494E">
              <w:rPr>
                <w:rFonts w:ascii="Times New Roman" w:hAnsi="Times New Roman" w:cs="Times New Roman"/>
                <w:sz w:val="16"/>
                <w:szCs w:val="16"/>
                <w:lang w:val="en-US"/>
              </w:rPr>
              <w:t>Smart</w:t>
            </w:r>
            <w:r w:rsidRPr="001E494E">
              <w:rPr>
                <w:rFonts w:ascii="Times New Roman" w:hAnsi="Times New Roman" w:cs="Times New Roman"/>
                <w:sz w:val="16"/>
                <w:szCs w:val="16"/>
              </w:rPr>
              <w:t xml:space="preserve"> (регулировка оборотов от температуры). </w:t>
            </w:r>
          </w:p>
          <w:p w:rsidR="00744304" w:rsidRPr="001E494E" w:rsidRDefault="00744304" w:rsidP="001E494E">
            <w:pPr>
              <w:spacing w:after="0" w:line="240" w:lineRule="auto"/>
              <w:jc w:val="both"/>
              <w:rPr>
                <w:rFonts w:ascii="Times New Roman" w:hAnsi="Times New Roman" w:cs="Times New Roman"/>
                <w:sz w:val="16"/>
                <w:szCs w:val="16"/>
              </w:rPr>
            </w:pP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2шт.</w:t>
            </w:r>
          </w:p>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Параметры окружающей среды</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Допустимый рабочий диапазон не уже чем: температура от -5</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+50°С, влажность от 0% до 95%</w:t>
            </w:r>
          </w:p>
        </w:tc>
        <w:tc>
          <w:tcPr>
            <w:tcW w:w="1842" w:type="dxa"/>
            <w:gridSpan w:val="2"/>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261" w:type="dxa"/>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w:t>
            </w:r>
          </w:p>
        </w:tc>
        <w:tc>
          <w:tcPr>
            <w:tcW w:w="2835"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Возможность монтажа в 19” шкаф, комплектация должна включать все необходимые монтажные элементы для установки в шкаф </w:t>
            </w:r>
          </w:p>
        </w:tc>
        <w:tc>
          <w:tcPr>
            <w:tcW w:w="1842" w:type="dxa"/>
            <w:gridSpan w:val="2"/>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708" w:type="dxa"/>
            <w:tcBorders>
              <w:bottom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3261" w:type="dxa"/>
            <w:tcBorders>
              <w:bottom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2835" w:type="dxa"/>
            <w:gridSpan w:val="2"/>
            <w:tcBorders>
              <w:bottom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440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250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×Г×В) (без учета монтажных элементов)</w:t>
            </w:r>
          </w:p>
        </w:tc>
        <w:tc>
          <w:tcPr>
            <w:tcW w:w="1842" w:type="dxa"/>
            <w:gridSpan w:val="2"/>
            <w:tcBorders>
              <w:bottom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b/>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b/>
                <w:sz w:val="16"/>
                <w:szCs w:val="16"/>
              </w:rPr>
            </w:pPr>
          </w:p>
        </w:tc>
        <w:tc>
          <w:tcPr>
            <w:tcW w:w="708" w:type="dxa"/>
            <w:tcBorders>
              <w:right w:val="nil"/>
            </w:tcBorders>
          </w:tcPr>
          <w:p w:rsidR="00744304" w:rsidRPr="001E494E" w:rsidRDefault="00744304" w:rsidP="001E494E">
            <w:pPr>
              <w:spacing w:after="0" w:line="240" w:lineRule="auto"/>
              <w:ind w:right="-57"/>
              <w:jc w:val="center"/>
              <w:rPr>
                <w:rFonts w:ascii="Times New Roman" w:hAnsi="Times New Roman" w:cs="Times New Roman"/>
                <w:b/>
                <w:sz w:val="16"/>
                <w:szCs w:val="16"/>
              </w:rPr>
            </w:pPr>
          </w:p>
        </w:tc>
        <w:tc>
          <w:tcPr>
            <w:tcW w:w="7938" w:type="dxa"/>
            <w:gridSpan w:val="5"/>
            <w:tcBorders>
              <w:left w:val="nil"/>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b/>
                <w:sz w:val="16"/>
                <w:szCs w:val="16"/>
              </w:rPr>
              <w:t>Управляемый коммутатор локальной вычислительной сети системы электронной очереди</w:t>
            </w:r>
          </w:p>
          <w:p w:rsidR="00744304" w:rsidRPr="001E494E" w:rsidRDefault="00744304" w:rsidP="001E494E">
            <w:pPr>
              <w:spacing w:after="0" w:line="240" w:lineRule="auto"/>
              <w:ind w:right="-57"/>
              <w:jc w:val="center"/>
              <w:rPr>
                <w:rFonts w:ascii="Times New Roman" w:hAnsi="Times New Roman" w:cs="Times New Roman"/>
                <w:b/>
                <w:sz w:val="16"/>
                <w:szCs w:val="16"/>
              </w:rPr>
            </w:pPr>
          </w:p>
        </w:tc>
        <w:tc>
          <w:tcPr>
            <w:tcW w:w="1842" w:type="dxa"/>
            <w:gridSpan w:val="2"/>
          </w:tcPr>
          <w:p w:rsidR="00744304" w:rsidRPr="001E494E" w:rsidRDefault="00744304"/>
        </w:tc>
        <w:tc>
          <w:tcPr>
            <w:tcW w:w="1842" w:type="dxa"/>
            <w:gridSpan w:val="2"/>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1</w:t>
            </w:r>
          </w:p>
        </w:tc>
        <w:tc>
          <w:tcPr>
            <w:tcW w:w="3261" w:type="dxa"/>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поставляемых управляемых коммутаторов локальной вычислительной сети системы электронной очереди</w:t>
            </w:r>
          </w:p>
          <w:p w:rsidR="00744304" w:rsidRPr="001E494E" w:rsidRDefault="00744304" w:rsidP="001E494E">
            <w:pPr>
              <w:spacing w:after="0" w:line="240" w:lineRule="auto"/>
              <w:ind w:right="-57"/>
              <w:rPr>
                <w:rFonts w:ascii="Times New Roman" w:hAnsi="Times New Roman" w:cs="Times New Roman"/>
                <w:sz w:val="16"/>
                <w:szCs w:val="16"/>
              </w:rPr>
            </w:pP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1шт</w:t>
            </w:r>
          </w:p>
        </w:tc>
        <w:tc>
          <w:tcPr>
            <w:tcW w:w="1701" w:type="dxa"/>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Количество портов</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Количество портов, не менее: </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24 порта10/100/1000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 xml:space="preserve"> </w:t>
            </w:r>
            <w:r w:rsidRPr="001E494E">
              <w:rPr>
                <w:rFonts w:ascii="Times New Roman" w:hAnsi="Times New Roman" w:cs="Times New Roman"/>
                <w:sz w:val="16"/>
                <w:szCs w:val="16"/>
              </w:rPr>
              <w:br/>
            </w:r>
            <w:r w:rsidRPr="001E494E">
              <w:rPr>
                <w:rFonts w:ascii="Times New Roman" w:hAnsi="Times New Roman" w:cs="Times New Roman"/>
                <w:sz w:val="16"/>
                <w:szCs w:val="16"/>
              </w:rPr>
              <w:lastRenderedPageBreak/>
              <w:t xml:space="preserve">• 4 </w:t>
            </w:r>
            <w:proofErr w:type="spellStart"/>
            <w:r w:rsidRPr="001E494E">
              <w:rPr>
                <w:rFonts w:ascii="Times New Roman" w:hAnsi="Times New Roman" w:cs="Times New Roman"/>
                <w:sz w:val="16"/>
                <w:szCs w:val="16"/>
              </w:rPr>
              <w:t>комбо-порта</w:t>
            </w:r>
            <w:proofErr w:type="spellEnd"/>
            <w:r w:rsidRPr="001E494E">
              <w:rPr>
                <w:rFonts w:ascii="Times New Roman" w:hAnsi="Times New Roman" w:cs="Times New Roman"/>
                <w:sz w:val="16"/>
                <w:szCs w:val="16"/>
              </w:rPr>
              <w:t xml:space="preserve"> 100/1000</w:t>
            </w:r>
            <w:r w:rsidRPr="001E494E">
              <w:rPr>
                <w:rFonts w:ascii="Times New Roman" w:hAnsi="Times New Roman" w:cs="Times New Roman"/>
                <w:sz w:val="16"/>
                <w:szCs w:val="16"/>
                <w:lang w:val="en-US"/>
              </w:rPr>
              <w:t>Base</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T</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SFP</w:t>
            </w:r>
          </w:p>
        </w:tc>
        <w:tc>
          <w:tcPr>
            <w:tcW w:w="1701" w:type="dxa"/>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lastRenderedPageBreak/>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 xml:space="preserve">Количество одновременно устанавливаемых трансиверов стандарта </w:t>
            </w:r>
            <w:r w:rsidRPr="001E494E">
              <w:rPr>
                <w:rFonts w:ascii="Times New Roman" w:hAnsi="Times New Roman" w:cs="Times New Roman"/>
                <w:sz w:val="16"/>
                <w:szCs w:val="16"/>
                <w:lang w:val="en-US"/>
              </w:rPr>
              <w:t>SFP</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sz w:val="16"/>
                <w:szCs w:val="16"/>
                <w:lang w:val="en-US"/>
              </w:rPr>
              <w:t>4</w:t>
            </w:r>
            <w:r w:rsidRPr="001E494E">
              <w:rPr>
                <w:rFonts w:ascii="Times New Roman" w:hAnsi="Times New Roman" w:cs="Times New Roman"/>
                <w:sz w:val="16"/>
                <w:szCs w:val="16"/>
              </w:rPr>
              <w:t>шт.</w:t>
            </w:r>
          </w:p>
        </w:tc>
        <w:tc>
          <w:tcPr>
            <w:tcW w:w="1701" w:type="dxa"/>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Поддерживаемые стандарты и протоколы портов</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IEEE 802.3 10BASE-T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802.3u 100BASE-TX </w:t>
            </w:r>
            <w:proofErr w:type="spellStart"/>
            <w:r w:rsidRPr="001E494E">
              <w:rPr>
                <w:rFonts w:ascii="Times New Roman" w:hAnsi="Times New Roman" w:cs="Times New Roman"/>
                <w:sz w:val="16"/>
                <w:szCs w:val="16"/>
              </w:rPr>
              <w:t>Fast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802.3ab 1000BASE-T </w:t>
            </w:r>
            <w:proofErr w:type="spellStart"/>
            <w:r w:rsidRPr="001E494E">
              <w:rPr>
                <w:rFonts w:ascii="Times New Roman" w:hAnsi="Times New Roman" w:cs="Times New Roman"/>
                <w:sz w:val="16"/>
                <w:szCs w:val="16"/>
              </w:rPr>
              <w:t>Gigabit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(медный кабель на основе витой пары)</w:t>
            </w:r>
            <w:r w:rsidRPr="001E494E">
              <w:rPr>
                <w:rFonts w:ascii="Times New Roman" w:hAnsi="Times New Roman" w:cs="Times New Roman"/>
                <w:sz w:val="16"/>
                <w:szCs w:val="16"/>
              </w:rPr>
              <w:br/>
              <w:t xml:space="preserve">• IEEE 802.3z </w:t>
            </w:r>
            <w:proofErr w:type="spellStart"/>
            <w:r w:rsidRPr="001E494E">
              <w:rPr>
                <w:rFonts w:ascii="Times New Roman" w:hAnsi="Times New Roman" w:cs="Times New Roman"/>
                <w:sz w:val="16"/>
                <w:szCs w:val="16"/>
              </w:rPr>
              <w:t>Gigabit</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Ethernet</w:t>
            </w:r>
            <w:proofErr w:type="spellEnd"/>
            <w:r w:rsidRPr="001E494E">
              <w:rPr>
                <w:rFonts w:ascii="Times New Roman" w:hAnsi="Times New Roman" w:cs="Times New Roman"/>
                <w:sz w:val="16"/>
                <w:szCs w:val="16"/>
              </w:rPr>
              <w:t xml:space="preserve"> (оптоволоконный кабель)</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Автосогласование</w:t>
            </w:r>
            <w:proofErr w:type="spellEnd"/>
            <w:r w:rsidRPr="001E494E">
              <w:rPr>
                <w:rFonts w:ascii="Times New Roman" w:hAnsi="Times New Roman" w:cs="Times New Roman"/>
                <w:sz w:val="16"/>
                <w:szCs w:val="16"/>
              </w:rPr>
              <w:t>  ANSI/IEEE 802.3</w:t>
            </w:r>
            <w:r w:rsidRPr="001E494E">
              <w:rPr>
                <w:rFonts w:ascii="Times New Roman" w:hAnsi="Times New Roman" w:cs="Times New Roman"/>
                <w:sz w:val="16"/>
                <w:szCs w:val="16"/>
              </w:rPr>
              <w:br/>
              <w:t>• Управление потоком IEEE 802.3x</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Автоопределение</w:t>
            </w:r>
            <w:proofErr w:type="spellEnd"/>
            <w:r w:rsidRPr="001E494E">
              <w:rPr>
                <w:rFonts w:ascii="Times New Roman" w:hAnsi="Times New Roman" w:cs="Times New Roman"/>
                <w:sz w:val="16"/>
                <w:szCs w:val="16"/>
              </w:rPr>
              <w:t xml:space="preserve"> полярности </w:t>
            </w:r>
            <w:r w:rsidRPr="001E494E">
              <w:rPr>
                <w:rFonts w:ascii="Times New Roman" w:hAnsi="Times New Roman" w:cs="Times New Roman"/>
                <w:sz w:val="16"/>
                <w:szCs w:val="16"/>
                <w:lang w:val="en-US"/>
              </w:rPr>
              <w:t>MDI</w:t>
            </w:r>
            <w:r w:rsidRPr="001E494E">
              <w:rPr>
                <w:rFonts w:ascii="Times New Roman" w:hAnsi="Times New Roman" w:cs="Times New Roman"/>
                <w:sz w:val="16"/>
                <w:szCs w:val="16"/>
              </w:rPr>
              <w:t>/</w:t>
            </w:r>
            <w:r w:rsidRPr="001E494E">
              <w:rPr>
                <w:rFonts w:ascii="Times New Roman" w:hAnsi="Times New Roman" w:cs="Times New Roman"/>
                <w:sz w:val="16"/>
                <w:szCs w:val="16"/>
                <w:lang w:val="en-US"/>
              </w:rPr>
              <w:t>MDIX</w:t>
            </w:r>
            <w:r w:rsidRPr="001E494E">
              <w:rPr>
                <w:rFonts w:ascii="Times New Roman" w:hAnsi="Times New Roman" w:cs="Times New Roman"/>
                <w:sz w:val="16"/>
                <w:szCs w:val="16"/>
              </w:rPr>
              <w:t xml:space="preserve"> на медных портах</w:t>
            </w:r>
          </w:p>
        </w:tc>
        <w:tc>
          <w:tcPr>
            <w:tcW w:w="1701" w:type="dxa"/>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Производительность</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Пропускная способность коммутатора: не менее 55 Гбит/</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br/>
              <w:t xml:space="preserve">• </w:t>
            </w:r>
            <w:proofErr w:type="gramStart"/>
            <w:r w:rsidRPr="001E494E">
              <w:rPr>
                <w:rFonts w:ascii="Times New Roman" w:hAnsi="Times New Roman" w:cs="Times New Roman"/>
                <w:sz w:val="16"/>
                <w:szCs w:val="16"/>
              </w:rPr>
              <w:t>Максимальная</w:t>
            </w:r>
            <w:proofErr w:type="gramEnd"/>
            <w:r w:rsidRPr="001E494E">
              <w:rPr>
                <w:rFonts w:ascii="Times New Roman" w:hAnsi="Times New Roman" w:cs="Times New Roman"/>
                <w:sz w:val="16"/>
                <w:szCs w:val="16"/>
              </w:rPr>
              <w:t xml:space="preserve"> скорость продвижения пакетов размером 64 байта: не менее 40 </w:t>
            </w:r>
            <w:proofErr w:type="spellStart"/>
            <w:r w:rsidRPr="001E494E">
              <w:rPr>
                <w:rFonts w:ascii="Times New Roman" w:hAnsi="Times New Roman" w:cs="Times New Roman"/>
                <w:sz w:val="16"/>
                <w:szCs w:val="16"/>
              </w:rPr>
              <w:t>Mpps</w:t>
            </w:r>
            <w:proofErr w:type="spellEnd"/>
            <w:r w:rsidRPr="001E494E">
              <w:rPr>
                <w:rFonts w:ascii="Times New Roman" w:hAnsi="Times New Roman" w:cs="Times New Roman"/>
                <w:sz w:val="16"/>
                <w:szCs w:val="16"/>
              </w:rPr>
              <w:br/>
              <w:t>• Таблица MAC-адресов: не менее 8K записей на устройство</w:t>
            </w:r>
            <w:r w:rsidRPr="001E494E">
              <w:rPr>
                <w:rFonts w:ascii="Times New Roman" w:hAnsi="Times New Roman" w:cs="Times New Roman"/>
                <w:sz w:val="16"/>
                <w:szCs w:val="16"/>
              </w:rPr>
              <w:br/>
              <w:t xml:space="preserve">• Буфер пакетов: не менее 512 </w:t>
            </w:r>
            <w:r w:rsidRPr="001E494E">
              <w:rPr>
                <w:rFonts w:ascii="Times New Roman" w:hAnsi="Times New Roman" w:cs="Times New Roman"/>
                <w:sz w:val="16"/>
                <w:szCs w:val="16"/>
                <w:lang w:val="en-US"/>
              </w:rPr>
              <w:t>Kb</w:t>
            </w:r>
            <w:r w:rsidRPr="001E494E">
              <w:rPr>
                <w:rFonts w:ascii="Times New Roman" w:hAnsi="Times New Roman" w:cs="Times New Roman"/>
                <w:sz w:val="16"/>
                <w:szCs w:val="16"/>
              </w:rPr>
              <w:br/>
              <w:t>• SDRAM для CPU: не менее 128 Мб</w:t>
            </w:r>
            <w:r w:rsidRPr="001E494E">
              <w:rPr>
                <w:rFonts w:ascii="Times New Roman" w:hAnsi="Times New Roman" w:cs="Times New Roman"/>
                <w:sz w:val="16"/>
                <w:szCs w:val="16"/>
              </w:rPr>
              <w:br/>
              <w:t>• Flash-память: 32 Мб</w:t>
            </w:r>
            <w:r w:rsidRPr="001E494E">
              <w:rPr>
                <w:rFonts w:ascii="Times New Roman" w:hAnsi="Times New Roman" w:cs="Times New Roman"/>
                <w:sz w:val="16"/>
                <w:szCs w:val="16"/>
              </w:rPr>
              <w:br/>
              <w:t xml:space="preserve">• Метод коммутации: </w:t>
            </w:r>
            <w:proofErr w:type="spellStart"/>
            <w:r w:rsidRPr="001E494E">
              <w:rPr>
                <w:rFonts w:ascii="Times New Roman" w:hAnsi="Times New Roman" w:cs="Times New Roman"/>
                <w:sz w:val="16"/>
                <w:szCs w:val="16"/>
              </w:rPr>
              <w:t>Store-and-forward</w:t>
            </w:r>
            <w:proofErr w:type="spellEnd"/>
          </w:p>
        </w:tc>
        <w:tc>
          <w:tcPr>
            <w:tcW w:w="1701" w:type="dxa"/>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Функции уровня 2</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Функция </w:t>
            </w:r>
            <w:r w:rsidRPr="001E494E">
              <w:rPr>
                <w:rFonts w:ascii="Times New Roman" w:hAnsi="Times New Roman" w:cs="Times New Roman"/>
                <w:sz w:val="16"/>
                <w:szCs w:val="16"/>
                <w:lang w:val="en-US"/>
              </w:rPr>
              <w:t>Loopback</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Detection</w:t>
            </w:r>
            <w:r w:rsidRPr="001E494E">
              <w:rPr>
                <w:rFonts w:ascii="Times New Roman" w:hAnsi="Times New Roman" w:cs="Times New Roman"/>
                <w:sz w:val="16"/>
                <w:szCs w:val="16"/>
              </w:rPr>
              <w:br/>
              <w:t>• Функция диагностики кабеля</w:t>
            </w:r>
          </w:p>
          <w:p w:rsidR="00744304" w:rsidRPr="001E494E" w:rsidRDefault="00744304" w:rsidP="001E494E">
            <w:pPr>
              <w:spacing w:after="0" w:line="240" w:lineRule="auto"/>
              <w:ind w:right="-57"/>
              <w:rPr>
                <w:rFonts w:ascii="Times New Roman" w:hAnsi="Times New Roman" w:cs="Times New Roman"/>
                <w:sz w:val="16"/>
                <w:szCs w:val="16"/>
                <w:lang w:val="en-US"/>
              </w:rPr>
            </w:pPr>
            <w:r w:rsidRPr="001E494E">
              <w:rPr>
                <w:rFonts w:ascii="Times New Roman" w:hAnsi="Times New Roman" w:cs="Times New Roman"/>
                <w:sz w:val="16"/>
                <w:szCs w:val="16"/>
                <w:lang w:val="en-US"/>
              </w:rPr>
              <w:t>•Spanning Tree Protocol</w:t>
            </w:r>
          </w:p>
          <w:p w:rsidR="00744304" w:rsidRPr="001E494E" w:rsidRDefault="00744304" w:rsidP="001E494E">
            <w:pPr>
              <w:spacing w:after="0" w:line="240" w:lineRule="auto"/>
              <w:ind w:right="-57"/>
              <w:rPr>
                <w:rFonts w:ascii="Times New Roman" w:hAnsi="Times New Roman" w:cs="Times New Roman"/>
                <w:sz w:val="16"/>
                <w:szCs w:val="16"/>
                <w:lang w:val="en-US"/>
              </w:rPr>
            </w:pPr>
            <w:r w:rsidRPr="001E494E">
              <w:rPr>
                <w:rFonts w:ascii="Times New Roman" w:hAnsi="Times New Roman" w:cs="Times New Roman"/>
                <w:sz w:val="16"/>
                <w:szCs w:val="16"/>
                <w:lang w:val="en-US"/>
              </w:rPr>
              <w:t>   • 802.1D STP</w:t>
            </w:r>
          </w:p>
          <w:p w:rsidR="00744304" w:rsidRPr="001E494E" w:rsidRDefault="00744304" w:rsidP="001E494E">
            <w:pPr>
              <w:spacing w:after="0" w:line="240" w:lineRule="auto"/>
              <w:ind w:right="-57"/>
              <w:rPr>
                <w:rFonts w:ascii="Times New Roman" w:hAnsi="Times New Roman" w:cs="Times New Roman"/>
                <w:sz w:val="16"/>
                <w:szCs w:val="16"/>
                <w:lang w:val="en-US"/>
              </w:rPr>
            </w:pPr>
            <w:r w:rsidRPr="001E494E">
              <w:rPr>
                <w:rFonts w:ascii="Times New Roman" w:hAnsi="Times New Roman" w:cs="Times New Roman"/>
                <w:sz w:val="16"/>
                <w:szCs w:val="16"/>
                <w:lang w:val="en-US"/>
              </w:rPr>
              <w:t>   • 802.1w RSTP</w:t>
            </w:r>
          </w:p>
          <w:p w:rsidR="00744304" w:rsidRPr="001E494E" w:rsidRDefault="00744304" w:rsidP="001E494E">
            <w:pPr>
              <w:spacing w:after="0" w:line="240" w:lineRule="auto"/>
              <w:ind w:right="-57"/>
              <w:rPr>
                <w:rFonts w:ascii="Times New Roman" w:hAnsi="Times New Roman" w:cs="Times New Roman"/>
                <w:bCs/>
                <w:sz w:val="16"/>
                <w:szCs w:val="16"/>
              </w:rPr>
            </w:pPr>
            <w:r w:rsidRPr="001E494E">
              <w:rPr>
                <w:rFonts w:ascii="Times New Roman" w:hAnsi="Times New Roman" w:cs="Times New Roman"/>
                <w:sz w:val="16"/>
                <w:szCs w:val="16"/>
              </w:rPr>
              <w:t xml:space="preserve">•Функция </w:t>
            </w:r>
            <w:r w:rsidRPr="001E494E">
              <w:rPr>
                <w:rFonts w:ascii="Times New Roman" w:hAnsi="Times New Roman" w:cs="Times New Roman"/>
                <w:bCs/>
                <w:sz w:val="16"/>
                <w:szCs w:val="16"/>
                <w:lang w:val="en-US"/>
              </w:rPr>
              <w:t>Link</w:t>
            </w:r>
            <w:r w:rsidRPr="001E494E">
              <w:rPr>
                <w:rFonts w:ascii="Times New Roman" w:hAnsi="Times New Roman" w:cs="Times New Roman"/>
                <w:bCs/>
                <w:sz w:val="16"/>
                <w:szCs w:val="16"/>
              </w:rPr>
              <w:t xml:space="preserve"> </w:t>
            </w:r>
            <w:r w:rsidRPr="001E494E">
              <w:rPr>
                <w:rFonts w:ascii="Times New Roman" w:hAnsi="Times New Roman" w:cs="Times New Roman"/>
                <w:bCs/>
                <w:sz w:val="16"/>
                <w:szCs w:val="16"/>
                <w:lang w:val="en-US"/>
              </w:rPr>
              <w:t>Aggregation </w:t>
            </w:r>
            <w:r w:rsidRPr="001E494E">
              <w:rPr>
                <w:rFonts w:ascii="Times New Roman" w:hAnsi="Times New Roman" w:cs="Times New Roman"/>
                <w:bCs/>
                <w:sz w:val="16"/>
                <w:szCs w:val="16"/>
              </w:rPr>
              <w:t xml:space="preserve"> 802.3</w:t>
            </w:r>
            <w:r w:rsidRPr="001E494E">
              <w:rPr>
                <w:rFonts w:ascii="Times New Roman" w:hAnsi="Times New Roman" w:cs="Times New Roman"/>
                <w:bCs/>
                <w:sz w:val="16"/>
                <w:szCs w:val="16"/>
                <w:lang w:val="en-US"/>
              </w:rPr>
              <w:t>ad</w:t>
            </w:r>
            <w:r w:rsidRPr="001E494E">
              <w:rPr>
                <w:rFonts w:ascii="Times New Roman" w:hAnsi="Times New Roman" w:cs="Times New Roman"/>
                <w:bCs/>
                <w:sz w:val="16"/>
                <w:szCs w:val="16"/>
              </w:rPr>
              <w:t>:</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8 групп</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4 портов в группе</w:t>
            </w:r>
          </w:p>
          <w:p w:rsidR="00744304" w:rsidRPr="001E494E" w:rsidRDefault="00744304" w:rsidP="001E494E">
            <w:pPr>
              <w:spacing w:after="0" w:line="240" w:lineRule="auto"/>
              <w:ind w:right="-57"/>
              <w:rPr>
                <w:rFonts w:ascii="Times New Roman" w:hAnsi="Times New Roman" w:cs="Times New Roman"/>
                <w:bCs/>
                <w:sz w:val="16"/>
                <w:szCs w:val="16"/>
              </w:rPr>
            </w:pPr>
            <w:r w:rsidRPr="001E494E">
              <w:rPr>
                <w:rFonts w:ascii="Times New Roman" w:hAnsi="Times New Roman" w:cs="Times New Roman"/>
                <w:sz w:val="16"/>
                <w:szCs w:val="16"/>
              </w:rPr>
              <w:t xml:space="preserve">•Функция </w:t>
            </w:r>
            <w:proofErr w:type="spellStart"/>
            <w:r w:rsidRPr="001E494E">
              <w:rPr>
                <w:rFonts w:ascii="Times New Roman" w:hAnsi="Times New Roman" w:cs="Times New Roman"/>
                <w:bCs/>
                <w:sz w:val="16"/>
                <w:szCs w:val="16"/>
              </w:rPr>
              <w:t>зеркалирования</w:t>
            </w:r>
            <w:proofErr w:type="spellEnd"/>
            <w:r w:rsidRPr="001E494E">
              <w:rPr>
                <w:rFonts w:ascii="Times New Roman" w:hAnsi="Times New Roman" w:cs="Times New Roman"/>
                <w:bCs/>
                <w:sz w:val="16"/>
                <w:szCs w:val="16"/>
              </w:rPr>
              <w:t xml:space="preserve"> портов:</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w:t>
            </w:r>
            <w:r w:rsidRPr="001E494E">
              <w:rPr>
                <w:rFonts w:ascii="Times New Roman" w:hAnsi="Times New Roman" w:cs="Times New Roman"/>
                <w:sz w:val="16"/>
                <w:szCs w:val="16"/>
              </w:rPr>
              <w:t>• не менее 1 группы</w:t>
            </w:r>
          </w:p>
          <w:p w:rsidR="00744304" w:rsidRPr="001E494E" w:rsidRDefault="00744304" w:rsidP="001E494E">
            <w:pPr>
              <w:spacing w:after="0" w:line="240" w:lineRule="auto"/>
              <w:ind w:right="-57"/>
              <w:rPr>
                <w:rFonts w:ascii="Times New Roman" w:hAnsi="Times New Roman" w:cs="Times New Roman"/>
                <w:sz w:val="16"/>
                <w:szCs w:val="16"/>
                <w:lang w:val="en-US"/>
              </w:rPr>
            </w:pPr>
            <w:r w:rsidRPr="001E494E">
              <w:rPr>
                <w:rFonts w:ascii="Times New Roman" w:hAnsi="Times New Roman" w:cs="Times New Roman"/>
                <w:sz w:val="16"/>
                <w:szCs w:val="16"/>
                <w:lang w:val="en-US"/>
              </w:rPr>
              <w:t> </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 xml:space="preserve"> • </w:t>
            </w:r>
            <w:r w:rsidRPr="001E494E">
              <w:rPr>
                <w:rFonts w:ascii="Times New Roman" w:hAnsi="Times New Roman" w:cs="Times New Roman"/>
                <w:sz w:val="16"/>
                <w:szCs w:val="16"/>
              </w:rPr>
              <w:t>наличие</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функций</w:t>
            </w:r>
            <w:r w:rsidRPr="001E494E">
              <w:rPr>
                <w:rFonts w:ascii="Times New Roman" w:hAnsi="Times New Roman" w:cs="Times New Roman"/>
                <w:sz w:val="16"/>
                <w:szCs w:val="16"/>
                <w:lang w:val="en-US"/>
              </w:rPr>
              <w:t xml:space="preserve"> One-to-One </w:t>
            </w:r>
            <w:r w:rsidRPr="001E494E">
              <w:rPr>
                <w:rFonts w:ascii="Times New Roman" w:hAnsi="Times New Roman" w:cs="Times New Roman"/>
                <w:sz w:val="16"/>
                <w:szCs w:val="16"/>
              </w:rPr>
              <w:t>и</w:t>
            </w:r>
            <w:r w:rsidRPr="001E494E">
              <w:rPr>
                <w:rFonts w:ascii="Times New Roman" w:hAnsi="Times New Roman" w:cs="Times New Roman"/>
                <w:sz w:val="16"/>
                <w:szCs w:val="16"/>
                <w:lang w:val="en-US"/>
              </w:rPr>
              <w:t xml:space="preserve"> Many-to-One</w:t>
            </w:r>
          </w:p>
          <w:p w:rsidR="00744304" w:rsidRPr="001E494E" w:rsidRDefault="00744304" w:rsidP="001E494E">
            <w:pPr>
              <w:spacing w:after="0" w:line="240" w:lineRule="auto"/>
              <w:ind w:right="-57"/>
              <w:rPr>
                <w:rFonts w:ascii="Times New Roman" w:hAnsi="Times New Roman" w:cs="Times New Roman"/>
                <w:sz w:val="16"/>
                <w:szCs w:val="16"/>
                <w:lang w:val="en-US"/>
              </w:rPr>
            </w:pPr>
          </w:p>
        </w:tc>
        <w:tc>
          <w:tcPr>
            <w:tcW w:w="1701" w:type="dxa"/>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Функции безопасности</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Функция 802.1</w:t>
            </w:r>
            <w:r w:rsidRPr="001E494E">
              <w:rPr>
                <w:rFonts w:ascii="Times New Roman" w:hAnsi="Times New Roman" w:cs="Times New Roman"/>
                <w:sz w:val="16"/>
                <w:szCs w:val="16"/>
                <w:lang w:val="en-US"/>
              </w:rPr>
              <w:t>x</w:t>
            </w:r>
            <w:r w:rsidRPr="001E494E">
              <w:rPr>
                <w:rFonts w:ascii="Times New Roman" w:hAnsi="Times New Roman" w:cs="Times New Roman"/>
                <w:sz w:val="16"/>
                <w:szCs w:val="16"/>
              </w:rPr>
              <w:t xml:space="preserve"> управление доступом на основе порта</w:t>
            </w:r>
            <w:r w:rsidRPr="001E494E">
              <w:rPr>
                <w:rFonts w:ascii="Times New Roman" w:hAnsi="Times New Roman" w:cs="Times New Roman"/>
                <w:sz w:val="16"/>
                <w:szCs w:val="16"/>
              </w:rPr>
              <w:br/>
              <w:t xml:space="preserve">• Функция </w:t>
            </w:r>
            <w:r w:rsidRPr="001E494E">
              <w:rPr>
                <w:rFonts w:ascii="Times New Roman" w:hAnsi="Times New Roman" w:cs="Times New Roman"/>
                <w:sz w:val="16"/>
                <w:szCs w:val="16"/>
                <w:lang w:val="en-US"/>
              </w:rPr>
              <w:t>Port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Security</w:t>
            </w:r>
            <w:r w:rsidRPr="001E494E">
              <w:rPr>
                <w:rFonts w:ascii="Times New Roman" w:hAnsi="Times New Roman" w:cs="Times New Roman"/>
                <w:sz w:val="16"/>
                <w:szCs w:val="16"/>
              </w:rPr>
              <w:t xml:space="preserve">, поддержка до 64 </w:t>
            </w:r>
            <w:r w:rsidRPr="001E494E">
              <w:rPr>
                <w:rFonts w:ascii="Times New Roman" w:hAnsi="Times New Roman" w:cs="Times New Roman"/>
                <w:sz w:val="16"/>
                <w:szCs w:val="16"/>
                <w:lang w:val="en-US"/>
              </w:rPr>
              <w:t>MAC</w:t>
            </w:r>
            <w:r w:rsidRPr="001E494E">
              <w:rPr>
                <w:rFonts w:ascii="Times New Roman" w:hAnsi="Times New Roman" w:cs="Times New Roman"/>
                <w:sz w:val="16"/>
                <w:szCs w:val="16"/>
              </w:rPr>
              <w:t>-адресов на порт</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Защита от широковещательного многоадресного и одноадресного шторма</w:t>
            </w:r>
          </w:p>
          <w:p w:rsidR="00744304" w:rsidRPr="001E494E" w:rsidRDefault="00744304" w:rsidP="001E494E">
            <w:pPr>
              <w:spacing w:after="0" w:line="240" w:lineRule="auto"/>
              <w:ind w:right="-57"/>
              <w:rPr>
                <w:rFonts w:ascii="Times New Roman" w:hAnsi="Times New Roman" w:cs="Times New Roman"/>
                <w:sz w:val="16"/>
                <w:szCs w:val="16"/>
              </w:rPr>
            </w:pP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 xml:space="preserve">Функции </w:t>
            </w:r>
            <w:r w:rsidRPr="001E494E">
              <w:rPr>
                <w:rFonts w:ascii="Times New Roman" w:hAnsi="Times New Roman" w:cs="Times New Roman"/>
                <w:sz w:val="16"/>
                <w:szCs w:val="16"/>
                <w:lang w:val="en-US"/>
              </w:rPr>
              <w:t>VLAN</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802.1Q </w:t>
            </w:r>
            <w:proofErr w:type="spellStart"/>
            <w:r w:rsidRPr="001E494E">
              <w:rPr>
                <w:rFonts w:ascii="Times New Roman" w:hAnsi="Times New Roman" w:cs="Times New Roman"/>
                <w:sz w:val="16"/>
                <w:szCs w:val="16"/>
              </w:rPr>
              <w:t>tagged</w:t>
            </w:r>
            <w:proofErr w:type="spellEnd"/>
            <w:r w:rsidRPr="001E494E">
              <w:rPr>
                <w:rFonts w:ascii="Times New Roman" w:hAnsi="Times New Roman" w:cs="Times New Roman"/>
                <w:sz w:val="16"/>
                <w:szCs w:val="16"/>
              </w:rPr>
              <w:t xml:space="preserve"> VLAN</w:t>
            </w:r>
            <w:r w:rsidRPr="001E494E">
              <w:rPr>
                <w:rFonts w:ascii="Times New Roman" w:hAnsi="Times New Roman" w:cs="Times New Roman"/>
                <w:sz w:val="16"/>
                <w:szCs w:val="16"/>
              </w:rPr>
              <w:br/>
              <w:t>• Группы VLAN</w:t>
            </w:r>
            <w:r w:rsidRPr="001E494E">
              <w:rPr>
                <w:rFonts w:ascii="Times New Roman" w:hAnsi="Times New Roman" w:cs="Times New Roman"/>
                <w:sz w:val="16"/>
                <w:szCs w:val="16"/>
              </w:rPr>
              <w:br/>
              <w:t xml:space="preserve">  - не менее 256 </w:t>
            </w:r>
            <w:proofErr w:type="gramStart"/>
            <w:r w:rsidRPr="001E494E">
              <w:rPr>
                <w:rFonts w:ascii="Times New Roman" w:hAnsi="Times New Roman" w:cs="Times New Roman"/>
                <w:sz w:val="16"/>
                <w:szCs w:val="16"/>
              </w:rPr>
              <w:t>статических</w:t>
            </w:r>
            <w:proofErr w:type="gramEnd"/>
            <w:r w:rsidRPr="001E494E">
              <w:rPr>
                <w:rFonts w:ascii="Times New Roman" w:hAnsi="Times New Roman" w:cs="Times New Roman"/>
                <w:sz w:val="16"/>
                <w:szCs w:val="16"/>
              </w:rPr>
              <w:t xml:space="preserve"> VLAN</w:t>
            </w:r>
            <w:r w:rsidRPr="001E494E">
              <w:rPr>
                <w:rFonts w:ascii="Times New Roman" w:hAnsi="Times New Roman" w:cs="Times New Roman"/>
                <w:sz w:val="16"/>
                <w:szCs w:val="16"/>
              </w:rPr>
              <w:br/>
            </w: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Управление обслуживанием</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Наличие функций:</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802.1p </w:t>
            </w:r>
            <w:r w:rsidRPr="001E494E">
              <w:rPr>
                <w:rFonts w:ascii="Times New Roman" w:hAnsi="Times New Roman" w:cs="Times New Roman"/>
                <w:sz w:val="16"/>
                <w:szCs w:val="16"/>
              </w:rPr>
              <w:br/>
              <w:t>• не менее 4 очереди на порт</w:t>
            </w:r>
            <w:r w:rsidRPr="001E494E">
              <w:rPr>
                <w:rFonts w:ascii="Times New Roman" w:hAnsi="Times New Roman" w:cs="Times New Roman"/>
                <w:sz w:val="16"/>
                <w:szCs w:val="16"/>
              </w:rPr>
              <w:br/>
              <w:t>• Обработка очередей</w:t>
            </w:r>
            <w:r w:rsidRPr="001E494E">
              <w:rPr>
                <w:rFonts w:ascii="Times New Roman" w:hAnsi="Times New Roman" w:cs="Times New Roman"/>
                <w:sz w:val="16"/>
                <w:szCs w:val="16"/>
              </w:rPr>
              <w:br/>
              <w:t xml:space="preserve">  + </w:t>
            </w:r>
            <w:proofErr w:type="spellStart"/>
            <w:r w:rsidRPr="001E494E">
              <w:rPr>
                <w:rFonts w:ascii="Times New Roman" w:hAnsi="Times New Roman" w:cs="Times New Roman"/>
                <w:sz w:val="16"/>
                <w:szCs w:val="16"/>
              </w:rPr>
              <w:t>Strict</w:t>
            </w:r>
            <w:proofErr w:type="spellEnd"/>
            <w:r w:rsidRPr="001E494E">
              <w:rPr>
                <w:rFonts w:ascii="Times New Roman" w:hAnsi="Times New Roman" w:cs="Times New Roman"/>
                <w:sz w:val="16"/>
                <w:szCs w:val="16"/>
              </w:rPr>
              <w:br/>
              <w:t xml:space="preserve">  + </w:t>
            </w:r>
            <w:proofErr w:type="spellStart"/>
            <w:r w:rsidRPr="001E494E">
              <w:rPr>
                <w:rFonts w:ascii="Times New Roman" w:hAnsi="Times New Roman" w:cs="Times New Roman"/>
                <w:sz w:val="16"/>
                <w:szCs w:val="16"/>
              </w:rPr>
              <w:t>Weighted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Round</w:t>
            </w:r>
            <w:proofErr w:type="spellEnd"/>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Robin</w:t>
            </w:r>
            <w:proofErr w:type="spellEnd"/>
            <w:r w:rsidRPr="001E494E">
              <w:rPr>
                <w:rFonts w:ascii="Times New Roman" w:hAnsi="Times New Roman" w:cs="Times New Roman"/>
                <w:sz w:val="16"/>
                <w:szCs w:val="16"/>
              </w:rPr>
              <w:t xml:space="preserve"> (WRR)</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CoS</w:t>
            </w:r>
            <w:proofErr w:type="spellEnd"/>
            <w:r w:rsidRPr="001E494E">
              <w:rPr>
                <w:rFonts w:ascii="Times New Roman" w:hAnsi="Times New Roman" w:cs="Times New Roman"/>
                <w:sz w:val="16"/>
                <w:szCs w:val="16"/>
              </w:rPr>
              <w:t xml:space="preserve"> на основе</w:t>
            </w:r>
            <w:r w:rsidRPr="001E494E">
              <w:rPr>
                <w:rFonts w:ascii="Times New Roman" w:hAnsi="Times New Roman" w:cs="Times New Roman"/>
                <w:sz w:val="16"/>
                <w:szCs w:val="16"/>
              </w:rPr>
              <w:br/>
              <w:t>  + Очереди приоритетов 802.1p</w:t>
            </w:r>
            <w:r w:rsidRPr="001E494E">
              <w:rPr>
                <w:rFonts w:ascii="Times New Roman" w:hAnsi="Times New Roman" w:cs="Times New Roman"/>
                <w:sz w:val="16"/>
                <w:szCs w:val="16"/>
              </w:rPr>
              <w:br/>
              <w:t>  + DSCP</w:t>
            </w:r>
            <w:r w:rsidRPr="001E494E">
              <w:rPr>
                <w:rFonts w:ascii="Times New Roman" w:hAnsi="Times New Roman" w:cs="Times New Roman"/>
                <w:sz w:val="16"/>
                <w:szCs w:val="16"/>
              </w:rPr>
              <w:br/>
              <w:t>• Управление полосой пропускания</w:t>
            </w:r>
            <w:r w:rsidRPr="001E494E">
              <w:rPr>
                <w:rFonts w:ascii="Times New Roman" w:hAnsi="Times New Roman" w:cs="Times New Roman"/>
                <w:sz w:val="16"/>
                <w:szCs w:val="16"/>
              </w:rPr>
              <w:br/>
              <w:t>  + На основе порта (входящее/ исходящее, с шагом 16 Кбит/с</w:t>
            </w:r>
            <w:proofErr w:type="gramStart"/>
            <w:r w:rsidRPr="001E494E">
              <w:rPr>
                <w:rFonts w:ascii="Times New Roman" w:hAnsi="Times New Roman" w:cs="Times New Roman"/>
                <w:sz w:val="16"/>
                <w:szCs w:val="16"/>
              </w:rPr>
              <w:t xml:space="preserve"> )</w:t>
            </w:r>
            <w:proofErr w:type="gramEnd"/>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Функции управления</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Наличие функций:</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Web-интерфейс GUI</w:t>
            </w:r>
            <w:r w:rsidRPr="001E494E">
              <w:rPr>
                <w:rFonts w:ascii="Times New Roman" w:hAnsi="Times New Roman" w:cs="Times New Roman"/>
                <w:sz w:val="16"/>
                <w:szCs w:val="16"/>
              </w:rPr>
              <w:br/>
              <w:t xml:space="preserve">• Упрощенный CLI через </w:t>
            </w:r>
            <w:proofErr w:type="spellStart"/>
            <w:r w:rsidRPr="001E494E">
              <w:rPr>
                <w:rFonts w:ascii="Times New Roman" w:hAnsi="Times New Roman" w:cs="Times New Roman"/>
                <w:sz w:val="16"/>
                <w:szCs w:val="16"/>
              </w:rPr>
              <w:t>Telnet</w:t>
            </w:r>
            <w:proofErr w:type="spellEnd"/>
            <w:r w:rsidRPr="001E494E">
              <w:rPr>
                <w:rFonts w:ascii="Times New Roman" w:hAnsi="Times New Roman" w:cs="Times New Roman"/>
                <w:sz w:val="16"/>
                <w:szCs w:val="16"/>
              </w:rPr>
              <w:t>   </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Telnet</w:t>
            </w:r>
            <w:proofErr w:type="spellEnd"/>
            <w:r w:rsidRPr="001E494E">
              <w:rPr>
                <w:rFonts w:ascii="Times New Roman" w:hAnsi="Times New Roman" w:cs="Times New Roman"/>
                <w:sz w:val="16"/>
                <w:szCs w:val="16"/>
              </w:rPr>
              <w:t xml:space="preserve"> сервер (</w:t>
            </w:r>
            <w:proofErr w:type="spellStart"/>
            <w:r w:rsidRPr="001E494E">
              <w:rPr>
                <w:rFonts w:ascii="Times New Roman" w:hAnsi="Times New Roman" w:cs="Times New Roman"/>
                <w:sz w:val="16"/>
                <w:szCs w:val="16"/>
                <w:lang w:val="en-US"/>
              </w:rPr>
              <w:t>IPv</w:t>
            </w:r>
            <w:proofErr w:type="spellEnd"/>
            <w:r w:rsidRPr="001E494E">
              <w:rPr>
                <w:rFonts w:ascii="Times New Roman" w:hAnsi="Times New Roman" w:cs="Times New Roman"/>
                <w:sz w:val="16"/>
                <w:szCs w:val="16"/>
              </w:rPr>
              <w:t>4)</w:t>
            </w:r>
            <w:r w:rsidRPr="001E494E">
              <w:rPr>
                <w:rFonts w:ascii="Times New Roman" w:hAnsi="Times New Roman" w:cs="Times New Roman"/>
                <w:sz w:val="16"/>
                <w:szCs w:val="16"/>
              </w:rPr>
              <w:br/>
              <w:t>• SNMP</w:t>
            </w:r>
            <w:r w:rsidRPr="001E494E">
              <w:rPr>
                <w:rFonts w:ascii="Times New Roman" w:hAnsi="Times New Roman" w:cs="Times New Roman"/>
                <w:sz w:val="16"/>
                <w:szCs w:val="16"/>
              </w:rPr>
              <w:br/>
              <w:t>  + Поддержка v1/v2/v3</w:t>
            </w:r>
            <w:r w:rsidRPr="001E494E">
              <w:rPr>
                <w:rFonts w:ascii="Times New Roman" w:hAnsi="Times New Roman" w:cs="Times New Roman"/>
                <w:sz w:val="16"/>
                <w:szCs w:val="16"/>
              </w:rPr>
              <w:br/>
              <w:t xml:space="preserve">• SNMP </w:t>
            </w:r>
            <w:proofErr w:type="spellStart"/>
            <w:r w:rsidRPr="001E494E">
              <w:rPr>
                <w:rFonts w:ascii="Times New Roman" w:hAnsi="Times New Roman" w:cs="Times New Roman"/>
                <w:sz w:val="16"/>
                <w:szCs w:val="16"/>
              </w:rPr>
              <w:t>Trap</w:t>
            </w:r>
            <w:proofErr w:type="spellEnd"/>
            <w:r w:rsidRPr="001E494E">
              <w:rPr>
                <w:rFonts w:ascii="Times New Roman" w:hAnsi="Times New Roman" w:cs="Times New Roman"/>
                <w:sz w:val="16"/>
                <w:szCs w:val="16"/>
              </w:rPr>
              <w:br/>
              <w:t>• Системный журнал</w:t>
            </w:r>
            <w:r w:rsidRPr="001E494E">
              <w:rPr>
                <w:rFonts w:ascii="Times New Roman" w:hAnsi="Times New Roman" w:cs="Times New Roman"/>
                <w:sz w:val="16"/>
                <w:szCs w:val="16"/>
              </w:rPr>
              <w:br/>
            </w: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Индикаторы</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Наличие индикаторов:</w:t>
            </w:r>
          </w:p>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rPr>
              <w:t>Power</w:t>
            </w:r>
            <w:proofErr w:type="spellEnd"/>
            <w:r w:rsidRPr="001E494E">
              <w:rPr>
                <w:rFonts w:ascii="Times New Roman" w:hAnsi="Times New Roman" w:cs="Times New Roman"/>
                <w:sz w:val="16"/>
                <w:szCs w:val="16"/>
              </w:rPr>
              <w:t xml:space="preserve"> (на устройство)</w:t>
            </w:r>
            <w:r w:rsidRPr="001E494E">
              <w:rPr>
                <w:rFonts w:ascii="Times New Roman" w:hAnsi="Times New Roman" w:cs="Times New Roman"/>
                <w:sz w:val="16"/>
                <w:szCs w:val="16"/>
              </w:rPr>
              <w:br/>
              <w:t xml:space="preserve">• </w:t>
            </w:r>
            <w:proofErr w:type="spellStart"/>
            <w:r w:rsidRPr="001E494E">
              <w:rPr>
                <w:rFonts w:ascii="Times New Roman" w:hAnsi="Times New Roman" w:cs="Times New Roman"/>
                <w:sz w:val="16"/>
                <w:szCs w:val="16"/>
              </w:rPr>
              <w:t>Link</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Activity</w:t>
            </w:r>
            <w:proofErr w:type="spellEnd"/>
            <w:r w:rsidRPr="001E494E">
              <w:rPr>
                <w:rFonts w:ascii="Times New Roman" w:hAnsi="Times New Roman" w:cs="Times New Roman"/>
                <w:sz w:val="16"/>
                <w:szCs w:val="16"/>
              </w:rPr>
              <w:t>/</w:t>
            </w:r>
            <w:proofErr w:type="spellStart"/>
            <w:r w:rsidRPr="001E494E">
              <w:rPr>
                <w:rFonts w:ascii="Times New Roman" w:hAnsi="Times New Roman" w:cs="Times New Roman"/>
                <w:sz w:val="16"/>
                <w:szCs w:val="16"/>
              </w:rPr>
              <w:t>Speed</w:t>
            </w:r>
            <w:proofErr w:type="spellEnd"/>
            <w:r w:rsidRPr="001E494E">
              <w:rPr>
                <w:rFonts w:ascii="Times New Roman" w:hAnsi="Times New Roman" w:cs="Times New Roman"/>
                <w:sz w:val="16"/>
                <w:szCs w:val="16"/>
              </w:rPr>
              <w:t xml:space="preserve"> (на порт)</w:t>
            </w: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Питание</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Встроенный блок питания 220в 50Гц</w:t>
            </w:r>
          </w:p>
        </w:tc>
        <w:tc>
          <w:tcPr>
            <w:tcW w:w="1701" w:type="dxa"/>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Потребляемая мощность</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Не более 25Вт</w:t>
            </w:r>
          </w:p>
        </w:tc>
        <w:tc>
          <w:tcPr>
            <w:tcW w:w="1701" w:type="dxa"/>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Охлаждение</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Пассивное охлаждение или вентиляторы с функцией  </w:t>
            </w:r>
            <w:r w:rsidRPr="001E494E">
              <w:rPr>
                <w:rFonts w:ascii="Times New Roman" w:hAnsi="Times New Roman" w:cs="Times New Roman"/>
                <w:sz w:val="16"/>
                <w:szCs w:val="16"/>
                <w:lang w:val="en-US"/>
              </w:rPr>
              <w:t>Smart</w:t>
            </w:r>
            <w:r w:rsidRPr="001E494E">
              <w:rPr>
                <w:rFonts w:ascii="Times New Roman" w:hAnsi="Times New Roman" w:cs="Times New Roman"/>
                <w:sz w:val="16"/>
                <w:szCs w:val="16"/>
              </w:rPr>
              <w:t xml:space="preserve"> (регулировка оборотов от температуры). Указать конкретный тип охлаждения.</w:t>
            </w:r>
          </w:p>
        </w:tc>
        <w:tc>
          <w:tcPr>
            <w:tcW w:w="1701" w:type="dxa"/>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Параметры окружающей среды</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Допустимый рабочий диапазон не уже чем: температура от -5</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+50°С, </w:t>
            </w:r>
            <w:r w:rsidRPr="001E494E">
              <w:rPr>
                <w:rFonts w:ascii="Times New Roman" w:hAnsi="Times New Roman" w:cs="Times New Roman"/>
                <w:sz w:val="16"/>
                <w:szCs w:val="16"/>
              </w:rPr>
              <w:lastRenderedPageBreak/>
              <w:t>влажность от 0% до 95%</w:t>
            </w:r>
          </w:p>
        </w:tc>
        <w:tc>
          <w:tcPr>
            <w:tcW w:w="1701" w:type="dxa"/>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lastRenderedPageBreak/>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Конструктивное исполнение</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Возможность монтажа в 19” шкаф, комплектация должна включать все необходимые монтажные элементы для установки в шкаф </w:t>
            </w: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744304">
        <w:trPr>
          <w:gridAfter w:val="4"/>
          <w:wAfter w:w="3684" w:type="dxa"/>
        </w:trPr>
        <w:tc>
          <w:tcPr>
            <w:tcW w:w="42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1276" w:type="dxa"/>
            <w:tcBorders>
              <w:top w:val="nil"/>
              <w:bottom w:val="nil"/>
            </w:tcBorders>
          </w:tcPr>
          <w:p w:rsidR="00744304" w:rsidRPr="001E494E" w:rsidRDefault="00744304" w:rsidP="001E494E">
            <w:pPr>
              <w:spacing w:after="0" w:line="240" w:lineRule="auto"/>
              <w:ind w:right="-57"/>
              <w:jc w:val="center"/>
              <w:rPr>
                <w:rFonts w:ascii="Times New Roman" w:hAnsi="Times New Roman" w:cs="Times New Roman"/>
                <w:sz w:val="16"/>
                <w:szCs w:val="16"/>
              </w:rPr>
            </w:pPr>
          </w:p>
        </w:tc>
        <w:tc>
          <w:tcPr>
            <w:tcW w:w="708" w:type="dxa"/>
          </w:tcPr>
          <w:p w:rsidR="00744304" w:rsidRPr="001E494E" w:rsidRDefault="00744304" w:rsidP="001E494E">
            <w:pPr>
              <w:spacing w:after="0" w:line="240" w:lineRule="auto"/>
              <w:ind w:right="-57"/>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3261" w:type="dxa"/>
          </w:tcPr>
          <w:p w:rsidR="00744304" w:rsidRPr="001E494E" w:rsidRDefault="00744304" w:rsidP="001E494E">
            <w:pPr>
              <w:spacing w:after="0" w:line="240" w:lineRule="auto"/>
              <w:ind w:right="-57"/>
              <w:jc w:val="both"/>
              <w:rPr>
                <w:rFonts w:ascii="Times New Roman" w:hAnsi="Times New Roman" w:cs="Times New Roman"/>
                <w:sz w:val="16"/>
                <w:szCs w:val="16"/>
              </w:rPr>
            </w:pPr>
            <w:r w:rsidRPr="001E494E">
              <w:rPr>
                <w:rFonts w:ascii="Times New Roman" w:hAnsi="Times New Roman" w:cs="Times New Roman"/>
                <w:sz w:val="16"/>
                <w:szCs w:val="16"/>
              </w:rPr>
              <w:t xml:space="preserve">Габариты </w:t>
            </w:r>
          </w:p>
        </w:tc>
        <w:tc>
          <w:tcPr>
            <w:tcW w:w="2976" w:type="dxa"/>
            <w:gridSpan w:val="3"/>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rPr>
              <w:t xml:space="preserve">Не более по каждому измерению: 440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150 </w:t>
            </w:r>
            <w:proofErr w:type="spellStart"/>
            <w:r w:rsidRPr="001E494E">
              <w:rPr>
                <w:rFonts w:ascii="Times New Roman" w:hAnsi="Times New Roman" w:cs="Times New Roman"/>
                <w:sz w:val="16"/>
                <w:szCs w:val="16"/>
              </w:rPr>
              <w:t>x</w:t>
            </w:r>
            <w:proofErr w:type="spellEnd"/>
            <w:r w:rsidRPr="001E494E">
              <w:rPr>
                <w:rFonts w:ascii="Times New Roman" w:hAnsi="Times New Roman" w:cs="Times New Roman"/>
                <w:sz w:val="16"/>
                <w:szCs w:val="16"/>
              </w:rPr>
              <w:t xml:space="preserve"> 50 мм (</w:t>
            </w:r>
            <w:proofErr w:type="gramStart"/>
            <w:r w:rsidRPr="001E494E">
              <w:rPr>
                <w:rFonts w:ascii="Times New Roman" w:hAnsi="Times New Roman" w:cs="Times New Roman"/>
                <w:sz w:val="16"/>
                <w:szCs w:val="16"/>
              </w:rPr>
              <w:t>Ш</w:t>
            </w:r>
            <w:proofErr w:type="gramEnd"/>
            <w:r w:rsidRPr="001E494E">
              <w:rPr>
                <w:rFonts w:ascii="Times New Roman" w:hAnsi="Times New Roman" w:cs="Times New Roman"/>
                <w:sz w:val="16"/>
                <w:szCs w:val="16"/>
              </w:rPr>
              <w:t>×Г×В) (без учета монтажных элементов)</w:t>
            </w:r>
          </w:p>
        </w:tc>
        <w:tc>
          <w:tcPr>
            <w:tcW w:w="1701" w:type="dxa"/>
          </w:tcPr>
          <w:p w:rsidR="00744304" w:rsidRPr="001E494E" w:rsidRDefault="00744304" w:rsidP="001E494E">
            <w:pPr>
              <w:spacing w:after="0" w:line="240" w:lineRule="auto"/>
              <w:ind w:right="-57"/>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bl>
    <w:p w:rsidR="001E494E" w:rsidRPr="001E494E" w:rsidRDefault="001E494E" w:rsidP="001E494E">
      <w:pPr>
        <w:spacing w:after="0" w:line="240" w:lineRule="auto"/>
        <w:rPr>
          <w:rFonts w:ascii="Times New Roman" w:hAnsi="Times New Roman" w:cs="Times New Roman"/>
          <w:sz w:val="16"/>
          <w:szCs w:val="16"/>
        </w:rPr>
      </w:pPr>
    </w:p>
    <w:p w:rsidR="001E494E" w:rsidRPr="001E494E" w:rsidRDefault="001E494E" w:rsidP="001E494E">
      <w:pPr>
        <w:spacing w:after="0" w:line="240" w:lineRule="auto"/>
        <w:rPr>
          <w:rFonts w:ascii="Times New Roman" w:hAnsi="Times New Roman" w:cs="Times New Roman"/>
          <w:sz w:val="16"/>
          <w:szCs w:val="16"/>
        </w:rPr>
      </w:pPr>
    </w:p>
    <w:p w:rsidR="001E494E" w:rsidRPr="001E494E" w:rsidRDefault="001E494E" w:rsidP="001E494E">
      <w:pPr>
        <w:spacing w:after="0" w:line="240" w:lineRule="auto"/>
        <w:jc w:val="center"/>
        <w:rPr>
          <w:rFonts w:ascii="Times New Roman" w:hAnsi="Times New Roman" w:cs="Times New Roman"/>
          <w:b/>
          <w:sz w:val="16"/>
          <w:szCs w:val="16"/>
        </w:rPr>
      </w:pPr>
    </w:p>
    <w:tbl>
      <w:tblPr>
        <w:tblW w:w="9895" w:type="dxa"/>
        <w:jc w:val="center"/>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23"/>
        <w:gridCol w:w="806"/>
        <w:gridCol w:w="3261"/>
        <w:gridCol w:w="2976"/>
        <w:gridCol w:w="1603"/>
      </w:tblGrid>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шасси модулей </w:t>
            </w:r>
            <w:proofErr w:type="spellStart"/>
            <w:r w:rsidRPr="001E494E">
              <w:rPr>
                <w:rFonts w:ascii="Times New Roman" w:hAnsi="Times New Roman" w:cs="Times New Roman"/>
                <w:b/>
                <w:sz w:val="16"/>
                <w:szCs w:val="16"/>
              </w:rPr>
              <w:t>грозозащиты</w:t>
            </w:r>
            <w:proofErr w:type="spellEnd"/>
            <w:r w:rsidRPr="001E494E">
              <w:rPr>
                <w:rFonts w:ascii="Times New Roman" w:hAnsi="Times New Roman" w:cs="Times New Roman"/>
                <w:b/>
                <w:sz w:val="16"/>
                <w:szCs w:val="16"/>
              </w:rPr>
              <w:t xml:space="preserve"> ЛВС</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sz w:val="16"/>
                <w:szCs w:val="16"/>
              </w:rPr>
              <w:t>Назначение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rPr>
              <w:t xml:space="preserve">Для установки модулей </w:t>
            </w:r>
            <w:proofErr w:type="spellStart"/>
            <w:r w:rsidRPr="001E494E">
              <w:rPr>
                <w:rFonts w:ascii="Times New Roman" w:hAnsi="Times New Roman" w:cs="Times New Roman"/>
                <w:sz w:val="16"/>
                <w:szCs w:val="16"/>
              </w:rPr>
              <w:t>грозозащиты</w:t>
            </w:r>
            <w:proofErr w:type="spellEnd"/>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Конструктивное исполнение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Монтаж в 19</w:t>
            </w:r>
            <w:r w:rsidRPr="001E494E">
              <w:rPr>
                <w:rFonts w:ascii="Times New Roman" w:hAnsi="Times New Roman" w:cs="Times New Roman"/>
                <w:sz w:val="16"/>
                <w:szCs w:val="16"/>
                <w:lang w:val="en-US"/>
              </w:rPr>
              <w:t xml:space="preserve">” </w:t>
            </w:r>
            <w:r w:rsidRPr="001E494E">
              <w:rPr>
                <w:rFonts w:ascii="Times New Roman" w:hAnsi="Times New Roman" w:cs="Times New Roman"/>
                <w:sz w:val="16"/>
                <w:szCs w:val="16"/>
              </w:rPr>
              <w:t>монтажную стойку</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sz w:val="16"/>
                <w:szCs w:val="16"/>
              </w:rPr>
              <w:t>Вместимость</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sz w:val="16"/>
                <w:szCs w:val="16"/>
              </w:rPr>
              <w:t>Не менее 24 модулей</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sz w:val="16"/>
                <w:szCs w:val="16"/>
              </w:rPr>
              <w:t xml:space="preserve">Высота в </w:t>
            </w:r>
            <w:proofErr w:type="spellStart"/>
            <w:r w:rsidRPr="001E494E">
              <w:rPr>
                <w:rFonts w:ascii="Times New Roman" w:hAnsi="Times New Roman" w:cs="Times New Roman"/>
                <w:sz w:val="16"/>
                <w:szCs w:val="16"/>
              </w:rPr>
              <w:t>юнитах</w:t>
            </w:r>
            <w:proofErr w:type="spellEnd"/>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rPr>
              <w:t>Не более 1</w:t>
            </w:r>
            <w:r w:rsidRPr="001E494E">
              <w:rPr>
                <w:rFonts w:ascii="Times New Roman" w:hAnsi="Times New Roman" w:cs="Times New Roman"/>
                <w:sz w:val="16"/>
                <w:szCs w:val="16"/>
                <w:lang w:val="en-US"/>
              </w:rPr>
              <w:t>U</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1шт</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модулей </w:t>
            </w:r>
            <w:proofErr w:type="spellStart"/>
            <w:r w:rsidRPr="001E494E">
              <w:rPr>
                <w:rFonts w:ascii="Times New Roman" w:hAnsi="Times New Roman" w:cs="Times New Roman"/>
                <w:b/>
                <w:sz w:val="16"/>
                <w:szCs w:val="16"/>
              </w:rPr>
              <w:t>грозозащиты</w:t>
            </w:r>
            <w:proofErr w:type="spellEnd"/>
            <w:r w:rsidRPr="001E494E">
              <w:rPr>
                <w:rFonts w:ascii="Times New Roman" w:hAnsi="Times New Roman" w:cs="Times New Roman"/>
                <w:b/>
                <w:sz w:val="16"/>
                <w:szCs w:val="16"/>
              </w:rPr>
              <w:t xml:space="preserve"> ЛВС</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Назначение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 xml:space="preserve">Защита портов передачи данных </w:t>
            </w:r>
            <w:r w:rsidRPr="001E494E">
              <w:rPr>
                <w:rFonts w:ascii="Times New Roman" w:hAnsi="Times New Roman" w:cs="Times New Roman"/>
                <w:bCs/>
                <w:sz w:val="16"/>
                <w:szCs w:val="16"/>
                <w:lang w:val="en-US"/>
              </w:rPr>
              <w:t>Ethernet</w:t>
            </w:r>
            <w:r w:rsidRPr="001E494E">
              <w:rPr>
                <w:rFonts w:ascii="Times New Roman" w:hAnsi="Times New Roman" w:cs="Times New Roman"/>
                <w:bCs/>
                <w:sz w:val="16"/>
                <w:szCs w:val="16"/>
              </w:rPr>
              <w:t xml:space="preserve"> от скачков напряжения</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1E494E" w:rsidRPr="001E494E" w:rsidTr="001E494E">
        <w:trPr>
          <w:trHeight w:val="567"/>
          <w:jc w:val="center"/>
        </w:trPr>
        <w:tc>
          <w:tcPr>
            <w:tcW w:w="426"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1E494E" w:rsidRPr="001E494E" w:rsidRDefault="001E494E"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color w:val="000000"/>
                <w:sz w:val="16"/>
                <w:szCs w:val="16"/>
                <w:shd w:val="clear" w:color="auto" w:fill="FFFFFF"/>
              </w:rPr>
              <w:t xml:space="preserve">Схема </w:t>
            </w:r>
            <w:proofErr w:type="spellStart"/>
            <w:r w:rsidRPr="001E494E">
              <w:rPr>
                <w:rFonts w:ascii="Times New Roman" w:hAnsi="Times New Roman" w:cs="Times New Roman"/>
                <w:color w:val="000000"/>
                <w:sz w:val="16"/>
                <w:szCs w:val="16"/>
                <w:shd w:val="clear" w:color="auto" w:fill="FFFFFF"/>
              </w:rPr>
              <w:t>грозозащиты</w:t>
            </w:r>
            <w:proofErr w:type="spellEnd"/>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1E494E" w:rsidRPr="001E494E" w:rsidRDefault="001E494E"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color w:val="000000"/>
                <w:sz w:val="16"/>
                <w:szCs w:val="16"/>
                <w:shd w:val="clear" w:color="auto" w:fill="FFFFFF"/>
              </w:rPr>
              <w:t>Проходная, не направленная</w:t>
            </w:r>
          </w:p>
        </w:tc>
        <w:tc>
          <w:tcPr>
            <w:tcW w:w="1603" w:type="dxa"/>
            <w:tcBorders>
              <w:top w:val="single" w:sz="4" w:space="0" w:color="auto"/>
              <w:left w:val="single" w:sz="4" w:space="0" w:color="auto"/>
              <w:bottom w:val="single" w:sz="4" w:space="0" w:color="auto"/>
              <w:right w:val="single" w:sz="4" w:space="0" w:color="auto"/>
            </w:tcBorders>
          </w:tcPr>
          <w:p w:rsidR="001E494E" w:rsidRPr="001E494E" w:rsidRDefault="001E494E"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Количество защищаемых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Соответствие стандартам 5</w:t>
            </w:r>
            <w:r w:rsidRPr="001E494E">
              <w:rPr>
                <w:rFonts w:ascii="Times New Roman" w:hAnsi="Times New Roman" w:cs="Times New Roman"/>
                <w:color w:val="000000"/>
                <w:sz w:val="16"/>
                <w:szCs w:val="16"/>
                <w:shd w:val="clear" w:color="auto" w:fill="FFFFFF"/>
                <w:lang w:val="en-US"/>
              </w:rPr>
              <w:t>e</w:t>
            </w:r>
            <w:r w:rsidRPr="001E494E">
              <w:rPr>
                <w:rFonts w:ascii="Times New Roman" w:hAnsi="Times New Roman" w:cs="Times New Roman"/>
                <w:color w:val="000000"/>
                <w:sz w:val="16"/>
                <w:szCs w:val="16"/>
                <w:shd w:val="clear" w:color="auto" w:fill="FFFFFF"/>
              </w:rPr>
              <w:t>, 6 кабельных систем</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lang w:val="en-US"/>
              </w:rPr>
            </w:pPr>
            <w:r w:rsidRPr="001E494E">
              <w:rPr>
                <w:rFonts w:ascii="Times New Roman" w:hAnsi="Times New Roman" w:cs="Times New Roman"/>
                <w:bCs/>
                <w:sz w:val="16"/>
                <w:szCs w:val="16"/>
              </w:rPr>
              <w:t xml:space="preserve">Пропускная способность, стандарты </w:t>
            </w:r>
            <w:r w:rsidRPr="001E494E">
              <w:rPr>
                <w:rFonts w:ascii="Times New Roman" w:hAnsi="Times New Roman" w:cs="Times New Roman"/>
                <w:bCs/>
                <w:sz w:val="16"/>
                <w:szCs w:val="16"/>
                <w:lang w:val="en-US"/>
              </w:rPr>
              <w:t>Ethernet</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 xml:space="preserve">10/ 100 /1000 </w:t>
            </w:r>
            <w:proofErr w:type="spellStart"/>
            <w:r w:rsidRPr="001E494E">
              <w:rPr>
                <w:rFonts w:ascii="Times New Roman" w:hAnsi="Times New Roman" w:cs="Times New Roman"/>
                <w:color w:val="000000"/>
                <w:sz w:val="16"/>
                <w:szCs w:val="16"/>
                <w:shd w:val="clear" w:color="auto" w:fill="FFFFFF"/>
              </w:rPr>
              <w:t>Base</w:t>
            </w:r>
            <w:proofErr w:type="spellEnd"/>
            <w:r w:rsidRPr="001E494E">
              <w:rPr>
                <w:rFonts w:ascii="Times New Roman" w:hAnsi="Times New Roman" w:cs="Times New Roman"/>
                <w:color w:val="000000"/>
                <w:sz w:val="16"/>
                <w:szCs w:val="16"/>
                <w:shd w:val="clear" w:color="auto" w:fill="FFFFFF"/>
              </w:rPr>
              <w:t xml:space="preserve"> </w:t>
            </w:r>
            <w:proofErr w:type="spellStart"/>
            <w:r w:rsidRPr="001E494E">
              <w:rPr>
                <w:rFonts w:ascii="Times New Roman" w:hAnsi="Times New Roman" w:cs="Times New Roman"/>
                <w:color w:val="000000"/>
                <w:sz w:val="16"/>
                <w:szCs w:val="16"/>
                <w:shd w:val="clear" w:color="auto" w:fill="FFFFFF"/>
              </w:rPr>
              <w:t>Ethernet</w:t>
            </w:r>
            <w:proofErr w:type="spell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 xml:space="preserve">Поддерживаемые типы </w:t>
            </w:r>
            <w:proofErr w:type="spellStart"/>
            <w:r w:rsidRPr="001E494E">
              <w:rPr>
                <w:rFonts w:ascii="Times New Roman" w:hAnsi="Times New Roman" w:cs="Times New Roman"/>
                <w:color w:val="000000"/>
                <w:sz w:val="16"/>
                <w:szCs w:val="16"/>
                <w:shd w:val="clear" w:color="auto" w:fill="FFFFFF"/>
              </w:rPr>
              <w:t>PoE</w:t>
            </w:r>
            <w:proofErr w:type="spellEnd"/>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color w:val="000000"/>
                <w:sz w:val="16"/>
                <w:szCs w:val="16"/>
                <w:shd w:val="clear" w:color="auto" w:fill="FFFFFF"/>
                <w:lang w:val="en-US"/>
              </w:rPr>
              <w:t>IEEE 802.3af 0-4 (</w:t>
            </w:r>
            <w:r w:rsidRPr="001E494E">
              <w:rPr>
                <w:rFonts w:ascii="Times New Roman" w:hAnsi="Times New Roman" w:cs="Times New Roman"/>
                <w:color w:val="000000"/>
                <w:sz w:val="16"/>
                <w:szCs w:val="16"/>
                <w:shd w:val="clear" w:color="auto" w:fill="FFFFFF"/>
              </w:rPr>
              <w:t>класс</w:t>
            </w:r>
            <w:r w:rsidRPr="001E494E">
              <w:rPr>
                <w:rFonts w:ascii="Times New Roman" w:hAnsi="Times New Roman" w:cs="Times New Roman"/>
                <w:color w:val="000000"/>
                <w:sz w:val="16"/>
                <w:szCs w:val="16"/>
                <w:shd w:val="clear" w:color="auto" w:fill="FFFFFF"/>
                <w:lang w:val="en-US"/>
              </w:rPr>
              <w:t xml:space="preserve">),  IEEE 802.3at  </w:t>
            </w:r>
            <w:proofErr w:type="spellStart"/>
            <w:r w:rsidRPr="001E494E">
              <w:rPr>
                <w:rFonts w:ascii="Times New Roman" w:hAnsi="Times New Roman" w:cs="Times New Roman"/>
                <w:color w:val="000000"/>
                <w:sz w:val="16"/>
                <w:szCs w:val="16"/>
                <w:shd w:val="clear" w:color="auto" w:fill="FFFFFF"/>
                <w:lang w:val="en-US"/>
              </w:rPr>
              <w:t>PoE</w:t>
            </w:r>
            <w:proofErr w:type="spellEnd"/>
            <w:r w:rsidRPr="001E494E">
              <w:rPr>
                <w:rFonts w:ascii="Times New Roman" w:hAnsi="Times New Roman" w:cs="Times New Roman"/>
                <w:color w:val="000000"/>
                <w:sz w:val="16"/>
                <w:szCs w:val="16"/>
                <w:shd w:val="clear" w:color="auto" w:fill="FFFFFF"/>
                <w:lang w:val="en-US"/>
              </w:rPr>
              <w:t xml:space="preserve">+, Passive </w:t>
            </w:r>
            <w:proofErr w:type="spellStart"/>
            <w:r w:rsidRPr="001E494E">
              <w:rPr>
                <w:rFonts w:ascii="Times New Roman" w:hAnsi="Times New Roman" w:cs="Times New Roman"/>
                <w:color w:val="000000"/>
                <w:sz w:val="16"/>
                <w:szCs w:val="16"/>
                <w:shd w:val="clear" w:color="auto" w:fill="FFFFFF"/>
                <w:lang w:val="en-US"/>
              </w:rPr>
              <w:t>PoE</w:t>
            </w:r>
            <w:proofErr w:type="spell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 xml:space="preserve">Максимальное напряжение </w:t>
            </w:r>
            <w:proofErr w:type="spellStart"/>
            <w:r w:rsidRPr="001E494E">
              <w:rPr>
                <w:rFonts w:ascii="Times New Roman" w:hAnsi="Times New Roman" w:cs="Times New Roman"/>
                <w:color w:val="000000"/>
                <w:sz w:val="16"/>
                <w:szCs w:val="16"/>
                <w:shd w:val="clear" w:color="auto" w:fill="FFFFFF"/>
              </w:rPr>
              <w:t>PoE</w:t>
            </w:r>
            <w:proofErr w:type="spellEnd"/>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w:t>
            </w:r>
            <w:r w:rsidRPr="001E494E">
              <w:rPr>
                <w:rFonts w:ascii="Times New Roman" w:hAnsi="Times New Roman" w:cs="Times New Roman"/>
                <w:color w:val="000000"/>
                <w:sz w:val="16"/>
                <w:szCs w:val="16"/>
                <w:shd w:val="clear" w:color="auto" w:fill="FFFFFF"/>
              </w:rPr>
              <w:t xml:space="preserve"> 66в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 xml:space="preserve">Максимальное напряжение </w:t>
            </w:r>
            <w:proofErr w:type="spellStart"/>
            <w:r w:rsidRPr="001E494E">
              <w:rPr>
                <w:rFonts w:ascii="Times New Roman" w:hAnsi="Times New Roman" w:cs="Times New Roman"/>
                <w:color w:val="000000"/>
                <w:sz w:val="16"/>
                <w:szCs w:val="16"/>
                <w:shd w:val="clear" w:color="auto" w:fill="FFFFFF"/>
              </w:rPr>
              <w:t>Data</w:t>
            </w:r>
            <w:proofErr w:type="spellEnd"/>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Не менее </w:t>
            </w:r>
            <w:r w:rsidRPr="001E494E">
              <w:rPr>
                <w:rFonts w:ascii="Times New Roman" w:hAnsi="Times New Roman" w:cs="Times New Roman"/>
                <w:color w:val="000000"/>
                <w:sz w:val="16"/>
                <w:szCs w:val="16"/>
                <w:shd w:val="clear" w:color="auto" w:fill="FFFFFF"/>
              </w:rPr>
              <w:t>66в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color w:val="000000"/>
                <w:sz w:val="16"/>
                <w:szCs w:val="16"/>
                <w:shd w:val="clear" w:color="auto" w:fill="FFFFFF"/>
              </w:rPr>
              <w:t>Конструктивное исполнение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gramStart"/>
            <w:r w:rsidRPr="001E494E">
              <w:rPr>
                <w:rFonts w:ascii="Times New Roman" w:hAnsi="Times New Roman" w:cs="Times New Roman"/>
                <w:sz w:val="16"/>
                <w:szCs w:val="16"/>
              </w:rPr>
              <w:t>Модульное для установки в шасси, совместимость с шасси, поставляемого в комплекте оборудования ЛВС</w:t>
            </w:r>
            <w:proofErr w:type="gram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20шт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патч-панели</w:t>
            </w:r>
            <w:proofErr w:type="spellEnd"/>
            <w:r w:rsidRPr="001E494E">
              <w:rPr>
                <w:rFonts w:ascii="Times New Roman" w:hAnsi="Times New Roman" w:cs="Times New Roman"/>
                <w:b/>
                <w:sz w:val="16"/>
                <w:szCs w:val="16"/>
              </w:rPr>
              <w:t xml:space="preserve"> 19” ЛВС</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Конструктивное исполнение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Для установки в монтажный шкаф 19”, наличие монтажного комплекта для установки</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Категория исполнения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Количество портов RJ45</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24шт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 xml:space="preserve">Тип </w:t>
            </w:r>
            <w:proofErr w:type="spellStart"/>
            <w:r w:rsidRPr="001E494E">
              <w:rPr>
                <w:rFonts w:ascii="Times New Roman" w:hAnsi="Times New Roman" w:cs="Times New Roman"/>
                <w:color w:val="000000"/>
                <w:sz w:val="16"/>
                <w:szCs w:val="16"/>
                <w:shd w:val="clear" w:color="auto" w:fill="FFFFFF"/>
              </w:rPr>
              <w:t>коннекторов</w:t>
            </w:r>
            <w:proofErr w:type="spellEnd"/>
            <w:r w:rsidRPr="001E494E">
              <w:rPr>
                <w:rFonts w:ascii="Times New Roman" w:hAnsi="Times New Roman" w:cs="Times New Roman"/>
                <w:color w:val="000000"/>
                <w:sz w:val="16"/>
                <w:szCs w:val="16"/>
                <w:shd w:val="clear" w:color="auto" w:fill="FFFFFF"/>
              </w:rPr>
              <w:t xml:space="preserve"> для подключения кабелей</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Тип 110</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 xml:space="preserve">Кабельный органайзер для крепления подходящих кабелей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Бумажные маркеры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both"/>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44304" w:rsidRPr="001E494E" w:rsidRDefault="00744304" w:rsidP="001E494E">
            <w:pPr>
              <w:spacing w:after="0" w:line="240" w:lineRule="auto"/>
              <w:rPr>
                <w:rFonts w:ascii="Times New Roman" w:hAnsi="Times New Roman" w:cs="Times New Roman"/>
                <w:color w:val="000000"/>
                <w:sz w:val="16"/>
                <w:szCs w:val="16"/>
                <w:shd w:val="clear" w:color="auto" w:fill="FFFFFF"/>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color w:val="000000"/>
                <w:sz w:val="16"/>
                <w:szCs w:val="16"/>
                <w:shd w:val="clear" w:color="auto" w:fill="FFFFFF"/>
              </w:rPr>
              <w:t>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color w:val="000000"/>
                <w:sz w:val="16"/>
                <w:szCs w:val="16"/>
                <w:shd w:val="clear" w:color="auto" w:fill="FFFFFF"/>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кабельного органайзера</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sz w:val="16"/>
                <w:szCs w:val="16"/>
              </w:rPr>
              <w:t>Тип</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Для установки в 19" стойку, с металлической крышкой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Высота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bCs/>
                <w:sz w:val="16"/>
                <w:szCs w:val="16"/>
                <w:lang w:val="en-US"/>
              </w:rPr>
              <w:t>1U</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Материал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Металл</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комплекта монтажного для ИБП</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w:t>
            </w:r>
            <w:r w:rsidRPr="001E494E">
              <w:rPr>
                <w:rFonts w:ascii="Times New Roman" w:hAnsi="Times New Roman" w:cs="Times New Roman"/>
                <w:sz w:val="16"/>
                <w:szCs w:val="16"/>
              </w:rPr>
              <w:t>Назначение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rPr>
              <w:t xml:space="preserve">Для установки в 19” стойку </w:t>
            </w:r>
            <w:proofErr w:type="gramStart"/>
            <w:r w:rsidRPr="001E494E">
              <w:rPr>
                <w:rFonts w:ascii="Times New Roman" w:hAnsi="Times New Roman" w:cs="Times New Roman"/>
                <w:sz w:val="16"/>
                <w:szCs w:val="16"/>
              </w:rPr>
              <w:t>существующих</w:t>
            </w:r>
            <w:proofErr w:type="gramEnd"/>
            <w:r w:rsidRPr="001E494E">
              <w:rPr>
                <w:rFonts w:ascii="Times New Roman" w:hAnsi="Times New Roman" w:cs="Times New Roman"/>
                <w:sz w:val="16"/>
                <w:szCs w:val="16"/>
              </w:rPr>
              <w:t xml:space="preserve"> ИБП </w:t>
            </w:r>
            <w:proofErr w:type="spellStart"/>
            <w:r w:rsidRPr="001E494E">
              <w:rPr>
                <w:rFonts w:ascii="Times New Roman" w:hAnsi="Times New Roman" w:cs="Times New Roman"/>
                <w:sz w:val="16"/>
                <w:szCs w:val="16"/>
                <w:lang w:val="en-US"/>
              </w:rPr>
              <w:t>Ippon</w:t>
            </w:r>
            <w:proofErr w:type="spellEnd"/>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Smart</w:t>
            </w:r>
            <w:r w:rsidRPr="001E494E">
              <w:rPr>
                <w:rFonts w:ascii="Times New Roman" w:hAnsi="Times New Roman" w:cs="Times New Roman"/>
                <w:sz w:val="16"/>
                <w:szCs w:val="16"/>
              </w:rPr>
              <w:t xml:space="preserve"> </w:t>
            </w:r>
            <w:r w:rsidRPr="001E494E">
              <w:rPr>
                <w:rFonts w:ascii="Times New Roman" w:hAnsi="Times New Roman" w:cs="Times New Roman"/>
                <w:sz w:val="16"/>
                <w:szCs w:val="16"/>
                <w:lang w:val="en-US"/>
              </w:rPr>
              <w:t>Winner</w:t>
            </w:r>
            <w:r w:rsidRPr="001E494E">
              <w:rPr>
                <w:rFonts w:ascii="Times New Roman" w:hAnsi="Times New Roman" w:cs="Times New Roman"/>
                <w:sz w:val="16"/>
                <w:szCs w:val="16"/>
              </w:rPr>
              <w:t xml:space="preserve"> 1500 с дополнительным батарейным модулем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Конструктивное исполнение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Рельсы монтажные с возможностью  выката оборудования для удобства обслуживания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 комплектов: один комплект должен обеспечивать монтаж ИБП и дополнительного батарейного модуля.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 комплекта</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лотков проволочных</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25шт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sz w:val="16"/>
                <w:szCs w:val="16"/>
                <w:lang w:eastAsia="en-US"/>
              </w:rPr>
              <w:t>соответствие</w:t>
            </w:r>
            <w:r w:rsidRPr="001E494E">
              <w:rPr>
                <w:rFonts w:ascii="Times New Roman" w:hAnsi="Times New Roman" w:cs="Times New Roman"/>
                <w:sz w:val="16"/>
                <w:szCs w:val="16"/>
              </w:rPr>
              <w:t xml:space="preserve"> </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Размер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100мм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50мм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3000мм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Форма профиля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U-</w:t>
            </w:r>
            <w:r w:rsidRPr="001E494E">
              <w:rPr>
                <w:rFonts w:ascii="Times New Roman" w:hAnsi="Times New Roman" w:cs="Times New Roman"/>
                <w:sz w:val="16"/>
                <w:szCs w:val="16"/>
              </w:rPr>
              <w:t>образный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Стальная проволока с гальваническим покрытием цинком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проволоки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4мм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монтажных аксессуаров для монтажа лотков проволочных</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Крепежный комплект для стыковки лотков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color w:val="000000"/>
                <w:sz w:val="16"/>
                <w:szCs w:val="16"/>
              </w:rPr>
              <w:t>50шт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sz w:val="16"/>
                <w:szCs w:val="16"/>
                <w:lang w:eastAsia="en-US"/>
              </w:rPr>
              <w:t>соответствие</w:t>
            </w:r>
            <w:r w:rsidRPr="001E494E">
              <w:rPr>
                <w:rFonts w:ascii="Times New Roman" w:hAnsi="Times New Roman" w:cs="Times New Roman"/>
                <w:sz w:val="16"/>
                <w:szCs w:val="16"/>
              </w:rPr>
              <w:t xml:space="preserve"> </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Пластина для подвеса лотка на шпильку</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30</w:t>
            </w:r>
            <w:proofErr w:type="spellStart"/>
            <w:r w:rsidRPr="001E494E">
              <w:rPr>
                <w:rFonts w:ascii="Times New Roman" w:hAnsi="Times New Roman" w:cs="Times New Roman"/>
                <w:sz w:val="16"/>
                <w:szCs w:val="16"/>
              </w:rPr>
              <w:t>шт</w:t>
            </w:r>
            <w:proofErr w:type="spell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sz w:val="16"/>
                <w:szCs w:val="16"/>
              </w:rPr>
              <w:t xml:space="preserve">Шпилька оцинкованная </w:t>
            </w:r>
            <w:r w:rsidRPr="001E494E">
              <w:rPr>
                <w:rFonts w:ascii="Times New Roman" w:hAnsi="Times New Roman" w:cs="Times New Roman"/>
                <w:sz w:val="16"/>
                <w:szCs w:val="16"/>
                <w:lang w:val="en-US"/>
              </w:rPr>
              <w:t xml:space="preserve">DIN975 M8x10000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15</w:t>
            </w:r>
            <w:proofErr w:type="spellStart"/>
            <w:r w:rsidRPr="001E494E">
              <w:rPr>
                <w:rFonts w:ascii="Times New Roman" w:hAnsi="Times New Roman" w:cs="Times New Roman"/>
                <w:sz w:val="16"/>
                <w:szCs w:val="16"/>
              </w:rPr>
              <w:t>шт</w:t>
            </w:r>
            <w:proofErr w:type="spell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Цанга М8</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Гайка шестигранная М8</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Клемма заземления для проволочного лотка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Количество и технические характеристики кабеля ЛВС</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1900 метров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Сертификат соответствия ГОСТ </w:t>
            </w:r>
            <w:proofErr w:type="gramStart"/>
            <w:r w:rsidRPr="001E494E">
              <w:rPr>
                <w:rFonts w:ascii="Times New Roman" w:hAnsi="Times New Roman" w:cs="Times New Roman"/>
                <w:sz w:val="16"/>
                <w:szCs w:val="16"/>
              </w:rPr>
              <w:t>Р</w:t>
            </w:r>
            <w:proofErr w:type="gramEnd"/>
            <w:r w:rsidRPr="001E494E">
              <w:rPr>
                <w:rFonts w:ascii="Times New Roman" w:hAnsi="Times New Roman" w:cs="Times New Roman"/>
                <w:sz w:val="16"/>
                <w:szCs w:val="16"/>
              </w:rPr>
              <w:t xml:space="preserve"> 54429-2011</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Сертификат соответствия ГОСТ 31565-2012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Одножильный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Полиэтилен высокой плотности (HDPE)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Класс пожарной опасности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LSZH</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Оранжевый или зеленый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розеток ЛВС</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bCs/>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bCs/>
                <w:sz w:val="16"/>
                <w:szCs w:val="16"/>
                <w:lang w:val="en-US"/>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 розеток</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 xml:space="preserve">28 </w:t>
            </w:r>
            <w:proofErr w:type="spellStart"/>
            <w:proofErr w:type="gramStart"/>
            <w:r w:rsidRPr="001E494E">
              <w:rPr>
                <w:rFonts w:ascii="Times New Roman" w:hAnsi="Times New Roman" w:cs="Times New Roman"/>
                <w:bCs/>
                <w:sz w:val="16"/>
                <w:szCs w:val="16"/>
              </w:rPr>
              <w:t>шт</w:t>
            </w:r>
            <w:proofErr w:type="spellEnd"/>
            <w:proofErr w:type="gram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lang w:val="en-US"/>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lang w:val="en-US"/>
              </w:rPr>
            </w:pPr>
            <w:r w:rsidRPr="001E494E">
              <w:rPr>
                <w:rFonts w:ascii="Times New Roman" w:hAnsi="Times New Roman" w:cs="Times New Roman"/>
                <w:bCs/>
                <w:sz w:val="16"/>
                <w:szCs w:val="16"/>
              </w:rPr>
              <w:t xml:space="preserve">Количество портов </w:t>
            </w:r>
            <w:r w:rsidRPr="001E494E">
              <w:rPr>
                <w:rFonts w:ascii="Times New Roman" w:hAnsi="Times New Roman" w:cs="Times New Roman"/>
                <w:bCs/>
                <w:sz w:val="16"/>
                <w:szCs w:val="16"/>
                <w:lang w:val="en-US"/>
              </w:rPr>
              <w:t>RG-45</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 xml:space="preserve"> </w:t>
            </w:r>
            <w:proofErr w:type="spellStart"/>
            <w:r w:rsidRPr="001E494E">
              <w:rPr>
                <w:rFonts w:ascii="Times New Roman" w:hAnsi="Times New Roman" w:cs="Times New Roman"/>
                <w:sz w:val="16"/>
                <w:szCs w:val="16"/>
                <w:lang w:val="en-US"/>
              </w:rPr>
              <w:t>шт</w:t>
            </w:r>
            <w:proofErr w:type="spellEnd"/>
            <w:r w:rsidRPr="001E494E">
              <w:rPr>
                <w:rFonts w:ascii="Times New Roman" w:hAnsi="Times New Roman" w:cs="Times New Roman"/>
                <w:sz w:val="16"/>
                <w:szCs w:val="16"/>
              </w:rPr>
              <w:t>.</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монтажа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gramStart"/>
            <w:r w:rsidRPr="001E494E">
              <w:rPr>
                <w:rFonts w:ascii="Times New Roman" w:hAnsi="Times New Roman" w:cs="Times New Roman"/>
                <w:sz w:val="16"/>
                <w:szCs w:val="16"/>
              </w:rPr>
              <w:t>Настенный</w:t>
            </w:r>
            <w:proofErr w:type="gramEnd"/>
            <w:r w:rsidRPr="001E494E">
              <w:rPr>
                <w:rFonts w:ascii="Times New Roman" w:hAnsi="Times New Roman" w:cs="Times New Roman"/>
                <w:sz w:val="16"/>
                <w:szCs w:val="16"/>
              </w:rPr>
              <w:t>, накладной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Тип </w:t>
            </w:r>
            <w:proofErr w:type="spellStart"/>
            <w:r w:rsidRPr="001E494E">
              <w:rPr>
                <w:rFonts w:ascii="Times New Roman" w:hAnsi="Times New Roman" w:cs="Times New Roman"/>
                <w:sz w:val="16"/>
                <w:szCs w:val="16"/>
              </w:rPr>
              <w:t>коннекторов</w:t>
            </w:r>
            <w:proofErr w:type="spellEnd"/>
            <w:r w:rsidRPr="001E494E">
              <w:rPr>
                <w:rFonts w:ascii="Times New Roman" w:hAnsi="Times New Roman" w:cs="Times New Roman"/>
                <w:sz w:val="16"/>
                <w:szCs w:val="16"/>
              </w:rPr>
              <w:t xml:space="preserve"> для подключения кабелей</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Тип 110</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Белый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патч-кордов</w:t>
            </w:r>
            <w:proofErr w:type="spellEnd"/>
            <w:r w:rsidRPr="001E494E">
              <w:rPr>
                <w:rFonts w:ascii="Times New Roman" w:hAnsi="Times New Roman" w:cs="Times New Roman"/>
                <w:b/>
                <w:sz w:val="16"/>
                <w:szCs w:val="16"/>
              </w:rPr>
              <w:t xml:space="preserve"> подключения </w:t>
            </w:r>
            <w:proofErr w:type="spellStart"/>
            <w:r w:rsidRPr="001E494E">
              <w:rPr>
                <w:rFonts w:ascii="Times New Roman" w:hAnsi="Times New Roman" w:cs="Times New Roman"/>
                <w:b/>
                <w:sz w:val="16"/>
                <w:szCs w:val="16"/>
              </w:rPr>
              <w:t>патч-панелей</w:t>
            </w:r>
            <w:proofErr w:type="spellEnd"/>
            <w:r w:rsidRPr="001E494E">
              <w:rPr>
                <w:rFonts w:ascii="Times New Roman" w:hAnsi="Times New Roman" w:cs="Times New Roman"/>
                <w:b/>
                <w:sz w:val="16"/>
                <w:szCs w:val="16"/>
              </w:rPr>
              <w:t xml:space="preserve"> к модулям </w:t>
            </w:r>
            <w:proofErr w:type="spellStart"/>
            <w:r w:rsidRPr="001E494E">
              <w:rPr>
                <w:rFonts w:ascii="Times New Roman" w:hAnsi="Times New Roman" w:cs="Times New Roman"/>
                <w:b/>
                <w:sz w:val="16"/>
                <w:szCs w:val="16"/>
              </w:rPr>
              <w:t>грозозащиты</w:t>
            </w:r>
            <w:proofErr w:type="spellEnd"/>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17шт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0,5м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Красный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патч-кордов</w:t>
            </w:r>
            <w:proofErr w:type="spellEnd"/>
            <w:r w:rsidRPr="001E494E">
              <w:rPr>
                <w:rFonts w:ascii="Times New Roman" w:hAnsi="Times New Roman" w:cs="Times New Roman"/>
                <w:b/>
                <w:sz w:val="16"/>
                <w:szCs w:val="16"/>
              </w:rPr>
              <w:t xml:space="preserve"> подключения модулей </w:t>
            </w:r>
            <w:proofErr w:type="spellStart"/>
            <w:r w:rsidRPr="001E494E">
              <w:rPr>
                <w:rFonts w:ascii="Times New Roman" w:hAnsi="Times New Roman" w:cs="Times New Roman"/>
                <w:b/>
                <w:sz w:val="16"/>
                <w:szCs w:val="16"/>
              </w:rPr>
              <w:t>грозозащиты</w:t>
            </w:r>
            <w:proofErr w:type="spellEnd"/>
            <w:r w:rsidRPr="001E494E">
              <w:rPr>
                <w:rFonts w:ascii="Times New Roman" w:hAnsi="Times New Roman" w:cs="Times New Roman"/>
                <w:b/>
                <w:sz w:val="16"/>
                <w:szCs w:val="16"/>
              </w:rPr>
              <w:t xml:space="preserve"> к активному оборудованию</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17шт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Красный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патч-кордов</w:t>
            </w:r>
            <w:proofErr w:type="spellEnd"/>
            <w:r w:rsidRPr="001E494E">
              <w:rPr>
                <w:rFonts w:ascii="Times New Roman" w:hAnsi="Times New Roman" w:cs="Times New Roman"/>
                <w:b/>
                <w:sz w:val="16"/>
                <w:szCs w:val="16"/>
              </w:rPr>
              <w:t xml:space="preserve"> подключения </w:t>
            </w:r>
            <w:proofErr w:type="spellStart"/>
            <w:r w:rsidRPr="001E494E">
              <w:rPr>
                <w:rFonts w:ascii="Times New Roman" w:hAnsi="Times New Roman" w:cs="Times New Roman"/>
                <w:b/>
                <w:sz w:val="16"/>
                <w:szCs w:val="16"/>
              </w:rPr>
              <w:t>патч-панелей</w:t>
            </w:r>
            <w:proofErr w:type="spellEnd"/>
            <w:r w:rsidRPr="001E494E">
              <w:rPr>
                <w:rFonts w:ascii="Times New Roman" w:hAnsi="Times New Roman" w:cs="Times New Roman"/>
                <w:b/>
                <w:sz w:val="16"/>
                <w:szCs w:val="16"/>
              </w:rPr>
              <w:t xml:space="preserve"> к активному оборудованию</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25шт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1,5 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Синий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патч-кордов</w:t>
            </w:r>
            <w:proofErr w:type="spellEnd"/>
            <w:r w:rsidRPr="001E494E">
              <w:rPr>
                <w:rFonts w:ascii="Times New Roman" w:hAnsi="Times New Roman" w:cs="Times New Roman"/>
                <w:b/>
                <w:sz w:val="16"/>
                <w:szCs w:val="16"/>
              </w:rPr>
              <w:t xml:space="preserve"> коммутации активного оборудования</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5шт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1,0 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Желтый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патч-корда</w:t>
            </w:r>
            <w:proofErr w:type="spellEnd"/>
            <w:r w:rsidRPr="001E494E">
              <w:rPr>
                <w:rFonts w:ascii="Times New Roman" w:hAnsi="Times New Roman" w:cs="Times New Roman"/>
                <w:b/>
                <w:sz w:val="16"/>
                <w:szCs w:val="16"/>
              </w:rPr>
              <w:t xml:space="preserve"> подключения </w:t>
            </w:r>
            <w:proofErr w:type="spellStart"/>
            <w:r w:rsidRPr="001E494E">
              <w:rPr>
                <w:rFonts w:ascii="Times New Roman" w:hAnsi="Times New Roman" w:cs="Times New Roman"/>
                <w:b/>
                <w:sz w:val="16"/>
                <w:szCs w:val="16"/>
              </w:rPr>
              <w:t>инфомата</w:t>
            </w:r>
            <w:proofErr w:type="spellEnd"/>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серый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r w:rsidRPr="001E494E">
              <w:rPr>
                <w:rFonts w:ascii="Times New Roman" w:hAnsi="Times New Roman" w:cs="Times New Roman"/>
                <w:b/>
                <w:sz w:val="16"/>
                <w:szCs w:val="16"/>
              </w:rPr>
              <w:t>патч-корда</w:t>
            </w:r>
            <w:proofErr w:type="spellEnd"/>
            <w:r w:rsidRPr="001E494E">
              <w:rPr>
                <w:rFonts w:ascii="Times New Roman" w:hAnsi="Times New Roman" w:cs="Times New Roman"/>
                <w:b/>
                <w:sz w:val="16"/>
                <w:szCs w:val="16"/>
              </w:rPr>
              <w:t xml:space="preserve"> подключения табло</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 xml:space="preserve">21 </w:t>
            </w:r>
            <w:proofErr w:type="spellStart"/>
            <w:proofErr w:type="gramStart"/>
            <w:r w:rsidRPr="001E494E">
              <w:rPr>
                <w:rFonts w:ascii="Times New Roman" w:hAnsi="Times New Roman" w:cs="Times New Roman"/>
                <w:bCs/>
                <w:sz w:val="16"/>
                <w:szCs w:val="16"/>
              </w:rPr>
              <w:t>шт</w:t>
            </w:r>
            <w:proofErr w:type="spellEnd"/>
            <w:proofErr w:type="gramEnd"/>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Длина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1,5м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 xml:space="preserve">Категория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Категория 5е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разъемов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RG</w:t>
            </w:r>
            <w:r w:rsidRPr="001E494E">
              <w:rPr>
                <w:rFonts w:ascii="Times New Roman" w:hAnsi="Times New Roman" w:cs="Times New Roman"/>
                <w:sz w:val="16"/>
                <w:szCs w:val="16"/>
              </w:rPr>
              <w:t xml:space="preserve">-45 – </w:t>
            </w:r>
            <w:r w:rsidRPr="001E494E">
              <w:rPr>
                <w:rFonts w:ascii="Times New Roman" w:hAnsi="Times New Roman" w:cs="Times New Roman"/>
                <w:sz w:val="16"/>
                <w:szCs w:val="16"/>
                <w:lang w:val="en-US"/>
              </w:rPr>
              <w:t>RG</w:t>
            </w:r>
            <w:r w:rsidRPr="001E494E">
              <w:rPr>
                <w:rFonts w:ascii="Times New Roman" w:hAnsi="Times New Roman" w:cs="Times New Roman"/>
                <w:sz w:val="16"/>
                <w:szCs w:val="16"/>
              </w:rPr>
              <w:t>-45</w:t>
            </w:r>
            <w:r w:rsidRPr="001E494E">
              <w:rPr>
                <w:rFonts w:ascii="Times New Roman" w:hAnsi="Times New Roman" w:cs="Times New Roman"/>
                <w:sz w:val="16"/>
                <w:szCs w:val="16"/>
                <w:lang w:val="en-US"/>
              </w:rPr>
              <w:t>, T568B</w:t>
            </w:r>
            <w:r w:rsidRPr="001E494E">
              <w:rPr>
                <w:rFonts w:ascii="Times New Roman" w:hAnsi="Times New Roman" w:cs="Times New Roman"/>
                <w:sz w:val="16"/>
                <w:szCs w:val="16"/>
              </w:rPr>
              <w:t xml:space="preserve">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 пар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 пары, 8 проводников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Диаметр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Не менее 0.48мм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Тип проводника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Многожильный, 7х0,16мм</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жилы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proofErr w:type="spellStart"/>
            <w:r w:rsidRPr="001E494E">
              <w:rPr>
                <w:rFonts w:ascii="Times New Roman" w:hAnsi="Times New Roman" w:cs="Times New Roman"/>
                <w:sz w:val="16"/>
                <w:szCs w:val="16"/>
              </w:rPr>
              <w:t>Бескислородная</w:t>
            </w:r>
            <w:proofErr w:type="spellEnd"/>
            <w:r w:rsidRPr="001E494E">
              <w:rPr>
                <w:rFonts w:ascii="Times New Roman" w:hAnsi="Times New Roman" w:cs="Times New Roman"/>
                <w:sz w:val="16"/>
                <w:szCs w:val="16"/>
              </w:rPr>
              <w:t xml:space="preserve"> электротехническая медь</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Материал изоляции жил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Полиэтилен высокой плотности (</w:t>
            </w:r>
            <w:r w:rsidRPr="001E494E">
              <w:rPr>
                <w:rFonts w:ascii="Times New Roman" w:hAnsi="Times New Roman" w:cs="Times New Roman"/>
                <w:sz w:val="16"/>
                <w:szCs w:val="16"/>
                <w:lang w:val="en-US"/>
              </w:rPr>
              <w:t>HDPE)</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1</w:t>
            </w:r>
            <w:r w:rsidRPr="001E494E">
              <w:rPr>
                <w:rFonts w:ascii="Times New Roman" w:hAnsi="Times New Roman" w:cs="Times New Roman"/>
                <w:sz w:val="16"/>
                <w:szCs w:val="16"/>
              </w:rPr>
              <w:t>0</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 внешней оболочки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серый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комплекта дистанционного управления электропитанием.</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Напряжение питания цепей управления   включением табло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24В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 цепей управления включением табло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Количество исполнительных реле для монтажа на </w:t>
            </w:r>
            <w:r w:rsidRPr="001E494E">
              <w:rPr>
                <w:rFonts w:ascii="Times New Roman" w:hAnsi="Times New Roman" w:cs="Times New Roman"/>
                <w:bCs/>
                <w:sz w:val="16"/>
                <w:szCs w:val="16"/>
                <w:lang w:val="en-US"/>
              </w:rPr>
              <w:t>DIN</w:t>
            </w:r>
            <w:r w:rsidRPr="001E494E">
              <w:rPr>
                <w:rFonts w:ascii="Times New Roman" w:hAnsi="Times New Roman" w:cs="Times New Roman"/>
                <w:bCs/>
                <w:sz w:val="16"/>
                <w:szCs w:val="16"/>
              </w:rPr>
              <w:t>-рейку в комплекте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Программируемый электронный суточный таймер с сохранением текущего времени и настроек при отключении питания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Режим включения по программируемому таймеру</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Режим ручного включения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Индикация наличия питания, режима включения, состояния цепей управления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 пультов управления индивидуального изготовления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1 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Технические характеристики электромагнитных контакторов дистанционного управления электропитанием.</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bCs/>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bCs/>
                <w:sz w:val="16"/>
                <w:szCs w:val="16"/>
                <w:lang w:val="en-US"/>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 поставляемых контакторов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3шт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Номинальный ток</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25А</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 силовых полюсов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3</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4</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Тип силовых контактов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Нормально открытые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5</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Напряжение катушки управления и род тока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220В, переменный ток</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6</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Монтажное исполнение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lang w:val="en-US"/>
              </w:rPr>
              <w:t>DIN-</w:t>
            </w:r>
            <w:r w:rsidRPr="001E494E">
              <w:rPr>
                <w:rFonts w:ascii="Times New Roman" w:hAnsi="Times New Roman" w:cs="Times New Roman"/>
                <w:bCs/>
                <w:sz w:val="16"/>
                <w:szCs w:val="16"/>
              </w:rPr>
              <w:t>рейка</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7</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Способ подключения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Винтовые зажимы, максимальное сечение подходящего кабеля не менее 6мм</w:t>
            </w:r>
            <w:r w:rsidRPr="001E494E">
              <w:rPr>
                <w:rFonts w:ascii="Times New Roman" w:hAnsi="Times New Roman" w:cs="Times New Roman"/>
                <w:bCs/>
                <w:sz w:val="16"/>
                <w:szCs w:val="16"/>
                <w:vertAlign w:val="superscript"/>
              </w:rPr>
              <w:t>2</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8</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Потребляемая мощность катушки управления в режиме удержания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Не более 8,5 ВА</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9</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lang w:val="en-US"/>
              </w:rPr>
            </w:pPr>
            <w:r w:rsidRPr="001E494E">
              <w:rPr>
                <w:rFonts w:ascii="Times New Roman" w:hAnsi="Times New Roman" w:cs="Times New Roman"/>
                <w:bCs/>
                <w:sz w:val="16"/>
                <w:szCs w:val="16"/>
              </w:rPr>
              <w:t xml:space="preserve">Степень защиты </w:t>
            </w:r>
            <w:r w:rsidRPr="001E494E">
              <w:rPr>
                <w:rFonts w:ascii="Times New Roman" w:hAnsi="Times New Roman" w:cs="Times New Roman"/>
                <w:bCs/>
                <w:sz w:val="16"/>
                <w:szCs w:val="16"/>
                <w:lang w:val="en-US"/>
              </w:rPr>
              <w:t>IP</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lang w:val="en-US"/>
              </w:rPr>
            </w:pPr>
            <w:r w:rsidRPr="001E494E">
              <w:rPr>
                <w:rFonts w:ascii="Times New Roman" w:hAnsi="Times New Roman" w:cs="Times New Roman"/>
                <w:bCs/>
                <w:sz w:val="16"/>
                <w:szCs w:val="16"/>
                <w:lang w:val="en-US"/>
              </w:rPr>
              <w:t>IP2X</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lang w:val="en-US"/>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10</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Монтажный бокс в комплекте: пластиковый бокс для настенного монтажа с прозрачной крышкой, </w:t>
            </w:r>
            <w:r w:rsidRPr="001E494E">
              <w:rPr>
                <w:rFonts w:ascii="Times New Roman" w:hAnsi="Times New Roman" w:cs="Times New Roman"/>
                <w:bCs/>
                <w:sz w:val="16"/>
                <w:szCs w:val="16"/>
                <w:lang w:val="en-US"/>
              </w:rPr>
              <w:t>DIN</w:t>
            </w:r>
            <w:r w:rsidRPr="001E494E">
              <w:rPr>
                <w:rFonts w:ascii="Times New Roman" w:hAnsi="Times New Roman" w:cs="Times New Roman"/>
                <w:bCs/>
                <w:sz w:val="16"/>
                <w:szCs w:val="16"/>
              </w:rPr>
              <w:t xml:space="preserve">-рейка с упорами; размер бокса: для установки контактора, исполнительного реле и автоматических выключателей 2шт.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электрических розеток.</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Тип розетки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Розетка открытой установки с заземляющими контактами</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 гнезд</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Допустимое напряжение</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250в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Номинальный ток</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16А</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Степень защиты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val="en-US"/>
              </w:rPr>
              <w:t>IP20</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Цвет</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белый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24шт.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коробок распределительных</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Размер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100х100х50мм</w:t>
            </w:r>
          </w:p>
          <w:p w:rsidR="00744304" w:rsidRPr="001E494E" w:rsidRDefault="00744304" w:rsidP="001E494E">
            <w:pPr>
              <w:spacing w:after="0" w:line="240" w:lineRule="auto"/>
              <w:jc w:val="center"/>
              <w:rPr>
                <w:rFonts w:ascii="Times New Roman" w:hAnsi="Times New Roman" w:cs="Times New Roman"/>
                <w:sz w:val="16"/>
                <w:szCs w:val="16"/>
              </w:rPr>
            </w:pP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Материал изделия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Пластик</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Цвет</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Серый</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Температура эксплуатации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-25…+60</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Количество вводов</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 xml:space="preserve">Не менее 6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Крепление крышки</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Винтовое крепление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Степень защиты</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val="en-US"/>
              </w:rPr>
              <w:t>IP</w:t>
            </w:r>
            <w:r w:rsidRPr="001E494E">
              <w:rPr>
                <w:rFonts w:ascii="Times New Roman" w:hAnsi="Times New Roman" w:cs="Times New Roman"/>
                <w:sz w:val="16"/>
                <w:szCs w:val="16"/>
              </w:rPr>
              <w:t>55</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36шт</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кабеля для монтажа сети электропитания.</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Марка кабеля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proofErr w:type="spellStart"/>
            <w:r w:rsidRPr="001E494E">
              <w:rPr>
                <w:rFonts w:ascii="Times New Roman" w:hAnsi="Times New Roman" w:cs="Times New Roman"/>
                <w:bCs/>
                <w:sz w:val="16"/>
                <w:szCs w:val="16"/>
              </w:rPr>
              <w:t>ВВГн</w:t>
            </w:r>
            <w:proofErr w:type="gramStart"/>
            <w:r w:rsidRPr="001E494E">
              <w:rPr>
                <w:rFonts w:ascii="Times New Roman" w:hAnsi="Times New Roman" w:cs="Times New Roman"/>
                <w:bCs/>
                <w:sz w:val="16"/>
                <w:szCs w:val="16"/>
              </w:rPr>
              <w:t>г</w:t>
            </w:r>
            <w:proofErr w:type="spellEnd"/>
            <w:r w:rsidRPr="001E494E">
              <w:rPr>
                <w:rFonts w:ascii="Times New Roman" w:hAnsi="Times New Roman" w:cs="Times New Roman"/>
                <w:bCs/>
                <w:sz w:val="16"/>
                <w:szCs w:val="16"/>
              </w:rPr>
              <w:t>(</w:t>
            </w:r>
            <w:proofErr w:type="gramEnd"/>
            <w:r w:rsidRPr="001E494E">
              <w:rPr>
                <w:rFonts w:ascii="Times New Roman" w:hAnsi="Times New Roman" w:cs="Times New Roman"/>
                <w:bCs/>
                <w:sz w:val="16"/>
                <w:szCs w:val="16"/>
              </w:rPr>
              <w:t>А)-</w:t>
            </w:r>
            <w:r w:rsidRPr="001E494E">
              <w:rPr>
                <w:rFonts w:ascii="Times New Roman" w:hAnsi="Times New Roman" w:cs="Times New Roman"/>
                <w:bCs/>
                <w:sz w:val="16"/>
                <w:szCs w:val="16"/>
                <w:lang w:val="en-US"/>
              </w:rPr>
              <w:t>LS</w:t>
            </w:r>
            <w:r w:rsidRPr="001E494E">
              <w:rPr>
                <w:rFonts w:ascii="Times New Roman" w:hAnsi="Times New Roman" w:cs="Times New Roman"/>
                <w:bCs/>
                <w:sz w:val="16"/>
                <w:szCs w:val="16"/>
              </w:rPr>
              <w:t xml:space="preserve"> 3х1,5</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Соответствие ГОСТ 16442-80</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lang w:eastAsia="en-US"/>
              </w:rPr>
              <w:t>соответствие</w:t>
            </w:r>
          </w:p>
        </w:tc>
      </w:tr>
      <w:tr w:rsidR="00744304" w:rsidRPr="001E494E" w:rsidTr="00F52689">
        <w:trPr>
          <w:trHeight w:val="531"/>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pStyle w:val="10"/>
              <w:spacing w:before="0"/>
              <w:rPr>
                <w:rFonts w:ascii="Times New Roman" w:hAnsi="Times New Roman" w:cs="Times New Roman"/>
                <w:b w:val="0"/>
                <w:bCs w:val="0"/>
                <w:sz w:val="16"/>
                <w:szCs w:val="16"/>
              </w:rPr>
            </w:pPr>
            <w:r w:rsidRPr="001E494E">
              <w:rPr>
                <w:rFonts w:ascii="Times New Roman" w:hAnsi="Times New Roman" w:cs="Times New Roman"/>
                <w:sz w:val="16"/>
                <w:szCs w:val="16"/>
              </w:rPr>
              <w:t xml:space="preserve"> Сертификат соответствия ГОСТ 31565-2012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74430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150 метров</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кабеля для монтажа цепей управления системы дистанционного управления электропитанием.</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Марка кабеля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ПВС 2х1,5</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F52689"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Соответствие ГОСТ 7399-97</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454"/>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44304" w:rsidRPr="001E494E" w:rsidRDefault="00744304"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4304" w:rsidRPr="001E494E" w:rsidRDefault="00744304" w:rsidP="001E494E">
            <w:pPr>
              <w:spacing w:after="0" w:line="240" w:lineRule="auto"/>
              <w:jc w:val="center"/>
              <w:rPr>
                <w:rFonts w:ascii="Times New Roman" w:hAnsi="Times New Roman" w:cs="Times New Roman"/>
                <w:sz w:val="16"/>
                <w:szCs w:val="16"/>
                <w:lang w:val="en-US"/>
              </w:rPr>
            </w:pPr>
            <w:r w:rsidRPr="001E494E">
              <w:rPr>
                <w:rFonts w:ascii="Times New Roman" w:hAnsi="Times New Roman" w:cs="Times New Roman"/>
                <w:sz w:val="16"/>
                <w:szCs w:val="16"/>
              </w:rPr>
              <w:t xml:space="preserve">100 метров </w:t>
            </w:r>
          </w:p>
        </w:tc>
        <w:tc>
          <w:tcPr>
            <w:tcW w:w="1603" w:type="dxa"/>
            <w:tcBorders>
              <w:top w:val="single" w:sz="4" w:space="0" w:color="auto"/>
              <w:left w:val="single" w:sz="4" w:space="0" w:color="auto"/>
              <w:bottom w:val="single" w:sz="4" w:space="0" w:color="auto"/>
              <w:right w:val="single" w:sz="4" w:space="0" w:color="auto"/>
            </w:tcBorders>
          </w:tcPr>
          <w:p w:rsidR="00744304"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744304" w:rsidRPr="001E494E" w:rsidTr="001E494E">
        <w:trPr>
          <w:trHeight w:val="567"/>
          <w:jc w:val="center"/>
        </w:trPr>
        <w:tc>
          <w:tcPr>
            <w:tcW w:w="426"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744304" w:rsidRPr="001E494E" w:rsidRDefault="00744304"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провода для монтажа цепей защитного заземления</w:t>
            </w:r>
          </w:p>
        </w:tc>
      </w:tr>
      <w:tr w:rsidR="00F52689" w:rsidRPr="001E494E" w:rsidTr="001E494E">
        <w:trPr>
          <w:trHeight w:val="567"/>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 xml:space="preserve">  Марка кабеля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spacing w:after="0" w:line="240" w:lineRule="auto"/>
              <w:jc w:val="center"/>
              <w:rPr>
                <w:rFonts w:ascii="Times New Roman" w:hAnsi="Times New Roman" w:cs="Times New Roman"/>
                <w:bCs/>
                <w:sz w:val="16"/>
                <w:szCs w:val="16"/>
              </w:rPr>
            </w:pPr>
            <w:proofErr w:type="spellStart"/>
            <w:r w:rsidRPr="001E494E">
              <w:rPr>
                <w:rFonts w:ascii="Times New Roman" w:hAnsi="Times New Roman" w:cs="Times New Roman"/>
                <w:bCs/>
                <w:sz w:val="16"/>
                <w:szCs w:val="16"/>
              </w:rPr>
              <w:t>ПуГВнг</w:t>
            </w:r>
            <w:proofErr w:type="spellEnd"/>
            <w:r w:rsidRPr="001E494E">
              <w:rPr>
                <w:rFonts w:ascii="Times New Roman" w:hAnsi="Times New Roman" w:cs="Times New Roman"/>
                <w:bCs/>
                <w:sz w:val="16"/>
                <w:szCs w:val="16"/>
              </w:rPr>
              <w:t>-</w:t>
            </w:r>
            <w:proofErr w:type="gramStart"/>
            <w:r w:rsidRPr="001E494E">
              <w:rPr>
                <w:rFonts w:ascii="Times New Roman" w:hAnsi="Times New Roman" w:cs="Times New Roman"/>
                <w:bCs/>
                <w:sz w:val="16"/>
                <w:szCs w:val="16"/>
                <w:lang w:val="en-US"/>
              </w:rPr>
              <w:t>LS</w:t>
            </w:r>
            <w:proofErr w:type="gramEnd"/>
            <w:r w:rsidRPr="001E494E">
              <w:rPr>
                <w:rFonts w:ascii="Times New Roman" w:hAnsi="Times New Roman" w:cs="Times New Roman"/>
                <w:bCs/>
                <w:sz w:val="16"/>
                <w:szCs w:val="16"/>
              </w:rPr>
              <w:t xml:space="preserve"> 1х4</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567"/>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spacing w:after="0" w:line="240" w:lineRule="auto"/>
              <w:rPr>
                <w:rFonts w:ascii="Times New Roman" w:hAnsi="Times New Roman" w:cs="Times New Roman"/>
                <w:bCs/>
                <w:sz w:val="16"/>
                <w:szCs w:val="16"/>
              </w:rPr>
            </w:pPr>
            <w:r w:rsidRPr="001E494E">
              <w:rPr>
                <w:rFonts w:ascii="Times New Roman" w:hAnsi="Times New Roman" w:cs="Times New Roman"/>
                <w:bCs/>
                <w:sz w:val="16"/>
                <w:szCs w:val="16"/>
              </w:rPr>
              <w:t>Цвет провода</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Желто-зеленый</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567"/>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pStyle w:val="10"/>
              <w:shd w:val="clear" w:color="auto" w:fill="FFFFFF"/>
              <w:spacing w:before="0"/>
              <w:textAlignment w:val="baseline"/>
              <w:rPr>
                <w:rFonts w:ascii="Times New Roman" w:hAnsi="Times New Roman" w:cs="Times New Roman"/>
                <w:color w:val="2D2D2D"/>
                <w:spacing w:val="2"/>
                <w:sz w:val="16"/>
                <w:szCs w:val="16"/>
              </w:rPr>
            </w:pPr>
            <w:r w:rsidRPr="001E494E">
              <w:rPr>
                <w:rFonts w:ascii="Times New Roman" w:hAnsi="Times New Roman" w:cs="Times New Roman"/>
                <w:bCs w:val="0"/>
                <w:sz w:val="16"/>
                <w:szCs w:val="16"/>
              </w:rPr>
              <w:t xml:space="preserve">Соответствие </w:t>
            </w:r>
            <w:r w:rsidRPr="001E494E">
              <w:rPr>
                <w:rFonts w:ascii="Times New Roman" w:hAnsi="Times New Roman" w:cs="Times New Roman"/>
                <w:color w:val="2D2D2D"/>
                <w:spacing w:val="2"/>
                <w:sz w:val="16"/>
                <w:szCs w:val="16"/>
              </w:rPr>
              <w:t>ГОСТ 31947-2012</w:t>
            </w:r>
          </w:p>
          <w:p w:rsidR="00F52689" w:rsidRPr="001E494E" w:rsidRDefault="00F52689" w:rsidP="001E494E">
            <w:pPr>
              <w:spacing w:after="0" w:line="240" w:lineRule="auto"/>
              <w:rPr>
                <w:rFonts w:ascii="Times New Roman" w:hAnsi="Times New Roman" w:cs="Times New Roman"/>
                <w:bCs/>
                <w:sz w:val="16"/>
                <w:szCs w:val="16"/>
              </w:rPr>
            </w:pP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2689" w:rsidRPr="001E494E" w:rsidRDefault="00F52689" w:rsidP="001E494E">
            <w:pPr>
              <w:spacing w:after="0" w:line="240" w:lineRule="auto"/>
              <w:jc w:val="center"/>
              <w:rPr>
                <w:rFonts w:ascii="Times New Roman" w:hAnsi="Times New Roman" w:cs="Times New Roman"/>
                <w:bCs/>
                <w:sz w:val="16"/>
                <w:szCs w:val="16"/>
              </w:rPr>
            </w:pPr>
            <w:r w:rsidRPr="001E494E">
              <w:rPr>
                <w:rFonts w:ascii="Times New Roman" w:hAnsi="Times New Roman" w:cs="Times New Roman"/>
                <w:bCs/>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bCs/>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color w:val="000000"/>
                <w:sz w:val="16"/>
                <w:szCs w:val="16"/>
                <w:lang w:val="en-US"/>
              </w:rPr>
            </w:pPr>
            <w:r w:rsidRPr="001E494E">
              <w:rPr>
                <w:rFonts w:ascii="Times New Roman" w:hAnsi="Times New Roman" w:cs="Times New Roman"/>
                <w:color w:val="000000"/>
                <w:sz w:val="16"/>
                <w:szCs w:val="16"/>
              </w:rPr>
              <w:t xml:space="preserve">70 метров </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567"/>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 xml:space="preserve">Количество и технические характеристики </w:t>
            </w:r>
            <w:proofErr w:type="spellStart"/>
            <w:proofErr w:type="gramStart"/>
            <w:r w:rsidRPr="001E494E">
              <w:rPr>
                <w:rFonts w:ascii="Times New Roman" w:hAnsi="Times New Roman" w:cs="Times New Roman"/>
                <w:b/>
                <w:sz w:val="16"/>
                <w:szCs w:val="16"/>
              </w:rPr>
              <w:t>кабель-канала</w:t>
            </w:r>
            <w:proofErr w:type="spellEnd"/>
            <w:proofErr w:type="gramEnd"/>
            <w:r w:rsidRPr="001E494E">
              <w:rPr>
                <w:rFonts w:ascii="Times New Roman" w:hAnsi="Times New Roman" w:cs="Times New Roman"/>
                <w:b/>
                <w:sz w:val="16"/>
                <w:szCs w:val="16"/>
              </w:rPr>
              <w:t xml:space="preserve"> 40х17 с перегородкой</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Размер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 xml:space="preserve">40мм </w:t>
            </w:r>
            <w:proofErr w:type="spellStart"/>
            <w:r w:rsidRPr="001E494E">
              <w:rPr>
                <w:rFonts w:ascii="Times New Roman" w:hAnsi="Times New Roman" w:cs="Times New Roman"/>
                <w:sz w:val="16"/>
                <w:szCs w:val="16"/>
              </w:rPr>
              <w:t>х</w:t>
            </w:r>
            <w:proofErr w:type="spellEnd"/>
            <w:r w:rsidRPr="001E494E">
              <w:rPr>
                <w:rFonts w:ascii="Times New Roman" w:hAnsi="Times New Roman" w:cs="Times New Roman"/>
                <w:sz w:val="16"/>
                <w:szCs w:val="16"/>
              </w:rPr>
              <w:t xml:space="preserve"> 17мм</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bCs/>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34м</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Разделяющая перегородка на два отделения</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color w:val="000000"/>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сертификата соответствия Техническому регламенту о требованиях пожарной безопасности (ФЗ от 22.07.2008 №123-ФЗ)</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Наличие сертификата соответствия ГОСТ Р53313-2009</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 xml:space="preserve">Допустимая температура эксплуатации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Диапазон не уже чем от –25</w:t>
            </w:r>
            <w:proofErr w:type="gramStart"/>
            <w:r w:rsidRPr="001E494E">
              <w:rPr>
                <w:rFonts w:ascii="Times New Roman" w:hAnsi="Times New Roman" w:cs="Times New Roman"/>
                <w:sz w:val="16"/>
                <w:szCs w:val="16"/>
              </w:rPr>
              <w:t>°С</w:t>
            </w:r>
            <w:proofErr w:type="gramEnd"/>
            <w:r w:rsidRPr="001E494E">
              <w:rPr>
                <w:rFonts w:ascii="Times New Roman" w:hAnsi="Times New Roman" w:cs="Times New Roman"/>
                <w:sz w:val="16"/>
                <w:szCs w:val="16"/>
              </w:rPr>
              <w:t xml:space="preserve"> до +60°С</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Цвет</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Белый</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гофрированной трубы легкой с протяжкой</w:t>
            </w:r>
            <w:r w:rsidRPr="001E494E">
              <w:rPr>
                <w:rFonts w:ascii="Times New Roman" w:hAnsi="Times New Roman" w:cs="Times New Roman"/>
                <w:sz w:val="16"/>
                <w:szCs w:val="16"/>
              </w:rPr>
              <w:t>.</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Диаметр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20мм</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150 метров</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Материал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proofErr w:type="spellStart"/>
            <w:r w:rsidRPr="001E494E">
              <w:rPr>
                <w:sz w:val="16"/>
                <w:szCs w:val="16"/>
              </w:rPr>
              <w:t>Самозатухающий</w:t>
            </w:r>
            <w:proofErr w:type="spellEnd"/>
            <w:r w:rsidRPr="001E494E">
              <w:rPr>
                <w:sz w:val="16"/>
                <w:szCs w:val="16"/>
              </w:rPr>
              <w:t xml:space="preserve"> ПВХ пластикат</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Цвет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серый</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pStyle w:val="ae"/>
              <w:spacing w:after="0"/>
              <w:ind w:left="0"/>
              <w:rPr>
                <w:sz w:val="16"/>
                <w:szCs w:val="16"/>
              </w:rPr>
            </w:pPr>
            <w:r w:rsidRPr="001E494E">
              <w:rPr>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Допускаемая температура эксплуатации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диапазон не уже чем от  -25</w:t>
            </w:r>
            <w:proofErr w:type="gramStart"/>
            <w:r w:rsidRPr="001E494E">
              <w:rPr>
                <w:sz w:val="16"/>
                <w:szCs w:val="16"/>
              </w:rPr>
              <w:t>°С</w:t>
            </w:r>
            <w:proofErr w:type="gramEnd"/>
            <w:r w:rsidRPr="001E494E">
              <w:rPr>
                <w:sz w:val="16"/>
                <w:szCs w:val="16"/>
              </w:rPr>
              <w:t xml:space="preserve"> до +60°С</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Степень защиты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не хуже IP55</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Наличие сертификата соответствия ГОСТ  Р53313-2009</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Наличие</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p>
        </w:tc>
        <w:tc>
          <w:tcPr>
            <w:tcW w:w="8646" w:type="dxa"/>
            <w:gridSpan w:val="4"/>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b/>
                <w:bCs/>
                <w:sz w:val="16"/>
                <w:szCs w:val="16"/>
              </w:rPr>
            </w:pPr>
            <w:r w:rsidRPr="001E494E">
              <w:rPr>
                <w:rFonts w:ascii="Times New Roman" w:hAnsi="Times New Roman" w:cs="Times New Roman"/>
                <w:b/>
                <w:sz w:val="16"/>
                <w:szCs w:val="16"/>
              </w:rPr>
              <w:t>Количество и технические характеристики гофрированной трубы ПНД легкой</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Диаметр</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20мм</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Количество</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25 метров</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Материал</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Полиэтилен</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Цвет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Черный</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nil"/>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Допускаемая температура эксплуатации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диапазон не уже чем от -40С +90С</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r w:rsidR="00F52689" w:rsidRPr="001E494E" w:rsidTr="001E494E">
        <w:trPr>
          <w:trHeight w:val="454"/>
          <w:jc w:val="center"/>
        </w:trPr>
        <w:tc>
          <w:tcPr>
            <w:tcW w:w="426" w:type="dxa"/>
            <w:tcBorders>
              <w:top w:val="nil"/>
              <w:left w:val="single" w:sz="4" w:space="0" w:color="auto"/>
              <w:bottom w:val="single" w:sz="4" w:space="0" w:color="auto"/>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23" w:type="dxa"/>
            <w:tcBorders>
              <w:top w:val="nil"/>
              <w:left w:val="single" w:sz="4" w:space="0" w:color="auto"/>
              <w:bottom w:val="single" w:sz="4" w:space="0" w:color="auto"/>
              <w:right w:val="single" w:sz="4" w:space="0" w:color="auto"/>
            </w:tcBorders>
          </w:tcPr>
          <w:p w:rsidR="00F52689" w:rsidRPr="001E494E" w:rsidRDefault="00F52689" w:rsidP="001E494E">
            <w:pPr>
              <w:spacing w:after="0" w:line="240" w:lineRule="auto"/>
              <w:rPr>
                <w:rFonts w:ascii="Times New Roman" w:hAnsi="Times New Roman" w:cs="Times New Roman"/>
                <w:sz w:val="16"/>
                <w:szCs w:val="16"/>
              </w:rPr>
            </w:pPr>
          </w:p>
        </w:tc>
        <w:tc>
          <w:tcPr>
            <w:tcW w:w="806" w:type="dxa"/>
            <w:tcBorders>
              <w:top w:val="single" w:sz="4" w:space="0" w:color="auto"/>
              <w:left w:val="single" w:sz="4" w:space="0" w:color="auto"/>
              <w:bottom w:val="single" w:sz="4" w:space="0" w:color="auto"/>
              <w:right w:val="single" w:sz="4" w:space="0" w:color="auto"/>
            </w:tcBorders>
          </w:tcPr>
          <w:p w:rsidR="00F52689" w:rsidRPr="001E494E" w:rsidRDefault="00F52689"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326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52689" w:rsidRPr="001E494E" w:rsidRDefault="00F52689" w:rsidP="001E494E">
            <w:pPr>
              <w:pStyle w:val="ae"/>
              <w:spacing w:after="0"/>
              <w:ind w:left="0"/>
              <w:rPr>
                <w:sz w:val="16"/>
                <w:szCs w:val="16"/>
              </w:rPr>
            </w:pPr>
            <w:r w:rsidRPr="001E494E">
              <w:rPr>
                <w:sz w:val="16"/>
                <w:szCs w:val="16"/>
              </w:rPr>
              <w:t xml:space="preserve">Степень защиты </w:t>
            </w:r>
          </w:p>
        </w:tc>
        <w:tc>
          <w:tcPr>
            <w:tcW w:w="2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689" w:rsidRPr="001E494E" w:rsidRDefault="00F52689" w:rsidP="001E494E">
            <w:pPr>
              <w:pStyle w:val="ae"/>
              <w:spacing w:after="0"/>
              <w:ind w:left="0"/>
              <w:rPr>
                <w:sz w:val="16"/>
                <w:szCs w:val="16"/>
              </w:rPr>
            </w:pPr>
            <w:r w:rsidRPr="001E494E">
              <w:rPr>
                <w:sz w:val="16"/>
                <w:szCs w:val="16"/>
              </w:rPr>
              <w:t>не хуже IP55</w:t>
            </w:r>
          </w:p>
        </w:tc>
        <w:tc>
          <w:tcPr>
            <w:tcW w:w="1603" w:type="dxa"/>
            <w:tcBorders>
              <w:top w:val="single" w:sz="4" w:space="0" w:color="auto"/>
              <w:left w:val="single" w:sz="4" w:space="0" w:color="auto"/>
              <w:bottom w:val="single" w:sz="4" w:space="0" w:color="auto"/>
              <w:right w:val="single" w:sz="4" w:space="0" w:color="auto"/>
            </w:tcBorders>
          </w:tcPr>
          <w:p w:rsidR="00F52689" w:rsidRPr="001E494E" w:rsidRDefault="00F52689" w:rsidP="00623024">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lang w:eastAsia="en-US"/>
              </w:rPr>
              <w:t>соответствие</w:t>
            </w:r>
          </w:p>
        </w:tc>
      </w:tr>
    </w:tbl>
    <w:p w:rsidR="001E494E" w:rsidRPr="001E494E" w:rsidRDefault="001E494E" w:rsidP="001E494E">
      <w:pPr>
        <w:spacing w:after="0" w:line="240" w:lineRule="auto"/>
        <w:jc w:val="both"/>
        <w:rPr>
          <w:rFonts w:ascii="Times New Roman" w:hAnsi="Times New Roman" w:cs="Times New Roman"/>
          <w:sz w:val="16"/>
          <w:szCs w:val="16"/>
          <w:lang w:eastAsia="en-US"/>
        </w:rPr>
      </w:pPr>
    </w:p>
    <w:p w:rsidR="001E494E" w:rsidRPr="001E494E" w:rsidRDefault="001E494E" w:rsidP="001E494E">
      <w:pPr>
        <w:spacing w:after="0" w:line="240" w:lineRule="auto"/>
        <w:jc w:val="right"/>
        <w:rPr>
          <w:rFonts w:ascii="Times New Roman" w:hAnsi="Times New Roman" w:cs="Times New Roman"/>
          <w:sz w:val="16"/>
          <w:szCs w:val="16"/>
          <w:lang w:eastAsia="en-US"/>
        </w:rPr>
      </w:pPr>
      <w:r w:rsidRPr="001E494E">
        <w:rPr>
          <w:rFonts w:ascii="Times New Roman" w:hAnsi="Times New Roman" w:cs="Times New Roman"/>
          <w:sz w:val="16"/>
          <w:szCs w:val="16"/>
          <w:lang w:eastAsia="en-US"/>
        </w:rPr>
        <w:br w:type="page"/>
      </w:r>
      <w:r w:rsidRPr="001E494E">
        <w:rPr>
          <w:rFonts w:ascii="Times New Roman" w:hAnsi="Times New Roman" w:cs="Times New Roman"/>
          <w:sz w:val="16"/>
          <w:szCs w:val="16"/>
          <w:lang w:eastAsia="en-US"/>
        </w:rPr>
        <w:lastRenderedPageBreak/>
        <w:t>Приложение 2</w:t>
      </w:r>
    </w:p>
    <w:p w:rsidR="001E494E" w:rsidRPr="001E494E" w:rsidRDefault="001E494E" w:rsidP="001E494E">
      <w:pPr>
        <w:pStyle w:val="ae"/>
        <w:keepNext/>
        <w:keepLines/>
        <w:widowControl w:val="0"/>
        <w:spacing w:after="0"/>
        <w:ind w:left="432"/>
        <w:jc w:val="center"/>
        <w:rPr>
          <w:b/>
          <w:sz w:val="16"/>
          <w:szCs w:val="16"/>
          <w:lang w:eastAsia="ru-RU"/>
        </w:rPr>
      </w:pPr>
      <w:r w:rsidRPr="001E494E">
        <w:rPr>
          <w:b/>
          <w:sz w:val="16"/>
          <w:szCs w:val="16"/>
          <w:lang w:eastAsia="ru-RU"/>
        </w:rPr>
        <w:t xml:space="preserve"> Ведомость основных видов и объемов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245"/>
        <w:gridCol w:w="1985"/>
        <w:gridCol w:w="1417"/>
      </w:tblGrid>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 xml:space="preserve">№ </w:t>
            </w:r>
            <w:proofErr w:type="spellStart"/>
            <w:proofErr w:type="gramStart"/>
            <w:r w:rsidRPr="001E494E">
              <w:rPr>
                <w:rFonts w:ascii="Times New Roman" w:hAnsi="Times New Roman" w:cs="Times New Roman"/>
                <w:b/>
                <w:sz w:val="16"/>
                <w:szCs w:val="16"/>
              </w:rPr>
              <w:t>п</w:t>
            </w:r>
            <w:proofErr w:type="spellEnd"/>
            <w:proofErr w:type="gramEnd"/>
            <w:r w:rsidRPr="001E494E">
              <w:rPr>
                <w:rFonts w:ascii="Times New Roman" w:hAnsi="Times New Roman" w:cs="Times New Roman"/>
                <w:b/>
                <w:sz w:val="16"/>
                <w:szCs w:val="16"/>
              </w:rPr>
              <w:t>/</w:t>
            </w:r>
            <w:proofErr w:type="spellStart"/>
            <w:r w:rsidRPr="001E494E">
              <w:rPr>
                <w:rFonts w:ascii="Times New Roman" w:hAnsi="Times New Roman" w:cs="Times New Roman"/>
                <w:b/>
                <w:sz w:val="16"/>
                <w:szCs w:val="16"/>
              </w:rPr>
              <w:t>п</w:t>
            </w:r>
            <w:proofErr w:type="spellEnd"/>
          </w:p>
        </w:tc>
        <w:tc>
          <w:tcPr>
            <w:tcW w:w="5245" w:type="dxa"/>
          </w:tcPr>
          <w:p w:rsidR="001E494E" w:rsidRPr="001E494E" w:rsidRDefault="001E494E"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Наименование видов работ</w:t>
            </w:r>
          </w:p>
        </w:tc>
        <w:tc>
          <w:tcPr>
            <w:tcW w:w="1985" w:type="dxa"/>
          </w:tcPr>
          <w:p w:rsidR="001E494E" w:rsidRPr="001E494E" w:rsidRDefault="001E494E" w:rsidP="001E494E">
            <w:pPr>
              <w:spacing w:after="0" w:line="240" w:lineRule="auto"/>
              <w:jc w:val="center"/>
              <w:rPr>
                <w:rFonts w:ascii="Times New Roman" w:hAnsi="Times New Roman" w:cs="Times New Roman"/>
                <w:b/>
                <w:sz w:val="16"/>
                <w:szCs w:val="16"/>
              </w:rPr>
            </w:pPr>
            <w:proofErr w:type="spellStart"/>
            <w:r w:rsidRPr="001E494E">
              <w:rPr>
                <w:rFonts w:ascii="Times New Roman" w:hAnsi="Times New Roman" w:cs="Times New Roman"/>
                <w:b/>
                <w:sz w:val="16"/>
                <w:szCs w:val="16"/>
              </w:rPr>
              <w:t>Ед</w:t>
            </w:r>
            <w:proofErr w:type="gramStart"/>
            <w:r w:rsidRPr="001E494E">
              <w:rPr>
                <w:rFonts w:ascii="Times New Roman" w:hAnsi="Times New Roman" w:cs="Times New Roman"/>
                <w:b/>
                <w:sz w:val="16"/>
                <w:szCs w:val="16"/>
              </w:rPr>
              <w:t>.и</w:t>
            </w:r>
            <w:proofErr w:type="gramEnd"/>
            <w:r w:rsidRPr="001E494E">
              <w:rPr>
                <w:rFonts w:ascii="Times New Roman" w:hAnsi="Times New Roman" w:cs="Times New Roman"/>
                <w:b/>
                <w:sz w:val="16"/>
                <w:szCs w:val="16"/>
              </w:rPr>
              <w:t>зм</w:t>
            </w:r>
            <w:proofErr w:type="spellEnd"/>
          </w:p>
        </w:tc>
        <w:tc>
          <w:tcPr>
            <w:tcW w:w="1417" w:type="dxa"/>
          </w:tcPr>
          <w:p w:rsidR="001E494E" w:rsidRPr="001E494E" w:rsidRDefault="001E494E" w:rsidP="001E494E">
            <w:pPr>
              <w:spacing w:after="0" w:line="240" w:lineRule="auto"/>
              <w:jc w:val="center"/>
              <w:rPr>
                <w:rFonts w:ascii="Times New Roman" w:hAnsi="Times New Roman" w:cs="Times New Roman"/>
                <w:b/>
                <w:sz w:val="16"/>
                <w:szCs w:val="16"/>
              </w:rPr>
            </w:pPr>
            <w:r w:rsidRPr="001E494E">
              <w:rPr>
                <w:rFonts w:ascii="Times New Roman" w:hAnsi="Times New Roman" w:cs="Times New Roman"/>
                <w:b/>
                <w:sz w:val="16"/>
                <w:szCs w:val="16"/>
              </w:rPr>
              <w:t>Количество</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w:t>
            </w:r>
          </w:p>
        </w:tc>
        <w:tc>
          <w:tcPr>
            <w:tcW w:w="5245" w:type="dxa"/>
          </w:tcPr>
          <w:p w:rsidR="001E494E" w:rsidRPr="001E494E" w:rsidRDefault="001E494E" w:rsidP="001E494E">
            <w:pPr>
              <w:pStyle w:val="ae"/>
              <w:spacing w:after="0"/>
              <w:ind w:left="0"/>
              <w:rPr>
                <w:sz w:val="16"/>
                <w:szCs w:val="16"/>
              </w:rPr>
            </w:pPr>
            <w:r w:rsidRPr="001E494E">
              <w:rPr>
                <w:sz w:val="16"/>
                <w:szCs w:val="16"/>
              </w:rPr>
              <w:t>Сборка и установка информационных киосков</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w:t>
            </w:r>
          </w:p>
        </w:tc>
        <w:tc>
          <w:tcPr>
            <w:tcW w:w="5245" w:type="dxa"/>
          </w:tcPr>
          <w:p w:rsidR="001E494E" w:rsidRPr="001E494E" w:rsidRDefault="001E494E" w:rsidP="001E494E">
            <w:pPr>
              <w:pStyle w:val="ae"/>
              <w:spacing w:after="0"/>
              <w:ind w:left="0"/>
              <w:rPr>
                <w:sz w:val="16"/>
                <w:szCs w:val="16"/>
              </w:rPr>
            </w:pPr>
            <w:r w:rsidRPr="001E494E">
              <w:rPr>
                <w:sz w:val="16"/>
                <w:szCs w:val="16"/>
              </w:rPr>
              <w:t>Сборка, монтаж табло расписания работы врачей</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w:t>
            </w:r>
          </w:p>
        </w:tc>
        <w:tc>
          <w:tcPr>
            <w:tcW w:w="5245" w:type="dxa"/>
          </w:tcPr>
          <w:p w:rsidR="001E494E" w:rsidRPr="001E494E" w:rsidRDefault="001E494E" w:rsidP="001E494E">
            <w:pPr>
              <w:pStyle w:val="ae"/>
              <w:spacing w:after="0"/>
              <w:ind w:left="0"/>
              <w:rPr>
                <w:sz w:val="16"/>
                <w:szCs w:val="16"/>
              </w:rPr>
            </w:pPr>
            <w:r w:rsidRPr="001E494E">
              <w:rPr>
                <w:sz w:val="16"/>
                <w:szCs w:val="16"/>
              </w:rPr>
              <w:t>Сборка, монтаж табло вызова</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17</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4</w:t>
            </w:r>
          </w:p>
        </w:tc>
        <w:tc>
          <w:tcPr>
            <w:tcW w:w="5245" w:type="dxa"/>
          </w:tcPr>
          <w:p w:rsidR="001E494E" w:rsidRPr="001E494E" w:rsidRDefault="001E494E" w:rsidP="001E494E">
            <w:pPr>
              <w:pStyle w:val="ae"/>
              <w:spacing w:after="0"/>
              <w:ind w:left="0"/>
              <w:rPr>
                <w:sz w:val="16"/>
                <w:szCs w:val="16"/>
              </w:rPr>
            </w:pPr>
            <w:r w:rsidRPr="001E494E">
              <w:rPr>
                <w:sz w:val="16"/>
                <w:szCs w:val="16"/>
              </w:rPr>
              <w:t>Сборка, монтаж табло регистратуры</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5</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Сборка, монтаж информационного табло </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6</w:t>
            </w:r>
          </w:p>
        </w:tc>
        <w:tc>
          <w:tcPr>
            <w:tcW w:w="5245" w:type="dxa"/>
          </w:tcPr>
          <w:p w:rsidR="001E494E" w:rsidRPr="001E494E" w:rsidRDefault="001E494E" w:rsidP="001E494E">
            <w:pPr>
              <w:pStyle w:val="ae"/>
              <w:spacing w:after="0"/>
              <w:ind w:left="0"/>
              <w:rPr>
                <w:sz w:val="16"/>
                <w:szCs w:val="16"/>
              </w:rPr>
            </w:pPr>
            <w:proofErr w:type="spellStart"/>
            <w:r w:rsidRPr="001E494E">
              <w:rPr>
                <w:sz w:val="16"/>
                <w:szCs w:val="16"/>
                <w:lang w:val="en-US"/>
              </w:rPr>
              <w:t>Сборка</w:t>
            </w:r>
            <w:proofErr w:type="spellEnd"/>
            <w:r w:rsidRPr="001E494E">
              <w:rPr>
                <w:sz w:val="16"/>
                <w:szCs w:val="16"/>
              </w:rPr>
              <w:t xml:space="preserve">, монтаж </w:t>
            </w:r>
            <w:r w:rsidRPr="001E494E">
              <w:rPr>
                <w:sz w:val="16"/>
                <w:szCs w:val="16"/>
                <w:lang w:val="en-US"/>
              </w:rPr>
              <w:t xml:space="preserve"> </w:t>
            </w:r>
            <w:proofErr w:type="spellStart"/>
            <w:r w:rsidRPr="001E494E">
              <w:rPr>
                <w:sz w:val="16"/>
                <w:szCs w:val="16"/>
                <w:lang w:val="en-US"/>
              </w:rPr>
              <w:t>видеосервера</w:t>
            </w:r>
            <w:proofErr w:type="spellEnd"/>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7</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камер видеонаблюдения, высота более 2м, включая прокладку, разделку и подключение кабеля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proofErr w:type="spellStart"/>
            <w:proofErr w:type="gramStart"/>
            <w:r w:rsidRPr="001E494E">
              <w:rPr>
                <w:rFonts w:ascii="Times New Roman" w:hAnsi="Times New Roman" w:cs="Times New Roman"/>
                <w:sz w:val="16"/>
                <w:szCs w:val="16"/>
              </w:rPr>
              <w:t>шт</w:t>
            </w:r>
            <w:proofErr w:type="spellEnd"/>
            <w:proofErr w:type="gramEnd"/>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15</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8</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Монтаж проволочных лотков, включая монтаж заземления, снятие/установку плит </w:t>
            </w:r>
            <w:proofErr w:type="spellStart"/>
            <w:r w:rsidRPr="001E494E">
              <w:rPr>
                <w:sz w:val="16"/>
                <w:szCs w:val="16"/>
              </w:rPr>
              <w:t>фальшпотолка</w:t>
            </w:r>
            <w:proofErr w:type="spellEnd"/>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25</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9</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Прокладка сети электропитания, включая разделку и подключение кабеля в </w:t>
            </w:r>
            <w:proofErr w:type="spellStart"/>
            <w:r w:rsidRPr="001E494E">
              <w:rPr>
                <w:sz w:val="16"/>
                <w:szCs w:val="16"/>
              </w:rPr>
              <w:t>распаечных</w:t>
            </w:r>
            <w:proofErr w:type="spellEnd"/>
            <w:r w:rsidRPr="001E494E">
              <w:rPr>
                <w:sz w:val="16"/>
                <w:szCs w:val="16"/>
              </w:rPr>
              <w:t xml:space="preserve"> коробках</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150</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10</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розеток электропитания, включая разделку и подключение кабеля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24</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11</w:t>
            </w:r>
          </w:p>
        </w:tc>
        <w:tc>
          <w:tcPr>
            <w:tcW w:w="5245" w:type="dxa"/>
          </w:tcPr>
          <w:p w:rsidR="001E494E" w:rsidRPr="001E494E" w:rsidRDefault="001E494E" w:rsidP="001E494E">
            <w:pPr>
              <w:pStyle w:val="ae"/>
              <w:spacing w:after="0"/>
              <w:ind w:left="0"/>
              <w:rPr>
                <w:sz w:val="16"/>
                <w:szCs w:val="16"/>
              </w:rPr>
            </w:pPr>
            <w:r w:rsidRPr="001E494E">
              <w:rPr>
                <w:sz w:val="16"/>
                <w:szCs w:val="16"/>
              </w:rPr>
              <w:t>Прокладка линий управления системы дистанционного управления электропитанием, включая разделку и подключение кабеля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100</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12</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Изготовление, монтаж пульта </w:t>
            </w:r>
            <w:proofErr w:type="gramStart"/>
            <w:r w:rsidRPr="001E494E">
              <w:rPr>
                <w:sz w:val="16"/>
                <w:szCs w:val="16"/>
              </w:rPr>
              <w:t>управления</w:t>
            </w:r>
            <w:proofErr w:type="gramEnd"/>
            <w:r w:rsidRPr="001E494E">
              <w:rPr>
                <w:sz w:val="16"/>
                <w:szCs w:val="16"/>
              </w:rPr>
              <w:t xml:space="preserve"> дистанционным включением электропитания, включая разделку и подключение кабеля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13</w:t>
            </w:r>
          </w:p>
        </w:tc>
        <w:tc>
          <w:tcPr>
            <w:tcW w:w="5245" w:type="dxa"/>
          </w:tcPr>
          <w:p w:rsidR="001E494E" w:rsidRPr="001E494E" w:rsidRDefault="001E494E" w:rsidP="001E494E">
            <w:pPr>
              <w:pStyle w:val="ae"/>
              <w:spacing w:after="0"/>
              <w:ind w:left="0"/>
              <w:rPr>
                <w:sz w:val="16"/>
                <w:szCs w:val="16"/>
              </w:rPr>
            </w:pPr>
            <w:r w:rsidRPr="001E494E">
              <w:rPr>
                <w:sz w:val="16"/>
                <w:szCs w:val="16"/>
              </w:rPr>
              <w:t>Монтаж, подключение исполнительных реле и контакторов дистанционного включения электропитания, включая разделку и подключение кабеля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14</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в щиты автоматических выключателей, включая разделку и подключение кабеля</w:t>
            </w:r>
          </w:p>
        </w:tc>
        <w:tc>
          <w:tcPr>
            <w:tcW w:w="1985" w:type="dxa"/>
          </w:tcPr>
          <w:p w:rsidR="001E494E" w:rsidRPr="001E494E" w:rsidRDefault="001E494E" w:rsidP="001E494E">
            <w:pPr>
              <w:pStyle w:val="ae"/>
              <w:spacing w:after="0"/>
              <w:ind w:left="0"/>
              <w:jc w:val="center"/>
              <w:rPr>
                <w:sz w:val="16"/>
                <w:szCs w:val="16"/>
              </w:rPr>
            </w:pPr>
            <w:r w:rsidRPr="001E494E">
              <w:rPr>
                <w:sz w:val="16"/>
                <w:szCs w:val="16"/>
              </w:rPr>
              <w:t>Шт.</w:t>
            </w:r>
          </w:p>
        </w:tc>
        <w:tc>
          <w:tcPr>
            <w:tcW w:w="1417" w:type="dxa"/>
          </w:tcPr>
          <w:p w:rsidR="001E494E" w:rsidRPr="001E494E" w:rsidRDefault="001E494E" w:rsidP="001E494E">
            <w:pPr>
              <w:pStyle w:val="ae"/>
              <w:spacing w:after="0"/>
              <w:ind w:left="0"/>
              <w:rPr>
                <w:sz w:val="16"/>
                <w:szCs w:val="16"/>
              </w:rPr>
            </w:pPr>
            <w:r w:rsidRPr="001E494E">
              <w:rPr>
                <w:sz w:val="16"/>
                <w:szCs w:val="16"/>
              </w:rPr>
              <w:t>3</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15</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Прокладка  кабеля ЛВС, включая монтаж </w:t>
            </w:r>
            <w:proofErr w:type="spellStart"/>
            <w:proofErr w:type="gramStart"/>
            <w:r w:rsidRPr="001E494E">
              <w:rPr>
                <w:sz w:val="16"/>
                <w:szCs w:val="16"/>
              </w:rPr>
              <w:t>кабель-каналов</w:t>
            </w:r>
            <w:proofErr w:type="spellEnd"/>
            <w:proofErr w:type="gramEnd"/>
            <w:r w:rsidRPr="001E494E">
              <w:rPr>
                <w:sz w:val="16"/>
                <w:szCs w:val="16"/>
              </w:rPr>
              <w:t xml:space="preserve">, подвесов, снятие/установку плит </w:t>
            </w:r>
            <w:proofErr w:type="spellStart"/>
            <w:r w:rsidRPr="001E494E">
              <w:rPr>
                <w:sz w:val="16"/>
                <w:szCs w:val="16"/>
              </w:rPr>
              <w:t>фальшпотолка</w:t>
            </w:r>
            <w:proofErr w:type="spellEnd"/>
            <w:r w:rsidRPr="001E494E">
              <w:rPr>
                <w:sz w:val="16"/>
                <w:szCs w:val="16"/>
              </w:rPr>
              <w:t>, сверление отверстий в стенах и перекрытиях</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М.</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1900</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16</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информационных розеток ЛВС, включая разделку и подключение кабеля 4х2х0,5</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28</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17</w:t>
            </w:r>
          </w:p>
        </w:tc>
        <w:tc>
          <w:tcPr>
            <w:tcW w:w="5245" w:type="dxa"/>
          </w:tcPr>
          <w:p w:rsidR="001E494E" w:rsidRPr="001E494E" w:rsidRDefault="001E494E" w:rsidP="001E494E">
            <w:pPr>
              <w:pStyle w:val="ae"/>
              <w:spacing w:after="0"/>
              <w:ind w:left="0"/>
              <w:rPr>
                <w:sz w:val="16"/>
                <w:szCs w:val="16"/>
              </w:rPr>
            </w:pPr>
            <w:r w:rsidRPr="001E494E">
              <w:rPr>
                <w:sz w:val="16"/>
                <w:szCs w:val="16"/>
              </w:rPr>
              <w:t>Монтаж ИБП</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18</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Монтаж </w:t>
            </w:r>
            <w:proofErr w:type="spellStart"/>
            <w:r w:rsidRPr="001E494E">
              <w:rPr>
                <w:sz w:val="16"/>
                <w:szCs w:val="16"/>
              </w:rPr>
              <w:t>патч-панелей</w:t>
            </w:r>
            <w:proofErr w:type="spellEnd"/>
            <w:r w:rsidRPr="001E494E">
              <w:rPr>
                <w:sz w:val="16"/>
                <w:szCs w:val="16"/>
              </w:rPr>
              <w:t>, включая разделку и подключение кабеля 4х2х0,5</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19</w:t>
            </w:r>
          </w:p>
        </w:tc>
        <w:tc>
          <w:tcPr>
            <w:tcW w:w="5245" w:type="dxa"/>
          </w:tcPr>
          <w:p w:rsidR="001E494E" w:rsidRPr="001E494E" w:rsidRDefault="001E494E" w:rsidP="001E494E">
            <w:pPr>
              <w:pStyle w:val="ae"/>
              <w:spacing w:after="0"/>
              <w:ind w:left="0"/>
              <w:rPr>
                <w:sz w:val="16"/>
                <w:szCs w:val="16"/>
              </w:rPr>
            </w:pPr>
            <w:r w:rsidRPr="001E494E">
              <w:rPr>
                <w:sz w:val="16"/>
                <w:szCs w:val="16"/>
              </w:rPr>
              <w:t xml:space="preserve">Монтаж системы </w:t>
            </w:r>
            <w:proofErr w:type="spellStart"/>
            <w:r w:rsidRPr="001E494E">
              <w:rPr>
                <w:sz w:val="16"/>
                <w:szCs w:val="16"/>
              </w:rPr>
              <w:t>грозозащиты</w:t>
            </w:r>
            <w:proofErr w:type="spellEnd"/>
            <w:r w:rsidRPr="001E494E">
              <w:rPr>
                <w:sz w:val="16"/>
                <w:szCs w:val="16"/>
              </w:rPr>
              <w:t xml:space="preserve"> </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20</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активного сетевого оборудования</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21</w:t>
            </w:r>
          </w:p>
        </w:tc>
        <w:tc>
          <w:tcPr>
            <w:tcW w:w="5245" w:type="dxa"/>
          </w:tcPr>
          <w:p w:rsidR="001E494E" w:rsidRPr="001E494E" w:rsidRDefault="001E494E" w:rsidP="001E494E">
            <w:pPr>
              <w:pStyle w:val="ae"/>
              <w:spacing w:after="0"/>
              <w:ind w:left="0"/>
              <w:rPr>
                <w:sz w:val="16"/>
                <w:szCs w:val="16"/>
              </w:rPr>
            </w:pPr>
            <w:r w:rsidRPr="001E494E">
              <w:rPr>
                <w:sz w:val="16"/>
                <w:szCs w:val="16"/>
              </w:rPr>
              <w:t>Проведение измерений локальной вычислительной сети</w:t>
            </w:r>
          </w:p>
        </w:tc>
        <w:tc>
          <w:tcPr>
            <w:tcW w:w="1985" w:type="dxa"/>
          </w:tcPr>
          <w:p w:rsidR="001E494E" w:rsidRPr="001E494E" w:rsidRDefault="001E494E" w:rsidP="001E494E">
            <w:pPr>
              <w:pStyle w:val="ae"/>
              <w:spacing w:after="0"/>
              <w:ind w:left="0"/>
              <w:jc w:val="center"/>
              <w:rPr>
                <w:sz w:val="16"/>
                <w:szCs w:val="16"/>
              </w:rPr>
            </w:pPr>
            <w:r w:rsidRPr="001E494E">
              <w:rPr>
                <w:sz w:val="16"/>
                <w:szCs w:val="16"/>
              </w:rPr>
              <w:t>Шт.</w:t>
            </w:r>
          </w:p>
        </w:tc>
        <w:tc>
          <w:tcPr>
            <w:tcW w:w="1417" w:type="dxa"/>
          </w:tcPr>
          <w:p w:rsidR="001E494E" w:rsidRPr="001E494E" w:rsidRDefault="001E494E" w:rsidP="001E494E">
            <w:pPr>
              <w:pStyle w:val="ae"/>
              <w:spacing w:after="0"/>
              <w:ind w:left="0"/>
              <w:rPr>
                <w:sz w:val="16"/>
                <w:szCs w:val="16"/>
              </w:rPr>
            </w:pPr>
            <w:r w:rsidRPr="001E494E">
              <w:rPr>
                <w:sz w:val="16"/>
                <w:szCs w:val="16"/>
              </w:rPr>
              <w:t>39</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22</w:t>
            </w:r>
          </w:p>
        </w:tc>
        <w:tc>
          <w:tcPr>
            <w:tcW w:w="5245" w:type="dxa"/>
          </w:tcPr>
          <w:p w:rsidR="001E494E" w:rsidRPr="001E494E" w:rsidRDefault="001E494E" w:rsidP="001E494E">
            <w:pPr>
              <w:pStyle w:val="ae"/>
              <w:spacing w:after="0"/>
              <w:ind w:left="0"/>
              <w:rPr>
                <w:sz w:val="16"/>
                <w:szCs w:val="16"/>
              </w:rPr>
            </w:pPr>
            <w:r w:rsidRPr="001E494E">
              <w:rPr>
                <w:sz w:val="16"/>
                <w:szCs w:val="16"/>
              </w:rPr>
              <w:t>Пуско-наладочные работы системы электропитания</w:t>
            </w:r>
          </w:p>
        </w:tc>
        <w:tc>
          <w:tcPr>
            <w:tcW w:w="1985" w:type="dxa"/>
          </w:tcPr>
          <w:p w:rsidR="001E494E" w:rsidRPr="001E494E" w:rsidRDefault="001E494E" w:rsidP="001E494E">
            <w:pPr>
              <w:pStyle w:val="ae"/>
              <w:spacing w:after="0"/>
              <w:ind w:left="0"/>
              <w:jc w:val="center"/>
              <w:rPr>
                <w:sz w:val="16"/>
                <w:szCs w:val="16"/>
              </w:rPr>
            </w:pPr>
            <w:r w:rsidRPr="001E494E">
              <w:rPr>
                <w:sz w:val="16"/>
                <w:szCs w:val="16"/>
              </w:rPr>
              <w:t>У.е</w:t>
            </w:r>
          </w:p>
        </w:tc>
        <w:tc>
          <w:tcPr>
            <w:tcW w:w="1417" w:type="dxa"/>
          </w:tcPr>
          <w:p w:rsidR="001E494E" w:rsidRPr="001E494E" w:rsidRDefault="001E494E" w:rsidP="001E494E">
            <w:pPr>
              <w:pStyle w:val="ae"/>
              <w:spacing w:after="0"/>
              <w:ind w:left="0"/>
              <w:rPr>
                <w:sz w:val="16"/>
                <w:szCs w:val="16"/>
              </w:rPr>
            </w:pPr>
            <w:r w:rsidRPr="001E494E">
              <w:rPr>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23</w:t>
            </w:r>
          </w:p>
        </w:tc>
        <w:tc>
          <w:tcPr>
            <w:tcW w:w="5245" w:type="dxa"/>
          </w:tcPr>
          <w:p w:rsidR="001E494E" w:rsidRPr="001E494E" w:rsidRDefault="001E494E" w:rsidP="001E494E">
            <w:pPr>
              <w:pStyle w:val="ae"/>
              <w:spacing w:after="0"/>
              <w:ind w:left="0"/>
              <w:rPr>
                <w:sz w:val="16"/>
                <w:szCs w:val="16"/>
              </w:rPr>
            </w:pPr>
            <w:r w:rsidRPr="001E494E">
              <w:rPr>
                <w:sz w:val="16"/>
                <w:szCs w:val="16"/>
              </w:rPr>
              <w:t>Пуско-наладочные работы локальной вычислительной сети</w:t>
            </w:r>
          </w:p>
        </w:tc>
        <w:tc>
          <w:tcPr>
            <w:tcW w:w="1985" w:type="dxa"/>
          </w:tcPr>
          <w:p w:rsidR="001E494E" w:rsidRPr="001E494E" w:rsidRDefault="001E494E" w:rsidP="001E494E">
            <w:pPr>
              <w:pStyle w:val="ae"/>
              <w:spacing w:after="0"/>
              <w:ind w:left="0"/>
              <w:jc w:val="center"/>
              <w:rPr>
                <w:sz w:val="16"/>
                <w:szCs w:val="16"/>
              </w:rPr>
            </w:pPr>
            <w:r w:rsidRPr="001E494E">
              <w:rPr>
                <w:sz w:val="16"/>
                <w:szCs w:val="16"/>
              </w:rPr>
              <w:t>У.е.</w:t>
            </w:r>
          </w:p>
        </w:tc>
        <w:tc>
          <w:tcPr>
            <w:tcW w:w="1417" w:type="dxa"/>
          </w:tcPr>
          <w:p w:rsidR="001E494E" w:rsidRPr="001E494E" w:rsidRDefault="001E494E" w:rsidP="001E494E">
            <w:pPr>
              <w:pStyle w:val="ae"/>
              <w:spacing w:after="0"/>
              <w:ind w:left="0"/>
              <w:rPr>
                <w:sz w:val="16"/>
                <w:szCs w:val="16"/>
              </w:rPr>
            </w:pPr>
            <w:r w:rsidRPr="001E494E">
              <w:rPr>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24</w:t>
            </w:r>
          </w:p>
        </w:tc>
        <w:tc>
          <w:tcPr>
            <w:tcW w:w="5245" w:type="dxa"/>
          </w:tcPr>
          <w:p w:rsidR="001E494E" w:rsidRPr="001E494E" w:rsidRDefault="001E494E" w:rsidP="001E494E">
            <w:pPr>
              <w:pStyle w:val="ae"/>
              <w:spacing w:after="0"/>
              <w:ind w:left="0"/>
              <w:rPr>
                <w:sz w:val="16"/>
                <w:szCs w:val="16"/>
              </w:rPr>
            </w:pPr>
            <w:r w:rsidRPr="001E494E">
              <w:rPr>
                <w:sz w:val="16"/>
                <w:szCs w:val="16"/>
              </w:rPr>
              <w:t>Настройка программного обеспечения информационных киосков системы электронной очереди и взаимодействия с РМИС</w:t>
            </w:r>
          </w:p>
        </w:tc>
        <w:tc>
          <w:tcPr>
            <w:tcW w:w="1985" w:type="dxa"/>
          </w:tcPr>
          <w:p w:rsidR="001E494E" w:rsidRPr="001E494E" w:rsidRDefault="001E494E" w:rsidP="001E494E">
            <w:pPr>
              <w:pStyle w:val="ae"/>
              <w:spacing w:after="0"/>
              <w:ind w:left="0"/>
              <w:jc w:val="center"/>
              <w:rPr>
                <w:sz w:val="16"/>
                <w:szCs w:val="16"/>
              </w:rPr>
            </w:pPr>
            <w:r w:rsidRPr="001E494E">
              <w:rPr>
                <w:sz w:val="16"/>
                <w:szCs w:val="16"/>
              </w:rPr>
              <w:t>Шт.</w:t>
            </w:r>
          </w:p>
        </w:tc>
        <w:tc>
          <w:tcPr>
            <w:tcW w:w="1417" w:type="dxa"/>
          </w:tcPr>
          <w:p w:rsidR="001E494E" w:rsidRPr="001E494E" w:rsidRDefault="001E494E" w:rsidP="001E494E">
            <w:pPr>
              <w:pStyle w:val="ae"/>
              <w:spacing w:after="0"/>
              <w:ind w:left="0"/>
              <w:rPr>
                <w:sz w:val="16"/>
                <w:szCs w:val="16"/>
              </w:rPr>
            </w:pPr>
            <w:r w:rsidRPr="001E494E">
              <w:rPr>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25</w:t>
            </w:r>
          </w:p>
        </w:tc>
        <w:tc>
          <w:tcPr>
            <w:tcW w:w="5245" w:type="dxa"/>
          </w:tcPr>
          <w:p w:rsidR="001E494E" w:rsidRPr="001E494E" w:rsidRDefault="001E494E" w:rsidP="001E494E">
            <w:pPr>
              <w:pStyle w:val="ae"/>
              <w:spacing w:after="0"/>
              <w:ind w:left="0"/>
              <w:rPr>
                <w:sz w:val="16"/>
                <w:szCs w:val="16"/>
              </w:rPr>
            </w:pPr>
            <w:r w:rsidRPr="001E494E">
              <w:rPr>
                <w:sz w:val="16"/>
                <w:szCs w:val="16"/>
              </w:rPr>
              <w:t>Установка программного обеспечения управляющих компьютеров</w:t>
            </w:r>
          </w:p>
        </w:tc>
        <w:tc>
          <w:tcPr>
            <w:tcW w:w="1985" w:type="dxa"/>
          </w:tcPr>
          <w:p w:rsidR="001E494E" w:rsidRPr="001E494E" w:rsidRDefault="001E494E" w:rsidP="001E494E">
            <w:pPr>
              <w:pStyle w:val="ae"/>
              <w:spacing w:after="0"/>
              <w:ind w:left="0"/>
              <w:jc w:val="center"/>
              <w:rPr>
                <w:sz w:val="16"/>
                <w:szCs w:val="16"/>
              </w:rPr>
            </w:pPr>
            <w:proofErr w:type="spellStart"/>
            <w:proofErr w:type="gramStart"/>
            <w:r w:rsidRPr="001E494E">
              <w:rPr>
                <w:sz w:val="16"/>
                <w:szCs w:val="16"/>
              </w:rPr>
              <w:t>шт</w:t>
            </w:r>
            <w:proofErr w:type="spellEnd"/>
            <w:proofErr w:type="gramEnd"/>
          </w:p>
        </w:tc>
        <w:tc>
          <w:tcPr>
            <w:tcW w:w="1417" w:type="dxa"/>
          </w:tcPr>
          <w:p w:rsidR="001E494E" w:rsidRPr="001E494E" w:rsidRDefault="001E494E" w:rsidP="001E494E">
            <w:pPr>
              <w:pStyle w:val="ae"/>
              <w:spacing w:after="0"/>
              <w:ind w:left="0"/>
              <w:rPr>
                <w:sz w:val="16"/>
                <w:szCs w:val="16"/>
              </w:rPr>
            </w:pPr>
            <w:r w:rsidRPr="001E494E">
              <w:rPr>
                <w:sz w:val="16"/>
                <w:szCs w:val="16"/>
              </w:rPr>
              <w:t>21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26</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программного обеспечения табло расписания системы электронной очереди и взаимодействия с РМИС</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У.е</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27</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программного обеспечения табло вызова системы электронной очереди и взаимодействия с РМИС</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У.е</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17</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28</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программного обеспечения табло регистратуры системы электронной очереди и взаимодействия с РМИС</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У.е</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29</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программного обеспечения информационных табло системы электронной очереди и взаимодействия с РМИС</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У.е</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30</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Установка, настройка </w:t>
            </w:r>
            <w:r w:rsidRPr="001E494E">
              <w:rPr>
                <w:rFonts w:ascii="Times New Roman" w:hAnsi="Times New Roman" w:cs="Times New Roman"/>
                <w:sz w:val="16"/>
                <w:szCs w:val="16"/>
                <w:lang w:val="en-US"/>
              </w:rPr>
              <w:t>IP-</w:t>
            </w:r>
            <w:r w:rsidRPr="001E494E">
              <w:rPr>
                <w:rFonts w:ascii="Times New Roman" w:hAnsi="Times New Roman" w:cs="Times New Roman"/>
                <w:sz w:val="16"/>
                <w:szCs w:val="16"/>
              </w:rPr>
              <w:t>телефонов</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4</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31</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Настройка </w:t>
            </w:r>
            <w:proofErr w:type="spellStart"/>
            <w:r w:rsidRPr="001E494E">
              <w:rPr>
                <w:rFonts w:ascii="Times New Roman" w:hAnsi="Times New Roman" w:cs="Times New Roman"/>
                <w:sz w:val="16"/>
                <w:szCs w:val="16"/>
              </w:rPr>
              <w:t>маршрутизаторов</w:t>
            </w:r>
            <w:proofErr w:type="spellEnd"/>
            <w:r w:rsidRPr="001E494E">
              <w:rPr>
                <w:rFonts w:ascii="Times New Roman" w:hAnsi="Times New Roman" w:cs="Times New Roman"/>
                <w:sz w:val="16"/>
                <w:szCs w:val="16"/>
              </w:rPr>
              <w:t xml:space="preserve"> ЛВС </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2</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32</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коммутаторов ЛВС</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3</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33</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 xml:space="preserve">Установка программного обеспечения и настройка </w:t>
            </w:r>
            <w:proofErr w:type="spellStart"/>
            <w:r w:rsidRPr="001E494E">
              <w:rPr>
                <w:rFonts w:ascii="Times New Roman" w:hAnsi="Times New Roman" w:cs="Times New Roman"/>
                <w:sz w:val="16"/>
                <w:szCs w:val="16"/>
              </w:rPr>
              <w:t>видеосервера</w:t>
            </w:r>
            <w:proofErr w:type="spellEnd"/>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34</w:t>
            </w:r>
          </w:p>
        </w:tc>
        <w:tc>
          <w:tcPr>
            <w:tcW w:w="5245" w:type="dxa"/>
          </w:tcPr>
          <w:p w:rsidR="001E494E" w:rsidRPr="001E494E" w:rsidRDefault="001E494E" w:rsidP="001E494E">
            <w:pPr>
              <w:spacing w:after="0" w:line="240" w:lineRule="auto"/>
              <w:jc w:val="both"/>
              <w:rPr>
                <w:rFonts w:ascii="Times New Roman" w:hAnsi="Times New Roman" w:cs="Times New Roman"/>
                <w:sz w:val="16"/>
                <w:szCs w:val="16"/>
              </w:rPr>
            </w:pPr>
            <w:r w:rsidRPr="001E494E">
              <w:rPr>
                <w:rFonts w:ascii="Times New Roman" w:hAnsi="Times New Roman" w:cs="Times New Roman"/>
                <w:sz w:val="16"/>
                <w:szCs w:val="16"/>
              </w:rPr>
              <w:t>Настройка, регулировка видеокамер</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Шт.</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15</w:t>
            </w:r>
          </w:p>
        </w:tc>
      </w:tr>
      <w:tr w:rsidR="001E494E" w:rsidRPr="001E494E" w:rsidTr="00961BA9">
        <w:trPr>
          <w:trHeight w:val="721"/>
        </w:trPr>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35</w:t>
            </w:r>
          </w:p>
        </w:tc>
        <w:tc>
          <w:tcPr>
            <w:tcW w:w="5245" w:type="dxa"/>
          </w:tcPr>
          <w:p w:rsidR="001E494E" w:rsidRPr="001E494E" w:rsidRDefault="001E494E" w:rsidP="001E494E">
            <w:pPr>
              <w:pStyle w:val="ae"/>
              <w:spacing w:after="0"/>
              <w:ind w:left="0"/>
              <w:rPr>
                <w:sz w:val="16"/>
                <w:szCs w:val="16"/>
              </w:rPr>
            </w:pPr>
            <w:r w:rsidRPr="001E494E">
              <w:rPr>
                <w:sz w:val="16"/>
                <w:szCs w:val="16"/>
              </w:rPr>
              <w:t>Проведение приемо-сдаточных испытаний</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У.е</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1</w:t>
            </w:r>
          </w:p>
        </w:tc>
      </w:tr>
      <w:tr w:rsidR="001E494E" w:rsidRPr="001E494E" w:rsidTr="00961BA9">
        <w:trPr>
          <w:trHeight w:val="721"/>
        </w:trPr>
        <w:tc>
          <w:tcPr>
            <w:tcW w:w="1134"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36</w:t>
            </w:r>
          </w:p>
        </w:tc>
        <w:tc>
          <w:tcPr>
            <w:tcW w:w="5245" w:type="dxa"/>
          </w:tcPr>
          <w:p w:rsidR="001E494E" w:rsidRPr="001E494E" w:rsidRDefault="001E494E" w:rsidP="001E494E">
            <w:pPr>
              <w:pStyle w:val="ae"/>
              <w:spacing w:after="0"/>
              <w:ind w:left="0"/>
              <w:rPr>
                <w:sz w:val="16"/>
                <w:szCs w:val="16"/>
              </w:rPr>
            </w:pPr>
            <w:r w:rsidRPr="001E494E">
              <w:rPr>
                <w:sz w:val="16"/>
                <w:szCs w:val="16"/>
              </w:rPr>
              <w:t>Обучение персонала заказчика</w:t>
            </w:r>
          </w:p>
        </w:tc>
        <w:tc>
          <w:tcPr>
            <w:tcW w:w="1985" w:type="dxa"/>
          </w:tcPr>
          <w:p w:rsidR="001E494E" w:rsidRPr="001E494E" w:rsidRDefault="001E494E" w:rsidP="001E494E">
            <w:pPr>
              <w:spacing w:after="0" w:line="240" w:lineRule="auto"/>
              <w:jc w:val="center"/>
              <w:rPr>
                <w:rFonts w:ascii="Times New Roman" w:hAnsi="Times New Roman" w:cs="Times New Roman"/>
                <w:sz w:val="16"/>
                <w:szCs w:val="16"/>
              </w:rPr>
            </w:pPr>
            <w:r w:rsidRPr="001E494E">
              <w:rPr>
                <w:rFonts w:ascii="Times New Roman" w:hAnsi="Times New Roman" w:cs="Times New Roman"/>
                <w:sz w:val="16"/>
                <w:szCs w:val="16"/>
              </w:rPr>
              <w:t>час</w:t>
            </w:r>
          </w:p>
        </w:tc>
        <w:tc>
          <w:tcPr>
            <w:tcW w:w="1417" w:type="dxa"/>
          </w:tcPr>
          <w:p w:rsidR="001E494E" w:rsidRPr="001E494E" w:rsidRDefault="001E494E" w:rsidP="001E494E">
            <w:pPr>
              <w:spacing w:after="0" w:line="240" w:lineRule="auto"/>
              <w:rPr>
                <w:rFonts w:ascii="Times New Roman" w:hAnsi="Times New Roman" w:cs="Times New Roman"/>
                <w:sz w:val="16"/>
                <w:szCs w:val="16"/>
              </w:rPr>
            </w:pPr>
            <w:r w:rsidRPr="001E494E">
              <w:rPr>
                <w:rFonts w:ascii="Times New Roman" w:hAnsi="Times New Roman" w:cs="Times New Roman"/>
                <w:sz w:val="16"/>
                <w:szCs w:val="16"/>
              </w:rPr>
              <w:t>8</w:t>
            </w:r>
          </w:p>
        </w:tc>
      </w:tr>
    </w:tbl>
    <w:p w:rsidR="001E494E" w:rsidRPr="001E494E" w:rsidRDefault="001E494E" w:rsidP="001E494E">
      <w:pPr>
        <w:spacing w:after="0" w:line="240" w:lineRule="auto"/>
        <w:jc w:val="both"/>
        <w:rPr>
          <w:rFonts w:ascii="Times New Roman" w:hAnsi="Times New Roman" w:cs="Times New Roman"/>
          <w:color w:val="FF0000"/>
          <w:sz w:val="16"/>
          <w:szCs w:val="16"/>
          <w:lang w:eastAsia="en-US"/>
        </w:rPr>
      </w:pPr>
    </w:p>
    <w:p w:rsidR="008D34F3" w:rsidRDefault="008D34F3"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412CA4">
      <w:pPr>
        <w:pStyle w:val="a6"/>
        <w:rPr>
          <w:b/>
          <w:sz w:val="16"/>
          <w:szCs w:val="16"/>
        </w:rPr>
      </w:pPr>
    </w:p>
    <w:p w:rsidR="00412CA4" w:rsidRDefault="00412CA4" w:rsidP="001E494E">
      <w:pPr>
        <w:pStyle w:val="a6"/>
        <w:jc w:val="center"/>
        <w:rPr>
          <w:b/>
          <w:sz w:val="16"/>
          <w:szCs w:val="16"/>
        </w:rPr>
      </w:pPr>
    </w:p>
    <w:p w:rsidR="00412CA4" w:rsidRDefault="00412CA4" w:rsidP="00412CA4">
      <w:pPr>
        <w:jc w:val="center"/>
        <w:rPr>
          <w:b/>
          <w:color w:val="000000"/>
          <w:szCs w:val="24"/>
          <w:lang w:eastAsia="en-US"/>
        </w:rPr>
      </w:pPr>
      <w:r w:rsidRPr="00783A7F">
        <w:rPr>
          <w:b/>
          <w:color w:val="000000"/>
          <w:szCs w:val="24"/>
          <w:lang w:eastAsia="en-US"/>
        </w:rPr>
        <w:t xml:space="preserve">План </w:t>
      </w:r>
      <w:r>
        <w:rPr>
          <w:b/>
          <w:color w:val="000000"/>
          <w:szCs w:val="24"/>
          <w:lang w:eastAsia="en-US"/>
        </w:rPr>
        <w:t xml:space="preserve">помещения поликлинического отделения </w:t>
      </w:r>
    </w:p>
    <w:p w:rsidR="00412CA4" w:rsidRDefault="00412CA4" w:rsidP="00412CA4">
      <w:pPr>
        <w:jc w:val="center"/>
        <w:rPr>
          <w:b/>
          <w:color w:val="000000"/>
          <w:szCs w:val="24"/>
          <w:lang w:eastAsia="en-US"/>
        </w:rPr>
      </w:pPr>
      <w:r>
        <w:rPr>
          <w:b/>
          <w:color w:val="000000"/>
          <w:szCs w:val="24"/>
          <w:lang w:eastAsia="en-US"/>
        </w:rPr>
        <w:t>по адресу г</w:t>
      </w:r>
      <w:proofErr w:type="gramStart"/>
      <w:r>
        <w:rPr>
          <w:b/>
          <w:color w:val="000000"/>
          <w:szCs w:val="24"/>
          <w:lang w:eastAsia="en-US"/>
        </w:rPr>
        <w:t>.К</w:t>
      </w:r>
      <w:proofErr w:type="gramEnd"/>
      <w:r>
        <w:rPr>
          <w:b/>
          <w:color w:val="000000"/>
          <w:szCs w:val="24"/>
          <w:lang w:eastAsia="en-US"/>
        </w:rPr>
        <w:t>аменск-Уральский, ул.Алюминиевая, 39</w:t>
      </w:r>
    </w:p>
    <w:p w:rsidR="00412CA4" w:rsidRDefault="00412CA4" w:rsidP="00412CA4">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r w:rsidRPr="00412CA4">
        <w:rPr>
          <w:b/>
          <w:noProof/>
          <w:sz w:val="16"/>
          <w:szCs w:val="16"/>
          <w:lang w:eastAsia="ru-RU"/>
        </w:rPr>
        <w:drawing>
          <wp:inline distT="0" distB="0" distL="0" distR="0">
            <wp:extent cx="6295390" cy="8900795"/>
            <wp:effectExtent l="19050" t="0" r="0" b="0"/>
            <wp:docPr id="3" name="Рисунок 9" descr="План_АЛ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лан_АЛ39"/>
                    <pic:cNvPicPr>
                      <a:picLocks noChangeAspect="1" noChangeArrowheads="1"/>
                    </pic:cNvPicPr>
                  </pic:nvPicPr>
                  <pic:blipFill>
                    <a:blip r:embed="rId8" cstate="print"/>
                    <a:srcRect/>
                    <a:stretch>
                      <a:fillRect/>
                    </a:stretch>
                  </pic:blipFill>
                  <pic:spPr bwMode="auto">
                    <a:xfrm>
                      <a:off x="0" y="0"/>
                      <a:ext cx="6295390" cy="8900795"/>
                    </a:xfrm>
                    <a:prstGeom prst="rect">
                      <a:avLst/>
                    </a:prstGeom>
                    <a:noFill/>
                    <a:ln w="9525">
                      <a:noFill/>
                      <a:miter lim="800000"/>
                      <a:headEnd/>
                      <a:tailEnd/>
                    </a:ln>
                  </pic:spPr>
                </pic:pic>
              </a:graphicData>
            </a:graphic>
          </wp:inline>
        </w:drawing>
      </w: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Default="00412CA4" w:rsidP="001E494E">
      <w:pPr>
        <w:pStyle w:val="a6"/>
        <w:jc w:val="center"/>
        <w:rPr>
          <w:b/>
          <w:sz w:val="16"/>
          <w:szCs w:val="16"/>
        </w:rPr>
      </w:pPr>
    </w:p>
    <w:p w:rsidR="00412CA4" w:rsidRPr="001E494E" w:rsidRDefault="00412CA4" w:rsidP="001E494E">
      <w:pPr>
        <w:pStyle w:val="a6"/>
        <w:jc w:val="center"/>
        <w:rPr>
          <w:b/>
          <w:sz w:val="16"/>
          <w:szCs w:val="16"/>
        </w:rPr>
      </w:pPr>
    </w:p>
    <w:sectPr w:rsidR="00412CA4" w:rsidRPr="001E494E" w:rsidSect="009215B4">
      <w:pgSz w:w="11906" w:h="16838"/>
      <w:pgMar w:top="567" w:right="4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33" w:rsidRDefault="00A32333" w:rsidP="006C79D4">
      <w:pPr>
        <w:spacing w:after="0" w:line="240" w:lineRule="auto"/>
      </w:pPr>
      <w:r>
        <w:separator/>
      </w:r>
    </w:p>
  </w:endnote>
  <w:endnote w:type="continuationSeparator" w:id="0">
    <w:p w:rsidR="00A32333" w:rsidRDefault="00A32333" w:rsidP="006C7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asma">
    <w:altName w:val="Arial"/>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doni">
    <w:panose1 w:val="02070603060706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33" w:rsidRDefault="00A32333" w:rsidP="006C79D4">
      <w:pPr>
        <w:spacing w:after="0" w:line="240" w:lineRule="auto"/>
      </w:pPr>
      <w:r>
        <w:separator/>
      </w:r>
    </w:p>
  </w:footnote>
  <w:footnote w:type="continuationSeparator" w:id="0">
    <w:p w:rsidR="00A32333" w:rsidRDefault="00A32333" w:rsidP="006C79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6"/>
    <w:lvl w:ilvl="0">
      <w:start w:val="1"/>
      <w:numFmt w:val="decimal"/>
      <w:pStyle w:val="1"/>
      <w:lvlText w:val="%1."/>
      <w:lvlJc w:val="left"/>
      <w:pPr>
        <w:tabs>
          <w:tab w:val="num" w:pos="432"/>
        </w:tabs>
        <w:ind w:left="432" w:hanging="432"/>
      </w:pPr>
    </w:lvl>
    <w:lvl w:ilvl="1">
      <w:start w:val="1"/>
      <w:numFmt w:val="decimal"/>
      <w:lvlText w:val="%1.%2."/>
      <w:lvlJc w:val="left"/>
      <w:pPr>
        <w:tabs>
          <w:tab w:val="num" w:pos="756"/>
        </w:tabs>
        <w:ind w:left="756" w:hanging="576"/>
      </w:pPr>
      <w:rPr>
        <w:i w:val="0"/>
      </w:r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1531C8"/>
    <w:multiLevelType w:val="hybridMultilevel"/>
    <w:tmpl w:val="6624E3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5954DA5"/>
    <w:multiLevelType w:val="singleLevel"/>
    <w:tmpl w:val="0419000F"/>
    <w:lvl w:ilvl="0">
      <w:start w:val="1"/>
      <w:numFmt w:val="decimal"/>
      <w:pStyle w:val="ListNumber1"/>
      <w:lvlText w:val="%1."/>
      <w:lvlJc w:val="left"/>
      <w:pPr>
        <w:tabs>
          <w:tab w:val="num" w:pos="360"/>
        </w:tabs>
        <w:ind w:left="360" w:hanging="360"/>
      </w:pPr>
      <w:rPr>
        <w:rFonts w:hint="default"/>
      </w:rPr>
    </w:lvl>
  </w:abstractNum>
  <w:abstractNum w:abstractNumId="3">
    <w:nsid w:val="09D26510"/>
    <w:multiLevelType w:val="multilevel"/>
    <w:tmpl w:val="28280508"/>
    <w:lvl w:ilvl="0">
      <w:start w:val="1"/>
      <w:numFmt w:val="decimal"/>
      <w:lvlText w:val="%1."/>
      <w:lvlJc w:val="left"/>
      <w:pPr>
        <w:ind w:left="927" w:hanging="360"/>
      </w:pPr>
      <w:rPr>
        <w:rFonts w:cs="Times New Roman"/>
      </w:rPr>
    </w:lvl>
    <w:lvl w:ilvl="1">
      <w:start w:val="1"/>
      <w:numFmt w:val="decimal"/>
      <w:isLgl/>
      <w:lvlText w:val="%1.%2"/>
      <w:lvlJc w:val="left"/>
      <w:pPr>
        <w:ind w:left="1800" w:hanging="360"/>
      </w:pPr>
      <w:rPr>
        <w:rFonts w:cs="Times New Roman"/>
      </w:rPr>
    </w:lvl>
    <w:lvl w:ilvl="2">
      <w:start w:val="1"/>
      <w:numFmt w:val="decimal"/>
      <w:isLgl/>
      <w:lvlText w:val="%1.%2.%3"/>
      <w:lvlJc w:val="left"/>
      <w:pPr>
        <w:ind w:left="3033" w:hanging="720"/>
      </w:pPr>
      <w:rPr>
        <w:rFonts w:cs="Times New Roman"/>
      </w:rPr>
    </w:lvl>
    <w:lvl w:ilvl="3">
      <w:start w:val="1"/>
      <w:numFmt w:val="decimal"/>
      <w:isLgl/>
      <w:lvlText w:val="%1.%2.%3.%4"/>
      <w:lvlJc w:val="left"/>
      <w:pPr>
        <w:ind w:left="3906" w:hanging="720"/>
      </w:pPr>
      <w:rPr>
        <w:rFonts w:cs="Times New Roman"/>
      </w:rPr>
    </w:lvl>
    <w:lvl w:ilvl="4">
      <w:start w:val="1"/>
      <w:numFmt w:val="decimal"/>
      <w:isLgl/>
      <w:lvlText w:val="%1.%2.%3.%4.%5"/>
      <w:lvlJc w:val="left"/>
      <w:pPr>
        <w:ind w:left="4779" w:hanging="720"/>
      </w:pPr>
      <w:rPr>
        <w:rFonts w:cs="Times New Roman"/>
      </w:rPr>
    </w:lvl>
    <w:lvl w:ilvl="5">
      <w:start w:val="1"/>
      <w:numFmt w:val="decimal"/>
      <w:isLgl/>
      <w:lvlText w:val="%1.%2.%3.%4.%5.%6"/>
      <w:lvlJc w:val="left"/>
      <w:pPr>
        <w:ind w:left="6012" w:hanging="1080"/>
      </w:pPr>
      <w:rPr>
        <w:rFonts w:cs="Times New Roman"/>
      </w:rPr>
    </w:lvl>
    <w:lvl w:ilvl="6">
      <w:start w:val="1"/>
      <w:numFmt w:val="decimal"/>
      <w:isLgl/>
      <w:lvlText w:val="%1.%2.%3.%4.%5.%6.%7"/>
      <w:lvlJc w:val="left"/>
      <w:pPr>
        <w:ind w:left="6885" w:hanging="1080"/>
      </w:pPr>
      <w:rPr>
        <w:rFonts w:cs="Times New Roman"/>
      </w:rPr>
    </w:lvl>
    <w:lvl w:ilvl="7">
      <w:start w:val="1"/>
      <w:numFmt w:val="decimal"/>
      <w:isLgl/>
      <w:lvlText w:val="%1.%2.%3.%4.%5.%6.%7.%8"/>
      <w:lvlJc w:val="left"/>
      <w:pPr>
        <w:ind w:left="8118" w:hanging="1440"/>
      </w:pPr>
      <w:rPr>
        <w:rFonts w:cs="Times New Roman"/>
      </w:rPr>
    </w:lvl>
    <w:lvl w:ilvl="8">
      <w:start w:val="1"/>
      <w:numFmt w:val="decimal"/>
      <w:isLgl/>
      <w:lvlText w:val="%1.%2.%3.%4.%5.%6.%7.%8.%9"/>
      <w:lvlJc w:val="left"/>
      <w:pPr>
        <w:ind w:left="8991" w:hanging="1440"/>
      </w:pPr>
      <w:rPr>
        <w:rFonts w:cs="Times New Roman"/>
      </w:rPr>
    </w:lvl>
  </w:abstractNum>
  <w:abstractNum w:abstractNumId="4">
    <w:nsid w:val="0D4F4EFA"/>
    <w:multiLevelType w:val="multilevel"/>
    <w:tmpl w:val="24C8819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6806A4"/>
    <w:multiLevelType w:val="hybridMultilevel"/>
    <w:tmpl w:val="19C84C52"/>
    <w:lvl w:ilvl="0" w:tplc="94B8ED3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DB463A3"/>
    <w:multiLevelType w:val="hybridMultilevel"/>
    <w:tmpl w:val="6FDA8764"/>
    <w:lvl w:ilvl="0" w:tplc="4A8C6948">
      <w:start w:val="1"/>
      <w:numFmt w:val="bullet"/>
      <w:lvlText w:val=""/>
      <w:lvlJc w:val="left"/>
      <w:pPr>
        <w:ind w:left="2154" w:hanging="360"/>
      </w:pPr>
      <w:rPr>
        <w:rFonts w:ascii="Symbol" w:hAnsi="Symbol"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7">
    <w:nsid w:val="1CCD1CF1"/>
    <w:multiLevelType w:val="multilevel"/>
    <w:tmpl w:val="F35A7BBE"/>
    <w:lvl w:ilvl="0">
      <w:start w:val="8"/>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D784CEE"/>
    <w:multiLevelType w:val="multilevel"/>
    <w:tmpl w:val="B3F4374C"/>
    <w:lvl w:ilvl="0">
      <w:start w:val="1"/>
      <w:numFmt w:val="decimal"/>
      <w:lvlText w:val="%1."/>
      <w:lvlJc w:val="left"/>
      <w:pPr>
        <w:ind w:left="927"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3906" w:hanging="720"/>
      </w:pPr>
      <w:rPr>
        <w:rFonts w:hint="default"/>
      </w:rPr>
    </w:lvl>
    <w:lvl w:ilvl="4">
      <w:start w:val="1"/>
      <w:numFmt w:val="decimal"/>
      <w:isLgl/>
      <w:lvlText w:val="%1.%2.%3.%4.%5"/>
      <w:lvlJc w:val="left"/>
      <w:pPr>
        <w:ind w:left="4779" w:hanging="72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85" w:hanging="1080"/>
      </w:pPr>
      <w:rPr>
        <w:rFonts w:hint="default"/>
      </w:rPr>
    </w:lvl>
    <w:lvl w:ilvl="7">
      <w:start w:val="1"/>
      <w:numFmt w:val="decimal"/>
      <w:isLgl/>
      <w:lvlText w:val="%1.%2.%3.%4.%5.%6.%7.%8"/>
      <w:lvlJc w:val="left"/>
      <w:pPr>
        <w:ind w:left="8118" w:hanging="1440"/>
      </w:pPr>
      <w:rPr>
        <w:rFonts w:hint="default"/>
      </w:rPr>
    </w:lvl>
    <w:lvl w:ilvl="8">
      <w:start w:val="1"/>
      <w:numFmt w:val="decimal"/>
      <w:isLgl/>
      <w:lvlText w:val="%1.%2.%3.%4.%5.%6.%7.%8.%9"/>
      <w:lvlJc w:val="left"/>
      <w:pPr>
        <w:ind w:left="8991" w:hanging="1440"/>
      </w:pPr>
      <w:rPr>
        <w:rFonts w:hint="default"/>
      </w:rPr>
    </w:lvl>
  </w:abstractNum>
  <w:abstractNum w:abstractNumId="9">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pStyle w:val="9"/>
      <w:lvlText w:val="%1.%2.%3.%4.%5.%6.%7.%8.%9."/>
      <w:lvlJc w:val="left"/>
      <w:pPr>
        <w:tabs>
          <w:tab w:val="num" w:pos="4698"/>
        </w:tabs>
        <w:ind w:left="2898" w:hanging="1440"/>
      </w:pPr>
      <w:rPr>
        <w:rFonts w:cs="Times New Roman"/>
      </w:rPr>
    </w:lvl>
  </w:abstractNum>
  <w:abstractNum w:abstractNumId="10">
    <w:nsid w:val="2030129E"/>
    <w:multiLevelType w:val="hybridMultilevel"/>
    <w:tmpl w:val="EB6A021E"/>
    <w:lvl w:ilvl="0" w:tplc="86DE6E32">
      <w:start w:val="1"/>
      <w:numFmt w:val="bullet"/>
      <w:pStyle w:val="-10"/>
      <w:lvlText w:val=""/>
      <w:lvlJc w:val="left"/>
      <w:pPr>
        <w:tabs>
          <w:tab w:val="num" w:pos="1418"/>
        </w:tabs>
        <w:ind w:left="1418" w:hanging="39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701015C"/>
    <w:multiLevelType w:val="multilevel"/>
    <w:tmpl w:val="C5CEF82A"/>
    <w:lvl w:ilvl="0">
      <w:start w:val="4"/>
      <w:numFmt w:val="decimal"/>
      <w:lvlText w:val="%1"/>
      <w:lvlJc w:val="left"/>
      <w:pPr>
        <w:ind w:left="360" w:hanging="360"/>
      </w:pPr>
      <w:rPr>
        <w:rFonts w:hint="default"/>
      </w:rPr>
    </w:lvl>
    <w:lvl w:ilvl="1">
      <w:start w:val="5"/>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
    <w:nsid w:val="2AFD5F3F"/>
    <w:multiLevelType w:val="hybridMultilevel"/>
    <w:tmpl w:val="94C8567E"/>
    <w:lvl w:ilvl="0" w:tplc="4A8C69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C1267C7"/>
    <w:multiLevelType w:val="multilevel"/>
    <w:tmpl w:val="221E3AA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D9093E"/>
    <w:multiLevelType w:val="hybridMultilevel"/>
    <w:tmpl w:val="7EBA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87DE8"/>
    <w:multiLevelType w:val="hybridMultilevel"/>
    <w:tmpl w:val="E2F456C2"/>
    <w:lvl w:ilvl="0" w:tplc="7F462B8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8D26FF0"/>
    <w:multiLevelType w:val="hybridMultilevel"/>
    <w:tmpl w:val="C34E2B8C"/>
    <w:lvl w:ilvl="0" w:tplc="1090D7C8">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4A0F5831"/>
    <w:multiLevelType w:val="multilevel"/>
    <w:tmpl w:val="0FF22DF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A388ED5"/>
    <w:multiLevelType w:val="multilevel"/>
    <w:tmpl w:val="A9B282A0"/>
    <w:lvl w:ilvl="0">
      <w:start w:val="1"/>
      <w:numFmt w:val="bullet"/>
      <w:pStyle w:val="a"/>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4B107161"/>
    <w:multiLevelType w:val="multilevel"/>
    <w:tmpl w:val="28280508"/>
    <w:lvl w:ilvl="0">
      <w:start w:val="1"/>
      <w:numFmt w:val="decimal"/>
      <w:lvlText w:val="%1."/>
      <w:lvlJc w:val="left"/>
      <w:pPr>
        <w:ind w:left="927"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033" w:hanging="720"/>
      </w:pPr>
      <w:rPr>
        <w:rFonts w:hint="default"/>
      </w:rPr>
    </w:lvl>
    <w:lvl w:ilvl="3">
      <w:start w:val="1"/>
      <w:numFmt w:val="decimal"/>
      <w:isLgl/>
      <w:lvlText w:val="%1.%2.%3.%4"/>
      <w:lvlJc w:val="left"/>
      <w:pPr>
        <w:ind w:left="3906" w:hanging="720"/>
      </w:pPr>
      <w:rPr>
        <w:rFonts w:hint="default"/>
      </w:rPr>
    </w:lvl>
    <w:lvl w:ilvl="4">
      <w:start w:val="1"/>
      <w:numFmt w:val="decimal"/>
      <w:isLgl/>
      <w:lvlText w:val="%1.%2.%3.%4.%5"/>
      <w:lvlJc w:val="left"/>
      <w:pPr>
        <w:ind w:left="4779" w:hanging="720"/>
      </w:pPr>
      <w:rPr>
        <w:rFonts w:hint="default"/>
      </w:rPr>
    </w:lvl>
    <w:lvl w:ilvl="5">
      <w:start w:val="1"/>
      <w:numFmt w:val="decimal"/>
      <w:isLgl/>
      <w:lvlText w:val="%1.%2.%3.%4.%5.%6"/>
      <w:lvlJc w:val="left"/>
      <w:pPr>
        <w:ind w:left="6012" w:hanging="1080"/>
      </w:pPr>
      <w:rPr>
        <w:rFonts w:hint="default"/>
      </w:rPr>
    </w:lvl>
    <w:lvl w:ilvl="6">
      <w:start w:val="1"/>
      <w:numFmt w:val="decimal"/>
      <w:isLgl/>
      <w:lvlText w:val="%1.%2.%3.%4.%5.%6.%7"/>
      <w:lvlJc w:val="left"/>
      <w:pPr>
        <w:ind w:left="6885" w:hanging="1080"/>
      </w:pPr>
      <w:rPr>
        <w:rFonts w:hint="default"/>
      </w:rPr>
    </w:lvl>
    <w:lvl w:ilvl="7">
      <w:start w:val="1"/>
      <w:numFmt w:val="decimal"/>
      <w:isLgl/>
      <w:lvlText w:val="%1.%2.%3.%4.%5.%6.%7.%8"/>
      <w:lvlJc w:val="left"/>
      <w:pPr>
        <w:ind w:left="8118" w:hanging="1440"/>
      </w:pPr>
      <w:rPr>
        <w:rFonts w:hint="default"/>
      </w:rPr>
    </w:lvl>
    <w:lvl w:ilvl="8">
      <w:start w:val="1"/>
      <w:numFmt w:val="decimal"/>
      <w:isLgl/>
      <w:lvlText w:val="%1.%2.%3.%4.%5.%6.%7.%8.%9"/>
      <w:lvlJc w:val="left"/>
      <w:pPr>
        <w:ind w:left="8991" w:hanging="1440"/>
      </w:pPr>
      <w:rPr>
        <w:rFonts w:hint="default"/>
      </w:rPr>
    </w:lvl>
  </w:abstractNum>
  <w:abstractNum w:abstractNumId="20">
    <w:nsid w:val="4F86094E"/>
    <w:multiLevelType w:val="hybridMultilevel"/>
    <w:tmpl w:val="3FE0EA7C"/>
    <w:lvl w:ilvl="0" w:tplc="2B8A9852">
      <w:start w:val="1"/>
      <w:numFmt w:val="bullet"/>
      <w:pStyle w:val="2"/>
      <w:lvlText w:val="-"/>
      <w:lvlJc w:val="left"/>
      <w:pPr>
        <w:tabs>
          <w:tab w:val="num" w:pos="786"/>
        </w:tabs>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67267D"/>
    <w:multiLevelType w:val="hybridMultilevel"/>
    <w:tmpl w:val="72546608"/>
    <w:lvl w:ilvl="0" w:tplc="B4BE7034">
      <w:start w:val="1"/>
      <w:numFmt w:val="bullet"/>
      <w:pStyle w:val="a0"/>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FB07C92">
      <w:start w:val="14"/>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FFE5CBF"/>
    <w:multiLevelType w:val="hybridMultilevel"/>
    <w:tmpl w:val="98D809FC"/>
    <w:lvl w:ilvl="0" w:tplc="4A8C694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6388270E"/>
    <w:multiLevelType w:val="multilevel"/>
    <w:tmpl w:val="12CA3876"/>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9F0FAF"/>
    <w:multiLevelType w:val="multilevel"/>
    <w:tmpl w:val="C7988CE6"/>
    <w:lvl w:ilvl="0">
      <w:start w:val="5"/>
      <w:numFmt w:val="decimal"/>
      <w:lvlText w:val="%1."/>
      <w:lvlJc w:val="left"/>
      <w:pPr>
        <w:tabs>
          <w:tab w:val="num" w:pos="705"/>
        </w:tabs>
        <w:ind w:left="705" w:hanging="705"/>
      </w:pPr>
      <w:rPr>
        <w:rFonts w:cs="Times New Roman"/>
      </w:rPr>
    </w:lvl>
    <w:lvl w:ilvl="1">
      <w:start w:val="2"/>
      <w:numFmt w:val="decimal"/>
      <w:pStyle w:val="a1"/>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93504C"/>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nsid w:val="6AAA5BA9"/>
    <w:multiLevelType w:val="hybridMultilevel"/>
    <w:tmpl w:val="739EE8A6"/>
    <w:lvl w:ilvl="0" w:tplc="801E626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8E0408"/>
    <w:multiLevelType w:val="multilevel"/>
    <w:tmpl w:val="BFF234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E54ACB"/>
    <w:multiLevelType w:val="multilevel"/>
    <w:tmpl w:val="3C247D40"/>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D4A049B"/>
    <w:multiLevelType w:val="hybridMultilevel"/>
    <w:tmpl w:val="E78C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1145FB"/>
    <w:multiLevelType w:val="multilevel"/>
    <w:tmpl w:val="C05C2CD4"/>
    <w:lvl w:ilvl="0">
      <w:start w:val="1"/>
      <w:numFmt w:val="decimal"/>
      <w:lvlText w:val="%1."/>
      <w:lvlJc w:val="left"/>
      <w:pPr>
        <w:ind w:left="927"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007" w:hanging="1440"/>
      </w:pPr>
      <w:rPr>
        <w:rFonts w:hint="default"/>
        <w:sz w:val="20"/>
      </w:rPr>
    </w:lvl>
  </w:abstractNum>
  <w:abstractNum w:abstractNumId="31">
    <w:nsid w:val="74360698"/>
    <w:multiLevelType w:val="hybridMultilevel"/>
    <w:tmpl w:val="EBAE15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44AFD"/>
    <w:multiLevelType w:val="hybridMultilevel"/>
    <w:tmpl w:val="053E6C54"/>
    <w:lvl w:ilvl="0" w:tplc="B644F2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8DC630C"/>
    <w:multiLevelType w:val="multilevel"/>
    <w:tmpl w:val="0D283BB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A0F7120"/>
    <w:multiLevelType w:val="multilevel"/>
    <w:tmpl w:val="0E066E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0"/>
  </w:num>
  <w:num w:numId="8">
    <w:abstractNumId w:val="0"/>
  </w:num>
  <w:num w:numId="9">
    <w:abstractNumId w:val="13"/>
  </w:num>
  <w:num w:numId="10">
    <w:abstractNumId w:val="6"/>
  </w:num>
  <w:num w:numId="11">
    <w:abstractNumId w:val="12"/>
  </w:num>
  <w:num w:numId="12">
    <w:abstractNumId w:val="25"/>
  </w:num>
  <w:num w:numId="13">
    <w:abstractNumId w:val="4"/>
  </w:num>
  <w:num w:numId="14">
    <w:abstractNumId w:val="28"/>
  </w:num>
  <w:num w:numId="15">
    <w:abstractNumId w:val="3"/>
  </w:num>
  <w:num w:numId="16">
    <w:abstractNumId w:val="8"/>
  </w:num>
  <w:num w:numId="17">
    <w:abstractNumId w:val="27"/>
  </w:num>
  <w:num w:numId="18">
    <w:abstractNumId w:val="33"/>
  </w:num>
  <w:num w:numId="19">
    <w:abstractNumId w:val="29"/>
  </w:num>
  <w:num w:numId="20">
    <w:abstractNumId w:val="15"/>
  </w:num>
  <w:num w:numId="21">
    <w:abstractNumId w:val="19"/>
  </w:num>
  <w:num w:numId="22">
    <w:abstractNumId w:val="16"/>
  </w:num>
  <w:num w:numId="23">
    <w:abstractNumId w:val="5"/>
  </w:num>
  <w:num w:numId="24">
    <w:abstractNumId w:val="22"/>
  </w:num>
  <w:num w:numId="25">
    <w:abstractNumId w:val="14"/>
  </w:num>
  <w:num w:numId="26">
    <w:abstractNumId w:val="17"/>
  </w:num>
  <w:num w:numId="27">
    <w:abstractNumId w:val="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num>
  <w:num w:numId="31">
    <w:abstractNumId w:val="30"/>
  </w:num>
  <w:num w:numId="32">
    <w:abstractNumId w:val="32"/>
  </w:num>
  <w:num w:numId="33">
    <w:abstractNumId w:val="11"/>
  </w:num>
  <w:num w:numId="34">
    <w:abstractNumId w:val="34"/>
  </w:num>
  <w:num w:numId="3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useFELayout/>
  </w:compat>
  <w:rsids>
    <w:rsidRoot w:val="006C79D4"/>
    <w:rsid w:val="00011190"/>
    <w:rsid w:val="00013931"/>
    <w:rsid w:val="0001567A"/>
    <w:rsid w:val="0002074D"/>
    <w:rsid w:val="00047EBC"/>
    <w:rsid w:val="00054C80"/>
    <w:rsid w:val="00060296"/>
    <w:rsid w:val="000620DD"/>
    <w:rsid w:val="0006240B"/>
    <w:rsid w:val="00067732"/>
    <w:rsid w:val="000812FA"/>
    <w:rsid w:val="00096C5A"/>
    <w:rsid w:val="000A4984"/>
    <w:rsid w:val="000B2BC1"/>
    <w:rsid w:val="000E7133"/>
    <w:rsid w:val="000F2881"/>
    <w:rsid w:val="000F30F2"/>
    <w:rsid w:val="000F7CDD"/>
    <w:rsid w:val="00100B63"/>
    <w:rsid w:val="00105D6D"/>
    <w:rsid w:val="00105DAE"/>
    <w:rsid w:val="0011504A"/>
    <w:rsid w:val="001172A8"/>
    <w:rsid w:val="00133BAC"/>
    <w:rsid w:val="001344EC"/>
    <w:rsid w:val="00193740"/>
    <w:rsid w:val="0019780B"/>
    <w:rsid w:val="001C324D"/>
    <w:rsid w:val="001C5023"/>
    <w:rsid w:val="001D11D0"/>
    <w:rsid w:val="001D22C8"/>
    <w:rsid w:val="001D3769"/>
    <w:rsid w:val="001E1F0C"/>
    <w:rsid w:val="001E494E"/>
    <w:rsid w:val="001E68D5"/>
    <w:rsid w:val="001F58A5"/>
    <w:rsid w:val="001F7B69"/>
    <w:rsid w:val="00205AD6"/>
    <w:rsid w:val="00213415"/>
    <w:rsid w:val="00224E76"/>
    <w:rsid w:val="0023596A"/>
    <w:rsid w:val="00235C42"/>
    <w:rsid w:val="00264D2C"/>
    <w:rsid w:val="002662F5"/>
    <w:rsid w:val="00280EE4"/>
    <w:rsid w:val="002B31B3"/>
    <w:rsid w:val="002B79B7"/>
    <w:rsid w:val="002C20BC"/>
    <w:rsid w:val="002C4FA5"/>
    <w:rsid w:val="002C6E06"/>
    <w:rsid w:val="002D2BD6"/>
    <w:rsid w:val="002E2052"/>
    <w:rsid w:val="003111B4"/>
    <w:rsid w:val="0031498B"/>
    <w:rsid w:val="00323E89"/>
    <w:rsid w:val="00324251"/>
    <w:rsid w:val="00335D1B"/>
    <w:rsid w:val="00342E54"/>
    <w:rsid w:val="00347647"/>
    <w:rsid w:val="003522CC"/>
    <w:rsid w:val="003739FB"/>
    <w:rsid w:val="00392E2A"/>
    <w:rsid w:val="00397701"/>
    <w:rsid w:val="003A19B4"/>
    <w:rsid w:val="003C1D9D"/>
    <w:rsid w:val="003C6CFF"/>
    <w:rsid w:val="003D40B9"/>
    <w:rsid w:val="003E19B5"/>
    <w:rsid w:val="003E3C8F"/>
    <w:rsid w:val="003F2FC8"/>
    <w:rsid w:val="003F4758"/>
    <w:rsid w:val="003F5527"/>
    <w:rsid w:val="003F6363"/>
    <w:rsid w:val="00401831"/>
    <w:rsid w:val="00412CA4"/>
    <w:rsid w:val="00414103"/>
    <w:rsid w:val="00424ACB"/>
    <w:rsid w:val="0044022E"/>
    <w:rsid w:val="00455621"/>
    <w:rsid w:val="00470639"/>
    <w:rsid w:val="00480224"/>
    <w:rsid w:val="00493B61"/>
    <w:rsid w:val="00494047"/>
    <w:rsid w:val="00496DBE"/>
    <w:rsid w:val="004B5BF8"/>
    <w:rsid w:val="004B72E3"/>
    <w:rsid w:val="004C37CE"/>
    <w:rsid w:val="004D0CAC"/>
    <w:rsid w:val="004D4234"/>
    <w:rsid w:val="004D6AE1"/>
    <w:rsid w:val="00511DEF"/>
    <w:rsid w:val="00517EC3"/>
    <w:rsid w:val="0052195A"/>
    <w:rsid w:val="00524B85"/>
    <w:rsid w:val="0053213C"/>
    <w:rsid w:val="005436CE"/>
    <w:rsid w:val="00543F4A"/>
    <w:rsid w:val="00544E71"/>
    <w:rsid w:val="00551588"/>
    <w:rsid w:val="00554A22"/>
    <w:rsid w:val="00556202"/>
    <w:rsid w:val="005674F4"/>
    <w:rsid w:val="005B3CDF"/>
    <w:rsid w:val="005E3E72"/>
    <w:rsid w:val="005E495B"/>
    <w:rsid w:val="005F2CBF"/>
    <w:rsid w:val="006032E7"/>
    <w:rsid w:val="00604A32"/>
    <w:rsid w:val="00605D23"/>
    <w:rsid w:val="0061159E"/>
    <w:rsid w:val="00615552"/>
    <w:rsid w:val="0062054A"/>
    <w:rsid w:val="0062555F"/>
    <w:rsid w:val="00627913"/>
    <w:rsid w:val="006344BD"/>
    <w:rsid w:val="0063637C"/>
    <w:rsid w:val="006414A9"/>
    <w:rsid w:val="00660B34"/>
    <w:rsid w:val="006637CC"/>
    <w:rsid w:val="00671A09"/>
    <w:rsid w:val="00675C42"/>
    <w:rsid w:val="00686042"/>
    <w:rsid w:val="00692D4A"/>
    <w:rsid w:val="00695BDD"/>
    <w:rsid w:val="006A0190"/>
    <w:rsid w:val="006A3045"/>
    <w:rsid w:val="006A6996"/>
    <w:rsid w:val="006B5CCF"/>
    <w:rsid w:val="006C79D4"/>
    <w:rsid w:val="006D13E1"/>
    <w:rsid w:val="006D3354"/>
    <w:rsid w:val="006D367A"/>
    <w:rsid w:val="006D37BF"/>
    <w:rsid w:val="007141DE"/>
    <w:rsid w:val="00744304"/>
    <w:rsid w:val="007469DB"/>
    <w:rsid w:val="00764AA6"/>
    <w:rsid w:val="00767D3D"/>
    <w:rsid w:val="0077486F"/>
    <w:rsid w:val="00780756"/>
    <w:rsid w:val="00785C53"/>
    <w:rsid w:val="00792C99"/>
    <w:rsid w:val="007A02C7"/>
    <w:rsid w:val="007A392F"/>
    <w:rsid w:val="007B2FDD"/>
    <w:rsid w:val="007C5B36"/>
    <w:rsid w:val="007D7723"/>
    <w:rsid w:val="007F4ADC"/>
    <w:rsid w:val="0080394A"/>
    <w:rsid w:val="00812EF5"/>
    <w:rsid w:val="00821CE7"/>
    <w:rsid w:val="00840E78"/>
    <w:rsid w:val="008541D9"/>
    <w:rsid w:val="00854BA0"/>
    <w:rsid w:val="008559B9"/>
    <w:rsid w:val="00856BFA"/>
    <w:rsid w:val="00857C4C"/>
    <w:rsid w:val="00857F39"/>
    <w:rsid w:val="00860700"/>
    <w:rsid w:val="00874490"/>
    <w:rsid w:val="00881C61"/>
    <w:rsid w:val="00895EED"/>
    <w:rsid w:val="00896A93"/>
    <w:rsid w:val="008A4747"/>
    <w:rsid w:val="008A620C"/>
    <w:rsid w:val="008B00AC"/>
    <w:rsid w:val="008B15B7"/>
    <w:rsid w:val="008C6AEB"/>
    <w:rsid w:val="008D34F3"/>
    <w:rsid w:val="008F08C9"/>
    <w:rsid w:val="008F50A8"/>
    <w:rsid w:val="00917316"/>
    <w:rsid w:val="009215B4"/>
    <w:rsid w:val="00923FD6"/>
    <w:rsid w:val="009403FA"/>
    <w:rsid w:val="00940770"/>
    <w:rsid w:val="00940D15"/>
    <w:rsid w:val="00944735"/>
    <w:rsid w:val="009571C1"/>
    <w:rsid w:val="00961BA9"/>
    <w:rsid w:val="00964838"/>
    <w:rsid w:val="00964C44"/>
    <w:rsid w:val="009856EB"/>
    <w:rsid w:val="009A28E3"/>
    <w:rsid w:val="009A79E9"/>
    <w:rsid w:val="009B41D6"/>
    <w:rsid w:val="009C3A5D"/>
    <w:rsid w:val="009C7F75"/>
    <w:rsid w:val="009D7BE7"/>
    <w:rsid w:val="009F6A7E"/>
    <w:rsid w:val="009F6F5E"/>
    <w:rsid w:val="00A047D0"/>
    <w:rsid w:val="00A07F48"/>
    <w:rsid w:val="00A120BE"/>
    <w:rsid w:val="00A267C2"/>
    <w:rsid w:val="00A32066"/>
    <w:rsid w:val="00A32333"/>
    <w:rsid w:val="00A3544A"/>
    <w:rsid w:val="00A81021"/>
    <w:rsid w:val="00A85772"/>
    <w:rsid w:val="00A91175"/>
    <w:rsid w:val="00AA072D"/>
    <w:rsid w:val="00AD20A0"/>
    <w:rsid w:val="00AD7143"/>
    <w:rsid w:val="00AF4C50"/>
    <w:rsid w:val="00AF52B6"/>
    <w:rsid w:val="00B135EE"/>
    <w:rsid w:val="00B16DC3"/>
    <w:rsid w:val="00B51FED"/>
    <w:rsid w:val="00B548EF"/>
    <w:rsid w:val="00B55B7E"/>
    <w:rsid w:val="00B63EA9"/>
    <w:rsid w:val="00B77077"/>
    <w:rsid w:val="00B80714"/>
    <w:rsid w:val="00B814EA"/>
    <w:rsid w:val="00B82D8F"/>
    <w:rsid w:val="00B8562F"/>
    <w:rsid w:val="00B87146"/>
    <w:rsid w:val="00B94F08"/>
    <w:rsid w:val="00B96E81"/>
    <w:rsid w:val="00BA7F74"/>
    <w:rsid w:val="00BB5FAE"/>
    <w:rsid w:val="00BC6731"/>
    <w:rsid w:val="00BD16ED"/>
    <w:rsid w:val="00BD33D0"/>
    <w:rsid w:val="00BD5FE9"/>
    <w:rsid w:val="00BF0626"/>
    <w:rsid w:val="00C05C48"/>
    <w:rsid w:val="00C33CE2"/>
    <w:rsid w:val="00C461F1"/>
    <w:rsid w:val="00C52D26"/>
    <w:rsid w:val="00C61600"/>
    <w:rsid w:val="00C6585F"/>
    <w:rsid w:val="00C730D5"/>
    <w:rsid w:val="00C85CF5"/>
    <w:rsid w:val="00C970CF"/>
    <w:rsid w:val="00CC3560"/>
    <w:rsid w:val="00CD030C"/>
    <w:rsid w:val="00CD4F0C"/>
    <w:rsid w:val="00CF007C"/>
    <w:rsid w:val="00D14461"/>
    <w:rsid w:val="00D379B8"/>
    <w:rsid w:val="00D44B36"/>
    <w:rsid w:val="00D527AB"/>
    <w:rsid w:val="00D64842"/>
    <w:rsid w:val="00D715F1"/>
    <w:rsid w:val="00D71841"/>
    <w:rsid w:val="00D74235"/>
    <w:rsid w:val="00D74744"/>
    <w:rsid w:val="00D97786"/>
    <w:rsid w:val="00DA2E4B"/>
    <w:rsid w:val="00DB77CC"/>
    <w:rsid w:val="00DC51ED"/>
    <w:rsid w:val="00DD3C17"/>
    <w:rsid w:val="00DE033D"/>
    <w:rsid w:val="00E01637"/>
    <w:rsid w:val="00E04810"/>
    <w:rsid w:val="00E07D20"/>
    <w:rsid w:val="00E36396"/>
    <w:rsid w:val="00E363D8"/>
    <w:rsid w:val="00E410C0"/>
    <w:rsid w:val="00E43544"/>
    <w:rsid w:val="00E52E80"/>
    <w:rsid w:val="00E636C5"/>
    <w:rsid w:val="00E674FA"/>
    <w:rsid w:val="00E705A1"/>
    <w:rsid w:val="00E813D8"/>
    <w:rsid w:val="00E929F9"/>
    <w:rsid w:val="00EB1956"/>
    <w:rsid w:val="00EC2DC9"/>
    <w:rsid w:val="00ED3579"/>
    <w:rsid w:val="00EE227A"/>
    <w:rsid w:val="00EF0378"/>
    <w:rsid w:val="00F00601"/>
    <w:rsid w:val="00F0406D"/>
    <w:rsid w:val="00F111CB"/>
    <w:rsid w:val="00F20716"/>
    <w:rsid w:val="00F2075D"/>
    <w:rsid w:val="00F50D83"/>
    <w:rsid w:val="00F52689"/>
    <w:rsid w:val="00F538CA"/>
    <w:rsid w:val="00F57193"/>
    <w:rsid w:val="00F71632"/>
    <w:rsid w:val="00F970BA"/>
    <w:rsid w:val="00FB1779"/>
    <w:rsid w:val="00FB2046"/>
    <w:rsid w:val="00FD32EF"/>
    <w:rsid w:val="00FD4AAA"/>
    <w:rsid w:val="00FE0E68"/>
    <w:rsid w:val="00FF2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F2CBF"/>
  </w:style>
  <w:style w:type="paragraph" w:styleId="10">
    <w:name w:val="heading 1"/>
    <w:aliases w:val="Document Header1"/>
    <w:basedOn w:val="a2"/>
    <w:next w:val="a2"/>
    <w:link w:val="11"/>
    <w:qFormat/>
    <w:rsid w:val="006C79D4"/>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0">
    <w:name w:val="heading 2"/>
    <w:basedOn w:val="a2"/>
    <w:next w:val="a2"/>
    <w:link w:val="21"/>
    <w:unhideWhenUsed/>
    <w:qFormat/>
    <w:rsid w:val="006C79D4"/>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aliases w:val="H3"/>
    <w:basedOn w:val="a2"/>
    <w:next w:val="a2"/>
    <w:link w:val="30"/>
    <w:unhideWhenUsed/>
    <w:qFormat/>
    <w:rsid w:val="006C79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H4"/>
    <w:basedOn w:val="a2"/>
    <w:next w:val="a2"/>
    <w:link w:val="40"/>
    <w:uiPriority w:val="9"/>
    <w:unhideWhenUsed/>
    <w:qFormat/>
    <w:rsid w:val="00FF26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
    <w:basedOn w:val="a2"/>
    <w:next w:val="a2"/>
    <w:link w:val="50"/>
    <w:qFormat/>
    <w:rsid w:val="00CF007C"/>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2"/>
    <w:next w:val="a2"/>
    <w:link w:val="60"/>
    <w:uiPriority w:val="9"/>
    <w:unhideWhenUsed/>
    <w:qFormat/>
    <w:rsid w:val="00CF007C"/>
    <w:pPr>
      <w:spacing w:before="240" w:after="60" w:line="240" w:lineRule="auto"/>
      <w:outlineLvl w:val="5"/>
    </w:pPr>
    <w:rPr>
      <w:rFonts w:ascii="Calibri" w:eastAsia="Times New Roman" w:hAnsi="Calibri" w:cs="Times New Roman"/>
      <w:b/>
      <w:bCs/>
    </w:rPr>
  </w:style>
  <w:style w:type="paragraph" w:styleId="7">
    <w:name w:val="heading 7"/>
    <w:basedOn w:val="a2"/>
    <w:next w:val="a2"/>
    <w:link w:val="70"/>
    <w:uiPriority w:val="9"/>
    <w:qFormat/>
    <w:rsid w:val="00CF007C"/>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2"/>
    <w:next w:val="a2"/>
    <w:link w:val="80"/>
    <w:uiPriority w:val="9"/>
    <w:qFormat/>
    <w:rsid w:val="00CF007C"/>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2"/>
    <w:next w:val="a2"/>
    <w:link w:val="90"/>
    <w:uiPriority w:val="9"/>
    <w:qFormat/>
    <w:rsid w:val="00CF007C"/>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
    <w:basedOn w:val="a3"/>
    <w:link w:val="10"/>
    <w:rsid w:val="006C79D4"/>
    <w:rPr>
      <w:rFonts w:asciiTheme="majorHAnsi" w:eastAsiaTheme="majorEastAsia" w:hAnsiTheme="majorHAnsi" w:cstheme="majorBidi"/>
      <w:b/>
      <w:bCs/>
      <w:color w:val="365F91" w:themeColor="accent1" w:themeShade="BF"/>
      <w:sz w:val="28"/>
      <w:szCs w:val="28"/>
      <w:lang w:eastAsia="ar-SA"/>
    </w:rPr>
  </w:style>
  <w:style w:type="character" w:customStyle="1" w:styleId="21">
    <w:name w:val="Заголовок 2 Знак"/>
    <w:basedOn w:val="a3"/>
    <w:link w:val="20"/>
    <w:rsid w:val="006C79D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H3 Знак"/>
    <w:basedOn w:val="a3"/>
    <w:link w:val="3"/>
    <w:rsid w:val="006C79D4"/>
    <w:rPr>
      <w:rFonts w:asciiTheme="majorHAnsi" w:eastAsiaTheme="majorEastAsia" w:hAnsiTheme="majorHAnsi" w:cstheme="majorBidi"/>
      <w:b/>
      <w:bCs/>
      <w:color w:val="4F81BD" w:themeColor="accent1"/>
    </w:rPr>
  </w:style>
  <w:style w:type="numbering" w:customStyle="1" w:styleId="12">
    <w:name w:val="Нет списка1"/>
    <w:next w:val="a5"/>
    <w:uiPriority w:val="99"/>
    <w:semiHidden/>
    <w:unhideWhenUsed/>
    <w:rsid w:val="006C79D4"/>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
    <w:basedOn w:val="a2"/>
    <w:link w:val="a7"/>
    <w:qFormat/>
    <w:rsid w:val="006C79D4"/>
    <w:pPr>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rsid w:val="006C79D4"/>
    <w:rPr>
      <w:rFonts w:ascii="Times New Roman" w:eastAsia="Times New Roman" w:hAnsi="Times New Roman" w:cs="Times New Roman"/>
      <w:sz w:val="24"/>
      <w:szCs w:val="24"/>
      <w:lang w:eastAsia="ar-SA"/>
    </w:rPr>
  </w:style>
  <w:style w:type="paragraph" w:styleId="a8">
    <w:name w:val="Title"/>
    <w:basedOn w:val="a2"/>
    <w:next w:val="a9"/>
    <w:link w:val="aa"/>
    <w:qFormat/>
    <w:rsid w:val="006C79D4"/>
    <w:pPr>
      <w:keepNext/>
      <w:suppressAutoHyphens/>
      <w:spacing w:before="240" w:after="120" w:line="240" w:lineRule="auto"/>
    </w:pPr>
    <w:rPr>
      <w:rFonts w:ascii="Arial" w:eastAsia="MS Mincho" w:hAnsi="Arial" w:cs="Times New Roman"/>
      <w:sz w:val="28"/>
      <w:szCs w:val="28"/>
      <w:lang w:eastAsia="ar-SA"/>
    </w:rPr>
  </w:style>
  <w:style w:type="character" w:customStyle="1" w:styleId="aa">
    <w:name w:val="Название Знак"/>
    <w:basedOn w:val="a3"/>
    <w:link w:val="a8"/>
    <w:rsid w:val="006C79D4"/>
    <w:rPr>
      <w:rFonts w:ascii="Arial" w:eastAsia="MS Mincho" w:hAnsi="Arial" w:cs="Times New Roman"/>
      <w:sz w:val="28"/>
      <w:szCs w:val="28"/>
      <w:lang w:eastAsia="ar-SA"/>
    </w:rPr>
  </w:style>
  <w:style w:type="paragraph" w:styleId="ab">
    <w:name w:val="footer"/>
    <w:aliases w:val="Знак Знак,Знак"/>
    <w:basedOn w:val="a2"/>
    <w:link w:val="ac"/>
    <w:uiPriority w:val="99"/>
    <w:rsid w:val="006C79D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Знак Знак Знак,Знак Знак1"/>
    <w:basedOn w:val="a3"/>
    <w:link w:val="ab"/>
    <w:rsid w:val="006C79D4"/>
    <w:rPr>
      <w:rFonts w:ascii="Times New Roman" w:eastAsia="Times New Roman" w:hAnsi="Times New Roman" w:cs="Times New Roman"/>
      <w:sz w:val="24"/>
      <w:szCs w:val="24"/>
      <w:lang w:eastAsia="ar-SA"/>
    </w:rPr>
  </w:style>
  <w:style w:type="paragraph" w:customStyle="1" w:styleId="ad">
    <w:name w:val="Содержимое таблицы"/>
    <w:basedOn w:val="a2"/>
    <w:rsid w:val="006C79D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List Paragraph"/>
    <w:basedOn w:val="a2"/>
    <w:link w:val="af"/>
    <w:uiPriority w:val="34"/>
    <w:qFormat/>
    <w:rsid w:val="006C79D4"/>
    <w:pPr>
      <w:spacing w:after="60" w:line="240" w:lineRule="auto"/>
      <w:ind w:left="720"/>
      <w:jc w:val="both"/>
    </w:pPr>
    <w:rPr>
      <w:rFonts w:ascii="Times New Roman" w:eastAsia="Times New Roman" w:hAnsi="Times New Roman" w:cs="Times New Roman"/>
      <w:sz w:val="24"/>
      <w:szCs w:val="24"/>
      <w:lang w:eastAsia="ar-SA"/>
    </w:rPr>
  </w:style>
  <w:style w:type="paragraph" w:styleId="af0">
    <w:name w:val="Body Text Indent"/>
    <w:basedOn w:val="a2"/>
    <w:link w:val="af1"/>
    <w:unhideWhenUsed/>
    <w:rsid w:val="006C79D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3"/>
    <w:link w:val="af0"/>
    <w:rsid w:val="006C79D4"/>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6C79D4"/>
    <w:pPr>
      <w:widowControl w:val="0"/>
      <w:spacing w:after="0" w:line="240" w:lineRule="auto"/>
    </w:pPr>
    <w:rPr>
      <w:rFonts w:ascii="Arial" w:eastAsia="Times New Roman" w:hAnsi="Arial" w:cs="Times New Roman"/>
      <w:color w:val="000000"/>
      <w:sz w:val="24"/>
      <w:szCs w:val="20"/>
    </w:rPr>
  </w:style>
  <w:style w:type="character" w:customStyle="1" w:styleId="ConsPlusNormal0">
    <w:name w:val="ConsPlusNormal Знак"/>
    <w:link w:val="ConsPlusNormal"/>
    <w:locked/>
    <w:rsid w:val="006C79D4"/>
    <w:rPr>
      <w:rFonts w:ascii="Arial" w:eastAsia="Times New Roman" w:hAnsi="Arial" w:cs="Times New Roman"/>
      <w:color w:val="000000"/>
      <w:sz w:val="24"/>
      <w:szCs w:val="20"/>
    </w:rPr>
  </w:style>
  <w:style w:type="paragraph" w:customStyle="1" w:styleId="-0">
    <w:name w:val="Контракт-пункт"/>
    <w:basedOn w:val="a2"/>
    <w:uiPriority w:val="99"/>
    <w:rsid w:val="006C79D4"/>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
    <w:name w:val="Контракт-раздел"/>
    <w:basedOn w:val="a2"/>
    <w:next w:val="-0"/>
    <w:uiPriority w:val="99"/>
    <w:rsid w:val="006C79D4"/>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1">
    <w:name w:val="Контракт-подпункт Знак"/>
    <w:basedOn w:val="a2"/>
    <w:rsid w:val="006C79D4"/>
    <w:pPr>
      <w:numPr>
        <w:ilvl w:val="2"/>
        <w:numId w:val="1"/>
      </w:numPr>
      <w:spacing w:after="0" w:line="240" w:lineRule="auto"/>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2"/>
    <w:uiPriority w:val="99"/>
    <w:rsid w:val="006C79D4"/>
    <w:pPr>
      <w:numPr>
        <w:ilvl w:val="3"/>
        <w:numId w:val="1"/>
      </w:numPr>
      <w:spacing w:after="0" w:line="240" w:lineRule="auto"/>
      <w:jc w:val="both"/>
    </w:pPr>
    <w:rPr>
      <w:rFonts w:ascii="Times New Roman" w:eastAsia="Times New Roman" w:hAnsi="Times New Roman" w:cs="Times New Roman"/>
      <w:sz w:val="24"/>
      <w:szCs w:val="24"/>
    </w:rPr>
  </w:style>
  <w:style w:type="paragraph" w:customStyle="1" w:styleId="13">
    <w:name w:val="Обычный1"/>
    <w:rsid w:val="006C7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9">
    <w:name w:val="Style9"/>
    <w:basedOn w:val="a2"/>
    <w:uiPriority w:val="99"/>
    <w:rsid w:val="006C79D4"/>
    <w:pPr>
      <w:widowControl w:val="0"/>
      <w:autoSpaceDE w:val="0"/>
      <w:autoSpaceDN w:val="0"/>
      <w:adjustRightInd w:val="0"/>
      <w:spacing w:after="0" w:line="317" w:lineRule="exact"/>
      <w:ind w:hanging="346"/>
    </w:pPr>
    <w:rPr>
      <w:rFonts w:ascii="Arial" w:eastAsia="Times New Roman" w:hAnsi="Arial" w:cs="Arial"/>
      <w:sz w:val="24"/>
      <w:szCs w:val="24"/>
    </w:rPr>
  </w:style>
  <w:style w:type="paragraph" w:customStyle="1" w:styleId="Preformat">
    <w:name w:val="Preformat"/>
    <w:uiPriority w:val="99"/>
    <w:rsid w:val="006C79D4"/>
    <w:pPr>
      <w:spacing w:after="0" w:line="240" w:lineRule="auto"/>
    </w:pPr>
    <w:rPr>
      <w:rFonts w:ascii="Courier New" w:eastAsia="Times New Roman" w:hAnsi="Courier New" w:cs="Times New Roman"/>
      <w:sz w:val="20"/>
      <w:szCs w:val="20"/>
    </w:rPr>
  </w:style>
  <w:style w:type="paragraph" w:customStyle="1" w:styleId="-3">
    <w:name w:val="Контракт-подпункт"/>
    <w:basedOn w:val="a2"/>
    <w:rsid w:val="006C79D4"/>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41">
    <w:name w:val="Обычный4"/>
    <w:rsid w:val="006C79D4"/>
    <w:pPr>
      <w:widowControl w:val="0"/>
      <w:spacing w:after="0" w:line="300" w:lineRule="auto"/>
      <w:ind w:firstLine="720"/>
      <w:jc w:val="both"/>
    </w:pPr>
    <w:rPr>
      <w:rFonts w:ascii="Times New Roman" w:eastAsia="Times New Roman" w:hAnsi="Times New Roman" w:cs="Times New Roman"/>
      <w:snapToGrid w:val="0"/>
      <w:sz w:val="24"/>
      <w:szCs w:val="20"/>
    </w:rPr>
  </w:style>
  <w:style w:type="paragraph" w:styleId="a9">
    <w:name w:val="Subtitle"/>
    <w:basedOn w:val="a2"/>
    <w:next w:val="a2"/>
    <w:link w:val="af2"/>
    <w:uiPriority w:val="11"/>
    <w:qFormat/>
    <w:rsid w:val="006C79D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Подзаголовок Знак"/>
    <w:basedOn w:val="a3"/>
    <w:link w:val="a9"/>
    <w:uiPriority w:val="11"/>
    <w:rsid w:val="006C79D4"/>
    <w:rPr>
      <w:rFonts w:asciiTheme="majorHAnsi" w:eastAsiaTheme="majorEastAsia" w:hAnsiTheme="majorHAnsi" w:cstheme="majorBidi"/>
      <w:i/>
      <w:iCs/>
      <w:color w:val="4F81BD" w:themeColor="accent1"/>
      <w:spacing w:val="15"/>
      <w:sz w:val="24"/>
      <w:szCs w:val="24"/>
      <w:lang w:eastAsia="ar-SA"/>
    </w:rPr>
  </w:style>
  <w:style w:type="paragraph" w:styleId="af3">
    <w:name w:val="Balloon Text"/>
    <w:basedOn w:val="a2"/>
    <w:link w:val="af4"/>
    <w:unhideWhenUsed/>
    <w:rsid w:val="006C79D4"/>
    <w:pPr>
      <w:suppressAutoHyphens/>
      <w:spacing w:after="0" w:line="240" w:lineRule="auto"/>
    </w:pPr>
    <w:rPr>
      <w:rFonts w:ascii="Tahoma" w:eastAsia="Times New Roman" w:hAnsi="Tahoma" w:cs="Tahoma"/>
      <w:sz w:val="16"/>
      <w:szCs w:val="16"/>
      <w:lang w:eastAsia="ar-SA"/>
    </w:rPr>
  </w:style>
  <w:style w:type="character" w:customStyle="1" w:styleId="af4">
    <w:name w:val="Текст выноски Знак"/>
    <w:basedOn w:val="a3"/>
    <w:link w:val="af3"/>
    <w:rsid w:val="006C79D4"/>
    <w:rPr>
      <w:rFonts w:ascii="Tahoma" w:eastAsia="Times New Roman" w:hAnsi="Tahoma" w:cs="Tahoma"/>
      <w:sz w:val="16"/>
      <w:szCs w:val="16"/>
      <w:lang w:eastAsia="ar-SA"/>
    </w:rPr>
  </w:style>
  <w:style w:type="character" w:customStyle="1" w:styleId="Bodytext2">
    <w:name w:val="Body text (2)_"/>
    <w:basedOn w:val="a3"/>
    <w:link w:val="Bodytext20"/>
    <w:uiPriority w:val="99"/>
    <w:locked/>
    <w:rsid w:val="006C79D4"/>
    <w:rPr>
      <w:rFonts w:ascii="Times New Roman" w:hAnsi="Times New Roman" w:cs="Times New Roman"/>
      <w:b/>
      <w:bCs/>
      <w:shd w:val="clear" w:color="auto" w:fill="FFFFFF"/>
    </w:rPr>
  </w:style>
  <w:style w:type="paragraph" w:customStyle="1" w:styleId="Bodytext20">
    <w:name w:val="Body text (2)"/>
    <w:basedOn w:val="a2"/>
    <w:link w:val="Bodytext2"/>
    <w:uiPriority w:val="99"/>
    <w:rsid w:val="006C79D4"/>
    <w:pPr>
      <w:shd w:val="clear" w:color="auto" w:fill="FFFFFF"/>
      <w:spacing w:after="360" w:line="240" w:lineRule="atLeast"/>
    </w:pPr>
    <w:rPr>
      <w:rFonts w:ascii="Times New Roman" w:hAnsi="Times New Roman" w:cs="Times New Roman"/>
      <w:b/>
      <w:bCs/>
    </w:rPr>
  </w:style>
  <w:style w:type="table" w:styleId="af5">
    <w:name w:val="Table Grid"/>
    <w:basedOn w:val="a4"/>
    <w:rsid w:val="006C79D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Plain Text"/>
    <w:basedOn w:val="a2"/>
    <w:link w:val="af7"/>
    <w:rsid w:val="006C79D4"/>
    <w:pPr>
      <w:tabs>
        <w:tab w:val="left" w:pos="510"/>
      </w:tabs>
      <w:autoSpaceDE w:val="0"/>
      <w:autoSpaceDN w:val="0"/>
      <w:adjustRightInd w:val="0"/>
      <w:spacing w:after="0" w:line="240" w:lineRule="auto"/>
      <w:ind w:firstLine="283"/>
      <w:jc w:val="both"/>
    </w:pPr>
    <w:rPr>
      <w:rFonts w:ascii="Pasma" w:eastAsia="Times New Roman" w:hAnsi="Pasma" w:cs="Times New Roman"/>
      <w:color w:val="000000"/>
      <w:sz w:val="17"/>
      <w:szCs w:val="17"/>
      <w:lang w:eastAsia="ar-SA"/>
    </w:rPr>
  </w:style>
  <w:style w:type="character" w:customStyle="1" w:styleId="af7">
    <w:name w:val="Текст Знак"/>
    <w:basedOn w:val="a3"/>
    <w:link w:val="af6"/>
    <w:rsid w:val="006C79D4"/>
    <w:rPr>
      <w:rFonts w:ascii="Pasma" w:eastAsia="Times New Roman" w:hAnsi="Pasma" w:cs="Times New Roman"/>
      <w:color w:val="000000"/>
      <w:sz w:val="17"/>
      <w:szCs w:val="17"/>
      <w:lang w:eastAsia="ar-SA"/>
    </w:rPr>
  </w:style>
  <w:style w:type="character" w:customStyle="1" w:styleId="FontStyle18">
    <w:name w:val="Font Style18"/>
    <w:rsid w:val="006C79D4"/>
    <w:rPr>
      <w:rFonts w:ascii="Times New Roman" w:hAnsi="Times New Roman" w:cs="Times New Roman" w:hint="default"/>
      <w:b/>
      <w:bCs/>
      <w:sz w:val="24"/>
      <w:szCs w:val="24"/>
    </w:rPr>
  </w:style>
  <w:style w:type="character" w:customStyle="1" w:styleId="Heading2">
    <w:name w:val="Heading #2_"/>
    <w:basedOn w:val="a3"/>
    <w:link w:val="Heading20"/>
    <w:uiPriority w:val="99"/>
    <w:rsid w:val="006C79D4"/>
    <w:rPr>
      <w:rFonts w:ascii="Times New Roman" w:hAnsi="Times New Roman" w:cs="Times New Roman"/>
      <w:shd w:val="clear" w:color="auto" w:fill="FFFFFF"/>
    </w:rPr>
  </w:style>
  <w:style w:type="paragraph" w:customStyle="1" w:styleId="Heading20">
    <w:name w:val="Heading #2"/>
    <w:basedOn w:val="a2"/>
    <w:link w:val="Heading2"/>
    <w:uiPriority w:val="99"/>
    <w:rsid w:val="006C79D4"/>
    <w:pPr>
      <w:shd w:val="clear" w:color="auto" w:fill="FFFFFF"/>
      <w:spacing w:after="0" w:line="278" w:lineRule="exact"/>
      <w:jc w:val="both"/>
      <w:outlineLvl w:val="1"/>
    </w:pPr>
    <w:rPr>
      <w:rFonts w:ascii="Times New Roman" w:hAnsi="Times New Roman" w:cs="Times New Roman"/>
    </w:rPr>
  </w:style>
  <w:style w:type="character" w:styleId="af8">
    <w:name w:val="Hyperlink"/>
    <w:basedOn w:val="a3"/>
    <w:unhideWhenUsed/>
    <w:rsid w:val="006C79D4"/>
    <w:rPr>
      <w:color w:val="000080"/>
      <w:u w:val="single"/>
    </w:rPr>
  </w:style>
  <w:style w:type="paragraph" w:styleId="af9">
    <w:name w:val="Normal (Web)"/>
    <w:basedOn w:val="a2"/>
    <w:uiPriority w:val="99"/>
    <w:unhideWhenUsed/>
    <w:rsid w:val="006C79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Пункты"/>
    <w:basedOn w:val="20"/>
    <w:uiPriority w:val="99"/>
    <w:rsid w:val="006C79D4"/>
    <w:pPr>
      <w:keepLines w:val="0"/>
      <w:numPr>
        <w:ilvl w:val="1"/>
        <w:numId w:val="3"/>
      </w:numPr>
      <w:tabs>
        <w:tab w:val="clear" w:pos="705"/>
        <w:tab w:val="num" w:pos="360"/>
        <w:tab w:val="left" w:pos="1134"/>
      </w:tabs>
      <w:suppressAutoHyphens w:val="0"/>
      <w:spacing w:before="120"/>
      <w:ind w:left="0" w:firstLine="0"/>
      <w:jc w:val="both"/>
    </w:pPr>
    <w:rPr>
      <w:rFonts w:ascii="Times New Roman" w:eastAsia="Times New Roman" w:hAnsi="Times New Roman" w:cs="Arial"/>
      <w:b w:val="0"/>
      <w:iCs/>
      <w:color w:val="auto"/>
      <w:sz w:val="24"/>
      <w:szCs w:val="28"/>
      <w:lang w:eastAsia="ru-RU"/>
    </w:rPr>
  </w:style>
  <w:style w:type="character" w:customStyle="1" w:styleId="Bodytext">
    <w:name w:val="Body text_"/>
    <w:basedOn w:val="a3"/>
    <w:link w:val="14"/>
    <w:uiPriority w:val="99"/>
    <w:locked/>
    <w:rsid w:val="006C79D4"/>
    <w:rPr>
      <w:rFonts w:ascii="Times New Roman" w:hAnsi="Times New Roman" w:cs="Times New Roman"/>
      <w:sz w:val="17"/>
      <w:szCs w:val="17"/>
      <w:shd w:val="clear" w:color="auto" w:fill="FFFFFF"/>
    </w:rPr>
  </w:style>
  <w:style w:type="paragraph" w:customStyle="1" w:styleId="14">
    <w:name w:val="Основной текст1"/>
    <w:basedOn w:val="a2"/>
    <w:link w:val="Bodytext"/>
    <w:rsid w:val="006C79D4"/>
    <w:pPr>
      <w:shd w:val="clear" w:color="auto" w:fill="FFFFFF"/>
      <w:spacing w:before="60" w:after="60" w:line="240" w:lineRule="atLeast"/>
    </w:pPr>
    <w:rPr>
      <w:rFonts w:ascii="Times New Roman" w:hAnsi="Times New Roman" w:cs="Times New Roman"/>
      <w:sz w:val="17"/>
      <w:szCs w:val="17"/>
    </w:rPr>
  </w:style>
  <w:style w:type="paragraph" w:customStyle="1" w:styleId="a0">
    <w:name w:val="Маркеры"/>
    <w:basedOn w:val="a2"/>
    <w:uiPriority w:val="99"/>
    <w:rsid w:val="006C79D4"/>
    <w:pPr>
      <w:numPr>
        <w:numId w:val="4"/>
      </w:numPr>
      <w:tabs>
        <w:tab w:val="left" w:pos="1134"/>
      </w:tabs>
      <w:spacing w:before="120" w:after="0" w:line="240" w:lineRule="auto"/>
      <w:jc w:val="both"/>
    </w:pPr>
    <w:rPr>
      <w:rFonts w:ascii="Times New Roman" w:eastAsia="Times New Roman" w:hAnsi="Times New Roman" w:cs="Times New Roman"/>
      <w:sz w:val="24"/>
      <w:szCs w:val="24"/>
    </w:rPr>
  </w:style>
  <w:style w:type="paragraph" w:customStyle="1" w:styleId="ConsNormal">
    <w:name w:val="ConsNormal"/>
    <w:link w:val="ConsNormal0"/>
    <w:rsid w:val="006C79D4"/>
    <w:pPr>
      <w:autoSpaceDE w:val="0"/>
      <w:autoSpaceDN w:val="0"/>
      <w:adjustRightInd w:val="0"/>
      <w:spacing w:after="0" w:line="240" w:lineRule="auto"/>
      <w:ind w:right="19772" w:firstLine="720"/>
    </w:pPr>
    <w:rPr>
      <w:rFonts w:ascii="Arial" w:eastAsia="Calibri" w:hAnsi="Arial" w:cs="Arial"/>
      <w:sz w:val="20"/>
      <w:szCs w:val="20"/>
    </w:rPr>
  </w:style>
  <w:style w:type="character" w:customStyle="1" w:styleId="15">
    <w:name w:val="Заголовок №1"/>
    <w:basedOn w:val="a3"/>
    <w:rsid w:val="006C79D4"/>
    <w:rPr>
      <w:b/>
      <w:bCs/>
      <w:sz w:val="26"/>
      <w:szCs w:val="26"/>
      <w:lang w:bidi="ar-SA"/>
    </w:rPr>
  </w:style>
  <w:style w:type="character" w:customStyle="1" w:styleId="afa">
    <w:name w:val="Основной текст + Полужирный"/>
    <w:rsid w:val="006C79D4"/>
    <w:rPr>
      <w:rFonts w:ascii="Times New Roman" w:hAnsi="Times New Roman" w:cs="Times New Roman"/>
      <w:b/>
      <w:bCs/>
      <w:spacing w:val="0"/>
      <w:sz w:val="26"/>
      <w:szCs w:val="26"/>
    </w:rPr>
  </w:style>
  <w:style w:type="character" w:styleId="afb">
    <w:name w:val="Strong"/>
    <w:qFormat/>
    <w:rsid w:val="006C79D4"/>
    <w:rPr>
      <w:b/>
      <w:bCs/>
    </w:rPr>
  </w:style>
  <w:style w:type="character" w:customStyle="1" w:styleId="blk">
    <w:name w:val="blk"/>
    <w:basedOn w:val="a3"/>
    <w:rsid w:val="006C79D4"/>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d"/>
    <w:uiPriority w:val="99"/>
    <w:unhideWhenUsed/>
    <w:rsid w:val="006C79D4"/>
    <w:pPr>
      <w:spacing w:after="0" w:line="240" w:lineRule="auto"/>
      <w:jc w:val="both"/>
    </w:pPr>
    <w:rPr>
      <w:rFonts w:ascii="Times New Roman" w:eastAsiaTheme="minorHAnsi" w:hAnsi="Times New Roman" w:cs="Times New Roman"/>
      <w:sz w:val="20"/>
      <w:szCs w:val="20"/>
      <w:lang w:eastAsia="en-US"/>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c"/>
    <w:uiPriority w:val="99"/>
    <w:rsid w:val="006C79D4"/>
    <w:rPr>
      <w:rFonts w:ascii="Times New Roman" w:eastAsiaTheme="minorHAnsi" w:hAnsi="Times New Roman" w:cs="Times New Roman"/>
      <w:sz w:val="20"/>
      <w:szCs w:val="20"/>
      <w:lang w:eastAsia="en-US"/>
    </w:rPr>
  </w:style>
  <w:style w:type="character" w:styleId="afe">
    <w:name w:val="footnote reference"/>
    <w:basedOn w:val="a3"/>
    <w:uiPriority w:val="99"/>
    <w:unhideWhenUsed/>
    <w:rsid w:val="006C79D4"/>
    <w:rPr>
      <w:vertAlign w:val="superscript"/>
    </w:rPr>
  </w:style>
  <w:style w:type="paragraph" w:styleId="aff">
    <w:name w:val="endnote text"/>
    <w:basedOn w:val="a2"/>
    <w:link w:val="aff0"/>
    <w:uiPriority w:val="99"/>
    <w:semiHidden/>
    <w:unhideWhenUsed/>
    <w:rsid w:val="006C79D4"/>
    <w:pPr>
      <w:suppressAutoHyphens/>
      <w:spacing w:after="0" w:line="240" w:lineRule="auto"/>
    </w:pPr>
    <w:rPr>
      <w:rFonts w:ascii="Times New Roman" w:eastAsia="Times New Roman" w:hAnsi="Times New Roman" w:cs="Times New Roman"/>
      <w:sz w:val="20"/>
      <w:szCs w:val="20"/>
      <w:lang w:eastAsia="ar-SA"/>
    </w:rPr>
  </w:style>
  <w:style w:type="character" w:customStyle="1" w:styleId="aff0">
    <w:name w:val="Текст концевой сноски Знак"/>
    <w:basedOn w:val="a3"/>
    <w:link w:val="aff"/>
    <w:uiPriority w:val="99"/>
    <w:semiHidden/>
    <w:rsid w:val="006C79D4"/>
    <w:rPr>
      <w:rFonts w:ascii="Times New Roman" w:eastAsia="Times New Roman" w:hAnsi="Times New Roman" w:cs="Times New Roman"/>
      <w:sz w:val="20"/>
      <w:szCs w:val="20"/>
      <w:lang w:eastAsia="ar-SA"/>
    </w:rPr>
  </w:style>
  <w:style w:type="character" w:styleId="aff1">
    <w:name w:val="endnote reference"/>
    <w:basedOn w:val="a3"/>
    <w:uiPriority w:val="99"/>
    <w:semiHidden/>
    <w:unhideWhenUsed/>
    <w:rsid w:val="006C79D4"/>
    <w:rPr>
      <w:vertAlign w:val="superscript"/>
    </w:rPr>
  </w:style>
  <w:style w:type="paragraph" w:customStyle="1" w:styleId="Default">
    <w:name w:val="Default"/>
    <w:rsid w:val="006C79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2">
    <w:name w:val="Emphasis"/>
    <w:basedOn w:val="a3"/>
    <w:qFormat/>
    <w:rsid w:val="006C79D4"/>
    <w:rPr>
      <w:i/>
      <w:iCs/>
    </w:rPr>
  </w:style>
  <w:style w:type="character" w:customStyle="1" w:styleId="ipsquareval">
    <w:name w:val="ip_square_val"/>
    <w:basedOn w:val="a3"/>
    <w:rsid w:val="006C79D4"/>
  </w:style>
  <w:style w:type="character" w:customStyle="1" w:styleId="price-currency">
    <w:name w:val="price-currency"/>
    <w:basedOn w:val="a3"/>
    <w:rsid w:val="006C79D4"/>
  </w:style>
  <w:style w:type="character" w:customStyle="1" w:styleId="apress-button">
    <w:name w:val="apress-button"/>
    <w:basedOn w:val="a3"/>
    <w:rsid w:val="006C79D4"/>
  </w:style>
  <w:style w:type="character" w:customStyle="1" w:styleId="Bodytext310pt">
    <w:name w:val="Body text (3) + 10 pt"/>
    <w:aliases w:val="Not Italic"/>
    <w:basedOn w:val="a3"/>
    <w:uiPriority w:val="99"/>
    <w:rsid w:val="006C79D4"/>
    <w:rPr>
      <w:rFonts w:ascii="Times New Roman" w:hAnsi="Times New Roman" w:cs="Times New Roman"/>
      <w:i/>
      <w:iCs/>
      <w:noProof/>
      <w:sz w:val="20"/>
      <w:szCs w:val="20"/>
      <w:shd w:val="clear" w:color="auto" w:fill="FFFFFF"/>
    </w:rPr>
  </w:style>
  <w:style w:type="paragraph" w:customStyle="1" w:styleId="ConsPlusTitle">
    <w:name w:val="ConsPlusTitle"/>
    <w:uiPriority w:val="99"/>
    <w:rsid w:val="006D13E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6">
    <w:name w:val="Знак Знак Знак Знак Знак Знак1 Знак Знак Знак Знак Знак Знак"/>
    <w:basedOn w:val="a2"/>
    <w:uiPriority w:val="99"/>
    <w:rsid w:val="006D13E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ecattext">
    <w:name w:val="ecattext"/>
    <w:basedOn w:val="a3"/>
    <w:rsid w:val="00E674FA"/>
  </w:style>
  <w:style w:type="character" w:customStyle="1" w:styleId="40">
    <w:name w:val="Заголовок 4 Знак"/>
    <w:aliases w:val="H4 Знак"/>
    <w:basedOn w:val="a3"/>
    <w:link w:val="4"/>
    <w:uiPriority w:val="9"/>
    <w:rsid w:val="00FF26D9"/>
    <w:rPr>
      <w:rFonts w:asciiTheme="majorHAnsi" w:eastAsiaTheme="majorEastAsia" w:hAnsiTheme="majorHAnsi" w:cstheme="majorBidi"/>
      <w:b/>
      <w:bCs/>
      <w:i/>
      <w:iCs/>
      <w:color w:val="4F81BD" w:themeColor="accent1"/>
    </w:rPr>
  </w:style>
  <w:style w:type="paragraph" w:customStyle="1" w:styleId="Style8">
    <w:name w:val="Style8"/>
    <w:basedOn w:val="a2"/>
    <w:rsid w:val="00A267C2"/>
    <w:pPr>
      <w:widowControl w:val="0"/>
      <w:autoSpaceDE w:val="0"/>
      <w:autoSpaceDN w:val="0"/>
      <w:adjustRightInd w:val="0"/>
      <w:spacing w:after="0" w:line="274" w:lineRule="exact"/>
      <w:ind w:hanging="806"/>
    </w:pPr>
    <w:rPr>
      <w:rFonts w:ascii="Times New Roman" w:eastAsia="Times New Roman" w:hAnsi="Times New Roman" w:cs="Times New Roman"/>
      <w:sz w:val="24"/>
      <w:szCs w:val="24"/>
    </w:rPr>
  </w:style>
  <w:style w:type="paragraph" w:customStyle="1" w:styleId="Style4">
    <w:name w:val="Style4"/>
    <w:basedOn w:val="a2"/>
    <w:uiPriority w:val="99"/>
    <w:rsid w:val="00A267C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12">
    <w:name w:val="Font Style12"/>
    <w:basedOn w:val="a3"/>
    <w:uiPriority w:val="99"/>
    <w:rsid w:val="00A267C2"/>
    <w:rPr>
      <w:rFonts w:ascii="Times New Roman" w:hAnsi="Times New Roman" w:cs="Times New Roman"/>
      <w:sz w:val="22"/>
      <w:szCs w:val="22"/>
    </w:rPr>
  </w:style>
  <w:style w:type="character" w:customStyle="1" w:styleId="50">
    <w:name w:val="Заголовок 5 Знак"/>
    <w:aliases w:val="H5 Знак"/>
    <w:basedOn w:val="a3"/>
    <w:link w:val="5"/>
    <w:rsid w:val="00CF007C"/>
    <w:rPr>
      <w:rFonts w:ascii="Times New Roman" w:eastAsia="Times New Roman" w:hAnsi="Times New Roman" w:cs="Times New Roman"/>
      <w:szCs w:val="20"/>
    </w:rPr>
  </w:style>
  <w:style w:type="character" w:customStyle="1" w:styleId="60">
    <w:name w:val="Заголовок 6 Знак"/>
    <w:basedOn w:val="a3"/>
    <w:link w:val="6"/>
    <w:uiPriority w:val="9"/>
    <w:rsid w:val="00CF007C"/>
    <w:rPr>
      <w:rFonts w:ascii="Calibri" w:eastAsia="Times New Roman" w:hAnsi="Calibri" w:cs="Times New Roman"/>
      <w:b/>
      <w:bCs/>
    </w:rPr>
  </w:style>
  <w:style w:type="character" w:customStyle="1" w:styleId="70">
    <w:name w:val="Заголовок 7 Знак"/>
    <w:basedOn w:val="a3"/>
    <w:link w:val="7"/>
    <w:uiPriority w:val="9"/>
    <w:rsid w:val="00CF007C"/>
    <w:rPr>
      <w:rFonts w:ascii="Arial" w:eastAsia="Times New Roman" w:hAnsi="Arial" w:cs="Times New Roman"/>
      <w:sz w:val="20"/>
      <w:szCs w:val="20"/>
    </w:rPr>
  </w:style>
  <w:style w:type="character" w:customStyle="1" w:styleId="80">
    <w:name w:val="Заголовок 8 Знак"/>
    <w:basedOn w:val="a3"/>
    <w:link w:val="8"/>
    <w:uiPriority w:val="9"/>
    <w:rsid w:val="00CF007C"/>
    <w:rPr>
      <w:rFonts w:ascii="Arial" w:eastAsia="Times New Roman" w:hAnsi="Arial" w:cs="Times New Roman"/>
      <w:i/>
      <w:sz w:val="20"/>
      <w:szCs w:val="20"/>
    </w:rPr>
  </w:style>
  <w:style w:type="character" w:customStyle="1" w:styleId="90">
    <w:name w:val="Заголовок 9 Знак"/>
    <w:basedOn w:val="a3"/>
    <w:link w:val="9"/>
    <w:uiPriority w:val="9"/>
    <w:rsid w:val="00CF007C"/>
    <w:rPr>
      <w:rFonts w:ascii="Arial" w:eastAsia="Times New Roman" w:hAnsi="Arial" w:cs="Times New Roman"/>
      <w:lang w:eastAsia="ar-SA"/>
    </w:rPr>
  </w:style>
  <w:style w:type="paragraph" w:styleId="aff3">
    <w:name w:val="Block Text"/>
    <w:basedOn w:val="a2"/>
    <w:uiPriority w:val="99"/>
    <w:rsid w:val="00CF007C"/>
    <w:pPr>
      <w:spacing w:after="0" w:line="240" w:lineRule="auto"/>
      <w:ind w:left="142" w:right="-1" w:firstLine="851"/>
      <w:jc w:val="both"/>
    </w:pPr>
    <w:rPr>
      <w:rFonts w:ascii="Times New Roman" w:eastAsia="Times New Roman" w:hAnsi="Times New Roman" w:cs="Times New Roman"/>
      <w:sz w:val="26"/>
      <w:szCs w:val="20"/>
    </w:rPr>
  </w:style>
  <w:style w:type="paragraph" w:styleId="22">
    <w:name w:val="Body Text Indent 2"/>
    <w:basedOn w:val="a2"/>
    <w:link w:val="23"/>
    <w:rsid w:val="00CF007C"/>
    <w:pPr>
      <w:spacing w:after="0" w:line="240" w:lineRule="auto"/>
      <w:ind w:left="57" w:firstLine="851"/>
      <w:jc w:val="both"/>
    </w:pPr>
    <w:rPr>
      <w:rFonts w:ascii="Times New Roman" w:eastAsia="Times New Roman" w:hAnsi="Times New Roman" w:cs="Times New Roman"/>
      <w:sz w:val="26"/>
      <w:szCs w:val="20"/>
    </w:rPr>
  </w:style>
  <w:style w:type="character" w:customStyle="1" w:styleId="23">
    <w:name w:val="Основной текст с отступом 2 Знак"/>
    <w:basedOn w:val="a3"/>
    <w:link w:val="22"/>
    <w:rsid w:val="00CF007C"/>
    <w:rPr>
      <w:rFonts w:ascii="Times New Roman" w:eastAsia="Times New Roman" w:hAnsi="Times New Roman" w:cs="Times New Roman"/>
      <w:sz w:val="26"/>
      <w:szCs w:val="20"/>
    </w:rPr>
  </w:style>
  <w:style w:type="paragraph" w:styleId="31">
    <w:name w:val="Body Text Indent 3"/>
    <w:basedOn w:val="a2"/>
    <w:link w:val="32"/>
    <w:rsid w:val="00CF007C"/>
    <w:pPr>
      <w:spacing w:after="0" w:line="240" w:lineRule="auto"/>
      <w:ind w:right="-1" w:firstLine="567"/>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3"/>
    <w:link w:val="31"/>
    <w:rsid w:val="00CF007C"/>
    <w:rPr>
      <w:rFonts w:ascii="Times New Roman" w:eastAsia="Times New Roman" w:hAnsi="Times New Roman" w:cs="Times New Roman"/>
      <w:sz w:val="26"/>
      <w:szCs w:val="20"/>
    </w:rPr>
  </w:style>
  <w:style w:type="paragraph" w:styleId="aff4">
    <w:name w:val="header"/>
    <w:basedOn w:val="a2"/>
    <w:link w:val="aff5"/>
    <w:unhideWhenUsed/>
    <w:rsid w:val="00CF007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f5">
    <w:name w:val="Верхний колонтитул Знак"/>
    <w:basedOn w:val="a3"/>
    <w:link w:val="aff4"/>
    <w:rsid w:val="00CF007C"/>
    <w:rPr>
      <w:rFonts w:ascii="Times New Roman" w:eastAsia="Times New Roman" w:hAnsi="Times New Roman" w:cs="Times New Roman"/>
      <w:sz w:val="24"/>
      <w:szCs w:val="20"/>
    </w:rPr>
  </w:style>
  <w:style w:type="paragraph" w:customStyle="1" w:styleId="ConsPlusCell">
    <w:name w:val="ConsPlusCell"/>
    <w:uiPriority w:val="99"/>
    <w:rsid w:val="00CF007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7">
    <w:name w:val="Основной шрифт абзаца1"/>
    <w:rsid w:val="00CF007C"/>
  </w:style>
  <w:style w:type="character" w:customStyle="1" w:styleId="publication">
    <w:name w:val="publication"/>
    <w:rsid w:val="00CF007C"/>
    <w:rPr>
      <w:rFonts w:ascii="Arial" w:hAnsi="Arial" w:cs="Arial"/>
      <w:color w:val="FFFFFF"/>
      <w:sz w:val="22"/>
      <w:szCs w:val="22"/>
      <w:shd w:val="clear" w:color="auto" w:fill="000000"/>
      <w:lang w:val="en-US"/>
    </w:rPr>
  </w:style>
  <w:style w:type="character" w:styleId="aff6">
    <w:name w:val="page number"/>
    <w:rsid w:val="00CF007C"/>
  </w:style>
  <w:style w:type="character" w:customStyle="1" w:styleId="aff7">
    <w:name w:val="Символ нумерации"/>
    <w:rsid w:val="00CF007C"/>
  </w:style>
  <w:style w:type="character" w:customStyle="1" w:styleId="aff8">
    <w:name w:val="Маркеры списка"/>
    <w:rsid w:val="00CF007C"/>
    <w:rPr>
      <w:rFonts w:ascii="OpenSymbol" w:eastAsia="OpenSymbol" w:hAnsi="OpenSymbol" w:cs="OpenSymbol"/>
    </w:rPr>
  </w:style>
  <w:style w:type="character" w:styleId="aff9">
    <w:name w:val="FollowedHyperlink"/>
    <w:rsid w:val="00CF007C"/>
    <w:rPr>
      <w:color w:val="800000"/>
      <w:u w:val="single"/>
    </w:rPr>
  </w:style>
  <w:style w:type="paragraph" w:customStyle="1" w:styleId="affa">
    <w:basedOn w:val="a2"/>
    <w:next w:val="a6"/>
    <w:rsid w:val="00CF007C"/>
    <w:pPr>
      <w:keepNext/>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CF007C"/>
    <w:rPr>
      <w:rFonts w:cs="Tahoma"/>
    </w:rPr>
  </w:style>
  <w:style w:type="paragraph" w:customStyle="1" w:styleId="18">
    <w:name w:val="Название1"/>
    <w:basedOn w:val="a2"/>
    <w:rsid w:val="00CF007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2"/>
    <w:rsid w:val="00CF007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2"/>
    <w:rsid w:val="00CF007C"/>
    <w:pPr>
      <w:suppressAutoHyphens/>
      <w:spacing w:after="0" w:line="240" w:lineRule="auto"/>
    </w:pPr>
    <w:rPr>
      <w:rFonts w:ascii="Times New Roman" w:eastAsia="Times New Roman" w:hAnsi="Times New Roman" w:cs="Times New Roman"/>
      <w:b/>
      <w:sz w:val="24"/>
      <w:szCs w:val="24"/>
      <w:lang w:eastAsia="ar-SA"/>
    </w:rPr>
  </w:style>
  <w:style w:type="paragraph" w:customStyle="1" w:styleId="affc">
    <w:name w:val="Заголовок таблицы"/>
    <w:basedOn w:val="ad"/>
    <w:rsid w:val="00CF007C"/>
    <w:pPr>
      <w:jc w:val="center"/>
    </w:pPr>
    <w:rPr>
      <w:b/>
      <w:bCs/>
    </w:rPr>
  </w:style>
  <w:style w:type="paragraph" w:customStyle="1" w:styleId="affd">
    <w:name w:val="Горизонтальная линия"/>
    <w:basedOn w:val="a2"/>
    <w:next w:val="a6"/>
    <w:rsid w:val="00CF007C"/>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e">
    <w:name w:val="Body Text First Indent"/>
    <w:basedOn w:val="a6"/>
    <w:link w:val="afff"/>
    <w:rsid w:val="00CF007C"/>
    <w:pPr>
      <w:ind w:firstLine="283"/>
    </w:pPr>
  </w:style>
  <w:style w:type="character" w:customStyle="1" w:styleId="afff">
    <w:name w:val="Красная строка Знак"/>
    <w:basedOn w:val="a7"/>
    <w:link w:val="affe"/>
    <w:rsid w:val="00CF007C"/>
  </w:style>
  <w:style w:type="paragraph" w:customStyle="1" w:styleId="afff0">
    <w:name w:val="СОтступомПоЛевомуКраю"/>
    <w:basedOn w:val="a2"/>
    <w:rsid w:val="00CF007C"/>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1">
    <w:name w:val="Содержимое врезки"/>
    <w:basedOn w:val="a6"/>
    <w:rsid w:val="00CF007C"/>
  </w:style>
  <w:style w:type="paragraph" w:customStyle="1" w:styleId="afff2">
    <w:name w:val="Содержимое списка"/>
    <w:basedOn w:val="a2"/>
    <w:rsid w:val="00CF007C"/>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1a">
    <w:name w:val="Абзац списка1"/>
    <w:basedOn w:val="a2"/>
    <w:qFormat/>
    <w:rsid w:val="00CF007C"/>
    <w:pPr>
      <w:spacing w:after="0" w:line="240" w:lineRule="auto"/>
      <w:ind w:left="720"/>
    </w:pPr>
    <w:rPr>
      <w:rFonts w:ascii="Times New Roman" w:eastAsia="Calibri" w:hAnsi="Times New Roman" w:cs="Times New Roman"/>
      <w:sz w:val="20"/>
      <w:szCs w:val="20"/>
    </w:rPr>
  </w:style>
  <w:style w:type="paragraph" w:customStyle="1" w:styleId="mediumtext">
    <w:name w:val="mediumtext"/>
    <w:basedOn w:val="a2"/>
    <w:rsid w:val="00CF007C"/>
    <w:pPr>
      <w:widowControl w:val="0"/>
      <w:suppressAutoHyphens/>
      <w:spacing w:after="0" w:line="100" w:lineRule="atLeast"/>
    </w:pPr>
    <w:rPr>
      <w:rFonts w:ascii="Times New Roman" w:eastAsia="Lucida Sans Unicode" w:hAnsi="Times New Roman" w:cs="Tahoma"/>
      <w:kern w:val="1"/>
      <w:sz w:val="20"/>
      <w:szCs w:val="24"/>
      <w:lang w:bidi="ru-RU"/>
    </w:rPr>
  </w:style>
  <w:style w:type="character" w:customStyle="1" w:styleId="FontStyle73">
    <w:name w:val="Font Style73"/>
    <w:rsid w:val="00CF007C"/>
    <w:rPr>
      <w:rFonts w:ascii="Times New Roman" w:hAnsi="Times New Roman"/>
      <w:sz w:val="26"/>
    </w:rPr>
  </w:style>
  <w:style w:type="paragraph" w:styleId="afff3">
    <w:name w:val="No Spacing"/>
    <w:uiPriority w:val="1"/>
    <w:qFormat/>
    <w:rsid w:val="00CF007C"/>
    <w:pPr>
      <w:spacing w:after="0" w:line="240" w:lineRule="auto"/>
    </w:pPr>
    <w:rPr>
      <w:rFonts w:ascii="Calibri" w:eastAsia="Times New Roman" w:hAnsi="Calibri" w:cs="Times New Roman"/>
    </w:rPr>
  </w:style>
  <w:style w:type="paragraph" w:customStyle="1" w:styleId="ConsPlusNonformat">
    <w:name w:val="ConsPlusNonformat"/>
    <w:rsid w:val="00CF007C"/>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b">
    <w:name w:val="Сетка таблицы1"/>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2"/>
    <w:qFormat/>
    <w:rsid w:val="00CF007C"/>
    <w:pPr>
      <w:spacing w:after="60" w:line="240" w:lineRule="auto"/>
      <w:ind w:left="720"/>
      <w:jc w:val="both"/>
    </w:pPr>
    <w:rPr>
      <w:rFonts w:ascii="Times New Roman" w:eastAsia="Times New Roman" w:hAnsi="Times New Roman" w:cs="Times New Roman"/>
      <w:sz w:val="24"/>
      <w:szCs w:val="24"/>
    </w:rPr>
  </w:style>
  <w:style w:type="character" w:customStyle="1" w:styleId="afff4">
    <w:name w:val="Гипертекстовая ссылка"/>
    <w:rsid w:val="00CF007C"/>
    <w:rPr>
      <w:b/>
      <w:bCs/>
      <w:color w:val="008000"/>
    </w:rPr>
  </w:style>
  <w:style w:type="paragraph" w:customStyle="1" w:styleId="24">
    <w:name w:val="Абзац списка2"/>
    <w:basedOn w:val="a2"/>
    <w:rsid w:val="00CF007C"/>
    <w:pPr>
      <w:spacing w:after="0" w:line="240" w:lineRule="auto"/>
      <w:ind w:left="720"/>
      <w:contextualSpacing/>
    </w:pPr>
    <w:rPr>
      <w:rFonts w:ascii="Times New Roman" w:eastAsia="Times New Roman" w:hAnsi="Times New Roman" w:cs="Times New Roman"/>
      <w:sz w:val="24"/>
      <w:szCs w:val="24"/>
    </w:rPr>
  </w:style>
  <w:style w:type="paragraph" w:customStyle="1" w:styleId="310">
    <w:name w:val="Основной текст 31"/>
    <w:basedOn w:val="a2"/>
    <w:rsid w:val="00CF007C"/>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styleId="afff5">
    <w:name w:val="annotation reference"/>
    <w:unhideWhenUsed/>
    <w:rsid w:val="00CF007C"/>
    <w:rPr>
      <w:sz w:val="16"/>
      <w:szCs w:val="16"/>
    </w:rPr>
  </w:style>
  <w:style w:type="paragraph" w:styleId="afff6">
    <w:name w:val="annotation text"/>
    <w:basedOn w:val="a2"/>
    <w:link w:val="afff7"/>
    <w:unhideWhenUsed/>
    <w:rsid w:val="00CF007C"/>
    <w:pPr>
      <w:spacing w:line="240" w:lineRule="auto"/>
    </w:pPr>
    <w:rPr>
      <w:rFonts w:ascii="Calibri" w:eastAsia="Calibri" w:hAnsi="Calibri" w:cs="Times New Roman"/>
      <w:sz w:val="20"/>
      <w:szCs w:val="20"/>
      <w:lang w:eastAsia="en-US"/>
    </w:rPr>
  </w:style>
  <w:style w:type="character" w:customStyle="1" w:styleId="afff7">
    <w:name w:val="Текст примечания Знак"/>
    <w:basedOn w:val="a3"/>
    <w:link w:val="afff6"/>
    <w:rsid w:val="00CF007C"/>
    <w:rPr>
      <w:rFonts w:ascii="Calibri" w:eastAsia="Calibri" w:hAnsi="Calibri" w:cs="Times New Roman"/>
      <w:sz w:val="20"/>
      <w:szCs w:val="20"/>
      <w:lang w:eastAsia="en-US"/>
    </w:rPr>
  </w:style>
  <w:style w:type="paragraph" w:styleId="afff8">
    <w:name w:val="annotation subject"/>
    <w:basedOn w:val="afff6"/>
    <w:next w:val="afff6"/>
    <w:link w:val="afff9"/>
    <w:uiPriority w:val="99"/>
    <w:semiHidden/>
    <w:unhideWhenUsed/>
    <w:rsid w:val="00CF007C"/>
    <w:rPr>
      <w:b/>
      <w:bCs/>
    </w:rPr>
  </w:style>
  <w:style w:type="character" w:customStyle="1" w:styleId="afff9">
    <w:name w:val="Тема примечания Знак"/>
    <w:basedOn w:val="afff7"/>
    <w:link w:val="afff8"/>
    <w:uiPriority w:val="99"/>
    <w:semiHidden/>
    <w:rsid w:val="00CF007C"/>
    <w:rPr>
      <w:b/>
      <w:bCs/>
    </w:rPr>
  </w:style>
  <w:style w:type="paragraph" w:customStyle="1" w:styleId="ConsTitle">
    <w:name w:val="ConsTitle"/>
    <w:rsid w:val="00CF00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CF00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iceouttxt4">
    <w:name w:val="iceouttxt4"/>
    <w:rsid w:val="00CF007C"/>
  </w:style>
  <w:style w:type="character" w:customStyle="1" w:styleId="contactvaluetext">
    <w:name w:val="contactvaluetext"/>
    <w:rsid w:val="00CF007C"/>
  </w:style>
  <w:style w:type="character" w:customStyle="1" w:styleId="postbody1">
    <w:name w:val="postbody1"/>
    <w:rsid w:val="00CF007C"/>
    <w:rPr>
      <w:sz w:val="18"/>
      <w:szCs w:val="18"/>
    </w:rPr>
  </w:style>
  <w:style w:type="paragraph" w:customStyle="1" w:styleId="afffa">
    <w:name w:val="Таблица текст"/>
    <w:basedOn w:val="a2"/>
    <w:uiPriority w:val="99"/>
    <w:rsid w:val="00CF007C"/>
    <w:pPr>
      <w:spacing w:before="40" w:after="40" w:line="240" w:lineRule="auto"/>
      <w:ind w:left="57" w:right="57"/>
    </w:pPr>
    <w:rPr>
      <w:rFonts w:ascii="Times New Roman" w:eastAsia="Times New Roman" w:hAnsi="Times New Roman" w:cs="Times New Roman"/>
    </w:rPr>
  </w:style>
  <w:style w:type="paragraph" w:customStyle="1" w:styleId="ListParagraph1">
    <w:name w:val="List Paragraph1"/>
    <w:basedOn w:val="a2"/>
    <w:rsid w:val="00CF007C"/>
    <w:pPr>
      <w:ind w:left="720"/>
      <w:contextualSpacing/>
      <w:jc w:val="center"/>
    </w:pPr>
    <w:rPr>
      <w:rFonts w:ascii="Calibri" w:eastAsia="Times New Roman" w:hAnsi="Calibri" w:cs="Times New Roman"/>
    </w:rPr>
  </w:style>
  <w:style w:type="paragraph" w:styleId="25">
    <w:name w:val="Body Text 2"/>
    <w:basedOn w:val="a2"/>
    <w:link w:val="26"/>
    <w:unhideWhenUsed/>
    <w:rsid w:val="00CF007C"/>
    <w:pPr>
      <w:spacing w:after="120" w:line="480" w:lineRule="auto"/>
    </w:pPr>
    <w:rPr>
      <w:rFonts w:ascii="Calibri" w:eastAsia="Times New Roman" w:hAnsi="Calibri" w:cs="Times New Roman"/>
    </w:rPr>
  </w:style>
  <w:style w:type="character" w:customStyle="1" w:styleId="26">
    <w:name w:val="Основной текст 2 Знак"/>
    <w:basedOn w:val="a3"/>
    <w:link w:val="25"/>
    <w:rsid w:val="00CF007C"/>
    <w:rPr>
      <w:rFonts w:ascii="Calibri" w:eastAsia="Times New Roman" w:hAnsi="Calibri" w:cs="Times New Roman"/>
    </w:rPr>
  </w:style>
  <w:style w:type="paragraph" w:customStyle="1" w:styleId="afffb">
    <w:name w:val="Рисунок"/>
    <w:basedOn w:val="a2"/>
    <w:next w:val="afffc"/>
    <w:rsid w:val="00CF007C"/>
    <w:pPr>
      <w:keepNext/>
      <w:spacing w:after="0" w:line="240" w:lineRule="auto"/>
    </w:pPr>
    <w:rPr>
      <w:rFonts w:ascii="Arial" w:eastAsia="Times New Roman" w:hAnsi="Arial" w:cs="Times New Roman"/>
      <w:spacing w:val="-5"/>
      <w:sz w:val="20"/>
      <w:szCs w:val="20"/>
    </w:rPr>
  </w:style>
  <w:style w:type="paragraph" w:customStyle="1" w:styleId="caaieiaie2">
    <w:name w:val="caaieiaie 2"/>
    <w:basedOn w:val="a2"/>
    <w:next w:val="a2"/>
    <w:rsid w:val="00CF007C"/>
    <w:pPr>
      <w:keepNext/>
      <w:spacing w:after="0" w:line="360" w:lineRule="atLeast"/>
      <w:jc w:val="center"/>
    </w:pPr>
    <w:rPr>
      <w:rFonts w:ascii="Times New Roman" w:eastAsia="Times New Roman" w:hAnsi="Times New Roman" w:cs="Times New Roman"/>
      <w:b/>
      <w:sz w:val="20"/>
      <w:szCs w:val="20"/>
      <w:lang w:eastAsia="en-US"/>
    </w:rPr>
  </w:style>
  <w:style w:type="character" w:customStyle="1" w:styleId="Anrede1IhrZeichen">
    <w:name w:val="Anrede1IhrZeichen"/>
    <w:rsid w:val="00CF007C"/>
    <w:rPr>
      <w:rFonts w:ascii="Arial" w:hAnsi="Arial"/>
      <w:sz w:val="22"/>
    </w:rPr>
  </w:style>
  <w:style w:type="paragraph" w:styleId="afffc">
    <w:name w:val="caption"/>
    <w:basedOn w:val="a2"/>
    <w:next w:val="a2"/>
    <w:unhideWhenUsed/>
    <w:qFormat/>
    <w:rsid w:val="00CF007C"/>
    <w:rPr>
      <w:rFonts w:ascii="Calibri" w:eastAsia="Times New Roman" w:hAnsi="Calibri" w:cs="Times New Roman"/>
      <w:b/>
      <w:bCs/>
      <w:sz w:val="20"/>
      <w:szCs w:val="20"/>
    </w:rPr>
  </w:style>
  <w:style w:type="character" w:customStyle="1" w:styleId="afffd">
    <w:name w:val="Основной текст_"/>
    <w:link w:val="27"/>
    <w:rsid w:val="00CF007C"/>
    <w:rPr>
      <w:sz w:val="23"/>
      <w:szCs w:val="23"/>
      <w:shd w:val="clear" w:color="auto" w:fill="FFFFFF"/>
    </w:rPr>
  </w:style>
  <w:style w:type="paragraph" w:customStyle="1" w:styleId="27">
    <w:name w:val="Основной текст2"/>
    <w:basedOn w:val="a2"/>
    <w:link w:val="afffd"/>
    <w:rsid w:val="00CF007C"/>
    <w:pPr>
      <w:shd w:val="clear" w:color="auto" w:fill="FFFFFF"/>
      <w:spacing w:after="0" w:line="140" w:lineRule="exact"/>
      <w:jc w:val="both"/>
    </w:pPr>
    <w:rPr>
      <w:sz w:val="23"/>
      <w:szCs w:val="23"/>
    </w:rPr>
  </w:style>
  <w:style w:type="paragraph" w:styleId="28">
    <w:name w:val="Quote"/>
    <w:basedOn w:val="a2"/>
    <w:next w:val="a2"/>
    <w:link w:val="29"/>
    <w:uiPriority w:val="29"/>
    <w:qFormat/>
    <w:rsid w:val="00CF007C"/>
    <w:pPr>
      <w:spacing w:after="0" w:line="240" w:lineRule="auto"/>
    </w:pPr>
    <w:rPr>
      <w:rFonts w:ascii="Calibri" w:eastAsia="Calibri" w:hAnsi="Calibri" w:cs="Times New Roman"/>
      <w:i/>
      <w:sz w:val="24"/>
      <w:szCs w:val="24"/>
      <w:lang w:val="en-US" w:eastAsia="en-US" w:bidi="en-US"/>
    </w:rPr>
  </w:style>
  <w:style w:type="character" w:customStyle="1" w:styleId="29">
    <w:name w:val="Цитата 2 Знак"/>
    <w:basedOn w:val="a3"/>
    <w:link w:val="28"/>
    <w:uiPriority w:val="29"/>
    <w:rsid w:val="00CF007C"/>
    <w:rPr>
      <w:rFonts w:ascii="Calibri" w:eastAsia="Calibri" w:hAnsi="Calibri" w:cs="Times New Roman"/>
      <w:i/>
      <w:sz w:val="24"/>
      <w:szCs w:val="24"/>
      <w:lang w:val="en-US" w:eastAsia="en-US" w:bidi="en-US"/>
    </w:rPr>
  </w:style>
  <w:style w:type="paragraph" w:styleId="afffe">
    <w:name w:val="Intense Quote"/>
    <w:basedOn w:val="a2"/>
    <w:next w:val="a2"/>
    <w:link w:val="affff"/>
    <w:uiPriority w:val="30"/>
    <w:qFormat/>
    <w:rsid w:val="00CF007C"/>
    <w:pPr>
      <w:spacing w:after="0" w:line="240" w:lineRule="auto"/>
      <w:ind w:left="720" w:right="720"/>
    </w:pPr>
    <w:rPr>
      <w:rFonts w:ascii="Calibri" w:eastAsia="Calibri" w:hAnsi="Calibri" w:cs="Times New Roman"/>
      <w:b/>
      <w:i/>
      <w:sz w:val="24"/>
      <w:lang w:val="en-US" w:eastAsia="en-US" w:bidi="en-US"/>
    </w:rPr>
  </w:style>
  <w:style w:type="character" w:customStyle="1" w:styleId="affff">
    <w:name w:val="Выделенная цитата Знак"/>
    <w:basedOn w:val="a3"/>
    <w:link w:val="afffe"/>
    <w:uiPriority w:val="30"/>
    <w:rsid w:val="00CF007C"/>
    <w:rPr>
      <w:rFonts w:ascii="Calibri" w:eastAsia="Calibri" w:hAnsi="Calibri" w:cs="Times New Roman"/>
      <w:b/>
      <w:i/>
      <w:sz w:val="24"/>
      <w:lang w:val="en-US" w:eastAsia="en-US" w:bidi="en-US"/>
    </w:rPr>
  </w:style>
  <w:style w:type="character" w:styleId="affff0">
    <w:name w:val="Subtle Emphasis"/>
    <w:uiPriority w:val="19"/>
    <w:qFormat/>
    <w:rsid w:val="00CF007C"/>
    <w:rPr>
      <w:i/>
      <w:color w:val="5A5A5A"/>
    </w:rPr>
  </w:style>
  <w:style w:type="character" w:styleId="affff1">
    <w:name w:val="Intense Emphasis"/>
    <w:uiPriority w:val="21"/>
    <w:qFormat/>
    <w:rsid w:val="00CF007C"/>
    <w:rPr>
      <w:b/>
      <w:i/>
      <w:sz w:val="24"/>
      <w:szCs w:val="24"/>
      <w:u w:val="single"/>
    </w:rPr>
  </w:style>
  <w:style w:type="character" w:styleId="affff2">
    <w:name w:val="Subtle Reference"/>
    <w:uiPriority w:val="31"/>
    <w:qFormat/>
    <w:rsid w:val="00CF007C"/>
    <w:rPr>
      <w:sz w:val="24"/>
      <w:szCs w:val="24"/>
      <w:u w:val="single"/>
    </w:rPr>
  </w:style>
  <w:style w:type="character" w:styleId="affff3">
    <w:name w:val="Intense Reference"/>
    <w:uiPriority w:val="32"/>
    <w:qFormat/>
    <w:rsid w:val="00CF007C"/>
    <w:rPr>
      <w:b/>
      <w:sz w:val="24"/>
      <w:u w:val="single"/>
    </w:rPr>
  </w:style>
  <w:style w:type="character" w:styleId="affff4">
    <w:name w:val="Book Title"/>
    <w:uiPriority w:val="33"/>
    <w:qFormat/>
    <w:rsid w:val="00CF007C"/>
    <w:rPr>
      <w:rFonts w:ascii="Cambria" w:eastAsia="Times New Roman" w:hAnsi="Cambria"/>
      <w:b/>
      <w:i/>
      <w:sz w:val="24"/>
      <w:szCs w:val="24"/>
    </w:rPr>
  </w:style>
  <w:style w:type="paragraph" w:styleId="affff5">
    <w:name w:val="TOC Heading"/>
    <w:basedOn w:val="10"/>
    <w:next w:val="a2"/>
    <w:uiPriority w:val="39"/>
    <w:semiHidden/>
    <w:unhideWhenUsed/>
    <w:qFormat/>
    <w:rsid w:val="00CF007C"/>
    <w:pPr>
      <w:keepLines w:val="0"/>
      <w:suppressAutoHyphens w:val="0"/>
      <w:spacing w:before="240" w:after="60"/>
      <w:outlineLvl w:val="9"/>
    </w:pPr>
    <w:rPr>
      <w:rFonts w:ascii="Cambria" w:eastAsia="Times New Roman" w:hAnsi="Cambria" w:cs="Times New Roman"/>
      <w:color w:val="auto"/>
      <w:kern w:val="32"/>
      <w:sz w:val="32"/>
      <w:szCs w:val="32"/>
      <w:lang w:val="en-US" w:eastAsia="en-US" w:bidi="en-US"/>
    </w:rPr>
  </w:style>
  <w:style w:type="paragraph" w:customStyle="1" w:styleId="210">
    <w:name w:val="Основной текст с отступом 21"/>
    <w:basedOn w:val="a2"/>
    <w:uiPriority w:val="99"/>
    <w:rsid w:val="00CF007C"/>
    <w:pPr>
      <w:spacing w:after="0" w:line="240" w:lineRule="auto"/>
      <w:ind w:left="-852" w:firstLine="852"/>
    </w:pPr>
    <w:rPr>
      <w:rFonts w:ascii="Times New Roman" w:eastAsia="Calibri" w:hAnsi="Times New Roman" w:cs="Times New Roman"/>
      <w:sz w:val="28"/>
      <w:szCs w:val="24"/>
      <w:lang w:eastAsia="ar-SA"/>
    </w:rPr>
  </w:style>
  <w:style w:type="paragraph" w:customStyle="1" w:styleId="311">
    <w:name w:val="Основной текст с отступом 31"/>
    <w:basedOn w:val="a2"/>
    <w:uiPriority w:val="99"/>
    <w:rsid w:val="00CF007C"/>
    <w:pPr>
      <w:spacing w:after="0" w:line="240" w:lineRule="auto"/>
      <w:ind w:left="993"/>
    </w:pPr>
    <w:rPr>
      <w:rFonts w:ascii="Times New Roman" w:eastAsia="Calibri" w:hAnsi="Times New Roman" w:cs="Times New Roman"/>
      <w:sz w:val="28"/>
      <w:szCs w:val="20"/>
      <w:lang w:eastAsia="ar-SA"/>
    </w:rPr>
  </w:style>
  <w:style w:type="character" w:customStyle="1" w:styleId="st">
    <w:name w:val="st"/>
    <w:rsid w:val="00CF007C"/>
  </w:style>
  <w:style w:type="character" w:customStyle="1" w:styleId="2a">
    <w:name w:val="Основной текст (2)_"/>
    <w:link w:val="2b"/>
    <w:rsid w:val="00CF007C"/>
    <w:rPr>
      <w:sz w:val="18"/>
      <w:szCs w:val="18"/>
      <w:shd w:val="clear" w:color="auto" w:fill="FFFFFF"/>
    </w:rPr>
  </w:style>
  <w:style w:type="character" w:customStyle="1" w:styleId="61">
    <w:name w:val="Основной текст (6)_"/>
    <w:link w:val="62"/>
    <w:rsid w:val="00CF007C"/>
    <w:rPr>
      <w:sz w:val="18"/>
      <w:szCs w:val="18"/>
      <w:shd w:val="clear" w:color="auto" w:fill="FFFFFF"/>
    </w:rPr>
  </w:style>
  <w:style w:type="character" w:customStyle="1" w:styleId="110">
    <w:name w:val="Основной текст (11)_"/>
    <w:link w:val="111"/>
    <w:rsid w:val="00CF007C"/>
    <w:rPr>
      <w:sz w:val="16"/>
      <w:szCs w:val="16"/>
      <w:shd w:val="clear" w:color="auto" w:fill="FFFFFF"/>
    </w:rPr>
  </w:style>
  <w:style w:type="paragraph" w:customStyle="1" w:styleId="2b">
    <w:name w:val="Основной текст (2)"/>
    <w:basedOn w:val="a2"/>
    <w:link w:val="2a"/>
    <w:rsid w:val="00CF007C"/>
    <w:pPr>
      <w:shd w:val="clear" w:color="auto" w:fill="FFFFFF"/>
      <w:spacing w:after="360" w:line="241" w:lineRule="exact"/>
      <w:jc w:val="center"/>
    </w:pPr>
    <w:rPr>
      <w:sz w:val="18"/>
      <w:szCs w:val="18"/>
    </w:rPr>
  </w:style>
  <w:style w:type="paragraph" w:customStyle="1" w:styleId="62">
    <w:name w:val="Основной текст (6)"/>
    <w:basedOn w:val="a2"/>
    <w:link w:val="61"/>
    <w:rsid w:val="00CF007C"/>
    <w:pPr>
      <w:shd w:val="clear" w:color="auto" w:fill="FFFFFF"/>
      <w:spacing w:after="0" w:line="0" w:lineRule="atLeast"/>
      <w:ind w:hanging="320"/>
      <w:jc w:val="both"/>
    </w:pPr>
    <w:rPr>
      <w:sz w:val="18"/>
      <w:szCs w:val="18"/>
    </w:rPr>
  </w:style>
  <w:style w:type="paragraph" w:customStyle="1" w:styleId="111">
    <w:name w:val="Основной текст (11)"/>
    <w:basedOn w:val="a2"/>
    <w:link w:val="110"/>
    <w:rsid w:val="00CF007C"/>
    <w:pPr>
      <w:shd w:val="clear" w:color="auto" w:fill="FFFFFF"/>
      <w:spacing w:after="0" w:line="0" w:lineRule="atLeast"/>
      <w:jc w:val="both"/>
    </w:pPr>
    <w:rPr>
      <w:sz w:val="16"/>
      <w:szCs w:val="16"/>
    </w:rPr>
  </w:style>
  <w:style w:type="character" w:customStyle="1" w:styleId="FontStyle11">
    <w:name w:val="Font Style11"/>
    <w:uiPriority w:val="99"/>
    <w:rsid w:val="00CF007C"/>
    <w:rPr>
      <w:rFonts w:ascii="Times New Roman" w:hAnsi="Times New Roman" w:cs="Times New Roman"/>
      <w:sz w:val="24"/>
      <w:szCs w:val="24"/>
    </w:rPr>
  </w:style>
  <w:style w:type="character" w:customStyle="1" w:styleId="har1">
    <w:name w:val="har1"/>
    <w:rsid w:val="00CF007C"/>
    <w:rPr>
      <w:color w:val="D61611"/>
    </w:rPr>
  </w:style>
  <w:style w:type="character" w:customStyle="1" w:styleId="val">
    <w:name w:val="val"/>
    <w:rsid w:val="00CF007C"/>
  </w:style>
  <w:style w:type="paragraph" w:customStyle="1" w:styleId="txt">
    <w:name w:val="txt"/>
    <w:basedOn w:val="a2"/>
    <w:rsid w:val="00CF007C"/>
    <w:pPr>
      <w:spacing w:before="100" w:beforeAutospacing="1" w:after="100" w:afterAutospacing="1" w:line="210" w:lineRule="atLeast"/>
    </w:pPr>
    <w:rPr>
      <w:rFonts w:ascii="Tahoma" w:eastAsia="Times New Roman" w:hAnsi="Tahoma" w:cs="Tahoma"/>
      <w:color w:val="000000"/>
      <w:sz w:val="20"/>
      <w:szCs w:val="20"/>
    </w:rPr>
  </w:style>
  <w:style w:type="character" w:customStyle="1" w:styleId="FontStyle69">
    <w:name w:val="Font Style69"/>
    <w:uiPriority w:val="99"/>
    <w:rsid w:val="00CF007C"/>
    <w:rPr>
      <w:rFonts w:ascii="Times New Roman" w:hAnsi="Times New Roman" w:cs="Times New Roman"/>
      <w:color w:val="000000"/>
      <w:sz w:val="28"/>
      <w:szCs w:val="28"/>
    </w:rPr>
  </w:style>
  <w:style w:type="character" w:customStyle="1" w:styleId="SC769674">
    <w:name w:val="SC.7.69674"/>
    <w:rsid w:val="00CF007C"/>
    <w:rPr>
      <w:color w:val="000000"/>
      <w:sz w:val="20"/>
      <w:szCs w:val="20"/>
    </w:rPr>
  </w:style>
  <w:style w:type="character" w:customStyle="1" w:styleId="SC769669">
    <w:name w:val="SC.7.69669"/>
    <w:rsid w:val="00CF007C"/>
    <w:rPr>
      <w:color w:val="000000"/>
      <w:sz w:val="18"/>
      <w:szCs w:val="18"/>
    </w:rPr>
  </w:style>
  <w:style w:type="character" w:customStyle="1" w:styleId="SC769682">
    <w:name w:val="SC.7.69682"/>
    <w:rsid w:val="00CF007C"/>
    <w:rPr>
      <w:rFonts w:ascii="Symbol" w:hAnsi="Symbol" w:cs="Symbol"/>
      <w:color w:val="000000"/>
      <w:sz w:val="20"/>
      <w:szCs w:val="20"/>
    </w:rPr>
  </w:style>
  <w:style w:type="numbering" w:customStyle="1" w:styleId="112">
    <w:name w:val="Нет списка11"/>
    <w:next w:val="a5"/>
    <w:uiPriority w:val="99"/>
    <w:semiHidden/>
    <w:unhideWhenUsed/>
    <w:rsid w:val="00CF007C"/>
  </w:style>
  <w:style w:type="numbering" w:customStyle="1" w:styleId="2c">
    <w:name w:val="Нет списка2"/>
    <w:next w:val="a5"/>
    <w:uiPriority w:val="99"/>
    <w:semiHidden/>
    <w:unhideWhenUsed/>
    <w:rsid w:val="00CF007C"/>
  </w:style>
  <w:style w:type="character" w:customStyle="1" w:styleId="af">
    <w:name w:val="Абзац списка Знак"/>
    <w:link w:val="ae"/>
    <w:uiPriority w:val="34"/>
    <w:locked/>
    <w:rsid w:val="00CF007C"/>
    <w:rPr>
      <w:rFonts w:ascii="Times New Roman" w:eastAsia="Times New Roman" w:hAnsi="Times New Roman" w:cs="Times New Roman"/>
      <w:sz w:val="24"/>
      <w:szCs w:val="24"/>
      <w:lang w:eastAsia="ar-SA"/>
    </w:rPr>
  </w:style>
  <w:style w:type="paragraph" w:customStyle="1" w:styleId="affff6">
    <w:name w:val="Текст договора"/>
    <w:basedOn w:val="a2"/>
    <w:rsid w:val="00CF007C"/>
    <w:pPr>
      <w:widowControl w:val="0"/>
      <w:autoSpaceDE w:val="0"/>
      <w:autoSpaceDN w:val="0"/>
      <w:adjustRightInd w:val="0"/>
      <w:spacing w:after="0" w:line="240" w:lineRule="auto"/>
      <w:jc w:val="both"/>
    </w:pPr>
    <w:rPr>
      <w:rFonts w:ascii="Times New Roman CYR" w:eastAsia="Times New Roman" w:hAnsi="Times New Roman CYR" w:cs="Times New Roman CYR"/>
      <w:sz w:val="20"/>
      <w:szCs w:val="20"/>
    </w:rPr>
  </w:style>
  <w:style w:type="paragraph" w:customStyle="1" w:styleId="ListNumber1">
    <w:name w:val="List Number1"/>
    <w:basedOn w:val="a2"/>
    <w:rsid w:val="00CF007C"/>
    <w:pPr>
      <w:numPr>
        <w:numId w:val="5"/>
      </w:numPr>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Style14">
    <w:name w:val="Style14"/>
    <w:basedOn w:val="a2"/>
    <w:rsid w:val="00CF007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bsatz-Standardschriftart">
    <w:name w:val="Absatz-Standardschriftart"/>
    <w:rsid w:val="00CF007C"/>
  </w:style>
  <w:style w:type="character" w:customStyle="1" w:styleId="WW-Absatz-Standardschriftart">
    <w:name w:val="WW-Absatz-Standardschriftart"/>
    <w:rsid w:val="00CF007C"/>
  </w:style>
  <w:style w:type="character" w:customStyle="1" w:styleId="WW8Num1z0">
    <w:name w:val="WW8Num1z0"/>
    <w:rsid w:val="00CF007C"/>
    <w:rPr>
      <w:rFonts w:ascii="Times New Roman" w:eastAsia="Times New Roman" w:hAnsi="Times New Roman" w:cs="Times New Roman"/>
    </w:rPr>
  </w:style>
  <w:style w:type="character" w:customStyle="1" w:styleId="apple-style-span">
    <w:name w:val="apple-style-span"/>
    <w:basedOn w:val="17"/>
    <w:rsid w:val="00CF007C"/>
  </w:style>
  <w:style w:type="character" w:customStyle="1" w:styleId="apple-converted-space">
    <w:name w:val="apple-converted-space"/>
    <w:basedOn w:val="17"/>
    <w:rsid w:val="00CF007C"/>
  </w:style>
  <w:style w:type="character" w:customStyle="1" w:styleId="FontStyle43">
    <w:name w:val="Font Style43"/>
    <w:rsid w:val="00CF007C"/>
    <w:rPr>
      <w:rFonts w:ascii="Times New Roman" w:hAnsi="Times New Roman" w:cs="Times New Roman"/>
      <w:b/>
      <w:bCs/>
      <w:sz w:val="26"/>
      <w:szCs w:val="26"/>
    </w:rPr>
  </w:style>
  <w:style w:type="paragraph" w:customStyle="1" w:styleId="1d">
    <w:name w:val="Знак Знак1 Знак Знак Знак Знак Знак Знак"/>
    <w:basedOn w:val="a2"/>
    <w:rsid w:val="00CF007C"/>
    <w:pPr>
      <w:spacing w:after="160" w:line="240" w:lineRule="exact"/>
    </w:pPr>
    <w:rPr>
      <w:rFonts w:ascii="Verdana" w:eastAsia="Times New Roman" w:hAnsi="Verdana" w:cs="Times New Roman"/>
      <w:sz w:val="20"/>
      <w:szCs w:val="20"/>
      <w:lang w:val="en-US" w:eastAsia="en-US"/>
    </w:rPr>
  </w:style>
  <w:style w:type="character" w:customStyle="1" w:styleId="ConsNormal0">
    <w:name w:val="ConsNormal Знак"/>
    <w:link w:val="ConsNormal"/>
    <w:locked/>
    <w:rsid w:val="00CF007C"/>
    <w:rPr>
      <w:rFonts w:ascii="Arial" w:eastAsia="Calibri" w:hAnsi="Arial" w:cs="Arial"/>
      <w:sz w:val="20"/>
      <w:szCs w:val="20"/>
    </w:rPr>
  </w:style>
  <w:style w:type="character" w:customStyle="1" w:styleId="affff7">
    <w:name w:val="МК Знак"/>
    <w:link w:val="a"/>
    <w:locked/>
    <w:rsid w:val="00CF007C"/>
    <w:rPr>
      <w:sz w:val="24"/>
      <w:szCs w:val="24"/>
      <w:lang w:eastAsia="en-US"/>
    </w:rPr>
  </w:style>
  <w:style w:type="paragraph" w:customStyle="1" w:styleId="a">
    <w:name w:val="МК"/>
    <w:basedOn w:val="a2"/>
    <w:link w:val="affff7"/>
    <w:qFormat/>
    <w:rsid w:val="00CF007C"/>
    <w:pPr>
      <w:numPr>
        <w:numId w:val="6"/>
      </w:numPr>
      <w:autoSpaceDE w:val="0"/>
      <w:autoSpaceDN w:val="0"/>
      <w:adjustRightInd w:val="0"/>
      <w:spacing w:after="0" w:line="240" w:lineRule="auto"/>
      <w:jc w:val="both"/>
    </w:pPr>
    <w:rPr>
      <w:sz w:val="24"/>
      <w:szCs w:val="24"/>
      <w:lang w:eastAsia="en-US"/>
    </w:rPr>
  </w:style>
  <w:style w:type="paragraph" w:customStyle="1" w:styleId="CharChar">
    <w:name w:val="Char Char"/>
    <w:basedOn w:val="a2"/>
    <w:rsid w:val="00CF007C"/>
    <w:pPr>
      <w:spacing w:after="160" w:line="240" w:lineRule="exact"/>
    </w:pPr>
    <w:rPr>
      <w:rFonts w:ascii="Verdana" w:eastAsia="Times New Roman" w:hAnsi="Verdana" w:cs="Times New Roman"/>
      <w:sz w:val="20"/>
      <w:szCs w:val="20"/>
      <w:lang w:val="en-US" w:eastAsia="en-US"/>
    </w:rPr>
  </w:style>
  <w:style w:type="paragraph" w:styleId="33">
    <w:name w:val="Body Text 3"/>
    <w:basedOn w:val="a2"/>
    <w:link w:val="34"/>
    <w:rsid w:val="00CF007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3"/>
    <w:link w:val="33"/>
    <w:rsid w:val="00CF007C"/>
    <w:rPr>
      <w:rFonts w:ascii="Times New Roman" w:eastAsia="Times New Roman" w:hAnsi="Times New Roman" w:cs="Times New Roman"/>
      <w:sz w:val="16"/>
      <w:szCs w:val="16"/>
    </w:rPr>
  </w:style>
  <w:style w:type="paragraph" w:customStyle="1" w:styleId="affff8">
    <w:name w:val="Параграф"/>
    <w:basedOn w:val="a2"/>
    <w:rsid w:val="00CF007C"/>
    <w:pPr>
      <w:spacing w:after="0" w:line="240" w:lineRule="auto"/>
      <w:ind w:firstLine="709"/>
    </w:pPr>
    <w:rPr>
      <w:rFonts w:ascii="Bodoni" w:eastAsia="Times New Roman" w:hAnsi="Bodoni" w:cs="Times New Roman"/>
      <w:sz w:val="28"/>
      <w:szCs w:val="20"/>
    </w:rPr>
  </w:style>
  <w:style w:type="paragraph" w:customStyle="1" w:styleId="affff9">
    <w:name w:val="Знак"/>
    <w:basedOn w:val="a2"/>
    <w:rsid w:val="00CF007C"/>
    <w:pPr>
      <w:spacing w:after="160" w:line="240" w:lineRule="exact"/>
    </w:pPr>
    <w:rPr>
      <w:rFonts w:ascii="Verdana" w:eastAsia="Times New Roman" w:hAnsi="Verdana" w:cs="Times New Roman"/>
      <w:sz w:val="20"/>
      <w:szCs w:val="20"/>
      <w:lang w:val="en-US" w:eastAsia="en-US"/>
    </w:rPr>
  </w:style>
  <w:style w:type="character" w:customStyle="1" w:styleId="FontStyle46">
    <w:name w:val="Font Style46"/>
    <w:rsid w:val="00CF007C"/>
    <w:rPr>
      <w:rFonts w:ascii="Times New Roman" w:hAnsi="Times New Roman" w:cs="Times New Roman"/>
      <w:sz w:val="26"/>
      <w:szCs w:val="26"/>
    </w:rPr>
  </w:style>
  <w:style w:type="paragraph" w:customStyle="1" w:styleId="1e">
    <w:name w:val="Знак Знак Знак1 Знак"/>
    <w:basedOn w:val="a2"/>
    <w:rsid w:val="00CF007C"/>
    <w:pPr>
      <w:spacing w:after="160" w:line="240" w:lineRule="exact"/>
    </w:pPr>
    <w:rPr>
      <w:rFonts w:ascii="Verdana" w:eastAsia="Times New Roman" w:hAnsi="Verdana" w:cs="Times New Roman"/>
      <w:sz w:val="20"/>
      <w:szCs w:val="20"/>
      <w:lang w:val="en-US" w:eastAsia="en-US"/>
    </w:rPr>
  </w:style>
  <w:style w:type="paragraph" w:customStyle="1" w:styleId="CharChar0">
    <w:name w:val="Char Char"/>
    <w:basedOn w:val="a2"/>
    <w:rsid w:val="00CF007C"/>
    <w:pPr>
      <w:spacing w:after="160" w:line="240" w:lineRule="exact"/>
    </w:pPr>
    <w:rPr>
      <w:rFonts w:ascii="Verdana" w:eastAsia="Times New Roman" w:hAnsi="Verdana" w:cs="Times New Roman"/>
      <w:sz w:val="20"/>
      <w:szCs w:val="20"/>
      <w:lang w:val="en-US" w:eastAsia="en-US"/>
    </w:rPr>
  </w:style>
  <w:style w:type="paragraph" w:customStyle="1" w:styleId="Web">
    <w:name w:val="Обычный (Web)"/>
    <w:basedOn w:val="a2"/>
    <w:link w:val="Web0"/>
    <w:rsid w:val="00CF007C"/>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12">
    <w:name w:val="body-12"/>
    <w:basedOn w:val="a2"/>
    <w:rsid w:val="00CF007C"/>
    <w:pPr>
      <w:spacing w:before="60" w:after="60" w:line="312" w:lineRule="auto"/>
      <w:ind w:firstLine="720"/>
      <w:jc w:val="both"/>
    </w:pPr>
    <w:rPr>
      <w:rFonts w:ascii="Times New Roman" w:eastAsia="Calibri" w:hAnsi="Times New Roman" w:cs="Times New Roman"/>
      <w:sz w:val="24"/>
      <w:szCs w:val="20"/>
    </w:rPr>
  </w:style>
  <w:style w:type="paragraph" w:customStyle="1" w:styleId="-10">
    <w:name w:val="Список-1"/>
    <w:basedOn w:val="a2"/>
    <w:rsid w:val="00CF007C"/>
    <w:pPr>
      <w:numPr>
        <w:numId w:val="7"/>
      </w:numPr>
      <w:spacing w:before="60" w:after="60" w:line="312" w:lineRule="auto"/>
    </w:pPr>
    <w:rPr>
      <w:rFonts w:ascii="Times New Roman" w:eastAsia="Calibri" w:hAnsi="Times New Roman" w:cs="Times New Roman"/>
      <w:sz w:val="24"/>
      <w:szCs w:val="20"/>
      <w:lang w:eastAsia="en-US"/>
    </w:rPr>
  </w:style>
  <w:style w:type="character" w:customStyle="1" w:styleId="Web0">
    <w:name w:val="Обычный (Web) Знак"/>
    <w:link w:val="Web"/>
    <w:rsid w:val="00CF007C"/>
    <w:rPr>
      <w:rFonts w:ascii="Times New Roman" w:eastAsia="Calibri" w:hAnsi="Times New Roman" w:cs="Times New Roman"/>
      <w:sz w:val="24"/>
      <w:szCs w:val="24"/>
    </w:rPr>
  </w:style>
  <w:style w:type="paragraph" w:customStyle="1" w:styleId="1">
    <w:name w:val="Стиль1"/>
    <w:basedOn w:val="a2"/>
    <w:rsid w:val="00CF007C"/>
    <w:pPr>
      <w:keepNext/>
      <w:keepLines/>
      <w:widowControl w:val="0"/>
      <w:numPr>
        <w:numId w:val="8"/>
      </w:numPr>
      <w:suppressLineNumbers/>
      <w:suppressAutoHyphens/>
      <w:spacing w:after="60" w:line="240" w:lineRule="auto"/>
    </w:pPr>
    <w:rPr>
      <w:rFonts w:ascii="Times New Roman" w:eastAsia="Times New Roman" w:hAnsi="Times New Roman" w:cs="Times New Roman"/>
      <w:b/>
      <w:sz w:val="28"/>
      <w:szCs w:val="24"/>
      <w:lang w:eastAsia="ar-SA"/>
    </w:rPr>
  </w:style>
  <w:style w:type="paragraph" w:customStyle="1" w:styleId="FR1">
    <w:name w:val="FR1"/>
    <w:rsid w:val="00CF007C"/>
    <w:pPr>
      <w:widowControl w:val="0"/>
      <w:snapToGrid w:val="0"/>
      <w:spacing w:after="0" w:line="240" w:lineRule="auto"/>
      <w:jc w:val="both"/>
    </w:pPr>
    <w:rPr>
      <w:rFonts w:ascii="Arial" w:eastAsia="Times New Roman" w:hAnsi="Arial" w:cs="Times New Roman"/>
      <w:sz w:val="16"/>
      <w:szCs w:val="20"/>
    </w:rPr>
  </w:style>
  <w:style w:type="paragraph" w:customStyle="1" w:styleId="2d">
    <w:name w:val="Стиль2"/>
    <w:basedOn w:val="2"/>
    <w:link w:val="2e"/>
    <w:rsid w:val="00CF007C"/>
    <w:pPr>
      <w:keepNext/>
      <w:keepLines/>
      <w:numPr>
        <w:numId w:val="0"/>
      </w:numPr>
      <w:suppressLineNumbers/>
      <w:tabs>
        <w:tab w:val="num" w:pos="720"/>
        <w:tab w:val="num" w:pos="1836"/>
      </w:tabs>
      <w:suppressAutoHyphens/>
      <w:spacing w:after="60"/>
      <w:ind w:left="1836" w:hanging="576"/>
      <w:contextualSpacing w:val="0"/>
      <w:jc w:val="both"/>
    </w:pPr>
    <w:rPr>
      <w:rFonts w:ascii="Calibri" w:hAnsi="Calibri"/>
      <w:b/>
      <w:sz w:val="24"/>
    </w:rPr>
  </w:style>
  <w:style w:type="character" w:customStyle="1" w:styleId="2e">
    <w:name w:val="Стиль2 Знак"/>
    <w:link w:val="2d"/>
    <w:locked/>
    <w:rsid w:val="00CF007C"/>
    <w:rPr>
      <w:rFonts w:ascii="Calibri" w:eastAsia="Times New Roman" w:hAnsi="Calibri" w:cs="Times New Roman"/>
      <w:b/>
      <w:sz w:val="24"/>
      <w:szCs w:val="20"/>
    </w:rPr>
  </w:style>
  <w:style w:type="paragraph" w:styleId="2">
    <w:name w:val="List Number 2"/>
    <w:basedOn w:val="a2"/>
    <w:rsid w:val="00CF007C"/>
    <w:pPr>
      <w:widowControl w:val="0"/>
      <w:numPr>
        <w:numId w:val="2"/>
      </w:numPr>
      <w:spacing w:after="0" w:line="240" w:lineRule="auto"/>
      <w:contextualSpacing/>
    </w:pPr>
    <w:rPr>
      <w:rFonts w:ascii="Times New Roman" w:eastAsia="Times New Roman" w:hAnsi="Times New Roman" w:cs="Times New Roman"/>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CF00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5">
    <w:name w:val="Стиль3"/>
    <w:basedOn w:val="22"/>
    <w:rsid w:val="00CF007C"/>
    <w:pPr>
      <w:widowControl w:val="0"/>
      <w:tabs>
        <w:tab w:val="num" w:pos="1307"/>
      </w:tabs>
      <w:adjustRightInd w:val="0"/>
      <w:ind w:left="1080" w:firstLine="0"/>
      <w:textAlignment w:val="baseline"/>
    </w:pPr>
    <w:rPr>
      <w:sz w:val="24"/>
    </w:rPr>
  </w:style>
  <w:style w:type="paragraph" w:customStyle="1" w:styleId="36">
    <w:name w:val="Стиль3 Знак Знак"/>
    <w:basedOn w:val="22"/>
    <w:rsid w:val="00CF007C"/>
    <w:pPr>
      <w:widowControl w:val="0"/>
      <w:tabs>
        <w:tab w:val="num" w:pos="227"/>
      </w:tabs>
      <w:adjustRightInd w:val="0"/>
      <w:ind w:left="0" w:firstLine="0"/>
      <w:textAlignment w:val="baseline"/>
    </w:pPr>
    <w:rPr>
      <w:sz w:val="24"/>
    </w:rPr>
  </w:style>
  <w:style w:type="paragraph" w:styleId="affffa">
    <w:name w:val="List Bullet"/>
    <w:basedOn w:val="a2"/>
    <w:autoRedefine/>
    <w:uiPriority w:val="99"/>
    <w:rsid w:val="00CF007C"/>
    <w:pPr>
      <w:spacing w:after="0" w:line="240" w:lineRule="auto"/>
      <w:ind w:left="283"/>
      <w:jc w:val="both"/>
    </w:pPr>
    <w:rPr>
      <w:rFonts w:ascii="Times New Roman" w:eastAsia="Times New Roman" w:hAnsi="Times New Roman" w:cs="Times New Roman"/>
      <w:iCs/>
      <w:sz w:val="24"/>
      <w:szCs w:val="24"/>
    </w:rPr>
  </w:style>
  <w:style w:type="paragraph" w:customStyle="1" w:styleId="affffb">
    <w:name w:val="Без интервала Знак"/>
    <w:link w:val="affffc"/>
    <w:qFormat/>
    <w:rsid w:val="00CF007C"/>
    <w:pPr>
      <w:spacing w:after="0" w:line="240" w:lineRule="auto"/>
    </w:pPr>
    <w:rPr>
      <w:rFonts w:ascii="Calibri" w:eastAsia="Calibri" w:hAnsi="Calibri" w:cs="Times New Roman"/>
      <w:lang w:eastAsia="en-US"/>
    </w:rPr>
  </w:style>
  <w:style w:type="character" w:customStyle="1" w:styleId="affffc">
    <w:name w:val="Без интервала Знак Знак"/>
    <w:link w:val="affffb"/>
    <w:rsid w:val="00CF007C"/>
    <w:rPr>
      <w:rFonts w:ascii="Calibri" w:eastAsia="Calibri" w:hAnsi="Calibri" w:cs="Times New Roman"/>
      <w:lang w:eastAsia="en-US"/>
    </w:rPr>
  </w:style>
  <w:style w:type="paragraph" w:customStyle="1" w:styleId="1f">
    <w:name w:val="Знак Знак1 Знак Знак Знак Знак Знак Знак"/>
    <w:basedOn w:val="a2"/>
    <w:rsid w:val="00CF007C"/>
    <w:pPr>
      <w:spacing w:after="160" w:line="240" w:lineRule="exact"/>
    </w:pPr>
    <w:rPr>
      <w:rFonts w:ascii="Verdana" w:eastAsia="Times New Roman" w:hAnsi="Verdana" w:cs="Times New Roman"/>
      <w:sz w:val="20"/>
      <w:szCs w:val="20"/>
      <w:lang w:val="en-US" w:eastAsia="en-US"/>
    </w:rPr>
  </w:style>
  <w:style w:type="paragraph" w:customStyle="1" w:styleId="CharChar1">
    <w:name w:val="Char Char1"/>
    <w:basedOn w:val="a2"/>
    <w:uiPriority w:val="99"/>
    <w:rsid w:val="00CF007C"/>
    <w:pPr>
      <w:spacing w:after="160" w:line="240" w:lineRule="exact"/>
    </w:pPr>
    <w:rPr>
      <w:rFonts w:ascii="Verdana" w:eastAsia="Times New Roman" w:hAnsi="Verdana" w:cs="Verdana"/>
      <w:sz w:val="20"/>
      <w:szCs w:val="20"/>
      <w:lang w:val="en-US" w:eastAsia="en-US"/>
    </w:rPr>
  </w:style>
  <w:style w:type="numbering" w:customStyle="1" w:styleId="37">
    <w:name w:val="Нет списка3"/>
    <w:next w:val="a5"/>
    <w:semiHidden/>
    <w:rsid w:val="00CF007C"/>
  </w:style>
  <w:style w:type="table" w:customStyle="1" w:styleId="2f">
    <w:name w:val="Сетка таблицы2"/>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5"/>
    <w:semiHidden/>
    <w:rsid w:val="00CF007C"/>
  </w:style>
  <w:style w:type="table" w:customStyle="1" w:styleId="38">
    <w:name w:val="Сетка таблицы3"/>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CF007C"/>
  </w:style>
  <w:style w:type="numbering" w:customStyle="1" w:styleId="120">
    <w:name w:val="Нет списка12"/>
    <w:next w:val="a5"/>
    <w:uiPriority w:val="99"/>
    <w:semiHidden/>
    <w:unhideWhenUsed/>
    <w:rsid w:val="00CF007C"/>
  </w:style>
  <w:style w:type="table" w:customStyle="1" w:styleId="43">
    <w:name w:val="Сетка таблицы4"/>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rsid w:val="00CF007C"/>
  </w:style>
  <w:style w:type="table" w:customStyle="1" w:styleId="113">
    <w:name w:val="Сетка таблицы11"/>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5"/>
    <w:uiPriority w:val="99"/>
    <w:semiHidden/>
    <w:unhideWhenUsed/>
    <w:rsid w:val="00CF007C"/>
  </w:style>
  <w:style w:type="numbering" w:customStyle="1" w:styleId="211">
    <w:name w:val="Нет списка21"/>
    <w:next w:val="a5"/>
    <w:uiPriority w:val="99"/>
    <w:semiHidden/>
    <w:unhideWhenUsed/>
    <w:rsid w:val="00CF007C"/>
  </w:style>
  <w:style w:type="numbering" w:customStyle="1" w:styleId="63">
    <w:name w:val="Нет списка6"/>
    <w:next w:val="a5"/>
    <w:uiPriority w:val="99"/>
    <w:semiHidden/>
    <w:unhideWhenUsed/>
    <w:rsid w:val="00CF007C"/>
  </w:style>
  <w:style w:type="numbering" w:customStyle="1" w:styleId="130">
    <w:name w:val="Нет списка13"/>
    <w:next w:val="a5"/>
    <w:uiPriority w:val="99"/>
    <w:semiHidden/>
    <w:unhideWhenUsed/>
    <w:rsid w:val="00CF007C"/>
  </w:style>
  <w:style w:type="table" w:customStyle="1" w:styleId="52">
    <w:name w:val="Сетка таблицы5"/>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rsid w:val="00CF007C"/>
  </w:style>
  <w:style w:type="table" w:customStyle="1" w:styleId="121">
    <w:name w:val="Сетка таблицы12"/>
    <w:basedOn w:val="a4"/>
    <w:next w:val="af5"/>
    <w:rsid w:val="00CF00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5"/>
    <w:uiPriority w:val="99"/>
    <w:semiHidden/>
    <w:unhideWhenUsed/>
    <w:rsid w:val="00CF007C"/>
  </w:style>
  <w:style w:type="numbering" w:customStyle="1" w:styleId="220">
    <w:name w:val="Нет списка22"/>
    <w:next w:val="a5"/>
    <w:uiPriority w:val="99"/>
    <w:semiHidden/>
    <w:unhideWhenUsed/>
    <w:rsid w:val="00CF007C"/>
  </w:style>
  <w:style w:type="numbering" w:customStyle="1" w:styleId="71">
    <w:name w:val="Нет списка7"/>
    <w:next w:val="a5"/>
    <w:semiHidden/>
    <w:rsid w:val="00CF007C"/>
  </w:style>
  <w:style w:type="paragraph" w:customStyle="1" w:styleId="affffd">
    <w:name w:val="Таблицы (моноширинный)"/>
    <w:basedOn w:val="a2"/>
    <w:next w:val="a2"/>
    <w:rsid w:val="00CF007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customStyle="1" w:styleId="ScrollTableNormal">
    <w:name w:val="Scroll Table Normal"/>
    <w:basedOn w:val="a4"/>
    <w:uiPriority w:val="99"/>
    <w:qFormat/>
    <w:rsid w:val="00CF007C"/>
    <w:pPr>
      <w:spacing w:after="0" w:line="240" w:lineRule="auto"/>
    </w:pPr>
    <w:rPr>
      <w:rFonts w:ascii="Arial" w:eastAsia="Times New Roman" w:hAnsi="Arial" w:cs="Times New Roman"/>
      <w:sz w:val="20"/>
      <w:szCs w:val="24"/>
      <w:lang w:val="en-US" w:eastAsia="en-US"/>
    </w:rPr>
    <w:tblPr>
      <w:tblStyleRowBandSize w:val="1"/>
      <w:tblStyleColBandSize w:val="1"/>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customStyle="1" w:styleId="affffe">
    <w:basedOn w:val="a2"/>
    <w:next w:val="a6"/>
    <w:rsid w:val="001E494E"/>
    <w:pPr>
      <w:keepNext/>
      <w:suppressAutoHyphens/>
      <w:spacing w:before="240" w:after="120" w:line="240" w:lineRule="auto"/>
    </w:pPr>
    <w:rPr>
      <w:rFonts w:ascii="Arial" w:eastAsia="MS Mincho" w:hAnsi="Arial" w:cs="Tahoma"/>
      <w:sz w:val="28"/>
      <w:szCs w:val="28"/>
      <w:lang w:eastAsia="ar-SA"/>
    </w:rPr>
  </w:style>
  <w:style w:type="paragraph" w:customStyle="1" w:styleId="39">
    <w:name w:val="Абзац списка3"/>
    <w:basedOn w:val="a2"/>
    <w:rsid w:val="001E494E"/>
    <w:pPr>
      <w:spacing w:after="0" w:line="240" w:lineRule="auto"/>
      <w:ind w:left="720"/>
    </w:pPr>
    <w:rPr>
      <w:rFonts w:ascii="Times New Roman" w:eastAsia="Calibri" w:hAnsi="Times New Roman" w:cs="Times New Roman"/>
      <w:sz w:val="20"/>
      <w:szCs w:val="20"/>
    </w:rPr>
  </w:style>
  <w:style w:type="paragraph" w:customStyle="1" w:styleId="1f0">
    <w:name w:val="Знак Знак1 Знак Знак Знак Знак Знак Знак"/>
    <w:basedOn w:val="a2"/>
    <w:rsid w:val="001E494E"/>
    <w:pPr>
      <w:spacing w:after="160" w:line="240" w:lineRule="exact"/>
    </w:pPr>
    <w:rPr>
      <w:rFonts w:ascii="Verdana" w:eastAsia="Times New Roman" w:hAnsi="Verdana" w:cs="Times New Roman"/>
      <w:sz w:val="20"/>
      <w:szCs w:val="20"/>
      <w:lang w:val="en-US" w:eastAsia="en-US"/>
    </w:rPr>
  </w:style>
  <w:style w:type="paragraph" w:customStyle="1" w:styleId="afffff">
    <w:name w:val="Знак"/>
    <w:basedOn w:val="a2"/>
    <w:rsid w:val="001E494E"/>
    <w:pPr>
      <w:spacing w:after="160" w:line="240" w:lineRule="exact"/>
    </w:pPr>
    <w:rPr>
      <w:rFonts w:ascii="Verdana" w:eastAsia="Times New Roman" w:hAnsi="Verdana" w:cs="Times New Roman"/>
      <w:sz w:val="20"/>
      <w:szCs w:val="20"/>
      <w:lang w:val="en-US" w:eastAsia="en-US"/>
    </w:rPr>
  </w:style>
  <w:style w:type="paragraph" w:customStyle="1" w:styleId="CharChar2">
    <w:name w:val="Char Char"/>
    <w:basedOn w:val="a2"/>
    <w:rsid w:val="001E494E"/>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4109633">
      <w:bodyDiv w:val="1"/>
      <w:marLeft w:val="0"/>
      <w:marRight w:val="0"/>
      <w:marTop w:val="0"/>
      <w:marBottom w:val="0"/>
      <w:divBdr>
        <w:top w:val="none" w:sz="0" w:space="0" w:color="auto"/>
        <w:left w:val="none" w:sz="0" w:space="0" w:color="auto"/>
        <w:bottom w:val="none" w:sz="0" w:space="0" w:color="auto"/>
        <w:right w:val="none" w:sz="0" w:space="0" w:color="auto"/>
      </w:divBdr>
    </w:div>
    <w:div w:id="310137018">
      <w:bodyDiv w:val="1"/>
      <w:marLeft w:val="0"/>
      <w:marRight w:val="0"/>
      <w:marTop w:val="0"/>
      <w:marBottom w:val="0"/>
      <w:divBdr>
        <w:top w:val="none" w:sz="0" w:space="0" w:color="auto"/>
        <w:left w:val="none" w:sz="0" w:space="0" w:color="auto"/>
        <w:bottom w:val="none" w:sz="0" w:space="0" w:color="auto"/>
        <w:right w:val="none" w:sz="0" w:space="0" w:color="auto"/>
      </w:divBdr>
    </w:div>
    <w:div w:id="380788080">
      <w:bodyDiv w:val="1"/>
      <w:marLeft w:val="0"/>
      <w:marRight w:val="0"/>
      <w:marTop w:val="0"/>
      <w:marBottom w:val="0"/>
      <w:divBdr>
        <w:top w:val="none" w:sz="0" w:space="0" w:color="auto"/>
        <w:left w:val="none" w:sz="0" w:space="0" w:color="auto"/>
        <w:bottom w:val="none" w:sz="0" w:space="0" w:color="auto"/>
        <w:right w:val="none" w:sz="0" w:space="0" w:color="auto"/>
      </w:divBdr>
    </w:div>
    <w:div w:id="661354860">
      <w:bodyDiv w:val="1"/>
      <w:marLeft w:val="0"/>
      <w:marRight w:val="0"/>
      <w:marTop w:val="0"/>
      <w:marBottom w:val="0"/>
      <w:divBdr>
        <w:top w:val="none" w:sz="0" w:space="0" w:color="auto"/>
        <w:left w:val="none" w:sz="0" w:space="0" w:color="auto"/>
        <w:bottom w:val="none" w:sz="0" w:space="0" w:color="auto"/>
        <w:right w:val="none" w:sz="0" w:space="0" w:color="auto"/>
      </w:divBdr>
    </w:div>
    <w:div w:id="700207328">
      <w:bodyDiv w:val="1"/>
      <w:marLeft w:val="0"/>
      <w:marRight w:val="0"/>
      <w:marTop w:val="0"/>
      <w:marBottom w:val="0"/>
      <w:divBdr>
        <w:top w:val="none" w:sz="0" w:space="0" w:color="auto"/>
        <w:left w:val="none" w:sz="0" w:space="0" w:color="auto"/>
        <w:bottom w:val="none" w:sz="0" w:space="0" w:color="auto"/>
        <w:right w:val="none" w:sz="0" w:space="0" w:color="auto"/>
      </w:divBdr>
    </w:div>
    <w:div w:id="787048989">
      <w:bodyDiv w:val="1"/>
      <w:marLeft w:val="0"/>
      <w:marRight w:val="0"/>
      <w:marTop w:val="0"/>
      <w:marBottom w:val="0"/>
      <w:divBdr>
        <w:top w:val="none" w:sz="0" w:space="0" w:color="auto"/>
        <w:left w:val="none" w:sz="0" w:space="0" w:color="auto"/>
        <w:bottom w:val="none" w:sz="0" w:space="0" w:color="auto"/>
        <w:right w:val="none" w:sz="0" w:space="0" w:color="auto"/>
      </w:divBdr>
    </w:div>
    <w:div w:id="833885533">
      <w:bodyDiv w:val="1"/>
      <w:marLeft w:val="0"/>
      <w:marRight w:val="0"/>
      <w:marTop w:val="0"/>
      <w:marBottom w:val="0"/>
      <w:divBdr>
        <w:top w:val="none" w:sz="0" w:space="0" w:color="auto"/>
        <w:left w:val="none" w:sz="0" w:space="0" w:color="auto"/>
        <w:bottom w:val="none" w:sz="0" w:space="0" w:color="auto"/>
        <w:right w:val="none" w:sz="0" w:space="0" w:color="auto"/>
      </w:divBdr>
    </w:div>
    <w:div w:id="838034894">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321814517">
      <w:bodyDiv w:val="1"/>
      <w:marLeft w:val="0"/>
      <w:marRight w:val="0"/>
      <w:marTop w:val="0"/>
      <w:marBottom w:val="0"/>
      <w:divBdr>
        <w:top w:val="none" w:sz="0" w:space="0" w:color="auto"/>
        <w:left w:val="none" w:sz="0" w:space="0" w:color="auto"/>
        <w:bottom w:val="none" w:sz="0" w:space="0" w:color="auto"/>
        <w:right w:val="none" w:sz="0" w:space="0" w:color="auto"/>
      </w:divBdr>
    </w:div>
    <w:div w:id="1331180030">
      <w:bodyDiv w:val="1"/>
      <w:marLeft w:val="0"/>
      <w:marRight w:val="0"/>
      <w:marTop w:val="0"/>
      <w:marBottom w:val="0"/>
      <w:divBdr>
        <w:top w:val="none" w:sz="0" w:space="0" w:color="auto"/>
        <w:left w:val="none" w:sz="0" w:space="0" w:color="auto"/>
        <w:bottom w:val="none" w:sz="0" w:space="0" w:color="auto"/>
        <w:right w:val="none" w:sz="0" w:space="0" w:color="auto"/>
      </w:divBdr>
      <w:divsChild>
        <w:div w:id="1939633849">
          <w:marLeft w:val="0"/>
          <w:marRight w:val="0"/>
          <w:marTop w:val="0"/>
          <w:marBottom w:val="0"/>
          <w:divBdr>
            <w:top w:val="none" w:sz="0" w:space="0" w:color="auto"/>
            <w:left w:val="none" w:sz="0" w:space="0" w:color="auto"/>
            <w:bottom w:val="none" w:sz="0" w:space="0" w:color="auto"/>
            <w:right w:val="none" w:sz="0" w:space="0" w:color="auto"/>
          </w:divBdr>
        </w:div>
      </w:divsChild>
    </w:div>
    <w:div w:id="1336345091">
      <w:bodyDiv w:val="1"/>
      <w:marLeft w:val="0"/>
      <w:marRight w:val="0"/>
      <w:marTop w:val="0"/>
      <w:marBottom w:val="0"/>
      <w:divBdr>
        <w:top w:val="none" w:sz="0" w:space="0" w:color="auto"/>
        <w:left w:val="none" w:sz="0" w:space="0" w:color="auto"/>
        <w:bottom w:val="none" w:sz="0" w:space="0" w:color="auto"/>
        <w:right w:val="none" w:sz="0" w:space="0" w:color="auto"/>
      </w:divBdr>
    </w:div>
    <w:div w:id="1341467973">
      <w:bodyDiv w:val="1"/>
      <w:marLeft w:val="0"/>
      <w:marRight w:val="0"/>
      <w:marTop w:val="0"/>
      <w:marBottom w:val="0"/>
      <w:divBdr>
        <w:top w:val="none" w:sz="0" w:space="0" w:color="auto"/>
        <w:left w:val="none" w:sz="0" w:space="0" w:color="auto"/>
        <w:bottom w:val="none" w:sz="0" w:space="0" w:color="auto"/>
        <w:right w:val="none" w:sz="0" w:space="0" w:color="auto"/>
      </w:divBdr>
    </w:div>
    <w:div w:id="1624533425">
      <w:bodyDiv w:val="1"/>
      <w:marLeft w:val="0"/>
      <w:marRight w:val="0"/>
      <w:marTop w:val="0"/>
      <w:marBottom w:val="0"/>
      <w:divBdr>
        <w:top w:val="none" w:sz="0" w:space="0" w:color="auto"/>
        <w:left w:val="none" w:sz="0" w:space="0" w:color="auto"/>
        <w:bottom w:val="none" w:sz="0" w:space="0" w:color="auto"/>
        <w:right w:val="none" w:sz="0" w:space="0" w:color="auto"/>
      </w:divBdr>
      <w:divsChild>
        <w:div w:id="659233670">
          <w:marLeft w:val="0"/>
          <w:marRight w:val="0"/>
          <w:marTop w:val="0"/>
          <w:marBottom w:val="0"/>
          <w:divBdr>
            <w:top w:val="none" w:sz="0" w:space="0" w:color="auto"/>
            <w:left w:val="none" w:sz="0" w:space="0" w:color="auto"/>
            <w:bottom w:val="none" w:sz="0" w:space="0" w:color="auto"/>
            <w:right w:val="none" w:sz="0" w:space="0" w:color="auto"/>
          </w:divBdr>
        </w:div>
      </w:divsChild>
    </w:div>
    <w:div w:id="1626884623">
      <w:bodyDiv w:val="1"/>
      <w:marLeft w:val="0"/>
      <w:marRight w:val="0"/>
      <w:marTop w:val="0"/>
      <w:marBottom w:val="0"/>
      <w:divBdr>
        <w:top w:val="none" w:sz="0" w:space="0" w:color="auto"/>
        <w:left w:val="none" w:sz="0" w:space="0" w:color="auto"/>
        <w:bottom w:val="none" w:sz="0" w:space="0" w:color="auto"/>
        <w:right w:val="none" w:sz="0" w:space="0" w:color="auto"/>
      </w:divBdr>
    </w:div>
    <w:div w:id="1645308554">
      <w:bodyDiv w:val="1"/>
      <w:marLeft w:val="0"/>
      <w:marRight w:val="0"/>
      <w:marTop w:val="0"/>
      <w:marBottom w:val="0"/>
      <w:divBdr>
        <w:top w:val="none" w:sz="0" w:space="0" w:color="auto"/>
        <w:left w:val="none" w:sz="0" w:space="0" w:color="auto"/>
        <w:bottom w:val="none" w:sz="0" w:space="0" w:color="auto"/>
        <w:right w:val="none" w:sz="0" w:space="0" w:color="auto"/>
      </w:divBdr>
    </w:div>
    <w:div w:id="1750469178">
      <w:bodyDiv w:val="1"/>
      <w:marLeft w:val="0"/>
      <w:marRight w:val="0"/>
      <w:marTop w:val="0"/>
      <w:marBottom w:val="0"/>
      <w:divBdr>
        <w:top w:val="none" w:sz="0" w:space="0" w:color="auto"/>
        <w:left w:val="none" w:sz="0" w:space="0" w:color="auto"/>
        <w:bottom w:val="none" w:sz="0" w:space="0" w:color="auto"/>
        <w:right w:val="none" w:sz="0" w:space="0" w:color="auto"/>
      </w:divBdr>
    </w:div>
    <w:div w:id="1931311836">
      <w:bodyDiv w:val="1"/>
      <w:marLeft w:val="0"/>
      <w:marRight w:val="0"/>
      <w:marTop w:val="0"/>
      <w:marBottom w:val="0"/>
      <w:divBdr>
        <w:top w:val="none" w:sz="0" w:space="0" w:color="auto"/>
        <w:left w:val="none" w:sz="0" w:space="0" w:color="auto"/>
        <w:bottom w:val="none" w:sz="0" w:space="0" w:color="auto"/>
        <w:right w:val="none" w:sz="0" w:space="0" w:color="auto"/>
      </w:divBdr>
    </w:div>
    <w:div w:id="1949383396">
      <w:bodyDiv w:val="1"/>
      <w:marLeft w:val="0"/>
      <w:marRight w:val="0"/>
      <w:marTop w:val="0"/>
      <w:marBottom w:val="0"/>
      <w:divBdr>
        <w:top w:val="none" w:sz="0" w:space="0" w:color="auto"/>
        <w:left w:val="none" w:sz="0" w:space="0" w:color="auto"/>
        <w:bottom w:val="none" w:sz="0" w:space="0" w:color="auto"/>
        <w:right w:val="none" w:sz="0" w:space="0" w:color="auto"/>
      </w:divBdr>
    </w:div>
    <w:div w:id="20774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uro-remont1.ru/documents/snip_2101-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20087</Words>
  <Characters>114500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ShishkoAV</cp:lastModifiedBy>
  <cp:revision>49</cp:revision>
  <cp:lastPrinted>2019-09-27T03:40:00Z</cp:lastPrinted>
  <dcterms:created xsi:type="dcterms:W3CDTF">2018-06-25T09:32:00Z</dcterms:created>
  <dcterms:modified xsi:type="dcterms:W3CDTF">2019-09-27T03:45:00Z</dcterms:modified>
</cp:coreProperties>
</file>