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E9" w:rsidRPr="003E19E9" w:rsidRDefault="003E19E9" w:rsidP="003E19E9">
      <w:pPr>
        <w:shd w:val="clear" w:color="auto" w:fill="FFFFFF"/>
        <w:spacing w:after="0" w:line="288" w:lineRule="auto"/>
        <w:ind w:firstLine="6237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УТВЕРЖДАЮ</w:t>
      </w:r>
    </w:p>
    <w:p w:rsidR="003E19E9" w:rsidRPr="003E19E9" w:rsidRDefault="003E19E9" w:rsidP="003E19E9">
      <w:pPr>
        <w:shd w:val="clear" w:color="auto" w:fill="FFFFFF"/>
        <w:spacing w:after="0" w:line="288" w:lineRule="auto"/>
        <w:ind w:firstLine="6237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Начальник ГКУСО «Автохозяйство</w:t>
      </w:r>
    </w:p>
    <w:p w:rsidR="003E19E9" w:rsidRPr="003E19E9" w:rsidRDefault="003E19E9" w:rsidP="003E19E9">
      <w:pPr>
        <w:shd w:val="clear" w:color="auto" w:fill="FFFFFF"/>
        <w:spacing w:after="0" w:line="288" w:lineRule="auto"/>
        <w:ind w:firstLine="6237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Правительства Свердловской области»</w:t>
      </w:r>
    </w:p>
    <w:p w:rsidR="003E19E9" w:rsidRPr="003E19E9" w:rsidRDefault="003E19E9" w:rsidP="003E19E9">
      <w:pPr>
        <w:shd w:val="clear" w:color="auto" w:fill="FFFFFF"/>
        <w:spacing w:after="0" w:line="288" w:lineRule="auto"/>
        <w:ind w:firstLine="6237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E19E9" w:rsidRPr="003E19E9" w:rsidRDefault="003E19E9" w:rsidP="003E19E9">
      <w:pPr>
        <w:shd w:val="clear" w:color="auto" w:fill="FFFFFF"/>
        <w:spacing w:after="0" w:line="288" w:lineRule="auto"/>
        <w:ind w:firstLine="6237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E19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___________________ И.В. Ростилов</w:t>
      </w:r>
    </w:p>
    <w:p w:rsidR="003E19E9" w:rsidRDefault="003E19E9" w:rsidP="00EC4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4066" w:rsidRPr="00CD4066" w:rsidRDefault="00CD4066" w:rsidP="00CD4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40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Часть II. «Описание объекта закупки»</w:t>
      </w:r>
    </w:p>
    <w:p w:rsidR="00EC4E37" w:rsidRPr="00EC4E37" w:rsidRDefault="00EC4E37" w:rsidP="00EC4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E37" w:rsidRDefault="00EC4E37" w:rsidP="00EC4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4E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Функциональные характеристики (потребительские свойства) поставляемых товаров.</w:t>
      </w:r>
    </w:p>
    <w:p w:rsidR="00EC4E37" w:rsidRPr="00CD4066" w:rsidRDefault="00CD4066" w:rsidP="00EC4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0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Pr="00CD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нефтепродуктов по электронным (топливным) картам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C4E37" w:rsidRPr="00EC4E37" w:rsidRDefault="00EC4E37" w:rsidP="00EC4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2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926"/>
        <w:gridCol w:w="1851"/>
        <w:gridCol w:w="1592"/>
        <w:gridCol w:w="1930"/>
        <w:gridCol w:w="1406"/>
        <w:gridCol w:w="1971"/>
        <w:gridCol w:w="1803"/>
        <w:gridCol w:w="1447"/>
        <w:gridCol w:w="1255"/>
      </w:tblGrid>
      <w:tr w:rsidR="003E19E9" w:rsidRPr="00EC4E37" w:rsidTr="007C3164">
        <w:trPr>
          <w:cantSplit/>
          <w:trHeight w:val="2658"/>
        </w:trPr>
        <w:tc>
          <w:tcPr>
            <w:tcW w:w="185" w:type="pct"/>
            <w:vAlign w:val="center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611" w:type="pct"/>
            <w:vAlign w:val="center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товара</w:t>
            </w:r>
          </w:p>
        </w:tc>
        <w:tc>
          <w:tcPr>
            <w:tcW w:w="587" w:type="pct"/>
            <w:vAlign w:val="center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Код по ОКПД2</w:t>
            </w:r>
          </w:p>
        </w:tc>
        <w:tc>
          <w:tcPr>
            <w:tcW w:w="505" w:type="pct"/>
            <w:vAlign w:val="center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Описание</w:t>
            </w:r>
          </w:p>
        </w:tc>
        <w:tc>
          <w:tcPr>
            <w:tcW w:w="612" w:type="pct"/>
            <w:vAlign w:val="center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 показателя</w:t>
            </w:r>
          </w:p>
        </w:tc>
        <w:tc>
          <w:tcPr>
            <w:tcW w:w="446" w:type="pct"/>
            <w:vAlign w:val="center"/>
          </w:tcPr>
          <w:p w:rsidR="00EC4E37" w:rsidRPr="00EC4E37" w:rsidRDefault="00EC4E37" w:rsidP="00EC4E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 (значение) показателя</w:t>
            </w:r>
          </w:p>
        </w:tc>
        <w:tc>
          <w:tcPr>
            <w:tcW w:w="625" w:type="pct"/>
            <w:vAlign w:val="center"/>
          </w:tcPr>
          <w:p w:rsidR="00EC4E37" w:rsidRPr="00EC4E37" w:rsidRDefault="00EC4E37" w:rsidP="00EC4E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Ссылка на нормативный документ, на основании которого установлено требование к показателю</w:t>
            </w:r>
          </w:p>
        </w:tc>
        <w:tc>
          <w:tcPr>
            <w:tcW w:w="572" w:type="pct"/>
            <w:vAlign w:val="center"/>
          </w:tcPr>
          <w:p w:rsidR="00EC4E37" w:rsidRPr="00EC4E37" w:rsidRDefault="00EC4E37" w:rsidP="00EC4E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Инструкция участнику закупки по формированию предложения</w:t>
            </w:r>
          </w:p>
        </w:tc>
        <w:tc>
          <w:tcPr>
            <w:tcW w:w="459" w:type="pct"/>
            <w:vAlign w:val="center"/>
          </w:tcPr>
          <w:p w:rsidR="00EC4E37" w:rsidRPr="00EC4E37" w:rsidRDefault="00EC4E37" w:rsidP="00EC4E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Единицы измерения (количество товара, объем работы, услуги по ОКЕИ)</w:t>
            </w:r>
          </w:p>
        </w:tc>
        <w:tc>
          <w:tcPr>
            <w:tcW w:w="398" w:type="pct"/>
            <w:vAlign w:val="center"/>
          </w:tcPr>
          <w:p w:rsidR="00EC4E37" w:rsidRPr="00EC4E37" w:rsidRDefault="00EC4E37" w:rsidP="00EC4E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Коли</w:t>
            </w: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чество товара</w:t>
            </w:r>
          </w:p>
        </w:tc>
      </w:tr>
      <w:tr w:rsidR="00CD4066" w:rsidRPr="00EC4E37" w:rsidTr="007C3164">
        <w:trPr>
          <w:trHeight w:val="408"/>
        </w:trPr>
        <w:tc>
          <w:tcPr>
            <w:tcW w:w="185" w:type="pct"/>
          </w:tcPr>
          <w:p w:rsidR="00CD4066" w:rsidRPr="00EC4E37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1" w:type="pct"/>
          </w:tcPr>
          <w:p w:rsidR="00CD4066" w:rsidRPr="00EC4E37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587" w:type="pct"/>
          </w:tcPr>
          <w:p w:rsidR="00CD4066" w:rsidRPr="00CD4066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CD4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505" w:type="pct"/>
          </w:tcPr>
          <w:p w:rsidR="00CD4066" w:rsidRPr="00CD4066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CD4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612" w:type="pct"/>
          </w:tcPr>
          <w:p w:rsidR="00CD4066" w:rsidRPr="00CD4066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CD4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446" w:type="pct"/>
          </w:tcPr>
          <w:p w:rsidR="00CD4066" w:rsidRPr="00CD4066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406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25" w:type="pct"/>
          </w:tcPr>
          <w:p w:rsidR="00CD4066" w:rsidRPr="00CD4066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4066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72" w:type="pct"/>
          </w:tcPr>
          <w:p w:rsidR="00CD4066" w:rsidRPr="00CD4066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4066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59" w:type="pct"/>
          </w:tcPr>
          <w:p w:rsidR="00CD4066" w:rsidRPr="00CD4066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4066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8" w:type="pct"/>
          </w:tcPr>
          <w:p w:rsidR="00CD4066" w:rsidRPr="00CD4066" w:rsidRDefault="00CD4066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406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</w:tr>
      <w:tr w:rsidR="003E19E9" w:rsidRPr="00EC4E37" w:rsidTr="007C3164">
        <w:trPr>
          <w:trHeight w:val="408"/>
        </w:trPr>
        <w:tc>
          <w:tcPr>
            <w:tcW w:w="185" w:type="pct"/>
            <w:vMerge w:val="restar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1" w:type="pct"/>
            <w:vMerge w:val="restar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Бензин автомобильный АИ-92 экологического </w:t>
            </w: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класса не ниже К5 (розничная реализация)</w:t>
            </w:r>
          </w:p>
        </w:tc>
        <w:tc>
          <w:tcPr>
            <w:tcW w:w="587" w:type="pct"/>
            <w:vMerge w:val="restar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 xml:space="preserve">19.20.21.125 - Бензин автомобильный с октановым </w:t>
            </w: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числом более 92, но не более 95 по исследовательскому методу экологического класса К5</w:t>
            </w:r>
          </w:p>
        </w:tc>
        <w:tc>
          <w:tcPr>
            <w:tcW w:w="505" w:type="pct"/>
            <w:vMerge w:val="restar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612" w:type="pc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Экологический класс</w:t>
            </w:r>
          </w:p>
        </w:tc>
        <w:tc>
          <w:tcPr>
            <w:tcW w:w="446" w:type="pc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Не ниже К5</w:t>
            </w:r>
          </w:p>
        </w:tc>
        <w:tc>
          <w:tcPr>
            <w:tcW w:w="625" w:type="pc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Реестровая запись КТРУ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footnoteReference w:id="1"/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19.20.21.125-00001</w:t>
            </w:r>
          </w:p>
        </w:tc>
        <w:tc>
          <w:tcPr>
            <w:tcW w:w="572" w:type="pc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Указывается конкретное значение</w:t>
            </w:r>
          </w:p>
        </w:tc>
        <w:tc>
          <w:tcPr>
            <w:tcW w:w="459" w:type="pct"/>
            <w:vMerge w:val="restart"/>
          </w:tcPr>
          <w:p w:rsidR="00EC4E37" w:rsidRPr="00EC4E37" w:rsidRDefault="0075667E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Литр;^кубический дециметр (л;^дм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³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98" w:type="pct"/>
            <w:vMerge w:val="restart"/>
          </w:tcPr>
          <w:p w:rsid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420 000</w:t>
            </w:r>
          </w:p>
        </w:tc>
      </w:tr>
      <w:tr w:rsidR="003E19E9" w:rsidRPr="00EC4E37" w:rsidTr="007C3164">
        <w:trPr>
          <w:trHeight w:val="1656"/>
        </w:trPr>
        <w:tc>
          <w:tcPr>
            <w:tcW w:w="185" w:type="pct"/>
            <w:vMerge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  <w:vMerge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7" w:type="pct"/>
            <w:vMerge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05" w:type="pct"/>
            <w:vMerge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12" w:type="pc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446" w:type="pc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≥ 92 и &lt; 95</w:t>
            </w:r>
          </w:p>
        </w:tc>
        <w:tc>
          <w:tcPr>
            <w:tcW w:w="625" w:type="pct"/>
            <w:vAlign w:val="center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Реестровая запись КТРУ № 19.20.21.125-00001</w:t>
            </w:r>
          </w:p>
        </w:tc>
        <w:tc>
          <w:tcPr>
            <w:tcW w:w="572" w:type="pc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Указывается конкретное значение</w:t>
            </w:r>
          </w:p>
        </w:tc>
        <w:tc>
          <w:tcPr>
            <w:tcW w:w="459" w:type="pct"/>
            <w:vMerge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8" w:type="pct"/>
            <w:vMerge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19E9" w:rsidRPr="00EC4E37" w:rsidTr="007C3164">
        <w:trPr>
          <w:trHeight w:val="126"/>
        </w:trPr>
        <w:tc>
          <w:tcPr>
            <w:tcW w:w="185" w:type="pct"/>
            <w:vMerge w:val="restar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611" w:type="pct"/>
            <w:vMerge w:val="restart"/>
          </w:tcPr>
          <w:p w:rsidR="00EC4E37" w:rsidRPr="00EC4E37" w:rsidRDefault="00EC4E37" w:rsidP="00EC4E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587" w:type="pct"/>
            <w:vMerge w:val="restar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19.20.21.135 - Бензин автомобильный с октановым числом более 95, но не более 98 по исследовательскому методу экологического класса К5</w:t>
            </w:r>
          </w:p>
        </w:tc>
        <w:tc>
          <w:tcPr>
            <w:tcW w:w="505" w:type="pct"/>
            <w:vMerge w:val="restart"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Отсутствует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Экологический класс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Не ниже К5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Реестровая запись КТРУ № 19.20.21.135-00001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Указывается конкретное значение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37" w:rsidRPr="00EC4E37" w:rsidRDefault="00EC4E37" w:rsidP="007566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Литр;^кубический дециметр (л;^дм</w:t>
            </w:r>
            <w:r w:rsidR="0075667E">
              <w:rPr>
                <w:rFonts w:ascii="Times New Roman" w:eastAsia="Calibri" w:hAnsi="Times New Roman" w:cs="Times New Roman"/>
                <w:sz w:val="24"/>
                <w:szCs w:val="28"/>
              </w:rPr>
              <w:t>³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219 999</w:t>
            </w:r>
          </w:p>
        </w:tc>
      </w:tr>
      <w:tr w:rsidR="003E19E9" w:rsidRPr="00EC4E37" w:rsidTr="00A46D18">
        <w:trPr>
          <w:trHeight w:val="1750"/>
        </w:trPr>
        <w:tc>
          <w:tcPr>
            <w:tcW w:w="185" w:type="pct"/>
            <w:vMerge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  <w:vMerge/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7" w:type="pct"/>
            <w:vMerge/>
          </w:tcPr>
          <w:p w:rsidR="00EC4E37" w:rsidRPr="00EC4E37" w:rsidRDefault="00EC4E37" w:rsidP="00EC4E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05" w:type="pct"/>
            <w:vMerge/>
          </w:tcPr>
          <w:p w:rsidR="00EC4E37" w:rsidRPr="00EC4E37" w:rsidRDefault="00EC4E37" w:rsidP="00EC4E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≥ 95 и &lt; 98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37" w:rsidRPr="00EC4E37" w:rsidRDefault="00EC4E37" w:rsidP="003E19E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Реестровая запись КТРУ № 19.20.21.1</w:t>
            </w:r>
            <w:r w:rsidR="003E19E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5-00001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Указывается конкретное значение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7" w:rsidRPr="00EC4E37" w:rsidRDefault="00EC4E37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</w:tr>
      <w:tr w:rsidR="007C3164" w:rsidRPr="00EC4E37" w:rsidTr="007C3164">
        <w:trPr>
          <w:trHeight w:val="70"/>
        </w:trPr>
        <w:tc>
          <w:tcPr>
            <w:tcW w:w="185" w:type="pct"/>
            <w:vMerge w:val="restart"/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1" w:type="pct"/>
            <w:vMerge w:val="restart"/>
          </w:tcPr>
          <w:p w:rsidR="007C3164" w:rsidRPr="00EC4E37" w:rsidRDefault="007C3164" w:rsidP="003E19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Топливо дизельное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летнее 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экологического класса К5</w:t>
            </w:r>
          </w:p>
        </w:tc>
        <w:tc>
          <w:tcPr>
            <w:tcW w:w="587" w:type="pct"/>
            <w:vMerge w:val="restart"/>
          </w:tcPr>
          <w:p w:rsidR="007C3164" w:rsidRPr="00EC4E37" w:rsidRDefault="007C3164" w:rsidP="00EC4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19.20.21.315 - 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Топливо дизельное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летнее 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экологического класса К5</w:t>
            </w:r>
          </w:p>
        </w:tc>
        <w:tc>
          <w:tcPr>
            <w:tcW w:w="505" w:type="pct"/>
            <w:vMerge w:val="restart"/>
          </w:tcPr>
          <w:p w:rsidR="007C3164" w:rsidRPr="00EC4E37" w:rsidRDefault="007C3164" w:rsidP="00EC4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4E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Жидкое топливо для использования в двигателях внутреннего сгорания с воспламенением от сжатия.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4E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Экологический класс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Не ниже К5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Реестровая запись КТРУ №</w:t>
            </w:r>
            <w:r>
              <w:t xml:space="preserve"> </w:t>
            </w:r>
            <w:r w:rsidRPr="003E19E9">
              <w:rPr>
                <w:rFonts w:ascii="Times New Roman" w:eastAsia="Calibri" w:hAnsi="Times New Roman" w:cs="Times New Roman"/>
                <w:sz w:val="24"/>
                <w:szCs w:val="28"/>
              </w:rPr>
              <w:t>Код: 19.20.21.315-00002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Указывается конкретное значение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Литр;^кубический дециметр (л;^дм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³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64" w:rsidRPr="00CC3141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3141">
              <w:rPr>
                <w:rFonts w:ascii="Times New Roman" w:eastAsia="Calibri" w:hAnsi="Times New Roman" w:cs="Times New Roman"/>
                <w:sz w:val="24"/>
                <w:szCs w:val="28"/>
              </w:rPr>
              <w:t>15 999</w:t>
            </w:r>
          </w:p>
        </w:tc>
      </w:tr>
      <w:tr w:rsidR="007C3164" w:rsidRPr="00EC4E37" w:rsidTr="007C3164">
        <w:trPr>
          <w:trHeight w:val="70"/>
        </w:trPr>
        <w:tc>
          <w:tcPr>
            <w:tcW w:w="185" w:type="pct"/>
            <w:vMerge/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  <w:vMerge/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7" w:type="pct"/>
            <w:vMerge/>
          </w:tcPr>
          <w:p w:rsidR="007C3164" w:rsidRPr="00EC4E37" w:rsidRDefault="007C3164" w:rsidP="00EC4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5" w:type="pct"/>
            <w:vMerge/>
          </w:tcPr>
          <w:p w:rsidR="007C3164" w:rsidRPr="00EC4E37" w:rsidRDefault="007C3164" w:rsidP="00EC4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E19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топлива дизельного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летнее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Реестровая запись КТРУ №</w:t>
            </w:r>
            <w:r w:rsidRPr="003E19E9">
              <w:rPr>
                <w:rFonts w:ascii="Times New Roman" w:eastAsia="Calibri" w:hAnsi="Times New Roman" w:cs="Times New Roman"/>
                <w:sz w:val="24"/>
                <w:szCs w:val="28"/>
              </w:rPr>
              <w:t>19.20.21.315-00002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64" w:rsidRPr="00EC4E37" w:rsidRDefault="00A46D18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Соответствие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64" w:rsidRPr="00EC4E37" w:rsidRDefault="007C3164" w:rsidP="00EC4E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</w:tr>
      <w:tr w:rsidR="003E19E9" w:rsidRPr="00EC4E37" w:rsidTr="007C3164">
        <w:trPr>
          <w:trHeight w:val="70"/>
        </w:trPr>
        <w:tc>
          <w:tcPr>
            <w:tcW w:w="185" w:type="pct"/>
            <w:vMerge w:val="restart"/>
          </w:tcPr>
          <w:p w:rsidR="003E19E9" w:rsidRPr="00EC4E37" w:rsidRDefault="00CC3141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1" w:type="pct"/>
            <w:vMerge w:val="restart"/>
          </w:tcPr>
          <w:p w:rsidR="003E19E9" w:rsidRPr="00EC4E37" w:rsidRDefault="003E19E9" w:rsidP="003E19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Топливо дизельное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зимнее 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экологического класса К5</w:t>
            </w:r>
          </w:p>
        </w:tc>
        <w:tc>
          <w:tcPr>
            <w:tcW w:w="587" w:type="pct"/>
            <w:vMerge w:val="restart"/>
          </w:tcPr>
          <w:p w:rsidR="003E19E9" w:rsidRPr="00EC4E37" w:rsidRDefault="003E19E9" w:rsidP="00CC31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CC314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9.20.21.325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Топливо дизельное </w:t>
            </w:r>
            <w:r w:rsidR="00CC3141">
              <w:rPr>
                <w:rFonts w:ascii="Times New Roman" w:eastAsia="Calibri" w:hAnsi="Times New Roman" w:cs="Times New Roman"/>
                <w:sz w:val="24"/>
                <w:szCs w:val="28"/>
              </w:rPr>
              <w:t>зимнее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экологического класса К5</w:t>
            </w:r>
          </w:p>
        </w:tc>
        <w:tc>
          <w:tcPr>
            <w:tcW w:w="505" w:type="pct"/>
            <w:vMerge w:val="restart"/>
          </w:tcPr>
          <w:p w:rsidR="003E19E9" w:rsidRPr="00EC4E37" w:rsidRDefault="003E19E9" w:rsidP="009D2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4E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Жидкое топливо для использования в двигателях внутреннего сгорания с воспламенен</w:t>
            </w:r>
            <w:r w:rsidRPr="00EC4E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ием от сжатия.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9" w:rsidRPr="00EC4E37" w:rsidRDefault="003E19E9" w:rsidP="009D2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4E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Экологический класс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9" w:rsidRPr="00EC4E37" w:rsidRDefault="003E19E9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Не ниже К5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E9" w:rsidRPr="00EC4E37" w:rsidRDefault="003E19E9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Реестровая запись КТРУ №</w:t>
            </w:r>
            <w:r>
              <w:t xml:space="preserve"> </w:t>
            </w:r>
            <w:r w:rsidR="00CC3141">
              <w:rPr>
                <w:rFonts w:ascii="Times New Roman" w:eastAsia="Calibri" w:hAnsi="Times New Roman" w:cs="Times New Roman"/>
                <w:sz w:val="24"/>
                <w:szCs w:val="28"/>
              </w:rPr>
              <w:t>Код: 19.20.21.32</w:t>
            </w:r>
            <w:r w:rsidRPr="003E19E9">
              <w:rPr>
                <w:rFonts w:ascii="Times New Roman" w:eastAsia="Calibri" w:hAnsi="Times New Roman" w:cs="Times New Roman"/>
                <w:sz w:val="24"/>
                <w:szCs w:val="28"/>
              </w:rPr>
              <w:t>5-00002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9" w:rsidRPr="00EC4E37" w:rsidRDefault="003E19E9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Указывается конкретное значение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E9" w:rsidRPr="00EC4E37" w:rsidRDefault="0075667E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Литр;^кубический дециметр (л;^дм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³</w:t>
            </w: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9E9" w:rsidRPr="00CC3141" w:rsidRDefault="003E19E9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3141">
              <w:rPr>
                <w:rFonts w:ascii="Times New Roman" w:eastAsia="Calibri" w:hAnsi="Times New Roman" w:cs="Times New Roman"/>
                <w:sz w:val="24"/>
                <w:szCs w:val="28"/>
              </w:rPr>
              <w:t>15 999</w:t>
            </w:r>
          </w:p>
        </w:tc>
      </w:tr>
      <w:tr w:rsidR="003E19E9" w:rsidRPr="00EC4E37" w:rsidTr="007C3164">
        <w:trPr>
          <w:trHeight w:val="70"/>
        </w:trPr>
        <w:tc>
          <w:tcPr>
            <w:tcW w:w="185" w:type="pct"/>
            <w:vMerge/>
          </w:tcPr>
          <w:p w:rsidR="003E19E9" w:rsidRPr="00EC4E37" w:rsidRDefault="003E19E9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11" w:type="pct"/>
            <w:vMerge/>
          </w:tcPr>
          <w:p w:rsidR="003E19E9" w:rsidRPr="00EC4E37" w:rsidRDefault="003E19E9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7" w:type="pct"/>
            <w:vMerge/>
          </w:tcPr>
          <w:p w:rsidR="003E19E9" w:rsidRPr="00EC4E37" w:rsidRDefault="003E19E9" w:rsidP="009D2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5" w:type="pct"/>
            <w:vMerge/>
          </w:tcPr>
          <w:p w:rsidR="003E19E9" w:rsidRPr="00EC4E37" w:rsidRDefault="003E19E9" w:rsidP="009D2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9" w:rsidRPr="00EC4E37" w:rsidRDefault="003E19E9" w:rsidP="009D2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E19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топлива дизельного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9" w:rsidRPr="00EC4E37" w:rsidRDefault="006B14FB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зимнее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141" w:rsidRDefault="003E19E9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4E37">
              <w:rPr>
                <w:rFonts w:ascii="Times New Roman" w:eastAsia="Calibri" w:hAnsi="Times New Roman" w:cs="Times New Roman"/>
                <w:sz w:val="24"/>
                <w:szCs w:val="28"/>
              </w:rPr>
              <w:t>Реестровая запись КТРУ №</w:t>
            </w:r>
            <w:r w:rsidR="00CC31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3E19E9" w:rsidRPr="00EC4E37" w:rsidRDefault="00CC3141" w:rsidP="00CC314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E19E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Код: </w:t>
            </w:r>
            <w:r w:rsidR="003E19E9" w:rsidRPr="003E19E9">
              <w:rPr>
                <w:rFonts w:ascii="Times New Roman" w:eastAsia="Calibri" w:hAnsi="Times New Roman" w:cs="Times New Roman"/>
                <w:sz w:val="24"/>
                <w:szCs w:val="28"/>
              </w:rPr>
              <w:t>19.20.21.3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3E19E9" w:rsidRPr="003E19E9">
              <w:rPr>
                <w:rFonts w:ascii="Times New Roman" w:eastAsia="Calibri" w:hAnsi="Times New Roman" w:cs="Times New Roman"/>
                <w:sz w:val="24"/>
                <w:szCs w:val="28"/>
              </w:rPr>
              <w:t>5-00002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9" w:rsidRPr="00EC4E37" w:rsidRDefault="00A46D18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Соответствие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E9" w:rsidRPr="00EC4E37" w:rsidRDefault="003E19E9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E9" w:rsidRPr="00EC4E37" w:rsidRDefault="003E19E9" w:rsidP="009D2C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</w:tr>
    </w:tbl>
    <w:p w:rsidR="008828A2" w:rsidRDefault="00E968F7">
      <w:r>
        <w:lastRenderedPageBreak/>
        <w:tab/>
      </w:r>
    </w:p>
    <w:p w:rsidR="00E968F7" w:rsidRDefault="00E968F7" w:rsidP="00BE36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Реестровыми записями </w:t>
      </w:r>
      <w:r w:rsidRPr="00EC4E37">
        <w:rPr>
          <w:rFonts w:ascii="Times New Roman" w:eastAsia="Calibri" w:hAnsi="Times New Roman" w:cs="Times New Roman"/>
          <w:sz w:val="24"/>
          <w:szCs w:val="28"/>
        </w:rPr>
        <w:t>КТРУ №</w:t>
      </w:r>
      <w:r>
        <w:rPr>
          <w:rFonts w:ascii="Times New Roman" w:eastAsia="Calibri" w:hAnsi="Times New Roman" w:cs="Times New Roman"/>
          <w:sz w:val="24"/>
          <w:szCs w:val="28"/>
        </w:rPr>
        <w:t>19.20.21.32</w:t>
      </w:r>
      <w:r w:rsidRPr="003E19E9">
        <w:rPr>
          <w:rFonts w:ascii="Times New Roman" w:eastAsia="Calibri" w:hAnsi="Times New Roman" w:cs="Times New Roman"/>
          <w:sz w:val="24"/>
          <w:szCs w:val="28"/>
        </w:rPr>
        <w:t>5-00002</w:t>
      </w:r>
      <w:r>
        <w:rPr>
          <w:rFonts w:ascii="Times New Roman" w:eastAsia="Calibri" w:hAnsi="Times New Roman" w:cs="Times New Roman"/>
          <w:sz w:val="24"/>
          <w:szCs w:val="28"/>
        </w:rPr>
        <w:t xml:space="preserve"> и № </w:t>
      </w:r>
      <w:r w:rsidRPr="003E19E9">
        <w:rPr>
          <w:rFonts w:ascii="Times New Roman" w:eastAsia="Calibri" w:hAnsi="Times New Roman" w:cs="Times New Roman"/>
          <w:sz w:val="24"/>
          <w:szCs w:val="28"/>
        </w:rPr>
        <w:t>19.20.21.315-00002</w:t>
      </w:r>
      <w:r>
        <w:rPr>
          <w:rFonts w:ascii="Times New Roman" w:eastAsia="Calibri" w:hAnsi="Times New Roman" w:cs="Times New Roman"/>
          <w:sz w:val="24"/>
          <w:szCs w:val="28"/>
        </w:rPr>
        <w:t xml:space="preserve"> предусмотрена характеристика к топливу</w:t>
      </w:r>
      <w:r w:rsidRPr="00EC4E37">
        <w:rPr>
          <w:rFonts w:ascii="Times New Roman" w:eastAsia="Calibri" w:hAnsi="Times New Roman" w:cs="Times New Roman"/>
          <w:sz w:val="24"/>
          <w:szCs w:val="28"/>
        </w:rPr>
        <w:t xml:space="preserve"> дизельно</w:t>
      </w:r>
      <w:r>
        <w:rPr>
          <w:rFonts w:ascii="Times New Roman" w:eastAsia="Calibri" w:hAnsi="Times New Roman" w:cs="Times New Roman"/>
          <w:sz w:val="24"/>
          <w:szCs w:val="28"/>
        </w:rPr>
        <w:t xml:space="preserve">му летнему </w:t>
      </w:r>
      <w:r w:rsidRPr="00EC4E37">
        <w:rPr>
          <w:rFonts w:ascii="Times New Roman" w:eastAsia="Calibri" w:hAnsi="Times New Roman" w:cs="Times New Roman"/>
          <w:sz w:val="24"/>
          <w:szCs w:val="28"/>
        </w:rPr>
        <w:t>экологического класса К5</w:t>
      </w:r>
      <w:r>
        <w:rPr>
          <w:rFonts w:ascii="Times New Roman" w:eastAsia="Calibri" w:hAnsi="Times New Roman" w:cs="Times New Roman"/>
          <w:sz w:val="24"/>
          <w:szCs w:val="28"/>
        </w:rPr>
        <w:t xml:space="preserve"> и к топливу</w:t>
      </w:r>
      <w:r w:rsidRPr="00EC4E37">
        <w:rPr>
          <w:rFonts w:ascii="Times New Roman" w:eastAsia="Calibri" w:hAnsi="Times New Roman" w:cs="Times New Roman"/>
          <w:sz w:val="24"/>
          <w:szCs w:val="28"/>
        </w:rPr>
        <w:t xml:space="preserve"> дизельно</w:t>
      </w:r>
      <w:r>
        <w:rPr>
          <w:rFonts w:ascii="Times New Roman" w:eastAsia="Calibri" w:hAnsi="Times New Roman" w:cs="Times New Roman"/>
          <w:sz w:val="24"/>
          <w:szCs w:val="28"/>
        </w:rPr>
        <w:t>му</w:t>
      </w:r>
      <w:r w:rsidRPr="00EC4E3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зимнему </w:t>
      </w:r>
      <w:r w:rsidRPr="00EC4E37">
        <w:rPr>
          <w:rFonts w:ascii="Times New Roman" w:eastAsia="Calibri" w:hAnsi="Times New Roman" w:cs="Times New Roman"/>
          <w:sz w:val="24"/>
          <w:szCs w:val="28"/>
        </w:rPr>
        <w:t>экологического класса К5</w:t>
      </w:r>
      <w:r>
        <w:rPr>
          <w:rFonts w:ascii="Times New Roman" w:eastAsia="Calibri" w:hAnsi="Times New Roman" w:cs="Times New Roman"/>
          <w:sz w:val="24"/>
          <w:szCs w:val="28"/>
        </w:rPr>
        <w:t xml:space="preserve"> -  </w:t>
      </w:r>
      <w:r w:rsidRPr="00E968F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Сорт/класс топлива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Сорт/класс топлива характеризует предельную температуру фильтруемости топлива в зависимости от климатических условий. Объектом закупки является</w:t>
      </w:r>
      <w:r w:rsidRPr="00510399">
        <w:t xml:space="preserve"> </w:t>
      </w:r>
      <w:r w:rsidRPr="00510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поставка нефтепродуктов по электронным (топливным) картам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через розничную сеть АЗС</w:t>
      </w:r>
      <w:r w:rsidR="001B7F66" w:rsidRPr="001B7F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расположенны</w:t>
      </w:r>
      <w:r w:rsidR="001B7F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 в</w:t>
      </w:r>
      <w:r w:rsidR="001B7F66" w:rsidRPr="001B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Пермском крае, по Свердловской, Тюменской, Челябинской областях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Сорт/класс отпускаемого топлива в сети АЗС </w:t>
      </w:r>
      <w:r w:rsidRPr="00E968F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контролируется непосредственно на АЗС</w:t>
      </w:r>
      <w:r w:rsidRPr="00E968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E968F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зависимости от климатических условий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, </w:t>
      </w:r>
      <w:r w:rsidR="00BE36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</w:t>
      </w:r>
      <w:r w:rsidRPr="00510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Pr="00510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установленным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Pr="00510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Техническим регламентом «О требованиях к автомобильному и авиационному бензину, дизельному и судовому топливу, топливу для р</w:t>
      </w:r>
      <w:r w:rsidR="001B7F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еактивных двигателей и мазуту»</w:t>
      </w:r>
      <w:r w:rsidR="00BE36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B7F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в разных субъектах РФ (место поставки) может отличаться в связи с разными климатическими условиями. 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связи с </w:t>
      </w:r>
      <w:r w:rsidR="001B7F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вышеизложенным, Заказчиком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описании объекта закупки не применяются требования к сорту/классу топлива </w:t>
      </w:r>
      <w:r w:rsidRPr="00EC4E37">
        <w:rPr>
          <w:rFonts w:ascii="Times New Roman" w:eastAsia="Calibri" w:hAnsi="Times New Roman" w:cs="Times New Roman"/>
          <w:sz w:val="24"/>
          <w:szCs w:val="28"/>
        </w:rPr>
        <w:t>дизельно</w:t>
      </w:r>
      <w:r>
        <w:rPr>
          <w:rFonts w:ascii="Times New Roman" w:eastAsia="Calibri" w:hAnsi="Times New Roman" w:cs="Times New Roman"/>
          <w:sz w:val="24"/>
          <w:szCs w:val="28"/>
        </w:rPr>
        <w:t>го</w:t>
      </w:r>
      <w:r w:rsidRPr="00EC4E3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летнего </w:t>
      </w:r>
      <w:r w:rsidRPr="00EC4E37">
        <w:rPr>
          <w:rFonts w:ascii="Times New Roman" w:eastAsia="Calibri" w:hAnsi="Times New Roman" w:cs="Times New Roman"/>
          <w:sz w:val="24"/>
          <w:szCs w:val="28"/>
        </w:rPr>
        <w:t>экологического класса К5</w:t>
      </w:r>
      <w:r>
        <w:rPr>
          <w:rFonts w:ascii="Times New Roman" w:eastAsia="Calibri" w:hAnsi="Times New Roman" w:cs="Times New Roman"/>
          <w:sz w:val="24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топлива </w:t>
      </w:r>
      <w:r w:rsidRPr="00EC4E37">
        <w:rPr>
          <w:rFonts w:ascii="Times New Roman" w:eastAsia="Calibri" w:hAnsi="Times New Roman" w:cs="Times New Roman"/>
          <w:sz w:val="24"/>
          <w:szCs w:val="28"/>
        </w:rPr>
        <w:t>дизельно</w:t>
      </w:r>
      <w:r>
        <w:rPr>
          <w:rFonts w:ascii="Times New Roman" w:eastAsia="Calibri" w:hAnsi="Times New Roman" w:cs="Times New Roman"/>
          <w:sz w:val="24"/>
          <w:szCs w:val="28"/>
        </w:rPr>
        <w:t>го</w:t>
      </w:r>
      <w:r w:rsidRPr="00EC4E3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зимнего </w:t>
      </w:r>
      <w:r w:rsidRPr="00EC4E37">
        <w:rPr>
          <w:rFonts w:ascii="Times New Roman" w:eastAsia="Calibri" w:hAnsi="Times New Roman" w:cs="Times New Roman"/>
          <w:sz w:val="24"/>
          <w:szCs w:val="28"/>
        </w:rPr>
        <w:t>экологического класса К5</w:t>
      </w:r>
      <w:r w:rsidR="001B7F66">
        <w:rPr>
          <w:rFonts w:ascii="Times New Roman" w:eastAsia="Calibri" w:hAnsi="Times New Roman" w:cs="Times New Roman"/>
          <w:sz w:val="24"/>
          <w:szCs w:val="28"/>
        </w:rPr>
        <w:t>.</w:t>
      </w:r>
    </w:p>
    <w:p w:rsidR="00E968F7" w:rsidRDefault="00E968F7" w:rsidP="00E968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10399" w:rsidRDefault="00510399" w:rsidP="00240E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510399" w:rsidSect="003E19E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37" w:rsidRDefault="00EC4E37" w:rsidP="00EC4E37">
      <w:pPr>
        <w:spacing w:after="0" w:line="240" w:lineRule="auto"/>
      </w:pPr>
      <w:r>
        <w:separator/>
      </w:r>
    </w:p>
  </w:endnote>
  <w:endnote w:type="continuationSeparator" w:id="0">
    <w:p w:rsidR="00EC4E37" w:rsidRDefault="00EC4E37" w:rsidP="00EC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37" w:rsidRDefault="00EC4E37" w:rsidP="00EC4E37">
      <w:pPr>
        <w:spacing w:after="0" w:line="240" w:lineRule="auto"/>
      </w:pPr>
      <w:r>
        <w:separator/>
      </w:r>
    </w:p>
  </w:footnote>
  <w:footnote w:type="continuationSeparator" w:id="0">
    <w:p w:rsidR="00EC4E37" w:rsidRDefault="00EC4E37" w:rsidP="00EC4E37">
      <w:pPr>
        <w:spacing w:after="0" w:line="240" w:lineRule="auto"/>
      </w:pPr>
      <w:r>
        <w:continuationSeparator/>
      </w:r>
    </w:p>
  </w:footnote>
  <w:footnote w:id="1">
    <w:p w:rsidR="00EC4E37" w:rsidRPr="0042034C" w:rsidRDefault="00EC4E37" w:rsidP="00EC4E37">
      <w:pPr>
        <w:pStyle w:val="a3"/>
        <w:rPr>
          <w:sz w:val="18"/>
          <w:szCs w:val="18"/>
        </w:rPr>
      </w:pPr>
      <w:r w:rsidRPr="0042034C">
        <w:rPr>
          <w:rStyle w:val="a5"/>
          <w:sz w:val="18"/>
          <w:szCs w:val="18"/>
        </w:rPr>
        <w:footnoteRef/>
      </w:r>
      <w:r w:rsidRPr="0042034C">
        <w:rPr>
          <w:sz w:val="18"/>
          <w:szCs w:val="18"/>
        </w:rPr>
        <w:t xml:space="preserve"> Каталог товаров, работ, услуг, размещенный на официальном сайте Единой информационной системы в сфере закупок </w:t>
      </w:r>
      <w:hyperlink r:id="rId1" w:history="1">
        <w:r w:rsidRPr="0042034C">
          <w:rPr>
            <w:rStyle w:val="1"/>
            <w:sz w:val="18"/>
            <w:szCs w:val="18"/>
          </w:rPr>
          <w:t>http://zakupki.gov.ru</w:t>
        </w:r>
      </w:hyperlink>
      <w:r w:rsidRPr="0042034C">
        <w:rPr>
          <w:sz w:val="18"/>
          <w:szCs w:val="18"/>
        </w:rPr>
        <w:t>, в соответствии с частью 6 статьи 23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94"/>
    <w:rsid w:val="001B7F66"/>
    <w:rsid w:val="00240E14"/>
    <w:rsid w:val="003E19E9"/>
    <w:rsid w:val="00510399"/>
    <w:rsid w:val="006B14FB"/>
    <w:rsid w:val="00712E94"/>
    <w:rsid w:val="0075667E"/>
    <w:rsid w:val="007C3164"/>
    <w:rsid w:val="008828A2"/>
    <w:rsid w:val="00884DF4"/>
    <w:rsid w:val="00A46D18"/>
    <w:rsid w:val="00BE3692"/>
    <w:rsid w:val="00CC3141"/>
    <w:rsid w:val="00CD4066"/>
    <w:rsid w:val="00E16D13"/>
    <w:rsid w:val="00E90256"/>
    <w:rsid w:val="00E968F7"/>
    <w:rsid w:val="00E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3FA1"/>
  <w15:chartTrackingRefBased/>
  <w15:docId w15:val="{EDA49670-BB80-4EBF-AF3E-480E85D8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4E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4E37"/>
    <w:rPr>
      <w:sz w:val="20"/>
      <w:szCs w:val="20"/>
    </w:rPr>
  </w:style>
  <w:style w:type="character" w:styleId="a5">
    <w:name w:val="footnote reference"/>
    <w:basedOn w:val="a0"/>
    <w:rsid w:val="00EC4E37"/>
    <w:rPr>
      <w:rFonts w:ascii="Times New Roman" w:hAnsi="Times New Roman"/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EC4E37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EC4E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Саратовская</dc:creator>
  <cp:keywords/>
  <dc:description/>
  <cp:lastModifiedBy>Наталья В. Саратовская</cp:lastModifiedBy>
  <cp:revision>10</cp:revision>
  <cp:lastPrinted>2018-05-16T13:16:00Z</cp:lastPrinted>
  <dcterms:created xsi:type="dcterms:W3CDTF">2018-05-08T07:36:00Z</dcterms:created>
  <dcterms:modified xsi:type="dcterms:W3CDTF">2018-05-16T13:18:00Z</dcterms:modified>
</cp:coreProperties>
</file>