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6A" w:rsidRPr="0010445C" w:rsidRDefault="00524F6A" w:rsidP="003579D0">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Проект контракта</w:t>
      </w:r>
    </w:p>
    <w:p w:rsidR="00524F6A" w:rsidRPr="0010445C" w:rsidRDefault="00524F6A" w:rsidP="003579D0">
      <w:pPr>
        <w:pStyle w:val="ConsPlusNormal"/>
        <w:jc w:val="center"/>
        <w:rPr>
          <w:rFonts w:ascii="Liberation Serif" w:hAnsi="Liberation Serif" w:cs="Liberation Serif"/>
          <w:sz w:val="24"/>
          <w:szCs w:val="24"/>
        </w:rPr>
      </w:pPr>
    </w:p>
    <w:p w:rsidR="00E142A6" w:rsidRPr="0010445C" w:rsidRDefault="00E142A6" w:rsidP="003579D0">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Государственный контракт № ____</w:t>
      </w:r>
    </w:p>
    <w:p w:rsidR="00FC0C92" w:rsidRPr="0010445C" w:rsidRDefault="009D5C47" w:rsidP="00D7294E">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 xml:space="preserve">на поставку </w:t>
      </w:r>
      <w:r w:rsidR="004C3A4E" w:rsidRPr="0010445C">
        <w:rPr>
          <w:rFonts w:ascii="Liberation Serif" w:hAnsi="Liberation Serif" w:cs="Liberation Serif"/>
          <w:sz w:val="24"/>
          <w:szCs w:val="24"/>
        </w:rPr>
        <w:t xml:space="preserve">лекарственного препарата для медицинского применения </w:t>
      </w:r>
    </w:p>
    <w:p w:rsidR="00E142A6" w:rsidRPr="0010445C" w:rsidRDefault="003624BF" w:rsidP="00D7294E">
      <w:pPr>
        <w:pStyle w:val="ConsPlusNormal"/>
        <w:jc w:val="center"/>
        <w:rPr>
          <w:rFonts w:ascii="Liberation Serif" w:hAnsi="Liberation Serif" w:cs="Liberation Serif"/>
          <w:sz w:val="24"/>
          <w:szCs w:val="24"/>
        </w:rPr>
      </w:pPr>
      <w:proofErr w:type="spellStart"/>
      <w:r>
        <w:rPr>
          <w:rFonts w:ascii="Liberation Serif" w:hAnsi="Liberation Serif" w:cs="Liberation Serif"/>
          <w:sz w:val="24"/>
          <w:szCs w:val="24"/>
        </w:rPr>
        <w:t>Абиратерон</w:t>
      </w:r>
      <w:proofErr w:type="spellEnd"/>
    </w:p>
    <w:p w:rsidR="002A4254" w:rsidRPr="0010445C" w:rsidRDefault="002A4254" w:rsidP="00D7294E">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 xml:space="preserve">(Идентификационный код закупки № </w:t>
      </w:r>
      <w:r w:rsidR="008D23C7" w:rsidRPr="008D23C7">
        <w:rPr>
          <w:rFonts w:ascii="Liberation Serif" w:hAnsi="Liberation Serif" w:cs="Liberation Serif"/>
          <w:sz w:val="24"/>
          <w:szCs w:val="24"/>
        </w:rPr>
        <w:t>242666001041566710100100030440000000</w:t>
      </w:r>
      <w:r w:rsidRPr="0010445C">
        <w:rPr>
          <w:rFonts w:ascii="Liberation Serif" w:hAnsi="Liberation Serif" w:cs="Liberation Serif"/>
          <w:sz w:val="24"/>
          <w:szCs w:val="24"/>
        </w:rPr>
        <w:t>)</w:t>
      </w:r>
    </w:p>
    <w:p w:rsidR="00E142A6" w:rsidRPr="0010445C" w:rsidRDefault="00E142A6" w:rsidP="003579D0">
      <w:pPr>
        <w:pStyle w:val="ConsPlusNormal"/>
        <w:jc w:val="both"/>
        <w:outlineLvl w:val="0"/>
        <w:rPr>
          <w:rFonts w:ascii="Liberation Serif" w:hAnsi="Liberation Serif" w:cs="Liberation Serif"/>
          <w:sz w:val="24"/>
          <w:szCs w:val="24"/>
        </w:rPr>
      </w:pPr>
    </w:p>
    <w:p w:rsidR="00E142A6" w:rsidRPr="0010445C" w:rsidRDefault="00E142A6" w:rsidP="003579D0">
      <w:pPr>
        <w:pStyle w:val="ConsPlusCell"/>
        <w:jc w:val="both"/>
        <w:rPr>
          <w:rFonts w:ascii="Liberation Serif" w:hAnsi="Liberation Serif" w:cs="Liberation Serif"/>
          <w:sz w:val="24"/>
          <w:szCs w:val="24"/>
        </w:rPr>
      </w:pPr>
      <w:r w:rsidRPr="0010445C">
        <w:rPr>
          <w:rFonts w:ascii="Liberation Serif" w:hAnsi="Liberation Serif" w:cs="Liberation Serif"/>
          <w:sz w:val="24"/>
          <w:szCs w:val="24"/>
        </w:rPr>
        <w:t xml:space="preserve">________________                                     </w:t>
      </w:r>
      <w:r w:rsidRPr="0010445C">
        <w:rPr>
          <w:rFonts w:ascii="Liberation Serif" w:hAnsi="Liberation Serif" w:cs="Liberation Serif"/>
          <w:sz w:val="24"/>
          <w:szCs w:val="24"/>
        </w:rPr>
        <w:tab/>
      </w:r>
      <w:r w:rsidRPr="0010445C">
        <w:rPr>
          <w:rFonts w:ascii="Liberation Serif" w:hAnsi="Liberation Serif" w:cs="Liberation Serif"/>
          <w:sz w:val="24"/>
          <w:szCs w:val="24"/>
        </w:rPr>
        <w:tab/>
      </w:r>
      <w:r w:rsidRPr="0010445C">
        <w:rPr>
          <w:rFonts w:ascii="Liberation Serif" w:hAnsi="Liberation Serif" w:cs="Liberation Serif"/>
          <w:sz w:val="24"/>
          <w:szCs w:val="24"/>
        </w:rPr>
        <w:tab/>
      </w:r>
      <w:r w:rsidRPr="0010445C">
        <w:rPr>
          <w:rFonts w:ascii="Liberation Serif" w:hAnsi="Liberation Serif" w:cs="Liberation Serif"/>
          <w:sz w:val="24"/>
          <w:szCs w:val="24"/>
        </w:rPr>
        <w:tab/>
      </w:r>
      <w:r w:rsidR="003579D0" w:rsidRPr="0010445C">
        <w:rPr>
          <w:rFonts w:ascii="Liberation Serif" w:hAnsi="Liberation Serif" w:cs="Liberation Serif"/>
          <w:sz w:val="24"/>
          <w:szCs w:val="24"/>
        </w:rPr>
        <w:t xml:space="preserve">                   </w:t>
      </w:r>
      <w:r w:rsidRPr="0010445C">
        <w:rPr>
          <w:rFonts w:ascii="Liberation Serif" w:hAnsi="Liberation Serif" w:cs="Liberation Serif"/>
          <w:sz w:val="24"/>
          <w:szCs w:val="24"/>
        </w:rPr>
        <w:t xml:space="preserve">«__» _________ </w:t>
      </w:r>
      <w:r w:rsidR="003579D0" w:rsidRPr="0010445C">
        <w:rPr>
          <w:rFonts w:ascii="Liberation Serif" w:hAnsi="Liberation Serif" w:cs="Liberation Serif"/>
          <w:sz w:val="24"/>
          <w:szCs w:val="24"/>
        </w:rPr>
        <w:t>20</w:t>
      </w:r>
      <w:r w:rsidR="00DF70A1" w:rsidRPr="0010445C">
        <w:rPr>
          <w:rFonts w:ascii="Liberation Serif" w:hAnsi="Liberation Serif" w:cs="Liberation Serif"/>
          <w:sz w:val="24"/>
          <w:szCs w:val="24"/>
        </w:rPr>
        <w:t>2</w:t>
      </w:r>
      <w:r w:rsidR="00362336">
        <w:rPr>
          <w:rFonts w:ascii="Liberation Serif" w:hAnsi="Liberation Serif" w:cs="Liberation Serif"/>
          <w:sz w:val="24"/>
          <w:szCs w:val="24"/>
        </w:rPr>
        <w:t>4</w:t>
      </w:r>
      <w:r w:rsidRPr="0010445C">
        <w:rPr>
          <w:rFonts w:ascii="Liberation Serif" w:hAnsi="Liberation Serif" w:cs="Liberation Serif"/>
          <w:sz w:val="24"/>
          <w:szCs w:val="24"/>
        </w:rPr>
        <w:t xml:space="preserve"> г.</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Министерство здравоохранения Свердловской области, именуемое в дальнейшем «Заказчик», в лице Министра здравоохранения Свердловской области </w:t>
      </w:r>
      <w:r w:rsidR="00B76448" w:rsidRPr="0010445C">
        <w:rPr>
          <w:rFonts w:ascii="Liberation Serif" w:hAnsi="Liberation Serif" w:cs="Liberation Serif"/>
          <w:sz w:val="24"/>
          <w:szCs w:val="24"/>
        </w:rPr>
        <w:t>А.А. Карлова</w:t>
      </w:r>
      <w:r w:rsidRPr="0010445C">
        <w:rPr>
          <w:rFonts w:ascii="Liberation Serif" w:hAnsi="Liberation Serif" w:cs="Liberation Serif"/>
          <w:sz w:val="24"/>
          <w:szCs w:val="24"/>
        </w:rPr>
        <w:t>, действующего на основании Положения о Министерстве здравоохранения Свердловской области, утвержденного постановлением Правительства Свердловской области от 13.01.2016 №</w:t>
      </w:r>
      <w:r w:rsidR="003579D0" w:rsidRPr="0010445C">
        <w:rPr>
          <w:rFonts w:ascii="Liberation Serif" w:hAnsi="Liberation Serif" w:cs="Liberation Serif"/>
          <w:sz w:val="24"/>
          <w:szCs w:val="24"/>
        </w:rPr>
        <w:t> </w:t>
      </w:r>
      <w:r w:rsidRPr="0010445C">
        <w:rPr>
          <w:rFonts w:ascii="Liberation Serif" w:hAnsi="Liberation Serif" w:cs="Liberation Serif"/>
          <w:sz w:val="24"/>
          <w:szCs w:val="24"/>
        </w:rPr>
        <w:t xml:space="preserve">16-ПП,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695C93" w:rsidRPr="0010445C">
        <w:rPr>
          <w:rFonts w:ascii="Liberation Serif" w:hAnsi="Liberation Serif" w:cs="Liberation Serif"/>
          <w:sz w:val="24"/>
          <w:szCs w:val="24"/>
        </w:rPr>
        <w:t xml:space="preserve">статьи </w:t>
      </w:r>
      <w:r w:rsidR="00EC0F27" w:rsidRPr="0010445C">
        <w:rPr>
          <w:rFonts w:ascii="Liberation Serif" w:hAnsi="Liberation Serif" w:cs="Liberation Serif"/>
          <w:sz w:val="24"/>
          <w:szCs w:val="24"/>
        </w:rPr>
        <w:t>51</w:t>
      </w:r>
      <w:r w:rsidRPr="0010445C">
        <w:rPr>
          <w:rFonts w:ascii="Liberation Serif" w:hAnsi="Liberation Serif" w:cs="Liberation Serif"/>
          <w:sz w:val="24"/>
          <w:szCs w:val="24"/>
        </w:rPr>
        <w:t xml:space="preserve"> Федерального</w:t>
      </w:r>
      <w:r w:rsidR="003579D0" w:rsidRPr="0010445C">
        <w:rPr>
          <w:rFonts w:ascii="Liberation Serif" w:hAnsi="Liberation Serif" w:cs="Liberation Serif"/>
          <w:sz w:val="24"/>
          <w:szCs w:val="24"/>
        </w:rPr>
        <w:t xml:space="preserve"> закона</w:t>
      </w:r>
      <w:r w:rsidRPr="0010445C">
        <w:rPr>
          <w:rFonts w:ascii="Liberation Serif" w:hAnsi="Liberation Serif" w:cs="Liberation Serif"/>
          <w:sz w:val="24"/>
          <w:szCs w:val="24"/>
        </w:rPr>
        <w:t xml:space="preserve"> от </w:t>
      </w:r>
      <w:r w:rsidR="00DA3083" w:rsidRPr="0010445C">
        <w:rPr>
          <w:rFonts w:ascii="Liberation Serif" w:hAnsi="Liberation Serif" w:cs="Liberation Serif"/>
          <w:sz w:val="24"/>
          <w:szCs w:val="24"/>
        </w:rPr>
        <w:t>05.04.2013</w:t>
      </w:r>
      <w:r w:rsidRPr="0010445C">
        <w:rPr>
          <w:rFonts w:ascii="Liberation Serif" w:hAnsi="Liberation Serif" w:cs="Liberation Serif"/>
          <w:sz w:val="24"/>
          <w:szCs w:val="24"/>
        </w:rPr>
        <w:t xml:space="preserve"> № 44-ФЗ «О</w:t>
      </w:r>
      <w:r w:rsidR="003579D0" w:rsidRPr="0010445C">
        <w:rPr>
          <w:rFonts w:ascii="Liberation Serif" w:hAnsi="Liberation Serif" w:cs="Liberation Serif"/>
          <w:sz w:val="24"/>
          <w:szCs w:val="24"/>
        </w:rPr>
        <w:t> </w:t>
      </w:r>
      <w:r w:rsidRPr="0010445C">
        <w:rPr>
          <w:rFonts w:ascii="Liberation Serif" w:hAnsi="Liberation Serif" w:cs="Liberation Serif"/>
          <w:sz w:val="24"/>
          <w:szCs w:val="24"/>
        </w:rPr>
        <w:t>контрактной системе в сфере закупок товаров, работ, услуг для обеспечения государственных и</w:t>
      </w:r>
      <w:r w:rsidR="00BF5CA1" w:rsidRPr="0010445C">
        <w:rPr>
          <w:rFonts w:ascii="Liberation Serif" w:hAnsi="Liberation Serif" w:cs="Liberation Serif"/>
          <w:sz w:val="24"/>
          <w:szCs w:val="24"/>
        </w:rPr>
        <w:t> </w:t>
      </w:r>
      <w:r w:rsidRPr="0010445C">
        <w:rPr>
          <w:rFonts w:ascii="Liberation Serif" w:hAnsi="Liberation Serif" w:cs="Liberation Serif"/>
          <w:sz w:val="24"/>
          <w:szCs w:val="24"/>
        </w:rPr>
        <w:t xml:space="preserve">муниципальных нужд» (далее - Федеральный закон о контрактной системе), по результатам </w:t>
      </w:r>
      <w:r w:rsidR="00A848E0" w:rsidRPr="0010445C">
        <w:rPr>
          <w:rFonts w:ascii="Liberation Serif" w:hAnsi="Liberation Serif" w:cs="Liberation Serif"/>
          <w:sz w:val="24"/>
          <w:szCs w:val="24"/>
        </w:rPr>
        <w:t>электронного аукциона</w:t>
      </w:r>
      <w:r w:rsidRPr="0010445C">
        <w:rPr>
          <w:rFonts w:ascii="Liberation Serif" w:hAnsi="Liberation Serif" w:cs="Liberation Serif"/>
          <w:sz w:val="24"/>
          <w:szCs w:val="24"/>
        </w:rPr>
        <w:t>, объявленного Извещением от «__» ______ ____ г. № ___, на основании _________ от «__» _____ ____ г. № ___, заключили настоящий государственный контракт (далее – Контракт) о нижеследующем:</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 Предмет Контракта</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 В соответствии с Контрактом Поставщик обязуется в порядке и сроки, предусмотренные Контрактом, осуществ</w:t>
      </w:r>
      <w:r w:rsidR="003579D0" w:rsidRPr="0010445C">
        <w:rPr>
          <w:rFonts w:ascii="Liberation Serif" w:hAnsi="Liberation Serif" w:cs="Liberation Serif"/>
          <w:sz w:val="24"/>
          <w:szCs w:val="24"/>
        </w:rPr>
        <w:t>ить поставку лекарственного препарата</w:t>
      </w:r>
      <w:r w:rsidRPr="0010445C">
        <w:rPr>
          <w:rFonts w:ascii="Liberation Serif" w:hAnsi="Liberation Serif" w:cs="Liberation Serif"/>
          <w:sz w:val="24"/>
          <w:szCs w:val="24"/>
        </w:rPr>
        <w:t xml:space="preserve"> для м</w:t>
      </w:r>
      <w:r w:rsidR="003579D0" w:rsidRPr="0010445C">
        <w:rPr>
          <w:rFonts w:ascii="Liberation Serif" w:hAnsi="Liberation Serif" w:cs="Liberation Serif"/>
          <w:sz w:val="24"/>
          <w:szCs w:val="24"/>
        </w:rPr>
        <w:t xml:space="preserve">едицинского применения </w:t>
      </w:r>
      <w:proofErr w:type="spellStart"/>
      <w:r w:rsidR="003624BF">
        <w:rPr>
          <w:rFonts w:ascii="Liberation Serif" w:hAnsi="Liberation Serif" w:cs="Liberation Serif"/>
          <w:sz w:val="24"/>
          <w:szCs w:val="24"/>
        </w:rPr>
        <w:t>Абиратерон</w:t>
      </w:r>
      <w:proofErr w:type="spellEnd"/>
      <w:r w:rsidR="003624BF" w:rsidRPr="0010445C">
        <w:rPr>
          <w:rFonts w:ascii="Liberation Serif" w:hAnsi="Liberation Serif" w:cs="Liberation Serif"/>
          <w:sz w:val="24"/>
          <w:szCs w:val="24"/>
        </w:rPr>
        <w:t xml:space="preserve"> </w:t>
      </w:r>
      <w:r w:rsidRPr="0010445C">
        <w:rPr>
          <w:rFonts w:ascii="Liberation Serif" w:hAnsi="Liberation Serif" w:cs="Liberation Serif"/>
          <w:sz w:val="24"/>
          <w:szCs w:val="24"/>
        </w:rPr>
        <w:t xml:space="preserve">(код </w:t>
      </w:r>
      <w:hyperlink r:id="rId6" w:history="1">
        <w:r w:rsidRPr="0010445C">
          <w:rPr>
            <w:rFonts w:ascii="Liberation Serif" w:hAnsi="Liberation Serif" w:cs="Liberation Serif"/>
            <w:sz w:val="24"/>
            <w:szCs w:val="24"/>
          </w:rPr>
          <w:t>ОКПД2</w:t>
        </w:r>
      </w:hyperlink>
      <w:r w:rsidRPr="0010445C">
        <w:rPr>
          <w:rFonts w:ascii="Liberation Serif" w:hAnsi="Liberation Serif" w:cs="Liberation Serif"/>
          <w:sz w:val="24"/>
          <w:szCs w:val="24"/>
        </w:rPr>
        <w:t xml:space="preserve"> </w:t>
      </w:r>
      <w:r w:rsidR="003579D0"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w:t>
      </w:r>
      <w:r w:rsidR="00D754CD" w:rsidRPr="0010445C">
        <w:rPr>
          <w:rFonts w:ascii="Liberation Serif" w:hAnsi="Liberation Serif" w:cs="Liberation Serif"/>
          <w:sz w:val="24"/>
          <w:szCs w:val="24"/>
        </w:rPr>
        <w:t>21.20.</w:t>
      </w:r>
      <w:r w:rsidR="00697D38" w:rsidRPr="0010445C">
        <w:rPr>
          <w:rFonts w:ascii="Liberation Serif" w:hAnsi="Liberation Serif" w:cs="Liberation Serif"/>
          <w:sz w:val="24"/>
          <w:szCs w:val="24"/>
        </w:rPr>
        <w:t>10</w:t>
      </w:r>
      <w:r w:rsidR="00D754CD" w:rsidRPr="0010445C">
        <w:rPr>
          <w:rFonts w:ascii="Liberation Serif" w:hAnsi="Liberation Serif" w:cs="Liberation Serif"/>
          <w:sz w:val="24"/>
          <w:szCs w:val="24"/>
        </w:rPr>
        <w:t>.</w:t>
      </w:r>
      <w:r w:rsidR="00362336">
        <w:rPr>
          <w:rFonts w:ascii="Liberation Serif" w:hAnsi="Liberation Serif" w:cs="Liberation Serif"/>
          <w:sz w:val="24"/>
          <w:szCs w:val="24"/>
        </w:rPr>
        <w:t>21</w:t>
      </w:r>
      <w:r w:rsidR="003624BF">
        <w:rPr>
          <w:rFonts w:ascii="Liberation Serif" w:hAnsi="Liberation Serif" w:cs="Liberation Serif"/>
          <w:sz w:val="24"/>
          <w:szCs w:val="24"/>
        </w:rPr>
        <w:t>2</w:t>
      </w:r>
      <w:r w:rsidRPr="0010445C">
        <w:rPr>
          <w:rFonts w:ascii="Liberation Serif" w:hAnsi="Liberation Serif" w:cs="Liberation Serif"/>
          <w:sz w:val="24"/>
          <w:szCs w:val="24"/>
        </w:rPr>
        <w:t xml:space="preserve">) (далее - Товар) </w:t>
      </w:r>
      <w:r w:rsidR="003579D0" w:rsidRPr="0010445C">
        <w:rPr>
          <w:rFonts w:ascii="Liberation Serif" w:hAnsi="Liberation Serif" w:cs="Liberation Serif"/>
          <w:sz w:val="24"/>
          <w:szCs w:val="24"/>
        </w:rPr>
        <w:t>в соответствии со Спецификацией</w:t>
      </w:r>
      <w:r w:rsidRPr="0010445C">
        <w:rPr>
          <w:rFonts w:ascii="Liberation Serif" w:hAnsi="Liberation Serif" w:cs="Liberation Serif"/>
          <w:sz w:val="24"/>
          <w:szCs w:val="24"/>
        </w:rPr>
        <w:t xml:space="preserve"> (</w:t>
      </w:r>
      <w:r w:rsidR="003579D0" w:rsidRPr="0010445C">
        <w:rPr>
          <w:rFonts w:ascii="Liberation Serif" w:hAnsi="Liberation Serif" w:cs="Liberation Serif"/>
          <w:sz w:val="24"/>
          <w:szCs w:val="24"/>
        </w:rPr>
        <w:t xml:space="preserve">приложение № 1 </w:t>
      </w:r>
      <w:r w:rsidRPr="0010445C">
        <w:rPr>
          <w:rFonts w:ascii="Liberation Serif" w:hAnsi="Liberation Serif" w:cs="Liberation Serif"/>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1.2. Номенклатура Товара и его количество определяются Спецификацией (</w:t>
      </w:r>
      <w:r w:rsidR="003579D0" w:rsidRPr="0010445C">
        <w:rPr>
          <w:rFonts w:ascii="Liberation Serif" w:hAnsi="Liberation Serif" w:cs="Liberation Serif"/>
          <w:sz w:val="24"/>
          <w:szCs w:val="24"/>
        </w:rPr>
        <w:t>приложение №</w:t>
      </w:r>
      <w:r w:rsidR="00BF5CA1" w:rsidRPr="0010445C">
        <w:rPr>
          <w:rFonts w:ascii="Liberation Serif" w:hAnsi="Liberation Serif" w:cs="Liberation Serif"/>
          <w:sz w:val="24"/>
          <w:szCs w:val="24"/>
        </w:rPr>
        <w:t> </w:t>
      </w:r>
      <w:r w:rsidR="003579D0" w:rsidRPr="0010445C">
        <w:rPr>
          <w:rFonts w:ascii="Liberation Serif" w:hAnsi="Liberation Serif" w:cs="Liberation Serif"/>
          <w:sz w:val="24"/>
          <w:szCs w:val="24"/>
        </w:rPr>
        <w:t>1</w:t>
      </w:r>
      <w:r w:rsidRPr="0010445C">
        <w:rPr>
          <w:rFonts w:ascii="Liberation Serif" w:hAnsi="Liberation Serif" w:cs="Liberation Serif"/>
          <w:sz w:val="24"/>
          <w:szCs w:val="24"/>
        </w:rPr>
        <w:t xml:space="preserve"> к Контракту), технические показатели </w:t>
      </w:r>
      <w:r w:rsidR="003579D0" w:rsidRPr="0010445C">
        <w:rPr>
          <w:rFonts w:ascii="Liberation Serif" w:hAnsi="Liberation Serif" w:cs="Liberation Serif"/>
          <w:sz w:val="24"/>
          <w:szCs w:val="24"/>
        </w:rPr>
        <w:t>- Техническими характеристиками</w:t>
      </w:r>
      <w:r w:rsidRPr="0010445C">
        <w:rPr>
          <w:rFonts w:ascii="Liberation Serif" w:hAnsi="Liberation Serif" w:cs="Liberation Serif"/>
          <w:sz w:val="24"/>
          <w:szCs w:val="24"/>
        </w:rPr>
        <w:t xml:space="preserve"> (</w:t>
      </w:r>
      <w:r w:rsidR="003579D0" w:rsidRPr="0010445C">
        <w:rPr>
          <w:rFonts w:ascii="Liberation Serif" w:hAnsi="Liberation Serif" w:cs="Liberation Serif"/>
          <w:sz w:val="24"/>
          <w:szCs w:val="24"/>
        </w:rPr>
        <w:t>приложение № 2</w:t>
      </w:r>
      <w:r w:rsidRPr="0010445C">
        <w:rPr>
          <w:rFonts w:ascii="Liberation Serif" w:hAnsi="Liberation Serif" w:cs="Liberation Serif"/>
          <w:sz w:val="24"/>
          <w:szCs w:val="24"/>
        </w:rPr>
        <w:t xml:space="preserve"> к Контракту).</w:t>
      </w:r>
    </w:p>
    <w:p w:rsidR="007F1624" w:rsidRPr="0010445C" w:rsidRDefault="001626E5" w:rsidP="007F1624">
      <w:pPr>
        <w:pStyle w:val="ConsPlusNormal"/>
        <w:ind w:firstLine="540"/>
        <w:jc w:val="both"/>
        <w:rPr>
          <w:rFonts w:ascii="Liberation Serif" w:hAnsi="Liberation Serif" w:cs="Liberation Serif"/>
          <w:sz w:val="24"/>
          <w:szCs w:val="24"/>
        </w:rPr>
      </w:pPr>
      <w:bookmarkStart w:id="0" w:name="P12"/>
      <w:bookmarkEnd w:id="0"/>
      <w:r w:rsidRPr="0010445C">
        <w:rPr>
          <w:rFonts w:ascii="Liberation Serif" w:hAnsi="Liberation Serif" w:cs="Liberation Serif"/>
          <w:sz w:val="24"/>
          <w:szCs w:val="24"/>
        </w:rPr>
        <w:t>1.3. Поставка Товара осуществляется с разгрузкой транспортного средства в течение 1</w:t>
      </w:r>
      <w:r w:rsidR="00054AD4">
        <w:rPr>
          <w:rFonts w:ascii="Liberation Serif" w:hAnsi="Liberation Serif" w:cs="Liberation Serif"/>
          <w:sz w:val="24"/>
          <w:szCs w:val="24"/>
        </w:rPr>
        <w:t>5</w:t>
      </w:r>
      <w:r w:rsidRPr="0010445C">
        <w:rPr>
          <w:rFonts w:ascii="Liberation Serif" w:hAnsi="Liberation Serif" w:cs="Liberation Serif"/>
          <w:sz w:val="24"/>
          <w:szCs w:val="24"/>
        </w:rPr>
        <w:t xml:space="preserve"> рабочих дней с момента получения заяв</w:t>
      </w:r>
      <w:r w:rsidR="00D45F96">
        <w:rPr>
          <w:rFonts w:ascii="Liberation Serif" w:hAnsi="Liberation Serif" w:cs="Liberation Serif"/>
          <w:sz w:val="24"/>
          <w:szCs w:val="24"/>
        </w:rPr>
        <w:t xml:space="preserve">ки </w:t>
      </w:r>
      <w:r w:rsidR="00D45F96" w:rsidRPr="00891969">
        <w:rPr>
          <w:rFonts w:ascii="Liberation Serif" w:hAnsi="Liberation Serif" w:cs="Liberation Serif"/>
          <w:sz w:val="24"/>
          <w:szCs w:val="24"/>
        </w:rPr>
        <w:t>на поставку партии Товара</w:t>
      </w:r>
      <w:r w:rsidR="00D45F96">
        <w:rPr>
          <w:rFonts w:ascii="Liberation Serif" w:hAnsi="Liberation Serif" w:cs="Liberation Serif"/>
          <w:sz w:val="24"/>
          <w:szCs w:val="24"/>
        </w:rPr>
        <w:t xml:space="preserve"> от Заказчика, при этом </w:t>
      </w:r>
      <w:r w:rsidR="00D45F96" w:rsidRPr="00891969">
        <w:rPr>
          <w:rFonts w:ascii="Liberation Serif" w:hAnsi="Liberation Serif" w:cs="Liberation Serif"/>
          <w:sz w:val="24"/>
          <w:szCs w:val="24"/>
        </w:rPr>
        <w:t>заявки могут быть направлены</w:t>
      </w:r>
      <w:r w:rsidRPr="00891969">
        <w:rPr>
          <w:rFonts w:ascii="Liberation Serif" w:hAnsi="Liberation Serif" w:cs="Liberation Serif"/>
          <w:sz w:val="24"/>
          <w:szCs w:val="24"/>
        </w:rPr>
        <w:t xml:space="preserve"> </w:t>
      </w:r>
      <w:r w:rsidRPr="0010445C">
        <w:rPr>
          <w:rFonts w:ascii="Liberation Serif" w:hAnsi="Liberation Serif" w:cs="Liberation Serif"/>
          <w:sz w:val="24"/>
          <w:szCs w:val="24"/>
        </w:rPr>
        <w:t>не позднее 01.12.202</w:t>
      </w:r>
      <w:r w:rsidR="00054AD4">
        <w:rPr>
          <w:rFonts w:ascii="Liberation Serif" w:hAnsi="Liberation Serif" w:cs="Liberation Serif"/>
          <w:sz w:val="24"/>
          <w:szCs w:val="24"/>
        </w:rPr>
        <w:t>4</w:t>
      </w:r>
      <w:r w:rsidRPr="0010445C">
        <w:rPr>
          <w:rFonts w:ascii="Liberation Serif" w:hAnsi="Liberation Serif" w:cs="Liberation Serif"/>
          <w:sz w:val="24"/>
          <w:szCs w:val="24"/>
        </w:rPr>
        <w:t>, в следующем порядке:</w:t>
      </w:r>
    </w:p>
    <w:p w:rsidR="007470B8" w:rsidRPr="0010445C" w:rsidRDefault="00362336" w:rsidP="007F1624">
      <w:pPr>
        <w:pStyle w:val="ConsPlusNormal"/>
        <w:ind w:firstLine="540"/>
        <w:jc w:val="both"/>
        <w:rPr>
          <w:rFonts w:ascii="Liberation Serif" w:hAnsi="Liberation Serif" w:cs="Liberation Serif"/>
          <w:sz w:val="24"/>
          <w:szCs w:val="24"/>
        </w:rPr>
      </w:pPr>
      <w:r w:rsidRPr="000B046A">
        <w:rPr>
          <w:rFonts w:ascii="Liberation Serif" w:hAnsi="Liberation Serif" w:cs="Liberation Serif"/>
          <w:sz w:val="24"/>
          <w:szCs w:val="24"/>
        </w:rPr>
        <w:t xml:space="preserve">Поставщик доставляет Товар Получателю - ГАУ СО «Фармация» по адресу: 620100, Свердловская область, г. Екатеринбург, ул. Сибирский тракт, д. 49 (далее – Место доставки), ответственный представитель Получателя – </w:t>
      </w:r>
      <w:proofErr w:type="spellStart"/>
      <w:r w:rsidRPr="000B046A">
        <w:rPr>
          <w:rFonts w:ascii="Liberation Serif" w:hAnsi="Liberation Serif" w:cs="Liberation Serif"/>
          <w:sz w:val="24"/>
          <w:szCs w:val="24"/>
        </w:rPr>
        <w:t>Голева</w:t>
      </w:r>
      <w:proofErr w:type="spellEnd"/>
      <w:r w:rsidRPr="000B046A">
        <w:rPr>
          <w:rFonts w:ascii="Liberation Serif" w:hAnsi="Liberation Serif" w:cs="Liberation Serif"/>
          <w:sz w:val="24"/>
          <w:szCs w:val="24"/>
        </w:rPr>
        <w:t xml:space="preserve"> Татьяна Алексеевна, тел. (343) 376-14-14, доб. 1107.</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2. Цена Контракта</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2.1. Цена Контракта и валюта платежа устанавливаются в российских рублях.</w:t>
      </w:r>
    </w:p>
    <w:p w:rsidR="00C55E85" w:rsidRPr="0010445C" w:rsidRDefault="002C5315"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2.2. </w:t>
      </w:r>
      <w:r w:rsidR="005C6849" w:rsidRPr="0010445C">
        <w:rPr>
          <w:rFonts w:ascii="Liberation Serif" w:hAnsi="Liberation Serif" w:cs="Liberation Serif"/>
          <w:sz w:val="24"/>
          <w:szCs w:val="24"/>
        </w:rPr>
        <w:t>Цена Контракта составляет ____ руб. (_____) ______ коп. (в том числе НДС ______ (_______) рублей ______ копеек, НДС не облагается в соответствии с _________)</w:t>
      </w:r>
      <w:r w:rsidRPr="0010445C">
        <w:rPr>
          <w:rFonts w:ascii="Liberation Serif" w:hAnsi="Liberation Serif" w:cs="Liberation Serif"/>
          <w:sz w:val="24"/>
          <w:szCs w:val="24"/>
        </w:rPr>
        <w:t>.</w:t>
      </w:r>
    </w:p>
    <w:p w:rsidR="005F2FA0" w:rsidRPr="0010445C" w:rsidRDefault="005C6849" w:rsidP="005F2FA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2.3. </w:t>
      </w:r>
      <w:r w:rsidR="004C4B85" w:rsidRPr="0010445C">
        <w:rPr>
          <w:rFonts w:ascii="Liberation Serif" w:hAnsi="Liberation Serif" w:cs="Liberation Serif"/>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2.</w:t>
      </w:r>
      <w:r w:rsidR="0069184B" w:rsidRPr="0010445C">
        <w:rPr>
          <w:rFonts w:ascii="Liberation Serif" w:hAnsi="Liberation Serif" w:cs="Liberation Serif"/>
          <w:sz w:val="24"/>
          <w:szCs w:val="24"/>
        </w:rPr>
        <w:t>4</w:t>
      </w:r>
      <w:r w:rsidRPr="0010445C">
        <w:rPr>
          <w:rFonts w:ascii="Liberation Serif" w:hAnsi="Liberation Serif" w:cs="Liberation Serif"/>
          <w:sz w:val="24"/>
          <w:szCs w:val="24"/>
        </w:rPr>
        <w:t xml:space="preserve">. </w:t>
      </w:r>
      <w:r w:rsidR="0069184B" w:rsidRPr="0010445C">
        <w:rPr>
          <w:rFonts w:ascii="Liberation Serif" w:hAnsi="Liberation Serif" w:cs="Liberation Serif"/>
          <w:sz w:val="24"/>
          <w:szCs w:val="24"/>
        </w:rPr>
        <w:t xml:space="preserve">Цена Контракта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w:t>
      </w:r>
      <w:r w:rsidR="0069184B" w:rsidRPr="0010445C">
        <w:rPr>
          <w:rFonts w:ascii="Liberation Serif" w:hAnsi="Liberation Serif" w:cs="Liberation Serif"/>
          <w:sz w:val="24"/>
          <w:szCs w:val="24"/>
        </w:rPr>
        <w:lastRenderedPageBreak/>
        <w:t>Поставщик должен выплатить в связи с выполнением обязательств по Контракту в соответствии с законодательством Российской Федерации</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2.</w:t>
      </w:r>
      <w:r w:rsidR="0069184B" w:rsidRPr="0010445C">
        <w:rPr>
          <w:rFonts w:ascii="Liberation Serif" w:hAnsi="Liberation Serif" w:cs="Liberation Serif"/>
          <w:sz w:val="24"/>
          <w:szCs w:val="24"/>
        </w:rPr>
        <w:t>5</w:t>
      </w:r>
      <w:r w:rsidRPr="0010445C">
        <w:rPr>
          <w:rFonts w:ascii="Liberation Serif" w:hAnsi="Liberation Serif" w:cs="Liberation Serif"/>
          <w:sz w:val="24"/>
          <w:szCs w:val="24"/>
        </w:rPr>
        <w:t xml:space="preserve">. </w:t>
      </w:r>
      <w:r w:rsidR="0069184B" w:rsidRPr="0010445C">
        <w:rPr>
          <w:rFonts w:ascii="Liberation Serif" w:hAnsi="Liberation Serif" w:cs="Liberation Serif"/>
          <w:sz w:val="24"/>
          <w:szCs w:val="24"/>
        </w:rPr>
        <w:t>Цена Контракта является твердой и определяется на весь срок исполнения Контракта, за исключением случаев, предусмотренных пунктами 2.6 и 2.7 Контракта</w:t>
      </w:r>
      <w:r w:rsidRPr="0010445C">
        <w:rPr>
          <w:rFonts w:ascii="Liberation Serif" w:hAnsi="Liberation Serif" w:cs="Liberation Serif"/>
          <w:sz w:val="24"/>
          <w:szCs w:val="24"/>
        </w:rPr>
        <w:t>.</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2.</w:t>
      </w:r>
      <w:r w:rsidR="0069184B" w:rsidRPr="0010445C">
        <w:rPr>
          <w:rFonts w:ascii="Liberation Serif" w:hAnsi="Liberation Serif" w:cs="Liberation Serif"/>
          <w:sz w:val="24"/>
          <w:szCs w:val="24"/>
        </w:rPr>
        <w:t>6</w:t>
      </w:r>
      <w:r w:rsidRPr="0010445C">
        <w:rPr>
          <w:rFonts w:ascii="Liberation Serif" w:hAnsi="Liberation Serif" w:cs="Liberation Serif"/>
          <w:sz w:val="24"/>
          <w:szCs w:val="24"/>
        </w:rPr>
        <w:t xml:space="preserve">. </w:t>
      </w:r>
      <w:r w:rsidR="0069184B" w:rsidRPr="0010445C">
        <w:rPr>
          <w:rFonts w:ascii="Liberation Serif" w:hAnsi="Liberation Serif" w:cs="Liberation Serif"/>
          <w:sz w:val="24"/>
          <w:szCs w:val="24"/>
        </w:rPr>
        <w:t>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r w:rsidRPr="0010445C">
        <w:rPr>
          <w:rFonts w:ascii="Liberation Serif" w:hAnsi="Liberation Serif" w:cs="Liberation Serif"/>
          <w:sz w:val="24"/>
          <w:szCs w:val="24"/>
        </w:rPr>
        <w:t>.</w:t>
      </w:r>
    </w:p>
    <w:p w:rsidR="00E142A6" w:rsidRPr="0010445C" w:rsidRDefault="00E142A6" w:rsidP="003579D0">
      <w:pPr>
        <w:pStyle w:val="ConsPlusNormal"/>
        <w:ind w:firstLine="540"/>
        <w:jc w:val="both"/>
        <w:rPr>
          <w:rFonts w:ascii="Liberation Serif" w:hAnsi="Liberation Serif" w:cs="Liberation Serif"/>
          <w:sz w:val="24"/>
          <w:szCs w:val="24"/>
        </w:rPr>
      </w:pPr>
      <w:bookmarkStart w:id="1" w:name="P30"/>
      <w:bookmarkEnd w:id="1"/>
      <w:r w:rsidRPr="0010445C">
        <w:rPr>
          <w:rFonts w:ascii="Liberation Serif" w:hAnsi="Liberation Serif" w:cs="Liberation Serif"/>
          <w:sz w:val="24"/>
          <w:szCs w:val="24"/>
        </w:rPr>
        <w:t>2.</w:t>
      </w:r>
      <w:r w:rsidR="0069184B" w:rsidRPr="0010445C">
        <w:rPr>
          <w:rFonts w:ascii="Liberation Serif" w:hAnsi="Liberation Serif" w:cs="Liberation Serif"/>
          <w:sz w:val="24"/>
          <w:szCs w:val="24"/>
        </w:rPr>
        <w:t>7</w:t>
      </w:r>
      <w:r w:rsidRPr="0010445C">
        <w:rPr>
          <w:rFonts w:ascii="Liberation Serif" w:hAnsi="Liberation Serif" w:cs="Liberation Serif"/>
          <w:sz w:val="24"/>
          <w:szCs w:val="24"/>
        </w:rPr>
        <w:t xml:space="preserve">. </w:t>
      </w:r>
      <w:r w:rsidR="0069184B" w:rsidRPr="0010445C">
        <w:rPr>
          <w:rFonts w:ascii="Liberation Serif" w:hAnsi="Liberation Serif" w:cs="Liberation Serif"/>
          <w:sz w:val="24"/>
          <w:szCs w:val="24"/>
        </w:rPr>
        <w:t xml:space="preserve">По соглашению Сторон цена Контракта может быть снижена </w:t>
      </w:r>
      <w:proofErr w:type="gramStart"/>
      <w:r w:rsidR="0069184B" w:rsidRPr="0010445C">
        <w:rPr>
          <w:rFonts w:ascii="Liberation Serif" w:hAnsi="Liberation Serif" w:cs="Liberation Serif"/>
          <w:sz w:val="24"/>
          <w:szCs w:val="24"/>
        </w:rPr>
        <w:t>без изменения</w:t>
      </w:r>
      <w:proofErr w:type="gramEnd"/>
      <w:r w:rsidR="0069184B" w:rsidRPr="0010445C">
        <w:rPr>
          <w:rFonts w:ascii="Liberation Serif" w:hAnsi="Liberation Serif" w:cs="Liberation Serif"/>
          <w:sz w:val="24"/>
          <w:szCs w:val="24"/>
        </w:rPr>
        <w:t xml:space="preserve"> предусмотренного Контрактом количества Товара и иных условий Контракта</w:t>
      </w:r>
      <w:r w:rsidRPr="0010445C">
        <w:rPr>
          <w:rFonts w:ascii="Liberation Serif" w:hAnsi="Liberation Serif" w:cs="Liberation Serif"/>
          <w:sz w:val="24"/>
          <w:szCs w:val="24"/>
        </w:rPr>
        <w:t>.</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 xml:space="preserve">3. Взаимодействие Сторон </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3.1. Поставщик обязан:</w:t>
      </w:r>
    </w:p>
    <w:p w:rsidR="00E142A6" w:rsidRPr="0010445C" w:rsidRDefault="00BF2951"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3.1.1. поставить Товар, соответствующий требованиям законодательства Российской Федерации, в том числе требованиям Федерального закона от 12.04.2010 № 61-ФЗ «Об обращении лекарственных средств», Федерального закона от 28.11.2018 № 449-ФЗ «О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 а также находящийся в первичном легальном обороте, в соответствии с условиями Контракта, в полном объеме, надлежащего качества и в установленные сроки;</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3.1.2. представлять по требованию Заказчика информацию и документы, относящиеся к предмету Контракта;</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3.1.3. </w:t>
      </w:r>
      <w:r w:rsidR="0069184B" w:rsidRPr="0010445C">
        <w:rPr>
          <w:rFonts w:ascii="Liberation Serif" w:hAnsi="Liberation Serif" w:cs="Liberation Serif"/>
          <w:sz w:val="24"/>
          <w:szCs w:val="24"/>
        </w:rPr>
        <w:t>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r w:rsidRPr="0010445C">
        <w:rPr>
          <w:rFonts w:ascii="Liberation Serif" w:hAnsi="Liberation Serif" w:cs="Liberation Serif"/>
          <w:sz w:val="24"/>
          <w:szCs w:val="24"/>
        </w:rPr>
        <w:t>;</w:t>
      </w:r>
    </w:p>
    <w:p w:rsidR="00CE5296" w:rsidRPr="0010445C" w:rsidRDefault="00CE529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3.1.4. в случае окончания срока действия регистрационного удостоверения лекарственного препарата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rsidR="00CE5296" w:rsidRPr="0010445C" w:rsidRDefault="009C1CDE"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3.1.5. </w:t>
      </w:r>
      <w:r w:rsidR="00CE5296" w:rsidRPr="0010445C">
        <w:rPr>
          <w:rFonts w:ascii="Liberation Serif" w:hAnsi="Liberation Serif" w:cs="Liberation Serif"/>
          <w:sz w:val="24"/>
          <w:szCs w:val="24"/>
        </w:rPr>
        <w:t>устранять своими силами и за свой счет допущенные недостатки при поставке Товара, выявленные, в том числе, при приемке Товара.</w:t>
      </w:r>
    </w:p>
    <w:p w:rsidR="00E142A6" w:rsidRPr="0010445C" w:rsidRDefault="00E142A6" w:rsidP="003579D0">
      <w:pPr>
        <w:pStyle w:val="ConsPlusNormal"/>
        <w:ind w:firstLine="540"/>
        <w:jc w:val="both"/>
        <w:rPr>
          <w:rFonts w:ascii="Liberation Serif" w:hAnsi="Liberation Serif" w:cs="Liberation Serif"/>
          <w:sz w:val="24"/>
          <w:szCs w:val="24"/>
        </w:rPr>
      </w:pPr>
      <w:bookmarkStart w:id="2" w:name="P39"/>
      <w:bookmarkEnd w:id="2"/>
      <w:r w:rsidRPr="0010445C">
        <w:rPr>
          <w:rFonts w:ascii="Liberation Serif" w:hAnsi="Liberation Serif" w:cs="Liberation Serif"/>
          <w:sz w:val="24"/>
          <w:szCs w:val="24"/>
        </w:rPr>
        <w:t>3.2. Поставщик вправе:</w:t>
      </w:r>
    </w:p>
    <w:p w:rsidR="00E142A6" w:rsidRPr="0010445C" w:rsidRDefault="00CE529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3.2.1. требовать от Заказчика (Получателя) приемки поставленного Товара в соответствии с условиями, предусмотренными Контрактом;</w:t>
      </w:r>
    </w:p>
    <w:p w:rsidR="00E142A6" w:rsidRPr="0010445C" w:rsidRDefault="00CE529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3.2.2. требовать от Заказчика предоставления имеющейся у него информации, необходимой для исполнения обязательств по Контракту;</w:t>
      </w:r>
    </w:p>
    <w:p w:rsidR="00E142A6" w:rsidRPr="0010445C" w:rsidRDefault="00CE529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3.2.3. требовать от Заказчика своевременной оплаты поставленного и принятого Заказчиком (Получателем) Товара в порядке и на условиях, предусмотренных Контрактом;</w:t>
      </w:r>
    </w:p>
    <w:p w:rsidR="00CE5296" w:rsidRPr="0010445C" w:rsidRDefault="0085437A"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3.2.4. принять решение об одностороннем отказе от исполнения Контракта в соответствии с гражданским законодательством Российской Федерации. При этом в случае принятия Поставщиком предусмотренного частью 19 статьи 95 Федерального закона о контрактной системе решения об одностороннем отказе от исполнения Контракта, Поставщик направляет такое решение Заказчику в порядке, установленном статьей 95 указанного Федерального закона </w:t>
      </w:r>
      <w:r w:rsidRPr="0010445C">
        <w:rPr>
          <w:rFonts w:ascii="Liberation Serif" w:hAnsi="Liberation Serif" w:cs="Liberation Serif"/>
          <w:sz w:val="24"/>
          <w:szCs w:val="24"/>
        </w:rPr>
        <w:lastRenderedPageBreak/>
        <w:t>о контрактной системе;</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r w:rsidR="00037419" w:rsidRPr="0010445C">
        <w:rPr>
          <w:rFonts w:ascii="Liberation Serif" w:hAnsi="Liberation Serif" w:cs="Liberation Serif"/>
          <w:sz w:val="24"/>
          <w:szCs w:val="24"/>
        </w:rPr>
        <w:t>)</w:t>
      </w:r>
      <w:r w:rsidRPr="0010445C">
        <w:rPr>
          <w:rFonts w:ascii="Liberation Serif" w:hAnsi="Liberation Serif" w:cs="Liberation Serif"/>
          <w:sz w:val="24"/>
          <w:szCs w:val="24"/>
        </w:rPr>
        <w:t>;</w:t>
      </w:r>
    </w:p>
    <w:p w:rsidR="00CE5296" w:rsidRPr="0010445C" w:rsidRDefault="00CE529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3.2.6. требовать возмещения убытков, уплаты неустоек (штрафов, пеней) в соответствии с разделом 11 Контракта.</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 Заказчик обязан:</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3.3.1. обеспечить контроль за исполнением Поставщиком условий Контракта в соответствии с законодательством Российской Федерации;</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CE5296" w:rsidRPr="0010445C" w:rsidRDefault="00F22B2B"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3.3.3. д</w:t>
      </w:r>
      <w:r w:rsidR="00CE5296" w:rsidRPr="0010445C">
        <w:rPr>
          <w:rFonts w:ascii="Liberation Serif" w:hAnsi="Liberation Serif" w:cs="Liberation Serif"/>
          <w:sz w:val="24"/>
          <w:szCs w:val="24"/>
        </w:rPr>
        <w:t>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3.3.4. своевременно принять и оплатить поставленный и принятый Товар;</w:t>
      </w:r>
    </w:p>
    <w:p w:rsidR="0018326B" w:rsidRPr="0010445C" w:rsidRDefault="0018326B" w:rsidP="0018326B">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3.3.5. принять решение об одностороннем отказе от исполнения Контракта в случаях, перечисленных в части 15 статьи 95 Федерального закона о контрактной системе;</w:t>
      </w:r>
    </w:p>
    <w:p w:rsidR="00CE5296" w:rsidRPr="0010445C" w:rsidRDefault="0018326B" w:rsidP="0018326B">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3.3.6. в случае принятия решения об одностороннем отказе от исполнения Контракта совершить действия, предусмотренные статьей 95 Федерального закона о контрактной системе;</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3.3.7. требовать уплаты неустойки (штрафа, пени) в соответствии с разделом 11 Контракта.</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 Заказчик вправе:</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3.4.1. требовать от Поставщика надлежащего исполнения обязательств, предусмотренных Контрактом;</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3.4.2. запрашивать у Поставщика информацию об исполнении им обязательств по Контракту;</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3.4.4. осуществлять выборочную проверку качества поставляемого Товара;</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3.4.5. требовать от Поставщика устранения недостатков, допущенных при исполнении Контракта, за его счет;</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3.4.8. требовать возмещения убытков, причиненных по вине Поставщика, в соответствии с действующим законодательством Российской Федерации;</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законом о контрактной системе;</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3.4.10. принять решение об одностороннем отказе от исполнения Контракта в соответствии с гражданским законодательством Российской Федерации;</w:t>
      </w:r>
    </w:p>
    <w:p w:rsidR="00CE5296" w:rsidRPr="0010445C" w:rsidRDefault="00CE5296" w:rsidP="00CE529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3.4.11. до принятия решения об одностороннем отказе от исполнения Контракта провести экспертизу поставленного Товара с привлечением эк</w:t>
      </w:r>
      <w:r w:rsidR="006C0143" w:rsidRPr="0010445C">
        <w:rPr>
          <w:rFonts w:ascii="Liberation Serif" w:hAnsi="Liberation Serif" w:cs="Liberation Serif"/>
          <w:sz w:val="24"/>
          <w:szCs w:val="24"/>
        </w:rPr>
        <w:t>спертов, экспертных организаций;</w:t>
      </w:r>
    </w:p>
    <w:p w:rsidR="006C0143" w:rsidRPr="0010445C" w:rsidRDefault="006C0143" w:rsidP="006C0143">
      <w:pPr>
        <w:autoSpaceDE w:val="0"/>
        <w:autoSpaceDN w:val="0"/>
        <w:adjustRightInd w:val="0"/>
        <w:spacing w:after="0" w:line="240" w:lineRule="auto"/>
        <w:ind w:firstLine="540"/>
        <w:jc w:val="both"/>
        <w:rPr>
          <w:rFonts w:ascii="Liberation Serif" w:hAnsi="Liberation Serif" w:cs="Liberation Serif"/>
          <w:sz w:val="24"/>
          <w:szCs w:val="24"/>
        </w:rPr>
      </w:pPr>
      <w:r w:rsidRPr="0010445C">
        <w:rPr>
          <w:rFonts w:ascii="Liberation Serif" w:hAnsi="Liberation Serif" w:cs="Liberation Serif"/>
          <w:sz w:val="24"/>
          <w:szCs w:val="24"/>
        </w:rPr>
        <w:lastRenderedPageBreak/>
        <w:t>3.4.12. удержать сумму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из суммы, подлежащей оплате Поставщику.</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 xml:space="preserve">4. Упаковка и маркировка. Условия </w:t>
      </w:r>
      <w:r w:rsidR="00917BE5" w:rsidRPr="0010445C">
        <w:rPr>
          <w:rFonts w:ascii="Liberation Serif" w:hAnsi="Liberation Serif" w:cs="Liberation Serif"/>
          <w:sz w:val="24"/>
          <w:szCs w:val="24"/>
        </w:rPr>
        <w:t>перевозки</w:t>
      </w:r>
    </w:p>
    <w:p w:rsidR="00E142A6" w:rsidRPr="0010445C" w:rsidRDefault="00E142A6" w:rsidP="003579D0">
      <w:pPr>
        <w:pStyle w:val="ConsPlusNormal"/>
        <w:jc w:val="both"/>
        <w:rPr>
          <w:rFonts w:ascii="Liberation Serif" w:hAnsi="Liberation Serif" w:cs="Liberation Serif"/>
          <w:sz w:val="24"/>
          <w:szCs w:val="24"/>
        </w:rPr>
      </w:pPr>
    </w:p>
    <w:p w:rsidR="00917BE5"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4.1. </w:t>
      </w:r>
      <w:r w:rsidR="00917BE5" w:rsidRPr="0010445C">
        <w:rPr>
          <w:rFonts w:ascii="Liberation Serif" w:hAnsi="Liberation Serif" w:cs="Liberation Serif"/>
          <w:sz w:val="24"/>
          <w:szCs w:val="24"/>
        </w:rPr>
        <w:t>Первичная и вторичная (потребительская) упаковка и маркировка Товара должны соответствовать требованиям законодательства Российской Федерации, в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917BE5" w:rsidRPr="0010445C" w:rsidRDefault="00E142A6" w:rsidP="00917BE5">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4.2. </w:t>
      </w:r>
      <w:r w:rsidR="00917BE5" w:rsidRPr="0010445C">
        <w:rPr>
          <w:rFonts w:ascii="Liberation Serif" w:hAnsi="Liberation Serif" w:cs="Liberation Serif"/>
          <w:sz w:val="24"/>
          <w:szCs w:val="24"/>
        </w:rPr>
        <w:t>Поставщик должен обеспечить транспортную упаковку (тару) Товара, способную предотвратить его повреждение или порчу во время перевозки к Месту доставки. Транспортная упаковка (тара) Товара должна полностью обеспечивать условия перевозки Товара.</w:t>
      </w:r>
    </w:p>
    <w:p w:rsidR="00E142A6" w:rsidRPr="0010445C" w:rsidRDefault="00917BE5" w:rsidP="00917BE5">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средств в пунктах по пути следования Товара.</w:t>
      </w:r>
    </w:p>
    <w:p w:rsidR="003E36A4" w:rsidRPr="0010445C" w:rsidRDefault="00E142A6"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4.3. </w:t>
      </w:r>
      <w:r w:rsidR="003E36A4" w:rsidRPr="0010445C">
        <w:rPr>
          <w:rFonts w:ascii="Liberation Serif" w:hAnsi="Liberation Serif" w:cs="Liberation Serif"/>
          <w:sz w:val="24"/>
          <w:szCs w:val="24"/>
        </w:rPr>
        <w:t xml:space="preserve">Транспортная упаковка (тара) Товара должна соответствовать требованиям статьи 46 Федерального закона от 12.04.2010 </w:t>
      </w:r>
      <w:r w:rsidR="00E22D3B" w:rsidRPr="0010445C">
        <w:rPr>
          <w:rFonts w:ascii="Liberation Serif" w:hAnsi="Liberation Serif" w:cs="Liberation Serif"/>
          <w:sz w:val="24"/>
          <w:szCs w:val="24"/>
        </w:rPr>
        <w:t>№</w:t>
      </w:r>
      <w:r w:rsidR="003E36A4" w:rsidRPr="0010445C">
        <w:rPr>
          <w:rFonts w:ascii="Liberation Serif" w:hAnsi="Liberation Serif" w:cs="Liberation Serif"/>
          <w:sz w:val="24"/>
          <w:szCs w:val="24"/>
        </w:rPr>
        <w:t xml:space="preserve"> 61-ФЗ «Об обращении лекарственных средств» и иметь следующую маркировку:</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Наименование Товара: 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Реквизиты Государственного контракта: (наименование, дата и номер) 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Заказчик: ___________________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Поставщик: ___________________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Получатель: ___________________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Пункт назначения: ______________________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Грузоотправитель: ______________________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Ящик/контейнер </w:t>
      </w:r>
      <w:r w:rsidR="00E22D3B"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_______, всего ящиков/контейнеров 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Размеры ящика/контейнера ____________</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Вес брутто _____ кг</w:t>
      </w:r>
    </w:p>
    <w:p w:rsidR="00E142A6"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Вес нетто _____ кг.</w:t>
      </w:r>
    </w:p>
    <w:p w:rsidR="003E36A4" w:rsidRPr="0010445C" w:rsidRDefault="00E142A6"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4.4. </w:t>
      </w:r>
      <w:r w:rsidR="003E36A4" w:rsidRPr="0010445C">
        <w:rPr>
          <w:rFonts w:ascii="Liberation Serif" w:hAnsi="Liberation Serif" w:cs="Liberation Serif"/>
          <w:sz w:val="24"/>
          <w:szCs w:val="24"/>
        </w:rPr>
        <w:t>Каждую единицу транспортной упаковки (тары) Товара должны сопровождать два экземпляра упаковочного листа с указанием информации, предусмотренной пунктом 4.3 Контракта (далее - Упаковочный лист).</w:t>
      </w:r>
    </w:p>
    <w:p w:rsidR="003E36A4"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Один Упаковочный лист с приложением документов, предусмотренных пунктом 5.3 Контракта, должен находиться внутри транспортной упаковки (тары) Товара, другой - крепиться с внешней стороны транспортной упаковки (тары) Товара в водонепроницаемом конверте.</w:t>
      </w:r>
    </w:p>
    <w:p w:rsidR="00E142A6" w:rsidRPr="0010445C" w:rsidRDefault="003E36A4" w:rsidP="003E36A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rsidR="003E36A4" w:rsidRPr="0010445C" w:rsidRDefault="003E36A4" w:rsidP="003E36A4">
      <w:pPr>
        <w:pStyle w:val="ConsPlusNormal"/>
        <w:ind w:firstLine="540"/>
        <w:jc w:val="both"/>
        <w:rPr>
          <w:rFonts w:ascii="Liberation Serif" w:hAnsi="Liberation Serif" w:cs="Liberation Serif"/>
          <w:sz w:val="24"/>
          <w:szCs w:val="24"/>
        </w:rPr>
      </w:pPr>
    </w:p>
    <w:p w:rsidR="00E142A6" w:rsidRPr="0010445C" w:rsidRDefault="00F22CAF"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5. Поставка Товара</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5.1. Поставка Товара осуществляется Поставщиком в Место доставки на условиях</w:t>
      </w:r>
      <w:r w:rsidR="0052573C" w:rsidRPr="0010445C">
        <w:rPr>
          <w:rFonts w:ascii="Liberation Serif" w:hAnsi="Liberation Serif" w:cs="Liberation Serif"/>
          <w:sz w:val="24"/>
          <w:szCs w:val="24"/>
        </w:rPr>
        <w:t xml:space="preserve"> и в срок, предусмотренные</w:t>
      </w:r>
      <w:r w:rsidR="00F22CAF" w:rsidRPr="0010445C">
        <w:rPr>
          <w:rFonts w:ascii="Liberation Serif" w:hAnsi="Liberation Serif" w:cs="Liberation Serif"/>
          <w:sz w:val="24"/>
          <w:szCs w:val="24"/>
        </w:rPr>
        <w:t xml:space="preserve"> пунктом 1.3</w:t>
      </w:r>
      <w:r w:rsidR="0052573C" w:rsidRPr="0010445C">
        <w:rPr>
          <w:rFonts w:ascii="Liberation Serif" w:hAnsi="Liberation Serif" w:cs="Liberation Serif"/>
          <w:sz w:val="24"/>
          <w:szCs w:val="24"/>
        </w:rPr>
        <w:t xml:space="preserve"> Контракта</w:t>
      </w:r>
      <w:r w:rsidRPr="0010445C">
        <w:rPr>
          <w:rFonts w:ascii="Liberation Serif" w:hAnsi="Liberation Serif" w:cs="Liberation Serif"/>
          <w:sz w:val="24"/>
          <w:szCs w:val="24"/>
        </w:rPr>
        <w:t>.</w:t>
      </w:r>
    </w:p>
    <w:p w:rsidR="00E142A6" w:rsidRPr="0010445C" w:rsidRDefault="003B47B4"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5.2. </w:t>
      </w:r>
      <w:r w:rsidR="00E142A6" w:rsidRPr="0010445C">
        <w:rPr>
          <w:rFonts w:ascii="Liberation Serif" w:hAnsi="Liberation Serif" w:cs="Liberation Serif"/>
          <w:sz w:val="24"/>
          <w:szCs w:val="24"/>
        </w:rPr>
        <w:t xml:space="preserve">Поставщик за </w:t>
      </w:r>
      <w:r w:rsidR="00F22CAF" w:rsidRPr="0010445C">
        <w:rPr>
          <w:rFonts w:ascii="Liberation Serif" w:hAnsi="Liberation Serif" w:cs="Liberation Serif"/>
          <w:sz w:val="24"/>
          <w:szCs w:val="24"/>
        </w:rPr>
        <w:t>один день</w:t>
      </w:r>
      <w:r w:rsidR="00E142A6" w:rsidRPr="0010445C">
        <w:rPr>
          <w:rFonts w:ascii="Liberation Serif" w:hAnsi="Liberation Serif" w:cs="Liberation Serif"/>
          <w:sz w:val="24"/>
          <w:szCs w:val="24"/>
        </w:rPr>
        <w:t xml:space="preserve"> до осуществления поставки Товара</w:t>
      </w:r>
      <w:r w:rsidR="00271829" w:rsidRPr="0010445C">
        <w:rPr>
          <w:rFonts w:ascii="Liberation Serif" w:hAnsi="Liberation Serif" w:cs="Liberation Serif"/>
          <w:sz w:val="24"/>
          <w:szCs w:val="24"/>
        </w:rPr>
        <w:t xml:space="preserve"> в Место доставки</w:t>
      </w:r>
      <w:r w:rsidR="00E142A6" w:rsidRPr="0010445C">
        <w:rPr>
          <w:rFonts w:ascii="Liberation Serif" w:hAnsi="Liberation Serif" w:cs="Liberation Serif"/>
          <w:sz w:val="24"/>
          <w:szCs w:val="24"/>
        </w:rPr>
        <w:t xml:space="preserve"> в соответствии с </w:t>
      </w:r>
      <w:r w:rsidR="0052573C" w:rsidRPr="0010445C">
        <w:rPr>
          <w:rFonts w:ascii="Liberation Serif" w:hAnsi="Liberation Serif" w:cs="Liberation Serif"/>
          <w:sz w:val="24"/>
          <w:szCs w:val="24"/>
        </w:rPr>
        <w:t>пунктом 1.3 Контракта</w:t>
      </w:r>
      <w:r w:rsidR="00E142A6" w:rsidRPr="0010445C">
        <w:rPr>
          <w:rFonts w:ascii="Liberation Serif" w:hAnsi="Liberation Serif" w:cs="Liberation Serif"/>
          <w:sz w:val="24"/>
          <w:szCs w:val="24"/>
        </w:rPr>
        <w:t xml:space="preserve"> направляет </w:t>
      </w:r>
      <w:r w:rsidR="00F22CAF" w:rsidRPr="0010445C">
        <w:rPr>
          <w:rFonts w:ascii="Liberation Serif" w:hAnsi="Liberation Serif" w:cs="Liberation Serif"/>
          <w:sz w:val="24"/>
          <w:szCs w:val="24"/>
        </w:rPr>
        <w:t>Получателю</w:t>
      </w:r>
      <w:r w:rsidR="00E142A6" w:rsidRPr="0010445C">
        <w:rPr>
          <w:rFonts w:ascii="Liberation Serif" w:hAnsi="Liberation Serif" w:cs="Liberation Serif"/>
          <w:sz w:val="24"/>
          <w:szCs w:val="24"/>
        </w:rPr>
        <w:t xml:space="preserve"> уведомление о времени доставки Товара в Место доставки.</w:t>
      </w:r>
    </w:p>
    <w:p w:rsidR="00BF2951" w:rsidRPr="0010445C" w:rsidRDefault="00F7157D" w:rsidP="00BF2951">
      <w:pPr>
        <w:spacing w:after="1" w:line="240" w:lineRule="atLeast"/>
        <w:ind w:firstLine="540"/>
        <w:jc w:val="both"/>
        <w:rPr>
          <w:rFonts w:ascii="Liberation Serif" w:eastAsia="Times New Roman" w:hAnsi="Liberation Serif" w:cs="Liberation Serif"/>
          <w:sz w:val="24"/>
          <w:szCs w:val="24"/>
          <w:lang w:eastAsia="ru-RU"/>
        </w:rPr>
      </w:pPr>
      <w:bookmarkStart w:id="3" w:name="P96"/>
      <w:bookmarkEnd w:id="3"/>
      <w:r w:rsidRPr="0010445C">
        <w:rPr>
          <w:rFonts w:ascii="Liberation Serif" w:eastAsia="Times New Roman" w:hAnsi="Liberation Serif" w:cs="Liberation Serif"/>
          <w:sz w:val="24"/>
          <w:szCs w:val="24"/>
          <w:lang w:eastAsia="ru-RU"/>
        </w:rPr>
        <w:t>5.3. При поставке Товара Поставщик представляет следующие документы, которые прилагаются к документу о приемке:</w:t>
      </w:r>
    </w:p>
    <w:p w:rsidR="00BF2951" w:rsidRPr="0010445C" w:rsidRDefault="00BF2951" w:rsidP="00BF2951">
      <w:pPr>
        <w:spacing w:after="1" w:line="240" w:lineRule="atLeast"/>
        <w:ind w:firstLine="540"/>
        <w:jc w:val="both"/>
        <w:rPr>
          <w:rFonts w:ascii="Liberation Serif" w:eastAsia="Times New Roman" w:hAnsi="Liberation Serif" w:cs="Liberation Serif"/>
          <w:sz w:val="24"/>
          <w:szCs w:val="24"/>
          <w:lang w:eastAsia="ru-RU"/>
        </w:rPr>
      </w:pPr>
      <w:r w:rsidRPr="0010445C">
        <w:rPr>
          <w:rFonts w:ascii="Liberation Serif" w:eastAsia="Times New Roman" w:hAnsi="Liberation Serif" w:cs="Liberation Serif"/>
          <w:sz w:val="24"/>
          <w:szCs w:val="24"/>
          <w:lang w:eastAsia="ru-RU"/>
        </w:rPr>
        <w:t>а) копию регистрационного удостоверения лекарственного препарата, выданного уполномоченным органом;</w:t>
      </w:r>
    </w:p>
    <w:p w:rsidR="00BF2951" w:rsidRPr="0010445C" w:rsidRDefault="00BF2951" w:rsidP="00BF2951">
      <w:pPr>
        <w:spacing w:after="1" w:line="240" w:lineRule="atLeast"/>
        <w:ind w:firstLine="540"/>
        <w:jc w:val="both"/>
        <w:rPr>
          <w:rFonts w:ascii="Liberation Serif" w:eastAsia="Times New Roman" w:hAnsi="Liberation Serif" w:cs="Liberation Serif"/>
          <w:sz w:val="24"/>
          <w:szCs w:val="24"/>
          <w:lang w:eastAsia="ru-RU"/>
        </w:rPr>
      </w:pPr>
      <w:r w:rsidRPr="0010445C">
        <w:rPr>
          <w:rFonts w:ascii="Liberation Serif" w:eastAsia="Times New Roman" w:hAnsi="Liberation Serif" w:cs="Liberation Serif"/>
          <w:sz w:val="24"/>
          <w:szCs w:val="24"/>
          <w:lang w:eastAsia="ru-RU"/>
        </w:rPr>
        <w:lastRenderedPageBreak/>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F22CAF" w:rsidRPr="0010445C" w:rsidRDefault="00CD5C39" w:rsidP="00BF2951">
      <w:pPr>
        <w:spacing w:after="1" w:line="240" w:lineRule="atLeast"/>
        <w:ind w:firstLine="540"/>
        <w:jc w:val="both"/>
        <w:rPr>
          <w:rFonts w:ascii="Liberation Serif" w:hAnsi="Liberation Serif" w:cs="Liberation Serif"/>
          <w:sz w:val="24"/>
          <w:szCs w:val="24"/>
        </w:rPr>
      </w:pPr>
      <w:r w:rsidRPr="0010445C">
        <w:rPr>
          <w:rFonts w:ascii="Liberation Serif" w:eastAsia="Times New Roman" w:hAnsi="Liberation Serif" w:cs="Liberation Serif"/>
          <w:sz w:val="24"/>
          <w:szCs w:val="24"/>
          <w:lang w:eastAsia="ru-RU"/>
        </w:rPr>
        <w:t>в</w:t>
      </w:r>
      <w:r w:rsidR="00BF2951" w:rsidRPr="0010445C">
        <w:rPr>
          <w:rFonts w:ascii="Liberation Serif" w:eastAsia="Times New Roman" w:hAnsi="Liberation Serif" w:cs="Liberation Serif"/>
          <w:sz w:val="24"/>
          <w:szCs w:val="24"/>
          <w:lang w:eastAsia="ru-RU"/>
        </w:rPr>
        <w:t xml:space="preserve">) документ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согласно форме (приложение № </w:t>
      </w:r>
      <w:r w:rsidR="001A0F05" w:rsidRPr="0010445C">
        <w:rPr>
          <w:rFonts w:ascii="Liberation Serif" w:eastAsia="Times New Roman" w:hAnsi="Liberation Serif" w:cs="Liberation Serif"/>
          <w:sz w:val="24"/>
          <w:szCs w:val="24"/>
          <w:lang w:eastAsia="ru-RU"/>
        </w:rPr>
        <w:t>4</w:t>
      </w:r>
      <w:r w:rsidR="00BF2951" w:rsidRPr="0010445C">
        <w:rPr>
          <w:rFonts w:ascii="Liberation Serif" w:eastAsia="Times New Roman" w:hAnsi="Liberation Serif" w:cs="Liberation Serif"/>
          <w:sz w:val="24"/>
          <w:szCs w:val="24"/>
          <w:lang w:eastAsia="ru-RU"/>
        </w:rPr>
        <w:t xml:space="preserve"> к настоящему Контракту), в случае если поставке подлежат лекарственные препараты для медицинского применения, предназначенные для обеспечения лиц, больных гемофилией, </w:t>
      </w:r>
      <w:proofErr w:type="spellStart"/>
      <w:r w:rsidR="00BF2951" w:rsidRPr="0010445C">
        <w:rPr>
          <w:rFonts w:ascii="Liberation Serif" w:eastAsia="Times New Roman" w:hAnsi="Liberation Serif" w:cs="Liberation Serif"/>
          <w:sz w:val="24"/>
          <w:szCs w:val="24"/>
          <w:lang w:eastAsia="ru-RU"/>
        </w:rPr>
        <w:t>муковисцидозом</w:t>
      </w:r>
      <w:proofErr w:type="spellEnd"/>
      <w:r w:rsidR="00BF2951" w:rsidRPr="0010445C">
        <w:rPr>
          <w:rFonts w:ascii="Liberation Serif" w:eastAsia="Times New Roman" w:hAnsi="Liberation Serif" w:cs="Liberation Serif"/>
          <w:sz w:val="24"/>
          <w:szCs w:val="24"/>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и лекарственные препараты, произведенные за пределами территории Российской Федерации до 1 октября 2020 года и ввезенные в Российскую Федерацию до 1 января 2021 года.</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5.4. Поставка Товара осуществляется в целых упаковках в соответствии с требованиями Федерального</w:t>
      </w:r>
      <w:r w:rsidR="00F22CAF" w:rsidRPr="0010445C">
        <w:rPr>
          <w:rFonts w:ascii="Liberation Serif" w:hAnsi="Liberation Serif" w:cs="Liberation Serif"/>
          <w:sz w:val="24"/>
          <w:szCs w:val="24"/>
        </w:rPr>
        <w:t xml:space="preserve"> закона</w:t>
      </w:r>
      <w:r w:rsidRPr="0010445C">
        <w:rPr>
          <w:rFonts w:ascii="Liberation Serif" w:hAnsi="Liberation Serif" w:cs="Liberation Serif"/>
          <w:sz w:val="24"/>
          <w:szCs w:val="24"/>
        </w:rPr>
        <w:t xml:space="preserve"> </w:t>
      </w:r>
      <w:r w:rsidR="00A668A6" w:rsidRPr="0010445C">
        <w:rPr>
          <w:rFonts w:ascii="Liberation Serif" w:hAnsi="Liberation Serif" w:cs="Liberation Serif"/>
          <w:sz w:val="24"/>
          <w:szCs w:val="24"/>
        </w:rPr>
        <w:t>от 12.04.2010 № 61-ФЗ «</w:t>
      </w:r>
      <w:r w:rsidRPr="0010445C">
        <w:rPr>
          <w:rFonts w:ascii="Liberation Serif" w:hAnsi="Liberation Serif" w:cs="Liberation Serif"/>
          <w:sz w:val="24"/>
          <w:szCs w:val="24"/>
        </w:rPr>
        <w:t xml:space="preserve">Об </w:t>
      </w:r>
      <w:r w:rsidR="00A668A6" w:rsidRPr="0010445C">
        <w:rPr>
          <w:rFonts w:ascii="Liberation Serif" w:hAnsi="Liberation Serif" w:cs="Liberation Serif"/>
          <w:sz w:val="24"/>
          <w:szCs w:val="24"/>
        </w:rPr>
        <w:t>обращении лекарственных средств»</w:t>
      </w:r>
      <w:r w:rsidRPr="0010445C">
        <w:rPr>
          <w:rFonts w:ascii="Liberation Serif" w:hAnsi="Liberation Serif" w:cs="Liberation Serif"/>
          <w:sz w:val="24"/>
          <w:szCs w:val="24"/>
        </w:rPr>
        <w:t>. При этом</w:t>
      </w:r>
      <w:r w:rsidR="00D429D8"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если количество Товара, поставляемого Получателю во вторичной (потребительской) упаковке, превышает количество Товара, указанного в </w:t>
      </w:r>
      <w:r w:rsidR="0052573C" w:rsidRPr="0010445C">
        <w:rPr>
          <w:rFonts w:ascii="Liberation Serif" w:hAnsi="Liberation Serif" w:cs="Liberation Serif"/>
          <w:sz w:val="24"/>
          <w:szCs w:val="24"/>
        </w:rPr>
        <w:t>Спецификации</w:t>
      </w:r>
      <w:r w:rsidRPr="0010445C">
        <w:rPr>
          <w:rFonts w:ascii="Liberation Serif" w:hAnsi="Liberation Serif" w:cs="Liberation Serif"/>
          <w:sz w:val="24"/>
          <w:szCs w:val="24"/>
        </w:rPr>
        <w:t xml:space="preserve"> (</w:t>
      </w:r>
      <w:r w:rsidR="0052573C" w:rsidRPr="0010445C">
        <w:rPr>
          <w:rFonts w:ascii="Liberation Serif" w:hAnsi="Liberation Serif" w:cs="Liberation Serif"/>
          <w:sz w:val="24"/>
          <w:szCs w:val="24"/>
        </w:rPr>
        <w:t>приложение № 1</w:t>
      </w:r>
      <w:r w:rsidRPr="0010445C">
        <w:rPr>
          <w:rFonts w:ascii="Liberation Serif" w:hAnsi="Liberation Serif" w:cs="Liberation Serif"/>
          <w:sz w:val="24"/>
          <w:szCs w:val="24"/>
        </w:rPr>
        <w:t xml:space="preserve"> к Контракту), поставка Товара сверх количества, указанного в </w:t>
      </w:r>
      <w:r w:rsidR="0052573C" w:rsidRPr="0010445C">
        <w:rPr>
          <w:rFonts w:ascii="Liberation Serif" w:hAnsi="Liberation Serif" w:cs="Liberation Serif"/>
          <w:sz w:val="24"/>
          <w:szCs w:val="24"/>
        </w:rPr>
        <w:t>Спецификации</w:t>
      </w:r>
      <w:r w:rsidRPr="0010445C">
        <w:rPr>
          <w:rFonts w:ascii="Liberation Serif" w:hAnsi="Liberation Serif" w:cs="Liberation Serif"/>
          <w:sz w:val="24"/>
          <w:szCs w:val="24"/>
        </w:rPr>
        <w:t>, осуществляется за счет Поставщика.</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 xml:space="preserve">6. Приемка Товара </w:t>
      </w:r>
    </w:p>
    <w:p w:rsidR="00E142A6" w:rsidRPr="0010445C" w:rsidRDefault="00E142A6" w:rsidP="003579D0">
      <w:pPr>
        <w:pStyle w:val="ConsPlusNormal"/>
        <w:jc w:val="both"/>
        <w:rPr>
          <w:rFonts w:ascii="Liberation Serif" w:hAnsi="Liberation Serif" w:cs="Liberation Serif"/>
          <w:sz w:val="24"/>
          <w:szCs w:val="24"/>
        </w:rPr>
      </w:pP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6.1. Приемка поставленного Товара осуществляется в соответствии с требованиями законодательства Российской Федерации в ходе передачи Товара Получателю в Месте доставки и включает в себя:</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а) проверку по Упаковочным листам номенклатуры поставленного Товара на соответствие Спецификации (приложение № 1 к Контракту) и Техническим характеристикам (приложение № 2 к Контракту);</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б) проверку полноты и правильности оформления комплекта документов, предусмотренных пунктом 5.3 Контракта;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 контроль наличия/отсутствия внешних повреждений упаковки Товара;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г) проверку соблюдения температурного режима при хранении и перевозке Товара.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6.2.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6.3. Приемка поставленного Товара осуществляется в порядке и в сроки, которые установлены настоящим Контрактом в соответствии с Федеральным законом о контрактной системе, в том числе частью 13 статьи 94 Федерального закона о контрактной системе,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63DA6" w:rsidRPr="0010445C" w:rsidRDefault="00F7157D"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lastRenderedPageBreak/>
        <w:t>6.4. Поставщик не позднее, чем в день поставки Товара в Место доставки</w:t>
      </w:r>
      <w:r w:rsidR="00C63DA6" w:rsidRPr="0010445C">
        <w:rPr>
          <w:rFonts w:ascii="Liberation Serif" w:hAnsi="Liberation Serif" w:cs="Liberation Serif"/>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о контрактной системе. </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К документу о приемке прилагаются документы, указанные в пункте 5.3 Контракта.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 случае создания приемочной комиссии не позднее двадцати рабочих дней, следующих за днем поступления Заказчику документа о приемке:</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6.5. Заказчик (Получатель)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lastRenderedPageBreak/>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 Фотосъемка и (или) видеозапись (видеосъемка) приемки поставленного Товара осуществляется с учетом ограничений, установленных настоящей частью Контракта.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Фотосъемку и (или) видеозапись (видеосъемку) приемки поставленного Товара осуществляет должностное лицо Заказчика (Получателя), наделенное соответствующими полномочиями.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Фотосъемка и (или) видеозапись (видеосъемка) приемки поставленного товара, выполненных работ, оказанных услуг фиксирует, в том числе:</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 целостность упаковки (тары) поставленного товара, соответственно сколы, трещины, внешние повреждения упаковки (тары) (при их наличии); </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маркировку упаковки (тары) и(или)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процесс проверки по упаковочным листам номенклатуры поставленного Товара на соответствие Спецификации;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процесс проверки полноты комплекта товаросопроводительных документов к Товару в соответствии с условиями Контракта;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Полученные в ходе приемки поставленного Товара фото- и (или) видеоматериалы в обязательном порядке должны содержать отметку о дате, времени фотосъемки и(или) видеозаписи (видеосъемки).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w:t>
      </w:r>
      <w:proofErr w:type="spellStart"/>
      <w:r w:rsidRPr="0010445C">
        <w:rPr>
          <w:rFonts w:ascii="Liberation Serif" w:hAnsi="Liberation Serif" w:cs="Liberation Serif"/>
          <w:sz w:val="24"/>
          <w:szCs w:val="24"/>
        </w:rPr>
        <w:t>ти</w:t>
      </w:r>
      <w:proofErr w:type="spellEnd"/>
      <w:r w:rsidRPr="0010445C">
        <w:rPr>
          <w:rFonts w:ascii="Liberation Serif" w:hAnsi="Liberation Serif" w:cs="Liberation Serif"/>
          <w:sz w:val="24"/>
          <w:szCs w:val="24"/>
        </w:rPr>
        <w:t>) присутствующего(их) ответственного(</w:t>
      </w:r>
      <w:proofErr w:type="spellStart"/>
      <w:r w:rsidRPr="0010445C">
        <w:rPr>
          <w:rFonts w:ascii="Liberation Serif" w:hAnsi="Liberation Serif" w:cs="Liberation Serif"/>
          <w:sz w:val="24"/>
          <w:szCs w:val="24"/>
        </w:rPr>
        <w:t>ых</w:t>
      </w:r>
      <w:proofErr w:type="spellEnd"/>
      <w:r w:rsidRPr="0010445C">
        <w:rPr>
          <w:rFonts w:ascii="Liberation Serif" w:hAnsi="Liberation Serif" w:cs="Liberation Serif"/>
          <w:sz w:val="24"/>
          <w:szCs w:val="24"/>
        </w:rPr>
        <w:t>) лица (лиц) за приемку поставленного товара, выполненных работ, оказанных услуг, информацию о дате, месте и времени видеозаписи (видеосъемки).</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0445C">
        <w:rPr>
          <w:rFonts w:ascii="Liberation Serif" w:hAnsi="Liberation Serif" w:cs="Liberation Serif"/>
          <w:sz w:val="24"/>
          <w:szCs w:val="24"/>
        </w:rPr>
        <w:t>jpeg</w:t>
      </w:r>
      <w:proofErr w:type="spellEnd"/>
      <w:r w:rsidRPr="0010445C">
        <w:rPr>
          <w:rFonts w:ascii="Liberation Serif" w:hAnsi="Liberation Serif" w:cs="Liberation Serif"/>
          <w:sz w:val="24"/>
          <w:szCs w:val="24"/>
        </w:rPr>
        <w:t xml:space="preserve">, </w:t>
      </w:r>
      <w:proofErr w:type="spellStart"/>
      <w:r w:rsidRPr="0010445C">
        <w:rPr>
          <w:rFonts w:ascii="Liberation Serif" w:hAnsi="Liberation Serif" w:cs="Liberation Serif"/>
          <w:sz w:val="24"/>
          <w:szCs w:val="24"/>
        </w:rPr>
        <w:t>png</w:t>
      </w:r>
      <w:proofErr w:type="spellEnd"/>
      <w:r w:rsidRPr="0010445C">
        <w:rPr>
          <w:rFonts w:ascii="Liberation Serif" w:hAnsi="Liberation Serif" w:cs="Liberation Serif"/>
          <w:sz w:val="24"/>
          <w:szCs w:val="24"/>
        </w:rPr>
        <w:t xml:space="preserve">, </w:t>
      </w:r>
      <w:proofErr w:type="spellStart"/>
      <w:r w:rsidRPr="0010445C">
        <w:rPr>
          <w:rFonts w:ascii="Liberation Serif" w:hAnsi="Liberation Serif" w:cs="Liberation Serif"/>
          <w:sz w:val="24"/>
          <w:szCs w:val="24"/>
        </w:rPr>
        <w:t>tif</w:t>
      </w:r>
      <w:proofErr w:type="spellEnd"/>
      <w:r w:rsidRPr="0010445C">
        <w:rPr>
          <w:rFonts w:ascii="Liberation Serif" w:hAnsi="Liberation Serif" w:cs="Liberation Serif"/>
          <w:sz w:val="24"/>
          <w:szCs w:val="24"/>
        </w:rPr>
        <w:t xml:space="preserve">, Mpeg4, </w:t>
      </w:r>
      <w:proofErr w:type="spellStart"/>
      <w:r w:rsidRPr="0010445C">
        <w:rPr>
          <w:rFonts w:ascii="Liberation Serif" w:hAnsi="Liberation Serif" w:cs="Liberation Serif"/>
          <w:sz w:val="24"/>
          <w:szCs w:val="24"/>
        </w:rPr>
        <w:t>avi</w:t>
      </w:r>
      <w:proofErr w:type="spellEnd"/>
      <w:r w:rsidRPr="0010445C">
        <w:rPr>
          <w:rFonts w:ascii="Liberation Serif" w:hAnsi="Liberation Serif" w:cs="Liberation Serif"/>
          <w:sz w:val="24"/>
          <w:szCs w:val="24"/>
        </w:rPr>
        <w:t xml:space="preserve"> и иных).</w:t>
      </w:r>
    </w:p>
    <w:p w:rsidR="00C63DA6" w:rsidRPr="0010445C" w:rsidRDefault="00864878"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Информация о ведении фотосъемки и(или) видеозаписи (видеосъемки) включается в документ о приемке.</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Фото- и (или) видеоматериалы хранятся Заказчиком (Получателем) в течение гарантийного </w:t>
      </w:r>
      <w:r w:rsidRPr="0010445C">
        <w:rPr>
          <w:rFonts w:ascii="Liberation Serif" w:hAnsi="Liberation Serif" w:cs="Liberation Serif"/>
          <w:sz w:val="24"/>
          <w:szCs w:val="24"/>
        </w:rPr>
        <w:lastRenderedPageBreak/>
        <w:t>срока, но не менее трех лет с даты осуществления приемки поставленного Товара.</w:t>
      </w:r>
    </w:p>
    <w:p w:rsidR="00EE2952"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7. Выборочная проверка Товара</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7.1. </w:t>
      </w:r>
      <w:r w:rsidR="00F22CAF" w:rsidRPr="0010445C">
        <w:rPr>
          <w:rFonts w:ascii="Liberation Serif" w:hAnsi="Liberation Serif" w:cs="Liberation Serif"/>
          <w:sz w:val="24"/>
          <w:szCs w:val="24"/>
        </w:rPr>
        <w:t>Получатель</w:t>
      </w:r>
      <w:r w:rsidRPr="0010445C">
        <w:rPr>
          <w:rFonts w:ascii="Liberation Serif" w:hAnsi="Liberation Serif" w:cs="Liberation Serif"/>
          <w:sz w:val="24"/>
          <w:szCs w:val="24"/>
        </w:rPr>
        <w:t xml:space="preserve"> имеет право осуществлять выборочную проверку поставляемого Товара</w:t>
      </w:r>
      <w:r w:rsidR="00507C0E" w:rsidRPr="0010445C">
        <w:rPr>
          <w:rFonts w:ascii="Liberation Serif" w:hAnsi="Liberation Serif" w:cs="Liberation Serif"/>
          <w:sz w:val="24"/>
          <w:szCs w:val="24"/>
        </w:rPr>
        <w:t>.</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7.2. Для проведения проверки Товара </w:t>
      </w:r>
      <w:r w:rsidR="0074482C" w:rsidRPr="0010445C">
        <w:rPr>
          <w:rFonts w:ascii="Liberation Serif" w:hAnsi="Liberation Serif" w:cs="Liberation Serif"/>
          <w:sz w:val="24"/>
          <w:szCs w:val="24"/>
        </w:rPr>
        <w:t xml:space="preserve">Получатель </w:t>
      </w:r>
      <w:r w:rsidRPr="0010445C">
        <w:rPr>
          <w:rFonts w:ascii="Liberation Serif" w:hAnsi="Liberation Serif" w:cs="Liberation Serif"/>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7.4. Проверка Товара проводится за счет средств Получателя.</w:t>
      </w:r>
    </w:p>
    <w:p w:rsidR="00507C0E" w:rsidRPr="0010445C" w:rsidRDefault="00E142A6" w:rsidP="00507C0E">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7.5. </w:t>
      </w:r>
      <w:r w:rsidR="00507C0E" w:rsidRPr="0010445C">
        <w:rPr>
          <w:rFonts w:ascii="Liberation Serif" w:hAnsi="Liberation Serif" w:cs="Liberation Serif"/>
          <w:sz w:val="24"/>
          <w:szCs w:val="24"/>
        </w:rPr>
        <w:t xml:space="preserve">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w:t>
      </w:r>
      <w:proofErr w:type="gramStart"/>
      <w:r w:rsidR="00507C0E" w:rsidRPr="0010445C">
        <w:rPr>
          <w:rFonts w:ascii="Liberation Serif" w:hAnsi="Liberation Serif" w:cs="Liberation Serif"/>
          <w:sz w:val="24"/>
          <w:szCs w:val="24"/>
        </w:rPr>
        <w:t>поставки Товара</w:t>
      </w:r>
      <w:proofErr w:type="gramEnd"/>
      <w:r w:rsidR="00507C0E" w:rsidRPr="0010445C">
        <w:rPr>
          <w:rFonts w:ascii="Liberation Serif" w:hAnsi="Liberation Serif" w:cs="Liberation Serif"/>
          <w:sz w:val="24"/>
          <w:szCs w:val="24"/>
        </w:rPr>
        <w:t xml:space="preserve"> и цена Контракта остаются неизменными, а Поставщик обязан заменить забракованную серию Товара.</w:t>
      </w:r>
    </w:p>
    <w:p w:rsidR="00507C0E" w:rsidRPr="0010445C" w:rsidRDefault="00507C0E" w:rsidP="00507C0E">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rsidR="00E142A6" w:rsidRPr="0010445C" w:rsidRDefault="00507C0E" w:rsidP="00507C0E">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При этом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7.6. </w:t>
      </w:r>
      <w:r w:rsidR="00507C0E" w:rsidRPr="0010445C">
        <w:rPr>
          <w:rFonts w:ascii="Liberation Serif" w:hAnsi="Liberation Serif" w:cs="Liberation Serif"/>
          <w:sz w:val="24"/>
          <w:szCs w:val="24"/>
        </w:rPr>
        <w:t>Получатель в соответствии с пунктом 4 статьи 477 Гражданского кодекса Российской Федерации вправе предъявить в отношении Товара требования, связанные с недостатками Товара, если они обнаружены в течение срока годности Товара.</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8. Качество Товара</w:t>
      </w:r>
    </w:p>
    <w:p w:rsidR="00E142A6" w:rsidRPr="0010445C" w:rsidRDefault="00E142A6" w:rsidP="003579D0">
      <w:pPr>
        <w:pStyle w:val="ConsPlusNormal"/>
        <w:jc w:val="both"/>
        <w:rPr>
          <w:rFonts w:ascii="Liberation Serif" w:hAnsi="Liberation Serif" w:cs="Liberation Serif"/>
          <w:sz w:val="24"/>
          <w:szCs w:val="24"/>
        </w:rPr>
      </w:pPr>
    </w:p>
    <w:p w:rsidR="00037419" w:rsidRPr="0010445C" w:rsidRDefault="00434D62"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w:t>
      </w:r>
      <w:r w:rsidR="001772F1" w:rsidRPr="0010445C">
        <w:rPr>
          <w:rFonts w:ascii="Liberation Serif" w:hAnsi="Liberation Serif" w:cs="Liberation Serif"/>
          <w:sz w:val="24"/>
          <w:szCs w:val="24"/>
        </w:rPr>
        <w:t>ым</w:t>
      </w:r>
      <w:r w:rsidRPr="0010445C">
        <w:rPr>
          <w:rFonts w:ascii="Liberation Serif" w:hAnsi="Liberation Serif" w:cs="Liberation Serif"/>
          <w:sz w:val="24"/>
          <w:szCs w:val="24"/>
        </w:rPr>
        <w:t xml:space="preserve"> уполномоченным органом</w:t>
      </w:r>
      <w:r w:rsidR="00037419"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8.2. Остаточный срок годности Товара на дату поставки </w:t>
      </w:r>
      <w:r w:rsidR="0074482C" w:rsidRPr="0010445C">
        <w:rPr>
          <w:rFonts w:ascii="Liberation Serif" w:hAnsi="Liberation Serif" w:cs="Liberation Serif"/>
          <w:sz w:val="24"/>
          <w:szCs w:val="24"/>
        </w:rPr>
        <w:t>Получателю</w:t>
      </w:r>
      <w:r w:rsidRPr="0010445C">
        <w:rPr>
          <w:rFonts w:ascii="Liberation Serif" w:hAnsi="Liberation Serif" w:cs="Liberation Serif"/>
          <w:sz w:val="24"/>
          <w:szCs w:val="24"/>
        </w:rPr>
        <w:t xml:space="preserve"> должен соответствовать значению, указанному в Технических характеристиках (</w:t>
      </w:r>
      <w:r w:rsidR="0074482C" w:rsidRPr="0010445C">
        <w:rPr>
          <w:rFonts w:ascii="Liberation Serif" w:hAnsi="Liberation Serif" w:cs="Liberation Serif"/>
          <w:sz w:val="24"/>
          <w:szCs w:val="24"/>
        </w:rPr>
        <w:t xml:space="preserve">приложение № 2 </w:t>
      </w:r>
      <w:r w:rsidRPr="0010445C">
        <w:rPr>
          <w:rFonts w:ascii="Liberation Serif" w:hAnsi="Liberation Serif" w:cs="Liberation Serif"/>
          <w:sz w:val="24"/>
          <w:szCs w:val="24"/>
        </w:rPr>
        <w:t>к</w:t>
      </w:r>
      <w:r w:rsidR="0074482C" w:rsidRPr="0010445C">
        <w:rPr>
          <w:rFonts w:ascii="Liberation Serif" w:hAnsi="Liberation Serif" w:cs="Liberation Serif"/>
          <w:sz w:val="24"/>
          <w:szCs w:val="24"/>
        </w:rPr>
        <w:t> </w:t>
      </w:r>
      <w:r w:rsidRPr="0010445C">
        <w:rPr>
          <w:rFonts w:ascii="Liberation Serif" w:hAnsi="Liberation Serif" w:cs="Liberation Serif"/>
          <w:sz w:val="24"/>
          <w:szCs w:val="24"/>
        </w:rPr>
        <w:t>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 xml:space="preserve">9. Порядок расчетов </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1626E5"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9.1. Оплата по Контракту осуществляется за счет средств</w:t>
      </w:r>
      <w:r w:rsidR="00054AD4">
        <w:rPr>
          <w:rFonts w:ascii="Liberation Serif" w:hAnsi="Liberation Serif" w:cs="Liberation Serif"/>
          <w:sz w:val="24"/>
          <w:szCs w:val="24"/>
        </w:rPr>
        <w:t xml:space="preserve"> </w:t>
      </w:r>
      <w:r w:rsidR="00607272">
        <w:rPr>
          <w:rFonts w:ascii="Liberation Serif" w:hAnsi="Liberation Serif" w:cs="Liberation Serif"/>
          <w:sz w:val="24"/>
          <w:szCs w:val="24"/>
        </w:rPr>
        <w:t>областного бюджета (</w:t>
      </w:r>
      <w:r w:rsidR="00054AD4">
        <w:rPr>
          <w:rFonts w:ascii="Liberation Serif" w:hAnsi="Liberation Serif" w:cs="Liberation Serif"/>
          <w:sz w:val="24"/>
          <w:szCs w:val="24"/>
        </w:rPr>
        <w:t>бюджет</w:t>
      </w:r>
      <w:r w:rsidR="00607272">
        <w:rPr>
          <w:rFonts w:ascii="Liberation Serif" w:hAnsi="Liberation Serif" w:cs="Liberation Serif"/>
          <w:sz w:val="24"/>
          <w:szCs w:val="24"/>
        </w:rPr>
        <w:t>а</w:t>
      </w:r>
      <w:r w:rsidR="00054AD4">
        <w:rPr>
          <w:rFonts w:ascii="Liberation Serif" w:hAnsi="Liberation Serif" w:cs="Liberation Serif"/>
          <w:sz w:val="24"/>
          <w:szCs w:val="24"/>
        </w:rPr>
        <w:t xml:space="preserve"> </w:t>
      </w:r>
      <w:r w:rsidRPr="0010445C">
        <w:rPr>
          <w:rFonts w:ascii="Liberation Serif" w:hAnsi="Liberation Serif" w:cs="Liberation Serif"/>
          <w:sz w:val="24"/>
          <w:szCs w:val="24"/>
        </w:rPr>
        <w:t>Свердловской области</w:t>
      </w:r>
      <w:r w:rsidR="00607272">
        <w:rPr>
          <w:rFonts w:ascii="Liberation Serif" w:hAnsi="Liberation Serif" w:cs="Liberation Serif"/>
          <w:sz w:val="24"/>
          <w:szCs w:val="24"/>
        </w:rPr>
        <w:t>)</w:t>
      </w:r>
      <w:r w:rsidRPr="0010445C">
        <w:rPr>
          <w:rFonts w:ascii="Liberation Serif" w:hAnsi="Liberation Serif" w:cs="Liberation Serif"/>
          <w:sz w:val="24"/>
          <w:szCs w:val="24"/>
        </w:rPr>
        <w:t xml:space="preserve"> на 202</w:t>
      </w:r>
      <w:r w:rsidR="00054AD4">
        <w:rPr>
          <w:rFonts w:ascii="Liberation Serif" w:hAnsi="Liberation Serif" w:cs="Liberation Serif"/>
          <w:sz w:val="24"/>
          <w:szCs w:val="24"/>
        </w:rPr>
        <w:t>4</w:t>
      </w:r>
      <w:r w:rsidRPr="0010445C">
        <w:rPr>
          <w:rFonts w:ascii="Liberation Serif" w:hAnsi="Liberation Serif" w:cs="Liberation Serif"/>
          <w:sz w:val="24"/>
          <w:szCs w:val="24"/>
        </w:rPr>
        <w:t xml:space="preserve"> год.</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EF685D" w:rsidRPr="0010445C" w:rsidRDefault="00E142A6" w:rsidP="003579D0">
      <w:pPr>
        <w:pStyle w:val="ConsPlusNormal"/>
        <w:ind w:firstLine="540"/>
        <w:jc w:val="both"/>
        <w:rPr>
          <w:rFonts w:ascii="Liberation Serif" w:hAnsi="Liberation Serif" w:cs="Liberation Serif"/>
          <w:sz w:val="24"/>
          <w:szCs w:val="24"/>
        </w:rPr>
      </w:pPr>
      <w:bookmarkStart w:id="4" w:name="P142"/>
      <w:bookmarkEnd w:id="4"/>
      <w:r w:rsidRPr="0010445C">
        <w:rPr>
          <w:rFonts w:ascii="Liberation Serif" w:hAnsi="Liberation Serif" w:cs="Liberation Serif"/>
          <w:sz w:val="24"/>
          <w:szCs w:val="24"/>
        </w:rPr>
        <w:t xml:space="preserve">9.3. </w:t>
      </w:r>
      <w:r w:rsidR="00EF685D" w:rsidRPr="0010445C">
        <w:rPr>
          <w:rFonts w:ascii="Liberation Serif" w:hAnsi="Liberation Serif" w:cs="Liberation Serif"/>
          <w:sz w:val="24"/>
          <w:szCs w:val="24"/>
        </w:rPr>
        <w:t>Оплата по Контракту осуществляется после исполнения Поставщиком обязательств по поставке</w:t>
      </w:r>
      <w:r w:rsidR="00D45F96">
        <w:rPr>
          <w:rFonts w:ascii="Liberation Serif" w:hAnsi="Liberation Serif" w:cs="Liberation Serif"/>
          <w:sz w:val="24"/>
          <w:szCs w:val="24"/>
        </w:rPr>
        <w:t xml:space="preserve"> </w:t>
      </w:r>
      <w:r w:rsidR="00D45F96" w:rsidRPr="00891969">
        <w:rPr>
          <w:rFonts w:ascii="Liberation Serif" w:hAnsi="Liberation Serif" w:cs="Liberation Serif"/>
          <w:sz w:val="24"/>
          <w:szCs w:val="24"/>
        </w:rPr>
        <w:t>соответствующей партии</w:t>
      </w:r>
      <w:r w:rsidR="00EF685D" w:rsidRPr="0010445C">
        <w:rPr>
          <w:rFonts w:ascii="Liberation Serif" w:hAnsi="Liberation Serif" w:cs="Liberation Serif"/>
          <w:sz w:val="24"/>
          <w:szCs w:val="24"/>
        </w:rPr>
        <w:t xml:space="preserve"> Товара по Контракту.</w:t>
      </w:r>
    </w:p>
    <w:p w:rsidR="00EF685D" w:rsidRPr="0010445C" w:rsidRDefault="00EF685D"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Окончательный расчет осуществляется после исполнения Поставщиком обязательств по поставке Товара по Контракту.</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9.4. Оплата по Контракту за поставленный Товар осуществляется Заказчиком после </w:t>
      </w:r>
      <w:r w:rsidRPr="0010445C">
        <w:rPr>
          <w:rFonts w:ascii="Liberation Serif" w:hAnsi="Liberation Serif" w:cs="Liberation Serif"/>
          <w:sz w:val="24"/>
          <w:szCs w:val="24"/>
        </w:rPr>
        <w:lastRenderedPageBreak/>
        <w:t>подписания Поставщиком и Заказчиком документа о приемке в порядке, определенном пунктом 6.4 Контракта.</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9.5. Оплата по Контракту осуществляется </w:t>
      </w:r>
      <w:r w:rsidRPr="00891969">
        <w:rPr>
          <w:rFonts w:ascii="Liberation Serif" w:hAnsi="Liberation Serif" w:cs="Liberation Serif"/>
          <w:sz w:val="24"/>
          <w:szCs w:val="24"/>
        </w:rPr>
        <w:t xml:space="preserve">по факту поставки </w:t>
      </w:r>
      <w:r w:rsidR="00D45F96" w:rsidRPr="00891969">
        <w:rPr>
          <w:rFonts w:ascii="Liberation Serif" w:hAnsi="Liberation Serif" w:cs="Liberation Serif"/>
          <w:sz w:val="24"/>
          <w:szCs w:val="24"/>
        </w:rPr>
        <w:t xml:space="preserve">партии </w:t>
      </w:r>
      <w:r w:rsidRPr="00891969">
        <w:rPr>
          <w:rFonts w:ascii="Liberation Serif" w:hAnsi="Liberation Serif" w:cs="Liberation Serif"/>
          <w:sz w:val="24"/>
          <w:szCs w:val="24"/>
        </w:rPr>
        <w:t xml:space="preserve">Товара, </w:t>
      </w:r>
      <w:r w:rsidR="00D45F96" w:rsidRPr="00891969">
        <w:rPr>
          <w:rFonts w:ascii="Liberation Serif" w:hAnsi="Liberation Serif" w:cs="Liberation Serif"/>
          <w:sz w:val="24"/>
          <w:szCs w:val="24"/>
        </w:rPr>
        <w:t>указанного в</w:t>
      </w:r>
      <w:r w:rsidRPr="00891969">
        <w:rPr>
          <w:rFonts w:ascii="Liberation Serif" w:hAnsi="Liberation Serif" w:cs="Liberation Serif"/>
          <w:sz w:val="24"/>
          <w:szCs w:val="24"/>
        </w:rPr>
        <w:t xml:space="preserve"> </w:t>
      </w:r>
      <w:r w:rsidR="00D45F96" w:rsidRPr="00891969">
        <w:rPr>
          <w:rFonts w:ascii="Liberation Serif" w:hAnsi="Liberation Serif" w:cs="Liberation Serif"/>
          <w:sz w:val="24"/>
          <w:szCs w:val="24"/>
        </w:rPr>
        <w:t>заявке</w:t>
      </w:r>
      <w:r w:rsidRPr="00891969">
        <w:rPr>
          <w:rFonts w:ascii="Liberation Serif" w:hAnsi="Liberation Serif" w:cs="Liberation Serif"/>
          <w:sz w:val="24"/>
          <w:szCs w:val="24"/>
        </w:rPr>
        <w:t xml:space="preserve">, в течение не более </w:t>
      </w:r>
      <w:r w:rsidR="006E08C1" w:rsidRPr="00891969">
        <w:rPr>
          <w:rFonts w:ascii="Liberation Serif" w:hAnsi="Liberation Serif" w:cs="Liberation Serif"/>
          <w:sz w:val="24"/>
          <w:szCs w:val="24"/>
        </w:rPr>
        <w:t>7</w:t>
      </w:r>
      <w:r w:rsidRPr="00891969">
        <w:rPr>
          <w:rFonts w:ascii="Liberation Serif" w:hAnsi="Liberation Serif" w:cs="Liberation Serif"/>
          <w:sz w:val="24"/>
          <w:szCs w:val="24"/>
        </w:rPr>
        <w:t xml:space="preserve"> рабочих дней с даты</w:t>
      </w:r>
      <w:bookmarkStart w:id="5" w:name="_GoBack"/>
      <w:bookmarkEnd w:id="5"/>
      <w:r w:rsidRPr="0010445C">
        <w:rPr>
          <w:rFonts w:ascii="Liberation Serif" w:hAnsi="Liberation Serif" w:cs="Liberation Serif"/>
          <w:sz w:val="24"/>
          <w:szCs w:val="24"/>
        </w:rPr>
        <w:t xml:space="preserve"> подписания Заказчиком документа о приемке.</w:t>
      </w:r>
    </w:p>
    <w:p w:rsidR="00C63DA6"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9.6. В случае ненадлежащего исполнения Поставщиком обязательств, предусмотренных Контрактом, в том числе нарушения срока поставки Товара по Контракту, Заказчик вправе произвести оплату поставленного по Контракту Товара с учетом вычета рассчитанного в установленном законодательством Российской Федерации порядке размера неустойки (пени, штрафы).</w:t>
      </w:r>
    </w:p>
    <w:p w:rsidR="00415B19" w:rsidRPr="0010445C" w:rsidRDefault="00C63DA6" w:rsidP="00C63DA6">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9.7. После оплаты Заказчиком всего поставленного Товара по Контракту Поставщик в течение 5 рабочих дней представляет Заказчику Акт сверки расчетов (приложение № 3 к Контракту).</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 xml:space="preserve">10. Обеспечение исполнения Контракта </w:t>
      </w:r>
    </w:p>
    <w:p w:rsidR="00E142A6" w:rsidRPr="0010445C" w:rsidRDefault="00E142A6" w:rsidP="003579D0">
      <w:pPr>
        <w:pStyle w:val="ConsPlusNormal"/>
        <w:jc w:val="both"/>
        <w:rPr>
          <w:rFonts w:ascii="Liberation Serif" w:hAnsi="Liberation Serif" w:cs="Liberation Serif"/>
          <w:sz w:val="24"/>
          <w:szCs w:val="24"/>
        </w:rPr>
      </w:pPr>
    </w:p>
    <w:p w:rsidR="00B00F03" w:rsidRPr="0010445C" w:rsidRDefault="00B00F03" w:rsidP="00B00F0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10.1. </w:t>
      </w:r>
      <w:r w:rsidR="00BA0027" w:rsidRPr="0010445C">
        <w:rPr>
          <w:rFonts w:ascii="Liberation Serif" w:hAnsi="Liberation Serif" w:cs="Liberation Serif"/>
          <w:sz w:val="24"/>
          <w:szCs w:val="24"/>
        </w:rPr>
        <w:t xml:space="preserve">Поставщик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 системе в размере </w:t>
      </w:r>
      <w:r w:rsidR="008F4738" w:rsidRPr="0010445C">
        <w:rPr>
          <w:rFonts w:ascii="Liberation Serif" w:hAnsi="Liberation Serif" w:cs="Liberation Serif"/>
          <w:sz w:val="24"/>
          <w:szCs w:val="24"/>
        </w:rPr>
        <w:t>10</w:t>
      </w:r>
      <w:r w:rsidR="00BA0027" w:rsidRPr="0010445C">
        <w:rPr>
          <w:rFonts w:ascii="Liberation Serif" w:hAnsi="Liberation Serif" w:cs="Liberation Serif"/>
          <w:sz w:val="24"/>
          <w:szCs w:val="24"/>
        </w:rPr>
        <w:t xml:space="preserve">% начальной (максимальной) цены государственного контракта, что составляет </w:t>
      </w:r>
      <w:r w:rsidR="003624BF">
        <w:rPr>
          <w:rFonts w:ascii="Liberation Serif" w:hAnsi="Liberation Serif" w:cs="Liberation Serif"/>
          <w:sz w:val="24"/>
          <w:szCs w:val="24"/>
        </w:rPr>
        <w:t>3 428 082,00</w:t>
      </w:r>
      <w:r w:rsidR="00BA0027" w:rsidRPr="0010445C">
        <w:rPr>
          <w:rFonts w:ascii="Liberation Serif" w:hAnsi="Liberation Serif" w:cs="Liberation Serif"/>
          <w:sz w:val="24"/>
          <w:szCs w:val="24"/>
        </w:rPr>
        <w:t xml:space="preserve"> руб.</w:t>
      </w:r>
    </w:p>
    <w:p w:rsidR="008F4738" w:rsidRPr="0010445C" w:rsidRDefault="008F4738" w:rsidP="00B00F0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10.2. В случае,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статьями 96 и 37 Федерального закона о контрактной системе.</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10.3. Исполнение Контракта обеспечивается предоставлением </w:t>
      </w:r>
      <w:r w:rsidR="00930825" w:rsidRPr="0010445C">
        <w:rPr>
          <w:rFonts w:ascii="Liberation Serif" w:hAnsi="Liberation Serif" w:cs="Liberation Serif"/>
          <w:sz w:val="24"/>
          <w:szCs w:val="24"/>
        </w:rPr>
        <w:t>независимой гарантии,</w:t>
      </w:r>
      <w:r w:rsidRPr="0010445C">
        <w:rPr>
          <w:rFonts w:ascii="Liberation Serif" w:hAnsi="Liberation Serif" w:cs="Liberation Serif"/>
          <w:sz w:val="24"/>
          <w:szCs w:val="24"/>
        </w:rPr>
        <w:t xml:space="preserve">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Способ обеспечения исполнения Контракта, срок действия </w:t>
      </w:r>
      <w:r w:rsidR="00930825" w:rsidRPr="0010445C">
        <w:rPr>
          <w:rFonts w:ascii="Liberation Serif" w:hAnsi="Liberation Serif" w:cs="Liberation Serif"/>
          <w:sz w:val="24"/>
          <w:szCs w:val="24"/>
        </w:rPr>
        <w:t>независим</w:t>
      </w:r>
      <w:r w:rsidRPr="0010445C">
        <w:rPr>
          <w:rFonts w:ascii="Liberation Serif" w:hAnsi="Liberation Serif" w:cs="Liberation Serif"/>
          <w:sz w:val="24"/>
          <w:szCs w:val="24"/>
        </w:rPr>
        <w:t xml:space="preserve">ой гарантии определяются в соответствии с требованиями Федерального закона о контрактной системе Поставщиком самостоятельно. При этом срок действия </w:t>
      </w:r>
      <w:r w:rsidR="00930825" w:rsidRPr="0010445C">
        <w:rPr>
          <w:rFonts w:ascii="Liberation Serif" w:hAnsi="Liberation Serif" w:cs="Liberation Serif"/>
          <w:sz w:val="24"/>
          <w:szCs w:val="24"/>
        </w:rPr>
        <w:t>независим</w:t>
      </w:r>
      <w:r w:rsidRPr="0010445C">
        <w:rPr>
          <w:rFonts w:ascii="Liberation Serif" w:hAnsi="Liberation Serif" w:cs="Liberation Serif"/>
          <w:sz w:val="24"/>
          <w:szCs w:val="24"/>
        </w:rPr>
        <w:t xml:space="preserve">ой гарантии должен превышать предусмотренный Контрактом срок исполнения обязательств, которые должны быть обеспечены такой </w:t>
      </w:r>
      <w:r w:rsidR="00930825" w:rsidRPr="0010445C">
        <w:rPr>
          <w:rFonts w:ascii="Liberation Serif" w:hAnsi="Liberation Serif" w:cs="Liberation Serif"/>
          <w:sz w:val="24"/>
          <w:szCs w:val="24"/>
        </w:rPr>
        <w:t>независим</w:t>
      </w:r>
      <w:r w:rsidRPr="0010445C">
        <w:rPr>
          <w:rFonts w:ascii="Liberation Serif" w:hAnsi="Liberation Serif" w:cs="Liberation Serif"/>
          <w:sz w:val="24"/>
          <w:szCs w:val="24"/>
        </w:rPr>
        <w:t>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8F4738" w:rsidRPr="0010445C" w:rsidRDefault="00641C92" w:rsidP="00B00F0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10.4.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при условии надлежащего исполнения им всех обязательств по Контракту в течение не более 30 дней с даты исполнения Поставщиком обязательств, предусмотренных Контрактом.</w:t>
      </w:r>
    </w:p>
    <w:p w:rsidR="008F4738" w:rsidRPr="0010445C" w:rsidRDefault="008F4738" w:rsidP="00B00F0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w:t>
      </w:r>
      <w:r w:rsidR="00AB4813" w:rsidRPr="0010445C">
        <w:rPr>
          <w:rFonts w:ascii="Liberation Serif" w:hAnsi="Liberation Serif" w:cs="Liberation Serif"/>
          <w:sz w:val="24"/>
          <w:szCs w:val="24"/>
        </w:rPr>
        <w:t>6</w:t>
      </w:r>
      <w:r w:rsidRPr="0010445C">
        <w:rPr>
          <w:rFonts w:ascii="Liberation Serif" w:hAnsi="Liberation Serif" w:cs="Liberation Serif"/>
          <w:sz w:val="24"/>
          <w:szCs w:val="24"/>
        </w:rPr>
        <w:t>.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lastRenderedPageBreak/>
        <w:t xml:space="preserve">В случае, если обеспечение исполнения Контракта осуществляется путем предоставления </w:t>
      </w:r>
      <w:r w:rsidR="00930825" w:rsidRPr="0010445C">
        <w:rPr>
          <w:rFonts w:ascii="Liberation Serif" w:hAnsi="Liberation Serif" w:cs="Liberation Serif"/>
          <w:sz w:val="24"/>
          <w:szCs w:val="24"/>
        </w:rPr>
        <w:t>независим</w:t>
      </w:r>
      <w:r w:rsidRPr="0010445C">
        <w:rPr>
          <w:rFonts w:ascii="Liberation Serif" w:hAnsi="Liberation Serif" w:cs="Liberation Serif"/>
          <w:sz w:val="24"/>
          <w:szCs w:val="24"/>
        </w:rPr>
        <w:t>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w:t>
      </w:r>
      <w:r w:rsidR="00AB4813" w:rsidRPr="0010445C">
        <w:rPr>
          <w:rFonts w:ascii="Liberation Serif" w:hAnsi="Liberation Serif" w:cs="Liberation Serif"/>
          <w:sz w:val="24"/>
          <w:szCs w:val="24"/>
        </w:rPr>
        <w:t>7</w:t>
      </w:r>
      <w:r w:rsidRPr="0010445C">
        <w:rPr>
          <w:rFonts w:ascii="Liberation Serif" w:hAnsi="Liberation Serif" w:cs="Liberation Serif"/>
          <w:sz w:val="24"/>
          <w:szCs w:val="24"/>
        </w:rPr>
        <w:t>. Предусмотренное пункт</w:t>
      </w:r>
      <w:r w:rsidR="00AB4813" w:rsidRPr="0010445C">
        <w:rPr>
          <w:rFonts w:ascii="Liberation Serif" w:hAnsi="Liberation Serif" w:cs="Liberation Serif"/>
          <w:sz w:val="24"/>
          <w:szCs w:val="24"/>
        </w:rPr>
        <w:t>ом</w:t>
      </w:r>
      <w:r w:rsidRPr="0010445C">
        <w:rPr>
          <w:rFonts w:ascii="Liberation Serif" w:hAnsi="Liberation Serif" w:cs="Liberation Serif"/>
          <w:sz w:val="24"/>
          <w:szCs w:val="24"/>
        </w:rPr>
        <w:t xml:space="preserve"> 10.5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w:t>
      </w:r>
      <w:r w:rsidR="00AB4813" w:rsidRPr="0010445C">
        <w:rPr>
          <w:rFonts w:ascii="Liberation Serif" w:hAnsi="Liberation Serif" w:cs="Liberation Serif"/>
          <w:sz w:val="24"/>
          <w:szCs w:val="24"/>
        </w:rPr>
        <w:t>8</w:t>
      </w:r>
      <w:r w:rsidRPr="0010445C">
        <w:rPr>
          <w:rFonts w:ascii="Liberation Serif" w:hAnsi="Liberation Serif" w:cs="Liberation Serif"/>
          <w:sz w:val="24"/>
          <w:szCs w:val="24"/>
        </w:rPr>
        <w:t xml:space="preserve">. В случае отзыва в соответствии с законодательством Российской Федерации у банка, предоставившего </w:t>
      </w:r>
      <w:r w:rsidR="00930825" w:rsidRPr="0010445C">
        <w:rPr>
          <w:rFonts w:ascii="Liberation Serif" w:hAnsi="Liberation Serif" w:cs="Liberation Serif"/>
          <w:sz w:val="24"/>
          <w:szCs w:val="24"/>
        </w:rPr>
        <w:t>независимую</w:t>
      </w:r>
      <w:r w:rsidRPr="0010445C">
        <w:rPr>
          <w:rFonts w:ascii="Liberation Serif" w:hAnsi="Liberation Serif" w:cs="Liberation Serif"/>
          <w:sz w:val="24"/>
          <w:szCs w:val="24"/>
        </w:rPr>
        <w:t xml:space="preserve">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w:t>
      </w:r>
      <w:r w:rsidR="00AB4813" w:rsidRPr="0010445C">
        <w:rPr>
          <w:rFonts w:ascii="Liberation Serif" w:hAnsi="Liberation Serif" w:cs="Liberation Serif"/>
          <w:sz w:val="24"/>
          <w:szCs w:val="24"/>
        </w:rPr>
        <w:t>9</w:t>
      </w:r>
      <w:r w:rsidRPr="0010445C">
        <w:rPr>
          <w:rFonts w:ascii="Liberation Serif" w:hAnsi="Liberation Serif" w:cs="Liberation Serif"/>
          <w:sz w:val="24"/>
          <w:szCs w:val="24"/>
        </w:rPr>
        <w:t>. В случае предоставления нового обеспечения исполнения Контракта в соответствии с пунктами 10.5 и 10.</w:t>
      </w:r>
      <w:r w:rsidR="00AB4813" w:rsidRPr="0010445C">
        <w:rPr>
          <w:rFonts w:ascii="Liberation Serif" w:hAnsi="Liberation Serif" w:cs="Liberation Serif"/>
          <w:sz w:val="24"/>
          <w:szCs w:val="24"/>
        </w:rPr>
        <w:t>8</w:t>
      </w:r>
      <w:r w:rsidRPr="0010445C">
        <w:rPr>
          <w:rFonts w:ascii="Liberation Serif" w:hAnsi="Liberation Serif" w:cs="Liberation Serif"/>
          <w:sz w:val="24"/>
          <w:szCs w:val="24"/>
        </w:rPr>
        <w:t xml:space="preserve"> Контракта возврат </w:t>
      </w:r>
      <w:r w:rsidR="00930825" w:rsidRPr="0010445C">
        <w:rPr>
          <w:rFonts w:ascii="Liberation Serif" w:hAnsi="Liberation Serif" w:cs="Liberation Serif"/>
          <w:sz w:val="24"/>
          <w:szCs w:val="24"/>
        </w:rPr>
        <w:t>независим</w:t>
      </w:r>
      <w:r w:rsidRPr="0010445C">
        <w:rPr>
          <w:rFonts w:ascii="Liberation Serif" w:hAnsi="Liberation Serif" w:cs="Liberation Serif"/>
          <w:sz w:val="24"/>
          <w:szCs w:val="24"/>
        </w:rPr>
        <w:t xml:space="preserve">ой гарантии Заказчиком гаранту, предоставившему указанную </w:t>
      </w:r>
      <w:r w:rsidR="00930825" w:rsidRPr="0010445C">
        <w:rPr>
          <w:rFonts w:ascii="Liberation Serif" w:hAnsi="Liberation Serif" w:cs="Liberation Serif"/>
          <w:sz w:val="24"/>
          <w:szCs w:val="24"/>
        </w:rPr>
        <w:t>независим</w:t>
      </w:r>
      <w:r w:rsidRPr="0010445C">
        <w:rPr>
          <w:rFonts w:ascii="Liberation Serif" w:hAnsi="Liberation Serif" w:cs="Liberation Serif"/>
          <w:sz w:val="24"/>
          <w:szCs w:val="24"/>
        </w:rPr>
        <w:t>ую гарантию, не осуществляется, взыскание по ней не производится.</w:t>
      </w:r>
    </w:p>
    <w:p w:rsidR="008F4738" w:rsidRPr="0010445C" w:rsidRDefault="008F4738" w:rsidP="00930825">
      <w:pPr>
        <w:autoSpaceDE w:val="0"/>
        <w:autoSpaceDN w:val="0"/>
        <w:adjustRightInd w:val="0"/>
        <w:spacing w:after="0" w:line="240" w:lineRule="auto"/>
        <w:ind w:firstLine="540"/>
        <w:jc w:val="both"/>
        <w:rPr>
          <w:rFonts w:ascii="Liberation Serif" w:hAnsi="Liberation Serif" w:cs="Liberation Serif"/>
          <w:sz w:val="24"/>
          <w:szCs w:val="24"/>
        </w:rPr>
      </w:pPr>
      <w:r w:rsidRPr="0010445C">
        <w:rPr>
          <w:rFonts w:ascii="Liberation Serif" w:hAnsi="Liberation Serif" w:cs="Liberation Serif"/>
          <w:sz w:val="24"/>
          <w:szCs w:val="24"/>
        </w:rPr>
        <w:t>10.1</w:t>
      </w:r>
      <w:r w:rsidR="00AB4813" w:rsidRPr="0010445C">
        <w:rPr>
          <w:rFonts w:ascii="Liberation Serif" w:hAnsi="Liberation Serif" w:cs="Liberation Serif"/>
          <w:sz w:val="24"/>
          <w:szCs w:val="24"/>
        </w:rPr>
        <w:t>0</w:t>
      </w:r>
      <w:r w:rsidRPr="0010445C">
        <w:rPr>
          <w:rFonts w:ascii="Liberation Serif" w:hAnsi="Liberation Serif" w:cs="Liberation Serif"/>
          <w:sz w:val="24"/>
          <w:szCs w:val="24"/>
        </w:rPr>
        <w:t xml:space="preserve">. </w:t>
      </w:r>
      <w:r w:rsidR="00040013" w:rsidRPr="0010445C">
        <w:rPr>
          <w:rFonts w:ascii="Liberation Serif" w:hAnsi="Liberation Serif" w:cs="Liberation Serif"/>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10.1</w:t>
      </w:r>
      <w:r w:rsidR="00AB4813" w:rsidRPr="0010445C">
        <w:rPr>
          <w:rFonts w:ascii="Liberation Serif" w:hAnsi="Liberation Serif" w:cs="Liberation Serif"/>
          <w:sz w:val="24"/>
          <w:szCs w:val="24"/>
        </w:rPr>
        <w:t>1</w:t>
      </w:r>
      <w:r w:rsidRPr="0010445C">
        <w:rPr>
          <w:rFonts w:ascii="Liberation Serif" w:hAnsi="Liberation Serif" w:cs="Liberation Serif"/>
          <w:sz w:val="24"/>
          <w:szCs w:val="24"/>
        </w:rPr>
        <w:t>.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8F4738" w:rsidRPr="0010445C" w:rsidRDefault="008F4738" w:rsidP="008F4738">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10.1</w:t>
      </w:r>
      <w:r w:rsidR="00AB4813" w:rsidRPr="0010445C">
        <w:rPr>
          <w:rFonts w:ascii="Liberation Serif" w:hAnsi="Liberation Serif" w:cs="Liberation Serif"/>
          <w:sz w:val="24"/>
          <w:szCs w:val="24"/>
        </w:rPr>
        <w:t>2</w:t>
      </w:r>
      <w:r w:rsidRPr="0010445C">
        <w:rPr>
          <w:rFonts w:ascii="Liberation Serif" w:hAnsi="Liberation Serif" w:cs="Liberation Serif"/>
          <w:sz w:val="24"/>
          <w:szCs w:val="24"/>
        </w:rPr>
        <w:t xml:space="preserve">. В случае, если обеспечением исполнения Контракта является </w:t>
      </w:r>
      <w:r w:rsidR="00930825" w:rsidRPr="0010445C">
        <w:rPr>
          <w:rFonts w:ascii="Liberation Serif" w:hAnsi="Liberation Serif" w:cs="Liberation Serif"/>
          <w:sz w:val="24"/>
          <w:szCs w:val="24"/>
        </w:rPr>
        <w:t>независимая</w:t>
      </w:r>
      <w:r w:rsidRPr="0010445C">
        <w:rPr>
          <w:rFonts w:ascii="Liberation Serif" w:hAnsi="Liberation Serif" w:cs="Liberation Serif"/>
          <w:sz w:val="24"/>
          <w:szCs w:val="24"/>
        </w:rPr>
        <w:t xml:space="preserve">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930825" w:rsidRPr="0010445C" w:rsidRDefault="00930825" w:rsidP="003579D0">
      <w:pPr>
        <w:pStyle w:val="ConsPlusNormal"/>
        <w:jc w:val="center"/>
        <w:outlineLvl w:val="0"/>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11. Ответственность Сторон</w:t>
      </w:r>
    </w:p>
    <w:p w:rsidR="00E142A6" w:rsidRPr="0010445C" w:rsidRDefault="00E142A6" w:rsidP="003579D0">
      <w:pPr>
        <w:pStyle w:val="ConsPlusNormal"/>
        <w:jc w:val="both"/>
        <w:rPr>
          <w:rFonts w:ascii="Liberation Serif" w:hAnsi="Liberation Serif" w:cs="Liberation Serif"/>
          <w:sz w:val="24"/>
          <w:szCs w:val="24"/>
        </w:rPr>
      </w:pPr>
    </w:p>
    <w:p w:rsidR="00AB4813" w:rsidRPr="0010445C" w:rsidRDefault="00E142A6" w:rsidP="00AB481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11.1. </w:t>
      </w:r>
      <w:r w:rsidR="00AB4813" w:rsidRPr="0010445C">
        <w:rPr>
          <w:rFonts w:ascii="Liberation Serif" w:hAnsi="Liberation Serif" w:cs="Liberation Serif"/>
          <w:sz w:val="24"/>
          <w:szCs w:val="24"/>
        </w:rPr>
        <w:t xml:space="preserve">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w:t>
      </w:r>
    </w:p>
    <w:p w:rsidR="00E142A6" w:rsidRPr="0010445C" w:rsidRDefault="00E142A6" w:rsidP="00AB481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11.2. </w:t>
      </w:r>
      <w:r w:rsidR="00AB4813" w:rsidRPr="0010445C">
        <w:rPr>
          <w:rFonts w:ascii="Liberation Serif" w:hAnsi="Liberation Serif" w:cs="Liberation Serif"/>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w:t>
      </w:r>
      <w:r w:rsidR="00AB4813" w:rsidRPr="0010445C">
        <w:rPr>
          <w:rFonts w:ascii="Liberation Serif" w:hAnsi="Liberation Serif" w:cs="Liberation Serif"/>
          <w:sz w:val="24"/>
          <w:szCs w:val="24"/>
        </w:rPr>
        <w:lastRenderedPageBreak/>
        <w:t>(штрафов, пеней).</w:t>
      </w:r>
    </w:p>
    <w:p w:rsidR="00E142A6" w:rsidRPr="0010445C" w:rsidRDefault="00E142A6" w:rsidP="003579D0">
      <w:pPr>
        <w:pStyle w:val="ConsPlusNormal"/>
        <w:ind w:firstLine="540"/>
        <w:jc w:val="both"/>
        <w:rPr>
          <w:rFonts w:ascii="Liberation Serif" w:hAnsi="Liberation Serif" w:cs="Liberation Serif"/>
          <w:sz w:val="24"/>
          <w:szCs w:val="24"/>
        </w:rPr>
      </w:pPr>
      <w:bookmarkStart w:id="6" w:name="P178"/>
      <w:bookmarkEnd w:id="6"/>
      <w:r w:rsidRPr="0010445C">
        <w:rPr>
          <w:rFonts w:ascii="Liberation Serif" w:hAnsi="Liberation Serif" w:cs="Liberation Serif"/>
          <w:sz w:val="24"/>
          <w:szCs w:val="24"/>
        </w:rPr>
        <w:t xml:space="preserve">11.3. </w:t>
      </w:r>
      <w:r w:rsidR="00AB4813" w:rsidRPr="0010445C">
        <w:rPr>
          <w:rFonts w:ascii="Liberation Serif" w:hAnsi="Liberation Serif" w:cs="Liberation Serif"/>
          <w:sz w:val="24"/>
          <w:szCs w:val="24"/>
        </w:rPr>
        <w:t xml:space="preserve">Размер штрафа устанавливается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w:t>
      </w:r>
      <w:r w:rsidR="00E22D3B" w:rsidRPr="0010445C">
        <w:rPr>
          <w:rFonts w:ascii="Liberation Serif" w:hAnsi="Liberation Serif" w:cs="Liberation Serif"/>
          <w:sz w:val="24"/>
          <w:szCs w:val="24"/>
        </w:rPr>
        <w:t>№</w:t>
      </w:r>
      <w:r w:rsidR="00AB4813" w:rsidRPr="0010445C">
        <w:rPr>
          <w:rFonts w:ascii="Liberation Serif" w:hAnsi="Liberation Serif" w:cs="Liberation Serif"/>
          <w:sz w:val="24"/>
          <w:szCs w:val="24"/>
        </w:rPr>
        <w:t xml:space="preserve"> 1042 (далее - Правила определения размера штрафа).</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11.4. </w:t>
      </w:r>
      <w:r w:rsidR="00AB4813" w:rsidRPr="0010445C">
        <w:rPr>
          <w:rFonts w:ascii="Liberation Serif" w:hAnsi="Liberation Serif" w:cs="Liberation Serif"/>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B4813" w:rsidRPr="0010445C" w:rsidRDefault="00E142A6" w:rsidP="00AB4813">
      <w:pPr>
        <w:pStyle w:val="ConsPlusNormal"/>
        <w:ind w:firstLine="540"/>
        <w:jc w:val="both"/>
        <w:rPr>
          <w:rFonts w:ascii="Liberation Serif" w:hAnsi="Liberation Serif" w:cs="Liberation Serif"/>
          <w:sz w:val="24"/>
          <w:szCs w:val="24"/>
        </w:rPr>
      </w:pPr>
      <w:bookmarkStart w:id="7" w:name="P180"/>
      <w:bookmarkEnd w:id="7"/>
      <w:r w:rsidRPr="0010445C">
        <w:rPr>
          <w:rFonts w:ascii="Liberation Serif" w:hAnsi="Liberation Serif" w:cs="Liberation Serif"/>
          <w:sz w:val="24"/>
          <w:szCs w:val="24"/>
        </w:rPr>
        <w:t xml:space="preserve">11.5. </w:t>
      </w:r>
      <w:r w:rsidR="00AB4813" w:rsidRPr="0010445C">
        <w:rPr>
          <w:rFonts w:ascii="Liberation Serif" w:hAnsi="Liberation Serif" w:cs="Liberation Serif"/>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 &lt;*&gt;.</w:t>
      </w:r>
    </w:p>
    <w:p w:rsidR="00AB4813" w:rsidRPr="0010445C" w:rsidRDefault="00AB4813" w:rsidP="00AB481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w:t>
      </w:r>
    </w:p>
    <w:p w:rsidR="00AB4813" w:rsidRPr="0010445C" w:rsidRDefault="00AB4813" w:rsidP="00AB4813">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AB4813" w:rsidRPr="0010445C" w:rsidRDefault="00AB4813" w:rsidP="00AB4813">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а) 1 000 рублей, если цена Контракта не превышает 3 млн. рублей (включительно);</w:t>
      </w:r>
    </w:p>
    <w:p w:rsidR="00AB4813" w:rsidRPr="0010445C" w:rsidRDefault="00AB4813" w:rsidP="00AB4813">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б) 5 000 рублей, если цена Контракта составляет от 3 млн. рублей до 50 млн. рублей (включительно);</w:t>
      </w:r>
    </w:p>
    <w:p w:rsidR="00AB4813" w:rsidRPr="0010445C" w:rsidRDefault="00AB4813" w:rsidP="00AB4813">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в) 10 000 рублей, если цена Контракта составляет от 50 млн. рублей до 100 млн. рублей (включительно);</w:t>
      </w:r>
    </w:p>
    <w:p w:rsidR="00AB4813" w:rsidRPr="0010445C" w:rsidRDefault="00AB4813" w:rsidP="00AB4813">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 xml:space="preserve">г) 100 000 рублей, если цена Контракта превышает 100 млн. рублей. </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w:t>
      </w:r>
      <w:r w:rsidR="00C63DA6" w:rsidRPr="0010445C">
        <w:rPr>
          <w:rFonts w:ascii="Liberation Serif" w:hAnsi="Liberation Serif" w:cs="Liberation Serif"/>
          <w:sz w:val="24"/>
          <w:szCs w:val="24"/>
        </w:rPr>
        <w:t>6</w:t>
      </w:r>
      <w:r w:rsidRPr="0010445C">
        <w:rPr>
          <w:rFonts w:ascii="Liberation Serif" w:hAnsi="Liberation Serif" w:cs="Liberation Serif"/>
          <w:sz w:val="24"/>
          <w:szCs w:val="24"/>
        </w:rPr>
        <w:t xml:space="preserve">. </w:t>
      </w:r>
      <w:r w:rsidR="00AB4813" w:rsidRPr="0010445C">
        <w:rPr>
          <w:rFonts w:ascii="Liberation Serif" w:hAnsi="Liberation Serif" w:cs="Liberation Serif"/>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B4813" w:rsidRPr="0010445C" w:rsidRDefault="00AB4813" w:rsidP="00AB481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w:t>
      </w:r>
      <w:r w:rsidR="00C63DA6" w:rsidRPr="0010445C">
        <w:rPr>
          <w:rFonts w:ascii="Liberation Serif" w:hAnsi="Liberation Serif" w:cs="Liberation Serif"/>
          <w:sz w:val="24"/>
          <w:szCs w:val="24"/>
        </w:rPr>
        <w:t>7</w:t>
      </w:r>
      <w:r w:rsidRPr="0010445C">
        <w:rPr>
          <w:rFonts w:ascii="Liberation Serif" w:hAnsi="Liberation Serif" w:cs="Liberation Serif"/>
          <w:sz w:val="24"/>
          <w:szCs w:val="24"/>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B4813" w:rsidRPr="0010445C" w:rsidRDefault="00AB4813" w:rsidP="00AB4813">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w:t>
      </w:r>
      <w:r w:rsidR="00C63DA6" w:rsidRPr="0010445C">
        <w:rPr>
          <w:rFonts w:ascii="Liberation Serif" w:hAnsi="Liberation Serif" w:cs="Liberation Serif"/>
          <w:sz w:val="24"/>
          <w:szCs w:val="24"/>
        </w:rPr>
        <w:t>8</w:t>
      </w:r>
      <w:r w:rsidRPr="0010445C">
        <w:rPr>
          <w:rFonts w:ascii="Liberation Serif" w:hAnsi="Liberation Serif" w:cs="Liberation Serif"/>
          <w:sz w:val="24"/>
          <w:szCs w:val="24"/>
        </w:rPr>
        <w:t xml:space="preserve">.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EB42E4" w:rsidRPr="0010445C" w:rsidRDefault="00E142A6" w:rsidP="00EB42E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w:t>
      </w:r>
      <w:r w:rsidR="00C63DA6" w:rsidRPr="0010445C">
        <w:rPr>
          <w:rFonts w:ascii="Liberation Serif" w:hAnsi="Liberation Serif" w:cs="Liberation Serif"/>
          <w:sz w:val="24"/>
          <w:szCs w:val="24"/>
        </w:rPr>
        <w:t>9</w:t>
      </w:r>
      <w:r w:rsidRPr="0010445C">
        <w:rPr>
          <w:rFonts w:ascii="Liberation Serif" w:hAnsi="Liberation Serif" w:cs="Liberation Serif"/>
          <w:sz w:val="24"/>
          <w:szCs w:val="24"/>
        </w:rPr>
        <w:t xml:space="preserve">. </w:t>
      </w:r>
      <w:bookmarkStart w:id="8" w:name="P205"/>
      <w:bookmarkEnd w:id="8"/>
      <w:r w:rsidR="00EB42E4" w:rsidRPr="0010445C">
        <w:rPr>
          <w:rFonts w:ascii="Liberation Serif" w:hAnsi="Liberation Serif" w:cs="Liberation Serif"/>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Заказчику штраф в размере ______ &lt;**&gt;.</w:t>
      </w:r>
    </w:p>
    <w:p w:rsidR="00EB42E4" w:rsidRPr="0010445C" w:rsidRDefault="00EB42E4" w:rsidP="00EB42E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а) 10 процентов цены Контракта (этапа) в случае, если цена Контракта (этапа) не превышает 3 млн. рублей;</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 xml:space="preserve">в) 1 процент цены Контракта (этапа) в случае, если цена Контракта (этапа) составляет </w:t>
      </w:r>
      <w:r w:rsidRPr="0010445C">
        <w:rPr>
          <w:rFonts w:ascii="Liberation Serif" w:hAnsi="Liberation Serif" w:cs="Liberation Serif"/>
          <w:i/>
          <w:sz w:val="24"/>
          <w:szCs w:val="24"/>
        </w:rPr>
        <w:lastRenderedPageBreak/>
        <w:t>от 50 млн. рублей до 100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 xml:space="preserve">и) 0,1 процента цены Контракта (этапа) в случае, если цена Контракта (этапа) превышает 10 млрд. рублей. </w:t>
      </w:r>
    </w:p>
    <w:p w:rsidR="00EB42E4" w:rsidRPr="0010445C" w:rsidRDefault="00D12A55" w:rsidP="00EB42E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11.1</w:t>
      </w:r>
      <w:r w:rsidR="00C63DA6" w:rsidRPr="0010445C">
        <w:rPr>
          <w:rFonts w:ascii="Liberation Serif" w:hAnsi="Liberation Serif" w:cs="Liberation Serif"/>
          <w:sz w:val="24"/>
          <w:szCs w:val="24"/>
        </w:rPr>
        <w:t>0</w:t>
      </w:r>
      <w:r w:rsidRPr="0010445C">
        <w:rPr>
          <w:rFonts w:ascii="Liberation Serif" w:hAnsi="Liberation Serif" w:cs="Liberation Serif"/>
          <w:sz w:val="24"/>
          <w:szCs w:val="24"/>
        </w:rPr>
        <w:t xml:space="preserve">. </w:t>
      </w:r>
      <w:r w:rsidR="00EB42E4" w:rsidRPr="0010445C">
        <w:rPr>
          <w:rFonts w:ascii="Liberation Serif" w:hAnsi="Liberation Serif" w:cs="Liberation Serif"/>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в размере ________ &lt;***&gt;.</w:t>
      </w:r>
    </w:p>
    <w:p w:rsidR="00EB42E4" w:rsidRPr="0010445C" w:rsidRDefault="00EB42E4" w:rsidP="00EB42E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а) в случае, если цена Контракта не превышает начальную (максимальную) цену контракта:</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10 процентов начальной (максимальной) цены контракта, если цена Контракта не превышает 3 млн. рублей;</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б) в случае, если цена Контракта превышает начальную (максимальную) цену контракта:</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10 процентов цены Контракта, если цена Контракта не превышает 3 млн. рублей;</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5 процентов цены Контракта, если цена Контракта составляет от 3 млн. рублей до 50 млн. рублей (включительно);</w:t>
      </w:r>
    </w:p>
    <w:p w:rsidR="00E142A6"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1 процент цены Контракта, если цена Контракта составляет от 50 млн. рублей до 100 млн. рублей (включительно).</w:t>
      </w:r>
    </w:p>
    <w:p w:rsidR="00EB42E4" w:rsidRPr="0010445C" w:rsidRDefault="00584C9C" w:rsidP="00EB42E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11.1</w:t>
      </w:r>
      <w:r w:rsidR="00C63DA6" w:rsidRPr="0010445C">
        <w:rPr>
          <w:rFonts w:ascii="Liberation Serif" w:hAnsi="Liberation Serif" w:cs="Liberation Serif"/>
          <w:sz w:val="24"/>
          <w:szCs w:val="24"/>
        </w:rPr>
        <w:t>1</w:t>
      </w:r>
      <w:r w:rsidR="00E142A6" w:rsidRPr="0010445C">
        <w:rPr>
          <w:rFonts w:ascii="Liberation Serif" w:hAnsi="Liberation Serif" w:cs="Liberation Serif"/>
          <w:sz w:val="24"/>
          <w:szCs w:val="24"/>
        </w:rPr>
        <w:t xml:space="preserve">. </w:t>
      </w:r>
      <w:r w:rsidR="00EB42E4" w:rsidRPr="0010445C">
        <w:rPr>
          <w:rFonts w:ascii="Liberation Serif" w:hAnsi="Liberation Serif" w:cs="Liberation Serif"/>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_________ &lt;****&gt;.</w:t>
      </w:r>
    </w:p>
    <w:p w:rsidR="00EB42E4" w:rsidRPr="0010445C" w:rsidRDefault="00EB42E4" w:rsidP="00EB42E4">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а) 1 000 рублей, если цена Контракта не превышает 3 млн. рублей;</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б) 5 000 рублей, если цена Контракта составляет от 3 млн. рублей до 50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в) 10 000 рублей, если цена Контракта составляет от 50 млн. рублей до 100 млн. рублей (включительно);</w:t>
      </w:r>
    </w:p>
    <w:p w:rsidR="00EB42E4" w:rsidRPr="0010445C" w:rsidRDefault="00EB42E4" w:rsidP="00EB42E4">
      <w:pPr>
        <w:pStyle w:val="ConsPlusNormal"/>
        <w:ind w:firstLine="540"/>
        <w:jc w:val="both"/>
        <w:rPr>
          <w:rFonts w:ascii="Liberation Serif" w:hAnsi="Liberation Serif" w:cs="Liberation Serif"/>
          <w:i/>
          <w:sz w:val="24"/>
          <w:szCs w:val="24"/>
        </w:rPr>
      </w:pPr>
      <w:r w:rsidRPr="0010445C">
        <w:rPr>
          <w:rFonts w:ascii="Liberation Serif" w:hAnsi="Liberation Serif" w:cs="Liberation Serif"/>
          <w:i/>
          <w:sz w:val="24"/>
          <w:szCs w:val="24"/>
        </w:rPr>
        <w:t>г) 100 000 рублей, если цена Контракта превышает 100 млн. рублей.</w:t>
      </w:r>
    </w:p>
    <w:p w:rsidR="00CF7667" w:rsidRPr="0010445C" w:rsidRDefault="00CF7667"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11.1</w:t>
      </w:r>
      <w:r w:rsidR="00C63DA6" w:rsidRPr="0010445C">
        <w:rPr>
          <w:rFonts w:ascii="Liberation Serif" w:hAnsi="Liberation Serif" w:cs="Liberation Serif"/>
          <w:sz w:val="24"/>
          <w:szCs w:val="24"/>
        </w:rPr>
        <w:t>2</w:t>
      </w:r>
      <w:r w:rsidRPr="0010445C">
        <w:rPr>
          <w:rFonts w:ascii="Liberation Serif" w:hAnsi="Liberation Serif" w:cs="Liberation Serif"/>
          <w:sz w:val="24"/>
          <w:szCs w:val="24"/>
        </w:rPr>
        <w:t xml:space="preserve">. В случае если Поставщиком не предоставлено новое обеспечение исполнения Контракта в соответствии с пунктом 10.8 Контракта, Заказчик вправе потребовать уплаты пеней. При этом размер пени начисляется за каждый день просрочки исполнения Поставщиком </w:t>
      </w:r>
      <w:r w:rsidRPr="0010445C">
        <w:rPr>
          <w:rFonts w:ascii="Liberation Serif" w:hAnsi="Liberation Serif" w:cs="Liberation Serif"/>
          <w:sz w:val="24"/>
          <w:szCs w:val="24"/>
        </w:rPr>
        <w:lastRenderedPageBreak/>
        <w:t>обязательства, предусмотренного пунктом 10.8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142A6" w:rsidRPr="0010445C" w:rsidRDefault="00584C9C"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11.1</w:t>
      </w:r>
      <w:r w:rsidR="00C63DA6" w:rsidRPr="0010445C">
        <w:rPr>
          <w:rFonts w:ascii="Liberation Serif" w:hAnsi="Liberation Serif" w:cs="Liberation Serif"/>
          <w:sz w:val="24"/>
          <w:szCs w:val="24"/>
        </w:rPr>
        <w:t>3</w:t>
      </w:r>
      <w:r w:rsidR="00E142A6" w:rsidRPr="0010445C">
        <w:rPr>
          <w:rFonts w:ascii="Liberation Serif" w:hAnsi="Liberation Serif" w:cs="Liberation Serif"/>
          <w:sz w:val="24"/>
          <w:szCs w:val="24"/>
        </w:rPr>
        <w:t>. Общая сумма начисленн</w:t>
      </w:r>
      <w:r w:rsidR="00D0569A" w:rsidRPr="0010445C">
        <w:rPr>
          <w:rFonts w:ascii="Liberation Serif" w:hAnsi="Liberation Serif" w:cs="Liberation Serif"/>
          <w:sz w:val="24"/>
          <w:szCs w:val="24"/>
        </w:rPr>
        <w:t>ых</w:t>
      </w:r>
      <w:r w:rsidR="00E142A6" w:rsidRPr="0010445C">
        <w:rPr>
          <w:rFonts w:ascii="Liberation Serif" w:hAnsi="Liberation Serif" w:cs="Liberation Serif"/>
          <w:sz w:val="24"/>
          <w:szCs w:val="24"/>
        </w:rPr>
        <w:t xml:space="preserve">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11.1</w:t>
      </w:r>
      <w:r w:rsidR="00C63DA6" w:rsidRPr="0010445C">
        <w:rPr>
          <w:rFonts w:ascii="Liberation Serif" w:hAnsi="Liberation Serif" w:cs="Liberation Serif"/>
          <w:sz w:val="24"/>
          <w:szCs w:val="24"/>
        </w:rPr>
        <w:t>4</w:t>
      </w:r>
      <w:r w:rsidRPr="0010445C">
        <w:rPr>
          <w:rFonts w:ascii="Liberation Serif" w:hAnsi="Liberation Serif" w:cs="Liberation Serif"/>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11.1</w:t>
      </w:r>
      <w:r w:rsidR="00C63DA6" w:rsidRPr="0010445C">
        <w:rPr>
          <w:rFonts w:ascii="Liberation Serif" w:hAnsi="Liberation Serif" w:cs="Liberation Serif"/>
          <w:sz w:val="24"/>
          <w:szCs w:val="24"/>
        </w:rPr>
        <w:t>5</w:t>
      </w:r>
      <w:r w:rsidRPr="0010445C">
        <w:rPr>
          <w:rFonts w:ascii="Liberation Serif" w:hAnsi="Liberation Serif" w:cs="Liberation Serif"/>
          <w:sz w:val="24"/>
          <w:szCs w:val="24"/>
        </w:rPr>
        <w:t>. Уплата неустойки (штрафа, пени) не освобождает Стороны от исполнения обязательств по Контракту.</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524F6A">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12. Срок действия Контракта, изменение и расторжение</w:t>
      </w:r>
      <w:r w:rsidR="00524F6A" w:rsidRPr="0010445C">
        <w:rPr>
          <w:rFonts w:ascii="Liberation Serif" w:hAnsi="Liberation Serif" w:cs="Liberation Serif"/>
          <w:sz w:val="24"/>
          <w:szCs w:val="24"/>
        </w:rPr>
        <w:t xml:space="preserve"> </w:t>
      </w:r>
      <w:r w:rsidRPr="0010445C">
        <w:rPr>
          <w:rFonts w:ascii="Liberation Serif" w:hAnsi="Liberation Serif" w:cs="Liberation Serif"/>
          <w:sz w:val="24"/>
          <w:szCs w:val="24"/>
        </w:rPr>
        <w:t xml:space="preserve">Контракта </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12.1. Контракт вступает в силу с </w:t>
      </w:r>
      <w:r w:rsidR="00584C9C" w:rsidRPr="0010445C">
        <w:rPr>
          <w:rFonts w:ascii="Liberation Serif" w:hAnsi="Liberation Serif" w:cs="Liberation Serif"/>
          <w:sz w:val="24"/>
          <w:szCs w:val="24"/>
        </w:rPr>
        <w:t>момента его</w:t>
      </w:r>
      <w:r w:rsidR="00161BF8" w:rsidRPr="0010445C">
        <w:rPr>
          <w:rFonts w:ascii="Liberation Serif" w:hAnsi="Liberation Serif" w:cs="Liberation Serif"/>
          <w:sz w:val="24"/>
          <w:szCs w:val="24"/>
        </w:rPr>
        <w:t xml:space="preserve"> заключения и действует до</w:t>
      </w:r>
      <w:r w:rsidR="00695C93" w:rsidRPr="0010445C">
        <w:rPr>
          <w:rFonts w:ascii="Liberation Serif" w:hAnsi="Liberation Serif" w:cs="Liberation Serif"/>
          <w:sz w:val="24"/>
          <w:szCs w:val="24"/>
        </w:rPr>
        <w:t xml:space="preserve"> </w:t>
      </w:r>
      <w:r w:rsidR="0040610E" w:rsidRPr="0010445C">
        <w:rPr>
          <w:rFonts w:ascii="Liberation Serif" w:hAnsi="Liberation Serif" w:cs="Liberation Serif"/>
          <w:sz w:val="24"/>
          <w:szCs w:val="24"/>
        </w:rPr>
        <w:t>3</w:t>
      </w:r>
      <w:r w:rsidR="001B31B6" w:rsidRPr="0010445C">
        <w:rPr>
          <w:rFonts w:ascii="Liberation Serif" w:hAnsi="Liberation Serif" w:cs="Liberation Serif"/>
          <w:sz w:val="24"/>
          <w:szCs w:val="24"/>
        </w:rPr>
        <w:t>1</w:t>
      </w:r>
      <w:r w:rsidR="008C3BAC" w:rsidRPr="0010445C">
        <w:rPr>
          <w:rFonts w:ascii="Liberation Serif" w:hAnsi="Liberation Serif" w:cs="Liberation Serif"/>
          <w:sz w:val="24"/>
          <w:szCs w:val="24"/>
        </w:rPr>
        <w:t>.</w:t>
      </w:r>
      <w:r w:rsidR="001B31B6" w:rsidRPr="0010445C">
        <w:rPr>
          <w:rFonts w:ascii="Liberation Serif" w:hAnsi="Liberation Serif" w:cs="Liberation Serif"/>
          <w:sz w:val="24"/>
          <w:szCs w:val="24"/>
        </w:rPr>
        <w:t>12</w:t>
      </w:r>
      <w:r w:rsidR="00584C9C" w:rsidRPr="0010445C">
        <w:rPr>
          <w:rFonts w:ascii="Liberation Serif" w:hAnsi="Liberation Serif" w:cs="Liberation Serif"/>
          <w:sz w:val="24"/>
          <w:szCs w:val="24"/>
        </w:rPr>
        <w:t>.20</w:t>
      </w:r>
      <w:r w:rsidR="00495324" w:rsidRPr="0010445C">
        <w:rPr>
          <w:rFonts w:ascii="Liberation Serif" w:hAnsi="Liberation Serif" w:cs="Liberation Serif"/>
          <w:sz w:val="24"/>
          <w:szCs w:val="24"/>
        </w:rPr>
        <w:t>2</w:t>
      </w:r>
      <w:r w:rsidR="00054AD4">
        <w:rPr>
          <w:rFonts w:ascii="Liberation Serif" w:hAnsi="Liberation Serif" w:cs="Liberation Serif"/>
          <w:sz w:val="24"/>
          <w:szCs w:val="24"/>
        </w:rPr>
        <w:t>4</w:t>
      </w:r>
      <w:r w:rsidR="001871CD" w:rsidRPr="0010445C">
        <w:rPr>
          <w:rFonts w:ascii="Liberation Serif" w:hAnsi="Liberation Serif" w:cs="Liberation Serif"/>
          <w:sz w:val="24"/>
          <w:szCs w:val="24"/>
        </w:rPr>
        <w:t xml:space="preserve"> </w:t>
      </w:r>
      <w:r w:rsidR="0040610E" w:rsidRPr="0010445C">
        <w:rPr>
          <w:rFonts w:ascii="Liberation Serif" w:hAnsi="Liberation Serif" w:cs="Liberation Serif"/>
          <w:sz w:val="24"/>
          <w:szCs w:val="24"/>
        </w:rPr>
        <w:t>включительно</w:t>
      </w:r>
      <w:r w:rsidR="00CF7667" w:rsidRPr="0010445C">
        <w:rPr>
          <w:rFonts w:ascii="Liberation Serif" w:hAnsi="Liberation Serif" w:cs="Liberation Serif"/>
          <w:sz w:val="24"/>
          <w:szCs w:val="24"/>
        </w:rPr>
        <w:t>,</w:t>
      </w:r>
      <w:r w:rsidR="00CF7667" w:rsidRPr="0010445C">
        <w:t xml:space="preserve"> </w:t>
      </w:r>
      <w:r w:rsidR="00CF7667" w:rsidRPr="0010445C">
        <w:rPr>
          <w:rFonts w:ascii="Liberation Serif" w:hAnsi="Liberation Serif" w:cs="Liberation Serif"/>
          <w:sz w:val="24"/>
          <w:szCs w:val="24"/>
        </w:rPr>
        <w:t>а в части осуществления расчетов по Контракту и ответственности Сторон, предусмотренной разделом 11 Контракта, - до полного исполнения Сторонами взаимных обязательств.</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12.3. </w:t>
      </w:r>
      <w:r w:rsidR="00CF7667" w:rsidRPr="0010445C">
        <w:rPr>
          <w:rFonts w:ascii="Liberation Serif" w:hAnsi="Liberation Serif" w:cs="Liberation Serif"/>
          <w:sz w:val="24"/>
          <w:szCs w:val="24"/>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12.3.1.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отказ передать Товар и (или) сопроводительные документы согласно условиям настоящего контракта;</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 </w:t>
      </w:r>
      <w:proofErr w:type="spellStart"/>
      <w:r w:rsidRPr="0010445C">
        <w:rPr>
          <w:rFonts w:ascii="Liberation Serif" w:hAnsi="Liberation Serif" w:cs="Liberation Serif"/>
          <w:sz w:val="24"/>
          <w:szCs w:val="24"/>
        </w:rPr>
        <w:t>непредоставление</w:t>
      </w:r>
      <w:proofErr w:type="spellEnd"/>
      <w:r w:rsidRPr="0010445C">
        <w:rPr>
          <w:rFonts w:ascii="Liberation Serif" w:hAnsi="Liberation Serif" w:cs="Liberation Serif"/>
          <w:sz w:val="24"/>
          <w:szCs w:val="24"/>
        </w:rPr>
        <w:t xml:space="preserve">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 в случае если поставке подлежат лекарственные препараты для медицинского применения, предназначенные для обеспечения лиц, больных гемофилией, </w:t>
      </w:r>
      <w:proofErr w:type="spellStart"/>
      <w:r w:rsidRPr="0010445C">
        <w:rPr>
          <w:rFonts w:ascii="Liberation Serif" w:hAnsi="Liberation Serif" w:cs="Liberation Serif"/>
          <w:sz w:val="24"/>
          <w:szCs w:val="24"/>
        </w:rPr>
        <w:t>муковисцидозом</w:t>
      </w:r>
      <w:proofErr w:type="spellEnd"/>
      <w:r w:rsidRPr="0010445C">
        <w:rPr>
          <w:rFonts w:ascii="Liberation Serif" w:hAnsi="Liberation Serif" w:cs="Liberation Serif"/>
          <w:sz w:val="24"/>
          <w:szCs w:val="24"/>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и лекарственные препараты, произведенные за пределами территории Российской Федерации до 1 октября 2020 года и ввезенные в Российскую Федерацию до 1 января 2021 года;</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невыполнение в разумный срок требования о доукомплектовании Товара (в случае передачи некомплектного Товара);</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lastRenderedPageBreak/>
        <w:t>- неоднократное нарушение сроков поставки Товара.</w:t>
      </w:r>
    </w:p>
    <w:p w:rsidR="00BF2951"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10445C" w:rsidRDefault="00BF2951" w:rsidP="00BF2951">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12.5.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13. Исключительные права</w:t>
      </w:r>
    </w:p>
    <w:p w:rsidR="00E142A6" w:rsidRPr="0010445C" w:rsidRDefault="00E142A6" w:rsidP="003579D0">
      <w:pPr>
        <w:pStyle w:val="ConsPlusNormal"/>
        <w:jc w:val="both"/>
        <w:rPr>
          <w:rFonts w:ascii="Liberation Serif" w:hAnsi="Liberation Serif" w:cs="Liberation Serif"/>
          <w:sz w:val="24"/>
          <w:szCs w:val="24"/>
        </w:rPr>
      </w:pP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14. Обстоятельства непреодолимой силы</w:t>
      </w:r>
    </w:p>
    <w:p w:rsidR="00E142A6" w:rsidRPr="0010445C" w:rsidRDefault="00E142A6" w:rsidP="003579D0">
      <w:pPr>
        <w:pStyle w:val="ConsPlusNormal"/>
        <w:jc w:val="both"/>
        <w:rPr>
          <w:rFonts w:ascii="Liberation Serif" w:hAnsi="Liberation Serif" w:cs="Liberation Serif"/>
          <w:sz w:val="24"/>
          <w:szCs w:val="24"/>
        </w:rPr>
      </w:pP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14.2. Сторона, у которой возникли обстоятельства непреодолимой силы, обязана в течение двух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F7667" w:rsidRPr="0010445C" w:rsidRDefault="00CF7667" w:rsidP="00CF7667">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14.</w:t>
      </w:r>
      <w:r w:rsidR="001A0F05" w:rsidRPr="0010445C">
        <w:rPr>
          <w:rFonts w:ascii="Liberation Serif" w:hAnsi="Liberation Serif" w:cs="Liberation Serif"/>
          <w:sz w:val="24"/>
          <w:szCs w:val="24"/>
        </w:rPr>
        <w:t>4</w:t>
      </w:r>
      <w:r w:rsidRPr="0010445C">
        <w:rPr>
          <w:rFonts w:ascii="Liberation Serif" w:hAnsi="Liberation Serif" w:cs="Liberation Serif"/>
          <w:sz w:val="24"/>
          <w:szCs w:val="24"/>
        </w:rPr>
        <w:t>.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 xml:space="preserve">15. Уведомления </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E142A6"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sidRPr="0010445C">
        <w:rPr>
          <w:rFonts w:ascii="Liberation Serif" w:hAnsi="Liberation Serif" w:cs="Liberation Serif"/>
          <w:sz w:val="24"/>
          <w:szCs w:val="24"/>
        </w:rPr>
        <w:t>письменного документа</w:t>
      </w:r>
      <w:r w:rsidRPr="0010445C">
        <w:rPr>
          <w:rFonts w:ascii="Liberation Serif" w:hAnsi="Liberation Serif" w:cs="Liberation Serif"/>
          <w:sz w:val="24"/>
          <w:szCs w:val="24"/>
        </w:rPr>
        <w:t xml:space="preserve"> по адресу другой Стороны с подтверждением о получении.</w:t>
      </w:r>
    </w:p>
    <w:p w:rsidR="00E142A6" w:rsidRPr="0010445C" w:rsidRDefault="00E142A6" w:rsidP="003579D0">
      <w:pPr>
        <w:pStyle w:val="ConsPlusNormal"/>
        <w:jc w:val="both"/>
        <w:rPr>
          <w:rFonts w:ascii="Liberation Serif" w:hAnsi="Liberation Serif" w:cs="Liberation Serif"/>
          <w:sz w:val="24"/>
          <w:szCs w:val="24"/>
        </w:rPr>
      </w:pP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16. Банковское сопровождение Контракта</w:t>
      </w: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или</w:t>
      </w: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Казначейское сопровождение средств в валюте</w:t>
      </w: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Российской Федерации, предоставление которых осуществляется</w:t>
      </w: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с последующим подтверждением их использования</w:t>
      </w: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в соответствии с условиями и (или) целями предоставления</w:t>
      </w:r>
    </w:p>
    <w:p w:rsidR="005228FE" w:rsidRPr="0010445C" w:rsidRDefault="005228FE" w:rsidP="005228FE">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указанных средств (казначейское сопровождение)</w:t>
      </w:r>
    </w:p>
    <w:p w:rsidR="005228FE" w:rsidRPr="0010445C" w:rsidRDefault="005228FE" w:rsidP="005228FE">
      <w:pPr>
        <w:pStyle w:val="ConsPlusNormal"/>
        <w:jc w:val="center"/>
        <w:outlineLvl w:val="0"/>
        <w:rPr>
          <w:rFonts w:ascii="Liberation Serif" w:hAnsi="Liberation Serif" w:cs="Liberation Serif"/>
          <w:sz w:val="24"/>
          <w:szCs w:val="24"/>
        </w:rPr>
      </w:pPr>
    </w:p>
    <w:p w:rsidR="005228FE" w:rsidRPr="0010445C" w:rsidRDefault="005228FE" w:rsidP="00037419">
      <w:pPr>
        <w:pStyle w:val="ConsPlusNormal"/>
        <w:ind w:firstLine="567"/>
        <w:jc w:val="both"/>
        <w:outlineLvl w:val="0"/>
        <w:rPr>
          <w:rFonts w:ascii="Liberation Serif" w:hAnsi="Liberation Serif" w:cs="Liberation Serif"/>
          <w:sz w:val="24"/>
          <w:szCs w:val="24"/>
        </w:rPr>
      </w:pPr>
      <w:r w:rsidRPr="0010445C">
        <w:rPr>
          <w:rFonts w:ascii="Liberation Serif" w:hAnsi="Liberation Serif" w:cs="Liberation Serif"/>
          <w:sz w:val="24"/>
          <w:szCs w:val="24"/>
        </w:rPr>
        <w:t xml:space="preserve">16.1. </w:t>
      </w:r>
      <w:r w:rsidR="00037419" w:rsidRPr="0010445C">
        <w:rPr>
          <w:rFonts w:ascii="Liberation Serif" w:hAnsi="Liberation Serif" w:cs="Liberation Serif"/>
          <w:sz w:val="24"/>
          <w:szCs w:val="24"/>
        </w:rPr>
        <w:t>Не предусмотрено</w:t>
      </w:r>
      <w:r w:rsidRPr="0010445C">
        <w:rPr>
          <w:rFonts w:ascii="Liberation Serif" w:hAnsi="Liberation Serif" w:cs="Liberation Serif"/>
          <w:sz w:val="24"/>
          <w:szCs w:val="24"/>
        </w:rPr>
        <w:t>.</w:t>
      </w:r>
    </w:p>
    <w:p w:rsidR="005228FE" w:rsidRPr="0010445C" w:rsidRDefault="005228FE" w:rsidP="003579D0">
      <w:pPr>
        <w:pStyle w:val="ConsPlusNormal"/>
        <w:jc w:val="center"/>
        <w:outlineLvl w:val="0"/>
        <w:rPr>
          <w:rFonts w:ascii="Liberation Serif" w:hAnsi="Liberation Serif" w:cs="Liberation Serif"/>
          <w:sz w:val="24"/>
          <w:szCs w:val="24"/>
        </w:rPr>
      </w:pPr>
    </w:p>
    <w:p w:rsidR="00E142A6" w:rsidRPr="0010445C" w:rsidRDefault="0029056F"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00E142A6" w:rsidRPr="0010445C">
        <w:rPr>
          <w:rFonts w:ascii="Liberation Serif" w:hAnsi="Liberation Serif" w:cs="Liberation Serif"/>
          <w:sz w:val="24"/>
          <w:szCs w:val="24"/>
        </w:rPr>
        <w:t xml:space="preserve">. Заключительные положения </w:t>
      </w:r>
    </w:p>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29056F"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00E142A6" w:rsidRPr="0010445C">
        <w:rPr>
          <w:rFonts w:ascii="Liberation Serif" w:hAnsi="Liberation Serif" w:cs="Liberation Serif"/>
          <w:sz w:val="24"/>
          <w:szCs w:val="24"/>
        </w:rPr>
        <w:t>.1. Во всем, что не предусмотрено Контрактом, Стороны руководствуются законодательством Российской Федерации.</w:t>
      </w:r>
    </w:p>
    <w:p w:rsidR="00640F49" w:rsidRPr="0010445C" w:rsidRDefault="00640F49" w:rsidP="003579D0">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Pr="0010445C">
        <w:rPr>
          <w:rFonts w:ascii="Liberation Serif" w:hAnsi="Liberation Serif" w:cs="Liberation Serif"/>
          <w:sz w:val="24"/>
          <w:szCs w:val="24"/>
        </w:rPr>
        <w:t>.2. При исполнении Контракта не допускается:</w:t>
      </w:r>
    </w:p>
    <w:p w:rsidR="00640F49" w:rsidRPr="0010445C" w:rsidRDefault="00640F49" w:rsidP="00640F49">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Pr="0010445C">
        <w:rPr>
          <w:rFonts w:ascii="Liberation Serif" w:hAnsi="Liberation Serif" w:cs="Liberation Serif"/>
          <w:sz w:val="24"/>
          <w:szCs w:val="24"/>
        </w:rPr>
        <w:t xml:space="preserve">.2.1. замена лекарственного препарата конкретного производителя или страны его происхождения, указанного в Технических характеристиках (Приложение </w:t>
      </w:r>
      <w:r w:rsidR="00E22D3B"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2 к Контракту), в случае применения ограничений и условий допуска в соответствии с постановлением Правительства Российской Федерации от 30 ноября 2015 г. </w:t>
      </w:r>
      <w:r w:rsidR="00E22D3B"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640F49" w:rsidRPr="0010445C" w:rsidRDefault="00640F49" w:rsidP="00640F49">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Pr="0010445C">
        <w:rPr>
          <w:rFonts w:ascii="Liberation Serif" w:hAnsi="Liberation Serif" w:cs="Liberation Serif"/>
          <w:sz w:val="24"/>
          <w:szCs w:val="24"/>
        </w:rPr>
        <w:t xml:space="preserve">.2.2. замена страны происхождения Товара, указанного в Технических характеристиках (Приложение </w:t>
      </w:r>
      <w:r w:rsidR="00E22D3B"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2 к Контракту),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в случае применения условий, предусмотренных подпунктом 1.7 пункта 1 приказа Министерства финансов Российской Федерации от 4 июня 2018 г. </w:t>
      </w:r>
      <w:r w:rsidR="00E22D3B"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640F49" w:rsidRPr="0010445C" w:rsidRDefault="00640F49" w:rsidP="00640F49">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Pr="0010445C">
        <w:rPr>
          <w:rFonts w:ascii="Liberation Serif" w:hAnsi="Liberation Serif" w:cs="Liberation Serif"/>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(в порядке статьи 37 Арбитражного процессуального кодекса Российской Федерации).</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17.4. Стороны, их аффилированные лица, работники или посредники, а также лица, действующие от имени и по поручению Сторон (далее в целях указанного пункта - Стороны), подтверждают соблюдение ими требований законодательства Российской Федерации о противодействии коррупции.</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При исполнении своих обязательств по Контракту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При исполнении своих обязательств по Контракту Стороны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пункта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пункта Контракта.</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Каналы уведомления Поставщика о нарушениях каких-либо положений настоящего пункта: адрес, указанный в Контракте.</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lastRenderedPageBreak/>
        <w:t>Каналы уведомления Заказчика о нарушениях каких-либо положений настоящего пункта: адрес, указанный в Контракте.</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Сторона, получившая письменное уведомление о нарушении положений настоящего пункта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Стороны гарантируют осуществление надлежащего разбирательства по фактам нарушения положений настоящего пункта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пункта Контракта.</w:t>
      </w:r>
    </w:p>
    <w:p w:rsidR="00F7157D"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В случае подтверждения факта нарушений одной Стороной положений настоящего пункта и/или неполучения другой Стороной информации об итогах рассмотрения письменного уведомления о нарушении условий настоящего пункта Контракта, другая Сторона имеет право расторгнуть настоящий Контракт в судебном порядке.</w:t>
      </w:r>
    </w:p>
    <w:p w:rsidR="00A8282E" w:rsidRPr="0010445C" w:rsidRDefault="00F7157D" w:rsidP="00F7157D">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640F49" w:rsidRPr="0010445C" w:rsidRDefault="00640F49" w:rsidP="00A8282E">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Pr="0010445C">
        <w:rPr>
          <w:rFonts w:ascii="Liberation Serif" w:hAnsi="Liberation Serif" w:cs="Liberation Serif"/>
          <w:sz w:val="24"/>
          <w:szCs w:val="24"/>
        </w:rPr>
        <w:t>.5. Контракт составлен в форме электронного документа, подписанного усиленными электронными подписями Сторон.</w:t>
      </w:r>
    </w:p>
    <w:p w:rsidR="00E142A6" w:rsidRPr="0010445C" w:rsidRDefault="0029056F" w:rsidP="001F74EC">
      <w:pPr>
        <w:pStyle w:val="ConsPlusNormal"/>
        <w:ind w:firstLine="540"/>
        <w:jc w:val="both"/>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7</w:t>
      </w:r>
      <w:r w:rsidR="009B5F29" w:rsidRPr="0010445C">
        <w:rPr>
          <w:rFonts w:ascii="Liberation Serif" w:hAnsi="Liberation Serif" w:cs="Liberation Serif"/>
          <w:sz w:val="24"/>
          <w:szCs w:val="24"/>
        </w:rPr>
        <w:t>.</w:t>
      </w:r>
      <w:r w:rsidR="00640F49" w:rsidRPr="0010445C">
        <w:rPr>
          <w:rFonts w:ascii="Liberation Serif" w:hAnsi="Liberation Serif" w:cs="Liberation Serif"/>
          <w:sz w:val="24"/>
          <w:szCs w:val="24"/>
        </w:rPr>
        <w:t>6</w:t>
      </w:r>
      <w:r w:rsidR="00E142A6" w:rsidRPr="0010445C">
        <w:rPr>
          <w:rFonts w:ascii="Liberation Serif" w:hAnsi="Liberation Serif" w:cs="Liberation Serif"/>
          <w:sz w:val="24"/>
          <w:szCs w:val="24"/>
        </w:rPr>
        <w:t>. Приложения к Контракту являются его неотъемлемой частью.</w:t>
      </w:r>
    </w:p>
    <w:p w:rsidR="00E142A6" w:rsidRPr="0010445C" w:rsidRDefault="00E142A6" w:rsidP="003579D0">
      <w:pPr>
        <w:pStyle w:val="ConsPlusNormal"/>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10445C" w:rsidTr="003F7348">
        <w:tc>
          <w:tcPr>
            <w:tcW w:w="9751" w:type="dxa"/>
            <w:tcBorders>
              <w:top w:val="nil"/>
              <w:left w:val="nil"/>
              <w:bottom w:val="nil"/>
              <w:right w:val="nil"/>
            </w:tcBorders>
          </w:tcPr>
          <w:p w:rsidR="00E142A6" w:rsidRPr="0010445C" w:rsidRDefault="00E142A6" w:rsidP="00393ED7">
            <w:pPr>
              <w:pStyle w:val="ConsPlusNormal"/>
              <w:rPr>
                <w:rFonts w:ascii="Liberation Serif" w:hAnsi="Liberation Serif" w:cs="Liberation Serif"/>
                <w:sz w:val="24"/>
                <w:szCs w:val="24"/>
              </w:rPr>
            </w:pPr>
            <w:r w:rsidRPr="0010445C">
              <w:rPr>
                <w:rFonts w:ascii="Liberation Serif" w:hAnsi="Liberation Serif" w:cs="Liberation Serif"/>
                <w:sz w:val="24"/>
                <w:szCs w:val="24"/>
              </w:rPr>
              <w:t>Приложения к Контракту:</w:t>
            </w:r>
          </w:p>
          <w:p w:rsidR="00393ED7" w:rsidRPr="0010445C" w:rsidRDefault="00393ED7" w:rsidP="00393ED7">
            <w:pPr>
              <w:pStyle w:val="ConsPlusNormal"/>
              <w:rPr>
                <w:rFonts w:ascii="Liberation Serif" w:hAnsi="Liberation Serif" w:cs="Liberation Serif"/>
                <w:sz w:val="24"/>
                <w:szCs w:val="24"/>
              </w:rPr>
            </w:pPr>
            <w:r w:rsidRPr="0010445C">
              <w:rPr>
                <w:rFonts w:ascii="Liberation Serif" w:hAnsi="Liberation Serif" w:cs="Liberation Serif"/>
                <w:sz w:val="24"/>
                <w:szCs w:val="24"/>
              </w:rPr>
              <w:t>приложение № 1 – Спецификация;</w:t>
            </w:r>
          </w:p>
          <w:p w:rsidR="00393ED7" w:rsidRPr="0010445C" w:rsidRDefault="00393ED7" w:rsidP="00393ED7">
            <w:pPr>
              <w:pStyle w:val="ConsPlusNormal"/>
              <w:rPr>
                <w:rFonts w:ascii="Liberation Serif" w:hAnsi="Liberation Serif" w:cs="Liberation Serif"/>
                <w:sz w:val="24"/>
                <w:szCs w:val="24"/>
              </w:rPr>
            </w:pPr>
            <w:r w:rsidRPr="0010445C">
              <w:rPr>
                <w:rFonts w:ascii="Liberation Serif" w:hAnsi="Liberation Serif" w:cs="Liberation Serif"/>
                <w:sz w:val="24"/>
                <w:szCs w:val="24"/>
              </w:rPr>
              <w:t>приложение № 2 – Технические характеристики;</w:t>
            </w:r>
          </w:p>
          <w:p w:rsidR="00393ED7" w:rsidRPr="0010445C" w:rsidRDefault="0052573C" w:rsidP="00393ED7">
            <w:pPr>
              <w:pStyle w:val="ConsPlusNormal"/>
              <w:rPr>
                <w:rFonts w:ascii="Liberation Serif" w:hAnsi="Liberation Serif" w:cs="Liberation Serif"/>
                <w:sz w:val="24"/>
                <w:szCs w:val="24"/>
              </w:rPr>
            </w:pPr>
            <w:r w:rsidRPr="0010445C">
              <w:rPr>
                <w:rFonts w:ascii="Liberation Serif" w:hAnsi="Liberation Serif" w:cs="Liberation Serif"/>
                <w:sz w:val="24"/>
                <w:szCs w:val="24"/>
              </w:rPr>
              <w:t xml:space="preserve">приложение № </w:t>
            </w:r>
            <w:r w:rsidR="001A0F05" w:rsidRPr="0010445C">
              <w:rPr>
                <w:rFonts w:ascii="Liberation Serif" w:hAnsi="Liberation Serif" w:cs="Liberation Serif"/>
                <w:sz w:val="24"/>
                <w:szCs w:val="24"/>
              </w:rPr>
              <w:t>3</w:t>
            </w:r>
            <w:r w:rsidR="00393ED7" w:rsidRPr="0010445C">
              <w:rPr>
                <w:rFonts w:ascii="Liberation Serif" w:hAnsi="Liberation Serif" w:cs="Liberation Serif"/>
                <w:sz w:val="24"/>
                <w:szCs w:val="24"/>
              </w:rPr>
              <w:t xml:space="preserve"> – Акт с</w:t>
            </w:r>
            <w:r w:rsidR="0089607E" w:rsidRPr="0010445C">
              <w:rPr>
                <w:rFonts w:ascii="Liberation Serif" w:hAnsi="Liberation Serif" w:cs="Liberation Serif"/>
                <w:sz w:val="24"/>
                <w:szCs w:val="24"/>
              </w:rPr>
              <w:t>в</w:t>
            </w:r>
            <w:r w:rsidR="00BF2951" w:rsidRPr="0010445C">
              <w:rPr>
                <w:rFonts w:ascii="Liberation Serif" w:hAnsi="Liberation Serif" w:cs="Liberation Serif"/>
                <w:sz w:val="24"/>
                <w:szCs w:val="24"/>
              </w:rPr>
              <w:t>ерки расчетов;</w:t>
            </w:r>
          </w:p>
          <w:p w:rsidR="00BF2951" w:rsidRPr="0010445C" w:rsidRDefault="00BF2951" w:rsidP="00BF2951">
            <w:pPr>
              <w:pStyle w:val="ConsPlusNormal"/>
              <w:rPr>
                <w:rFonts w:ascii="Liberation Serif" w:hAnsi="Liberation Serif" w:cs="Liberation Serif"/>
                <w:sz w:val="24"/>
                <w:szCs w:val="24"/>
              </w:rPr>
            </w:pPr>
            <w:r w:rsidRPr="0010445C">
              <w:rPr>
                <w:rFonts w:ascii="Liberation Serif" w:hAnsi="Liberation Serif" w:cs="Liberation Serif"/>
                <w:sz w:val="24"/>
                <w:szCs w:val="24"/>
              </w:rPr>
              <w:t xml:space="preserve">приложение № </w:t>
            </w:r>
            <w:r w:rsidR="001A0F05" w:rsidRPr="0010445C">
              <w:rPr>
                <w:rFonts w:ascii="Liberation Serif" w:hAnsi="Liberation Serif" w:cs="Liberation Serif"/>
                <w:sz w:val="24"/>
                <w:szCs w:val="24"/>
              </w:rPr>
              <w:t>4</w:t>
            </w:r>
            <w:r w:rsidRPr="0010445C">
              <w:rPr>
                <w:rFonts w:ascii="Liberation Serif" w:hAnsi="Liberation Serif" w:cs="Liberation Serif"/>
                <w:sz w:val="24"/>
                <w:szCs w:val="24"/>
              </w:rPr>
              <w:t xml:space="preserve"> – форма документа о нахождении поставляемой серии (партии) товара в первично</w:t>
            </w:r>
            <w:r w:rsidR="001626E5" w:rsidRPr="0010445C">
              <w:rPr>
                <w:rFonts w:ascii="Liberation Serif" w:hAnsi="Liberation Serif" w:cs="Liberation Serif"/>
                <w:sz w:val="24"/>
                <w:szCs w:val="24"/>
              </w:rPr>
              <w:t>м легальном гражданском обороте;</w:t>
            </w:r>
          </w:p>
          <w:p w:rsidR="001626E5" w:rsidRPr="0010445C" w:rsidRDefault="001626E5" w:rsidP="00BF2951">
            <w:pPr>
              <w:pStyle w:val="ConsPlusNormal"/>
              <w:rPr>
                <w:rFonts w:ascii="Liberation Serif" w:hAnsi="Liberation Serif" w:cs="Liberation Serif"/>
                <w:sz w:val="24"/>
                <w:szCs w:val="24"/>
              </w:rPr>
            </w:pPr>
            <w:r w:rsidRPr="0010445C">
              <w:rPr>
                <w:rFonts w:ascii="Liberation Serif" w:hAnsi="Liberation Serif" w:cs="Liberation Serif"/>
                <w:sz w:val="24"/>
                <w:szCs w:val="24"/>
              </w:rPr>
              <w:t>приложение № 5 – форма заявки на поставку товара.</w:t>
            </w:r>
          </w:p>
          <w:p w:rsidR="00640F49" w:rsidRPr="0010445C" w:rsidRDefault="00640F49" w:rsidP="008C07B7">
            <w:pPr>
              <w:pStyle w:val="ConsPlusNormal"/>
              <w:rPr>
                <w:rFonts w:ascii="Liberation Serif" w:hAnsi="Liberation Serif" w:cs="Liberation Serif"/>
                <w:sz w:val="24"/>
                <w:szCs w:val="24"/>
              </w:rPr>
            </w:pPr>
          </w:p>
        </w:tc>
      </w:tr>
    </w:tbl>
    <w:p w:rsidR="00E142A6" w:rsidRPr="0010445C" w:rsidRDefault="00E142A6" w:rsidP="003579D0">
      <w:pPr>
        <w:pStyle w:val="ConsPlusNormal"/>
        <w:jc w:val="both"/>
        <w:rPr>
          <w:rFonts w:ascii="Liberation Serif" w:hAnsi="Liberation Serif" w:cs="Liberation Serif"/>
          <w:sz w:val="24"/>
          <w:szCs w:val="24"/>
        </w:rPr>
      </w:pPr>
    </w:p>
    <w:p w:rsidR="00E142A6" w:rsidRPr="0010445C" w:rsidRDefault="0029056F" w:rsidP="003579D0">
      <w:pPr>
        <w:pStyle w:val="ConsPlusNormal"/>
        <w:jc w:val="center"/>
        <w:outlineLvl w:val="0"/>
        <w:rPr>
          <w:rFonts w:ascii="Liberation Serif" w:hAnsi="Liberation Serif" w:cs="Liberation Serif"/>
          <w:sz w:val="24"/>
          <w:szCs w:val="24"/>
        </w:rPr>
      </w:pPr>
      <w:r w:rsidRPr="0010445C">
        <w:rPr>
          <w:rFonts w:ascii="Liberation Serif" w:hAnsi="Liberation Serif" w:cs="Liberation Serif"/>
          <w:sz w:val="24"/>
          <w:szCs w:val="24"/>
        </w:rPr>
        <w:t>1</w:t>
      </w:r>
      <w:r w:rsidR="005228FE" w:rsidRPr="0010445C">
        <w:rPr>
          <w:rFonts w:ascii="Liberation Serif" w:hAnsi="Liberation Serif" w:cs="Liberation Serif"/>
          <w:sz w:val="24"/>
          <w:szCs w:val="24"/>
        </w:rPr>
        <w:t>8</w:t>
      </w:r>
      <w:r w:rsidR="00E142A6" w:rsidRPr="0010445C">
        <w:rPr>
          <w:rFonts w:ascii="Liberation Serif" w:hAnsi="Liberation Serif" w:cs="Liberation Serif"/>
          <w:sz w:val="24"/>
          <w:szCs w:val="24"/>
        </w:rPr>
        <w:t>. Реквизиты и подписи Сторон</w:t>
      </w:r>
    </w:p>
    <w:p w:rsidR="00E142A6" w:rsidRPr="0010445C" w:rsidRDefault="00E142A6" w:rsidP="003579D0">
      <w:pPr>
        <w:pStyle w:val="ConsPlusNormal"/>
        <w:jc w:val="both"/>
        <w:rPr>
          <w:rFonts w:ascii="Liberation Serif" w:hAnsi="Liberation Serif" w:cs="Liberation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3ED7" w:rsidRPr="0010445C" w:rsidTr="00393ED7">
        <w:tc>
          <w:tcPr>
            <w:tcW w:w="4955" w:type="dxa"/>
          </w:tcPr>
          <w:p w:rsidR="00393ED7" w:rsidRPr="0010445C" w:rsidRDefault="00393ED7"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Заказчик:</w:t>
            </w:r>
          </w:p>
        </w:tc>
        <w:tc>
          <w:tcPr>
            <w:tcW w:w="4956" w:type="dxa"/>
          </w:tcPr>
          <w:p w:rsidR="00393ED7" w:rsidRPr="0010445C" w:rsidRDefault="00393ED7"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Поставщик:</w:t>
            </w:r>
          </w:p>
        </w:tc>
      </w:tr>
      <w:tr w:rsidR="00393ED7" w:rsidRPr="0010445C" w:rsidTr="00393ED7">
        <w:tc>
          <w:tcPr>
            <w:tcW w:w="4955" w:type="dxa"/>
          </w:tcPr>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 xml:space="preserve">Министерство здравоохранения Свердловской области, </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 xml:space="preserve">620014, г. Екатеринбург, ул. </w:t>
            </w:r>
            <w:proofErr w:type="spellStart"/>
            <w:r w:rsidRPr="0010445C">
              <w:rPr>
                <w:rFonts w:ascii="Liberation Serif" w:hAnsi="Liberation Serif" w:cs="Liberation Serif"/>
                <w:sz w:val="24"/>
                <w:szCs w:val="24"/>
              </w:rPr>
              <w:t>Вайнера</w:t>
            </w:r>
            <w:proofErr w:type="spellEnd"/>
            <w:r w:rsidRPr="0010445C">
              <w:rPr>
                <w:rFonts w:ascii="Liberation Serif" w:hAnsi="Liberation Serif" w:cs="Liberation Serif"/>
                <w:sz w:val="24"/>
                <w:szCs w:val="24"/>
              </w:rPr>
              <w:t>, 34б</w:t>
            </w:r>
          </w:p>
          <w:p w:rsidR="00D74117" w:rsidRPr="0010445C" w:rsidRDefault="00891969" w:rsidP="00D74117">
            <w:pPr>
              <w:rPr>
                <w:rFonts w:ascii="Liberation Serif" w:hAnsi="Liberation Serif" w:cs="Liberation Serif"/>
                <w:sz w:val="24"/>
                <w:szCs w:val="24"/>
              </w:rPr>
            </w:pPr>
            <w:hyperlink r:id="rId7" w:history="1">
              <w:r w:rsidR="00D74117" w:rsidRPr="0010445C">
                <w:rPr>
                  <w:rStyle w:val="aa"/>
                  <w:rFonts w:ascii="Liberation Serif" w:hAnsi="Liberation Serif" w:cs="Liberation Serif"/>
                  <w:color w:val="auto"/>
                  <w:sz w:val="24"/>
                  <w:szCs w:val="24"/>
                  <w:u w:val="none"/>
                  <w:lang w:val="en-US"/>
                </w:rPr>
                <w:t>minzdrav</w:t>
              </w:r>
              <w:r w:rsidR="00D74117" w:rsidRPr="0010445C">
                <w:rPr>
                  <w:rStyle w:val="aa"/>
                  <w:rFonts w:ascii="Liberation Serif" w:hAnsi="Liberation Serif" w:cs="Liberation Serif"/>
                  <w:color w:val="auto"/>
                  <w:sz w:val="24"/>
                  <w:szCs w:val="24"/>
                  <w:u w:val="none"/>
                </w:rPr>
                <w:t>@</w:t>
              </w:r>
              <w:r w:rsidR="00D74117" w:rsidRPr="0010445C">
                <w:rPr>
                  <w:rStyle w:val="aa"/>
                  <w:rFonts w:ascii="Liberation Serif" w:hAnsi="Liberation Serif" w:cs="Liberation Serif"/>
                  <w:color w:val="auto"/>
                  <w:sz w:val="24"/>
                  <w:szCs w:val="24"/>
                  <w:u w:val="none"/>
                  <w:lang w:val="en-US"/>
                </w:rPr>
                <w:t>egov</w:t>
              </w:r>
              <w:r w:rsidR="00D74117" w:rsidRPr="0010445C">
                <w:rPr>
                  <w:rStyle w:val="aa"/>
                  <w:rFonts w:ascii="Liberation Serif" w:hAnsi="Liberation Serif" w:cs="Liberation Serif"/>
                  <w:color w:val="auto"/>
                  <w:sz w:val="24"/>
                  <w:szCs w:val="24"/>
                  <w:u w:val="none"/>
                </w:rPr>
                <w:t>66.</w:t>
              </w:r>
              <w:proofErr w:type="spellStart"/>
              <w:r w:rsidR="00D74117" w:rsidRPr="0010445C">
                <w:rPr>
                  <w:rStyle w:val="aa"/>
                  <w:rFonts w:ascii="Liberation Serif" w:hAnsi="Liberation Serif" w:cs="Liberation Serif"/>
                  <w:color w:val="auto"/>
                  <w:sz w:val="24"/>
                  <w:szCs w:val="24"/>
                  <w:u w:val="none"/>
                  <w:lang w:val="en-US"/>
                </w:rPr>
                <w:t>ru</w:t>
              </w:r>
              <w:proofErr w:type="spellEnd"/>
            </w:hyperlink>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тел. (343) 312-00-03</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ответственное должностное лицо – начальник отдела организации лекарственного обеспечения и фармацевтической деятельности Барсаева Е.А.</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ИНН 6660010415 КПП 667101001</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Министерство финансов Свердловской области (Министерство здравоохранения Свердловской области, л/с 03013260660)</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Уральское ГУ Банка России//УФК по Свердловской области г. Екатеринбург</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БИК 016577551</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lastRenderedPageBreak/>
              <w:t>Единый казначейский счет 40102810645370000054</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Казначейский счет 03221643650000006200</w:t>
            </w:r>
          </w:p>
          <w:p w:rsidR="00D74117" w:rsidRPr="0010445C" w:rsidRDefault="00D74117" w:rsidP="00D74117">
            <w:pPr>
              <w:rPr>
                <w:rFonts w:ascii="Liberation Serif" w:hAnsi="Liberation Serif" w:cs="Liberation Serif"/>
                <w:sz w:val="24"/>
                <w:szCs w:val="24"/>
              </w:rPr>
            </w:pPr>
            <w:r w:rsidRPr="0010445C">
              <w:rPr>
                <w:rFonts w:ascii="Liberation Serif" w:hAnsi="Liberation Serif" w:cs="Liberation Serif"/>
                <w:sz w:val="24"/>
                <w:szCs w:val="24"/>
              </w:rPr>
              <w:t xml:space="preserve">ОКТМО </w:t>
            </w:r>
            <w:r w:rsidR="004C6E8C" w:rsidRPr="0010445C">
              <w:rPr>
                <w:rFonts w:ascii="Liberation Serif" w:hAnsi="Liberation Serif" w:cs="Liberation Serif"/>
                <w:sz w:val="24"/>
                <w:szCs w:val="24"/>
              </w:rPr>
              <w:t>65701000001</w:t>
            </w:r>
          </w:p>
          <w:p w:rsidR="00393ED7" w:rsidRPr="0010445C" w:rsidRDefault="00D74117" w:rsidP="00D74117">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ОГРН 1036603497028</w:t>
            </w:r>
          </w:p>
          <w:p w:rsidR="00D74117" w:rsidRPr="0010445C" w:rsidRDefault="00D74117" w:rsidP="00D74117">
            <w:pPr>
              <w:pStyle w:val="ConsPlusNormal"/>
              <w:outlineLvl w:val="0"/>
              <w:rPr>
                <w:rFonts w:ascii="Liberation Serif" w:hAnsi="Liberation Serif" w:cs="Liberation Serif"/>
                <w:sz w:val="24"/>
                <w:szCs w:val="24"/>
              </w:rPr>
            </w:pPr>
          </w:p>
        </w:tc>
        <w:tc>
          <w:tcPr>
            <w:tcW w:w="4956" w:type="dxa"/>
          </w:tcPr>
          <w:p w:rsidR="00393ED7" w:rsidRDefault="003666DF"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Наименование, место нахождения, телефон, ИНН, КПП, ОГРН, электронная почта, банковские реквизиты, БИК</w:t>
            </w:r>
            <w:r w:rsidR="00F45805" w:rsidRPr="0010445C">
              <w:rPr>
                <w:rFonts w:ascii="Liberation Serif" w:hAnsi="Liberation Serif" w:cs="Liberation Serif"/>
                <w:sz w:val="24"/>
                <w:szCs w:val="24"/>
              </w:rPr>
              <w:t>, корреспондентский счет, расчетный счет, наименование банка</w:t>
            </w:r>
          </w:p>
          <w:p w:rsidR="0010445C" w:rsidRDefault="0010445C" w:rsidP="001F74EC">
            <w:pPr>
              <w:pStyle w:val="ConsPlusNormal"/>
              <w:outlineLvl w:val="0"/>
              <w:rPr>
                <w:rFonts w:ascii="Liberation Serif" w:hAnsi="Liberation Serif" w:cs="Liberation Serif"/>
                <w:sz w:val="24"/>
                <w:szCs w:val="24"/>
              </w:rPr>
            </w:pPr>
          </w:p>
          <w:p w:rsidR="0010445C" w:rsidRPr="0010445C" w:rsidRDefault="0010445C"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при заключении контракта с юридическим лицом – фамилия, имя, отчество (при наличии), ИНН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393ED7" w:rsidRPr="0010445C" w:rsidTr="00393ED7">
        <w:tc>
          <w:tcPr>
            <w:tcW w:w="4955" w:type="dxa"/>
          </w:tcPr>
          <w:p w:rsidR="00393ED7" w:rsidRPr="0010445C" w:rsidRDefault="00393ED7"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 xml:space="preserve">От Заказчика: </w:t>
            </w:r>
          </w:p>
          <w:p w:rsidR="00393ED7" w:rsidRPr="0010445C" w:rsidRDefault="00393ED7"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подписано усиленной электронной подписью</w:t>
            </w:r>
          </w:p>
        </w:tc>
        <w:tc>
          <w:tcPr>
            <w:tcW w:w="4956" w:type="dxa"/>
          </w:tcPr>
          <w:p w:rsidR="00393ED7" w:rsidRPr="0010445C" w:rsidRDefault="00393ED7"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 xml:space="preserve">От Поставщика: </w:t>
            </w:r>
          </w:p>
          <w:p w:rsidR="00393ED7" w:rsidRPr="0010445C" w:rsidRDefault="00393ED7" w:rsidP="001F74EC">
            <w:pPr>
              <w:pStyle w:val="ConsPlusNormal"/>
              <w:outlineLvl w:val="0"/>
              <w:rPr>
                <w:rFonts w:ascii="Liberation Serif" w:hAnsi="Liberation Serif" w:cs="Liberation Serif"/>
                <w:sz w:val="24"/>
                <w:szCs w:val="24"/>
              </w:rPr>
            </w:pPr>
            <w:r w:rsidRPr="0010445C">
              <w:rPr>
                <w:rFonts w:ascii="Liberation Serif" w:hAnsi="Liberation Serif" w:cs="Liberation Serif"/>
                <w:sz w:val="24"/>
                <w:szCs w:val="24"/>
              </w:rPr>
              <w:t>подписано усиленной электронной подписью</w:t>
            </w:r>
          </w:p>
        </w:tc>
      </w:tr>
    </w:tbl>
    <w:p w:rsidR="00477B07" w:rsidRPr="0010445C" w:rsidRDefault="00477B07" w:rsidP="003579D0">
      <w:pPr>
        <w:pStyle w:val="ConsPlusNormal"/>
        <w:jc w:val="both"/>
        <w:rPr>
          <w:rFonts w:ascii="Liberation Serif" w:hAnsi="Liberation Serif" w:cs="Liberation Serif"/>
          <w:sz w:val="24"/>
          <w:szCs w:val="24"/>
        </w:rPr>
      </w:pPr>
    </w:p>
    <w:p w:rsidR="00477B07" w:rsidRPr="0010445C" w:rsidRDefault="00477B07">
      <w:pPr>
        <w:rPr>
          <w:rFonts w:ascii="Liberation Serif" w:eastAsia="Times New Roman" w:hAnsi="Liberation Serif" w:cs="Liberation Serif"/>
          <w:sz w:val="24"/>
          <w:szCs w:val="24"/>
          <w:lang w:eastAsia="ru-RU"/>
        </w:rPr>
      </w:pPr>
      <w:r w:rsidRPr="0010445C">
        <w:rPr>
          <w:rFonts w:ascii="Liberation Serif" w:hAnsi="Liberation Serif" w:cs="Liberation Serif"/>
          <w:sz w:val="24"/>
          <w:szCs w:val="24"/>
        </w:rPr>
        <w:br w:type="page"/>
      </w:r>
    </w:p>
    <w:p w:rsidR="00FF12AC" w:rsidRPr="0010445C" w:rsidRDefault="00FF12AC" w:rsidP="00D77BCD">
      <w:pPr>
        <w:spacing w:after="1" w:line="280" w:lineRule="atLeast"/>
        <w:jc w:val="right"/>
        <w:outlineLvl w:val="0"/>
        <w:rPr>
          <w:rFonts w:ascii="Liberation Serif" w:hAnsi="Liberation Serif" w:cs="Liberation Serif"/>
          <w:sz w:val="24"/>
          <w:szCs w:val="24"/>
        </w:rPr>
        <w:sectPr w:rsidR="00FF12AC" w:rsidRPr="0010445C" w:rsidSect="003579D0">
          <w:footerReference w:type="default" r:id="rId8"/>
          <w:pgSz w:w="11906" w:h="16838"/>
          <w:pgMar w:top="851" w:right="567" w:bottom="567" w:left="1418" w:header="709" w:footer="709" w:gutter="0"/>
          <w:cols w:space="708"/>
          <w:docGrid w:linePitch="360"/>
        </w:sectPr>
      </w:pPr>
    </w:p>
    <w:p w:rsidR="00B90D88" w:rsidRPr="0010445C" w:rsidRDefault="00B90D88" w:rsidP="00B90D88">
      <w:pPr>
        <w:spacing w:after="1" w:line="280" w:lineRule="atLeast"/>
        <w:jc w:val="right"/>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Приложение № 1</w:t>
      </w:r>
    </w:p>
    <w:p w:rsidR="00B90D88" w:rsidRPr="0010445C" w:rsidRDefault="00B90D88" w:rsidP="00B90D88">
      <w:pPr>
        <w:spacing w:after="1" w:line="280" w:lineRule="atLeast"/>
        <w:jc w:val="right"/>
        <w:rPr>
          <w:rFonts w:ascii="Liberation Serif" w:hAnsi="Liberation Serif" w:cs="Liberation Serif"/>
          <w:sz w:val="24"/>
          <w:szCs w:val="24"/>
        </w:rPr>
      </w:pPr>
      <w:r w:rsidRPr="0010445C">
        <w:rPr>
          <w:rFonts w:ascii="Liberation Serif" w:hAnsi="Liberation Serif" w:cs="Liberation Serif"/>
          <w:sz w:val="24"/>
          <w:szCs w:val="24"/>
        </w:rPr>
        <w:t>к Контракту</w:t>
      </w:r>
    </w:p>
    <w:p w:rsidR="00B90D88" w:rsidRPr="0010445C" w:rsidRDefault="00C92C9C" w:rsidP="00B90D88">
      <w:pPr>
        <w:spacing w:after="1" w:line="280" w:lineRule="atLeast"/>
        <w:jc w:val="right"/>
        <w:rPr>
          <w:rFonts w:ascii="Liberation Serif" w:hAnsi="Liberation Serif" w:cs="Liberation Serif"/>
          <w:sz w:val="24"/>
          <w:szCs w:val="24"/>
        </w:rPr>
      </w:pPr>
      <w:r w:rsidRPr="0010445C">
        <w:rPr>
          <w:rFonts w:ascii="Liberation Serif" w:hAnsi="Liberation Serif" w:cs="Liberation Serif"/>
          <w:sz w:val="24"/>
          <w:szCs w:val="24"/>
        </w:rPr>
        <w:t>от «__» ______ 20__ г. № 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B90D88" w:rsidRPr="0010445C" w:rsidTr="00511FD1">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B90D88" w:rsidRPr="0010445C" w:rsidRDefault="00B90D88" w:rsidP="00511FD1">
            <w:pPr>
              <w:spacing w:after="0" w:line="240" w:lineRule="auto"/>
              <w:jc w:val="center"/>
              <w:rPr>
                <w:rFonts w:ascii="Liberation Serif" w:eastAsia="Times New Roman" w:hAnsi="Liberation Serif" w:cs="Liberation Serif"/>
                <w:color w:val="000000"/>
                <w:sz w:val="24"/>
                <w:szCs w:val="24"/>
                <w:lang w:eastAsia="ru-RU"/>
              </w:rPr>
            </w:pPr>
            <w:r w:rsidRPr="0010445C">
              <w:rPr>
                <w:rFonts w:ascii="Liberation Serif" w:eastAsia="Times New Roman" w:hAnsi="Liberation Serif" w:cs="Liberation Serif"/>
                <w:color w:val="000000"/>
                <w:sz w:val="24"/>
                <w:szCs w:val="24"/>
                <w:lang w:eastAsia="ru-RU"/>
              </w:rPr>
              <w:t xml:space="preserve">СПЕЦИФИКАЦИЯ </w:t>
            </w:r>
          </w:p>
        </w:tc>
      </w:tr>
      <w:tr w:rsidR="00B90D88" w:rsidRPr="0010445C" w:rsidTr="00511FD1">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jc w:val="center"/>
              <w:rPr>
                <w:rFonts w:ascii="Liberation Serif" w:eastAsia="Times New Roman" w:hAnsi="Liberation Serif" w:cs="Liberation Serif"/>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jc w:val="both"/>
              <w:rPr>
                <w:rFonts w:ascii="Liberation Serif" w:eastAsia="Times New Roman" w:hAnsi="Liberation Serif" w:cs="Liberation Serif"/>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jc w:val="both"/>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418"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8"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992"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280"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480"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918"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r>
      <w:tr w:rsidR="00B90D88" w:rsidRPr="0010445C" w:rsidTr="00511FD1">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w:t>
            </w:r>
          </w:p>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 п/п </w:t>
            </w:r>
          </w:p>
        </w:tc>
        <w:tc>
          <w:tcPr>
            <w:tcW w:w="2126" w:type="dxa"/>
            <w:gridSpan w:val="3"/>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B90D88" w:rsidRPr="0010445C" w:rsidRDefault="00B90D88" w:rsidP="00511FD1">
            <w:pPr>
              <w:spacing w:after="0" w:line="240" w:lineRule="auto"/>
              <w:jc w:val="center"/>
              <w:rPr>
                <w:rFonts w:ascii="Liberation Serif" w:eastAsia="Times New Roman" w:hAnsi="Liberation Serif" w:cs="Liberation Serif"/>
                <w:sz w:val="16"/>
                <w:szCs w:val="16"/>
                <w:lang w:eastAsia="ru-RU"/>
              </w:rPr>
            </w:pPr>
            <w:r w:rsidRPr="0010445C">
              <w:rPr>
                <w:rFonts w:ascii="Liberation Serif" w:eastAsia="Times New Roman" w:hAnsi="Liberation Serif" w:cs="Liberation Serif"/>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B90D88" w:rsidRPr="0010445C" w:rsidRDefault="00B90D88" w:rsidP="00511FD1">
            <w:pPr>
              <w:spacing w:after="0" w:line="240" w:lineRule="auto"/>
              <w:jc w:val="center"/>
              <w:rPr>
                <w:rFonts w:ascii="Liberation Serif" w:eastAsia="Times New Roman" w:hAnsi="Liberation Serif" w:cs="Liberation Serif"/>
                <w:sz w:val="16"/>
                <w:szCs w:val="16"/>
                <w:lang w:eastAsia="ru-RU"/>
              </w:rPr>
            </w:pPr>
            <w:r w:rsidRPr="0010445C">
              <w:rPr>
                <w:rFonts w:ascii="Liberation Serif" w:eastAsia="Times New Roman" w:hAnsi="Liberation Serif" w:cs="Liberation Serif"/>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B90D88" w:rsidRPr="0010445C" w:rsidRDefault="00B90D88" w:rsidP="00511FD1">
            <w:pPr>
              <w:spacing w:after="0" w:line="240" w:lineRule="auto"/>
              <w:jc w:val="center"/>
              <w:rPr>
                <w:rFonts w:ascii="Liberation Serif" w:eastAsia="Times New Roman" w:hAnsi="Liberation Serif" w:cs="Liberation Serif"/>
                <w:sz w:val="16"/>
                <w:szCs w:val="16"/>
                <w:lang w:eastAsia="ru-RU"/>
              </w:rPr>
            </w:pPr>
            <w:r w:rsidRPr="0010445C">
              <w:rPr>
                <w:rFonts w:ascii="Liberation Serif" w:eastAsia="Times New Roman" w:hAnsi="Liberation Serif" w:cs="Liberation Serif"/>
                <w:sz w:val="16"/>
                <w:szCs w:val="16"/>
                <w:lang w:eastAsia="ru-RU"/>
              </w:rPr>
              <w:t>Стоимость, упаковок, руб. (включая НДС) (если облагается НДС)</w:t>
            </w:r>
          </w:p>
        </w:tc>
      </w:tr>
      <w:tr w:rsidR="00B90D88" w:rsidRPr="0010445C" w:rsidTr="00511FD1">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международное непатентованное или химическое или </w:t>
            </w:r>
            <w:proofErr w:type="spellStart"/>
            <w:r w:rsidRPr="0010445C">
              <w:rPr>
                <w:rFonts w:ascii="Liberation Serif" w:hAnsi="Liberation Serif" w:cs="Liberation Serif"/>
                <w:sz w:val="16"/>
                <w:szCs w:val="16"/>
              </w:rPr>
              <w:t>группировочное</w:t>
            </w:r>
            <w:proofErr w:type="spellEnd"/>
            <w:r w:rsidRPr="0010445C">
              <w:rPr>
                <w:rFonts w:ascii="Liberation Serif" w:hAnsi="Liberation Serif" w:cs="Liberation Serif"/>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p>
        </w:tc>
        <w:tc>
          <w:tcPr>
            <w:tcW w:w="1275" w:type="dxa"/>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p>
        </w:tc>
        <w:tc>
          <w:tcPr>
            <w:tcW w:w="851" w:type="dxa"/>
            <w:gridSpan w:val="2"/>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p>
        </w:tc>
        <w:tc>
          <w:tcPr>
            <w:tcW w:w="709" w:type="dxa"/>
            <w:gridSpan w:val="2"/>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p>
        </w:tc>
        <w:tc>
          <w:tcPr>
            <w:tcW w:w="850" w:type="dxa"/>
            <w:gridSpan w:val="2"/>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sz w:val="16"/>
                <w:szCs w:val="16"/>
              </w:rPr>
            </w:pPr>
            <w:r w:rsidRPr="0010445C">
              <w:rPr>
                <w:rFonts w:ascii="Liberation Serif" w:hAnsi="Liberation Serif" w:cs="Liberation Serif"/>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850" w:type="dxa"/>
            <w:vMerge/>
            <w:tcBorders>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957" w:type="dxa"/>
            <w:gridSpan w:val="2"/>
            <w:vMerge/>
            <w:tcBorders>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r>
      <w:tr w:rsidR="00B90D88" w:rsidRPr="0010445C" w:rsidTr="00511FD1">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1 </w:t>
            </w:r>
          </w:p>
        </w:tc>
        <w:tc>
          <w:tcPr>
            <w:tcW w:w="992"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4 </w:t>
            </w:r>
          </w:p>
        </w:tc>
        <w:tc>
          <w:tcPr>
            <w:tcW w:w="1275"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6</w:t>
            </w:r>
          </w:p>
        </w:tc>
        <w:tc>
          <w:tcPr>
            <w:tcW w:w="709"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7 </w:t>
            </w: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8 </w:t>
            </w: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9 </w:t>
            </w: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10 </w:t>
            </w: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12 </w:t>
            </w:r>
          </w:p>
        </w:tc>
        <w:tc>
          <w:tcPr>
            <w:tcW w:w="709"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14</w:t>
            </w:r>
          </w:p>
        </w:tc>
        <w:tc>
          <w:tcPr>
            <w:tcW w:w="567"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jc w:val="center"/>
              <w:rPr>
                <w:rFonts w:ascii="Liberation Serif" w:hAnsi="Liberation Serif" w:cs="Liberation Serif"/>
              </w:rPr>
            </w:pPr>
            <w:r w:rsidRPr="0010445C">
              <w:rPr>
                <w:rFonts w:ascii="Liberation Serif" w:hAnsi="Liberation Serif" w:cs="Liberation Serif"/>
              </w:rPr>
              <w:t>15</w:t>
            </w:r>
          </w:p>
        </w:tc>
        <w:tc>
          <w:tcPr>
            <w:tcW w:w="709"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jc w:val="center"/>
              <w:rPr>
                <w:rFonts w:ascii="Liberation Serif" w:hAnsi="Liberation Serif" w:cs="Liberation Serif"/>
              </w:rPr>
            </w:pPr>
            <w:r w:rsidRPr="0010445C">
              <w:rPr>
                <w:rFonts w:ascii="Liberation Serif" w:hAnsi="Liberation Serif" w:cs="Liberation Serif"/>
              </w:rPr>
              <w:t>16</w:t>
            </w:r>
          </w:p>
        </w:tc>
        <w:tc>
          <w:tcPr>
            <w:tcW w:w="850" w:type="dxa"/>
            <w:tcBorders>
              <w:top w:val="single" w:sz="4" w:space="0" w:color="auto"/>
              <w:bottom w:val="single" w:sz="4" w:space="0" w:color="auto"/>
              <w:right w:val="single" w:sz="4" w:space="0" w:color="auto"/>
            </w:tcBorders>
            <w:shd w:val="clear" w:color="auto" w:fill="auto"/>
          </w:tcPr>
          <w:p w:rsidR="00B90D88" w:rsidRPr="0010445C" w:rsidRDefault="00B90D88" w:rsidP="00511FD1">
            <w:pPr>
              <w:jc w:val="center"/>
              <w:rPr>
                <w:rFonts w:ascii="Liberation Serif" w:hAnsi="Liberation Serif" w:cs="Liberation Serif"/>
              </w:rPr>
            </w:pPr>
            <w:r w:rsidRPr="0010445C">
              <w:rPr>
                <w:rFonts w:ascii="Liberation Serif" w:hAnsi="Liberation Serif" w:cs="Liberation Serif"/>
              </w:rPr>
              <w:t>17</w:t>
            </w:r>
          </w:p>
        </w:tc>
        <w:tc>
          <w:tcPr>
            <w:tcW w:w="957"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jc w:val="center"/>
              <w:rPr>
                <w:rFonts w:ascii="Liberation Serif" w:hAnsi="Liberation Serif" w:cs="Liberation Serif"/>
              </w:rPr>
            </w:pPr>
            <w:r w:rsidRPr="0010445C">
              <w:rPr>
                <w:rFonts w:ascii="Liberation Serif" w:hAnsi="Liberation Serif" w:cs="Liberation Serif"/>
              </w:rPr>
              <w:t>18</w:t>
            </w:r>
          </w:p>
        </w:tc>
      </w:tr>
      <w:tr w:rsidR="00B90D88" w:rsidRPr="0010445C" w:rsidTr="00511FD1">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1. </w:t>
            </w:r>
          </w:p>
        </w:tc>
        <w:tc>
          <w:tcPr>
            <w:tcW w:w="992"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outlineLvl w:val="0"/>
              <w:rPr>
                <w:rFonts w:ascii="Liberation Serif" w:hAnsi="Liberation Serif" w:cs="Liberation Serif"/>
              </w:rPr>
            </w:pPr>
          </w:p>
        </w:tc>
        <w:tc>
          <w:tcPr>
            <w:tcW w:w="1134"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276"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275"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992"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850" w:type="dxa"/>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957"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r>
      <w:tr w:rsidR="00B90D88" w:rsidRPr="0010445C" w:rsidTr="00511FD1">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2. </w:t>
            </w:r>
          </w:p>
        </w:tc>
        <w:tc>
          <w:tcPr>
            <w:tcW w:w="992"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134"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276"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275"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992"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850" w:type="dxa"/>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957"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r>
      <w:tr w:rsidR="00B90D88" w:rsidRPr="0010445C" w:rsidTr="00511FD1">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jc w:val="center"/>
              <w:rPr>
                <w:rFonts w:ascii="Liberation Serif" w:hAnsi="Liberation Serif" w:cs="Liberation Serif"/>
              </w:rPr>
            </w:pPr>
            <w:r w:rsidRPr="0010445C">
              <w:rPr>
                <w:rFonts w:ascii="Liberation Serif" w:hAnsi="Liberation Serif" w:cs="Liberation Serif"/>
              </w:rPr>
              <w:t xml:space="preserve">3. </w:t>
            </w:r>
          </w:p>
        </w:tc>
        <w:tc>
          <w:tcPr>
            <w:tcW w:w="992"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134"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276"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1275"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1"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992"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850" w:type="dxa"/>
            <w:gridSpan w:val="2"/>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567" w:type="dxa"/>
            <w:tcBorders>
              <w:top w:val="single" w:sz="4" w:space="0" w:color="auto"/>
              <w:left w:val="single" w:sz="4" w:space="0" w:color="auto"/>
              <w:bottom w:val="single" w:sz="4" w:space="0" w:color="auto"/>
              <w:right w:val="single" w:sz="4" w:space="0" w:color="auto"/>
            </w:tcBorders>
          </w:tcPr>
          <w:p w:rsidR="00B90D88" w:rsidRPr="0010445C" w:rsidRDefault="00B90D88" w:rsidP="00511FD1">
            <w:pPr>
              <w:autoSpaceDE w:val="0"/>
              <w:autoSpaceDN w:val="0"/>
              <w:adjustRightInd w:val="0"/>
              <w:spacing w:after="0" w:line="240" w:lineRule="auto"/>
              <w:rPr>
                <w:rFonts w:ascii="Liberation Serif" w:hAnsi="Liberation Serif" w:cs="Liberation Serif"/>
              </w:rPr>
            </w:pPr>
          </w:p>
        </w:tc>
        <w:tc>
          <w:tcPr>
            <w:tcW w:w="709"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850" w:type="dxa"/>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c>
          <w:tcPr>
            <w:tcW w:w="957" w:type="dxa"/>
            <w:gridSpan w:val="2"/>
            <w:tcBorders>
              <w:top w:val="single" w:sz="4" w:space="0" w:color="auto"/>
              <w:bottom w:val="single" w:sz="4" w:space="0" w:color="auto"/>
              <w:right w:val="single" w:sz="4" w:space="0" w:color="auto"/>
            </w:tcBorders>
            <w:shd w:val="clear" w:color="auto" w:fill="auto"/>
          </w:tcPr>
          <w:p w:rsidR="00B90D88" w:rsidRPr="0010445C" w:rsidRDefault="00B90D88" w:rsidP="00511FD1">
            <w:pPr>
              <w:rPr>
                <w:rFonts w:ascii="Liberation Serif" w:hAnsi="Liberation Serif" w:cs="Liberation Serif"/>
              </w:rPr>
            </w:pPr>
          </w:p>
        </w:tc>
      </w:tr>
      <w:tr w:rsidR="00B90D88" w:rsidRPr="0010445C" w:rsidTr="00511FD1">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jc w:val="center"/>
              <w:rPr>
                <w:rFonts w:ascii="Liberation Serif" w:eastAsia="Times New Roman" w:hAnsi="Liberation Serif" w:cs="Liberation Serif"/>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jc w:val="both"/>
              <w:rPr>
                <w:rFonts w:ascii="Liberation Serif" w:eastAsia="Times New Roman" w:hAnsi="Liberation Serif" w:cs="Liberation Serif"/>
                <w:sz w:val="20"/>
                <w:szCs w:val="20"/>
                <w:lang w:eastAsia="ru-RU"/>
              </w:rPr>
            </w:pPr>
          </w:p>
        </w:tc>
        <w:tc>
          <w:tcPr>
            <w:tcW w:w="1276"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418"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8"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992" w:type="dxa"/>
            <w:gridSpan w:val="2"/>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280" w:type="dxa"/>
            <w:gridSpan w:val="3"/>
            <w:tcBorders>
              <w:top w:val="nil"/>
              <w:left w:val="nil"/>
              <w:bottom w:val="nil"/>
              <w:right w:val="nil"/>
            </w:tcBorders>
            <w:shd w:val="clear" w:color="auto" w:fill="auto"/>
            <w:noWrap/>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480"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918"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r>
      <w:tr w:rsidR="00B90D88" w:rsidRPr="0010445C" w:rsidTr="00511FD1">
        <w:trPr>
          <w:gridAfter w:val="1"/>
          <w:wAfter w:w="77" w:type="dxa"/>
          <w:trHeight w:val="315"/>
        </w:trPr>
        <w:tc>
          <w:tcPr>
            <w:tcW w:w="3686" w:type="dxa"/>
            <w:gridSpan w:val="6"/>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r w:rsidRPr="0010445C">
              <w:rPr>
                <w:rFonts w:ascii="Liberation Serif" w:eastAsia="Times New Roman" w:hAnsi="Liberation Serif" w:cs="Liberation Serif"/>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8"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r w:rsidRPr="0010445C">
              <w:rPr>
                <w:rFonts w:ascii="Liberation Serif" w:eastAsia="Times New Roman" w:hAnsi="Liberation Serif" w:cs="Liberation Serif"/>
                <w:color w:val="000000"/>
                <w:sz w:val="24"/>
                <w:szCs w:val="24"/>
                <w:lang w:eastAsia="ru-RU"/>
              </w:rPr>
              <w:t xml:space="preserve">От Поставщика:  </w:t>
            </w:r>
          </w:p>
        </w:tc>
      </w:tr>
      <w:tr w:rsidR="00B90D88" w:rsidRPr="0010445C" w:rsidTr="00511FD1">
        <w:trPr>
          <w:gridAfter w:val="1"/>
          <w:wAfter w:w="77" w:type="dxa"/>
          <w:trHeight w:val="315"/>
        </w:trPr>
        <w:tc>
          <w:tcPr>
            <w:tcW w:w="540"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276"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559" w:type="dxa"/>
            <w:gridSpan w:val="3"/>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1418"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8"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6379" w:type="dxa"/>
            <w:gridSpan w:val="13"/>
            <w:vMerge/>
            <w:tcBorders>
              <w:top w:val="nil"/>
              <w:left w:val="nil"/>
              <w:bottom w:val="nil"/>
              <w:right w:val="nil"/>
            </w:tcBorders>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p>
        </w:tc>
      </w:tr>
      <w:tr w:rsidR="00B90D88" w:rsidRPr="0010445C" w:rsidTr="00511FD1">
        <w:trPr>
          <w:gridAfter w:val="1"/>
          <w:wAfter w:w="77" w:type="dxa"/>
          <w:trHeight w:val="315"/>
        </w:trPr>
        <w:tc>
          <w:tcPr>
            <w:tcW w:w="5245" w:type="dxa"/>
            <w:gridSpan w:val="9"/>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r w:rsidRPr="0010445C">
              <w:rPr>
                <w:rFonts w:ascii="Liberation Serif" w:eastAsia="Times New Roman" w:hAnsi="Liberation Serif" w:cs="Liberation Serif"/>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709" w:type="dxa"/>
            <w:gridSpan w:val="2"/>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sz w:val="20"/>
                <w:szCs w:val="20"/>
                <w:lang w:eastAsia="ru-RU"/>
              </w:rPr>
            </w:pPr>
          </w:p>
        </w:tc>
        <w:tc>
          <w:tcPr>
            <w:tcW w:w="4461" w:type="dxa"/>
            <w:gridSpan w:val="10"/>
            <w:tcBorders>
              <w:top w:val="nil"/>
              <w:left w:val="nil"/>
              <w:bottom w:val="nil"/>
              <w:right w:val="nil"/>
            </w:tcBorders>
            <w:shd w:val="clear" w:color="auto" w:fill="auto"/>
            <w:vAlign w:val="center"/>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r w:rsidRPr="0010445C">
              <w:rPr>
                <w:rFonts w:ascii="Liberation Serif" w:eastAsia="Times New Roman" w:hAnsi="Liberation Serif" w:cs="Liberation Serif"/>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B90D88" w:rsidRPr="0010445C" w:rsidRDefault="00B90D88" w:rsidP="00511FD1">
            <w:pPr>
              <w:spacing w:after="0" w:line="240" w:lineRule="auto"/>
              <w:rPr>
                <w:rFonts w:ascii="Liberation Serif" w:eastAsia="Times New Roman" w:hAnsi="Liberation Serif" w:cs="Liberation Serif"/>
                <w:color w:val="000000"/>
                <w:sz w:val="24"/>
                <w:szCs w:val="24"/>
                <w:lang w:eastAsia="ru-RU"/>
              </w:rPr>
            </w:pPr>
          </w:p>
        </w:tc>
      </w:tr>
    </w:tbl>
    <w:p w:rsidR="00FF12AC" w:rsidRPr="0010445C" w:rsidRDefault="00FF12AC" w:rsidP="00D77BCD">
      <w:pPr>
        <w:spacing w:after="1" w:line="280" w:lineRule="atLeast"/>
        <w:jc w:val="right"/>
        <w:outlineLvl w:val="0"/>
        <w:rPr>
          <w:rFonts w:ascii="Liberation Serif" w:hAnsi="Liberation Serif" w:cs="Liberation Serif"/>
          <w:sz w:val="24"/>
          <w:szCs w:val="24"/>
        </w:rPr>
        <w:sectPr w:rsidR="00FF12AC" w:rsidRPr="0010445C" w:rsidSect="00FF12AC">
          <w:pgSz w:w="16838" w:h="11906" w:orient="landscape"/>
          <w:pgMar w:top="1418" w:right="851" w:bottom="567" w:left="567" w:header="709" w:footer="709" w:gutter="0"/>
          <w:cols w:space="708"/>
          <w:docGrid w:linePitch="360"/>
        </w:sectPr>
      </w:pPr>
    </w:p>
    <w:p w:rsidR="00FF12AC" w:rsidRPr="0010445C" w:rsidRDefault="00FF12AC" w:rsidP="00FF12AC">
      <w:pPr>
        <w:spacing w:after="1" w:line="280" w:lineRule="atLeast"/>
        <w:jc w:val="right"/>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Приложение № 2</w:t>
      </w:r>
    </w:p>
    <w:p w:rsidR="00FF12AC" w:rsidRPr="0010445C" w:rsidRDefault="00FF12AC" w:rsidP="00FF12AC">
      <w:pPr>
        <w:spacing w:after="1" w:line="280" w:lineRule="atLeast"/>
        <w:jc w:val="right"/>
        <w:rPr>
          <w:rFonts w:ascii="Liberation Serif" w:hAnsi="Liberation Serif" w:cs="Liberation Serif"/>
          <w:sz w:val="24"/>
          <w:szCs w:val="24"/>
        </w:rPr>
      </w:pPr>
      <w:r w:rsidRPr="0010445C">
        <w:rPr>
          <w:rFonts w:ascii="Liberation Serif" w:hAnsi="Liberation Serif" w:cs="Liberation Serif"/>
          <w:sz w:val="24"/>
          <w:szCs w:val="24"/>
        </w:rPr>
        <w:t>к Контракту</w:t>
      </w:r>
    </w:p>
    <w:p w:rsidR="00FF12AC" w:rsidRPr="0010445C" w:rsidRDefault="00C92C9C" w:rsidP="00FF12AC">
      <w:pPr>
        <w:spacing w:after="1" w:line="280" w:lineRule="atLeast"/>
        <w:jc w:val="right"/>
        <w:rPr>
          <w:rFonts w:ascii="Liberation Serif" w:hAnsi="Liberation Serif" w:cs="Liberation Serif"/>
          <w:sz w:val="24"/>
          <w:szCs w:val="24"/>
        </w:rPr>
      </w:pPr>
      <w:r w:rsidRPr="0010445C">
        <w:rPr>
          <w:rFonts w:ascii="Liberation Serif" w:hAnsi="Liberation Serif" w:cs="Liberation Serif"/>
          <w:sz w:val="24"/>
          <w:szCs w:val="24"/>
        </w:rPr>
        <w:t>от «__» ______ 20__ г. № ___</w:t>
      </w:r>
    </w:p>
    <w:p w:rsidR="00FF12AC" w:rsidRPr="0010445C" w:rsidRDefault="00FF12AC" w:rsidP="00FF12AC">
      <w:pPr>
        <w:spacing w:after="1" w:line="200" w:lineRule="atLeast"/>
        <w:jc w:val="center"/>
        <w:rPr>
          <w:rFonts w:ascii="Liberation Serif" w:hAnsi="Liberation Serif" w:cs="Liberation Serif"/>
          <w:sz w:val="24"/>
          <w:szCs w:val="24"/>
        </w:rPr>
      </w:pPr>
      <w:bookmarkStart w:id="9" w:name="P49"/>
      <w:bookmarkEnd w:id="9"/>
    </w:p>
    <w:p w:rsidR="00FF12AC" w:rsidRPr="0010445C" w:rsidRDefault="00FF12AC" w:rsidP="00FF12AC">
      <w:pPr>
        <w:spacing w:after="1" w:line="200" w:lineRule="atLeast"/>
        <w:jc w:val="center"/>
        <w:rPr>
          <w:rFonts w:ascii="Liberation Serif" w:hAnsi="Liberation Serif" w:cs="Liberation Serif"/>
          <w:sz w:val="24"/>
          <w:szCs w:val="24"/>
        </w:rPr>
      </w:pPr>
    </w:p>
    <w:p w:rsidR="00FF12AC" w:rsidRPr="0010445C" w:rsidRDefault="00FF12AC" w:rsidP="00FF12AC">
      <w:pPr>
        <w:spacing w:after="1" w:line="200" w:lineRule="atLeast"/>
        <w:jc w:val="center"/>
        <w:rPr>
          <w:rFonts w:ascii="Liberation Serif" w:hAnsi="Liberation Serif" w:cs="Liberation Serif"/>
          <w:sz w:val="24"/>
          <w:szCs w:val="24"/>
        </w:rPr>
      </w:pPr>
      <w:r w:rsidRPr="0010445C">
        <w:rPr>
          <w:rFonts w:ascii="Liberation Serif" w:hAnsi="Liberation Serif" w:cs="Liberation Serif"/>
          <w:sz w:val="24"/>
          <w:szCs w:val="24"/>
        </w:rPr>
        <w:t xml:space="preserve">ТЕХНИЧЕСКИЕ ХАРАКТЕРИСТИКИ </w:t>
      </w:r>
    </w:p>
    <w:p w:rsidR="00FF12AC" w:rsidRPr="0010445C" w:rsidRDefault="00FF12AC" w:rsidP="00FF12AC">
      <w:pPr>
        <w:spacing w:after="1" w:line="280" w:lineRule="atLeast"/>
        <w:jc w:val="both"/>
        <w:rPr>
          <w:rFonts w:ascii="Liberation Serif" w:hAnsi="Liberation Serif" w:cs="Liberation Serif"/>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RPr="0010445C" w:rsidTr="00511FD1">
        <w:tc>
          <w:tcPr>
            <w:tcW w:w="1065"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jc w:val="center"/>
              <w:rPr>
                <w:rFonts w:ascii="Liberation Serif" w:hAnsi="Liberation Serif" w:cs="Liberation Serif"/>
                <w:sz w:val="24"/>
                <w:szCs w:val="24"/>
              </w:rPr>
            </w:pPr>
            <w:r w:rsidRPr="0010445C">
              <w:rPr>
                <w:rFonts w:ascii="Liberation Serif" w:hAnsi="Liberation Serif" w:cs="Liberation Serif"/>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jc w:val="center"/>
              <w:rPr>
                <w:rFonts w:ascii="Liberation Serif" w:hAnsi="Liberation Serif" w:cs="Liberation Serif"/>
                <w:sz w:val="24"/>
                <w:szCs w:val="24"/>
              </w:rPr>
            </w:pPr>
            <w:r w:rsidRPr="0010445C">
              <w:rPr>
                <w:rFonts w:ascii="Liberation Serif" w:hAnsi="Liberation Serif" w:cs="Liberation Serif"/>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jc w:val="center"/>
              <w:rPr>
                <w:rFonts w:ascii="Liberation Serif" w:hAnsi="Liberation Serif" w:cs="Liberation Serif"/>
                <w:sz w:val="24"/>
                <w:szCs w:val="24"/>
              </w:rPr>
            </w:pPr>
            <w:r w:rsidRPr="0010445C">
              <w:rPr>
                <w:rFonts w:ascii="Liberation Serif" w:hAnsi="Liberation Serif" w:cs="Liberation Serif"/>
                <w:sz w:val="24"/>
                <w:szCs w:val="24"/>
              </w:rPr>
              <w:t>Требуемое значение</w:t>
            </w: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7822BD"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 xml:space="preserve">Код в соответствии с Общероссийским </w:t>
            </w:r>
            <w:hyperlink r:id="rId9" w:history="1">
              <w:r w:rsidRPr="0010445C">
                <w:rPr>
                  <w:rStyle w:val="aa"/>
                  <w:rFonts w:ascii="Liberation Serif" w:hAnsi="Liberation Serif" w:cs="Liberation Serif"/>
                  <w:sz w:val="24"/>
                  <w:szCs w:val="24"/>
                </w:rPr>
                <w:t>классификатором</w:t>
              </w:r>
            </w:hyperlink>
            <w:r w:rsidRPr="0010445C">
              <w:rPr>
                <w:rFonts w:ascii="Liberation Serif" w:hAnsi="Liberation Serif" w:cs="Liberation Serif"/>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 xml:space="preserve">Информация о Товаре: </w:t>
            </w: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Товар, произведенный на территории государств - членов Евразийского экономического союза:</w:t>
            </w:r>
          </w:p>
        </w:tc>
      </w:tr>
      <w:tr w:rsidR="00FF12AC" w:rsidRPr="0010445C" w:rsidTr="00511FD1">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 xml:space="preserve">Лекарственная форма, дозировка лекарственного препарата, количество лекарственных форм во вторичной </w:t>
            </w:r>
            <w:r w:rsidRPr="0010445C">
              <w:rPr>
                <w:rFonts w:ascii="Liberation Serif" w:hAnsi="Liberation Serif" w:cs="Liberation Serif"/>
                <w:sz w:val="24"/>
                <w:szCs w:val="24"/>
              </w:rPr>
              <w:lastRenderedPageBreak/>
              <w:t>(потребительской)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lastRenderedPageBreak/>
              <w:t xml:space="preserve">Наименование страны происхождения Товара (с указанием данных документа, подтверждающего </w:t>
            </w:r>
            <w:r w:rsidRPr="0010445C">
              <w:rPr>
                <w:rFonts w:ascii="Liberation Serif" w:hAnsi="Liberation Serif" w:cs="Liberation Serif"/>
                <w:sz w:val="24"/>
                <w:szCs w:val="24"/>
              </w:rPr>
              <w:lastRenderedPageBreak/>
              <w:t>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lastRenderedPageBreak/>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Количество в единицах измерения</w:t>
            </w:r>
          </w:p>
        </w:tc>
      </w:tr>
      <w:tr w:rsidR="00FF12AC" w:rsidRPr="0010445C" w:rsidTr="00511FD1">
        <w:tc>
          <w:tcPr>
            <w:tcW w:w="1847" w:type="dxa"/>
            <w:gridSpan w:val="2"/>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Товар иностранного происхождения:</w:t>
            </w:r>
          </w:p>
        </w:tc>
      </w:tr>
      <w:tr w:rsidR="00FF12AC" w:rsidRPr="0010445C" w:rsidTr="00511FD1">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Количество в единицах измерения</w:t>
            </w:r>
          </w:p>
        </w:tc>
      </w:tr>
      <w:tr w:rsidR="00FF12AC" w:rsidRPr="0010445C" w:rsidTr="00511FD1">
        <w:tc>
          <w:tcPr>
            <w:tcW w:w="1847" w:type="dxa"/>
            <w:gridSpan w:val="2"/>
            <w:tcBorders>
              <w:top w:val="single" w:sz="4" w:space="0" w:color="auto"/>
              <w:left w:val="single" w:sz="4" w:space="0" w:color="auto"/>
              <w:bottom w:val="single" w:sz="4" w:space="0" w:color="auto"/>
              <w:right w:val="single" w:sz="4" w:space="0" w:color="auto"/>
            </w:tcBorders>
          </w:tcPr>
          <w:p w:rsidR="00FF12AC" w:rsidRPr="0010445C" w:rsidRDefault="00FF12AC" w:rsidP="00511FD1">
            <w:pPr>
              <w:rPr>
                <w:rFonts w:ascii="Liberation Serif" w:hAnsi="Liberation Serif" w:cs="Liberation Serif"/>
              </w:rPr>
            </w:pPr>
          </w:p>
        </w:tc>
        <w:tc>
          <w:tcPr>
            <w:tcW w:w="2179" w:type="dxa"/>
            <w:tcBorders>
              <w:top w:val="single" w:sz="4" w:space="0" w:color="auto"/>
              <w:left w:val="single" w:sz="4" w:space="0" w:color="auto"/>
              <w:bottom w:val="single" w:sz="4" w:space="0" w:color="auto"/>
              <w:right w:val="single" w:sz="4" w:space="0" w:color="auto"/>
            </w:tcBorders>
          </w:tcPr>
          <w:p w:rsidR="00FF12AC" w:rsidRPr="0010445C" w:rsidRDefault="00FF12AC" w:rsidP="00511FD1">
            <w:pPr>
              <w:rPr>
                <w:rFonts w:ascii="Liberation Serif" w:hAnsi="Liberation Serif" w:cs="Liberation Serif"/>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9781" w:type="dxa"/>
            <w:gridSpan w:val="7"/>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jc w:val="both"/>
              <w:rPr>
                <w:rFonts w:ascii="Liberation Serif" w:hAnsi="Liberation Serif" w:cs="Liberation Serif"/>
                <w:sz w:val="24"/>
                <w:szCs w:val="24"/>
              </w:rPr>
            </w:pPr>
            <w:r w:rsidRPr="0010445C">
              <w:rPr>
                <w:rFonts w:ascii="Liberation Serif" w:hAnsi="Liberation Serif" w:cs="Liberation Serif"/>
                <w:sz w:val="24"/>
                <w:szCs w:val="24"/>
              </w:rPr>
              <w:t>Примечание:</w:t>
            </w:r>
          </w:p>
          <w:p w:rsidR="00FF12AC" w:rsidRPr="0010445C" w:rsidRDefault="00FF12AC" w:rsidP="00511FD1">
            <w:pPr>
              <w:spacing w:after="1" w:line="280" w:lineRule="atLeast"/>
              <w:jc w:val="both"/>
              <w:rPr>
                <w:rFonts w:ascii="Liberation Serif" w:hAnsi="Liberation Serif" w:cs="Liberation Serif"/>
                <w:sz w:val="24"/>
                <w:szCs w:val="24"/>
              </w:rPr>
            </w:pPr>
            <w:r w:rsidRPr="0010445C">
              <w:rPr>
                <w:rFonts w:ascii="Liberation Serif" w:hAnsi="Liberation Serif" w:cs="Liberation Serif"/>
                <w:sz w:val="24"/>
                <w:szCs w:val="24"/>
              </w:rPr>
              <w:t xml:space="preserve">в случае применения ограничений, предусмотренных </w:t>
            </w:r>
            <w:hyperlink r:id="rId10" w:history="1">
              <w:r w:rsidRPr="0010445C">
                <w:rPr>
                  <w:rStyle w:val="aa"/>
                  <w:rFonts w:ascii="Liberation Serif" w:hAnsi="Liberation Serif" w:cs="Liberation Serif"/>
                  <w:sz w:val="24"/>
                  <w:szCs w:val="24"/>
                </w:rPr>
                <w:t>постановлением</w:t>
              </w:r>
            </w:hyperlink>
            <w:r w:rsidRPr="0010445C">
              <w:rPr>
                <w:rFonts w:ascii="Liberation Serif" w:hAnsi="Liberation Serif" w:cs="Liberation Serif"/>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Pr="0010445C" w:rsidRDefault="007E5F61" w:rsidP="00511FD1">
            <w:pPr>
              <w:spacing w:after="1" w:line="280" w:lineRule="atLeast"/>
              <w:jc w:val="both"/>
              <w:rPr>
                <w:rFonts w:ascii="Liberation Serif" w:hAnsi="Liberation Serif" w:cs="Liberation Serif"/>
                <w:sz w:val="24"/>
                <w:szCs w:val="24"/>
              </w:rPr>
            </w:pPr>
            <w:r w:rsidRPr="0010445C">
              <w:rPr>
                <w:rFonts w:ascii="Liberation Serif" w:hAnsi="Liberation Serif" w:cs="Liberation Serif"/>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p>
        </w:tc>
      </w:tr>
      <w:tr w:rsidR="00FF12AC" w:rsidRPr="0010445C" w:rsidTr="00511FD1">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rPr>
                <w:rFonts w:ascii="Liberation Serif" w:hAnsi="Liberation Serif" w:cs="Liberation Serif"/>
                <w:sz w:val="24"/>
                <w:szCs w:val="24"/>
              </w:rPr>
            </w:pPr>
            <w:r w:rsidRPr="0010445C">
              <w:rPr>
                <w:rFonts w:ascii="Liberation Serif" w:hAnsi="Liberation Serif" w:cs="Liberation Serif"/>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10445C" w:rsidRDefault="00FF12AC" w:rsidP="00511FD1">
            <w:pPr>
              <w:spacing w:after="1" w:line="280" w:lineRule="atLeast"/>
              <w:jc w:val="both"/>
              <w:rPr>
                <w:rFonts w:ascii="Liberation Serif" w:hAnsi="Liberation Serif" w:cs="Liberation Serif"/>
                <w:sz w:val="24"/>
                <w:szCs w:val="24"/>
              </w:rPr>
            </w:pPr>
          </w:p>
        </w:tc>
      </w:tr>
    </w:tbl>
    <w:p w:rsidR="00FF12AC" w:rsidRPr="0010445C" w:rsidRDefault="00FF12AC" w:rsidP="00FF12AC">
      <w:pPr>
        <w:spacing w:after="1" w:line="280" w:lineRule="atLeast"/>
        <w:jc w:val="both"/>
        <w:rPr>
          <w:rFonts w:ascii="Liberation Serif" w:hAnsi="Liberation Serif" w:cs="Liberation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RPr="0010445C" w:rsidTr="00511FD1">
        <w:tc>
          <w:tcPr>
            <w:tcW w:w="4955" w:type="dxa"/>
            <w:hideMark/>
          </w:tcPr>
          <w:p w:rsidR="00FF12AC" w:rsidRPr="0010445C" w:rsidRDefault="00FF12AC" w:rsidP="00511FD1">
            <w:pPr>
              <w:pStyle w:val="ConsPlusNormal"/>
              <w:outlineLvl w:val="0"/>
              <w:rPr>
                <w:rFonts w:ascii="Liberation Serif" w:hAnsi="Liberation Serif" w:cs="Liberation Serif"/>
                <w:sz w:val="24"/>
                <w:szCs w:val="24"/>
                <w:lang w:eastAsia="en-US"/>
              </w:rPr>
            </w:pPr>
            <w:r w:rsidRPr="0010445C">
              <w:rPr>
                <w:rFonts w:ascii="Liberation Serif" w:hAnsi="Liberation Serif" w:cs="Liberation Serif"/>
                <w:sz w:val="24"/>
                <w:szCs w:val="24"/>
                <w:lang w:eastAsia="en-US"/>
              </w:rPr>
              <w:t xml:space="preserve">От Заказчика: </w:t>
            </w:r>
          </w:p>
          <w:p w:rsidR="00FF12AC" w:rsidRPr="0010445C" w:rsidRDefault="00FF12AC" w:rsidP="00511FD1">
            <w:pPr>
              <w:pStyle w:val="ConsPlusNormal"/>
              <w:outlineLvl w:val="0"/>
              <w:rPr>
                <w:rFonts w:ascii="Liberation Serif" w:hAnsi="Liberation Serif" w:cs="Liberation Serif"/>
                <w:sz w:val="24"/>
                <w:szCs w:val="24"/>
                <w:lang w:eastAsia="en-US"/>
              </w:rPr>
            </w:pPr>
            <w:r w:rsidRPr="0010445C">
              <w:rPr>
                <w:rFonts w:ascii="Liberation Serif" w:hAnsi="Liberation Serif" w:cs="Liberation Serif"/>
                <w:sz w:val="24"/>
                <w:szCs w:val="24"/>
                <w:lang w:eastAsia="en-US"/>
              </w:rPr>
              <w:t>подписано усиленной электронной подписью</w:t>
            </w:r>
          </w:p>
        </w:tc>
        <w:tc>
          <w:tcPr>
            <w:tcW w:w="4956" w:type="dxa"/>
            <w:hideMark/>
          </w:tcPr>
          <w:p w:rsidR="00FF12AC" w:rsidRPr="0010445C" w:rsidRDefault="00FF12AC" w:rsidP="00511FD1">
            <w:pPr>
              <w:pStyle w:val="ConsPlusNormal"/>
              <w:outlineLvl w:val="0"/>
              <w:rPr>
                <w:rFonts w:ascii="Liberation Serif" w:hAnsi="Liberation Serif" w:cs="Liberation Serif"/>
                <w:sz w:val="24"/>
                <w:szCs w:val="24"/>
                <w:lang w:eastAsia="en-US"/>
              </w:rPr>
            </w:pPr>
            <w:r w:rsidRPr="0010445C">
              <w:rPr>
                <w:rFonts w:ascii="Liberation Serif" w:hAnsi="Liberation Serif" w:cs="Liberation Serif"/>
                <w:sz w:val="24"/>
                <w:szCs w:val="24"/>
                <w:lang w:eastAsia="en-US"/>
              </w:rPr>
              <w:t xml:space="preserve">От Поставщика: </w:t>
            </w:r>
          </w:p>
          <w:p w:rsidR="00FF12AC" w:rsidRPr="0010445C" w:rsidRDefault="00FF12AC" w:rsidP="00511FD1">
            <w:pPr>
              <w:pStyle w:val="ConsPlusNormal"/>
              <w:outlineLvl w:val="0"/>
              <w:rPr>
                <w:rFonts w:ascii="Liberation Serif" w:hAnsi="Liberation Serif" w:cs="Liberation Serif"/>
                <w:sz w:val="24"/>
                <w:szCs w:val="24"/>
                <w:lang w:eastAsia="en-US"/>
              </w:rPr>
            </w:pPr>
            <w:r w:rsidRPr="0010445C">
              <w:rPr>
                <w:rFonts w:ascii="Liberation Serif" w:hAnsi="Liberation Serif" w:cs="Liberation Serif"/>
                <w:sz w:val="24"/>
                <w:szCs w:val="24"/>
                <w:lang w:eastAsia="en-US"/>
              </w:rPr>
              <w:t>подписано усиленной электронной подписью</w:t>
            </w:r>
          </w:p>
        </w:tc>
      </w:tr>
    </w:tbl>
    <w:p w:rsidR="00477B07" w:rsidRPr="0010445C" w:rsidRDefault="00477B07">
      <w:pPr>
        <w:rPr>
          <w:rFonts w:ascii="Liberation Serif" w:hAnsi="Liberation Serif" w:cs="Liberation Serif"/>
          <w:sz w:val="24"/>
          <w:szCs w:val="24"/>
        </w:rPr>
      </w:pPr>
      <w:r w:rsidRPr="0010445C">
        <w:rPr>
          <w:rFonts w:ascii="Liberation Serif" w:hAnsi="Liberation Serif" w:cs="Liberation Serif"/>
          <w:sz w:val="24"/>
          <w:szCs w:val="24"/>
        </w:rPr>
        <w:br w:type="page"/>
      </w:r>
    </w:p>
    <w:p w:rsidR="00D7294E" w:rsidRPr="0010445C" w:rsidRDefault="00D7294E" w:rsidP="00D7294E">
      <w:pPr>
        <w:pStyle w:val="ConsPlusNormal"/>
        <w:jc w:val="right"/>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Приложение №</w:t>
      </w:r>
      <w:r w:rsidR="0052573C" w:rsidRPr="0010445C">
        <w:rPr>
          <w:rFonts w:ascii="Liberation Serif" w:hAnsi="Liberation Serif" w:cs="Liberation Serif"/>
          <w:sz w:val="24"/>
          <w:szCs w:val="24"/>
        </w:rPr>
        <w:t xml:space="preserve"> </w:t>
      </w:r>
      <w:r w:rsidR="001A0F05" w:rsidRPr="0010445C">
        <w:rPr>
          <w:rFonts w:ascii="Liberation Serif" w:hAnsi="Liberation Serif" w:cs="Liberation Serif"/>
          <w:sz w:val="24"/>
          <w:szCs w:val="24"/>
        </w:rPr>
        <w:t>3</w:t>
      </w:r>
    </w:p>
    <w:p w:rsidR="00D7294E" w:rsidRPr="0010445C" w:rsidRDefault="00D7294E" w:rsidP="00D7294E">
      <w:pPr>
        <w:pStyle w:val="ConsPlusNormal"/>
        <w:jc w:val="right"/>
        <w:rPr>
          <w:rFonts w:ascii="Liberation Serif" w:hAnsi="Liberation Serif" w:cs="Liberation Serif"/>
          <w:sz w:val="24"/>
          <w:szCs w:val="24"/>
        </w:rPr>
      </w:pPr>
      <w:r w:rsidRPr="0010445C">
        <w:rPr>
          <w:rFonts w:ascii="Liberation Serif" w:hAnsi="Liberation Serif" w:cs="Liberation Serif"/>
          <w:sz w:val="24"/>
          <w:szCs w:val="24"/>
        </w:rPr>
        <w:t>к Контракту</w:t>
      </w:r>
    </w:p>
    <w:p w:rsidR="00D7294E" w:rsidRPr="0010445C" w:rsidRDefault="00D7294E" w:rsidP="00D7294E">
      <w:pPr>
        <w:pStyle w:val="ConsPlusNormal"/>
        <w:jc w:val="right"/>
        <w:rPr>
          <w:rFonts w:ascii="Liberation Serif" w:hAnsi="Liberation Serif" w:cs="Liberation Serif"/>
          <w:sz w:val="24"/>
          <w:szCs w:val="24"/>
        </w:rPr>
      </w:pPr>
      <w:r w:rsidRPr="0010445C">
        <w:rPr>
          <w:rFonts w:ascii="Liberation Serif" w:hAnsi="Liberation Serif" w:cs="Liberation Serif"/>
          <w:sz w:val="24"/>
          <w:szCs w:val="24"/>
        </w:rPr>
        <w:t xml:space="preserve">от </w:t>
      </w:r>
      <w:r w:rsidR="00C92C9C" w:rsidRPr="0010445C">
        <w:rPr>
          <w:rFonts w:ascii="Liberation Serif" w:hAnsi="Liberation Serif" w:cs="Liberation Serif"/>
          <w:sz w:val="24"/>
          <w:szCs w:val="24"/>
        </w:rPr>
        <w:t>«</w:t>
      </w:r>
      <w:r w:rsidRPr="0010445C">
        <w:rPr>
          <w:rFonts w:ascii="Liberation Serif" w:hAnsi="Liberation Serif" w:cs="Liberation Serif"/>
          <w:sz w:val="24"/>
          <w:szCs w:val="24"/>
        </w:rPr>
        <w:t>__</w:t>
      </w:r>
      <w:r w:rsidR="00C92C9C" w:rsidRPr="0010445C">
        <w:rPr>
          <w:rFonts w:ascii="Liberation Serif" w:hAnsi="Liberation Serif" w:cs="Liberation Serif"/>
          <w:sz w:val="24"/>
          <w:szCs w:val="24"/>
        </w:rPr>
        <w:t>»</w:t>
      </w:r>
      <w:r w:rsidRPr="0010445C">
        <w:rPr>
          <w:rFonts w:ascii="Liberation Serif" w:hAnsi="Liberation Serif" w:cs="Liberation Serif"/>
          <w:sz w:val="24"/>
          <w:szCs w:val="24"/>
        </w:rPr>
        <w:t xml:space="preserve"> ______ 20__ г. № ___</w:t>
      </w:r>
    </w:p>
    <w:p w:rsidR="00D7294E" w:rsidRPr="0010445C" w:rsidRDefault="00D7294E" w:rsidP="00D7294E">
      <w:pPr>
        <w:pStyle w:val="ConsPlusNormal"/>
        <w:jc w:val="both"/>
        <w:rPr>
          <w:rFonts w:ascii="Liberation Serif" w:hAnsi="Liberation Serif" w:cs="Liberation Serif"/>
          <w:sz w:val="24"/>
          <w:szCs w:val="24"/>
        </w:rPr>
      </w:pPr>
    </w:p>
    <w:p w:rsidR="00D7294E" w:rsidRPr="0010445C" w:rsidRDefault="00D7294E" w:rsidP="00D7294E">
      <w:pPr>
        <w:pStyle w:val="ConsPlusNormal"/>
        <w:jc w:val="right"/>
        <w:rPr>
          <w:rFonts w:ascii="Liberation Serif" w:hAnsi="Liberation Serif" w:cs="Liberation Serif"/>
          <w:sz w:val="24"/>
          <w:szCs w:val="24"/>
        </w:rPr>
      </w:pPr>
    </w:p>
    <w:p w:rsidR="00D7294E" w:rsidRPr="0010445C" w:rsidRDefault="00D7294E" w:rsidP="00D7294E">
      <w:pPr>
        <w:pStyle w:val="ConsPlusNormal"/>
        <w:jc w:val="both"/>
        <w:rPr>
          <w:rFonts w:ascii="Liberation Serif" w:hAnsi="Liberation Serif" w:cs="Liberation Serif"/>
          <w:sz w:val="24"/>
          <w:szCs w:val="24"/>
        </w:rPr>
      </w:pPr>
    </w:p>
    <w:p w:rsidR="00D7294E" w:rsidRPr="0010445C" w:rsidRDefault="00D7294E" w:rsidP="00D7294E">
      <w:pPr>
        <w:pStyle w:val="ConsPlusNonformat"/>
        <w:jc w:val="center"/>
        <w:rPr>
          <w:rFonts w:ascii="Liberation Serif" w:hAnsi="Liberation Serif" w:cs="Liberation Serif"/>
          <w:sz w:val="24"/>
          <w:szCs w:val="24"/>
        </w:rPr>
      </w:pPr>
      <w:r w:rsidRPr="0010445C">
        <w:rPr>
          <w:rFonts w:ascii="Liberation Serif" w:hAnsi="Liberation Serif" w:cs="Liberation Serif"/>
          <w:sz w:val="24"/>
          <w:szCs w:val="24"/>
        </w:rPr>
        <w:t>АКТ СВЕРКИ РАСЧЕТОВ</w:t>
      </w:r>
    </w:p>
    <w:p w:rsidR="00D7294E" w:rsidRPr="0010445C" w:rsidRDefault="00D7294E" w:rsidP="00D7294E">
      <w:pPr>
        <w:pStyle w:val="ConsPlusNonformat"/>
        <w:jc w:val="center"/>
        <w:rPr>
          <w:rFonts w:ascii="Liberation Serif" w:hAnsi="Liberation Serif" w:cs="Liberation Serif"/>
          <w:sz w:val="24"/>
          <w:szCs w:val="24"/>
        </w:rPr>
      </w:pPr>
      <w:r w:rsidRPr="0010445C">
        <w:rPr>
          <w:rFonts w:ascii="Liberation Serif" w:hAnsi="Liberation Serif" w:cs="Liberation Serif"/>
          <w:sz w:val="24"/>
          <w:szCs w:val="24"/>
        </w:rPr>
        <w:t xml:space="preserve">Министерства здравоохранения Свердловской области </w:t>
      </w:r>
    </w:p>
    <w:p w:rsidR="00D7294E" w:rsidRPr="0010445C" w:rsidRDefault="00D7294E" w:rsidP="00D7294E">
      <w:pPr>
        <w:pStyle w:val="ConsPlusNonformat"/>
        <w:jc w:val="center"/>
        <w:rPr>
          <w:rFonts w:ascii="Liberation Serif" w:hAnsi="Liberation Serif" w:cs="Liberation Serif"/>
          <w:sz w:val="24"/>
          <w:szCs w:val="24"/>
        </w:rPr>
      </w:pPr>
      <w:r w:rsidRPr="0010445C">
        <w:rPr>
          <w:rFonts w:ascii="Liberation Serif" w:hAnsi="Liberation Serif" w:cs="Liberation Serif"/>
          <w:sz w:val="24"/>
          <w:szCs w:val="24"/>
        </w:rPr>
        <w:t>и __________________________________________________</w:t>
      </w:r>
    </w:p>
    <w:p w:rsidR="00D7294E" w:rsidRPr="0010445C" w:rsidRDefault="00D7294E" w:rsidP="00D7294E">
      <w:pPr>
        <w:pStyle w:val="ConsPlusNonformat"/>
        <w:jc w:val="both"/>
        <w:rPr>
          <w:rFonts w:ascii="Liberation Serif" w:hAnsi="Liberation Serif" w:cs="Liberation Serif"/>
          <w:sz w:val="24"/>
          <w:szCs w:val="24"/>
        </w:rPr>
      </w:pPr>
    </w:p>
    <w:p w:rsidR="00D7294E" w:rsidRPr="0010445C" w:rsidRDefault="00D7294E" w:rsidP="00D7294E">
      <w:pPr>
        <w:pStyle w:val="ConsPlusNonformat"/>
        <w:jc w:val="center"/>
        <w:rPr>
          <w:rFonts w:ascii="Liberation Serif" w:hAnsi="Liberation Serif" w:cs="Liberation Serif"/>
          <w:sz w:val="24"/>
          <w:szCs w:val="24"/>
        </w:rPr>
      </w:pPr>
      <w:r w:rsidRPr="0010445C">
        <w:rPr>
          <w:rFonts w:ascii="Liberation Serif" w:hAnsi="Liberation Serif" w:cs="Liberation Serif"/>
          <w:sz w:val="24"/>
          <w:szCs w:val="24"/>
        </w:rPr>
        <w:t>(Государственный контракт от "__" ____________ 20__ г. № ____)</w:t>
      </w:r>
    </w:p>
    <w:p w:rsidR="00D7294E" w:rsidRPr="0010445C" w:rsidRDefault="00D7294E" w:rsidP="00D7294E">
      <w:pPr>
        <w:pStyle w:val="ConsPlusNonformat"/>
        <w:jc w:val="both"/>
        <w:rPr>
          <w:rFonts w:ascii="Liberation Serif" w:hAnsi="Liberation Serif" w:cs="Liberation Serif"/>
          <w:sz w:val="24"/>
          <w:szCs w:val="24"/>
        </w:rPr>
      </w:pP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Сальдо на ___________ ____________                 Раздел _____________</w:t>
      </w: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 xml:space="preserve">     </w:t>
      </w:r>
      <w:r w:rsidR="00C837CB" w:rsidRPr="0010445C">
        <w:rPr>
          <w:rFonts w:ascii="Liberation Serif" w:hAnsi="Liberation Serif" w:cs="Liberation Serif"/>
          <w:sz w:val="24"/>
          <w:szCs w:val="24"/>
        </w:rPr>
        <w:t xml:space="preserve">             </w:t>
      </w:r>
      <w:r w:rsidRPr="0010445C">
        <w:rPr>
          <w:rFonts w:ascii="Liberation Serif" w:hAnsi="Liberation Serif" w:cs="Liberation Serif"/>
          <w:sz w:val="24"/>
          <w:szCs w:val="24"/>
        </w:rPr>
        <w:t xml:space="preserve">       (</w:t>
      </w:r>
      <w:proofErr w:type="gramStart"/>
      <w:r w:rsidRPr="0010445C">
        <w:rPr>
          <w:rFonts w:ascii="Liberation Serif" w:hAnsi="Liberation Serif" w:cs="Liberation Serif"/>
          <w:sz w:val="24"/>
          <w:szCs w:val="24"/>
        </w:rPr>
        <w:t xml:space="preserve">дата)   </w:t>
      </w:r>
      <w:proofErr w:type="gramEnd"/>
      <w:r w:rsidRPr="0010445C">
        <w:rPr>
          <w:rFonts w:ascii="Liberation Serif" w:hAnsi="Liberation Serif" w:cs="Liberation Serif"/>
          <w:sz w:val="24"/>
          <w:szCs w:val="24"/>
        </w:rPr>
        <w:t xml:space="preserve">   (сумма)</w:t>
      </w:r>
    </w:p>
    <w:p w:rsidR="00D7294E" w:rsidRPr="0010445C" w:rsidRDefault="00D7294E" w:rsidP="00D7294E">
      <w:pPr>
        <w:pStyle w:val="ConsPlusNormal"/>
        <w:jc w:val="both"/>
        <w:rPr>
          <w:rFonts w:ascii="Liberation Serif" w:hAnsi="Liberation Serif" w:cs="Liberation Serif"/>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10445C" w:rsidTr="009D7F15">
        <w:tc>
          <w:tcPr>
            <w:tcW w:w="4874" w:type="dxa"/>
            <w:gridSpan w:val="2"/>
          </w:tcPr>
          <w:p w:rsidR="00D7294E" w:rsidRPr="0010445C" w:rsidRDefault="00D7294E" w:rsidP="009D7F15">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Наименование Заказчика</w:t>
            </w:r>
          </w:p>
        </w:tc>
        <w:tc>
          <w:tcPr>
            <w:tcW w:w="4090" w:type="dxa"/>
            <w:gridSpan w:val="2"/>
          </w:tcPr>
          <w:p w:rsidR="00D7294E" w:rsidRPr="0010445C" w:rsidRDefault="00D7294E" w:rsidP="009D7F15">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Наименование Поставщика</w:t>
            </w:r>
          </w:p>
        </w:tc>
      </w:tr>
      <w:tr w:rsidR="00D7294E" w:rsidRPr="0010445C" w:rsidTr="009D7F15">
        <w:tc>
          <w:tcPr>
            <w:tcW w:w="2844" w:type="dxa"/>
          </w:tcPr>
          <w:p w:rsidR="00D7294E" w:rsidRPr="0010445C" w:rsidRDefault="00D7294E" w:rsidP="009D7F15">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 платежных поручений</w:t>
            </w:r>
          </w:p>
        </w:tc>
        <w:tc>
          <w:tcPr>
            <w:tcW w:w="2030" w:type="dxa"/>
          </w:tcPr>
          <w:p w:rsidR="00D7294E" w:rsidRPr="0010445C" w:rsidRDefault="00D7294E" w:rsidP="009D7F15">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Сумма, руб.</w:t>
            </w:r>
          </w:p>
        </w:tc>
        <w:tc>
          <w:tcPr>
            <w:tcW w:w="1948" w:type="dxa"/>
          </w:tcPr>
          <w:p w:rsidR="00D7294E" w:rsidRPr="0010445C" w:rsidRDefault="00D7294E" w:rsidP="009D7F15">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 акта, дата</w:t>
            </w:r>
          </w:p>
        </w:tc>
        <w:tc>
          <w:tcPr>
            <w:tcW w:w="2142" w:type="dxa"/>
          </w:tcPr>
          <w:p w:rsidR="00D7294E" w:rsidRPr="0010445C" w:rsidRDefault="00D7294E" w:rsidP="009D7F15">
            <w:pPr>
              <w:pStyle w:val="ConsPlusNormal"/>
              <w:jc w:val="center"/>
              <w:rPr>
                <w:rFonts w:ascii="Liberation Serif" w:hAnsi="Liberation Serif" w:cs="Liberation Serif"/>
                <w:sz w:val="24"/>
                <w:szCs w:val="24"/>
              </w:rPr>
            </w:pPr>
            <w:r w:rsidRPr="0010445C">
              <w:rPr>
                <w:rFonts w:ascii="Liberation Serif" w:hAnsi="Liberation Serif" w:cs="Liberation Serif"/>
                <w:sz w:val="24"/>
                <w:szCs w:val="24"/>
              </w:rPr>
              <w:t>Сумма, руб.</w:t>
            </w:r>
          </w:p>
        </w:tc>
      </w:tr>
      <w:tr w:rsidR="00D7294E" w:rsidRPr="0010445C" w:rsidTr="009D7F15">
        <w:tc>
          <w:tcPr>
            <w:tcW w:w="2844" w:type="dxa"/>
          </w:tcPr>
          <w:p w:rsidR="00D7294E" w:rsidRPr="0010445C" w:rsidRDefault="00D7294E" w:rsidP="009D7F15">
            <w:pPr>
              <w:pStyle w:val="ConsPlusNormal"/>
              <w:rPr>
                <w:rFonts w:ascii="Liberation Serif" w:hAnsi="Liberation Serif" w:cs="Liberation Serif"/>
                <w:sz w:val="24"/>
                <w:szCs w:val="24"/>
              </w:rPr>
            </w:pPr>
          </w:p>
        </w:tc>
        <w:tc>
          <w:tcPr>
            <w:tcW w:w="2030" w:type="dxa"/>
          </w:tcPr>
          <w:p w:rsidR="00D7294E" w:rsidRPr="0010445C" w:rsidRDefault="00D7294E" w:rsidP="009D7F15">
            <w:pPr>
              <w:pStyle w:val="ConsPlusNormal"/>
              <w:rPr>
                <w:rFonts w:ascii="Liberation Serif" w:hAnsi="Liberation Serif" w:cs="Liberation Serif"/>
                <w:sz w:val="24"/>
                <w:szCs w:val="24"/>
              </w:rPr>
            </w:pPr>
          </w:p>
        </w:tc>
        <w:tc>
          <w:tcPr>
            <w:tcW w:w="1948" w:type="dxa"/>
          </w:tcPr>
          <w:p w:rsidR="00D7294E" w:rsidRPr="0010445C" w:rsidRDefault="00D7294E" w:rsidP="009D7F15">
            <w:pPr>
              <w:pStyle w:val="ConsPlusNormal"/>
              <w:rPr>
                <w:rFonts w:ascii="Liberation Serif" w:hAnsi="Liberation Serif" w:cs="Liberation Serif"/>
                <w:sz w:val="24"/>
                <w:szCs w:val="24"/>
              </w:rPr>
            </w:pPr>
          </w:p>
        </w:tc>
        <w:tc>
          <w:tcPr>
            <w:tcW w:w="2142" w:type="dxa"/>
          </w:tcPr>
          <w:p w:rsidR="00D7294E" w:rsidRPr="0010445C" w:rsidRDefault="00D7294E" w:rsidP="009D7F15">
            <w:pPr>
              <w:pStyle w:val="ConsPlusNormal"/>
              <w:rPr>
                <w:rFonts w:ascii="Liberation Serif" w:hAnsi="Liberation Serif" w:cs="Liberation Serif"/>
                <w:sz w:val="24"/>
                <w:szCs w:val="24"/>
              </w:rPr>
            </w:pPr>
          </w:p>
        </w:tc>
      </w:tr>
      <w:tr w:rsidR="00D7294E" w:rsidRPr="0010445C" w:rsidTr="009D7F15">
        <w:tc>
          <w:tcPr>
            <w:tcW w:w="2844" w:type="dxa"/>
          </w:tcPr>
          <w:p w:rsidR="00D7294E" w:rsidRPr="0010445C" w:rsidRDefault="00D7294E" w:rsidP="009D7F15">
            <w:pPr>
              <w:pStyle w:val="ConsPlusNormal"/>
              <w:rPr>
                <w:rFonts w:ascii="Liberation Serif" w:hAnsi="Liberation Serif" w:cs="Liberation Serif"/>
                <w:sz w:val="24"/>
                <w:szCs w:val="24"/>
              </w:rPr>
            </w:pPr>
            <w:r w:rsidRPr="0010445C">
              <w:rPr>
                <w:rFonts w:ascii="Liberation Serif" w:hAnsi="Liberation Serif" w:cs="Liberation Serif"/>
                <w:sz w:val="24"/>
                <w:szCs w:val="24"/>
              </w:rPr>
              <w:t>Итого:</w:t>
            </w:r>
          </w:p>
        </w:tc>
        <w:tc>
          <w:tcPr>
            <w:tcW w:w="2030" w:type="dxa"/>
          </w:tcPr>
          <w:p w:rsidR="00D7294E" w:rsidRPr="0010445C" w:rsidRDefault="00D7294E" w:rsidP="009D7F15">
            <w:pPr>
              <w:pStyle w:val="ConsPlusNormal"/>
              <w:rPr>
                <w:rFonts w:ascii="Liberation Serif" w:hAnsi="Liberation Serif" w:cs="Liberation Serif"/>
                <w:sz w:val="24"/>
                <w:szCs w:val="24"/>
              </w:rPr>
            </w:pPr>
          </w:p>
        </w:tc>
        <w:tc>
          <w:tcPr>
            <w:tcW w:w="1948" w:type="dxa"/>
          </w:tcPr>
          <w:p w:rsidR="00D7294E" w:rsidRPr="0010445C" w:rsidRDefault="00D7294E" w:rsidP="009D7F15">
            <w:pPr>
              <w:pStyle w:val="ConsPlusNormal"/>
              <w:rPr>
                <w:rFonts w:ascii="Liberation Serif" w:hAnsi="Liberation Serif" w:cs="Liberation Serif"/>
                <w:sz w:val="24"/>
                <w:szCs w:val="24"/>
              </w:rPr>
            </w:pPr>
          </w:p>
        </w:tc>
        <w:tc>
          <w:tcPr>
            <w:tcW w:w="2142" w:type="dxa"/>
          </w:tcPr>
          <w:p w:rsidR="00D7294E" w:rsidRPr="0010445C" w:rsidRDefault="00D7294E" w:rsidP="009D7F15">
            <w:pPr>
              <w:pStyle w:val="ConsPlusNormal"/>
              <w:rPr>
                <w:rFonts w:ascii="Liberation Serif" w:hAnsi="Liberation Serif" w:cs="Liberation Serif"/>
                <w:sz w:val="24"/>
                <w:szCs w:val="24"/>
              </w:rPr>
            </w:pPr>
          </w:p>
        </w:tc>
      </w:tr>
    </w:tbl>
    <w:p w:rsidR="00D7294E" w:rsidRPr="0010445C" w:rsidRDefault="00D7294E" w:rsidP="00D7294E">
      <w:pPr>
        <w:pStyle w:val="ConsPlusNormal"/>
        <w:jc w:val="both"/>
        <w:rPr>
          <w:rFonts w:ascii="Liberation Serif" w:hAnsi="Liberation Serif" w:cs="Liberation Serif"/>
          <w:sz w:val="24"/>
          <w:szCs w:val="24"/>
        </w:rPr>
      </w:pP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Сальдо на ___________ ____________</w:t>
      </w: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 xml:space="preserve">      </w:t>
      </w:r>
      <w:r w:rsidR="00C837CB" w:rsidRPr="0010445C">
        <w:rPr>
          <w:rFonts w:ascii="Liberation Serif" w:hAnsi="Liberation Serif" w:cs="Liberation Serif"/>
          <w:sz w:val="24"/>
          <w:szCs w:val="24"/>
        </w:rPr>
        <w:t xml:space="preserve">              </w:t>
      </w:r>
      <w:r w:rsidRPr="0010445C">
        <w:rPr>
          <w:rFonts w:ascii="Liberation Serif" w:hAnsi="Liberation Serif" w:cs="Liberation Serif"/>
          <w:sz w:val="24"/>
          <w:szCs w:val="24"/>
        </w:rPr>
        <w:t xml:space="preserve">       (</w:t>
      </w:r>
      <w:proofErr w:type="gramStart"/>
      <w:r w:rsidRPr="0010445C">
        <w:rPr>
          <w:rFonts w:ascii="Liberation Serif" w:hAnsi="Liberation Serif" w:cs="Liberation Serif"/>
          <w:sz w:val="24"/>
          <w:szCs w:val="24"/>
        </w:rPr>
        <w:t xml:space="preserve">дата)   </w:t>
      </w:r>
      <w:proofErr w:type="gramEnd"/>
      <w:r w:rsidRPr="0010445C">
        <w:rPr>
          <w:rFonts w:ascii="Liberation Serif" w:hAnsi="Liberation Serif" w:cs="Liberation Serif"/>
          <w:sz w:val="24"/>
          <w:szCs w:val="24"/>
        </w:rPr>
        <w:t xml:space="preserve">  (сумма)</w:t>
      </w:r>
    </w:p>
    <w:p w:rsidR="00D7294E" w:rsidRPr="0010445C" w:rsidRDefault="00D7294E" w:rsidP="00D7294E">
      <w:pPr>
        <w:pStyle w:val="ConsPlusNonformat"/>
        <w:jc w:val="both"/>
        <w:rPr>
          <w:rFonts w:ascii="Liberation Serif" w:hAnsi="Liberation Serif" w:cs="Liberation Serif"/>
          <w:sz w:val="24"/>
          <w:szCs w:val="24"/>
        </w:rPr>
      </w:pP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В пользу ________________</w:t>
      </w:r>
    </w:p>
    <w:p w:rsidR="00D7294E" w:rsidRPr="0010445C" w:rsidRDefault="00D7294E" w:rsidP="00D7294E">
      <w:pPr>
        <w:pStyle w:val="ConsPlusNonformat"/>
        <w:jc w:val="both"/>
        <w:rPr>
          <w:rFonts w:ascii="Liberation Serif" w:hAnsi="Liberation Serif" w:cs="Liberation Serif"/>
          <w:sz w:val="24"/>
          <w:szCs w:val="24"/>
        </w:rPr>
      </w:pP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 xml:space="preserve">              Заказчик                                                                             Поставщик</w:t>
      </w: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___________ ________________________                   ____________ _______________________</w:t>
      </w: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 xml:space="preserve"> (</w:t>
      </w:r>
      <w:proofErr w:type="gramStart"/>
      <w:r w:rsidRPr="0010445C">
        <w:rPr>
          <w:rFonts w:ascii="Liberation Serif" w:hAnsi="Liberation Serif" w:cs="Liberation Serif"/>
          <w:sz w:val="24"/>
          <w:szCs w:val="24"/>
        </w:rPr>
        <w:t xml:space="preserve">подпись)   </w:t>
      </w:r>
      <w:proofErr w:type="gramEnd"/>
      <w:r w:rsidRPr="0010445C">
        <w:rPr>
          <w:rFonts w:ascii="Liberation Serif" w:hAnsi="Liberation Serif" w:cs="Liberation Serif"/>
          <w:sz w:val="24"/>
          <w:szCs w:val="24"/>
        </w:rPr>
        <w:t xml:space="preserve"> (расшифровка подписи)                                (подпись)   (расшифровка подписи)</w:t>
      </w:r>
    </w:p>
    <w:p w:rsidR="00D7294E" w:rsidRPr="0010445C" w:rsidRDefault="00D7294E" w:rsidP="00D7294E">
      <w:pPr>
        <w:pStyle w:val="ConsPlusNonformat"/>
        <w:jc w:val="both"/>
        <w:rPr>
          <w:rFonts w:ascii="Liberation Serif" w:hAnsi="Liberation Serif" w:cs="Liberation Serif"/>
          <w:sz w:val="24"/>
          <w:szCs w:val="24"/>
        </w:rPr>
      </w:pP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 xml:space="preserve">         Главный бухгалтер                                                          Главный бухгалтер</w:t>
      </w: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___________ ________________________                 ____________ _______________________</w:t>
      </w:r>
    </w:p>
    <w:p w:rsidR="00D7294E" w:rsidRPr="0010445C" w:rsidRDefault="00D7294E" w:rsidP="00D7294E">
      <w:pPr>
        <w:pStyle w:val="ConsPlusNonformat"/>
        <w:jc w:val="both"/>
        <w:rPr>
          <w:rFonts w:ascii="Liberation Serif" w:hAnsi="Liberation Serif" w:cs="Liberation Serif"/>
          <w:sz w:val="24"/>
          <w:szCs w:val="24"/>
        </w:rPr>
      </w:pPr>
      <w:r w:rsidRPr="0010445C">
        <w:rPr>
          <w:rFonts w:ascii="Liberation Serif" w:hAnsi="Liberation Serif" w:cs="Liberation Serif"/>
          <w:sz w:val="24"/>
          <w:szCs w:val="24"/>
        </w:rPr>
        <w:t xml:space="preserve"> (</w:t>
      </w:r>
      <w:proofErr w:type="gramStart"/>
      <w:r w:rsidRPr="0010445C">
        <w:rPr>
          <w:rFonts w:ascii="Liberation Serif" w:hAnsi="Liberation Serif" w:cs="Liberation Serif"/>
          <w:sz w:val="24"/>
          <w:szCs w:val="24"/>
        </w:rPr>
        <w:t xml:space="preserve">подпись)   </w:t>
      </w:r>
      <w:proofErr w:type="gramEnd"/>
      <w:r w:rsidRPr="0010445C">
        <w:rPr>
          <w:rFonts w:ascii="Liberation Serif" w:hAnsi="Liberation Serif" w:cs="Liberation Serif"/>
          <w:sz w:val="24"/>
          <w:szCs w:val="24"/>
        </w:rPr>
        <w:t xml:space="preserve"> (расшифровка подписи)                                (подпись)   (расшифровка подписи)</w:t>
      </w:r>
    </w:p>
    <w:p w:rsidR="00D7294E" w:rsidRPr="0010445C" w:rsidRDefault="00D7294E" w:rsidP="00D7294E">
      <w:pPr>
        <w:pStyle w:val="ConsPlusNormal"/>
        <w:jc w:val="both"/>
        <w:rPr>
          <w:rFonts w:ascii="Liberation Serif" w:hAnsi="Liberation Serif" w:cs="Liberation Serif"/>
          <w:sz w:val="24"/>
          <w:szCs w:val="24"/>
        </w:rPr>
      </w:pPr>
    </w:p>
    <w:p w:rsidR="00D7294E" w:rsidRPr="0010445C" w:rsidRDefault="00D7294E" w:rsidP="00D7294E">
      <w:pPr>
        <w:pStyle w:val="ConsPlusNormal"/>
        <w:jc w:val="both"/>
        <w:rPr>
          <w:rFonts w:ascii="Liberation Serif" w:hAnsi="Liberation Serif" w:cs="Liberation Serif"/>
          <w:sz w:val="24"/>
          <w:szCs w:val="24"/>
        </w:rPr>
      </w:pPr>
    </w:p>
    <w:p w:rsidR="00BF2951" w:rsidRPr="0010445C" w:rsidRDefault="00BF2951">
      <w:pPr>
        <w:rPr>
          <w:rFonts w:ascii="Liberation Serif" w:hAnsi="Liberation Serif" w:cs="Liberation Serif"/>
          <w:sz w:val="24"/>
          <w:szCs w:val="24"/>
        </w:rPr>
      </w:pPr>
      <w:r w:rsidRPr="0010445C">
        <w:rPr>
          <w:rFonts w:ascii="Liberation Serif" w:hAnsi="Liberation Serif" w:cs="Liberation Serif"/>
          <w:sz w:val="24"/>
          <w:szCs w:val="24"/>
        </w:rPr>
        <w:br w:type="page"/>
      </w:r>
    </w:p>
    <w:p w:rsidR="00BF2951" w:rsidRPr="0010445C" w:rsidRDefault="00BF2951" w:rsidP="00BF2951">
      <w:pPr>
        <w:autoSpaceDE w:val="0"/>
        <w:autoSpaceDN w:val="0"/>
        <w:adjustRightInd w:val="0"/>
        <w:spacing w:after="0" w:line="240" w:lineRule="auto"/>
        <w:jc w:val="right"/>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 xml:space="preserve">Приложение № </w:t>
      </w:r>
      <w:r w:rsidR="001A0F05" w:rsidRPr="0010445C">
        <w:rPr>
          <w:rFonts w:ascii="Liberation Serif" w:hAnsi="Liberation Serif" w:cs="Liberation Serif"/>
          <w:sz w:val="24"/>
          <w:szCs w:val="24"/>
        </w:rPr>
        <w:t>4</w:t>
      </w:r>
    </w:p>
    <w:p w:rsidR="00BF2951" w:rsidRPr="0010445C" w:rsidRDefault="00BF2951" w:rsidP="00BF2951">
      <w:pPr>
        <w:autoSpaceDE w:val="0"/>
        <w:autoSpaceDN w:val="0"/>
        <w:adjustRightInd w:val="0"/>
        <w:spacing w:after="0" w:line="240" w:lineRule="auto"/>
        <w:jc w:val="right"/>
        <w:rPr>
          <w:rFonts w:ascii="Liberation Serif" w:hAnsi="Liberation Serif" w:cs="Liberation Serif"/>
          <w:sz w:val="24"/>
          <w:szCs w:val="24"/>
        </w:rPr>
      </w:pPr>
      <w:r w:rsidRPr="0010445C">
        <w:rPr>
          <w:rFonts w:ascii="Liberation Serif" w:hAnsi="Liberation Serif" w:cs="Liberation Serif"/>
          <w:sz w:val="24"/>
          <w:szCs w:val="24"/>
        </w:rPr>
        <w:t>к Контракту</w:t>
      </w:r>
    </w:p>
    <w:p w:rsidR="00BF2951" w:rsidRPr="0010445C" w:rsidRDefault="00BF2951" w:rsidP="00BF2951">
      <w:pPr>
        <w:autoSpaceDE w:val="0"/>
        <w:autoSpaceDN w:val="0"/>
        <w:adjustRightInd w:val="0"/>
        <w:spacing w:after="0" w:line="240" w:lineRule="auto"/>
        <w:jc w:val="right"/>
        <w:rPr>
          <w:rFonts w:ascii="Liberation Serif" w:hAnsi="Liberation Serif" w:cs="Liberation Serif"/>
          <w:sz w:val="24"/>
          <w:szCs w:val="24"/>
        </w:rPr>
      </w:pPr>
      <w:r w:rsidRPr="0010445C">
        <w:rPr>
          <w:rFonts w:ascii="Liberation Serif" w:hAnsi="Liberation Serif" w:cs="Liberation Serif"/>
          <w:sz w:val="24"/>
          <w:szCs w:val="24"/>
        </w:rPr>
        <w:t>от «__» ______ 20__ г. № ___</w:t>
      </w:r>
    </w:p>
    <w:p w:rsidR="00BF2951" w:rsidRPr="0010445C" w:rsidRDefault="00BF2951" w:rsidP="00BF2951">
      <w:pPr>
        <w:spacing w:after="0" w:line="240" w:lineRule="auto"/>
        <w:jc w:val="right"/>
        <w:rPr>
          <w:rFonts w:ascii="Liberation Serif" w:hAnsi="Liberation Serif" w:cs="Liberation Serif"/>
          <w:sz w:val="24"/>
          <w:szCs w:val="24"/>
          <w:vertAlign w:val="superscript"/>
        </w:rPr>
      </w:pPr>
    </w:p>
    <w:p w:rsidR="00BF2951" w:rsidRPr="0010445C" w:rsidRDefault="00BF2951" w:rsidP="00BF2951">
      <w:pPr>
        <w:spacing w:after="0" w:line="240" w:lineRule="auto"/>
        <w:rPr>
          <w:rFonts w:ascii="Liberation Serif" w:hAnsi="Liberation Serif" w:cs="Liberation Serif"/>
          <w:sz w:val="24"/>
          <w:szCs w:val="24"/>
        </w:rPr>
      </w:pPr>
      <w:r w:rsidRPr="0010445C">
        <w:rPr>
          <w:rFonts w:ascii="Liberation Serif" w:hAnsi="Liberation Serif" w:cs="Liberation Serif"/>
          <w:sz w:val="24"/>
          <w:szCs w:val="24"/>
        </w:rPr>
        <w:t>ФОРМА</w:t>
      </w:r>
    </w:p>
    <w:p w:rsidR="00BF2951" w:rsidRPr="0010445C" w:rsidRDefault="00BF2951" w:rsidP="00BF2951">
      <w:pPr>
        <w:spacing w:after="0" w:line="240" w:lineRule="auto"/>
        <w:rPr>
          <w:rFonts w:ascii="Liberation Serif" w:hAnsi="Liberation Serif" w:cs="Liberation Serif"/>
          <w:sz w:val="24"/>
          <w:szCs w:val="24"/>
        </w:rPr>
      </w:pPr>
    </w:p>
    <w:p w:rsidR="00BF2951" w:rsidRPr="0010445C" w:rsidRDefault="00BF2951" w:rsidP="00BF2951">
      <w:pPr>
        <w:spacing w:after="0" w:line="240" w:lineRule="auto"/>
        <w:rPr>
          <w:rFonts w:ascii="Liberation Serif" w:hAnsi="Liberation Serif" w:cs="Liberation Serif"/>
          <w:sz w:val="24"/>
          <w:szCs w:val="24"/>
        </w:rPr>
      </w:pPr>
      <w:r w:rsidRPr="0010445C">
        <w:rPr>
          <w:rFonts w:ascii="Liberation Serif" w:hAnsi="Liberation Serif" w:cs="Liberation Serif"/>
          <w:sz w:val="24"/>
          <w:szCs w:val="24"/>
        </w:rPr>
        <w:t xml:space="preserve">Бланк </w:t>
      </w:r>
    </w:p>
    <w:p w:rsidR="00BF2951" w:rsidRPr="0010445C" w:rsidRDefault="00BF2951" w:rsidP="00BF2951">
      <w:pPr>
        <w:spacing w:after="0" w:line="240" w:lineRule="auto"/>
        <w:rPr>
          <w:rFonts w:ascii="Liberation Serif" w:hAnsi="Liberation Serif" w:cs="Liberation Serif"/>
          <w:sz w:val="24"/>
          <w:szCs w:val="24"/>
        </w:rPr>
      </w:pPr>
      <w:r w:rsidRPr="0010445C">
        <w:rPr>
          <w:rFonts w:ascii="Liberation Serif" w:hAnsi="Liberation Serif" w:cs="Liberation Serif"/>
          <w:sz w:val="24"/>
          <w:szCs w:val="24"/>
        </w:rPr>
        <w:t>организации</w:t>
      </w:r>
    </w:p>
    <w:p w:rsidR="00BF2951" w:rsidRPr="0010445C" w:rsidRDefault="00BF2951" w:rsidP="00BF2951">
      <w:pPr>
        <w:spacing w:after="0" w:line="240" w:lineRule="auto"/>
        <w:jc w:val="center"/>
        <w:rPr>
          <w:rFonts w:ascii="Liberation Serif" w:hAnsi="Liberation Serif" w:cs="Liberation Serif"/>
          <w:sz w:val="24"/>
          <w:szCs w:val="24"/>
        </w:rPr>
      </w:pPr>
    </w:p>
    <w:p w:rsidR="00BF2951" w:rsidRPr="0010445C" w:rsidRDefault="00BF2951" w:rsidP="00BF2951">
      <w:pPr>
        <w:spacing w:after="0" w:line="240" w:lineRule="auto"/>
        <w:ind w:left="-709"/>
        <w:jc w:val="center"/>
        <w:rPr>
          <w:rFonts w:ascii="Liberation Serif" w:hAnsi="Liberation Serif" w:cs="Liberation Serif"/>
          <w:b/>
          <w:sz w:val="24"/>
          <w:szCs w:val="24"/>
        </w:rPr>
      </w:pPr>
      <w:r w:rsidRPr="0010445C">
        <w:rPr>
          <w:rFonts w:ascii="Liberation Serif" w:hAnsi="Liberation Serif" w:cs="Liberation Serif"/>
          <w:b/>
          <w:sz w:val="24"/>
          <w:szCs w:val="24"/>
        </w:rPr>
        <w:t>ПИСЬМО</w:t>
      </w:r>
    </w:p>
    <w:p w:rsidR="00BF2951" w:rsidRPr="0010445C" w:rsidRDefault="00BF2951" w:rsidP="00BF2951">
      <w:pPr>
        <w:spacing w:after="0" w:line="240" w:lineRule="auto"/>
        <w:ind w:left="-709"/>
        <w:jc w:val="center"/>
        <w:rPr>
          <w:rFonts w:ascii="Liberation Serif" w:hAnsi="Liberation Serif" w:cs="Liberation Serif"/>
          <w:b/>
          <w:sz w:val="24"/>
          <w:szCs w:val="24"/>
        </w:rPr>
      </w:pPr>
      <w:r w:rsidRPr="0010445C">
        <w:rPr>
          <w:rFonts w:ascii="Liberation Serif" w:hAnsi="Liberation Serif" w:cs="Liberation Serif"/>
          <w:b/>
          <w:sz w:val="24"/>
          <w:szCs w:val="24"/>
        </w:rPr>
        <w:t>о нахождении поставляемой серии (партии) товара</w:t>
      </w:r>
    </w:p>
    <w:p w:rsidR="00BF2951" w:rsidRPr="0010445C" w:rsidRDefault="00BF2951" w:rsidP="00BF2951">
      <w:pPr>
        <w:spacing w:after="0" w:line="240" w:lineRule="auto"/>
        <w:ind w:left="-709"/>
        <w:jc w:val="center"/>
        <w:rPr>
          <w:rFonts w:ascii="Liberation Serif" w:hAnsi="Liberation Serif" w:cs="Liberation Serif"/>
          <w:b/>
          <w:sz w:val="24"/>
          <w:szCs w:val="24"/>
        </w:rPr>
      </w:pPr>
      <w:r w:rsidRPr="0010445C">
        <w:rPr>
          <w:rFonts w:ascii="Liberation Serif" w:hAnsi="Liberation Serif" w:cs="Liberation Serif"/>
          <w:b/>
          <w:sz w:val="24"/>
          <w:szCs w:val="24"/>
        </w:rPr>
        <w:t>в первичном легальном гражданском обороте</w:t>
      </w:r>
    </w:p>
    <w:p w:rsidR="00BF2951" w:rsidRPr="0010445C" w:rsidRDefault="00BF2951" w:rsidP="00BF2951">
      <w:pPr>
        <w:spacing w:after="0" w:line="240" w:lineRule="auto"/>
        <w:ind w:left="-709"/>
        <w:jc w:val="center"/>
        <w:rPr>
          <w:rFonts w:ascii="Liberation Serif" w:hAnsi="Liberation Serif" w:cs="Liberation Serif"/>
          <w:sz w:val="24"/>
          <w:szCs w:val="24"/>
        </w:rPr>
      </w:pP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Настоящим_____________</w:t>
      </w:r>
      <w:proofErr w:type="gramStart"/>
      <w:r w:rsidRPr="0010445C">
        <w:rPr>
          <w:rFonts w:ascii="Liberation Serif" w:hAnsi="Liberation Serif" w:cs="Liberation Serif"/>
          <w:sz w:val="24"/>
          <w:szCs w:val="24"/>
        </w:rPr>
        <w:t>_(</w:t>
      </w:r>
      <w:proofErr w:type="gramEnd"/>
      <w:r w:rsidRPr="0010445C">
        <w:rPr>
          <w:rFonts w:ascii="Liberation Serif" w:hAnsi="Liberation Serif" w:cs="Liberation Serif"/>
          <w:sz w:val="24"/>
          <w:szCs w:val="24"/>
        </w:rPr>
        <w:t>официальное наименование, место нахождения организации)________</w:t>
      </w:r>
      <w:r w:rsidRPr="0010445C">
        <w:rPr>
          <w:rFonts w:ascii="Liberation Serif" w:hAnsi="Liberation Serif" w:cs="Liberation Serif"/>
        </w:rPr>
        <w:t xml:space="preserve"> </w:t>
      </w:r>
      <w:r w:rsidRPr="0010445C">
        <w:rPr>
          <w:rFonts w:ascii="Liberation Serif" w:hAnsi="Liberation Serif" w:cs="Liberation Serif"/>
          <w:sz w:val="24"/>
          <w:szCs w:val="24"/>
        </w:rPr>
        <w:t>являющееся официальным производителем лекарственного препарата либо официальным представителем производителя лекарственного препарата (далее – лекарственный препарат):</w:t>
      </w:r>
    </w:p>
    <w:p w:rsidR="00BF2951" w:rsidRPr="0010445C" w:rsidRDefault="00BF2951" w:rsidP="00BF2951">
      <w:pPr>
        <w:spacing w:after="0" w:line="240" w:lineRule="auto"/>
        <w:jc w:val="both"/>
        <w:rPr>
          <w:rFonts w:ascii="Liberation Serif" w:hAnsi="Liberation Serif" w:cs="Liberation Serif"/>
          <w:sz w:val="24"/>
          <w:szCs w:val="24"/>
        </w:rPr>
      </w:pPr>
      <w:proofErr w:type="gramStart"/>
      <w:r w:rsidRPr="0010445C">
        <w:rPr>
          <w:rFonts w:ascii="Liberation Serif" w:hAnsi="Liberation Serif" w:cs="Liberation Serif"/>
          <w:sz w:val="24"/>
          <w:szCs w:val="24"/>
        </w:rPr>
        <w:t>МНН:_</w:t>
      </w:r>
      <w:proofErr w:type="gramEnd"/>
      <w:r w:rsidRPr="0010445C">
        <w:rPr>
          <w:rFonts w:ascii="Liberation Serif" w:hAnsi="Liberation Serif" w:cs="Liberation Serif"/>
          <w:sz w:val="24"/>
          <w:szCs w:val="24"/>
        </w:rPr>
        <w:t>________________________________________________________________</w:t>
      </w: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 xml:space="preserve">Торговое наименование, форма выпуска, дозировка и </w:t>
      </w:r>
      <w:proofErr w:type="gramStart"/>
      <w:r w:rsidRPr="0010445C">
        <w:rPr>
          <w:rFonts w:ascii="Liberation Serif" w:hAnsi="Liberation Serif" w:cs="Liberation Serif"/>
          <w:sz w:val="24"/>
          <w:szCs w:val="24"/>
        </w:rPr>
        <w:t>фасовка:_</w:t>
      </w:r>
      <w:proofErr w:type="gramEnd"/>
      <w:r w:rsidRPr="0010445C">
        <w:rPr>
          <w:rFonts w:ascii="Liberation Serif" w:hAnsi="Liberation Serif" w:cs="Liberation Serif"/>
          <w:sz w:val="24"/>
          <w:szCs w:val="24"/>
        </w:rPr>
        <w:t>______________________________________________________________</w:t>
      </w: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Серия (партия</w:t>
      </w:r>
      <w:proofErr w:type="gramStart"/>
      <w:r w:rsidRPr="0010445C">
        <w:rPr>
          <w:rFonts w:ascii="Liberation Serif" w:hAnsi="Liberation Serif" w:cs="Liberation Serif"/>
          <w:sz w:val="24"/>
          <w:szCs w:val="24"/>
        </w:rPr>
        <w:t>):_</w:t>
      </w:r>
      <w:proofErr w:type="gramEnd"/>
      <w:r w:rsidRPr="0010445C">
        <w:rPr>
          <w:rFonts w:ascii="Liberation Serif" w:hAnsi="Liberation Serif" w:cs="Liberation Serif"/>
          <w:sz w:val="24"/>
          <w:szCs w:val="24"/>
        </w:rPr>
        <w:t>________________________________________________________</w:t>
      </w: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Удостоверяем, что _______________</w:t>
      </w:r>
      <w:proofErr w:type="gramStart"/>
      <w:r w:rsidRPr="0010445C">
        <w:rPr>
          <w:rFonts w:ascii="Liberation Serif" w:hAnsi="Liberation Serif" w:cs="Liberation Serif"/>
          <w:sz w:val="24"/>
          <w:szCs w:val="24"/>
        </w:rPr>
        <w:t>_(</w:t>
      </w:r>
      <w:proofErr w:type="gramEnd"/>
      <w:r w:rsidRPr="0010445C">
        <w:rPr>
          <w:rFonts w:ascii="Liberation Serif" w:hAnsi="Liberation Serif" w:cs="Liberation Serif"/>
          <w:sz w:val="24"/>
          <w:szCs w:val="24"/>
        </w:rPr>
        <w:t>наименование Поставщика, ИНН)_______________имеет все необходимые полномочия на предложения и поставку указанного лекарственного препарата в объеме и сроки, установленные контрактом от «__»__________ №_____, заключаемым по итогам осуществления закупки (извещение №__________).</w:t>
      </w: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Гарантируем требуемое качество указанного лекарственного препарата и вышеуказанные объемы поставки.</w:t>
      </w:r>
    </w:p>
    <w:p w:rsidR="00BF2951" w:rsidRPr="0010445C" w:rsidRDefault="00BF2951" w:rsidP="00BF2951">
      <w:pPr>
        <w:spacing w:after="0" w:line="240" w:lineRule="auto"/>
        <w:jc w:val="both"/>
        <w:rPr>
          <w:rFonts w:ascii="Liberation Serif" w:hAnsi="Liberation Serif" w:cs="Liberation Serif"/>
          <w:sz w:val="24"/>
          <w:szCs w:val="24"/>
        </w:rPr>
      </w:pPr>
    </w:p>
    <w:p w:rsidR="00BF2951" w:rsidRPr="0010445C" w:rsidRDefault="00BF2951" w:rsidP="00BF2951">
      <w:pPr>
        <w:spacing w:after="0" w:line="240" w:lineRule="auto"/>
        <w:jc w:val="both"/>
        <w:rPr>
          <w:rFonts w:ascii="Liberation Serif" w:hAnsi="Liberation Serif" w:cs="Liberation Serif"/>
          <w:sz w:val="24"/>
          <w:szCs w:val="24"/>
        </w:rPr>
      </w:pPr>
    </w:p>
    <w:p w:rsidR="00BF2951" w:rsidRPr="0010445C" w:rsidRDefault="00BF2951" w:rsidP="00BF2951">
      <w:pPr>
        <w:spacing w:after="0" w:line="240" w:lineRule="auto"/>
        <w:jc w:val="both"/>
        <w:rPr>
          <w:rFonts w:ascii="Liberation Serif" w:hAnsi="Liberation Serif" w:cs="Liberation Serif"/>
          <w:sz w:val="24"/>
          <w:szCs w:val="24"/>
        </w:rPr>
      </w:pPr>
    </w:p>
    <w:p w:rsidR="00BF2951" w:rsidRPr="0010445C" w:rsidRDefault="00BF2951" w:rsidP="00BF2951">
      <w:pPr>
        <w:spacing w:after="0" w:line="240" w:lineRule="auto"/>
        <w:jc w:val="both"/>
        <w:rPr>
          <w:rFonts w:ascii="Liberation Serif" w:hAnsi="Liberation Serif" w:cs="Liberation Serif"/>
          <w:sz w:val="24"/>
          <w:szCs w:val="24"/>
        </w:rPr>
      </w:pPr>
    </w:p>
    <w:p w:rsidR="00BF2951" w:rsidRPr="0010445C" w:rsidRDefault="00BF2951" w:rsidP="00BF2951">
      <w:pPr>
        <w:spacing w:after="0" w:line="240" w:lineRule="auto"/>
        <w:jc w:val="both"/>
        <w:rPr>
          <w:rFonts w:ascii="Liberation Serif" w:hAnsi="Liberation Serif" w:cs="Liberation Serif"/>
          <w:sz w:val="24"/>
          <w:szCs w:val="24"/>
        </w:rPr>
      </w:pP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Руководитель</w:t>
      </w:r>
    </w:p>
    <w:p w:rsidR="00BF2951" w:rsidRPr="0010445C" w:rsidRDefault="00BF2951" w:rsidP="00BF2951">
      <w:pPr>
        <w:spacing w:after="0" w:line="240" w:lineRule="auto"/>
        <w:jc w:val="both"/>
        <w:rPr>
          <w:rFonts w:ascii="Liberation Serif" w:hAnsi="Liberation Serif" w:cs="Liberation Serif"/>
          <w:sz w:val="24"/>
          <w:szCs w:val="24"/>
        </w:rPr>
      </w:pPr>
      <w:r w:rsidRPr="0010445C">
        <w:rPr>
          <w:rFonts w:ascii="Liberation Serif" w:hAnsi="Liberation Serif" w:cs="Liberation Serif"/>
          <w:sz w:val="24"/>
          <w:szCs w:val="24"/>
        </w:rPr>
        <w:t>____________/__________</w:t>
      </w:r>
    </w:p>
    <w:p w:rsidR="00BF2951" w:rsidRPr="0010445C" w:rsidRDefault="00BF2951" w:rsidP="00BF2951">
      <w:pPr>
        <w:spacing w:after="0" w:line="240" w:lineRule="auto"/>
        <w:jc w:val="both"/>
        <w:rPr>
          <w:rFonts w:ascii="Liberation Serif" w:hAnsi="Liberation Serif" w:cs="Liberation Serif"/>
          <w:sz w:val="24"/>
          <w:szCs w:val="24"/>
          <w:vertAlign w:val="superscript"/>
        </w:rPr>
      </w:pPr>
      <w:r w:rsidRPr="0010445C">
        <w:rPr>
          <w:rFonts w:ascii="Liberation Serif" w:hAnsi="Liberation Serif" w:cs="Liberation Serif"/>
          <w:sz w:val="24"/>
          <w:szCs w:val="24"/>
        </w:rPr>
        <w:t>М.П.</w:t>
      </w:r>
    </w:p>
    <w:p w:rsidR="00BF2951" w:rsidRPr="0010445C" w:rsidRDefault="00BF2951" w:rsidP="00BF2951">
      <w:pPr>
        <w:spacing w:after="0" w:line="240" w:lineRule="auto"/>
        <w:rPr>
          <w:rFonts w:ascii="Liberation Serif" w:hAnsi="Liberation Serif" w:cs="Liberation Serif"/>
          <w:sz w:val="24"/>
          <w:szCs w:val="24"/>
        </w:rPr>
      </w:pPr>
    </w:p>
    <w:p w:rsidR="00BF2951" w:rsidRPr="0010445C" w:rsidRDefault="00BF2951" w:rsidP="00BF2951">
      <w:pPr>
        <w:rPr>
          <w:rFonts w:ascii="Liberation Serif" w:hAnsi="Liberation Serif" w:cs="Liberation Serif"/>
          <w:sz w:val="24"/>
          <w:szCs w:val="24"/>
        </w:rPr>
      </w:pPr>
    </w:p>
    <w:p w:rsidR="001626E5" w:rsidRPr="0010445C" w:rsidRDefault="001626E5">
      <w:pPr>
        <w:rPr>
          <w:rFonts w:ascii="Liberation Serif" w:hAnsi="Liberation Serif" w:cs="Liberation Serif"/>
          <w:sz w:val="24"/>
          <w:szCs w:val="24"/>
        </w:rPr>
        <w:sectPr w:rsidR="001626E5" w:rsidRPr="0010445C" w:rsidSect="003579D0">
          <w:pgSz w:w="11906" w:h="16838"/>
          <w:pgMar w:top="851" w:right="567" w:bottom="567" w:left="1418" w:header="709" w:footer="709" w:gutter="0"/>
          <w:cols w:space="708"/>
          <w:docGrid w:linePitch="360"/>
        </w:sectPr>
      </w:pPr>
    </w:p>
    <w:p w:rsidR="001626E5" w:rsidRPr="0010445C" w:rsidRDefault="001626E5" w:rsidP="001626E5">
      <w:pPr>
        <w:autoSpaceDE w:val="0"/>
        <w:autoSpaceDN w:val="0"/>
        <w:adjustRightInd w:val="0"/>
        <w:spacing w:after="0" w:line="240" w:lineRule="auto"/>
        <w:jc w:val="right"/>
        <w:outlineLvl w:val="0"/>
        <w:rPr>
          <w:rFonts w:ascii="Liberation Serif" w:hAnsi="Liberation Serif" w:cs="Liberation Serif"/>
          <w:sz w:val="24"/>
          <w:szCs w:val="24"/>
        </w:rPr>
      </w:pPr>
      <w:r w:rsidRPr="0010445C">
        <w:rPr>
          <w:rFonts w:ascii="Liberation Serif" w:hAnsi="Liberation Serif" w:cs="Liberation Serif"/>
          <w:sz w:val="24"/>
          <w:szCs w:val="24"/>
        </w:rPr>
        <w:lastRenderedPageBreak/>
        <w:t>Приложение № 5</w:t>
      </w:r>
    </w:p>
    <w:p w:rsidR="001626E5" w:rsidRPr="0010445C" w:rsidRDefault="001626E5" w:rsidP="001626E5">
      <w:pPr>
        <w:autoSpaceDE w:val="0"/>
        <w:autoSpaceDN w:val="0"/>
        <w:adjustRightInd w:val="0"/>
        <w:spacing w:after="0" w:line="240" w:lineRule="auto"/>
        <w:jc w:val="right"/>
        <w:rPr>
          <w:rFonts w:ascii="Liberation Serif" w:hAnsi="Liberation Serif" w:cs="Liberation Serif"/>
          <w:sz w:val="24"/>
          <w:szCs w:val="24"/>
        </w:rPr>
      </w:pPr>
      <w:r w:rsidRPr="0010445C">
        <w:rPr>
          <w:rFonts w:ascii="Liberation Serif" w:hAnsi="Liberation Serif" w:cs="Liberation Serif"/>
          <w:sz w:val="24"/>
          <w:szCs w:val="24"/>
        </w:rPr>
        <w:t>к Контракту</w:t>
      </w:r>
    </w:p>
    <w:p w:rsidR="001626E5" w:rsidRPr="0010445C" w:rsidRDefault="001626E5" w:rsidP="001626E5">
      <w:pPr>
        <w:autoSpaceDE w:val="0"/>
        <w:autoSpaceDN w:val="0"/>
        <w:adjustRightInd w:val="0"/>
        <w:spacing w:after="0" w:line="240" w:lineRule="auto"/>
        <w:jc w:val="right"/>
        <w:rPr>
          <w:rFonts w:ascii="Liberation Serif" w:hAnsi="Liberation Serif" w:cs="Liberation Serif"/>
          <w:sz w:val="24"/>
          <w:szCs w:val="24"/>
        </w:rPr>
      </w:pPr>
      <w:r w:rsidRPr="0010445C">
        <w:rPr>
          <w:rFonts w:ascii="Liberation Serif" w:hAnsi="Liberation Serif" w:cs="Liberation Serif"/>
          <w:sz w:val="24"/>
          <w:szCs w:val="24"/>
        </w:rPr>
        <w:t>от «__» ______ 20__ г. № ___</w:t>
      </w:r>
    </w:p>
    <w:p w:rsidR="001626E5" w:rsidRPr="0010445C" w:rsidRDefault="001626E5" w:rsidP="001626E5">
      <w:pPr>
        <w:autoSpaceDE w:val="0"/>
        <w:autoSpaceDN w:val="0"/>
        <w:adjustRightInd w:val="0"/>
        <w:spacing w:after="0" w:line="240" w:lineRule="auto"/>
        <w:jc w:val="center"/>
        <w:rPr>
          <w:rFonts w:ascii="Liberation Serif" w:hAnsi="Liberation Serif" w:cs="Liberation Serif"/>
          <w:sz w:val="24"/>
          <w:szCs w:val="24"/>
        </w:rPr>
      </w:pPr>
    </w:p>
    <w:p w:rsidR="001626E5" w:rsidRPr="0010445C" w:rsidRDefault="001626E5" w:rsidP="001626E5">
      <w:pPr>
        <w:autoSpaceDE w:val="0"/>
        <w:autoSpaceDN w:val="0"/>
        <w:adjustRightInd w:val="0"/>
        <w:spacing w:after="0" w:line="240" w:lineRule="auto"/>
        <w:jc w:val="center"/>
        <w:rPr>
          <w:rFonts w:ascii="Liberation Serif" w:hAnsi="Liberation Serif" w:cs="Liberation Serif"/>
          <w:sz w:val="24"/>
          <w:szCs w:val="24"/>
        </w:rPr>
      </w:pPr>
      <w:r w:rsidRPr="0010445C">
        <w:rPr>
          <w:rFonts w:ascii="Liberation Serif" w:hAnsi="Liberation Serif" w:cs="Liberation Serif"/>
          <w:sz w:val="24"/>
          <w:szCs w:val="24"/>
        </w:rPr>
        <w:t>ФОРМА ЗАЯВКИ НА ПОСТАВКУ ТОВАРА</w:t>
      </w:r>
    </w:p>
    <w:p w:rsidR="001626E5" w:rsidRPr="0010445C" w:rsidRDefault="001626E5" w:rsidP="001626E5">
      <w:pPr>
        <w:autoSpaceDE w:val="0"/>
        <w:autoSpaceDN w:val="0"/>
        <w:adjustRightInd w:val="0"/>
        <w:spacing w:after="0" w:line="240" w:lineRule="auto"/>
        <w:jc w:val="center"/>
        <w:rPr>
          <w:rFonts w:ascii="Liberation Serif" w:hAnsi="Liberation Serif" w:cs="Liberation Serif"/>
          <w:sz w:val="24"/>
          <w:szCs w:val="24"/>
        </w:rPr>
      </w:pPr>
    </w:p>
    <w:p w:rsidR="001626E5" w:rsidRPr="0010445C" w:rsidRDefault="001626E5" w:rsidP="001626E5">
      <w:pPr>
        <w:autoSpaceDE w:val="0"/>
        <w:autoSpaceDN w:val="0"/>
        <w:adjustRightInd w:val="0"/>
        <w:spacing w:after="0" w:line="240" w:lineRule="auto"/>
        <w:jc w:val="center"/>
        <w:rPr>
          <w:rFonts w:ascii="Liberation Serif" w:hAnsi="Liberation Serif" w:cs="Liberation Serif"/>
          <w:sz w:val="24"/>
          <w:szCs w:val="24"/>
        </w:rPr>
      </w:pPr>
      <w:r w:rsidRPr="0010445C">
        <w:rPr>
          <w:rFonts w:ascii="Liberation Serif" w:hAnsi="Liberation Serif" w:cs="Liberation Serif"/>
          <w:sz w:val="24"/>
          <w:szCs w:val="24"/>
        </w:rPr>
        <w:t>ЗАЯВКА НА ПОСТАВКУ ТОВАРА от «____» _____________ 20___г.</w:t>
      </w:r>
    </w:p>
    <w:p w:rsidR="001626E5" w:rsidRPr="0010445C" w:rsidRDefault="001626E5" w:rsidP="001626E5">
      <w:pPr>
        <w:rPr>
          <w:rFonts w:ascii="Liberation Serif" w:hAnsi="Liberation Serif" w:cs="Liberation Serif"/>
        </w:rPr>
      </w:pPr>
    </w:p>
    <w:tbl>
      <w:tblPr>
        <w:tblStyle w:val="a7"/>
        <w:tblW w:w="15338" w:type="dxa"/>
        <w:tblLook w:val="04A0" w:firstRow="1" w:lastRow="0" w:firstColumn="1" w:lastColumn="0" w:noHBand="0" w:noVBand="1"/>
      </w:tblPr>
      <w:tblGrid>
        <w:gridCol w:w="1520"/>
        <w:gridCol w:w="2585"/>
        <w:gridCol w:w="1155"/>
        <w:gridCol w:w="1001"/>
        <w:gridCol w:w="1545"/>
        <w:gridCol w:w="1683"/>
        <w:gridCol w:w="1705"/>
        <w:gridCol w:w="1310"/>
        <w:gridCol w:w="1344"/>
        <w:gridCol w:w="1490"/>
      </w:tblGrid>
      <w:tr w:rsidR="001626E5" w:rsidRPr="0010445C" w:rsidTr="003624BF">
        <w:trPr>
          <w:trHeight w:val="960"/>
        </w:trPr>
        <w:tc>
          <w:tcPr>
            <w:tcW w:w="1520"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Поставщик</w:t>
            </w:r>
          </w:p>
        </w:tc>
        <w:tc>
          <w:tcPr>
            <w:tcW w:w="2585"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 ГК</w:t>
            </w:r>
          </w:p>
        </w:tc>
        <w:tc>
          <w:tcPr>
            <w:tcW w:w="1155"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Дата ГК</w:t>
            </w:r>
          </w:p>
        </w:tc>
        <w:tc>
          <w:tcPr>
            <w:tcW w:w="1001"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МНН</w:t>
            </w:r>
          </w:p>
        </w:tc>
        <w:tc>
          <w:tcPr>
            <w:tcW w:w="1545"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Торговое  наименование</w:t>
            </w:r>
          </w:p>
        </w:tc>
        <w:tc>
          <w:tcPr>
            <w:tcW w:w="1683"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Форма выпуска</w:t>
            </w:r>
          </w:p>
        </w:tc>
        <w:tc>
          <w:tcPr>
            <w:tcW w:w="1705"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Производитель</w:t>
            </w:r>
          </w:p>
        </w:tc>
        <w:tc>
          <w:tcPr>
            <w:tcW w:w="1310"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Кол-во упаковок</w:t>
            </w:r>
          </w:p>
        </w:tc>
        <w:tc>
          <w:tcPr>
            <w:tcW w:w="1344"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sz w:val="20"/>
                <w:szCs w:val="20"/>
              </w:rPr>
              <w:t>Цена за единицу измерения, руб. (включая НДС) (если облагается НДС)</w:t>
            </w:r>
          </w:p>
        </w:tc>
        <w:tc>
          <w:tcPr>
            <w:tcW w:w="1490" w:type="dxa"/>
            <w:vAlign w:val="center"/>
            <w:hideMark/>
          </w:tcPr>
          <w:p w:rsidR="001626E5" w:rsidRPr="0010445C" w:rsidRDefault="001626E5" w:rsidP="003624BF">
            <w:pPr>
              <w:jc w:val="center"/>
              <w:rPr>
                <w:rFonts w:ascii="Liberation Serif" w:hAnsi="Liberation Serif" w:cs="Liberation Serif"/>
                <w:b/>
                <w:bCs/>
                <w:sz w:val="20"/>
                <w:szCs w:val="20"/>
              </w:rPr>
            </w:pPr>
            <w:r w:rsidRPr="0010445C">
              <w:rPr>
                <w:rFonts w:ascii="Liberation Serif" w:hAnsi="Liberation Serif" w:cs="Liberation Serif"/>
                <w:b/>
                <w:bCs/>
                <w:sz w:val="20"/>
                <w:szCs w:val="20"/>
              </w:rPr>
              <w:t>Стоимость, руб. (включая НДС) (если облагается НДС)</w:t>
            </w:r>
          </w:p>
        </w:tc>
      </w:tr>
      <w:tr w:rsidR="001626E5" w:rsidRPr="0010445C" w:rsidTr="003624BF">
        <w:trPr>
          <w:trHeight w:val="300"/>
        </w:trPr>
        <w:tc>
          <w:tcPr>
            <w:tcW w:w="1520" w:type="dxa"/>
            <w:noWrap/>
          </w:tcPr>
          <w:p w:rsidR="001626E5" w:rsidRPr="0010445C" w:rsidRDefault="001626E5" w:rsidP="003624BF">
            <w:pPr>
              <w:rPr>
                <w:rFonts w:ascii="Liberation Serif" w:eastAsia="Times New Roman" w:hAnsi="Liberation Serif" w:cs="Liberation Serif"/>
                <w:sz w:val="20"/>
                <w:szCs w:val="20"/>
                <w:lang w:eastAsia="ru-RU"/>
              </w:rPr>
            </w:pPr>
          </w:p>
        </w:tc>
        <w:tc>
          <w:tcPr>
            <w:tcW w:w="2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6E5" w:rsidRPr="0010445C" w:rsidRDefault="001626E5" w:rsidP="003624BF">
            <w:pPr>
              <w:rPr>
                <w:rFonts w:ascii="Liberation Serif" w:hAnsi="Liberation Serif" w:cs="Liberation Serif"/>
                <w:sz w:val="20"/>
                <w:szCs w:val="20"/>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jc w:val="right"/>
              <w:rPr>
                <w:rFonts w:ascii="Liberation Serif" w:hAnsi="Liberation Serif" w:cs="Liberation Serif"/>
                <w:sz w:val="20"/>
                <w:szCs w:val="20"/>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rPr>
                <w:rFonts w:ascii="Liberation Serif" w:hAnsi="Liberation Serif" w:cs="Liberation Serif"/>
                <w:sz w:val="20"/>
                <w:szCs w:val="20"/>
              </w:rPr>
            </w:pPr>
          </w:p>
        </w:tc>
        <w:tc>
          <w:tcPr>
            <w:tcW w:w="1545"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rPr>
                <w:rFonts w:ascii="Liberation Serif" w:hAnsi="Liberation Serif" w:cs="Liberation Serif"/>
                <w:sz w:val="20"/>
                <w:szCs w:val="20"/>
              </w:rPr>
            </w:pPr>
          </w:p>
        </w:tc>
        <w:tc>
          <w:tcPr>
            <w:tcW w:w="1683"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rPr>
                <w:rFonts w:ascii="Liberation Serif" w:hAnsi="Liberation Serif" w:cs="Liberation Serif"/>
                <w:sz w:val="20"/>
                <w:szCs w:val="20"/>
              </w:rPr>
            </w:pP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rPr>
                <w:rFonts w:ascii="Liberation Serif" w:hAnsi="Liberation Serif" w:cs="Liberation Serif"/>
                <w:sz w:val="20"/>
                <w:szCs w:val="20"/>
              </w:rPr>
            </w:pP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jc w:val="right"/>
              <w:rPr>
                <w:rFonts w:ascii="Liberation Serif" w:hAnsi="Liberation Serif" w:cs="Liberation Serif"/>
                <w:sz w:val="20"/>
                <w:szCs w:val="20"/>
              </w:rPr>
            </w:pP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1626E5" w:rsidRPr="0010445C" w:rsidRDefault="001626E5" w:rsidP="003624BF">
            <w:pPr>
              <w:jc w:val="right"/>
              <w:rPr>
                <w:rFonts w:ascii="Liberation Serif" w:hAnsi="Liberation Serif" w:cs="Liberation Serif"/>
                <w:sz w:val="20"/>
                <w:szCs w:val="20"/>
              </w:rPr>
            </w:pPr>
          </w:p>
        </w:tc>
        <w:tc>
          <w:tcPr>
            <w:tcW w:w="1490" w:type="dxa"/>
            <w:tcBorders>
              <w:top w:val="single" w:sz="4" w:space="0" w:color="auto"/>
              <w:left w:val="nil"/>
              <w:bottom w:val="single" w:sz="4" w:space="0" w:color="auto"/>
              <w:right w:val="single" w:sz="4" w:space="0" w:color="auto"/>
            </w:tcBorders>
            <w:shd w:val="clear" w:color="auto" w:fill="auto"/>
            <w:noWrap/>
            <w:vAlign w:val="bottom"/>
          </w:tcPr>
          <w:p w:rsidR="001626E5" w:rsidRPr="0010445C" w:rsidRDefault="001626E5" w:rsidP="003624BF">
            <w:pPr>
              <w:jc w:val="right"/>
              <w:rPr>
                <w:rFonts w:ascii="Liberation Serif" w:hAnsi="Liberation Serif" w:cs="Liberation Serif"/>
                <w:color w:val="000000"/>
                <w:sz w:val="20"/>
                <w:szCs w:val="20"/>
              </w:rPr>
            </w:pPr>
          </w:p>
        </w:tc>
      </w:tr>
    </w:tbl>
    <w:p w:rsidR="001626E5" w:rsidRPr="0010445C" w:rsidRDefault="001626E5" w:rsidP="001626E5">
      <w:pPr>
        <w:rPr>
          <w:rFonts w:ascii="Liberation Serif" w:hAnsi="Liberation Serif" w:cs="Liberation Serif"/>
        </w:rPr>
      </w:pPr>
    </w:p>
    <w:p w:rsidR="001626E5" w:rsidRPr="0010445C" w:rsidRDefault="001626E5" w:rsidP="001626E5">
      <w:pPr>
        <w:rPr>
          <w:rFonts w:ascii="Liberation Serif" w:hAnsi="Liberation Serif" w:cs="Liberation Serif"/>
        </w:rPr>
      </w:pPr>
    </w:p>
    <w:p w:rsidR="001626E5" w:rsidRPr="0010445C" w:rsidRDefault="001626E5" w:rsidP="001626E5">
      <w:pPr>
        <w:rPr>
          <w:rFonts w:ascii="Liberation Serif" w:hAnsi="Liberation Serif" w:cs="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40"/>
      </w:tblGrid>
      <w:tr w:rsidR="001626E5" w:rsidRPr="0010445C" w:rsidTr="003624BF">
        <w:tc>
          <w:tcPr>
            <w:tcW w:w="9015" w:type="dxa"/>
            <w:gridSpan w:val="2"/>
            <w:vAlign w:val="center"/>
          </w:tcPr>
          <w:p w:rsidR="001626E5" w:rsidRPr="0010445C" w:rsidRDefault="001626E5" w:rsidP="003624BF">
            <w:pPr>
              <w:autoSpaceDE w:val="0"/>
              <w:autoSpaceDN w:val="0"/>
              <w:adjustRightInd w:val="0"/>
              <w:spacing w:after="0" w:line="240" w:lineRule="auto"/>
              <w:ind w:left="283"/>
              <w:rPr>
                <w:rFonts w:ascii="Liberation Serif" w:hAnsi="Liberation Serif" w:cs="Liberation Serif"/>
                <w:bCs/>
                <w:sz w:val="24"/>
                <w:szCs w:val="24"/>
              </w:rPr>
            </w:pPr>
            <w:r w:rsidRPr="0010445C">
              <w:rPr>
                <w:rFonts w:ascii="Liberation Serif" w:hAnsi="Liberation Serif" w:cs="Liberation Serif"/>
                <w:sz w:val="24"/>
                <w:szCs w:val="24"/>
              </w:rPr>
              <w:t xml:space="preserve">Адрес поставки Товара: </w:t>
            </w:r>
            <w:r w:rsidRPr="0010445C">
              <w:rPr>
                <w:rFonts w:ascii="Liberation Serif" w:hAnsi="Liberation Serif" w:cs="Liberation Serif"/>
                <w:bCs/>
                <w:sz w:val="24"/>
                <w:szCs w:val="24"/>
              </w:rPr>
              <w:t xml:space="preserve">ГАУ СО «Фармация», Свердловская </w:t>
            </w:r>
            <w:proofErr w:type="gramStart"/>
            <w:r w:rsidRPr="0010445C">
              <w:rPr>
                <w:rFonts w:ascii="Liberation Serif" w:hAnsi="Liberation Serif" w:cs="Liberation Serif"/>
                <w:bCs/>
                <w:sz w:val="24"/>
                <w:szCs w:val="24"/>
              </w:rPr>
              <w:t xml:space="preserve">область,   </w:t>
            </w:r>
            <w:proofErr w:type="gramEnd"/>
            <w:r w:rsidRPr="0010445C">
              <w:rPr>
                <w:rFonts w:ascii="Liberation Serif" w:hAnsi="Liberation Serif" w:cs="Liberation Serif"/>
                <w:bCs/>
                <w:sz w:val="24"/>
                <w:szCs w:val="24"/>
              </w:rPr>
              <w:t xml:space="preserve">                           г. Екатеринбург, ул. Сибирский тракт, 49</w:t>
            </w:r>
          </w:p>
          <w:p w:rsidR="001626E5" w:rsidRPr="0010445C" w:rsidRDefault="001626E5" w:rsidP="003624BF">
            <w:pPr>
              <w:autoSpaceDE w:val="0"/>
              <w:autoSpaceDN w:val="0"/>
              <w:adjustRightInd w:val="0"/>
              <w:spacing w:after="0" w:line="240" w:lineRule="auto"/>
              <w:ind w:left="283"/>
              <w:rPr>
                <w:rFonts w:ascii="Liberation Serif" w:hAnsi="Liberation Serif" w:cs="Liberation Serif"/>
                <w:bCs/>
                <w:sz w:val="24"/>
                <w:szCs w:val="24"/>
              </w:rPr>
            </w:pPr>
          </w:p>
          <w:p w:rsidR="001626E5" w:rsidRPr="0010445C" w:rsidRDefault="001626E5" w:rsidP="003624BF">
            <w:pPr>
              <w:autoSpaceDE w:val="0"/>
              <w:autoSpaceDN w:val="0"/>
              <w:adjustRightInd w:val="0"/>
              <w:spacing w:after="0" w:line="240" w:lineRule="auto"/>
              <w:ind w:left="283"/>
              <w:rPr>
                <w:rFonts w:ascii="Liberation Serif" w:hAnsi="Liberation Serif" w:cs="Liberation Serif"/>
                <w:sz w:val="24"/>
                <w:szCs w:val="24"/>
              </w:rPr>
            </w:pPr>
          </w:p>
        </w:tc>
      </w:tr>
      <w:tr w:rsidR="001626E5" w:rsidRPr="0010445C" w:rsidTr="003624BF">
        <w:trPr>
          <w:gridAfter w:val="1"/>
          <w:wAfter w:w="5840" w:type="dxa"/>
        </w:trPr>
        <w:tc>
          <w:tcPr>
            <w:tcW w:w="3175" w:type="dxa"/>
            <w:vAlign w:val="bottom"/>
          </w:tcPr>
          <w:p w:rsidR="001626E5" w:rsidRPr="0010445C" w:rsidRDefault="001626E5" w:rsidP="003624BF">
            <w:pPr>
              <w:autoSpaceDE w:val="0"/>
              <w:autoSpaceDN w:val="0"/>
              <w:adjustRightInd w:val="0"/>
              <w:spacing w:after="0" w:line="240" w:lineRule="auto"/>
              <w:ind w:left="283"/>
              <w:rPr>
                <w:rFonts w:ascii="Liberation Serif" w:hAnsi="Liberation Serif" w:cs="Liberation Serif"/>
                <w:sz w:val="24"/>
                <w:szCs w:val="24"/>
              </w:rPr>
            </w:pPr>
            <w:r w:rsidRPr="0010445C">
              <w:rPr>
                <w:rFonts w:ascii="Liberation Serif" w:hAnsi="Liberation Serif" w:cs="Liberation Serif"/>
                <w:sz w:val="24"/>
                <w:szCs w:val="24"/>
              </w:rPr>
              <w:t>Подпись:</w:t>
            </w:r>
          </w:p>
        </w:tc>
      </w:tr>
      <w:tr w:rsidR="001626E5" w:rsidRPr="00920AA1" w:rsidTr="003624BF">
        <w:trPr>
          <w:gridAfter w:val="1"/>
          <w:wAfter w:w="5840" w:type="dxa"/>
        </w:trPr>
        <w:tc>
          <w:tcPr>
            <w:tcW w:w="3175" w:type="dxa"/>
          </w:tcPr>
          <w:p w:rsidR="001626E5" w:rsidRPr="00920AA1" w:rsidRDefault="001626E5" w:rsidP="003624BF">
            <w:pPr>
              <w:autoSpaceDE w:val="0"/>
              <w:autoSpaceDN w:val="0"/>
              <w:adjustRightInd w:val="0"/>
              <w:spacing w:after="0" w:line="240" w:lineRule="auto"/>
              <w:rPr>
                <w:rFonts w:ascii="Liberation Serif" w:hAnsi="Liberation Serif" w:cs="Liberation Serif"/>
                <w:sz w:val="24"/>
                <w:szCs w:val="24"/>
              </w:rPr>
            </w:pPr>
            <w:r w:rsidRPr="0010445C">
              <w:rPr>
                <w:rFonts w:ascii="Liberation Serif" w:hAnsi="Liberation Serif" w:cs="Liberation Serif"/>
                <w:sz w:val="24"/>
                <w:szCs w:val="24"/>
              </w:rPr>
              <w:t>От Заказчика:</w:t>
            </w:r>
            <w:r w:rsidRPr="00920AA1">
              <w:rPr>
                <w:rFonts w:ascii="Liberation Serif" w:hAnsi="Liberation Serif" w:cs="Liberation Serif"/>
                <w:sz w:val="24"/>
                <w:szCs w:val="24"/>
              </w:rPr>
              <w:t xml:space="preserve">                          </w:t>
            </w:r>
          </w:p>
        </w:tc>
      </w:tr>
      <w:tr w:rsidR="001626E5" w:rsidRPr="00920AA1" w:rsidTr="003624BF">
        <w:trPr>
          <w:gridAfter w:val="1"/>
          <w:wAfter w:w="5840" w:type="dxa"/>
        </w:trPr>
        <w:tc>
          <w:tcPr>
            <w:tcW w:w="3175" w:type="dxa"/>
            <w:tcBorders>
              <w:bottom w:val="single" w:sz="4" w:space="0" w:color="auto"/>
            </w:tcBorders>
          </w:tcPr>
          <w:p w:rsidR="001626E5" w:rsidRPr="00920AA1" w:rsidRDefault="001626E5" w:rsidP="003624BF">
            <w:pPr>
              <w:autoSpaceDE w:val="0"/>
              <w:autoSpaceDN w:val="0"/>
              <w:adjustRightInd w:val="0"/>
              <w:spacing w:after="0" w:line="240" w:lineRule="auto"/>
              <w:rPr>
                <w:rFonts w:ascii="Liberation Serif" w:hAnsi="Liberation Serif" w:cs="Liberation Serif"/>
                <w:sz w:val="24"/>
                <w:szCs w:val="24"/>
              </w:rPr>
            </w:pPr>
          </w:p>
        </w:tc>
      </w:tr>
    </w:tbl>
    <w:p w:rsidR="001626E5" w:rsidRPr="00920AA1" w:rsidRDefault="001626E5" w:rsidP="001626E5">
      <w:pPr>
        <w:rPr>
          <w:rFonts w:ascii="Liberation Serif" w:hAnsi="Liberation Serif" w:cs="Liberation Serif"/>
        </w:rPr>
      </w:pPr>
    </w:p>
    <w:sectPr w:rsidR="001626E5" w:rsidRPr="00920AA1" w:rsidSect="003624BF">
      <w:pgSz w:w="16838" w:h="11906" w:orient="landscape"/>
      <w:pgMar w:top="1135"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3F" w:rsidRDefault="0054283F" w:rsidP="00DA3083">
      <w:pPr>
        <w:spacing w:after="0" w:line="240" w:lineRule="auto"/>
      </w:pPr>
      <w:r>
        <w:separator/>
      </w:r>
    </w:p>
  </w:endnote>
  <w:endnote w:type="continuationSeparator" w:id="0">
    <w:p w:rsidR="0054283F" w:rsidRDefault="0054283F"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660540"/>
      <w:docPartObj>
        <w:docPartGallery w:val="Page Numbers (Bottom of Page)"/>
        <w:docPartUnique/>
      </w:docPartObj>
    </w:sdtPr>
    <w:sdtEndPr/>
    <w:sdtContent>
      <w:p w:rsidR="003624BF" w:rsidRDefault="003624BF">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891969">
          <w:rPr>
            <w:rFonts w:ascii="Times New Roman" w:hAnsi="Times New Roman" w:cs="Times New Roman"/>
            <w:noProof/>
          </w:rPr>
          <w:t>9</w:t>
        </w:r>
        <w:r w:rsidRPr="00524F6A">
          <w:rPr>
            <w:rFonts w:ascii="Times New Roman" w:hAnsi="Times New Roman" w:cs="Times New Roman"/>
          </w:rPr>
          <w:fldChar w:fldCharType="end"/>
        </w:r>
      </w:p>
    </w:sdtContent>
  </w:sdt>
  <w:p w:rsidR="003624BF" w:rsidRDefault="00362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3F" w:rsidRDefault="0054283F" w:rsidP="00DA3083">
      <w:pPr>
        <w:spacing w:after="0" w:line="240" w:lineRule="auto"/>
      </w:pPr>
      <w:r>
        <w:separator/>
      </w:r>
    </w:p>
  </w:footnote>
  <w:footnote w:type="continuationSeparator" w:id="0">
    <w:p w:rsidR="0054283F" w:rsidRDefault="0054283F" w:rsidP="00DA3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A6"/>
    <w:rsid w:val="000139AC"/>
    <w:rsid w:val="00035013"/>
    <w:rsid w:val="00037419"/>
    <w:rsid w:val="00040013"/>
    <w:rsid w:val="00040EE3"/>
    <w:rsid w:val="00043697"/>
    <w:rsid w:val="000521AF"/>
    <w:rsid w:val="00052F7A"/>
    <w:rsid w:val="000540E8"/>
    <w:rsid w:val="00054AD4"/>
    <w:rsid w:val="000721E4"/>
    <w:rsid w:val="00075B5D"/>
    <w:rsid w:val="00085F33"/>
    <w:rsid w:val="00091927"/>
    <w:rsid w:val="00092E45"/>
    <w:rsid w:val="000A022E"/>
    <w:rsid w:val="000A0371"/>
    <w:rsid w:val="000A4958"/>
    <w:rsid w:val="000A61F0"/>
    <w:rsid w:val="000A737D"/>
    <w:rsid w:val="000F1EEF"/>
    <w:rsid w:val="0010031B"/>
    <w:rsid w:val="00102A58"/>
    <w:rsid w:val="0010445C"/>
    <w:rsid w:val="001234BC"/>
    <w:rsid w:val="001257E6"/>
    <w:rsid w:val="00125DC5"/>
    <w:rsid w:val="00152DC8"/>
    <w:rsid w:val="00154364"/>
    <w:rsid w:val="0015464C"/>
    <w:rsid w:val="00155A86"/>
    <w:rsid w:val="00161BF8"/>
    <w:rsid w:val="001626E5"/>
    <w:rsid w:val="001772D9"/>
    <w:rsid w:val="001772F1"/>
    <w:rsid w:val="0018326B"/>
    <w:rsid w:val="00186DFA"/>
    <w:rsid w:val="001871CD"/>
    <w:rsid w:val="00196888"/>
    <w:rsid w:val="001A0F05"/>
    <w:rsid w:val="001A185E"/>
    <w:rsid w:val="001A7D66"/>
    <w:rsid w:val="001B1F0D"/>
    <w:rsid w:val="001B31B6"/>
    <w:rsid w:val="001C435A"/>
    <w:rsid w:val="001C5912"/>
    <w:rsid w:val="001D323A"/>
    <w:rsid w:val="001D5DFE"/>
    <w:rsid w:val="001E6C56"/>
    <w:rsid w:val="001F74EC"/>
    <w:rsid w:val="00200E1E"/>
    <w:rsid w:val="00205684"/>
    <w:rsid w:val="0021758F"/>
    <w:rsid w:val="002206E5"/>
    <w:rsid w:val="00223300"/>
    <w:rsid w:val="00235BCD"/>
    <w:rsid w:val="00271829"/>
    <w:rsid w:val="002826A5"/>
    <w:rsid w:val="0029056F"/>
    <w:rsid w:val="00290AD8"/>
    <w:rsid w:val="002A0D62"/>
    <w:rsid w:val="002A4254"/>
    <w:rsid w:val="002A7528"/>
    <w:rsid w:val="002B3097"/>
    <w:rsid w:val="002B51C0"/>
    <w:rsid w:val="002C5315"/>
    <w:rsid w:val="002C76F9"/>
    <w:rsid w:val="002E2947"/>
    <w:rsid w:val="002E4A8F"/>
    <w:rsid w:val="002F26E2"/>
    <w:rsid w:val="0031664B"/>
    <w:rsid w:val="003170D8"/>
    <w:rsid w:val="0032200D"/>
    <w:rsid w:val="00347713"/>
    <w:rsid w:val="003527EB"/>
    <w:rsid w:val="00356FAE"/>
    <w:rsid w:val="003579D0"/>
    <w:rsid w:val="00362336"/>
    <w:rsid w:val="003624BF"/>
    <w:rsid w:val="003666DF"/>
    <w:rsid w:val="003728B4"/>
    <w:rsid w:val="0037700A"/>
    <w:rsid w:val="00386968"/>
    <w:rsid w:val="00393ED7"/>
    <w:rsid w:val="003B47B4"/>
    <w:rsid w:val="003C04A4"/>
    <w:rsid w:val="003C45F7"/>
    <w:rsid w:val="003E36A4"/>
    <w:rsid w:val="003F7348"/>
    <w:rsid w:val="00400BAC"/>
    <w:rsid w:val="00405BC8"/>
    <w:rsid w:val="0040610E"/>
    <w:rsid w:val="00415B19"/>
    <w:rsid w:val="00416517"/>
    <w:rsid w:val="00416FFF"/>
    <w:rsid w:val="00427F0F"/>
    <w:rsid w:val="00434BC2"/>
    <w:rsid w:val="00434D62"/>
    <w:rsid w:val="0043662C"/>
    <w:rsid w:val="00453AA4"/>
    <w:rsid w:val="0047687A"/>
    <w:rsid w:val="00477B07"/>
    <w:rsid w:val="0049137A"/>
    <w:rsid w:val="004935D5"/>
    <w:rsid w:val="00495324"/>
    <w:rsid w:val="004A1C35"/>
    <w:rsid w:val="004A214C"/>
    <w:rsid w:val="004A464E"/>
    <w:rsid w:val="004A68B3"/>
    <w:rsid w:val="004B235E"/>
    <w:rsid w:val="004B4846"/>
    <w:rsid w:val="004C3A4E"/>
    <w:rsid w:val="004C4B85"/>
    <w:rsid w:val="004C6E8C"/>
    <w:rsid w:val="004E2EEA"/>
    <w:rsid w:val="004E50CF"/>
    <w:rsid w:val="005007B5"/>
    <w:rsid w:val="005013B7"/>
    <w:rsid w:val="00507273"/>
    <w:rsid w:val="00507C0E"/>
    <w:rsid w:val="00511FD1"/>
    <w:rsid w:val="0051483B"/>
    <w:rsid w:val="00517790"/>
    <w:rsid w:val="005228FE"/>
    <w:rsid w:val="00524F6A"/>
    <w:rsid w:val="0052573C"/>
    <w:rsid w:val="00540756"/>
    <w:rsid w:val="0054283F"/>
    <w:rsid w:val="00551179"/>
    <w:rsid w:val="005544EB"/>
    <w:rsid w:val="00562304"/>
    <w:rsid w:val="00562A04"/>
    <w:rsid w:val="00575714"/>
    <w:rsid w:val="00584C9C"/>
    <w:rsid w:val="00584CD1"/>
    <w:rsid w:val="00585465"/>
    <w:rsid w:val="0059095A"/>
    <w:rsid w:val="005B4857"/>
    <w:rsid w:val="005C67C5"/>
    <w:rsid w:val="005C6849"/>
    <w:rsid w:val="005D0028"/>
    <w:rsid w:val="005E1CDA"/>
    <w:rsid w:val="005F2FA0"/>
    <w:rsid w:val="005F66A8"/>
    <w:rsid w:val="00607272"/>
    <w:rsid w:val="00610F4F"/>
    <w:rsid w:val="006145B4"/>
    <w:rsid w:val="0061626E"/>
    <w:rsid w:val="006278B4"/>
    <w:rsid w:val="00630F96"/>
    <w:rsid w:val="00633B5D"/>
    <w:rsid w:val="00640F49"/>
    <w:rsid w:val="00641C92"/>
    <w:rsid w:val="0064589E"/>
    <w:rsid w:val="006460F5"/>
    <w:rsid w:val="00654E06"/>
    <w:rsid w:val="00664ABE"/>
    <w:rsid w:val="006838AF"/>
    <w:rsid w:val="0069184B"/>
    <w:rsid w:val="00695C93"/>
    <w:rsid w:val="00696674"/>
    <w:rsid w:val="00697D38"/>
    <w:rsid w:val="006B1608"/>
    <w:rsid w:val="006B6029"/>
    <w:rsid w:val="006C0143"/>
    <w:rsid w:val="006E08C1"/>
    <w:rsid w:val="006F5667"/>
    <w:rsid w:val="00707663"/>
    <w:rsid w:val="00720A67"/>
    <w:rsid w:val="00727633"/>
    <w:rsid w:val="00731E9B"/>
    <w:rsid w:val="0074482C"/>
    <w:rsid w:val="00745486"/>
    <w:rsid w:val="007470B8"/>
    <w:rsid w:val="007535A8"/>
    <w:rsid w:val="00764FE3"/>
    <w:rsid w:val="00765555"/>
    <w:rsid w:val="007776F5"/>
    <w:rsid w:val="007822BD"/>
    <w:rsid w:val="007A5261"/>
    <w:rsid w:val="007A6826"/>
    <w:rsid w:val="007A6E34"/>
    <w:rsid w:val="007A7597"/>
    <w:rsid w:val="007B0B3A"/>
    <w:rsid w:val="007C51F4"/>
    <w:rsid w:val="007D46A9"/>
    <w:rsid w:val="007E5F61"/>
    <w:rsid w:val="007F1624"/>
    <w:rsid w:val="007F7678"/>
    <w:rsid w:val="00801E79"/>
    <w:rsid w:val="00846103"/>
    <w:rsid w:val="0085437A"/>
    <w:rsid w:val="008621A5"/>
    <w:rsid w:val="00864878"/>
    <w:rsid w:val="00871C24"/>
    <w:rsid w:val="00883B3F"/>
    <w:rsid w:val="00891969"/>
    <w:rsid w:val="008959DE"/>
    <w:rsid w:val="0089607E"/>
    <w:rsid w:val="008977C2"/>
    <w:rsid w:val="008B618C"/>
    <w:rsid w:val="008C07B7"/>
    <w:rsid w:val="008C3BAC"/>
    <w:rsid w:val="008D23C7"/>
    <w:rsid w:val="008E11FC"/>
    <w:rsid w:val="008E149B"/>
    <w:rsid w:val="008F4738"/>
    <w:rsid w:val="009014CA"/>
    <w:rsid w:val="00910667"/>
    <w:rsid w:val="00913915"/>
    <w:rsid w:val="00917BE5"/>
    <w:rsid w:val="009278E8"/>
    <w:rsid w:val="00930825"/>
    <w:rsid w:val="009416D2"/>
    <w:rsid w:val="0094357A"/>
    <w:rsid w:val="00947A2F"/>
    <w:rsid w:val="00954F5B"/>
    <w:rsid w:val="009621FD"/>
    <w:rsid w:val="00974794"/>
    <w:rsid w:val="009A09EB"/>
    <w:rsid w:val="009A2A37"/>
    <w:rsid w:val="009B5F29"/>
    <w:rsid w:val="009C1CDE"/>
    <w:rsid w:val="009D201B"/>
    <w:rsid w:val="009D5C47"/>
    <w:rsid w:val="009D7F15"/>
    <w:rsid w:val="00A01FBD"/>
    <w:rsid w:val="00A23CA4"/>
    <w:rsid w:val="00A2701C"/>
    <w:rsid w:val="00A36955"/>
    <w:rsid w:val="00A650FD"/>
    <w:rsid w:val="00A668A6"/>
    <w:rsid w:val="00A70A05"/>
    <w:rsid w:val="00A8068E"/>
    <w:rsid w:val="00A8282E"/>
    <w:rsid w:val="00A848E0"/>
    <w:rsid w:val="00AA2249"/>
    <w:rsid w:val="00AB4813"/>
    <w:rsid w:val="00AB685A"/>
    <w:rsid w:val="00AC1773"/>
    <w:rsid w:val="00AC4424"/>
    <w:rsid w:val="00AF7C34"/>
    <w:rsid w:val="00B00F03"/>
    <w:rsid w:val="00B05D93"/>
    <w:rsid w:val="00B1092E"/>
    <w:rsid w:val="00B11D6F"/>
    <w:rsid w:val="00B1445D"/>
    <w:rsid w:val="00B15A08"/>
    <w:rsid w:val="00B43028"/>
    <w:rsid w:val="00B45C18"/>
    <w:rsid w:val="00B5424F"/>
    <w:rsid w:val="00B56DDC"/>
    <w:rsid w:val="00B73BE6"/>
    <w:rsid w:val="00B73F5E"/>
    <w:rsid w:val="00B74A45"/>
    <w:rsid w:val="00B7522B"/>
    <w:rsid w:val="00B76448"/>
    <w:rsid w:val="00B90D88"/>
    <w:rsid w:val="00B9370E"/>
    <w:rsid w:val="00B95E1D"/>
    <w:rsid w:val="00BA0027"/>
    <w:rsid w:val="00BA62A4"/>
    <w:rsid w:val="00BC2660"/>
    <w:rsid w:val="00BD4D0A"/>
    <w:rsid w:val="00BE7654"/>
    <w:rsid w:val="00BF2951"/>
    <w:rsid w:val="00BF5CA1"/>
    <w:rsid w:val="00C13554"/>
    <w:rsid w:val="00C32441"/>
    <w:rsid w:val="00C3265B"/>
    <w:rsid w:val="00C36B06"/>
    <w:rsid w:val="00C52827"/>
    <w:rsid w:val="00C55E85"/>
    <w:rsid w:val="00C63DA6"/>
    <w:rsid w:val="00C837CB"/>
    <w:rsid w:val="00C853BD"/>
    <w:rsid w:val="00C92C9C"/>
    <w:rsid w:val="00C936AE"/>
    <w:rsid w:val="00CD4F8A"/>
    <w:rsid w:val="00CD5C39"/>
    <w:rsid w:val="00CE2827"/>
    <w:rsid w:val="00CE5296"/>
    <w:rsid w:val="00CF0EF1"/>
    <w:rsid w:val="00CF7667"/>
    <w:rsid w:val="00D0472F"/>
    <w:rsid w:val="00D0569A"/>
    <w:rsid w:val="00D05D7A"/>
    <w:rsid w:val="00D12A55"/>
    <w:rsid w:val="00D20338"/>
    <w:rsid w:val="00D429D8"/>
    <w:rsid w:val="00D45420"/>
    <w:rsid w:val="00D45F96"/>
    <w:rsid w:val="00D5142E"/>
    <w:rsid w:val="00D633EF"/>
    <w:rsid w:val="00D66B10"/>
    <w:rsid w:val="00D67F72"/>
    <w:rsid w:val="00D7294E"/>
    <w:rsid w:val="00D74117"/>
    <w:rsid w:val="00D754CD"/>
    <w:rsid w:val="00D77BCD"/>
    <w:rsid w:val="00D97D9D"/>
    <w:rsid w:val="00DA3083"/>
    <w:rsid w:val="00DC6A0F"/>
    <w:rsid w:val="00DD02A6"/>
    <w:rsid w:val="00DD76E3"/>
    <w:rsid w:val="00DF300A"/>
    <w:rsid w:val="00DF5DC2"/>
    <w:rsid w:val="00DF70A1"/>
    <w:rsid w:val="00E05EBF"/>
    <w:rsid w:val="00E06AAA"/>
    <w:rsid w:val="00E142A6"/>
    <w:rsid w:val="00E22D3B"/>
    <w:rsid w:val="00E41B80"/>
    <w:rsid w:val="00E5007E"/>
    <w:rsid w:val="00E65356"/>
    <w:rsid w:val="00E870BC"/>
    <w:rsid w:val="00E91BC2"/>
    <w:rsid w:val="00E951F3"/>
    <w:rsid w:val="00E96FA7"/>
    <w:rsid w:val="00EA0DAE"/>
    <w:rsid w:val="00EB42E4"/>
    <w:rsid w:val="00EC0F27"/>
    <w:rsid w:val="00ED3646"/>
    <w:rsid w:val="00ED3D8D"/>
    <w:rsid w:val="00EE2952"/>
    <w:rsid w:val="00EE4C9C"/>
    <w:rsid w:val="00EF0469"/>
    <w:rsid w:val="00EF685D"/>
    <w:rsid w:val="00F065BA"/>
    <w:rsid w:val="00F22B2B"/>
    <w:rsid w:val="00F22CAF"/>
    <w:rsid w:val="00F24AAD"/>
    <w:rsid w:val="00F26280"/>
    <w:rsid w:val="00F45805"/>
    <w:rsid w:val="00F4581F"/>
    <w:rsid w:val="00F466D0"/>
    <w:rsid w:val="00F569F4"/>
    <w:rsid w:val="00F57FBB"/>
    <w:rsid w:val="00F634D2"/>
    <w:rsid w:val="00F65211"/>
    <w:rsid w:val="00F66CD5"/>
    <w:rsid w:val="00F7157D"/>
    <w:rsid w:val="00F80B7C"/>
    <w:rsid w:val="00F81AD1"/>
    <w:rsid w:val="00FA4619"/>
    <w:rsid w:val="00FC0C92"/>
    <w:rsid w:val="00FC3757"/>
    <w:rsid w:val="00FE44B5"/>
    <w:rsid w:val="00FF12AC"/>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4DBBE-5168-4AB5-9DF8-7E846A6B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FF12AC"/>
    <w:rPr>
      <w:color w:val="0000FF"/>
      <w:u w:val="single"/>
    </w:rPr>
  </w:style>
  <w:style w:type="character" w:customStyle="1" w:styleId="ConsPlusNormal0">
    <w:name w:val="ConsPlusNormal Знак"/>
    <w:link w:val="ConsPlusNormal"/>
    <w:locked/>
    <w:rsid w:val="00D12A55"/>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nzdrav@egov66.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8FDE2AED51B9B91E3D1F76084981D29058DEE48C01A8802290C2B06FHFCB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F104E86FB96E831668B822CB7849306E514742ABFE7400E47AF405A1ED60H" TargetMode="External"/><Relationship Id="rId4" Type="http://schemas.openxmlformats.org/officeDocument/2006/relationships/footnotes" Target="footnotes.xml"/><Relationship Id="rId9" Type="http://schemas.openxmlformats.org/officeDocument/2006/relationships/hyperlink" Target="consultantplus://offline/ref=F104E86FB96E831668B823CF6B49306E544A41ABF3775DEE72AD09A3D7EA6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9590</Words>
  <Characters>54665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Белошевич Светлана Олеговна</cp:lastModifiedBy>
  <cp:revision>5</cp:revision>
  <cp:lastPrinted>2022-01-19T05:22:00Z</cp:lastPrinted>
  <dcterms:created xsi:type="dcterms:W3CDTF">2024-01-10T06:11:00Z</dcterms:created>
  <dcterms:modified xsi:type="dcterms:W3CDTF">2024-01-12T07:16:00Z</dcterms:modified>
</cp:coreProperties>
</file>