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2E" w:rsidRPr="003A6798" w:rsidRDefault="00E13F2E" w:rsidP="00E13F2E">
      <w:pPr>
        <w:widowControl w:val="0"/>
        <w:autoSpaceDE w:val="0"/>
        <w:autoSpaceDN w:val="0"/>
        <w:adjustRightInd w:val="0"/>
        <w:spacing w:after="0" w:line="240" w:lineRule="auto"/>
        <w:jc w:val="center"/>
        <w:rPr>
          <w:rFonts w:ascii="Times New Roman" w:eastAsia="Times New Roman" w:hAnsi="Times New Roman" w:cs="Times New Roman"/>
          <w:b/>
          <w:bCs/>
          <w:sz w:val="21"/>
          <w:szCs w:val="21"/>
          <w:lang w:eastAsia="x-none"/>
        </w:rPr>
      </w:pPr>
      <w:r w:rsidRPr="003A6798">
        <w:rPr>
          <w:rFonts w:ascii="Times New Roman" w:eastAsia="Times New Roman" w:hAnsi="Times New Roman" w:cs="Times New Roman"/>
          <w:b/>
          <w:sz w:val="21"/>
          <w:szCs w:val="21"/>
          <w:lang w:val="x-none" w:eastAsia="x-none"/>
        </w:rPr>
        <w:t>ГОСУДАРСТВЕНН</w:t>
      </w:r>
      <w:r w:rsidRPr="003A6798">
        <w:rPr>
          <w:rFonts w:ascii="Times New Roman" w:eastAsia="Times New Roman" w:hAnsi="Times New Roman" w:cs="Times New Roman"/>
          <w:b/>
          <w:sz w:val="21"/>
          <w:szCs w:val="21"/>
          <w:lang w:eastAsia="x-none"/>
        </w:rPr>
        <w:t>ЫЙ</w:t>
      </w:r>
      <w:r w:rsidRPr="003A6798">
        <w:rPr>
          <w:rFonts w:ascii="Times New Roman" w:eastAsia="Times New Roman" w:hAnsi="Times New Roman" w:cs="Times New Roman"/>
          <w:b/>
          <w:sz w:val="21"/>
          <w:szCs w:val="21"/>
          <w:lang w:val="x-none" w:eastAsia="x-none"/>
        </w:rPr>
        <w:t xml:space="preserve"> КОНТРАКТ № </w:t>
      </w:r>
      <w:r w:rsidRPr="003A6798">
        <w:rPr>
          <w:rFonts w:ascii="Times New Roman" w:eastAsia="Times New Roman" w:hAnsi="Times New Roman" w:cs="Times New Roman"/>
          <w:b/>
          <w:sz w:val="21"/>
          <w:szCs w:val="21"/>
          <w:lang w:eastAsia="ar-SA"/>
        </w:rPr>
        <w:t>036220005082</w:t>
      </w:r>
      <w:r w:rsidR="00610DB5">
        <w:rPr>
          <w:rFonts w:ascii="Times New Roman" w:eastAsia="Times New Roman" w:hAnsi="Times New Roman" w:cs="Times New Roman"/>
          <w:b/>
          <w:sz w:val="21"/>
          <w:szCs w:val="21"/>
          <w:lang w:eastAsia="ar-SA"/>
        </w:rPr>
        <w:t>5</w:t>
      </w:r>
      <w:r w:rsidRPr="003A6798">
        <w:rPr>
          <w:rFonts w:ascii="Times New Roman" w:eastAsia="Times New Roman" w:hAnsi="Times New Roman" w:cs="Times New Roman"/>
          <w:b/>
          <w:sz w:val="21"/>
          <w:szCs w:val="21"/>
          <w:lang w:eastAsia="ar-SA"/>
        </w:rPr>
        <w:t>000___</w:t>
      </w:r>
    </w:p>
    <w:p w:rsidR="00E13F2E" w:rsidRPr="003A6798" w:rsidRDefault="00E13F2E" w:rsidP="00411644">
      <w:pPr>
        <w:spacing w:after="0" w:line="240" w:lineRule="auto"/>
        <w:jc w:val="center"/>
        <w:rPr>
          <w:rFonts w:ascii="Times New Roman" w:eastAsia="Times New Roman" w:hAnsi="Times New Roman" w:cs="Times New Roman"/>
          <w:b/>
          <w:sz w:val="21"/>
          <w:szCs w:val="21"/>
          <w:lang w:eastAsia="x-none"/>
        </w:rPr>
      </w:pPr>
      <w:r w:rsidRPr="00774B41">
        <w:rPr>
          <w:rFonts w:ascii="Times New Roman" w:eastAsia="Times New Roman" w:hAnsi="Times New Roman" w:cs="Times New Roman"/>
          <w:b/>
          <w:sz w:val="21"/>
          <w:szCs w:val="21"/>
          <w:lang w:eastAsia="x-none"/>
        </w:rPr>
        <w:t xml:space="preserve">на поставку </w:t>
      </w:r>
      <w:r w:rsidR="00774B41" w:rsidRPr="00774B41">
        <w:rPr>
          <w:rFonts w:ascii="Times New Roman" w:hAnsi="Times New Roman" w:cs="Times New Roman"/>
          <w:b/>
          <w:sz w:val="21"/>
          <w:szCs w:val="21"/>
        </w:rPr>
        <w:t>бакалейных товаров</w:t>
      </w:r>
    </w:p>
    <w:p w:rsidR="00E13F2E" w:rsidRPr="003A6798" w:rsidRDefault="00E13F2E" w:rsidP="00E13F2E">
      <w:pPr>
        <w:spacing w:after="0" w:line="240" w:lineRule="auto"/>
        <w:jc w:val="center"/>
        <w:rPr>
          <w:rFonts w:ascii="Times New Roman" w:eastAsia="Times New Roman" w:hAnsi="Times New Roman" w:cs="Times New Roman"/>
          <w:b/>
          <w:sz w:val="21"/>
          <w:szCs w:val="21"/>
          <w:lang w:eastAsia="ar-SA"/>
        </w:rPr>
      </w:pPr>
      <w:r w:rsidRPr="003A6798">
        <w:rPr>
          <w:rFonts w:ascii="Times New Roman" w:eastAsia="Times New Roman" w:hAnsi="Times New Roman" w:cs="Times New Roman"/>
          <w:b/>
          <w:sz w:val="21"/>
          <w:szCs w:val="21"/>
          <w:lang w:eastAsia="x-none"/>
        </w:rPr>
        <w:t>икз</w:t>
      </w:r>
      <w:r w:rsidRPr="00774B41">
        <w:rPr>
          <w:rFonts w:ascii="Times New Roman" w:eastAsia="Times New Roman" w:hAnsi="Times New Roman" w:cs="Times New Roman"/>
          <w:b/>
          <w:sz w:val="21"/>
          <w:szCs w:val="21"/>
          <w:lang w:eastAsia="x-none"/>
        </w:rPr>
        <w:t>:</w:t>
      </w:r>
      <w:r w:rsidR="00E032EC" w:rsidRPr="00774B41">
        <w:rPr>
          <w:rFonts w:ascii="Times New Roman" w:eastAsia="Times New Roman" w:hAnsi="Times New Roman" w:cs="Times New Roman"/>
          <w:sz w:val="21"/>
          <w:szCs w:val="21"/>
          <w:lang w:eastAsia="ar-SA"/>
        </w:rPr>
        <w:t xml:space="preserve"> </w:t>
      </w:r>
      <w:r w:rsidR="00774B41" w:rsidRPr="00774B41">
        <w:rPr>
          <w:rFonts w:ascii="Times New Roman" w:eastAsia="Times New Roman" w:hAnsi="Times New Roman" w:cs="Times New Roman"/>
          <w:b/>
          <w:sz w:val="21"/>
          <w:szCs w:val="21"/>
          <w:lang w:eastAsia="ar-SA"/>
        </w:rPr>
        <w:t>252665806961266850100101110010000244</w:t>
      </w:r>
    </w:p>
    <w:p w:rsidR="00D07A54" w:rsidRPr="003A6798" w:rsidRDefault="00D07A54">
      <w:pPr>
        <w:pStyle w:val="ConsPlusNormal"/>
        <w:jc w:val="both"/>
        <w:rPr>
          <w:rFonts w:ascii="Times New Roman" w:hAnsi="Times New Roman" w:cs="Times New Roman"/>
          <w:sz w:val="21"/>
          <w:szCs w:val="21"/>
        </w:rPr>
      </w:pPr>
    </w:p>
    <w:p w:rsidR="00AB40DD" w:rsidRPr="003A6798" w:rsidRDefault="00AB40DD" w:rsidP="00AB40DD">
      <w:pPr>
        <w:spacing w:after="0" w:line="240" w:lineRule="auto"/>
        <w:jc w:val="both"/>
        <w:rPr>
          <w:rFonts w:ascii="Times New Roman" w:eastAsia="Times New Roman" w:hAnsi="Times New Roman" w:cs="Times New Roman"/>
          <w:sz w:val="21"/>
          <w:szCs w:val="21"/>
          <w:lang w:eastAsia="ru-RU"/>
        </w:rPr>
      </w:pPr>
      <w:r w:rsidRPr="003A6798">
        <w:rPr>
          <w:rFonts w:ascii="Times New Roman" w:eastAsia="Times New Roman" w:hAnsi="Times New Roman" w:cs="Times New Roman"/>
          <w:sz w:val="21"/>
          <w:szCs w:val="21"/>
          <w:lang w:eastAsia="ru-RU"/>
        </w:rPr>
        <w:t xml:space="preserve">г. Екатеринбург                                                                </w:t>
      </w:r>
      <w:r w:rsidR="00127F98">
        <w:rPr>
          <w:rFonts w:ascii="Times New Roman" w:eastAsia="Times New Roman" w:hAnsi="Times New Roman" w:cs="Times New Roman"/>
          <w:sz w:val="21"/>
          <w:szCs w:val="21"/>
          <w:lang w:eastAsia="ru-RU"/>
        </w:rPr>
        <w:t xml:space="preserve">                        </w:t>
      </w:r>
      <w:r w:rsidRPr="003A6798">
        <w:rPr>
          <w:rFonts w:ascii="Times New Roman" w:eastAsia="Times New Roman" w:hAnsi="Times New Roman" w:cs="Times New Roman"/>
          <w:sz w:val="21"/>
          <w:szCs w:val="21"/>
          <w:lang w:eastAsia="ru-RU"/>
        </w:rPr>
        <w:t xml:space="preserve">     </w:t>
      </w:r>
      <w:r w:rsidR="00610DB5">
        <w:rPr>
          <w:rFonts w:ascii="Times New Roman" w:eastAsia="Times New Roman" w:hAnsi="Times New Roman" w:cs="Times New Roman"/>
          <w:sz w:val="21"/>
          <w:szCs w:val="21"/>
          <w:lang w:eastAsia="ru-RU"/>
        </w:rPr>
        <w:t xml:space="preserve">                         </w:t>
      </w:r>
      <w:r w:rsidRPr="003A6798">
        <w:rPr>
          <w:rFonts w:ascii="Times New Roman" w:eastAsia="Times New Roman" w:hAnsi="Times New Roman" w:cs="Times New Roman"/>
          <w:sz w:val="21"/>
          <w:szCs w:val="21"/>
          <w:lang w:eastAsia="ru-RU"/>
        </w:rPr>
        <w:t xml:space="preserve"> «_____» _______________ 202</w:t>
      </w:r>
      <w:r w:rsidR="00610DB5">
        <w:rPr>
          <w:rFonts w:ascii="Times New Roman" w:eastAsia="Times New Roman" w:hAnsi="Times New Roman" w:cs="Times New Roman"/>
          <w:sz w:val="21"/>
          <w:szCs w:val="21"/>
          <w:lang w:eastAsia="ru-RU"/>
        </w:rPr>
        <w:t xml:space="preserve">5 </w:t>
      </w:r>
      <w:r w:rsidRPr="003A6798">
        <w:rPr>
          <w:rFonts w:ascii="Times New Roman" w:eastAsia="Times New Roman" w:hAnsi="Times New Roman" w:cs="Times New Roman"/>
          <w:sz w:val="21"/>
          <w:szCs w:val="21"/>
          <w:lang w:eastAsia="ru-RU"/>
        </w:rPr>
        <w:t>г.</w:t>
      </w:r>
    </w:p>
    <w:p w:rsidR="00D07A54" w:rsidRPr="003A6798" w:rsidRDefault="00D07A54">
      <w:pPr>
        <w:pStyle w:val="ConsPlusNormal"/>
        <w:jc w:val="both"/>
        <w:rPr>
          <w:rFonts w:ascii="Times New Roman" w:hAnsi="Times New Roman" w:cs="Times New Roman"/>
          <w:sz w:val="21"/>
          <w:szCs w:val="21"/>
        </w:rPr>
      </w:pPr>
    </w:p>
    <w:p w:rsidR="00D07A54" w:rsidRDefault="00977210" w:rsidP="00977210">
      <w:pPr>
        <w:pStyle w:val="ConsPlusNormal"/>
        <w:ind w:firstLine="567"/>
        <w:jc w:val="both"/>
        <w:rPr>
          <w:rFonts w:ascii="Times New Roman" w:hAnsi="Times New Roman" w:cs="Times New Roman"/>
          <w:sz w:val="21"/>
          <w:szCs w:val="21"/>
        </w:rPr>
      </w:pPr>
      <w:r w:rsidRPr="00977210">
        <w:rPr>
          <w:rFonts w:ascii="Times New Roman" w:hAnsi="Times New Roman" w:cs="Times New Roman"/>
          <w:sz w:val="21"/>
          <w:szCs w:val="21"/>
        </w:rPr>
        <w:t>Государственное казенное учреждение Свердловской области «Лечебно-оздоровительный комплекс Правительства Свердловской области», именуемый в дальнейшем «Заказчик», в лице директора Макаренко Василия Михайловича, действующего на основании Устава, с одной стороны, и _____________________________________, именуем__ в дальнейшем «Поставщик», в лице _______________________</w:t>
      </w:r>
      <w:r w:rsidR="006A1C50" w:rsidRPr="006A1C50">
        <w:rPr>
          <w:rFonts w:ascii="Times New Roman" w:hAnsi="Times New Roman" w:cs="Times New Roman"/>
          <w:sz w:val="21"/>
          <w:szCs w:val="21"/>
        </w:rPr>
        <w:t>(ФИО) ИНН _______</w:t>
      </w:r>
      <w:r w:rsidRPr="006A1C50">
        <w:rPr>
          <w:rFonts w:ascii="Times New Roman" w:hAnsi="Times New Roman" w:cs="Times New Roman"/>
          <w:sz w:val="21"/>
          <w:szCs w:val="21"/>
        </w:rPr>
        <w:t>,</w:t>
      </w:r>
      <w:r w:rsidRPr="00977210">
        <w:rPr>
          <w:rFonts w:ascii="Times New Roman" w:hAnsi="Times New Roman" w:cs="Times New Roman"/>
          <w:sz w:val="21"/>
          <w:szCs w:val="21"/>
        </w:rPr>
        <w:t xml:space="preserve"> действующего на основании 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электронного аукциона на основании протокола _______ № ______ от « ___ » ___________ 202</w:t>
      </w:r>
      <w:r w:rsidR="00610DB5">
        <w:rPr>
          <w:rFonts w:ascii="Times New Roman" w:hAnsi="Times New Roman" w:cs="Times New Roman"/>
          <w:sz w:val="21"/>
          <w:szCs w:val="21"/>
        </w:rPr>
        <w:t>5</w:t>
      </w:r>
      <w:r w:rsidRPr="00977210">
        <w:rPr>
          <w:rFonts w:ascii="Times New Roman" w:hAnsi="Times New Roman" w:cs="Times New Roman"/>
          <w:sz w:val="21"/>
          <w:szCs w:val="21"/>
        </w:rPr>
        <w:t xml:space="preserve"> г., </w:t>
      </w:r>
      <w:r w:rsidRPr="004D425D">
        <w:rPr>
          <w:rFonts w:ascii="Times New Roman" w:hAnsi="Times New Roman" w:cs="Times New Roman"/>
          <w:i/>
          <w:sz w:val="21"/>
          <w:szCs w:val="21"/>
        </w:rPr>
        <w:t xml:space="preserve">части 1 статьи 51, </w:t>
      </w:r>
      <w:r w:rsidR="004D425D" w:rsidRPr="004D425D">
        <w:rPr>
          <w:rFonts w:ascii="Times New Roman" w:hAnsi="Times New Roman" w:cs="Times New Roman"/>
          <w:i/>
          <w:sz w:val="21"/>
          <w:szCs w:val="21"/>
        </w:rPr>
        <w:t>пункта 25 части 1 статьи 93</w:t>
      </w:r>
      <w:r w:rsidRPr="00977210">
        <w:rPr>
          <w:rFonts w:ascii="Times New Roman" w:hAnsi="Times New Roman" w:cs="Times New Roman"/>
          <w:sz w:val="21"/>
          <w:szCs w:val="21"/>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 нижеследующем:</w:t>
      </w:r>
    </w:p>
    <w:p w:rsidR="00B21024" w:rsidRPr="003A6798" w:rsidRDefault="00B21024" w:rsidP="00977210">
      <w:pPr>
        <w:pStyle w:val="ConsPlusNormal"/>
        <w:ind w:firstLine="567"/>
        <w:jc w:val="both"/>
        <w:rPr>
          <w:rFonts w:ascii="Times New Roman" w:hAnsi="Times New Roman" w:cs="Times New Roman"/>
          <w:sz w:val="21"/>
          <w:szCs w:val="21"/>
        </w:rPr>
      </w:pPr>
    </w:p>
    <w:p w:rsidR="00D07A54" w:rsidRPr="003A6798" w:rsidRDefault="00D07A54" w:rsidP="00B21024">
      <w:pPr>
        <w:pStyle w:val="ConsPlusNormal"/>
        <w:jc w:val="center"/>
        <w:outlineLvl w:val="1"/>
        <w:rPr>
          <w:rFonts w:ascii="Times New Roman" w:hAnsi="Times New Roman" w:cs="Times New Roman"/>
          <w:sz w:val="21"/>
          <w:szCs w:val="21"/>
        </w:rPr>
      </w:pPr>
      <w:r w:rsidRPr="003A6798">
        <w:rPr>
          <w:rFonts w:ascii="Times New Roman" w:hAnsi="Times New Roman" w:cs="Times New Roman"/>
          <w:sz w:val="21"/>
          <w:szCs w:val="21"/>
        </w:rPr>
        <w:t>I. ПРЕДМЕТ КОНТРАКТА</w:t>
      </w:r>
    </w:p>
    <w:p w:rsidR="00D07A54" w:rsidRPr="003A6798" w:rsidRDefault="00D07A54">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1.1. Поставщик обязуется передать в собственность </w:t>
      </w:r>
      <w:r w:rsidR="00774B41" w:rsidRPr="00774B41">
        <w:rPr>
          <w:rFonts w:ascii="Times New Roman" w:hAnsi="Times New Roman" w:cs="Times New Roman"/>
          <w:sz w:val="21"/>
          <w:szCs w:val="21"/>
        </w:rPr>
        <w:t>бакалейны</w:t>
      </w:r>
      <w:r w:rsidR="00774B41">
        <w:rPr>
          <w:rFonts w:ascii="Times New Roman" w:hAnsi="Times New Roman" w:cs="Times New Roman"/>
          <w:sz w:val="21"/>
          <w:szCs w:val="21"/>
        </w:rPr>
        <w:t>е</w:t>
      </w:r>
      <w:r w:rsidR="00774B41" w:rsidRPr="00774B41">
        <w:rPr>
          <w:rFonts w:ascii="Times New Roman" w:hAnsi="Times New Roman" w:cs="Times New Roman"/>
          <w:sz w:val="21"/>
          <w:szCs w:val="21"/>
        </w:rPr>
        <w:t xml:space="preserve"> товар</w:t>
      </w:r>
      <w:r w:rsidR="00774B41">
        <w:rPr>
          <w:rFonts w:ascii="Times New Roman" w:hAnsi="Times New Roman" w:cs="Times New Roman"/>
          <w:sz w:val="21"/>
          <w:szCs w:val="21"/>
        </w:rPr>
        <w:t>ы</w:t>
      </w:r>
      <w:r w:rsidR="00774B41" w:rsidRPr="00774B41">
        <w:rPr>
          <w:rFonts w:ascii="Times New Roman" w:hAnsi="Times New Roman" w:cs="Times New Roman"/>
          <w:sz w:val="21"/>
          <w:szCs w:val="21"/>
        </w:rPr>
        <w:t xml:space="preserve"> </w:t>
      </w:r>
      <w:r w:rsidRPr="003A6798">
        <w:rPr>
          <w:rFonts w:ascii="Times New Roman" w:hAnsi="Times New Roman" w:cs="Times New Roman"/>
          <w:sz w:val="21"/>
          <w:szCs w:val="21"/>
        </w:rPr>
        <w:t xml:space="preserve">(далее - Товар) Заказчику в обусловленный настоящим Контрактом срок, согласно Спецификации </w:t>
      </w:r>
      <w:r w:rsidRPr="00977210">
        <w:rPr>
          <w:rFonts w:ascii="Times New Roman" w:hAnsi="Times New Roman" w:cs="Times New Roman"/>
          <w:sz w:val="21"/>
          <w:szCs w:val="21"/>
        </w:rPr>
        <w:t>(</w:t>
      </w:r>
      <w:hyperlink w:anchor="P326" w:history="1">
        <w:r w:rsidRPr="00977210">
          <w:rPr>
            <w:rFonts w:ascii="Times New Roman" w:hAnsi="Times New Roman" w:cs="Times New Roman"/>
            <w:color w:val="0000FF"/>
            <w:sz w:val="21"/>
            <w:szCs w:val="21"/>
          </w:rPr>
          <w:t>Приложение N 1</w:t>
        </w:r>
      </w:hyperlink>
      <w:r w:rsidRPr="00977210">
        <w:rPr>
          <w:rFonts w:ascii="Times New Roman" w:hAnsi="Times New Roman" w:cs="Times New Roman"/>
          <w:sz w:val="21"/>
          <w:szCs w:val="21"/>
        </w:rPr>
        <w:t xml:space="preserve"> к настоящему Контракту) и Техническому заданию (</w:t>
      </w:r>
      <w:hyperlink w:anchor="P389" w:history="1">
        <w:r w:rsidRPr="00977210">
          <w:rPr>
            <w:rFonts w:ascii="Times New Roman" w:hAnsi="Times New Roman" w:cs="Times New Roman"/>
            <w:color w:val="0000FF"/>
            <w:sz w:val="21"/>
            <w:szCs w:val="21"/>
          </w:rPr>
          <w:t>Приложение N 2</w:t>
        </w:r>
      </w:hyperlink>
      <w:r w:rsidRPr="00977210">
        <w:rPr>
          <w:rFonts w:ascii="Times New Roman" w:hAnsi="Times New Roman" w:cs="Times New Roman"/>
          <w:sz w:val="21"/>
          <w:szCs w:val="21"/>
        </w:rPr>
        <w:t xml:space="preserve"> к настоящему Контракту), </w:t>
      </w:r>
      <w:r w:rsidR="003C1C52">
        <w:rPr>
          <w:rFonts w:ascii="Times New Roman" w:hAnsi="Times New Roman" w:cs="Times New Roman"/>
          <w:sz w:val="21"/>
          <w:szCs w:val="21"/>
        </w:rPr>
        <w:t>по Заявке (Приложение</w:t>
      </w:r>
      <w:r w:rsidR="003C1C52" w:rsidRPr="003C1C52">
        <w:rPr>
          <w:rFonts w:ascii="Times New Roman" w:hAnsi="Times New Roman" w:cs="Times New Roman"/>
          <w:sz w:val="21"/>
          <w:szCs w:val="21"/>
        </w:rPr>
        <w:t xml:space="preserve"> </w:t>
      </w:r>
      <w:r w:rsidR="003C1C52">
        <w:rPr>
          <w:rFonts w:ascii="Times New Roman" w:hAnsi="Times New Roman" w:cs="Times New Roman"/>
          <w:sz w:val="21"/>
          <w:szCs w:val="21"/>
          <w:lang w:val="en-US"/>
        </w:rPr>
        <w:t>N</w:t>
      </w:r>
      <w:r w:rsidR="003C1C52">
        <w:rPr>
          <w:rFonts w:ascii="Times New Roman" w:hAnsi="Times New Roman" w:cs="Times New Roman"/>
          <w:sz w:val="21"/>
          <w:szCs w:val="21"/>
        </w:rPr>
        <w:t xml:space="preserve"> 4</w:t>
      </w:r>
      <w:r w:rsidR="003C1C52" w:rsidRPr="003C1C52">
        <w:rPr>
          <w:rFonts w:ascii="Times New Roman" w:hAnsi="Times New Roman" w:cs="Times New Roman"/>
          <w:sz w:val="21"/>
          <w:szCs w:val="21"/>
        </w:rPr>
        <w:t xml:space="preserve"> </w:t>
      </w:r>
      <w:r w:rsidR="003C1C52">
        <w:rPr>
          <w:rFonts w:ascii="Times New Roman" w:hAnsi="Times New Roman" w:cs="Times New Roman"/>
          <w:sz w:val="21"/>
          <w:szCs w:val="21"/>
        </w:rPr>
        <w:t xml:space="preserve">к настоящему Контракту), </w:t>
      </w:r>
      <w:r w:rsidRPr="00977210">
        <w:rPr>
          <w:rFonts w:ascii="Times New Roman" w:hAnsi="Times New Roman" w:cs="Times New Roman"/>
          <w:sz w:val="21"/>
          <w:szCs w:val="21"/>
        </w:rPr>
        <w:t>а Заказчик обязуется принять и оплатить Товар в порядке и на условиях, предусмотренных</w:t>
      </w:r>
      <w:r w:rsidRPr="003A6798">
        <w:rPr>
          <w:rFonts w:ascii="Times New Roman" w:hAnsi="Times New Roman" w:cs="Times New Roman"/>
          <w:sz w:val="21"/>
          <w:szCs w:val="21"/>
        </w:rPr>
        <w:t xml:space="preserve"> настоящим Контрактом.</w:t>
      </w:r>
    </w:p>
    <w:p w:rsidR="00D07A54" w:rsidRPr="003A6798" w:rsidRDefault="00D07A54">
      <w:pPr>
        <w:pStyle w:val="ConsPlusNormal"/>
        <w:spacing w:before="220"/>
        <w:ind w:firstLine="540"/>
        <w:jc w:val="both"/>
        <w:rPr>
          <w:rFonts w:ascii="Times New Roman" w:hAnsi="Times New Roman" w:cs="Times New Roman"/>
          <w:sz w:val="21"/>
          <w:szCs w:val="21"/>
        </w:rPr>
      </w:pPr>
      <w:r w:rsidRPr="003A6798">
        <w:rPr>
          <w:rFonts w:ascii="Times New Roman" w:hAnsi="Times New Roman" w:cs="Times New Roman"/>
          <w:sz w:val="21"/>
          <w:szCs w:val="21"/>
        </w:rPr>
        <w:t>1.2. Наименование и количество поставляемого Товара указаны в Спецификации (</w:t>
      </w:r>
      <w:hyperlink w:anchor="P326" w:history="1">
        <w:r w:rsidRPr="003A6798">
          <w:rPr>
            <w:rFonts w:ascii="Times New Roman" w:hAnsi="Times New Roman" w:cs="Times New Roman"/>
            <w:color w:val="0000FF"/>
            <w:sz w:val="21"/>
            <w:szCs w:val="21"/>
          </w:rPr>
          <w:t>Приложение N 1</w:t>
        </w:r>
      </w:hyperlink>
      <w:r w:rsidRPr="003A6798">
        <w:rPr>
          <w:rFonts w:ascii="Times New Roman" w:hAnsi="Times New Roman" w:cs="Times New Roman"/>
          <w:sz w:val="21"/>
          <w:szCs w:val="21"/>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history="1">
        <w:r w:rsidRPr="003A6798">
          <w:rPr>
            <w:rFonts w:ascii="Times New Roman" w:hAnsi="Times New Roman" w:cs="Times New Roman"/>
            <w:color w:val="0000FF"/>
            <w:sz w:val="21"/>
            <w:szCs w:val="21"/>
          </w:rPr>
          <w:t>Приложение N 2</w:t>
        </w:r>
      </w:hyperlink>
      <w:r w:rsidRPr="003A6798">
        <w:rPr>
          <w:rFonts w:ascii="Times New Roman" w:hAnsi="Times New Roman" w:cs="Times New Roman"/>
          <w:sz w:val="21"/>
          <w:szCs w:val="21"/>
        </w:rPr>
        <w:t xml:space="preserve"> к настоящему Контракту).</w:t>
      </w:r>
    </w:p>
    <w:p w:rsidR="00D07A54" w:rsidRPr="003A6798" w:rsidRDefault="00D07A54">
      <w:pPr>
        <w:pStyle w:val="ConsPlusNormal"/>
        <w:jc w:val="both"/>
        <w:rPr>
          <w:rFonts w:ascii="Times New Roman" w:hAnsi="Times New Roman" w:cs="Times New Roman"/>
          <w:sz w:val="21"/>
          <w:szCs w:val="21"/>
        </w:rPr>
      </w:pPr>
    </w:p>
    <w:p w:rsidR="00D07A54" w:rsidRPr="003A6798" w:rsidRDefault="00D07A54" w:rsidP="00B21024">
      <w:pPr>
        <w:pStyle w:val="ConsPlusNormal"/>
        <w:jc w:val="center"/>
        <w:outlineLvl w:val="1"/>
        <w:rPr>
          <w:rFonts w:ascii="Times New Roman" w:hAnsi="Times New Roman" w:cs="Times New Roman"/>
          <w:sz w:val="21"/>
          <w:szCs w:val="21"/>
        </w:rPr>
      </w:pPr>
      <w:r w:rsidRPr="003A6798">
        <w:rPr>
          <w:rFonts w:ascii="Times New Roman" w:hAnsi="Times New Roman" w:cs="Times New Roman"/>
          <w:sz w:val="21"/>
          <w:szCs w:val="21"/>
        </w:rPr>
        <w:t>II. ЦЕНА КОНТРАКТА И ПОРЯДОК РАСЧЕТОВ</w:t>
      </w:r>
    </w:p>
    <w:p w:rsidR="00D07A54" w:rsidRPr="003A6798" w:rsidRDefault="00225F22" w:rsidP="00025B3A">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2.1. </w:t>
      </w:r>
      <w:r w:rsidR="00D07A54" w:rsidRPr="003A6798">
        <w:rPr>
          <w:rFonts w:ascii="Times New Roman" w:hAnsi="Times New Roman" w:cs="Times New Roman"/>
          <w:sz w:val="21"/>
          <w:szCs w:val="21"/>
        </w:rPr>
        <w:t>Цена Контракта составляет _____________ (</w:t>
      </w:r>
      <w:r w:rsidR="00C6384A" w:rsidRPr="003A6798">
        <w:rPr>
          <w:rFonts w:ascii="Times New Roman" w:hAnsi="Times New Roman" w:cs="Times New Roman"/>
          <w:bCs/>
          <w:i/>
          <w:sz w:val="21"/>
          <w:szCs w:val="21"/>
        </w:rPr>
        <w:t>сумма прописью</w:t>
      </w:r>
      <w:r w:rsidR="00D07A54" w:rsidRPr="003A6798">
        <w:rPr>
          <w:rFonts w:ascii="Times New Roman" w:hAnsi="Times New Roman" w:cs="Times New Roman"/>
          <w:sz w:val="21"/>
          <w:szCs w:val="21"/>
        </w:rPr>
        <w:t xml:space="preserve">) рублей __ копеек, в том числе НДС - (__ </w:t>
      </w:r>
      <w:r w:rsidR="007C5BB1" w:rsidRPr="003A6798">
        <w:rPr>
          <w:rFonts w:ascii="Times New Roman" w:hAnsi="Times New Roman" w:cs="Times New Roman"/>
          <w:bCs/>
          <w:i/>
          <w:sz w:val="21"/>
          <w:szCs w:val="21"/>
        </w:rPr>
        <w:t>%</w:t>
      </w:r>
      <w:r w:rsidR="00D07A54" w:rsidRPr="003A6798">
        <w:rPr>
          <w:rFonts w:ascii="Times New Roman" w:hAnsi="Times New Roman" w:cs="Times New Roman"/>
          <w:sz w:val="21"/>
          <w:szCs w:val="21"/>
        </w:rPr>
        <w:t>) ________ (</w:t>
      </w:r>
      <w:r w:rsidR="007C5BB1" w:rsidRPr="003A6798">
        <w:rPr>
          <w:rFonts w:ascii="Times New Roman" w:hAnsi="Times New Roman" w:cs="Times New Roman"/>
          <w:bCs/>
          <w:i/>
          <w:sz w:val="21"/>
          <w:szCs w:val="21"/>
        </w:rPr>
        <w:t>сумма прописью</w:t>
      </w:r>
      <w:r w:rsidR="00D07A54" w:rsidRPr="003A6798">
        <w:rPr>
          <w:rFonts w:ascii="Times New Roman" w:hAnsi="Times New Roman" w:cs="Times New Roman"/>
          <w:sz w:val="21"/>
          <w:szCs w:val="21"/>
        </w:rPr>
        <w:t>) рублей __ копеек/НДС не облагается в соответствии с налоговым законодательством Российской Федерации.</w:t>
      </w:r>
    </w:p>
    <w:p w:rsidR="00D07A54" w:rsidRPr="003A6798" w:rsidRDefault="00D07A54" w:rsidP="00025B3A">
      <w:pPr>
        <w:pStyle w:val="ConsPlusNormal"/>
        <w:ind w:firstLine="540"/>
        <w:jc w:val="both"/>
        <w:rPr>
          <w:rFonts w:ascii="Times New Roman" w:hAnsi="Times New Roman" w:cs="Times New Roman"/>
          <w:sz w:val="21"/>
          <w:szCs w:val="21"/>
        </w:rPr>
      </w:pPr>
      <w:bookmarkStart w:id="0" w:name="P57"/>
      <w:bookmarkStart w:id="1" w:name="P60"/>
      <w:bookmarkEnd w:id="0"/>
      <w:bookmarkEnd w:id="1"/>
      <w:r w:rsidRPr="003A6798">
        <w:rPr>
          <w:rFonts w:ascii="Times New Roman" w:hAnsi="Times New Roman" w:cs="Times New Roman"/>
          <w:sz w:val="21"/>
          <w:szCs w:val="21"/>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661C2" w:rsidRPr="003A6798" w:rsidRDefault="00D07A54" w:rsidP="00025B3A">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3A6798">
          <w:rPr>
            <w:rFonts w:ascii="Times New Roman" w:hAnsi="Times New Roman" w:cs="Times New Roman"/>
            <w:color w:val="0000FF"/>
            <w:sz w:val="21"/>
            <w:szCs w:val="21"/>
          </w:rPr>
          <w:t>Законом</w:t>
        </w:r>
      </w:hyperlink>
      <w:r w:rsidRPr="003A6798">
        <w:rPr>
          <w:rFonts w:ascii="Times New Roman" w:hAnsi="Times New Roman" w:cs="Times New Roman"/>
          <w:sz w:val="21"/>
          <w:szCs w:val="21"/>
        </w:rPr>
        <w:t xml:space="preserve"> N 44-ФЗ и настоящим Контрактом. </w:t>
      </w:r>
    </w:p>
    <w:p w:rsidR="00D07A54" w:rsidRPr="003A6798" w:rsidRDefault="00D07A54" w:rsidP="00025B3A">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3A6798">
          <w:rPr>
            <w:rFonts w:ascii="Times New Roman" w:hAnsi="Times New Roman" w:cs="Times New Roman"/>
            <w:color w:val="0000FF"/>
            <w:sz w:val="21"/>
            <w:szCs w:val="21"/>
          </w:rPr>
          <w:t>статьями 34</w:t>
        </w:r>
      </w:hyperlink>
      <w:r w:rsidRPr="003A6798">
        <w:rPr>
          <w:rFonts w:ascii="Times New Roman" w:hAnsi="Times New Roman" w:cs="Times New Roman"/>
          <w:sz w:val="21"/>
          <w:szCs w:val="21"/>
        </w:rPr>
        <w:t xml:space="preserve"> и </w:t>
      </w:r>
      <w:hyperlink r:id="rId9" w:history="1">
        <w:r w:rsidRPr="003A6798">
          <w:rPr>
            <w:rFonts w:ascii="Times New Roman" w:hAnsi="Times New Roman" w:cs="Times New Roman"/>
            <w:color w:val="0000FF"/>
            <w:sz w:val="21"/>
            <w:szCs w:val="21"/>
          </w:rPr>
          <w:t>95</w:t>
        </w:r>
      </w:hyperlink>
      <w:r w:rsidRPr="003A6798">
        <w:rPr>
          <w:rFonts w:ascii="Times New Roman" w:hAnsi="Times New Roman" w:cs="Times New Roman"/>
          <w:sz w:val="21"/>
          <w:szCs w:val="21"/>
        </w:rPr>
        <w:t xml:space="preserve"> Закона N 44-ФЗ.</w:t>
      </w:r>
    </w:p>
    <w:p w:rsidR="00D07A54" w:rsidRPr="003A6798" w:rsidRDefault="00D07A54" w:rsidP="00025B3A">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D661C2" w:rsidRPr="003A6798" w:rsidRDefault="00D661C2" w:rsidP="00025B3A">
      <w:pPr>
        <w:tabs>
          <w:tab w:val="left" w:pos="709"/>
          <w:tab w:val="num" w:pos="810"/>
        </w:tabs>
        <w:spacing w:after="0" w:line="240" w:lineRule="auto"/>
        <w:jc w:val="both"/>
        <w:rPr>
          <w:rFonts w:ascii="Times New Roman" w:eastAsia="Times New Roman" w:hAnsi="Times New Roman" w:cs="Times New Roman"/>
          <w:bCs/>
          <w:sz w:val="21"/>
          <w:szCs w:val="21"/>
          <w:lang w:eastAsia="ru-RU"/>
        </w:rPr>
      </w:pPr>
      <w:bookmarkStart w:id="2" w:name="P64"/>
      <w:bookmarkEnd w:id="2"/>
      <w:r w:rsidRPr="003A6798">
        <w:rPr>
          <w:rFonts w:ascii="Times New Roman" w:hAnsi="Times New Roman" w:cs="Times New Roman"/>
          <w:sz w:val="21"/>
          <w:szCs w:val="21"/>
        </w:rPr>
        <w:t xml:space="preserve">          </w:t>
      </w:r>
      <w:r w:rsidR="00D07A54" w:rsidRPr="003A6798">
        <w:rPr>
          <w:rFonts w:ascii="Times New Roman" w:hAnsi="Times New Roman" w:cs="Times New Roman"/>
          <w:sz w:val="21"/>
          <w:szCs w:val="21"/>
        </w:rPr>
        <w:t xml:space="preserve">2.3. Источник финансирования Контракта </w:t>
      </w:r>
      <w:r w:rsidRPr="003A6798">
        <w:rPr>
          <w:rFonts w:ascii="Times New Roman" w:eastAsia="Times New Roman" w:hAnsi="Times New Roman" w:cs="Times New Roman"/>
          <w:bCs/>
          <w:sz w:val="21"/>
          <w:szCs w:val="21"/>
          <w:lang w:eastAsia="ru-RU"/>
        </w:rPr>
        <w:t>за счет средств бюджета Свердловской области.</w:t>
      </w:r>
    </w:p>
    <w:p w:rsidR="00480084" w:rsidRPr="00322D7D" w:rsidRDefault="00D07A54" w:rsidP="00480084">
      <w:pPr>
        <w:pStyle w:val="ConsPlusNormal"/>
        <w:ind w:firstLine="540"/>
        <w:jc w:val="both"/>
        <w:rPr>
          <w:rFonts w:ascii="Times New Roman" w:hAnsi="Times New Roman" w:cs="Times New Roman"/>
          <w:bCs/>
          <w:sz w:val="21"/>
          <w:szCs w:val="21"/>
        </w:rPr>
      </w:pPr>
      <w:r w:rsidRPr="003A6798">
        <w:rPr>
          <w:rFonts w:ascii="Times New Roman" w:hAnsi="Times New Roman" w:cs="Times New Roman"/>
          <w:sz w:val="21"/>
          <w:szCs w:val="21"/>
        </w:rPr>
        <w:t xml:space="preserve">2.4. Оплата каждой партии Товара, определенной в Заявке, форма которой установлена </w:t>
      </w:r>
      <w:hyperlink w:anchor="P465" w:history="1">
        <w:r w:rsidRPr="00977210">
          <w:rPr>
            <w:rFonts w:ascii="Times New Roman" w:hAnsi="Times New Roman" w:cs="Times New Roman"/>
            <w:color w:val="0000FF"/>
            <w:sz w:val="21"/>
            <w:szCs w:val="21"/>
          </w:rPr>
          <w:t>Приложением N 4</w:t>
        </w:r>
      </w:hyperlink>
      <w:r w:rsidRPr="00977210">
        <w:rPr>
          <w:rFonts w:ascii="Times New Roman" w:hAnsi="Times New Roman" w:cs="Times New Roman"/>
          <w:sz w:val="21"/>
          <w:szCs w:val="21"/>
        </w:rPr>
        <w:t xml:space="preserve"> к</w:t>
      </w:r>
      <w:r w:rsidRPr="003A6798">
        <w:rPr>
          <w:rFonts w:ascii="Times New Roman" w:hAnsi="Times New Roman" w:cs="Times New Roman"/>
          <w:sz w:val="21"/>
          <w:szCs w:val="21"/>
        </w:rPr>
        <w:t xml:space="preserve"> настоящему Контракту (далее - Заявка), производится Заказчиком на основании </w:t>
      </w:r>
      <w:r w:rsidRPr="00342088">
        <w:rPr>
          <w:rFonts w:ascii="Times New Roman" w:hAnsi="Times New Roman" w:cs="Times New Roman"/>
          <w:sz w:val="21"/>
          <w:szCs w:val="21"/>
        </w:rPr>
        <w:t xml:space="preserve">счета, предоставленного Поставщиком, в течение </w:t>
      </w:r>
      <w:r w:rsidR="00173C47" w:rsidRPr="00342088">
        <w:rPr>
          <w:rFonts w:ascii="Times New Roman" w:hAnsi="Times New Roman" w:cs="Times New Roman"/>
          <w:bCs/>
          <w:sz w:val="21"/>
          <w:szCs w:val="21"/>
          <w:lang w:eastAsia="ar-SA"/>
        </w:rPr>
        <w:t>7</w:t>
      </w:r>
      <w:r w:rsidR="00CF46C3" w:rsidRPr="00342088">
        <w:rPr>
          <w:rFonts w:ascii="Times New Roman" w:hAnsi="Times New Roman" w:cs="Times New Roman"/>
          <w:bCs/>
          <w:sz w:val="21"/>
          <w:szCs w:val="21"/>
          <w:lang w:eastAsia="ar-SA"/>
        </w:rPr>
        <w:t xml:space="preserve"> (</w:t>
      </w:r>
      <w:r w:rsidR="00173C47" w:rsidRPr="00342088">
        <w:rPr>
          <w:rFonts w:ascii="Times New Roman" w:hAnsi="Times New Roman" w:cs="Times New Roman"/>
          <w:bCs/>
          <w:sz w:val="21"/>
          <w:szCs w:val="21"/>
          <w:lang w:eastAsia="ar-SA"/>
        </w:rPr>
        <w:t>семи</w:t>
      </w:r>
      <w:r w:rsidR="00CF46C3" w:rsidRPr="00342088">
        <w:rPr>
          <w:rFonts w:ascii="Times New Roman" w:hAnsi="Times New Roman" w:cs="Times New Roman"/>
          <w:bCs/>
          <w:sz w:val="21"/>
          <w:szCs w:val="21"/>
          <w:lang w:eastAsia="ar-SA"/>
        </w:rPr>
        <w:t xml:space="preserve">) </w:t>
      </w:r>
      <w:r w:rsidR="00322D7D" w:rsidRPr="00342088">
        <w:rPr>
          <w:rFonts w:ascii="Times New Roman" w:hAnsi="Times New Roman" w:cs="Times New Roman"/>
          <w:sz w:val="21"/>
          <w:szCs w:val="21"/>
        </w:rPr>
        <w:t xml:space="preserve">рабочих дней </w:t>
      </w:r>
      <w:r w:rsidR="00480084" w:rsidRPr="00342088">
        <w:rPr>
          <w:rFonts w:ascii="Times New Roman" w:hAnsi="Times New Roman" w:cs="Times New Roman"/>
          <w:bCs/>
          <w:sz w:val="21"/>
          <w:szCs w:val="21"/>
        </w:rPr>
        <w:t>с даты подписания Заказчиком</w:t>
      </w:r>
      <w:r w:rsidR="00480084" w:rsidRPr="00977210">
        <w:rPr>
          <w:rFonts w:ascii="Times New Roman" w:hAnsi="Times New Roman" w:cs="Times New Roman"/>
          <w:bCs/>
          <w:sz w:val="21"/>
          <w:szCs w:val="21"/>
        </w:rPr>
        <w:t xml:space="preserve"> </w:t>
      </w:r>
      <w:r w:rsidR="00480084" w:rsidRPr="00977210">
        <w:rPr>
          <w:rFonts w:ascii="Times New Roman" w:hAnsi="Times New Roman" w:cs="Times New Roman"/>
          <w:sz w:val="21"/>
          <w:szCs w:val="21"/>
        </w:rPr>
        <w:t>документа о приемке</w:t>
      </w:r>
      <w:r w:rsidR="00EC2019">
        <w:rPr>
          <w:rFonts w:ascii="Times New Roman" w:hAnsi="Times New Roman" w:cs="Times New Roman"/>
          <w:sz w:val="21"/>
          <w:szCs w:val="21"/>
        </w:rPr>
        <w:t>, сформированного и размещенного на сайте</w:t>
      </w:r>
      <w:r w:rsidR="00480084" w:rsidRPr="00977210">
        <w:rPr>
          <w:rFonts w:ascii="Times New Roman" w:hAnsi="Times New Roman" w:cs="Times New Roman"/>
          <w:sz w:val="21"/>
          <w:szCs w:val="21"/>
        </w:rPr>
        <w:t xml:space="preserve"> в единой информационной системе в сфере закупок </w:t>
      </w:r>
      <w:r w:rsidR="00EC2019">
        <w:rPr>
          <w:rFonts w:ascii="Times New Roman" w:hAnsi="Times New Roman" w:cs="Times New Roman"/>
          <w:sz w:val="21"/>
          <w:szCs w:val="21"/>
        </w:rPr>
        <w:t xml:space="preserve">(далее ЕИС) в электронной форме </w:t>
      </w:r>
      <w:r w:rsidR="00480084" w:rsidRPr="00977210">
        <w:rPr>
          <w:rFonts w:ascii="Times New Roman" w:hAnsi="Times New Roman" w:cs="Times New Roman"/>
          <w:sz w:val="21"/>
          <w:szCs w:val="21"/>
        </w:rPr>
        <w:t>(далее – структурированный документ о приемке)</w:t>
      </w:r>
      <w:r w:rsidR="00322D7D" w:rsidRPr="00977210">
        <w:rPr>
          <w:rFonts w:ascii="Times New Roman" w:hAnsi="Times New Roman" w:cs="Times New Roman"/>
          <w:bCs/>
          <w:sz w:val="21"/>
          <w:szCs w:val="21"/>
        </w:rPr>
        <w:t>.</w:t>
      </w:r>
    </w:p>
    <w:p w:rsidR="00D07A54" w:rsidRPr="003A6798" w:rsidRDefault="00D07A54" w:rsidP="00025B3A">
      <w:pPr>
        <w:pStyle w:val="ConsPlusNormal"/>
        <w:ind w:firstLine="540"/>
        <w:jc w:val="both"/>
        <w:rPr>
          <w:rFonts w:ascii="Times New Roman" w:hAnsi="Times New Roman" w:cs="Times New Roman"/>
          <w:sz w:val="21"/>
          <w:szCs w:val="21"/>
        </w:rPr>
      </w:pPr>
      <w:bookmarkStart w:id="3" w:name="P79"/>
      <w:bookmarkEnd w:id="3"/>
      <w:r w:rsidRPr="003A6798">
        <w:rPr>
          <w:rFonts w:ascii="Times New Roman" w:hAnsi="Times New Roman" w:cs="Times New Roman"/>
          <w:sz w:val="21"/>
          <w:szCs w:val="21"/>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D07A54" w:rsidRPr="003A6798" w:rsidRDefault="00D07A54" w:rsidP="00025B3A">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07A54" w:rsidRDefault="00D07A54" w:rsidP="00025B3A">
      <w:pPr>
        <w:pStyle w:val="ConsPlusNormal"/>
        <w:ind w:firstLine="540"/>
        <w:jc w:val="both"/>
        <w:rPr>
          <w:rFonts w:ascii="Times New Roman" w:hAnsi="Times New Roman" w:cs="Times New Roman"/>
          <w:sz w:val="21"/>
          <w:szCs w:val="21"/>
        </w:rPr>
      </w:pPr>
      <w:bookmarkStart w:id="4" w:name="P81"/>
      <w:bookmarkEnd w:id="4"/>
      <w:r w:rsidRPr="003A6798">
        <w:rPr>
          <w:rFonts w:ascii="Times New Roman" w:hAnsi="Times New Roman" w:cs="Times New Roman"/>
          <w:sz w:val="21"/>
          <w:szCs w:val="21"/>
        </w:rPr>
        <w:t>2.7. Датой оплаты считается дата списания денежных средств со счета Заказчика, указанного в настоящем Контракте.</w:t>
      </w:r>
    </w:p>
    <w:p w:rsidR="00355578" w:rsidRPr="00355578" w:rsidRDefault="00DB19AF" w:rsidP="00355578">
      <w:pPr>
        <w:tabs>
          <w:tab w:val="left" w:pos="567"/>
          <w:tab w:val="left" w:pos="709"/>
          <w:tab w:val="left" w:pos="851"/>
        </w:tabs>
        <w:suppressAutoHyphens/>
        <w:autoSpaceDN w:val="0"/>
        <w:spacing w:after="0" w:line="240" w:lineRule="auto"/>
        <w:ind w:firstLine="567"/>
        <w:jc w:val="both"/>
        <w:textAlignment w:val="baseline"/>
        <w:rPr>
          <w:rFonts w:ascii="Times New Roman" w:eastAsia="Times New Roman" w:hAnsi="Times New Roman" w:cs="Times New Roman"/>
          <w:sz w:val="21"/>
          <w:szCs w:val="21"/>
          <w:lang w:eastAsia="ru-RU"/>
        </w:rPr>
      </w:pPr>
      <w:r w:rsidRPr="00DB19AF">
        <w:rPr>
          <w:rFonts w:ascii="Times New Roman" w:hAnsi="Times New Roman" w:cs="Times New Roman"/>
          <w:sz w:val="21"/>
          <w:szCs w:val="21"/>
        </w:rPr>
        <w:t>2.</w:t>
      </w:r>
      <w:r>
        <w:rPr>
          <w:rFonts w:ascii="Times New Roman" w:hAnsi="Times New Roman" w:cs="Times New Roman"/>
          <w:sz w:val="21"/>
          <w:szCs w:val="21"/>
        </w:rPr>
        <w:t>8</w:t>
      </w:r>
      <w:r w:rsidRPr="00DB19AF">
        <w:rPr>
          <w:rFonts w:ascii="Times New Roman" w:hAnsi="Times New Roman" w:cs="Times New Roman"/>
          <w:sz w:val="21"/>
          <w:szCs w:val="21"/>
        </w:rPr>
        <w:t>.</w:t>
      </w:r>
      <w:r>
        <w:rPr>
          <w:rFonts w:ascii="Times New Roman" w:hAnsi="Times New Roman" w:cs="Times New Roman"/>
          <w:sz w:val="21"/>
          <w:szCs w:val="21"/>
        </w:rPr>
        <w:t xml:space="preserve"> </w:t>
      </w:r>
      <w:r w:rsidR="00355578" w:rsidRPr="00355578">
        <w:rPr>
          <w:rFonts w:ascii="Times New Roman" w:eastAsia="Times New Roman" w:hAnsi="Times New Roman" w:cs="Times New Roman"/>
          <w:sz w:val="21"/>
          <w:szCs w:val="21"/>
          <w:lang w:eastAsia="ru-RU"/>
        </w:rPr>
        <w:t>В течение 3 (трех) дней с даты оплаты Заказчиком Товара, Поставщик представляет Заказчику Акт сверки взаимных расчетов в двух экземплярах. Заказчик должен подписать, заверить печатью (при наличии)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3 (трех) дней с даты его получения.</w:t>
      </w:r>
    </w:p>
    <w:p w:rsidR="00DB19AF" w:rsidRDefault="00DB19AF" w:rsidP="00DB19AF">
      <w:pPr>
        <w:pStyle w:val="ConsPlusNormal"/>
        <w:ind w:firstLine="540"/>
        <w:jc w:val="both"/>
        <w:rPr>
          <w:rFonts w:ascii="Times New Roman" w:hAnsi="Times New Roman" w:cs="Times New Roman"/>
          <w:sz w:val="21"/>
          <w:szCs w:val="21"/>
        </w:rPr>
      </w:pPr>
      <w:r w:rsidRPr="00DB19AF">
        <w:rPr>
          <w:rFonts w:ascii="Times New Roman" w:hAnsi="Times New Roman" w:cs="Times New Roman"/>
          <w:sz w:val="21"/>
          <w:szCs w:val="21"/>
        </w:rPr>
        <w:t>2.</w:t>
      </w:r>
      <w:r>
        <w:rPr>
          <w:rFonts w:ascii="Times New Roman" w:hAnsi="Times New Roman" w:cs="Times New Roman"/>
          <w:sz w:val="21"/>
          <w:szCs w:val="21"/>
        </w:rPr>
        <w:t>9</w:t>
      </w:r>
      <w:r w:rsidRPr="00DB19AF">
        <w:rPr>
          <w:rFonts w:ascii="Times New Roman" w:hAnsi="Times New Roman" w:cs="Times New Roman"/>
          <w:sz w:val="21"/>
          <w:szCs w:val="21"/>
        </w:rPr>
        <w:t>.</w:t>
      </w:r>
      <w:r>
        <w:rPr>
          <w:rFonts w:ascii="Times New Roman" w:hAnsi="Times New Roman" w:cs="Times New Roman"/>
          <w:sz w:val="21"/>
          <w:szCs w:val="21"/>
        </w:rPr>
        <w:t xml:space="preserve"> </w:t>
      </w:r>
      <w:r w:rsidRPr="00DB19AF">
        <w:rPr>
          <w:rFonts w:ascii="Times New Roman" w:hAnsi="Times New Roman" w:cs="Times New Roman"/>
          <w:sz w:val="21"/>
          <w:szCs w:val="21"/>
        </w:rPr>
        <w:t xml:space="preserve">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w:t>
      </w:r>
      <w:r w:rsidR="00342088">
        <w:rPr>
          <w:rFonts w:ascii="Times New Roman" w:hAnsi="Times New Roman" w:cs="Times New Roman"/>
          <w:sz w:val="21"/>
          <w:szCs w:val="21"/>
        </w:rPr>
        <w:t>7</w:t>
      </w:r>
      <w:r w:rsidRPr="00DB19AF">
        <w:rPr>
          <w:rFonts w:ascii="Times New Roman" w:hAnsi="Times New Roman" w:cs="Times New Roman"/>
          <w:sz w:val="21"/>
          <w:szCs w:val="21"/>
        </w:rPr>
        <w:t xml:space="preserve"> рабочих дней с даты подписания Акта сверки взаимных расчетов обеими Сторонами.</w:t>
      </w:r>
    </w:p>
    <w:p w:rsidR="001A49AD" w:rsidRPr="00F84259" w:rsidRDefault="001A49AD" w:rsidP="001A49AD">
      <w:pPr>
        <w:pStyle w:val="ConsPlusNormal"/>
        <w:ind w:firstLine="284"/>
        <w:jc w:val="both"/>
        <w:rPr>
          <w:rFonts w:ascii="Times New Roman" w:hAnsi="Times New Roman" w:cs="Times New Roman"/>
          <w:sz w:val="21"/>
          <w:szCs w:val="21"/>
        </w:rPr>
      </w:pPr>
      <w:r>
        <w:rPr>
          <w:rFonts w:ascii="Times New Roman" w:hAnsi="Times New Roman" w:cs="Times New Roman"/>
          <w:sz w:val="21"/>
          <w:szCs w:val="21"/>
        </w:rPr>
        <w:t xml:space="preserve">2.10. </w:t>
      </w:r>
      <w:r w:rsidRPr="00F84259">
        <w:rPr>
          <w:rFonts w:ascii="Times New Roman" w:hAnsi="Times New Roman" w:cs="Times New Roman"/>
          <w:bCs/>
          <w:sz w:val="21"/>
          <w:szCs w:val="21"/>
        </w:rPr>
        <w:t xml:space="preserve">В случае, если отчетным месяцем является декабрь, расчет осуществляется не </w:t>
      </w:r>
      <w:r w:rsidRPr="00462824">
        <w:rPr>
          <w:rFonts w:ascii="Times New Roman" w:hAnsi="Times New Roman" w:cs="Times New Roman"/>
          <w:bCs/>
          <w:sz w:val="21"/>
          <w:szCs w:val="21"/>
        </w:rPr>
        <w:t xml:space="preserve">позднее 25 декабря текущего </w:t>
      </w:r>
      <w:r>
        <w:rPr>
          <w:rFonts w:ascii="Times New Roman" w:hAnsi="Times New Roman" w:cs="Times New Roman"/>
          <w:bCs/>
          <w:sz w:val="21"/>
          <w:szCs w:val="21"/>
        </w:rPr>
        <w:lastRenderedPageBreak/>
        <w:t>года.</w:t>
      </w:r>
    </w:p>
    <w:p w:rsidR="001A49AD" w:rsidRPr="003A6798" w:rsidRDefault="001A49AD" w:rsidP="00DB19AF">
      <w:pPr>
        <w:pStyle w:val="ConsPlusNormal"/>
        <w:ind w:firstLine="540"/>
        <w:jc w:val="both"/>
        <w:rPr>
          <w:rFonts w:ascii="Times New Roman" w:hAnsi="Times New Roman" w:cs="Times New Roman"/>
          <w:sz w:val="21"/>
          <w:szCs w:val="21"/>
        </w:rPr>
      </w:pPr>
    </w:p>
    <w:p w:rsidR="00D07A54" w:rsidRPr="003A6798" w:rsidRDefault="00D07A54">
      <w:pPr>
        <w:pStyle w:val="ConsPlusNormal"/>
        <w:jc w:val="center"/>
        <w:outlineLvl w:val="1"/>
        <w:rPr>
          <w:rFonts w:ascii="Times New Roman" w:hAnsi="Times New Roman" w:cs="Times New Roman"/>
          <w:sz w:val="21"/>
          <w:szCs w:val="21"/>
        </w:rPr>
      </w:pPr>
      <w:r w:rsidRPr="003A6798">
        <w:rPr>
          <w:rFonts w:ascii="Times New Roman" w:hAnsi="Times New Roman" w:cs="Times New Roman"/>
          <w:sz w:val="21"/>
          <w:szCs w:val="21"/>
        </w:rPr>
        <w:t>III. ПОРЯДОК, СРОКИ И УСЛОВИЯ ПОСТАВКИ И ПРИЕМКИ ТОВАРА</w:t>
      </w:r>
    </w:p>
    <w:p w:rsidR="00D07A54" w:rsidRPr="003A6798" w:rsidRDefault="00D07A54">
      <w:pPr>
        <w:pStyle w:val="ConsPlusNormal"/>
        <w:jc w:val="both"/>
        <w:rPr>
          <w:rFonts w:ascii="Times New Roman" w:hAnsi="Times New Roman" w:cs="Times New Roman"/>
          <w:sz w:val="21"/>
          <w:szCs w:val="21"/>
        </w:rPr>
      </w:pPr>
    </w:p>
    <w:p w:rsidR="005B471E" w:rsidRDefault="00D07A54" w:rsidP="005B471E">
      <w:pPr>
        <w:pStyle w:val="ConsPlusNormal"/>
        <w:ind w:firstLine="540"/>
        <w:jc w:val="both"/>
        <w:rPr>
          <w:rFonts w:ascii="Times New Roman" w:hAnsi="Times New Roman" w:cs="Times New Roman"/>
          <w:sz w:val="21"/>
          <w:szCs w:val="21"/>
        </w:rPr>
      </w:pPr>
      <w:r w:rsidRPr="00A3023D">
        <w:rPr>
          <w:rFonts w:ascii="Times New Roman" w:hAnsi="Times New Roman" w:cs="Times New Roman"/>
          <w:sz w:val="21"/>
          <w:szCs w:val="21"/>
        </w:rPr>
        <w:t xml:space="preserve">3.1. </w:t>
      </w:r>
      <w:r w:rsidR="005B471E" w:rsidRPr="00A3023D">
        <w:rPr>
          <w:rFonts w:ascii="Times New Roman" w:hAnsi="Times New Roman" w:cs="Times New Roman"/>
          <w:sz w:val="21"/>
          <w:szCs w:val="21"/>
        </w:rPr>
        <w:t xml:space="preserve">Поставка товара осуществляется в срок с </w:t>
      </w:r>
      <w:r w:rsidR="00774B41" w:rsidRPr="00A3023D">
        <w:rPr>
          <w:rFonts w:ascii="Times New Roman" w:hAnsi="Times New Roman" w:cs="Times New Roman"/>
          <w:sz w:val="21"/>
          <w:szCs w:val="21"/>
        </w:rPr>
        <w:t>«01» июля 2025г.</w:t>
      </w:r>
      <w:r w:rsidR="005B471E" w:rsidRPr="00A3023D">
        <w:rPr>
          <w:rFonts w:ascii="Times New Roman" w:hAnsi="Times New Roman" w:cs="Times New Roman"/>
          <w:sz w:val="21"/>
          <w:szCs w:val="21"/>
        </w:rPr>
        <w:t xml:space="preserve"> по «</w:t>
      </w:r>
      <w:r w:rsidR="00774B41" w:rsidRPr="00A3023D">
        <w:rPr>
          <w:rFonts w:ascii="Times New Roman" w:hAnsi="Times New Roman" w:cs="Times New Roman"/>
          <w:sz w:val="21"/>
          <w:szCs w:val="21"/>
        </w:rPr>
        <w:t>2</w:t>
      </w:r>
      <w:r w:rsidR="00503D2B" w:rsidRPr="00A3023D">
        <w:rPr>
          <w:rFonts w:ascii="Times New Roman" w:hAnsi="Times New Roman" w:cs="Times New Roman"/>
          <w:sz w:val="21"/>
          <w:szCs w:val="21"/>
        </w:rPr>
        <w:t>0</w:t>
      </w:r>
      <w:r w:rsidR="005B471E" w:rsidRPr="00A3023D">
        <w:rPr>
          <w:rFonts w:ascii="Times New Roman" w:hAnsi="Times New Roman" w:cs="Times New Roman"/>
          <w:sz w:val="21"/>
          <w:szCs w:val="21"/>
        </w:rPr>
        <w:t xml:space="preserve">» </w:t>
      </w:r>
      <w:r w:rsidR="00774B41" w:rsidRPr="00A3023D">
        <w:rPr>
          <w:rFonts w:ascii="Times New Roman" w:hAnsi="Times New Roman" w:cs="Times New Roman"/>
          <w:sz w:val="21"/>
          <w:szCs w:val="21"/>
        </w:rPr>
        <w:t>декабря</w:t>
      </w:r>
      <w:r w:rsidR="005B471E" w:rsidRPr="00A3023D">
        <w:rPr>
          <w:rFonts w:ascii="Times New Roman" w:hAnsi="Times New Roman" w:cs="Times New Roman"/>
          <w:sz w:val="21"/>
          <w:szCs w:val="21"/>
        </w:rPr>
        <w:t xml:space="preserve"> 202</w:t>
      </w:r>
      <w:r w:rsidR="00A65834" w:rsidRPr="00A3023D">
        <w:rPr>
          <w:rFonts w:ascii="Times New Roman" w:hAnsi="Times New Roman" w:cs="Times New Roman"/>
          <w:sz w:val="21"/>
          <w:szCs w:val="21"/>
        </w:rPr>
        <w:t>5</w:t>
      </w:r>
      <w:r w:rsidR="005B471E" w:rsidRPr="00A3023D">
        <w:rPr>
          <w:rFonts w:ascii="Times New Roman" w:hAnsi="Times New Roman" w:cs="Times New Roman"/>
          <w:sz w:val="21"/>
          <w:szCs w:val="21"/>
        </w:rPr>
        <w:t>г. по заявкам Заказчика в</w:t>
      </w:r>
      <w:r w:rsidR="005B471E">
        <w:rPr>
          <w:rFonts w:ascii="Times New Roman" w:hAnsi="Times New Roman" w:cs="Times New Roman"/>
          <w:sz w:val="21"/>
          <w:szCs w:val="21"/>
        </w:rPr>
        <w:t xml:space="preserve"> течение 3 календарных дней со дня получения заявки.</w:t>
      </w:r>
    </w:p>
    <w:p w:rsidR="005B471E" w:rsidRDefault="005B471E" w:rsidP="005B471E">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Товар поставляется Заказчику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5B471E" w:rsidRDefault="005B471E" w:rsidP="005B471E">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Заявка направляется Заказчиком не позднее чем за 3 (три) календарных дня до предполагаемой поставки Товара в пределах срока, установленного </w:t>
      </w:r>
      <w:hyperlink r:id="rId10" w:anchor="P275" w:history="1">
        <w:r>
          <w:rPr>
            <w:rStyle w:val="a8"/>
            <w:rFonts w:ascii="Times New Roman" w:eastAsia="Times New Roman" w:hAnsi="Times New Roman" w:cs="Times New Roman"/>
            <w:sz w:val="21"/>
            <w:szCs w:val="21"/>
            <w:lang w:eastAsia="ru-RU"/>
          </w:rPr>
          <w:t>пунктом  12.1</w:t>
        </w:r>
      </w:hyperlink>
      <w:r>
        <w:rPr>
          <w:rFonts w:ascii="Times New Roman" w:eastAsia="Times New Roman" w:hAnsi="Times New Roman" w:cs="Times New Roman"/>
          <w:sz w:val="21"/>
          <w:szCs w:val="21"/>
          <w:lang w:eastAsia="ru-RU"/>
        </w:rPr>
        <w:t xml:space="preserve"> настоящего Контракта.</w:t>
      </w:r>
    </w:p>
    <w:p w:rsidR="005B471E" w:rsidRDefault="005B471E" w:rsidP="005B471E">
      <w:pPr>
        <w:widowControl w:val="0"/>
        <w:autoSpaceDE w:val="0"/>
        <w:autoSpaceDN w:val="0"/>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Поставка осуществляется в соответствии с заявкой, в течение 3 (трех) календарных дней после получения заявки Заказчика. Заявки на товар направляется Поставщику по адресу электронной почты ответственного лица Поставщика, или иным способом, обеспечивающим фиксирование такого уведомления и получение Заказчиком подтверждения о его вручении.</w:t>
      </w:r>
    </w:p>
    <w:p w:rsidR="00F17851" w:rsidRPr="00F17851" w:rsidRDefault="005B471E" w:rsidP="005B471E">
      <w:pPr>
        <w:pStyle w:val="ConsPlusNormal"/>
        <w:ind w:firstLine="540"/>
        <w:jc w:val="both"/>
        <w:rPr>
          <w:rFonts w:ascii="Times New Roman" w:hAnsi="Times New Roman" w:cs="Times New Roman"/>
          <w:sz w:val="21"/>
          <w:szCs w:val="21"/>
        </w:rPr>
      </w:pPr>
      <w:r>
        <w:rPr>
          <w:rFonts w:ascii="Times New Roman" w:hAnsi="Times New Roman" w:cs="Times New Roman"/>
          <w:sz w:val="21"/>
          <w:szCs w:val="21"/>
        </w:rPr>
        <w:t>Поставка осуществляется по рабочим дням в период с 09-00 часов до 16-00 часов (по местному времени Заказчика).</w:t>
      </w:r>
    </w:p>
    <w:p w:rsidR="004A491C" w:rsidRDefault="0002772F" w:rsidP="004A491C">
      <w:pPr>
        <w:widowControl w:val="0"/>
        <w:tabs>
          <w:tab w:val="left" w:pos="567"/>
        </w:tabs>
        <w:suppressAutoHyphens/>
        <w:autoSpaceDE w:val="0"/>
        <w:autoSpaceDN w:val="0"/>
        <w:spacing w:after="0" w:line="240" w:lineRule="auto"/>
        <w:ind w:firstLine="567"/>
        <w:jc w:val="both"/>
        <w:textAlignment w:val="baseline"/>
        <w:rPr>
          <w:rFonts w:ascii="Times New Roman" w:hAnsi="Times New Roman" w:cs="Times New Roman"/>
          <w:sz w:val="21"/>
          <w:szCs w:val="21"/>
        </w:rPr>
      </w:pPr>
      <w:r w:rsidRPr="0002772F">
        <w:rPr>
          <w:rFonts w:ascii="Times New Roman" w:hAnsi="Times New Roman" w:cs="Times New Roman"/>
          <w:sz w:val="21"/>
          <w:szCs w:val="21"/>
        </w:rPr>
        <w:t xml:space="preserve">3.2. Поставка Товара по Заявке Поставщиком осуществляется по адресам поставки Товара, перечень которых указан </w:t>
      </w:r>
      <w:r w:rsidRPr="00977210">
        <w:rPr>
          <w:rFonts w:ascii="Times New Roman" w:hAnsi="Times New Roman" w:cs="Times New Roman"/>
          <w:sz w:val="21"/>
          <w:szCs w:val="21"/>
        </w:rPr>
        <w:t xml:space="preserve">в </w:t>
      </w:r>
      <w:hyperlink r:id="rId11" w:anchor="P580" w:history="1">
        <w:r w:rsidRPr="00977210">
          <w:rPr>
            <w:rStyle w:val="a8"/>
            <w:rFonts w:ascii="Times New Roman" w:hAnsi="Times New Roman" w:cs="Times New Roman"/>
            <w:sz w:val="21"/>
            <w:szCs w:val="21"/>
          </w:rPr>
          <w:t xml:space="preserve">Приложении N </w:t>
        </w:r>
        <w:r w:rsidR="00CD6D86" w:rsidRPr="00977210">
          <w:rPr>
            <w:rStyle w:val="a8"/>
            <w:rFonts w:ascii="Times New Roman" w:hAnsi="Times New Roman" w:cs="Times New Roman"/>
            <w:sz w:val="21"/>
            <w:szCs w:val="21"/>
          </w:rPr>
          <w:t>5</w:t>
        </w:r>
      </w:hyperlink>
      <w:r w:rsidRPr="0002772F">
        <w:rPr>
          <w:rFonts w:ascii="Times New Roman" w:hAnsi="Times New Roman" w:cs="Times New Roman"/>
          <w:sz w:val="21"/>
          <w:szCs w:val="21"/>
        </w:rPr>
        <w:t xml:space="preserve"> к настоящему Контракту, указанным в Заявк</w:t>
      </w:r>
      <w:r w:rsidR="003C1C52">
        <w:rPr>
          <w:rFonts w:ascii="Times New Roman" w:hAnsi="Times New Roman" w:cs="Times New Roman"/>
          <w:sz w:val="21"/>
          <w:szCs w:val="21"/>
        </w:rPr>
        <w:t>е (</w:t>
      </w:r>
      <w:r w:rsidR="003C1C52" w:rsidRPr="003C1C52">
        <w:rPr>
          <w:rFonts w:ascii="Times New Roman" w:hAnsi="Times New Roman" w:cs="Times New Roman"/>
          <w:sz w:val="21"/>
          <w:szCs w:val="21"/>
        </w:rPr>
        <w:t xml:space="preserve">форма которой установлена </w:t>
      </w:r>
      <w:hyperlink w:anchor="P465" w:history="1">
        <w:r w:rsidR="003C1C52" w:rsidRPr="003C1C52">
          <w:rPr>
            <w:rStyle w:val="a8"/>
            <w:rFonts w:ascii="Times New Roman" w:hAnsi="Times New Roman" w:cs="Times New Roman"/>
            <w:sz w:val="21"/>
            <w:szCs w:val="21"/>
          </w:rPr>
          <w:t>Приложением N 4</w:t>
        </w:r>
      </w:hyperlink>
      <w:r w:rsidR="003C1C52" w:rsidRPr="003C1C52">
        <w:rPr>
          <w:rFonts w:ascii="Times New Roman" w:hAnsi="Times New Roman" w:cs="Times New Roman"/>
          <w:sz w:val="21"/>
          <w:szCs w:val="21"/>
        </w:rPr>
        <w:t>)</w:t>
      </w:r>
      <w:r w:rsidR="003C1C52">
        <w:rPr>
          <w:rFonts w:ascii="Times New Roman" w:hAnsi="Times New Roman" w:cs="Times New Roman"/>
          <w:sz w:val="21"/>
          <w:szCs w:val="21"/>
        </w:rPr>
        <w:t xml:space="preserve"> </w:t>
      </w:r>
      <w:r w:rsidRPr="0002772F">
        <w:rPr>
          <w:rFonts w:ascii="Times New Roman" w:hAnsi="Times New Roman" w:cs="Times New Roman"/>
          <w:sz w:val="21"/>
          <w:szCs w:val="21"/>
        </w:rPr>
        <w:t xml:space="preserve">. </w:t>
      </w:r>
    </w:p>
    <w:p w:rsidR="00F17851" w:rsidRDefault="00F17851" w:rsidP="004A491C">
      <w:pPr>
        <w:widowControl w:val="0"/>
        <w:tabs>
          <w:tab w:val="left" w:pos="567"/>
        </w:tabs>
        <w:suppressAutoHyphens/>
        <w:autoSpaceDE w:val="0"/>
        <w:autoSpaceDN w:val="0"/>
        <w:spacing w:after="0" w:line="240" w:lineRule="auto"/>
        <w:ind w:firstLine="567"/>
        <w:jc w:val="both"/>
        <w:textAlignment w:val="baseline"/>
        <w:rPr>
          <w:rFonts w:ascii="Times New Roman" w:eastAsia="Times New Roman" w:hAnsi="Times New Roman" w:cs="Times New Roman"/>
          <w:sz w:val="21"/>
          <w:szCs w:val="21"/>
          <w:lang w:eastAsia="ru-RU"/>
        </w:rPr>
      </w:pPr>
      <w:r w:rsidRPr="00774B41">
        <w:rPr>
          <w:rFonts w:ascii="Times New Roman" w:eastAsia="Times New Roman" w:hAnsi="Times New Roman" w:cs="Times New Roman"/>
          <w:sz w:val="21"/>
          <w:szCs w:val="21"/>
          <w:lang w:eastAsia="ru-RU"/>
        </w:rPr>
        <w:t xml:space="preserve">Поставщик не позднее, чем за 24 часа до момента поставки Товара, должен уведомить Заказчика о планируемой поставке. Сообщение должно содержать ссылку на реквизиты контракта, реквизиты </w:t>
      </w:r>
      <w:r w:rsidR="004A491C" w:rsidRPr="00774B41">
        <w:rPr>
          <w:rFonts w:ascii="Times New Roman" w:eastAsia="Times New Roman" w:hAnsi="Times New Roman" w:cs="Times New Roman"/>
          <w:sz w:val="21"/>
          <w:szCs w:val="21"/>
          <w:lang w:eastAsia="ru-RU"/>
        </w:rPr>
        <w:t>Заявки</w:t>
      </w:r>
      <w:r w:rsidRPr="00774B41">
        <w:rPr>
          <w:rFonts w:ascii="Times New Roman" w:eastAsia="Times New Roman" w:hAnsi="Times New Roman" w:cs="Times New Roman"/>
          <w:sz w:val="21"/>
          <w:szCs w:val="21"/>
          <w:lang w:eastAsia="ru-RU"/>
        </w:rPr>
        <w:t xml:space="preserve">, а также дату и планируемое время поставки. Сообщение может быть </w:t>
      </w:r>
      <w:r w:rsidR="00297C0F" w:rsidRPr="00774B41">
        <w:rPr>
          <w:rFonts w:ascii="Times New Roman" w:eastAsia="Times New Roman" w:hAnsi="Times New Roman" w:cs="Times New Roman"/>
          <w:sz w:val="21"/>
          <w:szCs w:val="21"/>
          <w:lang w:eastAsia="ru-RU"/>
        </w:rPr>
        <w:t xml:space="preserve">направлено Заказчику по телефону </w:t>
      </w:r>
      <w:r w:rsidRPr="00774B41">
        <w:rPr>
          <w:rFonts w:ascii="Times New Roman" w:eastAsia="Times New Roman" w:hAnsi="Times New Roman" w:cs="Times New Roman"/>
          <w:sz w:val="21"/>
          <w:szCs w:val="21"/>
          <w:lang w:eastAsia="ru-RU"/>
        </w:rPr>
        <w:t>или на адрес электронной</w:t>
      </w:r>
      <w:r w:rsidRPr="00F17851">
        <w:rPr>
          <w:rFonts w:ascii="Times New Roman" w:eastAsia="Times New Roman" w:hAnsi="Times New Roman" w:cs="Times New Roman"/>
          <w:sz w:val="21"/>
          <w:szCs w:val="21"/>
          <w:lang w:eastAsia="ru-RU"/>
        </w:rPr>
        <w:t xml:space="preserve"> почты Заказчика или ответственного лица Заказчика: </w:t>
      </w:r>
    </w:p>
    <w:p w:rsidR="009F4236" w:rsidRPr="009F4236" w:rsidRDefault="009F4236" w:rsidP="009F4236">
      <w:pPr>
        <w:widowControl w:val="0"/>
        <w:tabs>
          <w:tab w:val="left" w:pos="567"/>
        </w:tabs>
        <w:suppressAutoHyphens/>
        <w:autoSpaceDE w:val="0"/>
        <w:autoSpaceDN w:val="0"/>
        <w:spacing w:after="0" w:line="240" w:lineRule="auto"/>
        <w:ind w:firstLine="567"/>
        <w:jc w:val="both"/>
        <w:textAlignment w:val="baseline"/>
        <w:rPr>
          <w:rFonts w:ascii="Times New Roman" w:eastAsia="Times New Roman" w:hAnsi="Times New Roman" w:cs="Times New Roman"/>
          <w:bCs/>
          <w:sz w:val="21"/>
          <w:szCs w:val="21"/>
          <w:lang w:eastAsia="ru-RU"/>
        </w:rPr>
      </w:pPr>
      <w:r w:rsidRPr="009F4236">
        <w:rPr>
          <w:rFonts w:ascii="Times New Roman" w:eastAsia="Times New Roman" w:hAnsi="Times New Roman" w:cs="Times New Roman"/>
          <w:bCs/>
          <w:sz w:val="21"/>
          <w:szCs w:val="21"/>
          <w:lang w:eastAsia="ru-RU"/>
        </w:rPr>
        <w:t>- г. Екатеринбург, ул. Трактовая, д. 15, подразделение «Малый исток», (далее-подразделение «Малый Исток»), 8-(343) 252-04-24, зав. производством столовой Неделяева Е.А., е-mail:2520424@mail.ru</w:t>
      </w:r>
    </w:p>
    <w:p w:rsidR="009918C1" w:rsidRPr="009918C1" w:rsidRDefault="009918C1" w:rsidP="009918C1">
      <w:pPr>
        <w:widowControl w:val="0"/>
        <w:tabs>
          <w:tab w:val="left" w:pos="567"/>
        </w:tabs>
        <w:suppressAutoHyphens/>
        <w:autoSpaceDE w:val="0"/>
        <w:autoSpaceDN w:val="0"/>
        <w:spacing w:after="0" w:line="240" w:lineRule="auto"/>
        <w:ind w:firstLine="567"/>
        <w:jc w:val="both"/>
        <w:textAlignment w:val="baseline"/>
        <w:rPr>
          <w:rFonts w:ascii="Times New Roman" w:eastAsia="Times New Roman" w:hAnsi="Times New Roman" w:cs="Times New Roman"/>
          <w:bCs/>
          <w:sz w:val="21"/>
          <w:szCs w:val="21"/>
          <w:lang w:eastAsia="ru-RU"/>
        </w:rPr>
      </w:pPr>
      <w:r w:rsidRPr="009918C1">
        <w:rPr>
          <w:rFonts w:ascii="Times New Roman" w:eastAsia="Times New Roman" w:hAnsi="Times New Roman" w:cs="Times New Roman"/>
          <w:bCs/>
          <w:sz w:val="21"/>
          <w:szCs w:val="21"/>
          <w:lang w:eastAsia="ru-RU"/>
        </w:rPr>
        <w:t xml:space="preserve">- Свердловская область, рабочий поселок Верхняя Сысерть, микрорайон Сосновый, филиал Санаторий-профилакторий «Гранатовая бухта», (далее -  филиал «Гранатовая бухта»).  8-(343) 2-57-53, зав. столовой Ваганова О.В., е-mail: </w:t>
      </w:r>
      <w:hyperlink r:id="rId12" w:history="1">
        <w:r w:rsidRPr="009918C1">
          <w:rPr>
            <w:rStyle w:val="a8"/>
            <w:rFonts w:ascii="Times New Roman" w:eastAsia="Times New Roman" w:hAnsi="Times New Roman" w:cs="Times New Roman"/>
            <w:bCs/>
            <w:sz w:val="21"/>
            <w:szCs w:val="21"/>
            <w:lang w:val="en-US" w:eastAsia="ru-RU"/>
          </w:rPr>
          <w:t>vaganova</w:t>
        </w:r>
        <w:r w:rsidRPr="009918C1">
          <w:rPr>
            <w:rStyle w:val="a8"/>
            <w:rFonts w:ascii="Times New Roman" w:eastAsia="Times New Roman" w:hAnsi="Times New Roman" w:cs="Times New Roman"/>
            <w:bCs/>
            <w:sz w:val="21"/>
            <w:szCs w:val="21"/>
            <w:lang w:eastAsia="ru-RU"/>
          </w:rPr>
          <w:t>25753@</w:t>
        </w:r>
        <w:r w:rsidRPr="009918C1">
          <w:rPr>
            <w:rStyle w:val="a8"/>
            <w:rFonts w:ascii="Times New Roman" w:eastAsia="Times New Roman" w:hAnsi="Times New Roman" w:cs="Times New Roman"/>
            <w:bCs/>
            <w:sz w:val="21"/>
            <w:szCs w:val="21"/>
            <w:lang w:val="en-US" w:eastAsia="ru-RU"/>
          </w:rPr>
          <w:t>mail</w:t>
        </w:r>
        <w:r w:rsidRPr="009918C1">
          <w:rPr>
            <w:rStyle w:val="a8"/>
            <w:rFonts w:ascii="Times New Roman" w:eastAsia="Times New Roman" w:hAnsi="Times New Roman" w:cs="Times New Roman"/>
            <w:bCs/>
            <w:sz w:val="21"/>
            <w:szCs w:val="21"/>
            <w:lang w:eastAsia="ru-RU"/>
          </w:rPr>
          <w:t>.</w:t>
        </w:r>
        <w:r w:rsidRPr="009918C1">
          <w:rPr>
            <w:rStyle w:val="a8"/>
            <w:rFonts w:ascii="Times New Roman" w:eastAsia="Times New Roman" w:hAnsi="Times New Roman" w:cs="Times New Roman"/>
            <w:bCs/>
            <w:sz w:val="21"/>
            <w:szCs w:val="21"/>
            <w:lang w:val="en-US" w:eastAsia="ru-RU"/>
          </w:rPr>
          <w:t>ru</w:t>
        </w:r>
      </w:hyperlink>
    </w:p>
    <w:p w:rsidR="009F4236" w:rsidRDefault="009F4236" w:rsidP="009F4236">
      <w:pPr>
        <w:widowControl w:val="0"/>
        <w:tabs>
          <w:tab w:val="left" w:pos="567"/>
        </w:tabs>
        <w:suppressAutoHyphens/>
        <w:autoSpaceDE w:val="0"/>
        <w:autoSpaceDN w:val="0"/>
        <w:spacing w:after="0" w:line="240" w:lineRule="auto"/>
        <w:ind w:firstLine="567"/>
        <w:jc w:val="both"/>
        <w:textAlignment w:val="baseline"/>
        <w:rPr>
          <w:rFonts w:ascii="Times New Roman" w:eastAsia="Times New Roman" w:hAnsi="Times New Roman" w:cs="Times New Roman"/>
          <w:bCs/>
          <w:sz w:val="21"/>
          <w:szCs w:val="21"/>
          <w:lang w:eastAsia="ru-RU"/>
        </w:rPr>
      </w:pPr>
      <w:r w:rsidRPr="009F4236">
        <w:rPr>
          <w:rFonts w:ascii="Times New Roman" w:eastAsia="Times New Roman" w:hAnsi="Times New Roman" w:cs="Times New Roman"/>
          <w:bCs/>
          <w:sz w:val="21"/>
          <w:szCs w:val="21"/>
          <w:lang w:eastAsia="ru-RU"/>
        </w:rPr>
        <w:t xml:space="preserve">- Свердловская область, городской округ Верхняя Пышма, Уралмашевский лесхоз, Балтымское лесничество, кв. 55, филиал «Балтым», (далее -  филиал «Балтым») зав. производством столовой Сокотова Е.Б. 8-(343 68) 68-100, е-mail: </w:t>
      </w:r>
      <w:hyperlink r:id="rId13" w:history="1">
        <w:r w:rsidR="00A42E3F" w:rsidRPr="00A83529">
          <w:rPr>
            <w:rStyle w:val="a8"/>
            <w:rFonts w:ascii="Times New Roman" w:eastAsia="Times New Roman" w:hAnsi="Times New Roman" w:cs="Times New Roman"/>
            <w:bCs/>
            <w:sz w:val="21"/>
            <w:szCs w:val="21"/>
            <w:lang w:eastAsia="ru-RU"/>
          </w:rPr>
          <w:t>stepchenko182@mail.ru</w:t>
        </w:r>
      </w:hyperlink>
      <w:r w:rsidRPr="009F4236">
        <w:rPr>
          <w:rFonts w:ascii="Times New Roman" w:eastAsia="Times New Roman" w:hAnsi="Times New Roman" w:cs="Times New Roman"/>
          <w:bCs/>
          <w:sz w:val="21"/>
          <w:szCs w:val="21"/>
          <w:lang w:eastAsia="ru-RU"/>
        </w:rPr>
        <w:t>.</w:t>
      </w:r>
    </w:p>
    <w:p w:rsidR="00A42E3F" w:rsidRPr="00A42E3F" w:rsidRDefault="00A42E3F" w:rsidP="00A42E3F">
      <w:pPr>
        <w:widowControl w:val="0"/>
        <w:tabs>
          <w:tab w:val="left" w:pos="567"/>
        </w:tabs>
        <w:suppressAutoHyphens/>
        <w:autoSpaceDE w:val="0"/>
        <w:autoSpaceDN w:val="0"/>
        <w:spacing w:after="0" w:line="240" w:lineRule="auto"/>
        <w:ind w:firstLine="567"/>
        <w:jc w:val="both"/>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Поставщик обязан о</w:t>
      </w:r>
      <w:r w:rsidRPr="00A42E3F">
        <w:rPr>
          <w:rFonts w:ascii="Times New Roman" w:eastAsia="Times New Roman" w:hAnsi="Times New Roman" w:cs="Times New Roman"/>
          <w:bCs/>
          <w:sz w:val="21"/>
          <w:szCs w:val="21"/>
          <w:lang w:eastAsia="ru-RU"/>
        </w:rPr>
        <w:t xml:space="preserve">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контроль за поставками скоропортящегося Товара в вышеуказанной части. </w:t>
      </w:r>
    </w:p>
    <w:p w:rsidR="00A42E3F" w:rsidRPr="009F4236" w:rsidRDefault="00A42E3F" w:rsidP="00A42E3F">
      <w:pPr>
        <w:widowControl w:val="0"/>
        <w:tabs>
          <w:tab w:val="left" w:pos="567"/>
        </w:tabs>
        <w:suppressAutoHyphens/>
        <w:autoSpaceDE w:val="0"/>
        <w:autoSpaceDN w:val="0"/>
        <w:spacing w:after="0" w:line="240" w:lineRule="auto"/>
        <w:ind w:firstLine="567"/>
        <w:jc w:val="both"/>
        <w:textAlignment w:val="baseline"/>
        <w:rPr>
          <w:rFonts w:ascii="Times New Roman" w:eastAsia="Times New Roman" w:hAnsi="Times New Roman" w:cs="Times New Roman"/>
          <w:bCs/>
          <w:sz w:val="21"/>
          <w:szCs w:val="21"/>
          <w:lang w:eastAsia="ru-RU"/>
        </w:rPr>
      </w:pPr>
      <w:r w:rsidRPr="00A42E3F">
        <w:rPr>
          <w:rFonts w:ascii="Times New Roman" w:eastAsia="Times New Roman" w:hAnsi="Times New Roman" w:cs="Times New Roman"/>
          <w:bCs/>
          <w:sz w:val="21"/>
          <w:szCs w:val="21"/>
          <w:lang w:eastAsia="ru-RU"/>
        </w:rPr>
        <w:t>Поставка осуществляется специализированным автотранспортом. Автотранспорт, которым производится доставка Товара, должен быть оборудован для перевозки данных видов Товаров. Скоропортящиеся продукты перевозят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 Транспортные средства, использующиеся для перевозки продуктов, должны содержаться в чистоте, а их использование обеспечить условия, исключающие загрязнение и изменение органолептических свойств пищевых продуктов.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продуктов.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545609" w:rsidRDefault="00545609" w:rsidP="00B7283C">
      <w:pPr>
        <w:pStyle w:val="ConsPlusNormal"/>
        <w:jc w:val="both"/>
        <w:rPr>
          <w:rFonts w:ascii="Times New Roman" w:hAnsi="Times New Roman" w:cs="Times New Roman"/>
          <w:sz w:val="21"/>
          <w:szCs w:val="21"/>
        </w:rPr>
      </w:pPr>
      <w:bookmarkStart w:id="5" w:name="P110"/>
      <w:bookmarkEnd w:id="5"/>
      <w:r>
        <w:rPr>
          <w:rFonts w:ascii="Times New Roman" w:hAnsi="Times New Roman" w:cs="Times New Roman"/>
          <w:sz w:val="21"/>
          <w:szCs w:val="21"/>
        </w:rPr>
        <w:t xml:space="preserve">         </w:t>
      </w:r>
      <w:r w:rsidR="00D07A54" w:rsidRPr="003A6798">
        <w:rPr>
          <w:rFonts w:ascii="Times New Roman" w:hAnsi="Times New Roman" w:cs="Times New Roman"/>
          <w:sz w:val="21"/>
          <w:szCs w:val="21"/>
        </w:rPr>
        <w:t xml:space="preserve">3.3. </w:t>
      </w:r>
      <w:r w:rsidRPr="00015752">
        <w:rPr>
          <w:rFonts w:ascii="Times New Roman" w:hAnsi="Times New Roman" w:cs="Times New Roman"/>
          <w:sz w:val="21"/>
          <w:szCs w:val="21"/>
        </w:rPr>
        <w:t>Приемка осуществляется в месте поставки Товара</w:t>
      </w:r>
      <w:r w:rsidR="00B7283C" w:rsidRPr="00015752">
        <w:rPr>
          <w:rFonts w:ascii="Times New Roman" w:eastAsiaTheme="minorHAnsi" w:hAnsi="Times New Roman" w:cs="Times New Roman"/>
          <w:sz w:val="21"/>
          <w:szCs w:val="21"/>
          <w:lang w:eastAsia="en-US"/>
        </w:rPr>
        <w:t xml:space="preserve"> по адресам, </w:t>
      </w:r>
      <w:r w:rsidR="00B7283C" w:rsidRPr="00015752">
        <w:rPr>
          <w:rFonts w:ascii="Times New Roman" w:hAnsi="Times New Roman" w:cs="Times New Roman"/>
          <w:sz w:val="21"/>
          <w:szCs w:val="21"/>
        </w:rPr>
        <w:t xml:space="preserve">перечень которых указан в </w:t>
      </w:r>
      <w:hyperlink r:id="rId14" w:anchor="P580" w:history="1">
        <w:r w:rsidR="00B7283C" w:rsidRPr="00015752">
          <w:rPr>
            <w:rStyle w:val="a8"/>
            <w:rFonts w:ascii="Times New Roman" w:hAnsi="Times New Roman" w:cs="Times New Roman"/>
            <w:sz w:val="21"/>
            <w:szCs w:val="21"/>
          </w:rPr>
          <w:t>Приложении N 5</w:t>
        </w:r>
      </w:hyperlink>
      <w:r w:rsidRPr="00015752">
        <w:rPr>
          <w:rFonts w:ascii="Times New Roman" w:hAnsi="Times New Roman" w:cs="Times New Roman"/>
          <w:sz w:val="21"/>
          <w:szCs w:val="21"/>
        </w:rPr>
        <w:t>.</w:t>
      </w:r>
    </w:p>
    <w:p w:rsidR="00724787" w:rsidRPr="00724787" w:rsidRDefault="00724787" w:rsidP="00724787">
      <w:pPr>
        <w:pStyle w:val="ConsPlusNormal"/>
        <w:ind w:firstLine="426"/>
        <w:jc w:val="both"/>
        <w:rPr>
          <w:rFonts w:ascii="Times New Roman" w:hAnsi="Times New Roman" w:cs="Times New Roman"/>
          <w:sz w:val="21"/>
          <w:szCs w:val="21"/>
        </w:rPr>
      </w:pPr>
      <w:r w:rsidRPr="00724787">
        <w:rPr>
          <w:rFonts w:ascii="Times New Roman" w:hAnsi="Times New Roman" w:cs="Times New Roman"/>
          <w:sz w:val="21"/>
          <w:szCs w:val="21"/>
        </w:rPr>
        <w:t xml:space="preserve">В день доставки Товара по адресу поставки Товара, указанному в соответствии с условиями настоящего Контракта, Поставщик обязан сформировать и разместить в ЕИС </w:t>
      </w:r>
      <w:r>
        <w:rPr>
          <w:rFonts w:ascii="Times New Roman" w:hAnsi="Times New Roman" w:cs="Times New Roman"/>
          <w:sz w:val="21"/>
          <w:szCs w:val="21"/>
        </w:rPr>
        <w:t>Структурированный</w:t>
      </w:r>
      <w:r w:rsidRPr="00724787">
        <w:rPr>
          <w:rFonts w:ascii="Times New Roman" w:hAnsi="Times New Roman" w:cs="Times New Roman"/>
          <w:sz w:val="21"/>
          <w:szCs w:val="21"/>
        </w:rPr>
        <w:t xml:space="preserve"> документ о приемке.</w:t>
      </w:r>
    </w:p>
    <w:p w:rsidR="00724787" w:rsidRPr="00724787" w:rsidRDefault="00724787" w:rsidP="00724787">
      <w:pPr>
        <w:pStyle w:val="ConsPlusNormal"/>
        <w:ind w:firstLine="426"/>
        <w:jc w:val="both"/>
        <w:rPr>
          <w:rFonts w:ascii="Times New Roman" w:hAnsi="Times New Roman" w:cs="Times New Roman"/>
          <w:iCs/>
          <w:sz w:val="21"/>
          <w:szCs w:val="21"/>
        </w:rPr>
      </w:pPr>
      <w:r w:rsidRPr="000E6BA1">
        <w:rPr>
          <w:rFonts w:ascii="Times New Roman" w:hAnsi="Times New Roman" w:cs="Times New Roman"/>
          <w:sz w:val="21"/>
          <w:szCs w:val="21"/>
        </w:rPr>
        <w:t xml:space="preserve">Вместе с структурированным документом о приемке Поставщик размещает в ЕИС </w:t>
      </w:r>
      <w:r w:rsidRPr="000E6BA1">
        <w:rPr>
          <w:rFonts w:ascii="Times New Roman" w:hAnsi="Times New Roman" w:cs="Times New Roman"/>
          <w:iCs/>
          <w:sz w:val="21"/>
          <w:szCs w:val="21"/>
        </w:rPr>
        <w:t>счет / счет-фактуру в соответствии с налоговым законодательством Российской Федерации.</w:t>
      </w:r>
    </w:p>
    <w:p w:rsidR="00724787" w:rsidRPr="00724787" w:rsidRDefault="00724787" w:rsidP="00724787">
      <w:pPr>
        <w:pStyle w:val="ConsPlusNormal"/>
        <w:ind w:firstLine="426"/>
        <w:jc w:val="both"/>
        <w:rPr>
          <w:rFonts w:ascii="Times New Roman" w:hAnsi="Times New Roman" w:cs="Times New Roman"/>
          <w:sz w:val="21"/>
          <w:szCs w:val="21"/>
        </w:rPr>
      </w:pPr>
      <w:bookmarkStart w:id="6" w:name="_Hlk93413041"/>
      <w:r w:rsidRPr="00724787">
        <w:rPr>
          <w:rFonts w:ascii="Times New Roman" w:hAnsi="Times New Roman" w:cs="Times New Roman"/>
          <w:sz w:val="21"/>
          <w:szCs w:val="21"/>
        </w:rPr>
        <w:t xml:space="preserve">К документу о приемке, предусмотренному настоящим пунктом </w:t>
      </w:r>
      <w:r w:rsidR="009C0ECA">
        <w:rPr>
          <w:rFonts w:ascii="Times New Roman" w:hAnsi="Times New Roman" w:cs="Times New Roman"/>
          <w:sz w:val="21"/>
          <w:szCs w:val="21"/>
        </w:rPr>
        <w:t>К</w:t>
      </w:r>
      <w:r w:rsidRPr="00724787">
        <w:rPr>
          <w:rFonts w:ascii="Times New Roman" w:hAnsi="Times New Roman" w:cs="Times New Roman"/>
          <w:sz w:val="21"/>
          <w:szCs w:val="21"/>
        </w:rPr>
        <w:t xml:space="preserve">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в электронной форме, приоритет имеет информация, содержащаяся в документе о приемке, сформированном и размещенном </w:t>
      </w:r>
      <w:r w:rsidR="009C0ECA">
        <w:rPr>
          <w:rFonts w:ascii="Times New Roman" w:hAnsi="Times New Roman" w:cs="Times New Roman"/>
          <w:sz w:val="21"/>
          <w:szCs w:val="21"/>
        </w:rPr>
        <w:t>Поставщиком</w:t>
      </w:r>
      <w:r w:rsidRPr="00724787">
        <w:rPr>
          <w:rFonts w:ascii="Times New Roman" w:hAnsi="Times New Roman" w:cs="Times New Roman"/>
          <w:sz w:val="21"/>
          <w:szCs w:val="21"/>
        </w:rPr>
        <w:t xml:space="preserve"> на сайте в ЕИС в электронной форме.</w:t>
      </w:r>
    </w:p>
    <w:bookmarkEnd w:id="6"/>
    <w:p w:rsidR="00724787" w:rsidRPr="00724787" w:rsidRDefault="00724787" w:rsidP="00724787">
      <w:pPr>
        <w:pStyle w:val="ConsPlusNormal"/>
        <w:ind w:firstLine="426"/>
        <w:jc w:val="both"/>
        <w:rPr>
          <w:rFonts w:ascii="Times New Roman" w:hAnsi="Times New Roman" w:cs="Times New Roman"/>
          <w:sz w:val="21"/>
          <w:szCs w:val="21"/>
        </w:rPr>
      </w:pPr>
      <w:r w:rsidRPr="00015752">
        <w:rPr>
          <w:rFonts w:ascii="Times New Roman" w:hAnsi="Times New Roman" w:cs="Times New Roman"/>
          <w:sz w:val="21"/>
          <w:szCs w:val="21"/>
        </w:rPr>
        <w:t xml:space="preserve">Датой поступления Заказчику </w:t>
      </w:r>
      <w:r w:rsidR="00B7283C" w:rsidRPr="00015752">
        <w:rPr>
          <w:rFonts w:ascii="Times New Roman" w:hAnsi="Times New Roman" w:cs="Times New Roman"/>
          <w:sz w:val="21"/>
          <w:szCs w:val="21"/>
        </w:rPr>
        <w:t>ст</w:t>
      </w:r>
      <w:r w:rsidR="00912124" w:rsidRPr="00015752">
        <w:rPr>
          <w:rFonts w:ascii="Times New Roman" w:hAnsi="Times New Roman" w:cs="Times New Roman"/>
          <w:sz w:val="21"/>
          <w:szCs w:val="21"/>
        </w:rPr>
        <w:t>р</w:t>
      </w:r>
      <w:r w:rsidR="00B7283C" w:rsidRPr="00015752">
        <w:rPr>
          <w:rFonts w:ascii="Times New Roman" w:hAnsi="Times New Roman" w:cs="Times New Roman"/>
          <w:sz w:val="21"/>
          <w:szCs w:val="21"/>
        </w:rPr>
        <w:t>уктурированного</w:t>
      </w:r>
      <w:r w:rsidRPr="00015752">
        <w:rPr>
          <w:rFonts w:ascii="Times New Roman" w:hAnsi="Times New Roman" w:cs="Times New Roman"/>
          <w:sz w:val="21"/>
          <w:szCs w:val="21"/>
        </w:rPr>
        <w:t xml:space="preserve"> документа о приемке, подписанного Поставщиком, считается дата размещения в ЕИС в соответствии с часовой зоной, в которой расположен Заказчик.</w:t>
      </w:r>
    </w:p>
    <w:p w:rsidR="00C94851" w:rsidRDefault="00C94851" w:rsidP="00C94851">
      <w:pPr>
        <w:pStyle w:val="ConsPlusNormal"/>
        <w:ind w:firstLine="426"/>
        <w:jc w:val="both"/>
        <w:rPr>
          <w:rFonts w:ascii="Times New Roman" w:hAnsi="Times New Roman" w:cs="Times New Roman"/>
          <w:sz w:val="21"/>
          <w:szCs w:val="21"/>
        </w:rPr>
      </w:pPr>
      <w:r w:rsidRPr="00C94851">
        <w:rPr>
          <w:rFonts w:ascii="Times New Roman" w:hAnsi="Times New Roman" w:cs="Times New Roman"/>
          <w:sz w:val="21"/>
          <w:szCs w:val="21"/>
        </w:rPr>
        <w:t xml:space="preserve">Приемка Товара осуществляется Заказчиком (представителем Заказчика) в присутствии представителя Поставщика (по согласованию с Поставщиком) в соответствии с наименованием, количеством и иными характеристиками поставляемого Товара, указанными в </w:t>
      </w:r>
      <w:r w:rsidR="00297C0F">
        <w:rPr>
          <w:rFonts w:ascii="Times New Roman" w:hAnsi="Times New Roman" w:cs="Times New Roman"/>
          <w:sz w:val="21"/>
          <w:szCs w:val="21"/>
        </w:rPr>
        <w:t xml:space="preserve">Спецификации (Приложение № 1), Техническом задании (Приложение №2) и </w:t>
      </w:r>
      <w:r>
        <w:rPr>
          <w:rFonts w:ascii="Times New Roman" w:hAnsi="Times New Roman" w:cs="Times New Roman"/>
          <w:sz w:val="21"/>
          <w:szCs w:val="21"/>
        </w:rPr>
        <w:t>Заявки</w:t>
      </w:r>
      <w:r w:rsidRPr="00C94851">
        <w:rPr>
          <w:rFonts w:ascii="Times New Roman" w:hAnsi="Times New Roman" w:cs="Times New Roman"/>
          <w:sz w:val="21"/>
          <w:szCs w:val="21"/>
        </w:rPr>
        <w:t xml:space="preserve"> (Приложение № </w:t>
      </w:r>
      <w:r>
        <w:rPr>
          <w:rFonts w:ascii="Times New Roman" w:hAnsi="Times New Roman" w:cs="Times New Roman"/>
          <w:sz w:val="21"/>
          <w:szCs w:val="21"/>
        </w:rPr>
        <w:t>4</w:t>
      </w:r>
      <w:r w:rsidRPr="00C94851">
        <w:rPr>
          <w:rFonts w:ascii="Times New Roman" w:hAnsi="Times New Roman" w:cs="Times New Roman"/>
          <w:sz w:val="21"/>
          <w:szCs w:val="21"/>
        </w:rPr>
        <w:t>), а также другими условиями Контракта. Заказчик (представитель Заказчика) проводит проверку соответствия наименования, количества и иных характеристик поставляемого Товара, указанных в Спецификации (Приложение №1)</w:t>
      </w:r>
      <w:r w:rsidR="00297C0F">
        <w:rPr>
          <w:rFonts w:ascii="Times New Roman" w:hAnsi="Times New Roman" w:cs="Times New Roman"/>
          <w:sz w:val="21"/>
          <w:szCs w:val="21"/>
        </w:rPr>
        <w:t>,</w:t>
      </w:r>
      <w:r w:rsidRPr="00C94851">
        <w:rPr>
          <w:rFonts w:ascii="Times New Roman" w:hAnsi="Times New Roman" w:cs="Times New Roman"/>
          <w:sz w:val="21"/>
          <w:szCs w:val="21"/>
        </w:rPr>
        <w:t xml:space="preserve"> </w:t>
      </w:r>
      <w:r w:rsidR="00297C0F" w:rsidRPr="00297C0F">
        <w:rPr>
          <w:rFonts w:ascii="Times New Roman" w:hAnsi="Times New Roman" w:cs="Times New Roman"/>
          <w:sz w:val="21"/>
          <w:szCs w:val="21"/>
        </w:rPr>
        <w:t>Техническом задании (Приложение №2) и</w:t>
      </w:r>
      <w:r w:rsidRPr="00297C0F">
        <w:rPr>
          <w:rFonts w:ascii="Times New Roman" w:hAnsi="Times New Roman" w:cs="Times New Roman"/>
          <w:sz w:val="21"/>
          <w:szCs w:val="21"/>
        </w:rPr>
        <w:t xml:space="preserve"> </w:t>
      </w:r>
      <w:r>
        <w:rPr>
          <w:rFonts w:ascii="Times New Roman" w:hAnsi="Times New Roman" w:cs="Times New Roman"/>
          <w:sz w:val="21"/>
          <w:szCs w:val="21"/>
        </w:rPr>
        <w:t>Заявки</w:t>
      </w:r>
      <w:r w:rsidRPr="00C94851">
        <w:rPr>
          <w:rFonts w:ascii="Times New Roman" w:hAnsi="Times New Roman" w:cs="Times New Roman"/>
          <w:sz w:val="21"/>
          <w:szCs w:val="21"/>
        </w:rPr>
        <w:t xml:space="preserve"> (Приложение № </w:t>
      </w:r>
      <w:r>
        <w:rPr>
          <w:rFonts w:ascii="Times New Roman" w:hAnsi="Times New Roman" w:cs="Times New Roman"/>
          <w:sz w:val="21"/>
          <w:szCs w:val="21"/>
        </w:rPr>
        <w:t>4</w:t>
      </w:r>
      <w:r w:rsidRPr="00C94851">
        <w:rPr>
          <w:rFonts w:ascii="Times New Roman" w:hAnsi="Times New Roman" w:cs="Times New Roman"/>
          <w:sz w:val="21"/>
          <w:szCs w:val="21"/>
        </w:rPr>
        <w:t>), сведениям, содержащимся в товаросопроводительных документах Поставщика.</w:t>
      </w:r>
    </w:p>
    <w:p w:rsidR="00D07A54"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по </w:t>
      </w:r>
      <w:hyperlink r:id="rId15" w:history="1">
        <w:r w:rsidRPr="003A6798">
          <w:rPr>
            <w:rFonts w:ascii="Times New Roman" w:hAnsi="Times New Roman" w:cs="Times New Roman"/>
            <w:color w:val="0000FF"/>
            <w:sz w:val="21"/>
            <w:szCs w:val="21"/>
          </w:rPr>
          <w:t>форме N ТОРГ-12</w:t>
        </w:r>
      </w:hyperlink>
      <w:r w:rsidR="001A6CE7">
        <w:rPr>
          <w:rFonts w:ascii="Times New Roman" w:hAnsi="Times New Roman" w:cs="Times New Roman"/>
          <w:color w:val="0000FF"/>
          <w:sz w:val="21"/>
          <w:szCs w:val="21"/>
        </w:rPr>
        <w:t>/</w:t>
      </w:r>
      <w:r w:rsidR="00B41EC4">
        <w:rPr>
          <w:rFonts w:ascii="Times New Roman" w:hAnsi="Times New Roman" w:cs="Times New Roman"/>
          <w:color w:val="0000FF"/>
          <w:sz w:val="21"/>
          <w:szCs w:val="21"/>
        </w:rPr>
        <w:t xml:space="preserve"> </w:t>
      </w:r>
      <w:r w:rsidR="00291309" w:rsidRPr="00B41EC4">
        <w:rPr>
          <w:rFonts w:ascii="Times New Roman" w:hAnsi="Times New Roman" w:cs="Times New Roman"/>
          <w:bCs/>
          <w:sz w:val="21"/>
          <w:szCs w:val="21"/>
        </w:rPr>
        <w:t>«</w:t>
      </w:r>
      <w:r w:rsidR="00DA5E81" w:rsidRPr="00B41EC4">
        <w:rPr>
          <w:rFonts w:ascii="Times New Roman" w:hAnsi="Times New Roman" w:cs="Times New Roman"/>
          <w:bCs/>
          <w:sz w:val="21"/>
          <w:szCs w:val="21"/>
        </w:rPr>
        <w:t>У</w:t>
      </w:r>
      <w:r w:rsidR="00291309" w:rsidRPr="00B41EC4">
        <w:rPr>
          <w:rFonts w:ascii="Times New Roman" w:hAnsi="Times New Roman" w:cs="Times New Roman"/>
          <w:bCs/>
          <w:sz w:val="21"/>
          <w:szCs w:val="21"/>
        </w:rPr>
        <w:t>ниверсальный передаточный документ»</w:t>
      </w:r>
      <w:r w:rsidRPr="00B41EC4">
        <w:rPr>
          <w:rFonts w:ascii="Times New Roman" w:hAnsi="Times New Roman" w:cs="Times New Roman"/>
          <w:sz w:val="21"/>
          <w:szCs w:val="21"/>
        </w:rPr>
        <w:t xml:space="preserve"> </w:t>
      </w:r>
      <w:r w:rsidRPr="003A6798">
        <w:rPr>
          <w:rFonts w:ascii="Times New Roman" w:hAnsi="Times New Roman" w:cs="Times New Roman"/>
          <w:sz w:val="21"/>
          <w:szCs w:val="21"/>
        </w:rPr>
        <w:t>в 2 (двух) экземплярах (по 1 (одному) экземпляру для каждой из Сторон) и счет.</w:t>
      </w:r>
    </w:p>
    <w:p w:rsidR="00D07A54"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Вместе с товарной накладной по </w:t>
      </w:r>
      <w:hyperlink r:id="rId16" w:history="1">
        <w:r w:rsidRPr="003A6798">
          <w:rPr>
            <w:rFonts w:ascii="Times New Roman" w:hAnsi="Times New Roman" w:cs="Times New Roman"/>
            <w:color w:val="0000FF"/>
            <w:sz w:val="21"/>
            <w:szCs w:val="21"/>
          </w:rPr>
          <w:t>форме N ТОРГ-12</w:t>
        </w:r>
      </w:hyperlink>
      <w:r w:rsidR="001A6CE7">
        <w:rPr>
          <w:rFonts w:ascii="Times New Roman" w:hAnsi="Times New Roman" w:cs="Times New Roman"/>
          <w:color w:val="0000FF"/>
          <w:sz w:val="21"/>
          <w:szCs w:val="21"/>
        </w:rPr>
        <w:t>/</w:t>
      </w:r>
      <w:r w:rsidR="00291309" w:rsidRPr="00291309">
        <w:rPr>
          <w:rFonts w:ascii="Times New Roman" w:hAnsi="Times New Roman" w:cs="Times New Roman"/>
          <w:bCs/>
          <w:sz w:val="21"/>
          <w:szCs w:val="21"/>
        </w:rPr>
        <w:t>«</w:t>
      </w:r>
      <w:r w:rsidR="00D5241B">
        <w:rPr>
          <w:rFonts w:ascii="Times New Roman" w:hAnsi="Times New Roman" w:cs="Times New Roman"/>
          <w:bCs/>
          <w:sz w:val="21"/>
          <w:szCs w:val="21"/>
        </w:rPr>
        <w:t>У</w:t>
      </w:r>
      <w:r w:rsidR="00291309" w:rsidRPr="00291309">
        <w:rPr>
          <w:rFonts w:ascii="Times New Roman" w:hAnsi="Times New Roman" w:cs="Times New Roman"/>
          <w:bCs/>
          <w:sz w:val="21"/>
          <w:szCs w:val="21"/>
        </w:rPr>
        <w:t>ниверсальн</w:t>
      </w:r>
      <w:r w:rsidR="00291309">
        <w:rPr>
          <w:rFonts w:ascii="Times New Roman" w:hAnsi="Times New Roman" w:cs="Times New Roman"/>
          <w:bCs/>
          <w:sz w:val="21"/>
          <w:szCs w:val="21"/>
        </w:rPr>
        <w:t>ый</w:t>
      </w:r>
      <w:r w:rsidR="00291309" w:rsidRPr="00291309">
        <w:rPr>
          <w:rFonts w:ascii="Times New Roman" w:hAnsi="Times New Roman" w:cs="Times New Roman"/>
          <w:bCs/>
          <w:sz w:val="21"/>
          <w:szCs w:val="21"/>
        </w:rPr>
        <w:t xml:space="preserve"> передаточн</w:t>
      </w:r>
      <w:r w:rsidR="00291309">
        <w:rPr>
          <w:rFonts w:ascii="Times New Roman" w:hAnsi="Times New Roman" w:cs="Times New Roman"/>
          <w:bCs/>
          <w:sz w:val="21"/>
          <w:szCs w:val="21"/>
        </w:rPr>
        <w:t>ый</w:t>
      </w:r>
      <w:r w:rsidR="00291309" w:rsidRPr="00291309">
        <w:rPr>
          <w:rFonts w:ascii="Times New Roman" w:hAnsi="Times New Roman" w:cs="Times New Roman"/>
          <w:bCs/>
          <w:sz w:val="21"/>
          <w:szCs w:val="21"/>
        </w:rPr>
        <w:t xml:space="preserve"> документ»</w:t>
      </w:r>
      <w:r w:rsidR="00291309">
        <w:rPr>
          <w:rFonts w:ascii="Times New Roman" w:hAnsi="Times New Roman" w:cs="Times New Roman"/>
          <w:bCs/>
          <w:sz w:val="21"/>
          <w:szCs w:val="21"/>
        </w:rPr>
        <w:t xml:space="preserve"> </w:t>
      </w:r>
      <w:r w:rsidRPr="003A6798">
        <w:rPr>
          <w:rFonts w:ascii="Times New Roman" w:hAnsi="Times New Roman" w:cs="Times New Roman"/>
          <w:sz w:val="21"/>
          <w:szCs w:val="21"/>
        </w:rPr>
        <w:t>Поставщик предоставляет счет-фактуру в соответствии с налоговым законодательством Российской Федерации.</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В день доставки</w:t>
      </w:r>
      <w:r w:rsidR="00461D0C" w:rsidRPr="003A6798">
        <w:rPr>
          <w:rFonts w:ascii="Times New Roman" w:hAnsi="Times New Roman" w:cs="Times New Roman"/>
          <w:sz w:val="21"/>
          <w:szCs w:val="21"/>
        </w:rPr>
        <w:t xml:space="preserve"> Товара Заказчик</w:t>
      </w:r>
      <w:r w:rsidRPr="003A6798">
        <w:rPr>
          <w:rFonts w:ascii="Times New Roman" w:hAnsi="Times New Roman" w:cs="Times New Roman"/>
          <w:sz w:val="21"/>
          <w:szCs w:val="21"/>
        </w:rPr>
        <w:t xml:space="preserve"> осуществляет приемку Товара по количеству упаковок Товара, комплекту, явным видимым повреждениям упаковки и качеству Товара.</w:t>
      </w:r>
    </w:p>
    <w:p w:rsidR="00D07A54"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7" w:history="1">
        <w:r w:rsidRPr="003A6798">
          <w:rPr>
            <w:rFonts w:ascii="Times New Roman" w:hAnsi="Times New Roman" w:cs="Times New Roman"/>
            <w:color w:val="0000FF"/>
            <w:sz w:val="21"/>
            <w:szCs w:val="21"/>
          </w:rPr>
          <w:t>Законом</w:t>
        </w:r>
      </w:hyperlink>
      <w:r w:rsidRPr="003A6798">
        <w:rPr>
          <w:rFonts w:ascii="Times New Roman" w:hAnsi="Times New Roman" w:cs="Times New Roman"/>
          <w:sz w:val="21"/>
          <w:szCs w:val="21"/>
        </w:rPr>
        <w:t xml:space="preserve"> N 44-ФЗ.</w:t>
      </w:r>
    </w:p>
    <w:p w:rsidR="007E76DC" w:rsidRDefault="007E76DC" w:rsidP="007E76DC">
      <w:pPr>
        <w:pStyle w:val="ConsPlusNormal"/>
        <w:ind w:firstLine="567"/>
        <w:rPr>
          <w:rFonts w:ascii="Times New Roman" w:hAnsi="Times New Roman" w:cs="Times New Roman"/>
          <w:sz w:val="21"/>
          <w:szCs w:val="21"/>
        </w:rPr>
      </w:pPr>
      <w:r w:rsidRPr="007E76DC">
        <w:rPr>
          <w:rFonts w:ascii="Times New Roman" w:hAnsi="Times New Roman" w:cs="Times New Roman"/>
          <w:sz w:val="21"/>
          <w:szCs w:val="21"/>
        </w:rPr>
        <w:t>Экспертиза Товара проводится уполномоченными представителями Заказчика в течение 3 (трех) рабочих дней со дня передачи Товара Заказчику.</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Заказчик вправе для проведения экспертизы Товара осуществлять выборочную проверку </w:t>
      </w:r>
      <w:r w:rsidR="001D2AFB" w:rsidRPr="003A6798">
        <w:rPr>
          <w:rFonts w:ascii="Times New Roman" w:hAnsi="Times New Roman" w:cs="Times New Roman"/>
          <w:sz w:val="21"/>
          <w:szCs w:val="21"/>
        </w:rPr>
        <w:t xml:space="preserve">качества и безопасности Товара </w:t>
      </w:r>
      <w:r w:rsidR="00735809" w:rsidRPr="003A6798">
        <w:rPr>
          <w:rFonts w:ascii="Times New Roman" w:hAnsi="Times New Roman" w:cs="Times New Roman"/>
          <w:sz w:val="21"/>
          <w:szCs w:val="21"/>
        </w:rPr>
        <w:t xml:space="preserve">до </w:t>
      </w:r>
      <w:r w:rsidR="00672A5B" w:rsidRPr="003A6798">
        <w:rPr>
          <w:rFonts w:ascii="Times New Roman" w:hAnsi="Times New Roman" w:cs="Times New Roman"/>
          <w:sz w:val="21"/>
          <w:szCs w:val="21"/>
        </w:rPr>
        <w:t>100</w:t>
      </w:r>
      <w:r w:rsidRPr="003A6798">
        <w:rPr>
          <w:rFonts w:ascii="Times New Roman" w:hAnsi="Times New Roman" w:cs="Times New Roman"/>
          <w:sz w:val="21"/>
          <w:szCs w:val="21"/>
        </w:rPr>
        <w:t xml:space="preserve">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Товар на период проведения экспертизы находится у Заказчика на ответственном хранении.</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063D39" w:rsidRPr="00063D39" w:rsidRDefault="00063D39" w:rsidP="00063D39">
      <w:pPr>
        <w:pStyle w:val="ConsPlusNormal"/>
        <w:ind w:firstLine="540"/>
        <w:jc w:val="both"/>
        <w:rPr>
          <w:rFonts w:ascii="Times New Roman" w:hAnsi="Times New Roman" w:cs="Times New Roman"/>
          <w:sz w:val="21"/>
          <w:szCs w:val="21"/>
        </w:rPr>
      </w:pPr>
      <w:r w:rsidRPr="00063D39">
        <w:rPr>
          <w:rFonts w:ascii="Times New Roman" w:hAnsi="Times New Roman" w:cs="Times New Roman"/>
          <w:sz w:val="21"/>
          <w:szCs w:val="21"/>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w:t>
      </w:r>
      <w:r>
        <w:rPr>
          <w:rFonts w:ascii="Times New Roman" w:hAnsi="Times New Roman" w:cs="Times New Roman"/>
          <w:sz w:val="21"/>
          <w:szCs w:val="21"/>
        </w:rPr>
        <w:t>структурированный</w:t>
      </w:r>
      <w:r w:rsidRPr="00063D39">
        <w:rPr>
          <w:rFonts w:ascii="Times New Roman" w:hAnsi="Times New Roman" w:cs="Times New Roman"/>
          <w:sz w:val="21"/>
          <w:szCs w:val="21"/>
        </w:rPr>
        <w:t xml:space="preserve"> документ о </w:t>
      </w:r>
      <w:r w:rsidRPr="000E6BA1">
        <w:rPr>
          <w:rFonts w:ascii="Times New Roman" w:hAnsi="Times New Roman" w:cs="Times New Roman"/>
          <w:sz w:val="21"/>
          <w:szCs w:val="21"/>
        </w:rPr>
        <w:t xml:space="preserve">приемке в течение </w:t>
      </w:r>
      <w:r w:rsidR="0081553A" w:rsidRPr="000E6BA1">
        <w:rPr>
          <w:rFonts w:ascii="Times New Roman" w:hAnsi="Times New Roman" w:cs="Times New Roman"/>
          <w:sz w:val="21"/>
          <w:szCs w:val="21"/>
        </w:rPr>
        <w:t>20</w:t>
      </w:r>
      <w:r w:rsidRPr="000E6BA1">
        <w:rPr>
          <w:rFonts w:ascii="Times New Roman" w:hAnsi="Times New Roman" w:cs="Times New Roman"/>
          <w:sz w:val="21"/>
          <w:szCs w:val="21"/>
        </w:rPr>
        <w:t xml:space="preserve"> (</w:t>
      </w:r>
      <w:r w:rsidR="0081553A" w:rsidRPr="000E6BA1">
        <w:rPr>
          <w:rFonts w:ascii="Times New Roman" w:hAnsi="Times New Roman" w:cs="Times New Roman"/>
          <w:sz w:val="21"/>
          <w:szCs w:val="21"/>
        </w:rPr>
        <w:t>двадцати</w:t>
      </w:r>
      <w:r w:rsidRPr="000E6BA1">
        <w:rPr>
          <w:rFonts w:ascii="Times New Roman" w:hAnsi="Times New Roman" w:cs="Times New Roman"/>
          <w:sz w:val="21"/>
          <w:szCs w:val="21"/>
        </w:rPr>
        <w:t>) рабочих</w:t>
      </w:r>
      <w:r w:rsidRPr="000E6BA1">
        <w:rPr>
          <w:rFonts w:ascii="Times New Roman" w:hAnsi="Times New Roman" w:cs="Times New Roman"/>
          <w:sz w:val="21"/>
          <w:szCs w:val="21"/>
          <w:vertAlign w:val="superscript"/>
        </w:rPr>
        <w:t> </w:t>
      </w:r>
      <w:r w:rsidRPr="000E6BA1">
        <w:rPr>
          <w:rFonts w:ascii="Times New Roman" w:hAnsi="Times New Roman" w:cs="Times New Roman"/>
          <w:sz w:val="21"/>
          <w:szCs w:val="21"/>
        </w:rPr>
        <w:t>дней</w:t>
      </w:r>
      <w:r w:rsidRPr="00063D39">
        <w:rPr>
          <w:rFonts w:ascii="Times New Roman" w:hAnsi="Times New Roman" w:cs="Times New Roman"/>
          <w:sz w:val="21"/>
          <w:szCs w:val="21"/>
        </w:rPr>
        <w:t xml:space="preserve"> с момента доставки Товара.</w:t>
      </w:r>
    </w:p>
    <w:p w:rsidR="00063D39" w:rsidRPr="00063D39" w:rsidRDefault="00063D39" w:rsidP="00063D39">
      <w:pPr>
        <w:tabs>
          <w:tab w:val="left" w:pos="567"/>
          <w:tab w:val="left" w:pos="709"/>
        </w:tabs>
        <w:suppressAutoHyphens/>
        <w:autoSpaceDN w:val="0"/>
        <w:spacing w:after="0" w:line="240" w:lineRule="auto"/>
        <w:ind w:firstLine="425"/>
        <w:jc w:val="both"/>
        <w:textAlignment w:val="baseline"/>
        <w:rPr>
          <w:rFonts w:ascii="Times New Roman" w:eastAsia="Times New Roman" w:hAnsi="Times New Roman" w:cs="Times New Roman"/>
          <w:kern w:val="3"/>
          <w:sz w:val="21"/>
          <w:szCs w:val="21"/>
          <w:lang w:eastAsia="ru-RU"/>
        </w:rPr>
      </w:pPr>
      <w:r w:rsidRPr="00015752">
        <w:rPr>
          <w:rFonts w:ascii="Times New Roman" w:eastAsia="Times New Roman" w:hAnsi="Times New Roman" w:cs="Times New Roman"/>
          <w:kern w:val="3"/>
          <w:sz w:val="21"/>
          <w:szCs w:val="21"/>
          <w:lang w:eastAsia="ru-RU"/>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w:t>
      </w:r>
      <w:r w:rsidR="001452E3" w:rsidRPr="00015752">
        <w:rPr>
          <w:rFonts w:ascii="Times New Roman" w:eastAsia="Times New Roman" w:hAnsi="Times New Roman" w:cs="Times New Roman"/>
          <w:kern w:val="3"/>
          <w:sz w:val="21"/>
          <w:szCs w:val="21"/>
          <w:lang w:eastAsia="ru-RU"/>
        </w:rPr>
        <w:t xml:space="preserve">в течение 5 (пяти) рабочих дней с момента поставки Товара </w:t>
      </w:r>
      <w:r w:rsidRPr="00015752">
        <w:rPr>
          <w:rFonts w:ascii="Times New Roman" w:eastAsia="Times New Roman" w:hAnsi="Times New Roman" w:cs="Times New Roman"/>
          <w:kern w:val="3"/>
          <w:sz w:val="21"/>
          <w:szCs w:val="21"/>
          <w:lang w:eastAsia="ru-RU"/>
        </w:rPr>
        <w:t>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063D39" w:rsidRPr="00063D39" w:rsidRDefault="00063D39" w:rsidP="00063D39">
      <w:pPr>
        <w:tabs>
          <w:tab w:val="left" w:pos="567"/>
          <w:tab w:val="left" w:pos="709"/>
        </w:tabs>
        <w:suppressAutoHyphens/>
        <w:autoSpaceDN w:val="0"/>
        <w:spacing w:after="0" w:line="240" w:lineRule="auto"/>
        <w:ind w:firstLine="425"/>
        <w:jc w:val="both"/>
        <w:textAlignment w:val="baseline"/>
        <w:rPr>
          <w:rFonts w:ascii="Times New Roman" w:eastAsia="Times New Roman" w:hAnsi="Times New Roman" w:cs="Times New Roman"/>
          <w:kern w:val="3"/>
          <w:sz w:val="21"/>
          <w:szCs w:val="21"/>
          <w:lang w:eastAsia="ru-RU"/>
        </w:rPr>
      </w:pPr>
      <w:r w:rsidRPr="00063D39">
        <w:rPr>
          <w:rFonts w:ascii="Times New Roman" w:eastAsia="Times New Roman" w:hAnsi="Times New Roman" w:cs="Times New Roman"/>
          <w:kern w:val="3"/>
          <w:sz w:val="21"/>
          <w:szCs w:val="21"/>
          <w:lang w:eastAsia="ru-RU"/>
        </w:rPr>
        <w:t>Ответственное лицо Заказчика формирует и размещает на сайте в ЕИС мотивированный отказ в электронной форме (далее – электронный мотивированный отказ).</w:t>
      </w:r>
    </w:p>
    <w:p w:rsidR="00063D39" w:rsidRPr="00063D39" w:rsidRDefault="00063D39" w:rsidP="00063D39">
      <w:pPr>
        <w:tabs>
          <w:tab w:val="left" w:pos="567"/>
          <w:tab w:val="left" w:pos="709"/>
        </w:tabs>
        <w:suppressAutoHyphens/>
        <w:autoSpaceDN w:val="0"/>
        <w:spacing w:after="0" w:line="240" w:lineRule="auto"/>
        <w:ind w:firstLine="425"/>
        <w:jc w:val="both"/>
        <w:textAlignment w:val="baseline"/>
        <w:rPr>
          <w:rFonts w:ascii="Times New Roman" w:eastAsia="Times New Roman" w:hAnsi="Times New Roman" w:cs="Times New Roman"/>
          <w:kern w:val="3"/>
          <w:sz w:val="21"/>
          <w:szCs w:val="21"/>
          <w:lang w:eastAsia="ru-RU"/>
        </w:rPr>
      </w:pPr>
      <w:r w:rsidRPr="00063D39">
        <w:rPr>
          <w:rFonts w:ascii="Times New Roman" w:eastAsia="Times New Roman" w:hAnsi="Times New Roman" w:cs="Times New Roman"/>
          <w:kern w:val="3"/>
          <w:sz w:val="21"/>
          <w:szCs w:val="21"/>
          <w:lang w:eastAsia="ru-RU"/>
        </w:rPr>
        <w:t xml:space="preserve">Датой поступления Поставщику электронного мотивированного отказа от подписания </w:t>
      </w:r>
      <w:r>
        <w:rPr>
          <w:rFonts w:ascii="Times New Roman" w:eastAsia="Times New Roman" w:hAnsi="Times New Roman" w:cs="Times New Roman"/>
          <w:kern w:val="3"/>
          <w:sz w:val="21"/>
          <w:szCs w:val="21"/>
          <w:lang w:eastAsia="ru-RU"/>
        </w:rPr>
        <w:t>структурированного</w:t>
      </w:r>
      <w:r w:rsidRPr="00063D39">
        <w:rPr>
          <w:rFonts w:ascii="Times New Roman" w:eastAsia="Times New Roman" w:hAnsi="Times New Roman" w:cs="Times New Roman"/>
          <w:kern w:val="3"/>
          <w:sz w:val="21"/>
          <w:szCs w:val="21"/>
          <w:lang w:eastAsia="ru-RU"/>
        </w:rPr>
        <w:t xml:space="preserve"> документа о приемке считается дата размещения данного документа на сайте в ЕИС в соответствии с часовой зоной, в которой расположен Поставщик.</w:t>
      </w:r>
    </w:p>
    <w:p w:rsidR="00063D39" w:rsidRDefault="00063D39" w:rsidP="00D333CC">
      <w:pPr>
        <w:tabs>
          <w:tab w:val="left" w:pos="567"/>
          <w:tab w:val="left" w:pos="709"/>
        </w:tabs>
        <w:suppressAutoHyphens/>
        <w:autoSpaceDN w:val="0"/>
        <w:spacing w:after="0" w:line="240" w:lineRule="auto"/>
        <w:ind w:firstLine="425"/>
        <w:jc w:val="both"/>
        <w:textAlignment w:val="baseline"/>
        <w:rPr>
          <w:rFonts w:ascii="Times New Roman" w:eastAsia="Times New Roman" w:hAnsi="Times New Roman" w:cs="Times New Roman"/>
          <w:kern w:val="3"/>
          <w:sz w:val="21"/>
          <w:szCs w:val="21"/>
          <w:lang w:eastAsia="ru-RU"/>
        </w:rPr>
      </w:pPr>
      <w:r w:rsidRPr="00063D39">
        <w:rPr>
          <w:rFonts w:ascii="Times New Roman" w:eastAsia="Times New Roman" w:hAnsi="Times New Roman" w:cs="Times New Roman"/>
          <w:kern w:val="3"/>
          <w:sz w:val="21"/>
          <w:szCs w:val="21"/>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C1108" w:rsidRPr="00DC1108" w:rsidRDefault="00DC1108" w:rsidP="00DC1108">
      <w:pPr>
        <w:tabs>
          <w:tab w:val="left" w:pos="567"/>
          <w:tab w:val="left" w:pos="709"/>
        </w:tabs>
        <w:suppressAutoHyphens/>
        <w:autoSpaceDN w:val="0"/>
        <w:spacing w:after="0" w:line="240" w:lineRule="auto"/>
        <w:ind w:firstLine="425"/>
        <w:jc w:val="both"/>
        <w:textAlignment w:val="baseline"/>
        <w:rPr>
          <w:rFonts w:ascii="Times New Roman" w:eastAsia="Times New Roman" w:hAnsi="Times New Roman" w:cs="Times New Roman"/>
          <w:kern w:val="3"/>
          <w:sz w:val="21"/>
          <w:szCs w:val="21"/>
          <w:lang w:eastAsia="ru-RU"/>
        </w:rPr>
      </w:pPr>
      <w:r w:rsidRPr="00DC1108">
        <w:rPr>
          <w:rFonts w:ascii="Times New Roman" w:eastAsia="Times New Roman" w:hAnsi="Times New Roman" w:cs="Times New Roman"/>
          <w:kern w:val="3"/>
          <w:sz w:val="21"/>
          <w:szCs w:val="21"/>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3 (трех) рабочих дней со дня получения от Заказчика электронного мотивированного отказа. Допоставка недопоставленного, доукомплектование или замена некачественного Товара оформляется соответствующим электронным документом о приемке в порядке, предусмотренном настоящим разделом.</w:t>
      </w:r>
    </w:p>
    <w:p w:rsidR="009B794B" w:rsidRPr="009B794B" w:rsidRDefault="009B794B" w:rsidP="009B794B">
      <w:pPr>
        <w:tabs>
          <w:tab w:val="left" w:pos="567"/>
          <w:tab w:val="left" w:pos="709"/>
        </w:tabs>
        <w:suppressAutoHyphens/>
        <w:autoSpaceDN w:val="0"/>
        <w:spacing w:after="0" w:line="240" w:lineRule="auto"/>
        <w:ind w:firstLine="567"/>
        <w:jc w:val="both"/>
        <w:textAlignment w:val="baseline"/>
        <w:rPr>
          <w:rFonts w:ascii="Times New Roman" w:eastAsia="Times New Roman" w:hAnsi="Times New Roman" w:cs="Times New Roman"/>
          <w:kern w:val="3"/>
          <w:sz w:val="21"/>
          <w:szCs w:val="21"/>
          <w:lang w:eastAsia="ru-RU"/>
        </w:rPr>
      </w:pPr>
      <w:r w:rsidRPr="009B794B">
        <w:rPr>
          <w:rFonts w:ascii="Times New Roman" w:eastAsia="Times New Roman" w:hAnsi="Times New Roman" w:cs="Times New Roman"/>
          <w:kern w:val="3"/>
          <w:sz w:val="21"/>
          <w:szCs w:val="21"/>
          <w:lang w:eastAsia="ru-RU"/>
        </w:rPr>
        <w:t xml:space="preserve">Если ненадлежащее качество поставляемого Товара, обнаружено после приемки на этапах хранения (эксплуатации) или в процессе подготовки к использованию, </w:t>
      </w:r>
      <w:r w:rsidRPr="0085347B">
        <w:rPr>
          <w:rFonts w:ascii="Times New Roman" w:eastAsia="Times New Roman" w:hAnsi="Times New Roman" w:cs="Times New Roman"/>
          <w:kern w:val="3"/>
          <w:sz w:val="21"/>
          <w:szCs w:val="21"/>
          <w:lang w:eastAsia="ru-RU"/>
        </w:rPr>
        <w:t>а также в течение остаточного срока годности</w:t>
      </w:r>
      <w:r w:rsidRPr="009B794B">
        <w:rPr>
          <w:rFonts w:ascii="Times New Roman" w:eastAsia="Times New Roman" w:hAnsi="Times New Roman" w:cs="Times New Roman"/>
          <w:kern w:val="3"/>
          <w:sz w:val="21"/>
          <w:szCs w:val="21"/>
          <w:lang w:eastAsia="ru-RU"/>
        </w:rPr>
        <w:t>, при условии, что соответствие качества такого товара не могло быть обнаружено Заказчиком в результате приемки в установленном контрактом порядке, Заказчик обязан незамедлительно уведомить Поставщика о данном факте посредством электронной почты, указанной в раздел</w:t>
      </w:r>
      <w:r w:rsidR="00566394">
        <w:rPr>
          <w:rFonts w:ascii="Times New Roman" w:eastAsia="Times New Roman" w:hAnsi="Times New Roman" w:cs="Times New Roman"/>
          <w:kern w:val="3"/>
          <w:sz w:val="21"/>
          <w:szCs w:val="21"/>
          <w:lang w:eastAsia="ru-RU"/>
        </w:rPr>
        <w:t>е</w:t>
      </w:r>
      <w:r w:rsidRPr="009B794B">
        <w:rPr>
          <w:rFonts w:ascii="Times New Roman" w:eastAsia="Times New Roman" w:hAnsi="Times New Roman" w:cs="Times New Roman"/>
          <w:kern w:val="3"/>
          <w:sz w:val="21"/>
          <w:szCs w:val="21"/>
          <w:lang w:eastAsia="ru-RU"/>
        </w:rPr>
        <w:t xml:space="preserve"> </w:t>
      </w:r>
      <w:r w:rsidR="0081553A" w:rsidRPr="0081553A">
        <w:rPr>
          <w:rFonts w:ascii="Times New Roman" w:eastAsia="Times New Roman" w:hAnsi="Times New Roman" w:cs="Times New Roman"/>
          <w:kern w:val="3"/>
          <w:sz w:val="21"/>
          <w:szCs w:val="21"/>
          <w:lang w:eastAsia="ru-RU"/>
        </w:rPr>
        <w:t>XI</w:t>
      </w:r>
      <w:r w:rsidR="000E6BA1" w:rsidRPr="000E6BA1">
        <w:rPr>
          <w:rFonts w:ascii="Times New Roman" w:eastAsia="Times New Roman" w:hAnsi="Times New Roman" w:cs="Times New Roman"/>
          <w:kern w:val="3"/>
          <w:sz w:val="21"/>
          <w:szCs w:val="21"/>
          <w:lang w:eastAsia="ru-RU"/>
        </w:rPr>
        <w:t>V</w:t>
      </w:r>
      <w:r w:rsidRPr="009B794B">
        <w:rPr>
          <w:rFonts w:ascii="Times New Roman" w:eastAsia="Times New Roman" w:hAnsi="Times New Roman" w:cs="Times New Roman"/>
          <w:kern w:val="3"/>
          <w:sz w:val="21"/>
          <w:szCs w:val="21"/>
          <w:lang w:eastAsia="ru-RU"/>
        </w:rPr>
        <w:t xml:space="preserve"> контракта или иными способами, обеспечивающими фиксирование такого уведомления и получение Заказчиком подтверждения о его вручении. Поставщик обязан прибыть для составления Акта о выявленных нарушениях качества Товара не позднее 1 (одного) рабочего дня с момента уведомления.</w:t>
      </w:r>
    </w:p>
    <w:p w:rsidR="009B794B" w:rsidRPr="000D651C" w:rsidRDefault="009B794B" w:rsidP="00960E96">
      <w:pPr>
        <w:pStyle w:val="a9"/>
        <w:tabs>
          <w:tab w:val="left" w:pos="567"/>
          <w:tab w:val="left" w:pos="709"/>
        </w:tabs>
        <w:suppressAutoHyphens/>
        <w:autoSpaceDN w:val="0"/>
        <w:spacing w:after="0" w:line="240" w:lineRule="auto"/>
        <w:ind w:left="0" w:firstLine="567"/>
        <w:jc w:val="both"/>
        <w:textAlignment w:val="baseline"/>
        <w:rPr>
          <w:rFonts w:ascii="Times New Roman" w:eastAsia="Times New Roman" w:hAnsi="Times New Roman" w:cs="Times New Roman"/>
          <w:kern w:val="3"/>
          <w:sz w:val="21"/>
          <w:szCs w:val="21"/>
          <w:lang w:eastAsia="ru-RU"/>
        </w:rPr>
      </w:pPr>
      <w:r w:rsidRPr="000D651C">
        <w:rPr>
          <w:rFonts w:ascii="Times New Roman" w:eastAsia="Times New Roman" w:hAnsi="Times New Roman" w:cs="Times New Roman"/>
          <w:kern w:val="3"/>
          <w:sz w:val="21"/>
          <w:szCs w:val="21"/>
          <w:lang w:eastAsia="ru-RU"/>
        </w:rPr>
        <w:t xml:space="preserve">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w:t>
      </w:r>
      <w:r w:rsidR="00960E96" w:rsidRPr="00960E96">
        <w:rPr>
          <w:rFonts w:ascii="Times New Roman" w:eastAsia="Times New Roman" w:hAnsi="Times New Roman" w:cs="Times New Roman"/>
          <w:kern w:val="3"/>
          <w:sz w:val="21"/>
          <w:szCs w:val="21"/>
          <w:lang w:eastAsia="ru-RU"/>
        </w:rPr>
        <w:t>VII</w:t>
      </w:r>
      <w:r w:rsidRPr="000D651C">
        <w:rPr>
          <w:rFonts w:ascii="Times New Roman" w:eastAsia="Times New Roman" w:hAnsi="Times New Roman" w:cs="Times New Roman"/>
          <w:kern w:val="3"/>
          <w:sz w:val="21"/>
          <w:szCs w:val="21"/>
          <w:lang w:eastAsia="ru-RU"/>
        </w:rPr>
        <w:t xml:space="preserve"> контракта или принять решение об одностороннем отказе от исполнения </w:t>
      </w:r>
      <w:r w:rsidR="00221905">
        <w:rPr>
          <w:rFonts w:ascii="Times New Roman" w:eastAsia="Times New Roman" w:hAnsi="Times New Roman" w:cs="Times New Roman"/>
          <w:kern w:val="3"/>
          <w:sz w:val="21"/>
          <w:szCs w:val="21"/>
          <w:lang w:eastAsia="ru-RU"/>
        </w:rPr>
        <w:t>К</w:t>
      </w:r>
      <w:r w:rsidRPr="000D651C">
        <w:rPr>
          <w:rFonts w:ascii="Times New Roman" w:eastAsia="Times New Roman" w:hAnsi="Times New Roman" w:cs="Times New Roman"/>
          <w:kern w:val="3"/>
          <w:sz w:val="21"/>
          <w:szCs w:val="21"/>
          <w:lang w:eastAsia="ru-RU"/>
        </w:rPr>
        <w:t>онтракта в случае, если устранение нарушений потребует больших временных затрат, в связи с чем Заказчик утрачивает интерес к контракту.</w:t>
      </w:r>
    </w:p>
    <w:p w:rsidR="0081553A" w:rsidRPr="00704BC5" w:rsidRDefault="0081553A" w:rsidP="00960E96">
      <w:pPr>
        <w:pStyle w:val="a9"/>
        <w:tabs>
          <w:tab w:val="left" w:pos="993"/>
        </w:tabs>
        <w:suppressAutoHyphens/>
        <w:autoSpaceDN w:val="0"/>
        <w:spacing w:after="0" w:line="240" w:lineRule="auto"/>
        <w:ind w:left="0" w:firstLine="567"/>
        <w:jc w:val="both"/>
        <w:textAlignment w:val="baseline"/>
        <w:rPr>
          <w:rFonts w:ascii="Times New Roman" w:eastAsia="Times New Roman" w:hAnsi="Times New Roman" w:cs="Times New Roman"/>
          <w:kern w:val="3"/>
          <w:sz w:val="21"/>
          <w:szCs w:val="21"/>
          <w:lang w:eastAsia="ru-RU"/>
        </w:rPr>
      </w:pPr>
      <w:r w:rsidRPr="00704BC5">
        <w:rPr>
          <w:rFonts w:ascii="Times New Roman" w:eastAsia="Times New Roman" w:hAnsi="Times New Roman" w:cs="Times New Roman"/>
          <w:kern w:val="3"/>
          <w:sz w:val="21"/>
          <w:szCs w:val="21"/>
          <w:lang w:eastAsia="ru-RU"/>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9B794B" w:rsidRPr="00912124" w:rsidRDefault="009B794B" w:rsidP="00912124">
      <w:pPr>
        <w:pStyle w:val="a9"/>
        <w:numPr>
          <w:ilvl w:val="1"/>
          <w:numId w:val="9"/>
        </w:numPr>
        <w:tabs>
          <w:tab w:val="left" w:pos="567"/>
          <w:tab w:val="left" w:pos="993"/>
        </w:tabs>
        <w:suppressAutoHyphens/>
        <w:autoSpaceDN w:val="0"/>
        <w:spacing w:after="0" w:line="240" w:lineRule="auto"/>
        <w:ind w:left="0" w:firstLine="567"/>
        <w:jc w:val="both"/>
        <w:textAlignment w:val="baseline"/>
        <w:rPr>
          <w:rFonts w:ascii="Times New Roman" w:eastAsia="Times New Roman" w:hAnsi="Times New Roman" w:cs="Times New Roman"/>
          <w:kern w:val="3"/>
          <w:sz w:val="21"/>
          <w:szCs w:val="21"/>
          <w:lang w:eastAsia="ru-RU"/>
        </w:rPr>
      </w:pPr>
      <w:r w:rsidRPr="00912124">
        <w:rPr>
          <w:rFonts w:ascii="Times New Roman" w:eastAsia="Times New Roman" w:hAnsi="Times New Roman" w:cs="Times New Roman"/>
          <w:kern w:val="3"/>
          <w:sz w:val="21"/>
          <w:szCs w:val="21"/>
          <w:lang w:eastAsia="ru-RU"/>
        </w:rPr>
        <w:t xml:space="preserve">По факту приемки Заказчик подписывает структурированный документ о приемке. </w:t>
      </w:r>
    </w:p>
    <w:p w:rsidR="00C66F59" w:rsidRPr="00960E96" w:rsidRDefault="00C66F59" w:rsidP="00912124">
      <w:pPr>
        <w:pStyle w:val="ConsPlusNormal"/>
        <w:numPr>
          <w:ilvl w:val="1"/>
          <w:numId w:val="9"/>
        </w:numPr>
        <w:tabs>
          <w:tab w:val="left" w:pos="993"/>
        </w:tabs>
        <w:ind w:left="0" w:firstLine="567"/>
        <w:jc w:val="both"/>
        <w:rPr>
          <w:rFonts w:ascii="Times New Roman" w:hAnsi="Times New Roman" w:cs="Times New Roman"/>
          <w:sz w:val="21"/>
          <w:szCs w:val="21"/>
        </w:rPr>
      </w:pPr>
      <w:r w:rsidRPr="00960E96">
        <w:rPr>
          <w:rFonts w:ascii="Times New Roman" w:hAnsi="Times New Roman" w:cs="Times New Roman"/>
          <w:sz w:val="21"/>
          <w:szCs w:val="21"/>
        </w:rPr>
        <w:t>Со дня подписания структурированного документа о приемке Заказчиком риск случайной гибели, утраты или повреждения Товара переходит к Заказчику.</w:t>
      </w:r>
    </w:p>
    <w:p w:rsidR="00D07A54" w:rsidRPr="00960E96" w:rsidRDefault="00D07A54" w:rsidP="00AB7A78">
      <w:pPr>
        <w:pStyle w:val="ConsPlusNormal"/>
        <w:ind w:firstLine="540"/>
        <w:jc w:val="both"/>
        <w:rPr>
          <w:rFonts w:ascii="Times New Roman" w:hAnsi="Times New Roman" w:cs="Times New Roman"/>
          <w:sz w:val="21"/>
          <w:szCs w:val="21"/>
        </w:rPr>
      </w:pPr>
      <w:r w:rsidRPr="00960E96">
        <w:rPr>
          <w:rFonts w:ascii="Times New Roman" w:hAnsi="Times New Roman" w:cs="Times New Roman"/>
          <w:sz w:val="21"/>
          <w:szCs w:val="21"/>
        </w:rPr>
        <w:t xml:space="preserve"> 3.</w:t>
      </w:r>
      <w:r w:rsidR="00912124">
        <w:rPr>
          <w:rFonts w:ascii="Times New Roman" w:hAnsi="Times New Roman" w:cs="Times New Roman"/>
          <w:sz w:val="21"/>
          <w:szCs w:val="21"/>
        </w:rPr>
        <w:t>6</w:t>
      </w:r>
      <w:r w:rsidRPr="00960E96">
        <w:rPr>
          <w:rFonts w:ascii="Times New Roman" w:hAnsi="Times New Roman" w:cs="Times New Roman"/>
          <w:sz w:val="21"/>
          <w:szCs w:val="21"/>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D07A54" w:rsidRPr="003D66D7" w:rsidRDefault="00D07A54" w:rsidP="00AB7A78">
      <w:pPr>
        <w:pStyle w:val="ConsPlusNormal"/>
        <w:ind w:firstLine="540"/>
        <w:jc w:val="both"/>
        <w:rPr>
          <w:rFonts w:ascii="Times New Roman" w:hAnsi="Times New Roman" w:cs="Times New Roman"/>
          <w:sz w:val="21"/>
          <w:szCs w:val="21"/>
        </w:rPr>
      </w:pPr>
      <w:r w:rsidRPr="00960E96">
        <w:rPr>
          <w:rFonts w:ascii="Times New Roman" w:hAnsi="Times New Roman" w:cs="Times New Roman"/>
          <w:sz w:val="21"/>
          <w:szCs w:val="21"/>
        </w:rPr>
        <w:t>3.</w:t>
      </w:r>
      <w:r w:rsidR="00912124">
        <w:rPr>
          <w:rFonts w:ascii="Times New Roman" w:hAnsi="Times New Roman" w:cs="Times New Roman"/>
          <w:sz w:val="21"/>
          <w:szCs w:val="21"/>
        </w:rPr>
        <w:t>7</w:t>
      </w:r>
      <w:r w:rsidRPr="00960E96">
        <w:rPr>
          <w:rFonts w:ascii="Times New Roman" w:hAnsi="Times New Roman" w:cs="Times New Roman"/>
          <w:sz w:val="21"/>
          <w:szCs w:val="21"/>
        </w:rPr>
        <w:t>. Сдача и приемка Товара осуществляются уполномоченными представителями Сторон.</w:t>
      </w:r>
    </w:p>
    <w:p w:rsidR="00D07A54" w:rsidRPr="003A6798" w:rsidRDefault="00D07A54">
      <w:pPr>
        <w:pStyle w:val="ConsPlusNormal"/>
        <w:jc w:val="both"/>
        <w:rPr>
          <w:rFonts w:ascii="Times New Roman" w:hAnsi="Times New Roman" w:cs="Times New Roman"/>
          <w:sz w:val="21"/>
          <w:szCs w:val="21"/>
        </w:rPr>
      </w:pPr>
    </w:p>
    <w:p w:rsidR="00D07A54" w:rsidRPr="003A6798" w:rsidRDefault="00D07A54">
      <w:pPr>
        <w:pStyle w:val="ConsPlusNormal"/>
        <w:jc w:val="center"/>
        <w:outlineLvl w:val="1"/>
        <w:rPr>
          <w:rFonts w:ascii="Times New Roman" w:hAnsi="Times New Roman" w:cs="Times New Roman"/>
          <w:sz w:val="21"/>
          <w:szCs w:val="21"/>
        </w:rPr>
      </w:pPr>
      <w:r w:rsidRPr="003A6798">
        <w:rPr>
          <w:rFonts w:ascii="Times New Roman" w:hAnsi="Times New Roman" w:cs="Times New Roman"/>
          <w:sz w:val="21"/>
          <w:szCs w:val="21"/>
        </w:rPr>
        <w:t>IV. ВЗАИМОДЕЙСТВИЕ СТОРОН</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4.1. Поставщик обязан: </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4.1.1. Поставить Товар в порядке, количестве, в срок и на условиях, предусмотренных настоящим Контрактом.</w:t>
      </w:r>
    </w:p>
    <w:p w:rsidR="00A42E3F" w:rsidRPr="003A6798" w:rsidRDefault="00D07A54" w:rsidP="00A42E3F">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960E96" w:rsidRPr="00960E96" w:rsidRDefault="00D07A54" w:rsidP="00960E96">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4.1.4. </w:t>
      </w:r>
      <w:r w:rsidR="00960E96" w:rsidRPr="00960E96">
        <w:rPr>
          <w:rFonts w:ascii="Times New Roman" w:hAnsi="Times New Roman" w:cs="Times New Roman"/>
          <w:sz w:val="21"/>
          <w:szCs w:val="21"/>
        </w:rPr>
        <w:t xml:space="preserve">В случае принятия решения об одностороннем отказе от исполнения настоящего Контракта разместить в ЕИС. Датой поступления Заказчику решения об одностороннем отказе от исполнения </w:t>
      </w:r>
      <w:r w:rsidR="00B11AEB">
        <w:rPr>
          <w:rFonts w:ascii="Times New Roman" w:hAnsi="Times New Roman" w:cs="Times New Roman"/>
          <w:sz w:val="21"/>
          <w:szCs w:val="21"/>
        </w:rPr>
        <w:t>К</w:t>
      </w:r>
      <w:r w:rsidR="00960E96" w:rsidRPr="00960E96">
        <w:rPr>
          <w:rFonts w:ascii="Times New Roman" w:hAnsi="Times New Roman" w:cs="Times New Roman"/>
          <w:sz w:val="21"/>
          <w:szCs w:val="21"/>
        </w:rPr>
        <w:t>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CB5FC7" w:rsidRPr="003A6798" w:rsidRDefault="00CB5FC7" w:rsidP="00CB5FC7">
      <w:pPr>
        <w:autoSpaceDE w:val="0"/>
        <w:autoSpaceDN w:val="0"/>
        <w:adjustRightInd w:val="0"/>
        <w:spacing w:after="0" w:line="240" w:lineRule="auto"/>
        <w:ind w:firstLine="540"/>
        <w:jc w:val="both"/>
        <w:rPr>
          <w:rFonts w:ascii="Times New Roman" w:hAnsi="Times New Roman" w:cs="Times New Roman"/>
          <w:sz w:val="21"/>
          <w:szCs w:val="21"/>
        </w:rPr>
      </w:pPr>
      <w:bookmarkStart w:id="7" w:name="P146"/>
      <w:bookmarkStart w:id="8" w:name="P147"/>
      <w:bookmarkEnd w:id="7"/>
      <w:bookmarkEnd w:id="8"/>
      <w:r w:rsidRPr="003A6798">
        <w:rPr>
          <w:rFonts w:ascii="Times New Roman" w:hAnsi="Times New Roman" w:cs="Times New Roman"/>
          <w:sz w:val="21"/>
          <w:szCs w:val="21"/>
        </w:rPr>
        <w:t>4.1.6. (Следует выбрать один из вариантов)</w:t>
      </w:r>
    </w:p>
    <w:p w:rsidR="00CB5FC7" w:rsidRPr="003A6798" w:rsidRDefault="00CB5FC7" w:rsidP="00CB5FC7">
      <w:pPr>
        <w:autoSpaceDE w:val="0"/>
        <w:autoSpaceDN w:val="0"/>
        <w:adjustRightInd w:val="0"/>
        <w:spacing w:after="0" w:line="240" w:lineRule="auto"/>
        <w:ind w:firstLine="540"/>
        <w:jc w:val="both"/>
        <w:rPr>
          <w:rFonts w:ascii="Times New Roman" w:hAnsi="Times New Roman" w:cs="Times New Roman"/>
          <w:sz w:val="21"/>
          <w:szCs w:val="21"/>
        </w:rPr>
      </w:pPr>
      <w:r w:rsidRPr="003A6798">
        <w:rPr>
          <w:rFonts w:ascii="Times New Roman" w:hAnsi="Times New Roman" w:cs="Times New Roman"/>
          <w:sz w:val="21"/>
          <w:szCs w:val="21"/>
          <w:highlight w:val="yellow"/>
        </w:rPr>
        <w:t>Вариант 1 (выбирается в случае, если Поставщик не является плательщиком НДС)</w:t>
      </w:r>
    </w:p>
    <w:p w:rsidR="00CB5FC7" w:rsidRPr="003A6798" w:rsidRDefault="00960E96" w:rsidP="00CB5FC7">
      <w:pPr>
        <w:autoSpaceDE w:val="0"/>
        <w:autoSpaceDN w:val="0"/>
        <w:adjustRightInd w:val="0"/>
        <w:spacing w:after="0" w:line="240" w:lineRule="auto"/>
        <w:ind w:firstLine="540"/>
        <w:jc w:val="both"/>
        <w:rPr>
          <w:rFonts w:ascii="Times New Roman" w:hAnsi="Times New Roman" w:cs="Times New Roman"/>
          <w:sz w:val="21"/>
          <w:szCs w:val="21"/>
        </w:rPr>
      </w:pPr>
      <w:r>
        <w:rPr>
          <w:rFonts w:ascii="Times New Roman" w:hAnsi="Times New Roman" w:cs="Times New Roman"/>
          <w:sz w:val="21"/>
          <w:szCs w:val="21"/>
        </w:rPr>
        <w:t>Поставщик обязан оформлять структурированный документ о приемке</w:t>
      </w:r>
      <w:r w:rsidR="00DE0A45">
        <w:rPr>
          <w:rFonts w:ascii="Times New Roman" w:hAnsi="Times New Roman" w:cs="Times New Roman"/>
          <w:sz w:val="21"/>
          <w:szCs w:val="21"/>
        </w:rPr>
        <w:t xml:space="preserve"> </w:t>
      </w:r>
      <w:r w:rsidR="00CB5FC7" w:rsidRPr="003A6798">
        <w:rPr>
          <w:rFonts w:ascii="Times New Roman" w:hAnsi="Times New Roman" w:cs="Times New Roman"/>
          <w:sz w:val="21"/>
          <w:szCs w:val="21"/>
        </w:rPr>
        <w:t>в соответствии с законодательством Российской Федерации.</w:t>
      </w:r>
    </w:p>
    <w:p w:rsidR="00CB5FC7" w:rsidRPr="003A6798" w:rsidRDefault="00CB5FC7" w:rsidP="00CB5FC7">
      <w:pPr>
        <w:autoSpaceDE w:val="0"/>
        <w:autoSpaceDN w:val="0"/>
        <w:adjustRightInd w:val="0"/>
        <w:spacing w:after="0" w:line="240" w:lineRule="auto"/>
        <w:ind w:firstLine="540"/>
        <w:jc w:val="both"/>
        <w:rPr>
          <w:rFonts w:ascii="Times New Roman" w:hAnsi="Times New Roman" w:cs="Times New Roman"/>
          <w:sz w:val="21"/>
          <w:szCs w:val="21"/>
        </w:rPr>
      </w:pPr>
      <w:r w:rsidRPr="003A6798">
        <w:rPr>
          <w:rFonts w:ascii="Times New Roman" w:hAnsi="Times New Roman" w:cs="Times New Roman"/>
          <w:sz w:val="21"/>
          <w:szCs w:val="21"/>
          <w:highlight w:val="yellow"/>
        </w:rPr>
        <w:t>Вариант 2 (выбирается в случае если Поставщик является плательщиком НДС)</w:t>
      </w:r>
    </w:p>
    <w:p w:rsidR="00CB5FC7" w:rsidRPr="003A6798" w:rsidRDefault="00CB5FC7" w:rsidP="00CB5FC7">
      <w:pPr>
        <w:autoSpaceDE w:val="0"/>
        <w:autoSpaceDN w:val="0"/>
        <w:adjustRightInd w:val="0"/>
        <w:spacing w:after="0" w:line="240" w:lineRule="auto"/>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Поставщик обязан оформлять </w:t>
      </w:r>
      <w:r w:rsidR="00960E96" w:rsidRPr="00960E96">
        <w:rPr>
          <w:rFonts w:ascii="Times New Roman" w:hAnsi="Times New Roman" w:cs="Times New Roman"/>
          <w:sz w:val="21"/>
          <w:szCs w:val="21"/>
        </w:rPr>
        <w:t>структурированный документ о приемке</w:t>
      </w:r>
      <w:r w:rsidRPr="003A6798">
        <w:rPr>
          <w:rFonts w:ascii="Times New Roman" w:hAnsi="Times New Roman" w:cs="Times New Roman"/>
          <w:sz w:val="21"/>
          <w:szCs w:val="21"/>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4.2. Поставщик вправе:</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4.2.1. Требовать от Заказчика произвести приемку Товара в порядке и в сроки, предусмотренные настоящим Контрактом.</w:t>
      </w:r>
    </w:p>
    <w:p w:rsidR="00D07A54" w:rsidRPr="003A6798" w:rsidRDefault="00D07A54" w:rsidP="00AB7A78">
      <w:pPr>
        <w:pStyle w:val="ConsPlusNormal"/>
        <w:ind w:firstLine="540"/>
        <w:jc w:val="both"/>
        <w:rPr>
          <w:rFonts w:ascii="Times New Roman" w:hAnsi="Times New Roman" w:cs="Times New Roman"/>
          <w:sz w:val="21"/>
          <w:szCs w:val="21"/>
        </w:rPr>
      </w:pPr>
      <w:bookmarkStart w:id="9" w:name="P163"/>
      <w:bookmarkEnd w:id="9"/>
      <w:r w:rsidRPr="003A6798">
        <w:rPr>
          <w:rFonts w:ascii="Times New Roman" w:hAnsi="Times New Roman" w:cs="Times New Roman"/>
          <w:sz w:val="21"/>
          <w:szCs w:val="21"/>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07A54" w:rsidRPr="003A6798" w:rsidRDefault="00D07A54" w:rsidP="00AB7A78">
      <w:pPr>
        <w:pStyle w:val="ConsPlusNormal"/>
        <w:ind w:firstLine="540"/>
        <w:jc w:val="both"/>
        <w:rPr>
          <w:rFonts w:ascii="Times New Roman" w:hAnsi="Times New Roman" w:cs="Times New Roman"/>
          <w:sz w:val="21"/>
          <w:szCs w:val="21"/>
        </w:rPr>
      </w:pPr>
      <w:bookmarkStart w:id="10" w:name="P164"/>
      <w:bookmarkEnd w:id="10"/>
      <w:r w:rsidRPr="003A6798">
        <w:rPr>
          <w:rFonts w:ascii="Times New Roman" w:hAnsi="Times New Roman" w:cs="Times New Roman"/>
          <w:sz w:val="21"/>
          <w:szCs w:val="21"/>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4.2.4. Требовать возмещения убытков, уплаты неустоек (штрафов, пеней) в соответствии с </w:t>
      </w:r>
      <w:hyperlink w:anchor="P211" w:history="1">
        <w:r w:rsidRPr="003A6798">
          <w:rPr>
            <w:rFonts w:ascii="Times New Roman" w:hAnsi="Times New Roman" w:cs="Times New Roman"/>
            <w:color w:val="0000FF"/>
            <w:sz w:val="21"/>
            <w:szCs w:val="21"/>
          </w:rPr>
          <w:t>разделом VII</w:t>
        </w:r>
      </w:hyperlink>
      <w:r w:rsidRPr="003A6798">
        <w:rPr>
          <w:rFonts w:ascii="Times New Roman" w:hAnsi="Times New Roman" w:cs="Times New Roman"/>
          <w:sz w:val="21"/>
          <w:szCs w:val="21"/>
        </w:rPr>
        <w:t xml:space="preserve"> настоящего Контракта.</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4.3. Заказчик обязуется:</w:t>
      </w:r>
    </w:p>
    <w:p w:rsidR="00D07A54" w:rsidRPr="003A6798" w:rsidRDefault="00D07A54" w:rsidP="00AB7A78">
      <w:pPr>
        <w:pStyle w:val="ConsPlusNormal"/>
        <w:ind w:firstLine="540"/>
        <w:jc w:val="both"/>
        <w:rPr>
          <w:rFonts w:ascii="Times New Roman" w:hAnsi="Times New Roman" w:cs="Times New Roman"/>
          <w:sz w:val="21"/>
          <w:szCs w:val="21"/>
        </w:rPr>
      </w:pPr>
      <w:bookmarkStart w:id="11" w:name="P168"/>
      <w:bookmarkEnd w:id="11"/>
      <w:r w:rsidRPr="003A6798">
        <w:rPr>
          <w:rFonts w:ascii="Times New Roman" w:hAnsi="Times New Roman" w:cs="Times New Roman"/>
          <w:sz w:val="21"/>
          <w:szCs w:val="21"/>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07A54" w:rsidRPr="003A6798" w:rsidRDefault="00D07A54" w:rsidP="00AB7A78">
      <w:pPr>
        <w:pStyle w:val="ConsPlusNormal"/>
        <w:ind w:firstLine="540"/>
        <w:jc w:val="both"/>
        <w:rPr>
          <w:rFonts w:ascii="Times New Roman" w:hAnsi="Times New Roman" w:cs="Times New Roman"/>
          <w:sz w:val="21"/>
          <w:szCs w:val="21"/>
        </w:rPr>
      </w:pPr>
      <w:r w:rsidRPr="00774B41">
        <w:rPr>
          <w:rFonts w:ascii="Times New Roman" w:hAnsi="Times New Roman" w:cs="Times New Roman"/>
          <w:sz w:val="21"/>
          <w:szCs w:val="21"/>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w:t>
      </w:r>
      <w:r w:rsidR="00CA387B" w:rsidRPr="00774B41">
        <w:rPr>
          <w:rFonts w:ascii="Times New Roman" w:hAnsi="Times New Roman" w:cs="Times New Roman"/>
          <w:sz w:val="21"/>
          <w:szCs w:val="21"/>
        </w:rPr>
        <w:t xml:space="preserve">(за исключением требования, предусмотренного частью 1.1 статьи 31 Федерального закона №44-ФЗ) </w:t>
      </w:r>
      <w:r w:rsidRPr="00774B41">
        <w:rPr>
          <w:rFonts w:ascii="Times New Roman" w:hAnsi="Times New Roman" w:cs="Times New Roman"/>
          <w:sz w:val="21"/>
          <w:szCs w:val="21"/>
        </w:rPr>
        <w:t>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4.3.3. </w:t>
      </w:r>
      <w:r w:rsidR="00960E96" w:rsidRPr="00960E96">
        <w:rPr>
          <w:rFonts w:ascii="Times New Roman" w:hAnsi="Times New Roman" w:cs="Times New Roman"/>
          <w:sz w:val="21"/>
          <w:szCs w:val="21"/>
        </w:rPr>
        <w:t xml:space="preserve">В случае принятия решения об одностороннем отказе от исполнения настоящего Контракта разместить в ЕИС. </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4.3.4. Требовать уплаты неустоек (штрафов, пеней) в соответствии с </w:t>
      </w:r>
      <w:hyperlink w:anchor="P211" w:history="1">
        <w:r w:rsidRPr="003A6798">
          <w:rPr>
            <w:rFonts w:ascii="Times New Roman" w:hAnsi="Times New Roman" w:cs="Times New Roman"/>
            <w:color w:val="0000FF"/>
            <w:sz w:val="21"/>
            <w:szCs w:val="21"/>
          </w:rPr>
          <w:t>разделом VII</w:t>
        </w:r>
      </w:hyperlink>
      <w:r w:rsidRPr="003A6798">
        <w:rPr>
          <w:rFonts w:ascii="Times New Roman" w:hAnsi="Times New Roman" w:cs="Times New Roman"/>
          <w:sz w:val="21"/>
          <w:szCs w:val="21"/>
        </w:rPr>
        <w:t xml:space="preserve"> настоящего Контракта.</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8" w:history="1">
        <w:r w:rsidRPr="003A6798">
          <w:rPr>
            <w:rFonts w:ascii="Times New Roman" w:hAnsi="Times New Roman" w:cs="Times New Roman"/>
            <w:color w:val="0000FF"/>
            <w:sz w:val="21"/>
            <w:szCs w:val="21"/>
          </w:rPr>
          <w:t>Законом</w:t>
        </w:r>
      </w:hyperlink>
      <w:r w:rsidRPr="003A6798">
        <w:rPr>
          <w:rFonts w:ascii="Times New Roman" w:hAnsi="Times New Roman" w:cs="Times New Roman"/>
          <w:sz w:val="21"/>
          <w:szCs w:val="21"/>
        </w:rPr>
        <w:t xml:space="preserve"> N 44-ФЗ и настоящим Контрактом.</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4.4. Заказчик вправе:</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4.4.1. Требовать от Поставщика надлежащего исполнения обязательств по настоящему Контракту.</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4.4.2. Требовать от Поставщика своевременного устранения нарушений, выявленных как в ходе приемки, так и в течение срока годности.</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4.4.3. Проверять ход и качество выполнения Поставщиком условий настоящего Контракта.</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4.4.4. Требовать возмещения убытков в соответствии с </w:t>
      </w:r>
      <w:hyperlink w:anchor="P211" w:history="1">
        <w:r w:rsidRPr="003A6798">
          <w:rPr>
            <w:rFonts w:ascii="Times New Roman" w:hAnsi="Times New Roman" w:cs="Times New Roman"/>
            <w:color w:val="0000FF"/>
            <w:sz w:val="21"/>
            <w:szCs w:val="21"/>
          </w:rPr>
          <w:t>разделом VII</w:t>
        </w:r>
      </w:hyperlink>
      <w:r w:rsidRPr="003A6798">
        <w:rPr>
          <w:rFonts w:ascii="Times New Roman" w:hAnsi="Times New Roman" w:cs="Times New Roman"/>
          <w:sz w:val="21"/>
          <w:szCs w:val="21"/>
        </w:rPr>
        <w:t xml:space="preserve"> настоящего Контракта, причиненных по вине Поставщика.</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9" w:history="1">
        <w:r w:rsidRPr="003A6798">
          <w:rPr>
            <w:rFonts w:ascii="Times New Roman" w:hAnsi="Times New Roman" w:cs="Times New Roman"/>
            <w:color w:val="0000FF"/>
            <w:sz w:val="21"/>
            <w:szCs w:val="21"/>
          </w:rPr>
          <w:t>Законом</w:t>
        </w:r>
      </w:hyperlink>
      <w:r w:rsidRPr="003A6798">
        <w:rPr>
          <w:rFonts w:ascii="Times New Roman" w:hAnsi="Times New Roman" w:cs="Times New Roman"/>
          <w:sz w:val="21"/>
          <w:szCs w:val="21"/>
        </w:rPr>
        <w:t xml:space="preserve"> N 44-ФЗ.</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4.4.6. Отказаться от приемки и оплаты Товара, не соответствующего условиям настоящего Контракта.</w:t>
      </w:r>
    </w:p>
    <w:p w:rsidR="00D07A54" w:rsidRPr="003A6798" w:rsidRDefault="00D07A54" w:rsidP="00AB7A78">
      <w:pPr>
        <w:pStyle w:val="ConsPlusNormal"/>
        <w:ind w:firstLine="540"/>
        <w:jc w:val="both"/>
        <w:rPr>
          <w:rFonts w:ascii="Times New Roman" w:hAnsi="Times New Roman" w:cs="Times New Roman"/>
          <w:sz w:val="21"/>
          <w:szCs w:val="21"/>
        </w:rPr>
      </w:pPr>
      <w:bookmarkStart w:id="12" w:name="P180"/>
      <w:bookmarkEnd w:id="12"/>
      <w:r w:rsidRPr="003A6798">
        <w:rPr>
          <w:rFonts w:ascii="Times New Roman" w:hAnsi="Times New Roman" w:cs="Times New Roman"/>
          <w:sz w:val="21"/>
          <w:szCs w:val="21"/>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07A54" w:rsidRPr="003A6798" w:rsidRDefault="00D07A54" w:rsidP="00AB7A78">
      <w:pPr>
        <w:pStyle w:val="ConsPlusNormal"/>
        <w:jc w:val="both"/>
        <w:rPr>
          <w:rFonts w:ascii="Times New Roman" w:hAnsi="Times New Roman" w:cs="Times New Roman"/>
          <w:sz w:val="21"/>
          <w:szCs w:val="21"/>
        </w:rPr>
      </w:pPr>
    </w:p>
    <w:p w:rsidR="00D07A54" w:rsidRPr="003A6798" w:rsidRDefault="00D07A54" w:rsidP="00AB7A78">
      <w:pPr>
        <w:pStyle w:val="ConsPlusNormal"/>
        <w:jc w:val="center"/>
        <w:outlineLvl w:val="1"/>
        <w:rPr>
          <w:rFonts w:ascii="Times New Roman" w:hAnsi="Times New Roman" w:cs="Times New Roman"/>
          <w:sz w:val="21"/>
          <w:szCs w:val="21"/>
        </w:rPr>
      </w:pPr>
      <w:r w:rsidRPr="003A6798">
        <w:rPr>
          <w:rFonts w:ascii="Times New Roman" w:hAnsi="Times New Roman" w:cs="Times New Roman"/>
          <w:sz w:val="21"/>
          <w:szCs w:val="21"/>
        </w:rPr>
        <w:t>V. УПАКОВКА ТОВАРА</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3A6798">
          <w:rPr>
            <w:rFonts w:ascii="Times New Roman" w:hAnsi="Times New Roman" w:cs="Times New Roman"/>
            <w:color w:val="0000FF"/>
            <w:sz w:val="21"/>
            <w:szCs w:val="21"/>
          </w:rPr>
          <w:t>пунктом 3.3 раздела III</w:t>
        </w:r>
      </w:hyperlink>
      <w:r w:rsidRPr="003A6798">
        <w:rPr>
          <w:rFonts w:ascii="Times New Roman" w:hAnsi="Times New Roman" w:cs="Times New Roman"/>
          <w:sz w:val="21"/>
          <w:szCs w:val="21"/>
        </w:rPr>
        <w:t xml:space="preserve"> настоящего Контракта. Такой Товар не засчитывается в счет исполнения обязательств по настоящему Контракту.</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5.3. Поставщик несет ответственность перед Заказчиком за повреждение Товара вследствие его ненадлежащей упаковки.</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5.4. На упаковке должна быть маркировка, содержащая информацию согласно </w:t>
      </w:r>
      <w:hyperlink r:id="rId20" w:history="1">
        <w:r w:rsidRPr="003A6798">
          <w:rPr>
            <w:rFonts w:ascii="Times New Roman" w:hAnsi="Times New Roman" w:cs="Times New Roman"/>
            <w:color w:val="0000FF"/>
            <w:sz w:val="21"/>
            <w:szCs w:val="21"/>
          </w:rPr>
          <w:t>части 4.1 статьи 4</w:t>
        </w:r>
      </w:hyperlink>
      <w:r w:rsidRPr="003A6798">
        <w:rPr>
          <w:rFonts w:ascii="Times New Roman" w:hAnsi="Times New Roman" w:cs="Times New Roman"/>
          <w:sz w:val="21"/>
          <w:szCs w:val="2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07A54" w:rsidRPr="003A6798" w:rsidRDefault="00D07A54" w:rsidP="00AB7A78">
      <w:pPr>
        <w:pStyle w:val="ConsPlusNormal"/>
        <w:jc w:val="both"/>
        <w:rPr>
          <w:rFonts w:ascii="Times New Roman" w:hAnsi="Times New Roman" w:cs="Times New Roman"/>
          <w:sz w:val="21"/>
          <w:szCs w:val="21"/>
        </w:rPr>
      </w:pPr>
    </w:p>
    <w:p w:rsidR="00D07A54" w:rsidRPr="003A6798" w:rsidRDefault="00D07A54" w:rsidP="00AB7A78">
      <w:pPr>
        <w:pStyle w:val="ConsPlusNormal"/>
        <w:jc w:val="center"/>
        <w:outlineLvl w:val="1"/>
        <w:rPr>
          <w:rFonts w:ascii="Times New Roman" w:hAnsi="Times New Roman" w:cs="Times New Roman"/>
          <w:sz w:val="21"/>
          <w:szCs w:val="21"/>
        </w:rPr>
      </w:pPr>
      <w:r w:rsidRPr="003A6798">
        <w:rPr>
          <w:rFonts w:ascii="Times New Roman" w:hAnsi="Times New Roman" w:cs="Times New Roman"/>
          <w:sz w:val="21"/>
          <w:szCs w:val="21"/>
        </w:rPr>
        <w:t>VI. КАЧЕСТВО ТОВАРА, СРОК ГОДНОСТИ, ОБЕСПЕЧЕНИЕ</w:t>
      </w:r>
    </w:p>
    <w:p w:rsidR="00D07A54" w:rsidRPr="003A6798" w:rsidRDefault="00D07A54" w:rsidP="001F3F21">
      <w:pPr>
        <w:pStyle w:val="ConsPlusNormal"/>
        <w:jc w:val="center"/>
        <w:rPr>
          <w:rFonts w:ascii="Times New Roman" w:hAnsi="Times New Roman" w:cs="Times New Roman"/>
          <w:sz w:val="21"/>
          <w:szCs w:val="21"/>
        </w:rPr>
      </w:pPr>
      <w:r w:rsidRPr="003A6798">
        <w:rPr>
          <w:rFonts w:ascii="Times New Roman" w:hAnsi="Times New Roman" w:cs="Times New Roman"/>
          <w:sz w:val="21"/>
          <w:szCs w:val="21"/>
        </w:rPr>
        <w:t xml:space="preserve">ГАРАНТИЙНЫХ ОБЯЗАТЕЛЬСТВ </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6.2. Товар не должен представлять опасности для жизни и здоровья граждан.</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6.4. Остаточный срок годности Товара устанавливается Заказчиком в Спецификации (</w:t>
      </w:r>
      <w:hyperlink w:anchor="P326" w:history="1">
        <w:r w:rsidRPr="003A6798">
          <w:rPr>
            <w:rFonts w:ascii="Times New Roman" w:hAnsi="Times New Roman" w:cs="Times New Roman"/>
            <w:color w:val="0000FF"/>
            <w:sz w:val="21"/>
            <w:szCs w:val="21"/>
          </w:rPr>
          <w:t>Приложение N 1</w:t>
        </w:r>
      </w:hyperlink>
      <w:r w:rsidRPr="003A6798">
        <w:rPr>
          <w:rFonts w:ascii="Times New Roman" w:hAnsi="Times New Roman" w:cs="Times New Roman"/>
          <w:sz w:val="21"/>
          <w:szCs w:val="21"/>
        </w:rPr>
        <w:t xml:space="preserve"> к настоящему Контракту).</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Заказчик предъявляет претензии по качеству Товара в течение остаточного срока годности Товара.</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173918">
        <w:rPr>
          <w:rFonts w:ascii="Times New Roman" w:hAnsi="Times New Roman" w:cs="Times New Roman"/>
          <w:sz w:val="21"/>
          <w:szCs w:val="21"/>
        </w:rPr>
        <w:t>3</w:t>
      </w:r>
      <w:r w:rsidRPr="008C2D36">
        <w:rPr>
          <w:rFonts w:ascii="Times New Roman" w:hAnsi="Times New Roman" w:cs="Times New Roman"/>
          <w:sz w:val="21"/>
          <w:szCs w:val="21"/>
        </w:rPr>
        <w:t xml:space="preserve"> (</w:t>
      </w:r>
      <w:r w:rsidR="00173918">
        <w:rPr>
          <w:rFonts w:ascii="Times New Roman" w:hAnsi="Times New Roman" w:cs="Times New Roman"/>
          <w:sz w:val="21"/>
          <w:szCs w:val="21"/>
        </w:rPr>
        <w:t>трех</w:t>
      </w:r>
      <w:r w:rsidRPr="008C2D36">
        <w:rPr>
          <w:rFonts w:ascii="Times New Roman" w:hAnsi="Times New Roman" w:cs="Times New Roman"/>
          <w:sz w:val="21"/>
          <w:szCs w:val="21"/>
        </w:rPr>
        <w:t>)</w:t>
      </w:r>
      <w:r w:rsidRPr="003A6798">
        <w:rPr>
          <w:rFonts w:ascii="Times New Roman" w:hAnsi="Times New Roman" w:cs="Times New Roman"/>
          <w:sz w:val="21"/>
          <w:szCs w:val="21"/>
        </w:rPr>
        <w:t xml:space="preserve"> календарн</w:t>
      </w:r>
      <w:r w:rsidR="00380C93" w:rsidRPr="003A6798">
        <w:rPr>
          <w:rFonts w:ascii="Times New Roman" w:hAnsi="Times New Roman" w:cs="Times New Roman"/>
          <w:sz w:val="21"/>
          <w:szCs w:val="21"/>
        </w:rPr>
        <w:t>ых</w:t>
      </w:r>
      <w:r w:rsidRPr="003A6798">
        <w:rPr>
          <w:rFonts w:ascii="Times New Roman" w:hAnsi="Times New Roman" w:cs="Times New Roman"/>
          <w:sz w:val="21"/>
          <w:szCs w:val="21"/>
        </w:rPr>
        <w:t xml:space="preserve"> дн</w:t>
      </w:r>
      <w:r w:rsidR="00380C93" w:rsidRPr="003A6798">
        <w:rPr>
          <w:rFonts w:ascii="Times New Roman" w:hAnsi="Times New Roman" w:cs="Times New Roman"/>
          <w:sz w:val="21"/>
          <w:szCs w:val="21"/>
        </w:rPr>
        <w:t>ей</w:t>
      </w:r>
      <w:r w:rsidRPr="003A6798">
        <w:rPr>
          <w:rFonts w:ascii="Times New Roman" w:hAnsi="Times New Roman" w:cs="Times New Roman"/>
          <w:sz w:val="21"/>
          <w:szCs w:val="21"/>
        </w:rPr>
        <w:t xml:space="preserve"> с момента уведомления Заказчиком Поставщика.</w:t>
      </w:r>
    </w:p>
    <w:p w:rsidR="00D07A54"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xml:space="preserve">В случае если по результатам экспертизы, указанной в </w:t>
      </w:r>
      <w:hyperlink w:anchor="P110" w:history="1">
        <w:r w:rsidRPr="003A6798">
          <w:rPr>
            <w:rFonts w:ascii="Times New Roman" w:hAnsi="Times New Roman" w:cs="Times New Roman"/>
            <w:color w:val="0000FF"/>
            <w:sz w:val="21"/>
            <w:szCs w:val="21"/>
          </w:rPr>
          <w:t>пункте 3.3 раздела III</w:t>
        </w:r>
      </w:hyperlink>
      <w:r w:rsidRPr="003A6798">
        <w:rPr>
          <w:rFonts w:ascii="Times New Roman" w:hAnsi="Times New Roman" w:cs="Times New Roman"/>
          <w:sz w:val="21"/>
          <w:szCs w:val="21"/>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960E96" w:rsidRPr="00960E96" w:rsidRDefault="00960E96" w:rsidP="00960E96">
      <w:pPr>
        <w:pStyle w:val="ConsPlusNormal"/>
        <w:ind w:firstLine="540"/>
        <w:jc w:val="both"/>
        <w:rPr>
          <w:rFonts w:ascii="Times New Roman" w:hAnsi="Times New Roman" w:cs="Times New Roman"/>
          <w:i/>
          <w:sz w:val="21"/>
          <w:szCs w:val="21"/>
        </w:rPr>
      </w:pPr>
      <w:r w:rsidRPr="000C19F1">
        <w:rPr>
          <w:rFonts w:ascii="Times New Roman" w:hAnsi="Times New Roman" w:cs="Times New Roman"/>
          <w:sz w:val="21"/>
          <w:szCs w:val="21"/>
        </w:rPr>
        <w:t>6.6. При поставке Товара Поставщик обязан на каждый Товар (</w:t>
      </w:r>
      <w:r w:rsidRPr="000C19F1">
        <w:rPr>
          <w:rFonts w:ascii="Times New Roman" w:hAnsi="Times New Roman" w:cs="Times New Roman"/>
          <w:i/>
          <w:sz w:val="21"/>
          <w:szCs w:val="21"/>
        </w:rPr>
        <w:t>партию Товара</w:t>
      </w:r>
      <w:r w:rsidRPr="000C19F1">
        <w:rPr>
          <w:rFonts w:ascii="Times New Roman" w:hAnsi="Times New Roman" w:cs="Times New Roman"/>
          <w:sz w:val="21"/>
          <w:szCs w:val="21"/>
        </w:rPr>
        <w:t xml:space="preserve">) предоставить Заказчику надлежащим образом оформленный пакет товаросопроводительной документации, обеспечивающей прослеживаемость Товара от изготовителя до Заказчика,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 свидетельство о государственной регистрации на специализированный продукт и продукт нового вида </w:t>
      </w:r>
      <w:r w:rsidRPr="000C19F1">
        <w:rPr>
          <w:rFonts w:ascii="Times New Roman" w:hAnsi="Times New Roman" w:cs="Times New Roman"/>
          <w:sz w:val="21"/>
          <w:szCs w:val="21"/>
        </w:rPr>
        <w:br/>
        <w:t>(в случае, если товар подлежит обязательной государственной регистрации на территории РФ), документы, подтверждающие проведение ветеринарно-санитарной экспертизы, иные документы: сертификат или декларация соответствия, удостоверения качества и безопасности.</w:t>
      </w:r>
    </w:p>
    <w:p w:rsidR="00D07A54" w:rsidRPr="003A6798" w:rsidRDefault="00D07A54">
      <w:pPr>
        <w:pStyle w:val="ConsPlusNormal"/>
        <w:jc w:val="both"/>
        <w:rPr>
          <w:rFonts w:ascii="Times New Roman" w:hAnsi="Times New Roman" w:cs="Times New Roman"/>
          <w:sz w:val="21"/>
          <w:szCs w:val="21"/>
        </w:rPr>
      </w:pPr>
    </w:p>
    <w:p w:rsidR="00D07A54" w:rsidRPr="003A6798" w:rsidRDefault="00D07A54">
      <w:pPr>
        <w:pStyle w:val="ConsPlusNormal"/>
        <w:jc w:val="center"/>
        <w:outlineLvl w:val="1"/>
        <w:rPr>
          <w:rFonts w:ascii="Times New Roman" w:hAnsi="Times New Roman" w:cs="Times New Roman"/>
          <w:sz w:val="21"/>
          <w:szCs w:val="21"/>
        </w:rPr>
      </w:pPr>
      <w:bookmarkStart w:id="13" w:name="P211"/>
      <w:bookmarkEnd w:id="13"/>
      <w:r w:rsidRPr="003A6798">
        <w:rPr>
          <w:rFonts w:ascii="Times New Roman" w:hAnsi="Times New Roman" w:cs="Times New Roman"/>
          <w:sz w:val="21"/>
          <w:szCs w:val="21"/>
        </w:rPr>
        <w:t xml:space="preserve">VII. ОТВЕТСТВЕННОСТЬ СТОРОН </w:t>
      </w:r>
    </w:p>
    <w:p w:rsidR="00D07A54" w:rsidRPr="003A6798" w:rsidRDefault="00D07A54" w:rsidP="00CB5FC7">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D07A54" w:rsidRPr="003A6798" w:rsidRDefault="00D07A54" w:rsidP="00CB5FC7">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D07A54" w:rsidRPr="003A6798" w:rsidRDefault="00D07A54" w:rsidP="00163351">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D07A54" w:rsidRPr="003A6798" w:rsidRDefault="00D07A54" w:rsidP="00163351">
      <w:pPr>
        <w:pStyle w:val="ConsPlusNormal"/>
        <w:ind w:firstLine="540"/>
        <w:jc w:val="both"/>
        <w:rPr>
          <w:rFonts w:ascii="Times New Roman" w:hAnsi="Times New Roman" w:cs="Times New Roman"/>
          <w:sz w:val="21"/>
          <w:szCs w:val="21"/>
        </w:rPr>
      </w:pPr>
      <w:bookmarkStart w:id="14" w:name="P216"/>
      <w:bookmarkEnd w:id="14"/>
      <w:r w:rsidRPr="003A6798">
        <w:rPr>
          <w:rFonts w:ascii="Times New Roman" w:hAnsi="Times New Roman" w:cs="Times New Roman"/>
          <w:sz w:val="21"/>
          <w:szCs w:val="21"/>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90079F" w:rsidRPr="003A6798" w:rsidRDefault="00D07A54" w:rsidP="00396903">
      <w:pPr>
        <w:tabs>
          <w:tab w:val="left" w:pos="0"/>
          <w:tab w:val="left" w:pos="851"/>
          <w:tab w:val="left" w:pos="1134"/>
        </w:tabs>
        <w:spacing w:after="0" w:line="240" w:lineRule="auto"/>
        <w:ind w:firstLine="567"/>
        <w:jc w:val="both"/>
        <w:rPr>
          <w:rFonts w:ascii="Times New Roman" w:eastAsia="Times New Roman" w:hAnsi="Times New Roman" w:cs="Times New Roman"/>
          <w:sz w:val="21"/>
          <w:szCs w:val="21"/>
          <w:lang w:eastAsia="ru-RU"/>
        </w:rPr>
      </w:pPr>
      <w:r w:rsidRPr="003A6798">
        <w:rPr>
          <w:rFonts w:ascii="Times New Roman" w:hAnsi="Times New Roman" w:cs="Times New Roman"/>
          <w:sz w:val="21"/>
          <w:szCs w:val="21"/>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r:id="rId21" w:history="1">
        <w:r w:rsidRPr="003A6798">
          <w:rPr>
            <w:rFonts w:ascii="Times New Roman" w:hAnsi="Times New Roman" w:cs="Times New Roman"/>
            <w:color w:val="0000FF"/>
            <w:sz w:val="21"/>
            <w:szCs w:val="21"/>
          </w:rPr>
          <w:t>Правилами</w:t>
        </w:r>
      </w:hyperlink>
      <w:r w:rsidRPr="003A6798">
        <w:rPr>
          <w:rFonts w:ascii="Times New Roman" w:hAnsi="Times New Roman" w:cs="Times New Roman"/>
          <w:sz w:val="21"/>
          <w:szCs w:val="21"/>
        </w:rPr>
        <w:t xml:space="preserve"> определения размера штрафа, начисляемого в случае ненадлежащего исполнения </w:t>
      </w:r>
      <w:r w:rsidR="0058632C">
        <w:rPr>
          <w:rFonts w:ascii="Times New Roman" w:hAnsi="Times New Roman" w:cs="Times New Roman"/>
          <w:sz w:val="21"/>
          <w:szCs w:val="21"/>
        </w:rPr>
        <w:t>З</w:t>
      </w:r>
      <w:r w:rsidRPr="003A6798">
        <w:rPr>
          <w:rFonts w:ascii="Times New Roman" w:hAnsi="Times New Roman" w:cs="Times New Roman"/>
          <w:sz w:val="21"/>
          <w:szCs w:val="21"/>
        </w:rPr>
        <w:t xml:space="preserve">аказчиком, неисполнения или ненадлежащего исполнения </w:t>
      </w:r>
      <w:r w:rsidR="00606AE8">
        <w:rPr>
          <w:rFonts w:ascii="Times New Roman" w:hAnsi="Times New Roman" w:cs="Times New Roman"/>
          <w:sz w:val="21"/>
          <w:szCs w:val="21"/>
        </w:rPr>
        <w:t>П</w:t>
      </w:r>
      <w:r w:rsidRPr="003A6798">
        <w:rPr>
          <w:rFonts w:ascii="Times New Roman" w:hAnsi="Times New Roman" w:cs="Times New Roman"/>
          <w:sz w:val="21"/>
          <w:szCs w:val="21"/>
        </w:rPr>
        <w:t xml:space="preserve">оставщиком (подрядчиком, исполнителем) обязательств, предусмотренных </w:t>
      </w:r>
      <w:r w:rsidR="00606AE8">
        <w:rPr>
          <w:rFonts w:ascii="Times New Roman" w:hAnsi="Times New Roman" w:cs="Times New Roman"/>
          <w:sz w:val="21"/>
          <w:szCs w:val="21"/>
        </w:rPr>
        <w:t>К</w:t>
      </w:r>
      <w:r w:rsidRPr="003A6798">
        <w:rPr>
          <w:rFonts w:ascii="Times New Roman" w:hAnsi="Times New Roman" w:cs="Times New Roman"/>
          <w:sz w:val="21"/>
          <w:szCs w:val="21"/>
        </w:rPr>
        <w:t xml:space="preserve">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w:t>
      </w:r>
      <w:r w:rsidRPr="00774B41">
        <w:rPr>
          <w:rFonts w:ascii="Times New Roman" w:hAnsi="Times New Roman" w:cs="Times New Roman"/>
          <w:sz w:val="21"/>
          <w:szCs w:val="21"/>
        </w:rPr>
        <w:t xml:space="preserve">Федерации от 30 августа 2017 г. N 1042 (далее - Правила), и составляет </w:t>
      </w:r>
      <w:r w:rsidR="0090079F" w:rsidRPr="00774B41">
        <w:rPr>
          <w:rFonts w:ascii="Times New Roman" w:eastAsia="Times New Roman" w:hAnsi="Times New Roman" w:cs="Times New Roman"/>
          <w:sz w:val="21"/>
          <w:szCs w:val="21"/>
          <w:lang w:eastAsia="ru-RU"/>
        </w:rPr>
        <w:t xml:space="preserve"> </w:t>
      </w:r>
      <w:r w:rsidR="009E5FB7" w:rsidRPr="00774B41">
        <w:rPr>
          <w:rFonts w:ascii="Times New Roman" w:eastAsia="Times New Roman" w:hAnsi="Times New Roman" w:cs="Times New Roman"/>
          <w:sz w:val="21"/>
          <w:szCs w:val="21"/>
          <w:lang w:eastAsia="ru-RU"/>
        </w:rPr>
        <w:t>1 процент от</w:t>
      </w:r>
      <w:r w:rsidR="0090079F" w:rsidRPr="00774B41">
        <w:rPr>
          <w:rFonts w:ascii="Times New Roman" w:eastAsia="Times New Roman" w:hAnsi="Times New Roman" w:cs="Times New Roman"/>
          <w:sz w:val="21"/>
          <w:szCs w:val="21"/>
          <w:lang w:eastAsia="ru-RU"/>
        </w:rPr>
        <w:t xml:space="preserve"> цены контракта (этапа), но не более 5 тыс. рублей и не менее 1 тыс. рублей, что составляет ________________ рублей.</w:t>
      </w:r>
      <w:r w:rsidR="008C2D36" w:rsidRPr="00774B41">
        <w:rPr>
          <w:rFonts w:ascii="Times New Roman" w:eastAsia="Times New Roman" w:hAnsi="Times New Roman" w:cs="Times New Roman"/>
          <w:sz w:val="21"/>
          <w:szCs w:val="21"/>
          <w:lang w:eastAsia="ru-RU"/>
        </w:rPr>
        <w:t xml:space="preserve"> (СМП)</w:t>
      </w:r>
    </w:p>
    <w:p w:rsidR="00EE2382" w:rsidRDefault="00D07A54" w:rsidP="00EE2382">
      <w:pPr>
        <w:pStyle w:val="ConsPlusNormal"/>
        <w:ind w:firstLine="540"/>
        <w:jc w:val="both"/>
        <w:rPr>
          <w:rFonts w:ascii="Times New Roman" w:hAnsi="Times New Roman" w:cs="Times New Roman"/>
          <w:sz w:val="21"/>
          <w:szCs w:val="21"/>
        </w:rPr>
      </w:pPr>
      <w:bookmarkStart w:id="15" w:name="P218"/>
      <w:bookmarkEnd w:id="15"/>
      <w:r w:rsidRPr="003A6798">
        <w:rPr>
          <w:rFonts w:ascii="Times New Roman" w:hAnsi="Times New Roman" w:cs="Times New Roman"/>
          <w:sz w:val="21"/>
          <w:szCs w:val="21"/>
        </w:rPr>
        <w:t xml:space="preserve">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7A491E" w:rsidRPr="003A6798">
        <w:rPr>
          <w:rFonts w:ascii="Times New Roman" w:hAnsi="Times New Roman" w:cs="Times New Roman"/>
          <w:sz w:val="21"/>
          <w:szCs w:val="21"/>
        </w:rPr>
        <w:t>1000</w:t>
      </w:r>
      <w:r w:rsidRPr="003A6798">
        <w:rPr>
          <w:rFonts w:ascii="Times New Roman" w:hAnsi="Times New Roman" w:cs="Times New Roman"/>
          <w:sz w:val="21"/>
          <w:szCs w:val="21"/>
        </w:rPr>
        <w:t xml:space="preserve"> (</w:t>
      </w:r>
      <w:r w:rsidR="007A491E" w:rsidRPr="003A6798">
        <w:rPr>
          <w:rFonts w:ascii="Times New Roman" w:hAnsi="Times New Roman" w:cs="Times New Roman"/>
          <w:sz w:val="21"/>
          <w:szCs w:val="21"/>
        </w:rPr>
        <w:t>Одна тысяча</w:t>
      </w:r>
      <w:r w:rsidRPr="003A6798">
        <w:rPr>
          <w:rFonts w:ascii="Times New Roman" w:hAnsi="Times New Roman" w:cs="Times New Roman"/>
          <w:sz w:val="21"/>
          <w:szCs w:val="21"/>
        </w:rPr>
        <w:t xml:space="preserve">) рублей </w:t>
      </w:r>
      <w:r w:rsidR="007A491E" w:rsidRPr="003A6798">
        <w:rPr>
          <w:rFonts w:ascii="Times New Roman" w:hAnsi="Times New Roman" w:cs="Times New Roman"/>
          <w:sz w:val="21"/>
          <w:szCs w:val="21"/>
        </w:rPr>
        <w:t xml:space="preserve">00 </w:t>
      </w:r>
      <w:r w:rsidRPr="003A6798">
        <w:rPr>
          <w:rFonts w:ascii="Times New Roman" w:hAnsi="Times New Roman" w:cs="Times New Roman"/>
          <w:sz w:val="21"/>
          <w:szCs w:val="21"/>
        </w:rPr>
        <w:t>копеек.</w:t>
      </w:r>
    </w:p>
    <w:p w:rsidR="00EE2382" w:rsidRPr="00EE2382" w:rsidRDefault="00EE2382" w:rsidP="00EE2382">
      <w:pPr>
        <w:pStyle w:val="ConsPlusNormal"/>
        <w:ind w:firstLine="540"/>
        <w:jc w:val="both"/>
        <w:rPr>
          <w:rFonts w:ascii="Times New Roman" w:hAnsi="Times New Roman" w:cs="Times New Roman"/>
          <w:sz w:val="21"/>
          <w:szCs w:val="21"/>
        </w:rPr>
      </w:pPr>
      <w:r>
        <w:rPr>
          <w:rFonts w:ascii="Times New Roman" w:hAnsi="Times New Roman" w:cs="Times New Roman"/>
          <w:sz w:val="21"/>
          <w:szCs w:val="21"/>
        </w:rPr>
        <w:t xml:space="preserve">7.7 </w:t>
      </w:r>
      <w:r w:rsidRPr="00EE2382">
        <w:rPr>
          <w:rFonts w:ascii="Times New Roman" w:hAnsi="Times New Roman" w:cs="Times New Roman"/>
          <w:i/>
          <w:sz w:val="21"/>
          <w:szCs w:val="21"/>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E2382" w:rsidRPr="00EE2382" w:rsidRDefault="00EE2382" w:rsidP="00EE2382">
      <w:pPr>
        <w:pStyle w:val="ConsPlusNormal"/>
        <w:ind w:firstLine="540"/>
        <w:rPr>
          <w:rFonts w:ascii="Times New Roman" w:hAnsi="Times New Roman" w:cs="Times New Roman"/>
          <w:b/>
          <w:sz w:val="21"/>
          <w:szCs w:val="21"/>
        </w:rPr>
      </w:pPr>
      <w:r w:rsidRPr="00EE2382">
        <w:rPr>
          <w:rFonts w:ascii="Times New Roman" w:hAnsi="Times New Roman" w:cs="Times New Roman"/>
          <w:b/>
          <w:i/>
          <w:sz w:val="21"/>
          <w:szCs w:val="21"/>
        </w:rPr>
        <w:t>а) в случае, если цена контракта не превышает начальную (максимальную) цену контракта:</w:t>
      </w:r>
    </w:p>
    <w:p w:rsidR="00EE2382" w:rsidRPr="00EE2382" w:rsidRDefault="00EE2382" w:rsidP="00EE2382">
      <w:pPr>
        <w:pStyle w:val="ConsPlusNormal"/>
        <w:ind w:firstLine="540"/>
        <w:rPr>
          <w:rFonts w:ascii="Times New Roman" w:hAnsi="Times New Roman" w:cs="Times New Roman"/>
          <w:sz w:val="21"/>
          <w:szCs w:val="21"/>
        </w:rPr>
      </w:pPr>
      <w:r w:rsidRPr="00EE2382">
        <w:rPr>
          <w:rFonts w:ascii="Times New Roman" w:hAnsi="Times New Roman" w:cs="Times New Roman"/>
          <w:i/>
          <w:sz w:val="21"/>
          <w:szCs w:val="21"/>
        </w:rPr>
        <w:t>10 процентов начальной (максимальной) цены контракта, что составляет ______________ рублей. (если цена не превышает 3 млн. рублей);</w:t>
      </w:r>
    </w:p>
    <w:p w:rsidR="00EE2382" w:rsidRPr="00EE2382" w:rsidRDefault="00EE2382" w:rsidP="00EE2382">
      <w:pPr>
        <w:pStyle w:val="ConsPlusNormal"/>
        <w:ind w:firstLine="540"/>
        <w:rPr>
          <w:rFonts w:ascii="Times New Roman" w:hAnsi="Times New Roman" w:cs="Times New Roman"/>
          <w:b/>
          <w:sz w:val="21"/>
          <w:szCs w:val="21"/>
        </w:rPr>
      </w:pPr>
      <w:r w:rsidRPr="00EE2382">
        <w:rPr>
          <w:rFonts w:ascii="Times New Roman" w:hAnsi="Times New Roman" w:cs="Times New Roman"/>
          <w:b/>
          <w:i/>
          <w:sz w:val="21"/>
          <w:szCs w:val="21"/>
        </w:rPr>
        <w:t>б) в случае, если цена контракта превышает начальную (максимальную) цену контракта:</w:t>
      </w:r>
    </w:p>
    <w:p w:rsidR="00EE2382" w:rsidRPr="00EE2382" w:rsidRDefault="00EE2382" w:rsidP="00EE2382">
      <w:pPr>
        <w:pStyle w:val="ConsPlusNormal"/>
        <w:ind w:firstLine="540"/>
        <w:rPr>
          <w:rFonts w:ascii="Times New Roman" w:hAnsi="Times New Roman" w:cs="Times New Roman"/>
          <w:sz w:val="21"/>
          <w:szCs w:val="21"/>
        </w:rPr>
      </w:pPr>
      <w:r w:rsidRPr="00EE2382">
        <w:rPr>
          <w:rFonts w:ascii="Times New Roman" w:hAnsi="Times New Roman" w:cs="Times New Roman"/>
          <w:i/>
          <w:sz w:val="21"/>
          <w:szCs w:val="21"/>
        </w:rPr>
        <w:t>10 процентов цены контракта, что составляет ______________ рублей. (если цена контракта не превышает 3 млн. рублей)</w:t>
      </w:r>
    </w:p>
    <w:p w:rsidR="00EE2382" w:rsidRPr="003A6798" w:rsidRDefault="00EE2382" w:rsidP="00EE2382">
      <w:pPr>
        <w:pStyle w:val="ConsPlusNormal"/>
        <w:ind w:firstLine="540"/>
        <w:rPr>
          <w:rFonts w:ascii="Times New Roman" w:hAnsi="Times New Roman" w:cs="Times New Roman"/>
          <w:sz w:val="21"/>
          <w:szCs w:val="21"/>
        </w:rPr>
      </w:pPr>
      <w:r w:rsidRPr="00EE2382">
        <w:rPr>
          <w:rFonts w:ascii="Times New Roman" w:hAnsi="Times New Roman" w:cs="Times New Roman"/>
          <w:i/>
          <w:sz w:val="21"/>
          <w:szCs w:val="21"/>
        </w:rPr>
        <w:t>(Условие включается в контракт при проведении электронного аукциона в соответствии с п.9 ч.3 ст.49 Закона о контрактной системе).</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7.</w:t>
      </w:r>
      <w:r w:rsidR="00210181">
        <w:rPr>
          <w:rFonts w:ascii="Times New Roman" w:hAnsi="Times New Roman" w:cs="Times New Roman"/>
          <w:sz w:val="21"/>
          <w:szCs w:val="21"/>
        </w:rPr>
        <w:t>8</w:t>
      </w:r>
      <w:r w:rsidRPr="003A6798">
        <w:rPr>
          <w:rFonts w:ascii="Times New Roman" w:hAnsi="Times New Roman" w:cs="Times New Roman"/>
          <w:sz w:val="21"/>
          <w:szCs w:val="21"/>
        </w:rPr>
        <w:t xml:space="preserve">. За каждый день просрочки исполнения Поставщиком обязательства, предусмотренного </w:t>
      </w:r>
      <w:hyperlink r:id="rId22" w:history="1">
        <w:r w:rsidRPr="003A6798">
          <w:rPr>
            <w:rFonts w:ascii="Times New Roman" w:hAnsi="Times New Roman" w:cs="Times New Roman"/>
            <w:color w:val="0000FF"/>
            <w:sz w:val="21"/>
            <w:szCs w:val="21"/>
          </w:rPr>
          <w:t>частью 30 статьи 34</w:t>
        </w:r>
      </w:hyperlink>
      <w:r w:rsidRPr="003A6798">
        <w:rPr>
          <w:rFonts w:ascii="Times New Roman" w:hAnsi="Times New Roman" w:cs="Times New Roman"/>
          <w:sz w:val="21"/>
          <w:szCs w:val="21"/>
        </w:rPr>
        <w:t xml:space="preserve"> Закона N 44-ФЗ, начисляется пеня в размере, определенном в порядке, установленном в </w:t>
      </w:r>
      <w:hyperlink w:anchor="P216" w:history="1">
        <w:r w:rsidRPr="003A6798">
          <w:rPr>
            <w:rFonts w:ascii="Times New Roman" w:hAnsi="Times New Roman" w:cs="Times New Roman"/>
            <w:color w:val="0000FF"/>
            <w:sz w:val="21"/>
            <w:szCs w:val="21"/>
          </w:rPr>
          <w:t>пункте 7.4</w:t>
        </w:r>
      </w:hyperlink>
      <w:r w:rsidRPr="003A6798">
        <w:rPr>
          <w:rFonts w:ascii="Times New Roman" w:hAnsi="Times New Roman" w:cs="Times New Roman"/>
          <w:sz w:val="21"/>
          <w:szCs w:val="21"/>
        </w:rPr>
        <w:t xml:space="preserve"> настоящего Контракта.</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7.</w:t>
      </w:r>
      <w:r w:rsidR="00210181">
        <w:rPr>
          <w:rFonts w:ascii="Times New Roman" w:hAnsi="Times New Roman" w:cs="Times New Roman"/>
          <w:sz w:val="21"/>
          <w:szCs w:val="21"/>
        </w:rPr>
        <w:t>9</w:t>
      </w:r>
      <w:r w:rsidRPr="003A6798">
        <w:rPr>
          <w:rFonts w:ascii="Times New Roman" w:hAnsi="Times New Roman" w:cs="Times New Roman"/>
          <w:sz w:val="21"/>
          <w:szCs w:val="21"/>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7.</w:t>
      </w:r>
      <w:r w:rsidR="00EE2382">
        <w:rPr>
          <w:rFonts w:ascii="Times New Roman" w:hAnsi="Times New Roman" w:cs="Times New Roman"/>
          <w:sz w:val="21"/>
          <w:szCs w:val="21"/>
        </w:rPr>
        <w:t>1</w:t>
      </w:r>
      <w:r w:rsidR="00210181">
        <w:rPr>
          <w:rFonts w:ascii="Times New Roman" w:hAnsi="Times New Roman" w:cs="Times New Roman"/>
          <w:sz w:val="21"/>
          <w:szCs w:val="21"/>
        </w:rPr>
        <w:t>0</w:t>
      </w:r>
      <w:r w:rsidRPr="003A6798">
        <w:rPr>
          <w:rFonts w:ascii="Times New Roman" w:hAnsi="Times New Roman" w:cs="Times New Roman"/>
          <w:sz w:val="21"/>
          <w:szCs w:val="21"/>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D07A54" w:rsidRPr="003A6798" w:rsidRDefault="00D07A54" w:rsidP="00163351">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7.</w:t>
      </w:r>
      <w:r w:rsidR="00C6254A" w:rsidRPr="003A6798">
        <w:rPr>
          <w:rFonts w:ascii="Times New Roman" w:hAnsi="Times New Roman" w:cs="Times New Roman"/>
          <w:sz w:val="21"/>
          <w:szCs w:val="21"/>
        </w:rPr>
        <w:t>1</w:t>
      </w:r>
      <w:r w:rsidR="00210181">
        <w:rPr>
          <w:rFonts w:ascii="Times New Roman" w:hAnsi="Times New Roman" w:cs="Times New Roman"/>
          <w:sz w:val="21"/>
          <w:szCs w:val="21"/>
        </w:rPr>
        <w:t>1</w:t>
      </w:r>
      <w:r w:rsidRPr="003A6798">
        <w:rPr>
          <w:rFonts w:ascii="Times New Roman" w:hAnsi="Times New Roman" w:cs="Times New Roman"/>
          <w:sz w:val="21"/>
          <w:szCs w:val="21"/>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sidR="007A491E" w:rsidRPr="003A6798">
        <w:rPr>
          <w:rFonts w:ascii="Times New Roman" w:hAnsi="Times New Roman" w:cs="Times New Roman"/>
          <w:sz w:val="21"/>
          <w:szCs w:val="21"/>
        </w:rPr>
        <w:t>1000</w:t>
      </w:r>
      <w:r w:rsidRPr="003A6798">
        <w:rPr>
          <w:rFonts w:ascii="Times New Roman" w:hAnsi="Times New Roman" w:cs="Times New Roman"/>
          <w:sz w:val="21"/>
          <w:szCs w:val="21"/>
        </w:rPr>
        <w:t xml:space="preserve"> (</w:t>
      </w:r>
      <w:r w:rsidR="007A491E" w:rsidRPr="003A6798">
        <w:rPr>
          <w:rFonts w:ascii="Times New Roman" w:hAnsi="Times New Roman" w:cs="Times New Roman"/>
          <w:sz w:val="21"/>
          <w:szCs w:val="21"/>
        </w:rPr>
        <w:t>Одна тысяча</w:t>
      </w:r>
      <w:r w:rsidRPr="003A6798">
        <w:rPr>
          <w:rFonts w:ascii="Times New Roman" w:hAnsi="Times New Roman" w:cs="Times New Roman"/>
          <w:sz w:val="21"/>
          <w:szCs w:val="21"/>
        </w:rPr>
        <w:t xml:space="preserve">) рублей </w:t>
      </w:r>
      <w:r w:rsidR="00CF0000" w:rsidRPr="003A6798">
        <w:rPr>
          <w:rFonts w:ascii="Times New Roman" w:hAnsi="Times New Roman" w:cs="Times New Roman"/>
          <w:sz w:val="21"/>
          <w:szCs w:val="21"/>
        </w:rPr>
        <w:t>00</w:t>
      </w:r>
      <w:r w:rsidRPr="003A6798">
        <w:rPr>
          <w:rFonts w:ascii="Times New Roman" w:hAnsi="Times New Roman" w:cs="Times New Roman"/>
          <w:sz w:val="21"/>
          <w:szCs w:val="21"/>
        </w:rPr>
        <w:t xml:space="preserve"> копеек.</w:t>
      </w:r>
    </w:p>
    <w:p w:rsidR="00D07A54" w:rsidRPr="003A6798" w:rsidRDefault="00D07A54" w:rsidP="00163351">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7.1</w:t>
      </w:r>
      <w:r w:rsidR="00210181">
        <w:rPr>
          <w:rFonts w:ascii="Times New Roman" w:hAnsi="Times New Roman" w:cs="Times New Roman"/>
          <w:sz w:val="21"/>
          <w:szCs w:val="21"/>
        </w:rPr>
        <w:t>2</w:t>
      </w:r>
      <w:r w:rsidRPr="003A6798">
        <w:rPr>
          <w:rFonts w:ascii="Times New Roman" w:hAnsi="Times New Roman" w:cs="Times New Roman"/>
          <w:sz w:val="21"/>
          <w:szCs w:val="21"/>
        </w:rPr>
        <w:t>. Применение неустойки (штрафа, пени) не освобождает Стороны от исполнения обязательств по настоящему Контракту.</w:t>
      </w:r>
    </w:p>
    <w:p w:rsidR="00D07A54" w:rsidRPr="003A6798" w:rsidRDefault="00D07A54" w:rsidP="00163351">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7.1</w:t>
      </w:r>
      <w:r w:rsidR="00210181">
        <w:rPr>
          <w:rFonts w:ascii="Times New Roman" w:hAnsi="Times New Roman" w:cs="Times New Roman"/>
          <w:sz w:val="21"/>
          <w:szCs w:val="21"/>
        </w:rPr>
        <w:t>3</w:t>
      </w:r>
      <w:r w:rsidRPr="003A6798">
        <w:rPr>
          <w:rFonts w:ascii="Times New Roman" w:hAnsi="Times New Roman" w:cs="Times New Roman"/>
          <w:sz w:val="21"/>
          <w:szCs w:val="21"/>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D07A54" w:rsidRPr="003A6798" w:rsidRDefault="00D07A54" w:rsidP="00163351">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7.1</w:t>
      </w:r>
      <w:r w:rsidR="00210181">
        <w:rPr>
          <w:rFonts w:ascii="Times New Roman" w:hAnsi="Times New Roman" w:cs="Times New Roman"/>
          <w:sz w:val="21"/>
          <w:szCs w:val="21"/>
        </w:rPr>
        <w:t>4</w:t>
      </w:r>
      <w:r w:rsidRPr="003A6798">
        <w:rPr>
          <w:rFonts w:ascii="Times New Roman" w:hAnsi="Times New Roman" w:cs="Times New Roman"/>
          <w:sz w:val="21"/>
          <w:szCs w:val="21"/>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D07A54" w:rsidRDefault="00D07A54" w:rsidP="00163351">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7.1</w:t>
      </w:r>
      <w:r w:rsidR="00210181">
        <w:rPr>
          <w:rFonts w:ascii="Times New Roman" w:hAnsi="Times New Roman" w:cs="Times New Roman"/>
          <w:sz w:val="21"/>
          <w:szCs w:val="21"/>
        </w:rPr>
        <w:t>5</w:t>
      </w:r>
      <w:r w:rsidRPr="003A6798">
        <w:rPr>
          <w:rFonts w:ascii="Times New Roman" w:hAnsi="Times New Roman" w:cs="Times New Roman"/>
          <w:sz w:val="21"/>
          <w:szCs w:val="21"/>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960E96" w:rsidRPr="00960E96" w:rsidRDefault="00960E96" w:rsidP="00960E96">
      <w:pPr>
        <w:pStyle w:val="ConsPlusNormal"/>
        <w:ind w:firstLine="540"/>
        <w:jc w:val="both"/>
        <w:rPr>
          <w:rFonts w:ascii="Times New Roman" w:hAnsi="Times New Roman" w:cs="Times New Roman"/>
          <w:sz w:val="21"/>
          <w:szCs w:val="21"/>
        </w:rPr>
      </w:pPr>
      <w:r>
        <w:rPr>
          <w:rFonts w:ascii="Times New Roman" w:hAnsi="Times New Roman" w:cs="Times New Roman"/>
          <w:sz w:val="21"/>
          <w:szCs w:val="21"/>
        </w:rPr>
        <w:t>7.1</w:t>
      </w:r>
      <w:r w:rsidR="00210181">
        <w:rPr>
          <w:rFonts w:ascii="Times New Roman" w:hAnsi="Times New Roman" w:cs="Times New Roman"/>
          <w:sz w:val="21"/>
          <w:szCs w:val="21"/>
        </w:rPr>
        <w:t>6</w:t>
      </w:r>
      <w:r>
        <w:rPr>
          <w:rFonts w:ascii="Times New Roman" w:hAnsi="Times New Roman" w:cs="Times New Roman"/>
          <w:sz w:val="21"/>
          <w:szCs w:val="21"/>
        </w:rPr>
        <w:t xml:space="preserve">. </w:t>
      </w:r>
      <w:r w:rsidRPr="00960E96">
        <w:rPr>
          <w:rFonts w:ascii="Times New Roman" w:hAnsi="Times New Roman" w:cs="Times New Roman"/>
          <w:sz w:val="21"/>
          <w:szCs w:val="21"/>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rsidR="00960E96" w:rsidRPr="00960E96" w:rsidRDefault="00960E96" w:rsidP="00960E96">
      <w:pPr>
        <w:pStyle w:val="ConsPlusNormal"/>
        <w:ind w:firstLine="567"/>
        <w:jc w:val="both"/>
        <w:rPr>
          <w:rFonts w:ascii="Times New Roman" w:hAnsi="Times New Roman" w:cs="Times New Roman"/>
          <w:sz w:val="21"/>
          <w:szCs w:val="21"/>
        </w:rPr>
      </w:pPr>
      <w:r w:rsidRPr="00960E96">
        <w:rPr>
          <w:rFonts w:ascii="Times New Roman" w:hAnsi="Times New Roman" w:cs="Times New Roman"/>
          <w:sz w:val="21"/>
          <w:szCs w:val="21"/>
        </w:rPr>
        <w:t>- из денежных средств, перечисленных Поставщиком в качестве обеспечения исполнения контракта и находящихся на счете Заказчика;</w:t>
      </w:r>
    </w:p>
    <w:p w:rsidR="00960E96" w:rsidRPr="00960E96" w:rsidRDefault="00960E96" w:rsidP="00960E96">
      <w:pPr>
        <w:pStyle w:val="ConsPlusNormal"/>
        <w:ind w:firstLine="567"/>
        <w:jc w:val="both"/>
        <w:rPr>
          <w:rFonts w:ascii="Times New Roman" w:hAnsi="Times New Roman" w:cs="Times New Roman"/>
          <w:sz w:val="21"/>
          <w:szCs w:val="21"/>
        </w:rPr>
      </w:pPr>
      <w:r w:rsidRPr="00960E96">
        <w:rPr>
          <w:rFonts w:ascii="Times New Roman" w:hAnsi="Times New Roman" w:cs="Times New Roman"/>
          <w:sz w:val="21"/>
          <w:szCs w:val="21"/>
        </w:rPr>
        <w:t>- из независимой гарантии, путем направления соответствующего требования Гаранту;</w:t>
      </w:r>
    </w:p>
    <w:p w:rsidR="00960E96" w:rsidRPr="00960E96" w:rsidRDefault="00960E96" w:rsidP="00960E96">
      <w:pPr>
        <w:pStyle w:val="ConsPlusNormal"/>
        <w:ind w:firstLine="567"/>
        <w:jc w:val="both"/>
        <w:rPr>
          <w:rFonts w:ascii="Times New Roman" w:hAnsi="Times New Roman" w:cs="Times New Roman"/>
          <w:sz w:val="21"/>
          <w:szCs w:val="21"/>
        </w:rPr>
      </w:pPr>
      <w:r w:rsidRPr="00960E96">
        <w:rPr>
          <w:rFonts w:ascii="Times New Roman" w:hAnsi="Times New Roman" w:cs="Times New Roman"/>
          <w:sz w:val="21"/>
          <w:szCs w:val="21"/>
        </w:rPr>
        <w:t>- из оплаты по контракту, путем ее уменьшения на сумму начисленной неустойки (штрафа, пени);</w:t>
      </w:r>
    </w:p>
    <w:p w:rsidR="00960E96" w:rsidRPr="00960E96" w:rsidRDefault="00960E96" w:rsidP="00960E96">
      <w:pPr>
        <w:pStyle w:val="ConsPlusNormal"/>
        <w:ind w:firstLine="567"/>
        <w:rPr>
          <w:rFonts w:ascii="Times New Roman" w:hAnsi="Times New Roman" w:cs="Times New Roman"/>
          <w:sz w:val="21"/>
          <w:szCs w:val="21"/>
        </w:rPr>
      </w:pPr>
      <w:r w:rsidRPr="00960E96">
        <w:rPr>
          <w:rFonts w:ascii="Times New Roman" w:hAnsi="Times New Roman" w:cs="Times New Roman"/>
          <w:sz w:val="21"/>
          <w:szCs w:val="21"/>
        </w:rPr>
        <w:t>- взыскать неустойку (штраф, пени) в порядке, установленном законодательством Российской Федерации (в судебном порядке).</w:t>
      </w:r>
    </w:p>
    <w:p w:rsidR="00D07A54" w:rsidRPr="003A6798" w:rsidRDefault="00D07A54" w:rsidP="00AB7A78">
      <w:pPr>
        <w:pStyle w:val="ConsPlusNormal"/>
        <w:jc w:val="both"/>
        <w:rPr>
          <w:rFonts w:ascii="Times New Roman" w:hAnsi="Times New Roman" w:cs="Times New Roman"/>
          <w:sz w:val="21"/>
          <w:szCs w:val="21"/>
        </w:rPr>
      </w:pPr>
    </w:p>
    <w:p w:rsidR="00D07A54" w:rsidRPr="003A6798" w:rsidRDefault="00D07A54" w:rsidP="00AB7A78">
      <w:pPr>
        <w:pStyle w:val="ConsPlusNormal"/>
        <w:jc w:val="center"/>
        <w:outlineLvl w:val="1"/>
        <w:rPr>
          <w:rFonts w:ascii="Times New Roman" w:hAnsi="Times New Roman" w:cs="Times New Roman"/>
          <w:sz w:val="21"/>
          <w:szCs w:val="21"/>
        </w:rPr>
      </w:pPr>
      <w:bookmarkStart w:id="16" w:name="P231"/>
      <w:bookmarkEnd w:id="16"/>
      <w:r w:rsidRPr="003A6798">
        <w:rPr>
          <w:rFonts w:ascii="Times New Roman" w:hAnsi="Times New Roman" w:cs="Times New Roman"/>
          <w:sz w:val="21"/>
          <w:szCs w:val="21"/>
        </w:rPr>
        <w:t xml:space="preserve">VIII. ОБЕСПЕЧЕНИЕ ИСПОЛНЕНИЯ КОНТРАКТА </w:t>
      </w:r>
    </w:p>
    <w:p w:rsidR="00D07A54" w:rsidRPr="003A6798" w:rsidRDefault="00D07A54" w:rsidP="00AB7A78">
      <w:pPr>
        <w:pStyle w:val="ConsPlusNormal"/>
        <w:jc w:val="both"/>
        <w:rPr>
          <w:rFonts w:ascii="Times New Roman" w:hAnsi="Times New Roman" w:cs="Times New Roman"/>
          <w:sz w:val="21"/>
          <w:szCs w:val="21"/>
        </w:rPr>
      </w:pPr>
    </w:p>
    <w:p w:rsidR="00D57619" w:rsidRPr="003A6798" w:rsidRDefault="00D07A54" w:rsidP="00BE58A0">
      <w:pPr>
        <w:pStyle w:val="ConsPlusNormal"/>
        <w:ind w:firstLine="540"/>
        <w:jc w:val="both"/>
        <w:rPr>
          <w:rFonts w:ascii="Times New Roman" w:hAnsi="Times New Roman" w:cs="Times New Roman"/>
          <w:bCs/>
          <w:sz w:val="21"/>
          <w:szCs w:val="21"/>
          <w:lang w:eastAsia="ar-SA"/>
        </w:rPr>
      </w:pPr>
      <w:r w:rsidRPr="003A6798">
        <w:rPr>
          <w:rFonts w:ascii="Times New Roman" w:hAnsi="Times New Roman" w:cs="Times New Roman"/>
          <w:sz w:val="21"/>
          <w:szCs w:val="21"/>
        </w:rPr>
        <w:t xml:space="preserve">8.1. </w:t>
      </w:r>
      <w:r w:rsidR="00D57619" w:rsidRPr="003A6798">
        <w:rPr>
          <w:rFonts w:ascii="Times New Roman" w:hAnsi="Times New Roman" w:cs="Times New Roman"/>
          <w:sz w:val="21"/>
          <w:szCs w:val="21"/>
          <w:lang w:eastAsia="ar-SA"/>
        </w:rPr>
        <w:t xml:space="preserve">Обеспечение </w:t>
      </w:r>
      <w:r w:rsidR="00D57619" w:rsidRPr="003A6798">
        <w:rPr>
          <w:rFonts w:ascii="Times New Roman" w:hAnsi="Times New Roman" w:cs="Times New Roman"/>
          <w:bCs/>
          <w:sz w:val="21"/>
          <w:szCs w:val="21"/>
          <w:lang w:eastAsia="ar-SA"/>
        </w:rPr>
        <w:t xml:space="preserve">исполнения </w:t>
      </w:r>
      <w:r w:rsidR="004375B2">
        <w:rPr>
          <w:rFonts w:ascii="Times New Roman" w:hAnsi="Times New Roman" w:cs="Times New Roman"/>
          <w:bCs/>
          <w:sz w:val="21"/>
          <w:szCs w:val="21"/>
          <w:lang w:eastAsia="ar-SA"/>
        </w:rPr>
        <w:t>К</w:t>
      </w:r>
      <w:r w:rsidR="00D57619" w:rsidRPr="003A6798">
        <w:rPr>
          <w:rFonts w:ascii="Times New Roman" w:hAnsi="Times New Roman" w:cs="Times New Roman"/>
          <w:bCs/>
          <w:sz w:val="21"/>
          <w:szCs w:val="21"/>
          <w:lang w:eastAsia="ar-SA"/>
        </w:rPr>
        <w:t xml:space="preserve">онтракта представляется в размере 10 % от цены, по которой заключается </w:t>
      </w:r>
      <w:r w:rsidR="004375B2">
        <w:rPr>
          <w:rFonts w:ascii="Times New Roman" w:hAnsi="Times New Roman" w:cs="Times New Roman"/>
          <w:bCs/>
          <w:sz w:val="21"/>
          <w:szCs w:val="21"/>
          <w:lang w:eastAsia="ar-SA"/>
        </w:rPr>
        <w:t>К</w:t>
      </w:r>
      <w:r w:rsidR="00D57619" w:rsidRPr="003A6798">
        <w:rPr>
          <w:rFonts w:ascii="Times New Roman" w:hAnsi="Times New Roman" w:cs="Times New Roman"/>
          <w:bCs/>
          <w:sz w:val="21"/>
          <w:szCs w:val="21"/>
          <w:lang w:eastAsia="ar-SA"/>
        </w:rPr>
        <w:t>онтракт, в сумме _____________ (Сумма указывается прописью) рублей __ копеек.</w:t>
      </w:r>
    </w:p>
    <w:p w:rsidR="00D57619" w:rsidRPr="003A6798" w:rsidRDefault="00D57619" w:rsidP="00AB7A78">
      <w:pPr>
        <w:tabs>
          <w:tab w:val="left" w:pos="851"/>
          <w:tab w:val="left" w:pos="1134"/>
        </w:tabs>
        <w:suppressAutoHyphens/>
        <w:spacing w:after="0" w:line="240" w:lineRule="auto"/>
        <w:ind w:firstLine="426"/>
        <w:jc w:val="both"/>
        <w:rPr>
          <w:rFonts w:ascii="Times New Roman" w:eastAsia="Times New Roman" w:hAnsi="Times New Roman" w:cs="Times New Roman"/>
          <w:bCs/>
          <w:sz w:val="21"/>
          <w:szCs w:val="21"/>
          <w:lang w:eastAsia="ar-SA"/>
        </w:rPr>
      </w:pPr>
      <w:r w:rsidRPr="003A6798">
        <w:rPr>
          <w:rFonts w:ascii="Times New Roman" w:eastAsia="Times New Roman" w:hAnsi="Times New Roman" w:cs="Times New Roman"/>
          <w:bCs/>
          <w:sz w:val="21"/>
          <w:szCs w:val="21"/>
          <w:lang w:eastAsia="ar-SA"/>
        </w:rPr>
        <w:t xml:space="preserve">Обеспечение исполнения контракта представляется с учетом положений статьи 37 </w:t>
      </w:r>
      <w:r w:rsidR="007717B6" w:rsidRPr="003A6798">
        <w:rPr>
          <w:rFonts w:ascii="Times New Roman" w:hAnsi="Times New Roman" w:cs="Times New Roman"/>
          <w:sz w:val="21"/>
          <w:szCs w:val="21"/>
        </w:rPr>
        <w:t>Закона N 44-ФЗ</w:t>
      </w:r>
      <w:r w:rsidRPr="003A6798">
        <w:rPr>
          <w:rFonts w:ascii="Times New Roman" w:eastAsia="Times New Roman" w:hAnsi="Times New Roman" w:cs="Times New Roman"/>
          <w:bCs/>
          <w:sz w:val="21"/>
          <w:szCs w:val="21"/>
          <w:lang w:eastAsia="ar-SA"/>
        </w:rPr>
        <w:t xml:space="preserve"> в размере 10 % от цены, по которой заключается </w:t>
      </w:r>
      <w:r w:rsidR="004375B2">
        <w:rPr>
          <w:rFonts w:ascii="Times New Roman" w:eastAsia="Times New Roman" w:hAnsi="Times New Roman" w:cs="Times New Roman"/>
          <w:bCs/>
          <w:sz w:val="21"/>
          <w:szCs w:val="21"/>
          <w:lang w:eastAsia="ar-SA"/>
        </w:rPr>
        <w:t>К</w:t>
      </w:r>
      <w:r w:rsidRPr="003A6798">
        <w:rPr>
          <w:rFonts w:ascii="Times New Roman" w:eastAsia="Times New Roman" w:hAnsi="Times New Roman" w:cs="Times New Roman"/>
          <w:bCs/>
          <w:sz w:val="21"/>
          <w:szCs w:val="21"/>
          <w:lang w:eastAsia="ar-SA"/>
        </w:rPr>
        <w:t>онтракт, в сумме ______  (Сумма указывается прописью) рублей __ копеек и информации, подтверждающей добросовестность Поставщика.</w:t>
      </w:r>
    </w:p>
    <w:p w:rsidR="00D57619" w:rsidRPr="003A6798" w:rsidRDefault="00D57619" w:rsidP="00AB7A78">
      <w:pPr>
        <w:tabs>
          <w:tab w:val="left" w:pos="851"/>
          <w:tab w:val="left" w:pos="1134"/>
        </w:tabs>
        <w:suppressAutoHyphens/>
        <w:spacing w:after="0" w:line="240" w:lineRule="auto"/>
        <w:ind w:firstLine="426"/>
        <w:jc w:val="both"/>
        <w:rPr>
          <w:rFonts w:ascii="Times New Roman" w:eastAsia="Times New Roman" w:hAnsi="Times New Roman" w:cs="Times New Roman"/>
          <w:bCs/>
          <w:sz w:val="21"/>
          <w:szCs w:val="21"/>
          <w:lang w:eastAsia="ar-SA"/>
        </w:rPr>
      </w:pPr>
      <w:r w:rsidRPr="003A6798">
        <w:rPr>
          <w:rFonts w:ascii="Times New Roman" w:eastAsia="Times New Roman" w:hAnsi="Times New Roman" w:cs="Times New Roman"/>
          <w:bCs/>
          <w:sz w:val="21"/>
          <w:szCs w:val="21"/>
          <w:lang w:eastAsia="ar-SA"/>
        </w:rPr>
        <w:t>или</w:t>
      </w:r>
    </w:p>
    <w:p w:rsidR="00D57619" w:rsidRPr="003A6798" w:rsidRDefault="00D57619" w:rsidP="00AB7A78">
      <w:pPr>
        <w:suppressAutoHyphens/>
        <w:spacing w:after="0" w:line="240" w:lineRule="auto"/>
        <w:ind w:firstLine="426"/>
        <w:jc w:val="both"/>
        <w:rPr>
          <w:rFonts w:ascii="Times New Roman" w:eastAsia="Times New Roman" w:hAnsi="Times New Roman" w:cs="Times New Roman"/>
          <w:bCs/>
          <w:sz w:val="21"/>
          <w:szCs w:val="21"/>
          <w:lang w:eastAsia="ar-SA"/>
        </w:rPr>
      </w:pPr>
      <w:r w:rsidRPr="003A6798">
        <w:rPr>
          <w:rFonts w:ascii="Times New Roman" w:eastAsia="Times New Roman" w:hAnsi="Times New Roman" w:cs="Times New Roman"/>
          <w:bCs/>
          <w:sz w:val="21"/>
          <w:szCs w:val="21"/>
          <w:lang w:eastAsia="ar-SA"/>
        </w:rPr>
        <w:t xml:space="preserve">Обеспечение исполнения </w:t>
      </w:r>
      <w:r w:rsidR="00460386">
        <w:rPr>
          <w:rFonts w:ascii="Times New Roman" w:eastAsia="Times New Roman" w:hAnsi="Times New Roman" w:cs="Times New Roman"/>
          <w:bCs/>
          <w:sz w:val="21"/>
          <w:szCs w:val="21"/>
          <w:lang w:eastAsia="ar-SA"/>
        </w:rPr>
        <w:t>К</w:t>
      </w:r>
      <w:r w:rsidRPr="003A6798">
        <w:rPr>
          <w:rFonts w:ascii="Times New Roman" w:eastAsia="Times New Roman" w:hAnsi="Times New Roman" w:cs="Times New Roman"/>
          <w:bCs/>
          <w:sz w:val="21"/>
          <w:szCs w:val="21"/>
          <w:lang w:eastAsia="ar-SA"/>
        </w:rPr>
        <w:t xml:space="preserve">онтракта представляется с учетом положений статьи 37 </w:t>
      </w:r>
      <w:r w:rsidR="007717B6" w:rsidRPr="003A6798">
        <w:rPr>
          <w:rFonts w:ascii="Times New Roman" w:hAnsi="Times New Roman" w:cs="Times New Roman"/>
          <w:sz w:val="21"/>
          <w:szCs w:val="21"/>
        </w:rPr>
        <w:t>Закона N 44-ФЗ</w:t>
      </w:r>
      <w:r w:rsidRPr="003A6798">
        <w:rPr>
          <w:rFonts w:ascii="Times New Roman" w:eastAsia="Times New Roman" w:hAnsi="Times New Roman" w:cs="Times New Roman"/>
          <w:bCs/>
          <w:sz w:val="21"/>
          <w:szCs w:val="21"/>
          <w:lang w:eastAsia="ar-SA"/>
        </w:rPr>
        <w:t xml:space="preserve"> системе в размере 15 % от цены, по которой заключается контракт, в сумме ______  (Сумма указывается прописью) рублей __ копеек. </w:t>
      </w:r>
    </w:p>
    <w:p w:rsidR="00D57619" w:rsidRPr="003A6798" w:rsidRDefault="00D57619" w:rsidP="00AB7A78">
      <w:pPr>
        <w:tabs>
          <w:tab w:val="left" w:pos="709"/>
        </w:tabs>
        <w:suppressAutoHyphens/>
        <w:autoSpaceDE w:val="0"/>
        <w:autoSpaceDN w:val="0"/>
        <w:adjustRightInd w:val="0"/>
        <w:spacing w:after="0" w:line="240" w:lineRule="auto"/>
        <w:ind w:firstLine="709"/>
        <w:jc w:val="both"/>
        <w:outlineLvl w:val="1"/>
        <w:rPr>
          <w:rFonts w:ascii="Liberation Serif" w:eastAsia="Times New Roman" w:hAnsi="Liberation Serif" w:cs="Liberation Serif"/>
          <w:bCs/>
          <w:sz w:val="21"/>
          <w:szCs w:val="21"/>
          <w:lang w:eastAsia="ar-SA"/>
        </w:rPr>
      </w:pPr>
      <w:r w:rsidRPr="003A6798">
        <w:rPr>
          <w:rFonts w:ascii="Times New Roman" w:eastAsia="Times New Roman" w:hAnsi="Times New Roman" w:cs="Times New Roman"/>
          <w:bCs/>
          <w:sz w:val="21"/>
          <w:szCs w:val="21"/>
          <w:lang w:eastAsia="ar-SA"/>
        </w:rPr>
        <w:t xml:space="preserve">Поставщик освобождается от предоставления обеспечения исполнения </w:t>
      </w:r>
      <w:r w:rsidR="00460386">
        <w:rPr>
          <w:rFonts w:ascii="Times New Roman" w:eastAsia="Times New Roman" w:hAnsi="Times New Roman" w:cs="Times New Roman"/>
          <w:bCs/>
          <w:sz w:val="21"/>
          <w:szCs w:val="21"/>
          <w:lang w:eastAsia="ar-SA"/>
        </w:rPr>
        <w:t>К</w:t>
      </w:r>
      <w:r w:rsidRPr="003A6798">
        <w:rPr>
          <w:rFonts w:ascii="Times New Roman" w:eastAsia="Times New Roman" w:hAnsi="Times New Roman" w:cs="Times New Roman"/>
          <w:bCs/>
          <w:sz w:val="21"/>
          <w:szCs w:val="21"/>
          <w:lang w:eastAsia="ar-SA"/>
        </w:rPr>
        <w:t xml:space="preserve">онтракта, в том числе с учетом положений статьи 37 Закона о контрактной системе, в случае предоставления Поставщиком информации, содержащейся в реестре контрактов, заключенных </w:t>
      </w:r>
      <w:r w:rsidR="00460386">
        <w:rPr>
          <w:rFonts w:ascii="Times New Roman" w:eastAsia="Times New Roman" w:hAnsi="Times New Roman" w:cs="Times New Roman"/>
          <w:bCs/>
          <w:sz w:val="21"/>
          <w:szCs w:val="21"/>
          <w:lang w:eastAsia="ar-SA"/>
        </w:rPr>
        <w:t>З</w:t>
      </w:r>
      <w:r w:rsidRPr="003A6798">
        <w:rPr>
          <w:rFonts w:ascii="Times New Roman" w:eastAsia="Times New Roman" w:hAnsi="Times New Roman" w:cs="Times New Roman"/>
          <w:bCs/>
          <w:sz w:val="21"/>
          <w:szCs w:val="21"/>
          <w:lang w:eastAsia="ar-SA"/>
        </w:rPr>
        <w:t xml:space="preserve">аказчиками, и подтверждающей исполнение Поставщиком (без учета правопреемства) в течение 3 лет до даты подачи заявки на участие в закупке 3 контрактов, исполненных без применения к Поставщику неустоек (штрафов, пеней). Такая информация представляется Поставщиком до заключения </w:t>
      </w:r>
      <w:r w:rsidR="00460386">
        <w:rPr>
          <w:rFonts w:ascii="Times New Roman" w:eastAsia="Times New Roman" w:hAnsi="Times New Roman" w:cs="Times New Roman"/>
          <w:bCs/>
          <w:sz w:val="21"/>
          <w:szCs w:val="21"/>
          <w:lang w:eastAsia="ar-SA"/>
        </w:rPr>
        <w:t>К</w:t>
      </w:r>
      <w:r w:rsidRPr="003A6798">
        <w:rPr>
          <w:rFonts w:ascii="Times New Roman" w:eastAsia="Times New Roman" w:hAnsi="Times New Roman" w:cs="Times New Roman"/>
          <w:bCs/>
          <w:sz w:val="21"/>
          <w:szCs w:val="21"/>
          <w:lang w:eastAsia="ar-SA"/>
        </w:rPr>
        <w:t xml:space="preserve">онтракта в случаях для предоставления обеспечения исполнения </w:t>
      </w:r>
      <w:r w:rsidR="00460386">
        <w:rPr>
          <w:rFonts w:ascii="Times New Roman" w:eastAsia="Times New Roman" w:hAnsi="Times New Roman" w:cs="Times New Roman"/>
          <w:bCs/>
          <w:sz w:val="21"/>
          <w:szCs w:val="21"/>
          <w:lang w:eastAsia="ar-SA"/>
        </w:rPr>
        <w:t>К</w:t>
      </w:r>
      <w:r w:rsidRPr="003A6798">
        <w:rPr>
          <w:rFonts w:ascii="Times New Roman" w:eastAsia="Times New Roman" w:hAnsi="Times New Roman" w:cs="Times New Roman"/>
          <w:bCs/>
          <w:sz w:val="21"/>
          <w:szCs w:val="21"/>
          <w:lang w:eastAsia="ar-SA"/>
        </w:rPr>
        <w:t>онтракта.</w:t>
      </w:r>
    </w:p>
    <w:p w:rsidR="001E3CAC" w:rsidRDefault="00D07A54" w:rsidP="00AB7A78">
      <w:pPr>
        <w:pStyle w:val="ConsPlusNormal"/>
        <w:ind w:firstLine="540"/>
        <w:jc w:val="both"/>
        <w:rPr>
          <w:rFonts w:ascii="Times New Roman" w:hAnsi="Times New Roman" w:cs="Times New Roman"/>
          <w:sz w:val="21"/>
          <w:szCs w:val="21"/>
        </w:rPr>
      </w:pPr>
      <w:r w:rsidRPr="00BE58A0">
        <w:rPr>
          <w:rFonts w:ascii="Times New Roman" w:hAnsi="Times New Roman" w:cs="Times New Roman"/>
          <w:sz w:val="21"/>
          <w:szCs w:val="21"/>
        </w:rPr>
        <w:t xml:space="preserve">8.2. </w:t>
      </w:r>
      <w:r w:rsidR="00C941F6" w:rsidRPr="00BE58A0">
        <w:rPr>
          <w:rFonts w:ascii="Times New Roman" w:hAnsi="Times New Roman" w:cs="Times New Roman"/>
          <w:sz w:val="21"/>
          <w:szCs w:val="21"/>
        </w:rPr>
        <w:t xml:space="preserve"> В случае, если предложенная Поставщиком цена </w:t>
      </w:r>
      <w:r w:rsidR="00606AE8" w:rsidRPr="00BE58A0">
        <w:rPr>
          <w:rFonts w:ascii="Times New Roman" w:hAnsi="Times New Roman" w:cs="Times New Roman"/>
          <w:sz w:val="21"/>
          <w:szCs w:val="21"/>
        </w:rPr>
        <w:t>К</w:t>
      </w:r>
      <w:r w:rsidR="00C941F6" w:rsidRPr="00BE58A0">
        <w:rPr>
          <w:rFonts w:ascii="Times New Roman" w:hAnsi="Times New Roman" w:cs="Times New Roman"/>
          <w:sz w:val="21"/>
          <w:szCs w:val="21"/>
        </w:rPr>
        <w:t>онтракта снижена на 25 процентов и более по отношению</w:t>
      </w:r>
      <w:r w:rsidR="00C941F6">
        <w:rPr>
          <w:rFonts w:ascii="Times New Roman" w:hAnsi="Times New Roman" w:cs="Times New Roman"/>
          <w:sz w:val="21"/>
          <w:szCs w:val="21"/>
        </w:rPr>
        <w:t xml:space="preserve"> к начальной (максимальной) цене </w:t>
      </w:r>
      <w:r w:rsidR="00606AE8">
        <w:rPr>
          <w:rFonts w:ascii="Times New Roman" w:hAnsi="Times New Roman" w:cs="Times New Roman"/>
          <w:sz w:val="21"/>
          <w:szCs w:val="21"/>
        </w:rPr>
        <w:t>К</w:t>
      </w:r>
      <w:r w:rsidR="00C941F6">
        <w:rPr>
          <w:rFonts w:ascii="Times New Roman" w:hAnsi="Times New Roman" w:cs="Times New Roman"/>
          <w:sz w:val="21"/>
          <w:szCs w:val="21"/>
        </w:rPr>
        <w:t xml:space="preserve">онтракта, обеспечение исполнения контракта предоставляется в соответствие со ст. 37 Закона </w:t>
      </w:r>
      <w:r w:rsidR="00C941F6" w:rsidRPr="00C941F6">
        <w:rPr>
          <w:rFonts w:ascii="Times New Roman" w:hAnsi="Times New Roman" w:cs="Times New Roman"/>
          <w:sz w:val="21"/>
          <w:szCs w:val="21"/>
        </w:rPr>
        <w:t>N 44-ФЗ</w:t>
      </w:r>
      <w:r w:rsidR="00C941F6">
        <w:rPr>
          <w:rFonts w:ascii="Times New Roman" w:hAnsi="Times New Roman" w:cs="Times New Roman"/>
          <w:sz w:val="21"/>
          <w:szCs w:val="21"/>
        </w:rPr>
        <w:t>.</w:t>
      </w:r>
    </w:p>
    <w:p w:rsidR="00D07A54" w:rsidRPr="003A6798" w:rsidRDefault="001E3CAC" w:rsidP="00C941F6">
      <w:pPr>
        <w:pStyle w:val="ConsPlusNormal"/>
        <w:tabs>
          <w:tab w:val="left" w:pos="567"/>
          <w:tab w:val="left" w:pos="709"/>
          <w:tab w:val="left" w:pos="851"/>
        </w:tabs>
        <w:ind w:firstLine="540"/>
        <w:jc w:val="both"/>
        <w:rPr>
          <w:rFonts w:ascii="Times New Roman" w:hAnsi="Times New Roman" w:cs="Times New Roman"/>
          <w:sz w:val="21"/>
          <w:szCs w:val="21"/>
        </w:rPr>
      </w:pPr>
      <w:r>
        <w:rPr>
          <w:rFonts w:ascii="Times New Roman" w:hAnsi="Times New Roman" w:cs="Times New Roman"/>
          <w:sz w:val="21"/>
          <w:szCs w:val="21"/>
        </w:rPr>
        <w:t xml:space="preserve">8.3. </w:t>
      </w:r>
      <w:r w:rsidR="00D07A54" w:rsidRPr="003A6798">
        <w:rPr>
          <w:rFonts w:ascii="Times New Roman" w:hAnsi="Times New Roman" w:cs="Times New Roman"/>
          <w:sz w:val="21"/>
          <w:szCs w:val="21"/>
        </w:rPr>
        <w:t>Обеспечение исполнения настоящего Контракта обеспечивает все обязательства Поставщика, предусмотренные настоящим Контрактом, включая:</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исполнение основного обязательства по поставке Товара;</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соблюдение срока поставки;</w:t>
      </w:r>
    </w:p>
    <w:p w:rsidR="00D07A54" w:rsidRPr="003A6798" w:rsidRDefault="00D07A54" w:rsidP="00AB7A78">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D07A54" w:rsidRPr="00173918" w:rsidRDefault="00D07A54" w:rsidP="00163351">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8.</w:t>
      </w:r>
      <w:r w:rsidR="001E3CAC">
        <w:rPr>
          <w:rFonts w:ascii="Times New Roman" w:hAnsi="Times New Roman" w:cs="Times New Roman"/>
          <w:sz w:val="21"/>
          <w:szCs w:val="21"/>
        </w:rPr>
        <w:t>4</w:t>
      </w:r>
      <w:r w:rsidRPr="003A6798">
        <w:rPr>
          <w:rFonts w:ascii="Times New Roman" w:hAnsi="Times New Roman" w:cs="Times New Roman"/>
          <w:sz w:val="21"/>
          <w:szCs w:val="21"/>
        </w:rPr>
        <w:t xml:space="preserve">. Исполнение настоящего Контракта может обеспечиваться предоставлением </w:t>
      </w:r>
      <w:r w:rsidR="00DD36DF" w:rsidRPr="00173918">
        <w:rPr>
          <w:rFonts w:ascii="Times New Roman" w:hAnsi="Times New Roman" w:cs="Times New Roman"/>
          <w:sz w:val="21"/>
          <w:szCs w:val="21"/>
        </w:rPr>
        <w:t>независимой гарантии</w:t>
      </w:r>
      <w:r w:rsidRPr="00173918">
        <w:rPr>
          <w:rFonts w:ascii="Times New Roman" w:hAnsi="Times New Roman" w:cs="Times New Roman"/>
          <w:sz w:val="21"/>
          <w:szCs w:val="21"/>
        </w:rPr>
        <w:t xml:space="preserve">, соответствующей требованиям </w:t>
      </w:r>
      <w:hyperlink r:id="rId23" w:history="1">
        <w:r w:rsidRPr="00173918">
          <w:rPr>
            <w:rFonts w:ascii="Times New Roman" w:hAnsi="Times New Roman" w:cs="Times New Roman"/>
            <w:color w:val="0000FF"/>
            <w:sz w:val="21"/>
            <w:szCs w:val="21"/>
          </w:rPr>
          <w:t>статьи 45</w:t>
        </w:r>
      </w:hyperlink>
      <w:r w:rsidRPr="00173918">
        <w:rPr>
          <w:rFonts w:ascii="Times New Roman" w:hAnsi="Times New Roman" w:cs="Times New Roman"/>
          <w:sz w:val="21"/>
          <w:szCs w:val="21"/>
        </w:rPr>
        <w:t xml:space="preserve"> Закона N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D07A54" w:rsidRPr="00173918" w:rsidRDefault="00D07A54" w:rsidP="00163351">
      <w:pPr>
        <w:pStyle w:val="ConsPlusNormal"/>
        <w:ind w:firstLine="540"/>
        <w:jc w:val="both"/>
        <w:rPr>
          <w:rFonts w:ascii="Times New Roman" w:hAnsi="Times New Roman" w:cs="Times New Roman"/>
          <w:sz w:val="21"/>
          <w:szCs w:val="21"/>
        </w:rPr>
      </w:pPr>
      <w:r w:rsidRPr="00173918">
        <w:rPr>
          <w:rFonts w:ascii="Times New Roman" w:hAnsi="Times New Roman" w:cs="Times New Roman"/>
          <w:sz w:val="21"/>
          <w:szCs w:val="21"/>
        </w:rPr>
        <w:t>8.</w:t>
      </w:r>
      <w:r w:rsidR="00411EBA">
        <w:rPr>
          <w:rFonts w:ascii="Times New Roman" w:hAnsi="Times New Roman" w:cs="Times New Roman"/>
          <w:sz w:val="21"/>
          <w:szCs w:val="21"/>
        </w:rPr>
        <w:t>5</w:t>
      </w:r>
      <w:r w:rsidRPr="00173918">
        <w:rPr>
          <w:rFonts w:ascii="Times New Roman" w:hAnsi="Times New Roman" w:cs="Times New Roman"/>
          <w:sz w:val="21"/>
          <w:szCs w:val="21"/>
        </w:rPr>
        <w:t xml:space="preserve">. В случае если обеспечение исполнения настоящего Контракта представлено в форме </w:t>
      </w:r>
      <w:r w:rsidR="00DD36DF" w:rsidRPr="00173918">
        <w:rPr>
          <w:rFonts w:ascii="Times New Roman" w:hAnsi="Times New Roman" w:cs="Times New Roman"/>
          <w:sz w:val="21"/>
          <w:szCs w:val="21"/>
        </w:rPr>
        <w:t>независимой гарантии</w:t>
      </w:r>
      <w:r w:rsidRPr="00173918">
        <w:rPr>
          <w:rFonts w:ascii="Times New Roman" w:hAnsi="Times New Roman" w:cs="Times New Roman"/>
          <w:sz w:val="21"/>
          <w:szCs w:val="21"/>
        </w:rPr>
        <w:t xml:space="preserve">, срок действия такой </w:t>
      </w:r>
      <w:r w:rsidR="00DD36DF" w:rsidRPr="00173918">
        <w:rPr>
          <w:rFonts w:ascii="Times New Roman" w:hAnsi="Times New Roman" w:cs="Times New Roman"/>
          <w:sz w:val="21"/>
          <w:szCs w:val="21"/>
        </w:rPr>
        <w:t>независимой</w:t>
      </w:r>
      <w:r w:rsidRPr="00173918">
        <w:rPr>
          <w:rFonts w:ascii="Times New Roman" w:hAnsi="Times New Roman" w:cs="Times New Roman"/>
          <w:sz w:val="21"/>
          <w:szCs w:val="21"/>
        </w:rPr>
        <w:t xml:space="preserve"> гарантии должен превышать предусмотренный настоящим Контрактом срок исполнения обязательств, которые должны быть обеспечены такой </w:t>
      </w:r>
      <w:r w:rsidR="00DD36DF" w:rsidRPr="00173918">
        <w:rPr>
          <w:rFonts w:ascii="Times New Roman" w:hAnsi="Times New Roman" w:cs="Times New Roman"/>
          <w:sz w:val="21"/>
          <w:szCs w:val="21"/>
        </w:rPr>
        <w:t>независимой</w:t>
      </w:r>
      <w:r w:rsidRPr="00173918">
        <w:rPr>
          <w:rFonts w:ascii="Times New Roman" w:hAnsi="Times New Roman" w:cs="Times New Roman"/>
          <w:sz w:val="21"/>
          <w:szCs w:val="21"/>
        </w:rPr>
        <w:t xml:space="preserve"> гарантией, не менее чем на один месяц, в том числе в случае его изменения в соответствии со </w:t>
      </w:r>
      <w:hyperlink r:id="rId24" w:history="1">
        <w:r w:rsidRPr="00173918">
          <w:rPr>
            <w:rFonts w:ascii="Times New Roman" w:hAnsi="Times New Roman" w:cs="Times New Roman"/>
            <w:color w:val="0000FF"/>
            <w:sz w:val="21"/>
            <w:szCs w:val="21"/>
          </w:rPr>
          <w:t>статьей 95</w:t>
        </w:r>
      </w:hyperlink>
      <w:r w:rsidRPr="00173918">
        <w:rPr>
          <w:rFonts w:ascii="Times New Roman" w:hAnsi="Times New Roman" w:cs="Times New Roman"/>
          <w:sz w:val="21"/>
          <w:szCs w:val="21"/>
        </w:rPr>
        <w:t xml:space="preserve"> Закона N 44-ФЗ.</w:t>
      </w:r>
    </w:p>
    <w:p w:rsidR="00D07A54" w:rsidRPr="003A6798" w:rsidRDefault="00D07A54" w:rsidP="00163351">
      <w:pPr>
        <w:pStyle w:val="ConsPlusNormal"/>
        <w:ind w:firstLine="540"/>
        <w:jc w:val="both"/>
        <w:rPr>
          <w:rFonts w:ascii="Times New Roman" w:hAnsi="Times New Roman" w:cs="Times New Roman"/>
          <w:sz w:val="21"/>
          <w:szCs w:val="21"/>
        </w:rPr>
      </w:pPr>
      <w:r w:rsidRPr="00173918">
        <w:rPr>
          <w:rFonts w:ascii="Times New Roman" w:hAnsi="Times New Roman" w:cs="Times New Roman"/>
          <w:sz w:val="21"/>
          <w:szCs w:val="21"/>
        </w:rPr>
        <w:t>8.</w:t>
      </w:r>
      <w:r w:rsidR="00411EBA">
        <w:rPr>
          <w:rFonts w:ascii="Times New Roman" w:hAnsi="Times New Roman" w:cs="Times New Roman"/>
          <w:sz w:val="21"/>
          <w:szCs w:val="21"/>
        </w:rPr>
        <w:t>6</w:t>
      </w:r>
      <w:r w:rsidRPr="00173918">
        <w:rPr>
          <w:rFonts w:ascii="Times New Roman" w:hAnsi="Times New Roman" w:cs="Times New Roman"/>
          <w:sz w:val="21"/>
          <w:szCs w:val="21"/>
        </w:rPr>
        <w:t xml:space="preserve">.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25" w:history="1">
        <w:r w:rsidRPr="00173918">
          <w:rPr>
            <w:rFonts w:ascii="Times New Roman" w:hAnsi="Times New Roman" w:cs="Times New Roman"/>
            <w:color w:val="0000FF"/>
            <w:sz w:val="21"/>
            <w:szCs w:val="21"/>
          </w:rPr>
          <w:t>частями 7.2</w:t>
        </w:r>
      </w:hyperlink>
      <w:r w:rsidRPr="00173918">
        <w:rPr>
          <w:rFonts w:ascii="Times New Roman" w:hAnsi="Times New Roman" w:cs="Times New Roman"/>
          <w:sz w:val="21"/>
          <w:szCs w:val="21"/>
        </w:rPr>
        <w:t xml:space="preserve"> и </w:t>
      </w:r>
      <w:hyperlink r:id="rId26" w:history="1">
        <w:r w:rsidRPr="00173918">
          <w:rPr>
            <w:rFonts w:ascii="Times New Roman" w:hAnsi="Times New Roman" w:cs="Times New Roman"/>
            <w:color w:val="0000FF"/>
            <w:sz w:val="21"/>
            <w:szCs w:val="21"/>
          </w:rPr>
          <w:t>7.3 статьи 96</w:t>
        </w:r>
      </w:hyperlink>
      <w:r w:rsidRPr="00173918">
        <w:rPr>
          <w:rFonts w:ascii="Times New Roman" w:hAnsi="Times New Roman" w:cs="Times New Roman"/>
          <w:sz w:val="21"/>
          <w:szCs w:val="21"/>
        </w:rPr>
        <w:t xml:space="preserve"> Закона N 44-ФЗ.</w:t>
      </w:r>
    </w:p>
    <w:p w:rsidR="00D07A54" w:rsidRPr="003A6798" w:rsidRDefault="00D07A54" w:rsidP="00163351">
      <w:pPr>
        <w:pStyle w:val="ConsPlusNormal"/>
        <w:ind w:firstLine="540"/>
        <w:jc w:val="both"/>
        <w:rPr>
          <w:rFonts w:ascii="Times New Roman" w:hAnsi="Times New Roman" w:cs="Times New Roman"/>
          <w:sz w:val="21"/>
          <w:szCs w:val="21"/>
        </w:rPr>
      </w:pPr>
      <w:r w:rsidRPr="003A6798">
        <w:rPr>
          <w:rFonts w:ascii="Times New Roman" w:hAnsi="Times New Roman" w:cs="Times New Roman"/>
          <w:sz w:val="21"/>
          <w:szCs w:val="21"/>
        </w:rPr>
        <w:t>8.</w:t>
      </w:r>
      <w:r w:rsidR="00411EBA">
        <w:rPr>
          <w:rFonts w:ascii="Times New Roman" w:hAnsi="Times New Roman" w:cs="Times New Roman"/>
          <w:sz w:val="21"/>
          <w:szCs w:val="21"/>
        </w:rPr>
        <w:t>7</w:t>
      </w:r>
      <w:r w:rsidRPr="003A6798">
        <w:rPr>
          <w:rFonts w:ascii="Times New Roman" w:hAnsi="Times New Roman" w:cs="Times New Roman"/>
          <w:sz w:val="21"/>
          <w:szCs w:val="21"/>
        </w:rPr>
        <w:t xml:space="preserve">.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27" w:history="1">
        <w:r w:rsidRPr="003A6798">
          <w:rPr>
            <w:rFonts w:ascii="Times New Roman" w:hAnsi="Times New Roman" w:cs="Times New Roman"/>
            <w:color w:val="0000FF"/>
            <w:sz w:val="21"/>
            <w:szCs w:val="21"/>
          </w:rPr>
          <w:t>частями 7</w:t>
        </w:r>
      </w:hyperlink>
      <w:r w:rsidRPr="003A6798">
        <w:rPr>
          <w:rFonts w:ascii="Times New Roman" w:hAnsi="Times New Roman" w:cs="Times New Roman"/>
          <w:sz w:val="21"/>
          <w:szCs w:val="21"/>
        </w:rPr>
        <w:t xml:space="preserve">, </w:t>
      </w:r>
      <w:hyperlink r:id="rId28" w:history="1">
        <w:r w:rsidRPr="003A6798">
          <w:rPr>
            <w:rFonts w:ascii="Times New Roman" w:hAnsi="Times New Roman" w:cs="Times New Roman"/>
            <w:color w:val="0000FF"/>
            <w:sz w:val="21"/>
            <w:szCs w:val="21"/>
          </w:rPr>
          <w:t>7.1</w:t>
        </w:r>
      </w:hyperlink>
      <w:r w:rsidRPr="003A6798">
        <w:rPr>
          <w:rFonts w:ascii="Times New Roman" w:hAnsi="Times New Roman" w:cs="Times New Roman"/>
          <w:sz w:val="21"/>
          <w:szCs w:val="21"/>
        </w:rPr>
        <w:t xml:space="preserve"> </w:t>
      </w:r>
      <w:r w:rsidRPr="00BE58A0">
        <w:rPr>
          <w:rFonts w:ascii="Times New Roman" w:hAnsi="Times New Roman" w:cs="Times New Roman"/>
          <w:sz w:val="21"/>
          <w:szCs w:val="21"/>
        </w:rPr>
        <w:t xml:space="preserve">и </w:t>
      </w:r>
      <w:hyperlink r:id="rId29" w:history="1">
        <w:r w:rsidRPr="00BE58A0">
          <w:rPr>
            <w:rFonts w:ascii="Times New Roman" w:hAnsi="Times New Roman" w:cs="Times New Roman"/>
            <w:color w:val="0000FF"/>
            <w:sz w:val="21"/>
            <w:szCs w:val="21"/>
          </w:rPr>
          <w:t>7.2 статьи 96</w:t>
        </w:r>
      </w:hyperlink>
      <w:r w:rsidRPr="00BE58A0">
        <w:rPr>
          <w:rFonts w:ascii="Times New Roman" w:hAnsi="Times New Roman" w:cs="Times New Roman"/>
          <w:sz w:val="21"/>
          <w:szCs w:val="21"/>
        </w:rPr>
        <w:t xml:space="preserve"> Закона N 44-ФЗ возвращаются Поставщику в течение </w:t>
      </w:r>
      <w:r w:rsidR="0066535D" w:rsidRPr="00BE58A0">
        <w:rPr>
          <w:rFonts w:ascii="Times New Roman" w:hAnsi="Times New Roman" w:cs="Times New Roman"/>
          <w:sz w:val="21"/>
          <w:szCs w:val="21"/>
        </w:rPr>
        <w:t>15</w:t>
      </w:r>
      <w:r w:rsidR="00D57619" w:rsidRPr="00BE58A0">
        <w:rPr>
          <w:rFonts w:ascii="Times New Roman" w:hAnsi="Times New Roman" w:cs="Times New Roman"/>
          <w:sz w:val="21"/>
          <w:szCs w:val="21"/>
        </w:rPr>
        <w:t xml:space="preserve"> </w:t>
      </w:r>
      <w:r w:rsidRPr="00BE58A0">
        <w:rPr>
          <w:rFonts w:ascii="Times New Roman" w:hAnsi="Times New Roman" w:cs="Times New Roman"/>
          <w:sz w:val="21"/>
          <w:szCs w:val="21"/>
        </w:rPr>
        <w:t>дней  с даты исполнения Поставщиком своих</w:t>
      </w:r>
      <w:r w:rsidRPr="003A6798">
        <w:rPr>
          <w:rFonts w:ascii="Times New Roman" w:hAnsi="Times New Roman" w:cs="Times New Roman"/>
          <w:sz w:val="21"/>
          <w:szCs w:val="21"/>
        </w:rPr>
        <w:t xml:space="preserve"> обязательств по настоящему Контракту.</w:t>
      </w:r>
    </w:p>
    <w:p w:rsidR="00D07A54" w:rsidRPr="00173918" w:rsidRDefault="00D07A54" w:rsidP="00163351">
      <w:pPr>
        <w:pStyle w:val="ConsPlusNormal"/>
        <w:ind w:firstLine="540"/>
        <w:jc w:val="both"/>
        <w:rPr>
          <w:rFonts w:ascii="Times New Roman" w:hAnsi="Times New Roman" w:cs="Times New Roman"/>
          <w:sz w:val="21"/>
          <w:szCs w:val="21"/>
        </w:rPr>
      </w:pPr>
      <w:r w:rsidRPr="00173918">
        <w:rPr>
          <w:rFonts w:ascii="Times New Roman" w:hAnsi="Times New Roman" w:cs="Times New Roman"/>
          <w:sz w:val="21"/>
          <w:szCs w:val="21"/>
        </w:rPr>
        <w:t>8.</w:t>
      </w:r>
      <w:r w:rsidR="00411EBA">
        <w:rPr>
          <w:rFonts w:ascii="Times New Roman" w:hAnsi="Times New Roman" w:cs="Times New Roman"/>
          <w:sz w:val="21"/>
          <w:szCs w:val="21"/>
        </w:rPr>
        <w:t>8</w:t>
      </w:r>
      <w:r w:rsidRPr="00173918">
        <w:rPr>
          <w:rFonts w:ascii="Times New Roman" w:hAnsi="Times New Roman" w:cs="Times New Roman"/>
          <w:sz w:val="21"/>
          <w:szCs w:val="21"/>
        </w:rPr>
        <w:t xml:space="preserve">. </w:t>
      </w:r>
      <w:r w:rsidR="00B1730A" w:rsidRPr="00B1730A">
        <w:rPr>
          <w:rFonts w:ascii="Times New Roman" w:hAnsi="Times New Roman" w:cs="Times New Roman"/>
          <w:sz w:val="21"/>
          <w:szCs w:val="21"/>
        </w:rPr>
        <w:t>Независимая гарантия, предоставленная в качестве обеспечения исполнения Контракта, должна содержать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63351" w:rsidRPr="003A6798" w:rsidRDefault="00D07A54" w:rsidP="00C6254A">
      <w:pPr>
        <w:pStyle w:val="ConsPlusNormal"/>
        <w:ind w:firstLine="540"/>
        <w:jc w:val="both"/>
        <w:rPr>
          <w:rFonts w:ascii="Times New Roman" w:hAnsi="Times New Roman" w:cs="Times New Roman"/>
          <w:sz w:val="21"/>
          <w:szCs w:val="21"/>
        </w:rPr>
      </w:pPr>
      <w:r w:rsidRPr="00173918">
        <w:rPr>
          <w:rFonts w:ascii="Times New Roman" w:hAnsi="Times New Roman" w:cs="Times New Roman"/>
          <w:sz w:val="21"/>
          <w:szCs w:val="21"/>
        </w:rPr>
        <w:t>8.</w:t>
      </w:r>
      <w:r w:rsidR="00411EBA">
        <w:rPr>
          <w:rFonts w:ascii="Times New Roman" w:hAnsi="Times New Roman" w:cs="Times New Roman"/>
          <w:sz w:val="21"/>
          <w:szCs w:val="21"/>
        </w:rPr>
        <w:t>9</w:t>
      </w:r>
      <w:r w:rsidRPr="00173918">
        <w:rPr>
          <w:rFonts w:ascii="Times New Roman" w:hAnsi="Times New Roman" w:cs="Times New Roman"/>
          <w:sz w:val="21"/>
          <w:szCs w:val="21"/>
        </w:rPr>
        <w:t xml:space="preserve">. </w:t>
      </w:r>
      <w:r w:rsidRPr="003A6798">
        <w:rPr>
          <w:rFonts w:ascii="Times New Roman" w:hAnsi="Times New Roman" w:cs="Times New Roman"/>
          <w:sz w:val="21"/>
          <w:szCs w:val="21"/>
        </w:rPr>
        <w:t xml:space="preserve">В случае заключения настоящего Контракта с Поставщиком по результатам определения Поставщика в соответствии с </w:t>
      </w:r>
      <w:hyperlink r:id="rId30" w:history="1">
        <w:r w:rsidRPr="003A6798">
          <w:rPr>
            <w:rFonts w:ascii="Times New Roman" w:hAnsi="Times New Roman" w:cs="Times New Roman"/>
            <w:color w:val="0000FF"/>
            <w:sz w:val="21"/>
            <w:szCs w:val="21"/>
          </w:rPr>
          <w:t>пунктом 1 части 1 статьи 30</w:t>
        </w:r>
      </w:hyperlink>
      <w:r w:rsidRPr="003A6798">
        <w:rPr>
          <w:rFonts w:ascii="Times New Roman" w:hAnsi="Times New Roman" w:cs="Times New Roman"/>
          <w:sz w:val="21"/>
          <w:szCs w:val="21"/>
        </w:rPr>
        <w:t xml:space="preserve"> Закона N 44-ФЗ Поставщик освобождается от предоставления обеспечения исполнения настоящего Контракта, в том числе с учетом положений </w:t>
      </w:r>
      <w:hyperlink r:id="rId31" w:history="1">
        <w:r w:rsidRPr="003A6798">
          <w:rPr>
            <w:rFonts w:ascii="Times New Roman" w:hAnsi="Times New Roman" w:cs="Times New Roman"/>
            <w:color w:val="0000FF"/>
            <w:sz w:val="21"/>
            <w:szCs w:val="21"/>
          </w:rPr>
          <w:t>статьи 37</w:t>
        </w:r>
      </w:hyperlink>
      <w:r w:rsidRPr="003A6798">
        <w:rPr>
          <w:rFonts w:ascii="Times New Roman" w:hAnsi="Times New Roman" w:cs="Times New Roman"/>
          <w:sz w:val="21"/>
          <w:szCs w:val="21"/>
        </w:rPr>
        <w:t xml:space="preserve"> Закона N 44-ФЗ, в случае предоставления Поставщиком информации согласно </w:t>
      </w:r>
      <w:hyperlink r:id="rId32" w:history="1">
        <w:r w:rsidRPr="003A6798">
          <w:rPr>
            <w:rFonts w:ascii="Times New Roman" w:hAnsi="Times New Roman" w:cs="Times New Roman"/>
            <w:color w:val="0000FF"/>
            <w:sz w:val="21"/>
            <w:szCs w:val="21"/>
          </w:rPr>
          <w:t>части 8.1 статьи 96</w:t>
        </w:r>
      </w:hyperlink>
      <w:r w:rsidRPr="003A6798">
        <w:rPr>
          <w:rFonts w:ascii="Times New Roman" w:hAnsi="Times New Roman" w:cs="Times New Roman"/>
          <w:sz w:val="21"/>
          <w:szCs w:val="21"/>
        </w:rPr>
        <w:t xml:space="preserve"> Закона N 44-ФЗ.</w:t>
      </w:r>
    </w:p>
    <w:p w:rsidR="00163351" w:rsidRPr="003A6798" w:rsidRDefault="00163351" w:rsidP="00163351">
      <w:pPr>
        <w:spacing w:after="0" w:line="240" w:lineRule="auto"/>
        <w:ind w:firstLine="709"/>
        <w:rPr>
          <w:rFonts w:ascii="Times New Roman" w:eastAsia="Times New Roman" w:hAnsi="Times New Roman" w:cs="Times New Roman"/>
          <w:bCs/>
          <w:sz w:val="21"/>
          <w:szCs w:val="21"/>
          <w:lang w:eastAsia="ru-RU"/>
        </w:rPr>
      </w:pPr>
    </w:p>
    <w:p w:rsidR="00D07A54" w:rsidRPr="003A6798" w:rsidRDefault="00D07A54">
      <w:pPr>
        <w:pStyle w:val="ConsPlusNormal"/>
        <w:jc w:val="center"/>
        <w:outlineLvl w:val="1"/>
        <w:rPr>
          <w:rFonts w:ascii="Times New Roman" w:hAnsi="Times New Roman" w:cs="Times New Roman"/>
          <w:sz w:val="21"/>
          <w:szCs w:val="21"/>
        </w:rPr>
      </w:pPr>
      <w:r w:rsidRPr="003A6798">
        <w:rPr>
          <w:rFonts w:ascii="Times New Roman" w:hAnsi="Times New Roman" w:cs="Times New Roman"/>
          <w:sz w:val="21"/>
          <w:szCs w:val="21"/>
        </w:rPr>
        <w:t>IX. ОБСТОЯТЕЛЬСТВА НЕПРЕОДОЛИМОЙ СИЛЫ</w:t>
      </w:r>
    </w:p>
    <w:p w:rsidR="00D07A54" w:rsidRPr="003A6798" w:rsidRDefault="00D07A54" w:rsidP="00E032EC">
      <w:pPr>
        <w:pStyle w:val="ConsPlusNormal"/>
        <w:ind w:firstLine="539"/>
        <w:jc w:val="both"/>
        <w:rPr>
          <w:rFonts w:ascii="Times New Roman" w:hAnsi="Times New Roman" w:cs="Times New Roman"/>
          <w:sz w:val="21"/>
          <w:szCs w:val="21"/>
        </w:rPr>
      </w:pPr>
      <w:r w:rsidRPr="003A6798">
        <w:rPr>
          <w:rFonts w:ascii="Times New Roman" w:hAnsi="Times New Roman" w:cs="Times New Roman"/>
          <w:sz w:val="21"/>
          <w:szCs w:val="21"/>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D07A54" w:rsidRPr="003A6798" w:rsidRDefault="00D07A54" w:rsidP="00E032EC">
      <w:pPr>
        <w:pStyle w:val="ConsPlusNormal"/>
        <w:ind w:firstLine="539"/>
        <w:jc w:val="both"/>
        <w:rPr>
          <w:rFonts w:ascii="Times New Roman" w:hAnsi="Times New Roman" w:cs="Times New Roman"/>
          <w:sz w:val="21"/>
          <w:szCs w:val="21"/>
        </w:rPr>
      </w:pPr>
      <w:bookmarkStart w:id="17" w:name="P254"/>
      <w:bookmarkEnd w:id="17"/>
      <w:r w:rsidRPr="003A6798">
        <w:rPr>
          <w:rFonts w:ascii="Times New Roman" w:hAnsi="Times New Roman" w:cs="Times New Roman"/>
          <w:sz w:val="21"/>
          <w:szCs w:val="21"/>
        </w:rPr>
        <w:t xml:space="preserve">9.2. О возникновении и прекращении обстоятельства непреодолимой силы Стороны уведомляют друг друга письменно в течение </w:t>
      </w:r>
      <w:r w:rsidR="00D57619" w:rsidRPr="003A6798">
        <w:rPr>
          <w:rFonts w:ascii="Times New Roman" w:hAnsi="Times New Roman" w:cs="Times New Roman"/>
          <w:sz w:val="21"/>
          <w:szCs w:val="21"/>
        </w:rPr>
        <w:t>3</w:t>
      </w:r>
      <w:r w:rsidRPr="003A6798">
        <w:rPr>
          <w:rFonts w:ascii="Times New Roman" w:hAnsi="Times New Roman" w:cs="Times New Roman"/>
          <w:sz w:val="21"/>
          <w:szCs w:val="21"/>
        </w:rPr>
        <w:t xml:space="preserve"> (</w:t>
      </w:r>
      <w:r w:rsidR="00D57619" w:rsidRPr="003A6798">
        <w:rPr>
          <w:rFonts w:ascii="Times New Roman" w:hAnsi="Times New Roman" w:cs="Times New Roman"/>
          <w:sz w:val="21"/>
          <w:szCs w:val="21"/>
        </w:rPr>
        <w:t>трех</w:t>
      </w:r>
      <w:r w:rsidRPr="003A6798">
        <w:rPr>
          <w:rFonts w:ascii="Times New Roman" w:hAnsi="Times New Roman" w:cs="Times New Roman"/>
          <w:sz w:val="21"/>
          <w:szCs w:val="21"/>
        </w:rPr>
        <w:t>)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07A54" w:rsidRPr="003A6798" w:rsidRDefault="00D07A54" w:rsidP="00E032EC">
      <w:pPr>
        <w:pStyle w:val="ConsPlusNormal"/>
        <w:ind w:firstLine="539"/>
        <w:jc w:val="both"/>
        <w:rPr>
          <w:rFonts w:ascii="Times New Roman" w:hAnsi="Times New Roman" w:cs="Times New Roman"/>
          <w:sz w:val="21"/>
          <w:szCs w:val="21"/>
        </w:rPr>
      </w:pPr>
      <w:bookmarkStart w:id="18" w:name="P255"/>
      <w:bookmarkEnd w:id="18"/>
      <w:r w:rsidRPr="003A6798">
        <w:rPr>
          <w:rFonts w:ascii="Times New Roman" w:hAnsi="Times New Roman" w:cs="Times New Roman"/>
          <w:sz w:val="21"/>
          <w:szCs w:val="21"/>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07A54" w:rsidRPr="003A6798" w:rsidRDefault="00D07A54" w:rsidP="00E032EC">
      <w:pPr>
        <w:pStyle w:val="ConsPlusNormal"/>
        <w:ind w:firstLine="539"/>
        <w:jc w:val="both"/>
        <w:rPr>
          <w:rFonts w:ascii="Times New Roman" w:hAnsi="Times New Roman" w:cs="Times New Roman"/>
          <w:sz w:val="21"/>
          <w:szCs w:val="21"/>
        </w:rPr>
      </w:pPr>
      <w:r w:rsidRPr="003A6798">
        <w:rPr>
          <w:rFonts w:ascii="Times New Roman" w:hAnsi="Times New Roman" w:cs="Times New Roman"/>
          <w:sz w:val="21"/>
          <w:szCs w:val="21"/>
        </w:rPr>
        <w:t xml:space="preserve">9.4. Если одна из Сторон не направит или несвоевременно направит документы, указанные в </w:t>
      </w:r>
      <w:hyperlink w:anchor="P254" w:history="1">
        <w:r w:rsidRPr="003A6798">
          <w:rPr>
            <w:rFonts w:ascii="Times New Roman" w:hAnsi="Times New Roman" w:cs="Times New Roman"/>
            <w:color w:val="0000FF"/>
            <w:sz w:val="21"/>
            <w:szCs w:val="21"/>
          </w:rPr>
          <w:t>пунктах 9.2</w:t>
        </w:r>
      </w:hyperlink>
      <w:r w:rsidRPr="003A6798">
        <w:rPr>
          <w:rFonts w:ascii="Times New Roman" w:hAnsi="Times New Roman" w:cs="Times New Roman"/>
          <w:sz w:val="21"/>
          <w:szCs w:val="21"/>
        </w:rPr>
        <w:t xml:space="preserve"> - </w:t>
      </w:r>
      <w:hyperlink w:anchor="P255" w:history="1">
        <w:r w:rsidRPr="003A6798">
          <w:rPr>
            <w:rFonts w:ascii="Times New Roman" w:hAnsi="Times New Roman" w:cs="Times New Roman"/>
            <w:color w:val="0000FF"/>
            <w:sz w:val="21"/>
            <w:szCs w:val="21"/>
          </w:rPr>
          <w:t>9.3</w:t>
        </w:r>
      </w:hyperlink>
      <w:r w:rsidRPr="003A6798">
        <w:rPr>
          <w:rFonts w:ascii="Times New Roman" w:hAnsi="Times New Roman" w:cs="Times New Roman"/>
          <w:sz w:val="21"/>
          <w:szCs w:val="2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07A54" w:rsidRPr="003A6798" w:rsidRDefault="00D07A54" w:rsidP="00E032EC">
      <w:pPr>
        <w:pStyle w:val="ConsPlusNormal"/>
        <w:ind w:firstLine="539"/>
        <w:jc w:val="both"/>
        <w:rPr>
          <w:rFonts w:ascii="Times New Roman" w:hAnsi="Times New Roman" w:cs="Times New Roman"/>
          <w:sz w:val="21"/>
          <w:szCs w:val="21"/>
        </w:rPr>
      </w:pPr>
      <w:r w:rsidRPr="003A6798">
        <w:rPr>
          <w:rFonts w:ascii="Times New Roman" w:hAnsi="Times New Roman" w:cs="Times New Roman"/>
          <w:sz w:val="21"/>
          <w:szCs w:val="21"/>
        </w:rPr>
        <w:t xml:space="preserve">9.5. В случае, если обстоятельства непреодолимой силы будут сохраняться более </w:t>
      </w:r>
      <w:r w:rsidR="00D57619" w:rsidRPr="003A6798">
        <w:rPr>
          <w:rFonts w:ascii="Times New Roman" w:hAnsi="Times New Roman" w:cs="Times New Roman"/>
          <w:sz w:val="21"/>
          <w:szCs w:val="21"/>
        </w:rPr>
        <w:t>30</w:t>
      </w:r>
      <w:r w:rsidRPr="003A6798">
        <w:rPr>
          <w:rFonts w:ascii="Times New Roman" w:hAnsi="Times New Roman" w:cs="Times New Roman"/>
          <w:sz w:val="21"/>
          <w:szCs w:val="21"/>
        </w:rPr>
        <w:t xml:space="preserve"> (</w:t>
      </w:r>
      <w:r w:rsidR="00EC5328" w:rsidRPr="003A6798">
        <w:rPr>
          <w:rFonts w:ascii="Times New Roman" w:hAnsi="Times New Roman" w:cs="Times New Roman"/>
          <w:sz w:val="21"/>
          <w:szCs w:val="21"/>
        </w:rPr>
        <w:t>тридцати</w:t>
      </w:r>
      <w:r w:rsidRPr="003A6798">
        <w:rPr>
          <w:rFonts w:ascii="Times New Roman" w:hAnsi="Times New Roman" w:cs="Times New Roman"/>
          <w:sz w:val="21"/>
          <w:szCs w:val="21"/>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07A54" w:rsidRPr="003A6798" w:rsidRDefault="00D07A54" w:rsidP="00465F49">
      <w:pPr>
        <w:pStyle w:val="ConsPlusNormal"/>
        <w:jc w:val="both"/>
        <w:rPr>
          <w:rFonts w:ascii="Times New Roman" w:hAnsi="Times New Roman" w:cs="Times New Roman"/>
          <w:sz w:val="21"/>
          <w:szCs w:val="21"/>
        </w:rPr>
      </w:pPr>
    </w:p>
    <w:p w:rsidR="00D07A54" w:rsidRDefault="00D07A54" w:rsidP="00C0399D">
      <w:pPr>
        <w:pStyle w:val="ConsPlusNormal"/>
        <w:jc w:val="center"/>
        <w:outlineLvl w:val="1"/>
        <w:rPr>
          <w:rFonts w:ascii="Times New Roman" w:hAnsi="Times New Roman" w:cs="Times New Roman"/>
          <w:sz w:val="21"/>
          <w:szCs w:val="21"/>
        </w:rPr>
      </w:pPr>
      <w:r w:rsidRPr="003A6798">
        <w:rPr>
          <w:rFonts w:ascii="Times New Roman" w:hAnsi="Times New Roman" w:cs="Times New Roman"/>
          <w:sz w:val="21"/>
          <w:szCs w:val="21"/>
        </w:rPr>
        <w:t>X. РАССМОТРЕНИЕ И РАЗРЕШЕНИЕ СПОРОВ</w:t>
      </w:r>
    </w:p>
    <w:p w:rsidR="00850FAF" w:rsidRPr="00850FAF" w:rsidRDefault="00850FAF" w:rsidP="00850FAF">
      <w:pPr>
        <w:autoSpaceDE w:val="0"/>
        <w:autoSpaceDN w:val="0"/>
        <w:adjustRightInd w:val="0"/>
        <w:spacing w:after="0" w:line="240" w:lineRule="auto"/>
        <w:ind w:firstLine="567"/>
        <w:jc w:val="both"/>
        <w:rPr>
          <w:rFonts w:ascii="Times New Roman" w:hAnsi="Times New Roman" w:cs="Times New Roman"/>
          <w:sz w:val="21"/>
          <w:szCs w:val="21"/>
        </w:rPr>
      </w:pPr>
      <w:r w:rsidRPr="00850FAF">
        <w:rPr>
          <w:rFonts w:ascii="Times New Roman" w:hAnsi="Times New Roman" w:cs="Times New Roman"/>
          <w:sz w:val="21"/>
          <w:szCs w:val="21"/>
        </w:rPr>
        <w:t>10.1.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rsidR="00850FAF" w:rsidRPr="00850FAF" w:rsidRDefault="00850FAF" w:rsidP="00850FAF">
      <w:pPr>
        <w:autoSpaceDE w:val="0"/>
        <w:autoSpaceDN w:val="0"/>
        <w:adjustRightInd w:val="0"/>
        <w:spacing w:after="0" w:line="240" w:lineRule="auto"/>
        <w:ind w:firstLine="567"/>
        <w:jc w:val="both"/>
        <w:rPr>
          <w:rFonts w:ascii="Times New Roman" w:hAnsi="Times New Roman" w:cs="Times New Roman"/>
          <w:sz w:val="21"/>
          <w:szCs w:val="21"/>
        </w:rPr>
      </w:pPr>
      <w:r w:rsidRPr="00850FAF">
        <w:rPr>
          <w:rFonts w:ascii="Times New Roman" w:hAnsi="Times New Roman" w:cs="Times New Roman"/>
          <w:sz w:val="21"/>
          <w:szCs w:val="21"/>
        </w:rPr>
        <w:t>10.2. 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w:t>
      </w:r>
    </w:p>
    <w:p w:rsidR="00850FAF" w:rsidRPr="00850FAF" w:rsidRDefault="00850FAF" w:rsidP="00850FAF">
      <w:pPr>
        <w:autoSpaceDE w:val="0"/>
        <w:autoSpaceDN w:val="0"/>
        <w:adjustRightInd w:val="0"/>
        <w:spacing w:after="0" w:line="240" w:lineRule="auto"/>
        <w:ind w:firstLine="567"/>
        <w:jc w:val="both"/>
        <w:rPr>
          <w:rFonts w:ascii="Times New Roman" w:hAnsi="Times New Roman" w:cs="Times New Roman"/>
          <w:sz w:val="21"/>
          <w:szCs w:val="21"/>
        </w:rPr>
      </w:pPr>
      <w:r w:rsidRPr="00850FAF">
        <w:rPr>
          <w:rFonts w:ascii="Times New Roman" w:hAnsi="Times New Roman" w:cs="Times New Roman"/>
          <w:sz w:val="21"/>
          <w:szCs w:val="21"/>
        </w:rPr>
        <w:t xml:space="preserve">10.3. Претензия направляется той Стороне по </w:t>
      </w:r>
      <w:r w:rsidR="0061659F">
        <w:rPr>
          <w:rFonts w:ascii="Times New Roman" w:hAnsi="Times New Roman" w:cs="Times New Roman"/>
          <w:sz w:val="21"/>
          <w:szCs w:val="21"/>
        </w:rPr>
        <w:t>К</w:t>
      </w:r>
      <w:r w:rsidRPr="00850FAF">
        <w:rPr>
          <w:rFonts w:ascii="Times New Roman" w:hAnsi="Times New Roman" w:cs="Times New Roman"/>
          <w:sz w:val="21"/>
          <w:szCs w:val="21"/>
        </w:rPr>
        <w:t xml:space="preserve">онтракту, которой допущены нарушения его условий. В претензии перечисляются допущенные при исполнении </w:t>
      </w:r>
      <w:r w:rsidR="0061659F">
        <w:rPr>
          <w:rFonts w:ascii="Times New Roman" w:hAnsi="Times New Roman" w:cs="Times New Roman"/>
          <w:sz w:val="21"/>
          <w:szCs w:val="21"/>
        </w:rPr>
        <w:t>К</w:t>
      </w:r>
      <w:r w:rsidRPr="00850FAF">
        <w:rPr>
          <w:rFonts w:ascii="Times New Roman" w:hAnsi="Times New Roman" w:cs="Times New Roman"/>
          <w:sz w:val="21"/>
          <w:szCs w:val="21"/>
        </w:rPr>
        <w:t xml:space="preserve">онтракта нарушения со ссылкой на соответствующие положения </w:t>
      </w:r>
      <w:r w:rsidR="0061659F">
        <w:rPr>
          <w:rFonts w:ascii="Times New Roman" w:hAnsi="Times New Roman" w:cs="Times New Roman"/>
          <w:sz w:val="21"/>
          <w:szCs w:val="21"/>
        </w:rPr>
        <w:t>К</w:t>
      </w:r>
      <w:r w:rsidRPr="00850FAF">
        <w:rPr>
          <w:rFonts w:ascii="Times New Roman" w:hAnsi="Times New Roman" w:cs="Times New Roman"/>
          <w:sz w:val="21"/>
          <w:szCs w:val="21"/>
        </w:rPr>
        <w:t>онтракта и (или) его приложений, отража</w:t>
      </w:r>
      <w:r w:rsidR="00413348">
        <w:rPr>
          <w:rFonts w:ascii="Times New Roman" w:hAnsi="Times New Roman" w:cs="Times New Roman"/>
          <w:sz w:val="21"/>
          <w:szCs w:val="21"/>
        </w:rPr>
        <w:t>е</w:t>
      </w:r>
      <w:r w:rsidRPr="00850FAF">
        <w:rPr>
          <w:rFonts w:ascii="Times New Roman" w:hAnsi="Times New Roman" w:cs="Times New Roman"/>
          <w:sz w:val="21"/>
          <w:szCs w:val="21"/>
        </w:rPr>
        <w:t xml:space="preserve">тся </w:t>
      </w:r>
      <w:r w:rsidR="00413348">
        <w:rPr>
          <w:rFonts w:ascii="Times New Roman" w:hAnsi="Times New Roman" w:cs="Times New Roman"/>
          <w:sz w:val="21"/>
          <w:szCs w:val="21"/>
        </w:rPr>
        <w:t xml:space="preserve">размер </w:t>
      </w:r>
      <w:r w:rsidRPr="00850FAF">
        <w:rPr>
          <w:rFonts w:ascii="Times New Roman" w:hAnsi="Times New Roman" w:cs="Times New Roman"/>
          <w:sz w:val="21"/>
          <w:szCs w:val="21"/>
        </w:rPr>
        <w:t>неустойки (штрафов, пеней), а также действия, которые должны быть произведены Стороной для устранения нарушений.</w:t>
      </w:r>
    </w:p>
    <w:p w:rsidR="00850FAF" w:rsidRPr="00850FAF" w:rsidRDefault="00850FAF" w:rsidP="00850FAF">
      <w:pPr>
        <w:autoSpaceDE w:val="0"/>
        <w:autoSpaceDN w:val="0"/>
        <w:adjustRightInd w:val="0"/>
        <w:spacing w:after="0" w:line="240" w:lineRule="auto"/>
        <w:ind w:firstLine="567"/>
        <w:jc w:val="both"/>
        <w:rPr>
          <w:rFonts w:ascii="Times New Roman" w:hAnsi="Times New Roman" w:cs="Times New Roman"/>
          <w:sz w:val="21"/>
          <w:szCs w:val="21"/>
        </w:rPr>
      </w:pPr>
      <w:r w:rsidRPr="00850FAF">
        <w:rPr>
          <w:rFonts w:ascii="Times New Roman" w:hAnsi="Times New Roman" w:cs="Times New Roman"/>
          <w:sz w:val="21"/>
          <w:szCs w:val="21"/>
        </w:rPr>
        <w:t>10.4. Срок рассмотрения претензий не может превышать 10 дней с момента их получения.</w:t>
      </w:r>
    </w:p>
    <w:p w:rsidR="00D07A54" w:rsidRDefault="00850FAF" w:rsidP="00850FAF">
      <w:pPr>
        <w:autoSpaceDE w:val="0"/>
        <w:autoSpaceDN w:val="0"/>
        <w:adjustRightInd w:val="0"/>
        <w:spacing w:after="0" w:line="240" w:lineRule="auto"/>
        <w:ind w:firstLine="567"/>
        <w:jc w:val="both"/>
        <w:rPr>
          <w:rFonts w:ascii="Times New Roman" w:hAnsi="Times New Roman" w:cs="Times New Roman"/>
          <w:sz w:val="21"/>
          <w:szCs w:val="21"/>
        </w:rPr>
      </w:pPr>
      <w:r w:rsidRPr="00850FAF">
        <w:rPr>
          <w:rFonts w:ascii="Times New Roman" w:hAnsi="Times New Roman" w:cs="Times New Roman"/>
          <w:sz w:val="21"/>
          <w:szCs w:val="21"/>
        </w:rPr>
        <w:t>10.5. При неурегулировании Сторонами спора в досудебном порядке спор подлежит рассмотрению Арбитражным судом Свердловской области.</w:t>
      </w:r>
    </w:p>
    <w:p w:rsidR="00C92374" w:rsidRPr="00850FAF" w:rsidRDefault="00C92374" w:rsidP="00850FAF">
      <w:pPr>
        <w:autoSpaceDE w:val="0"/>
        <w:autoSpaceDN w:val="0"/>
        <w:adjustRightInd w:val="0"/>
        <w:spacing w:after="0" w:line="240" w:lineRule="auto"/>
        <w:ind w:firstLine="567"/>
        <w:jc w:val="both"/>
        <w:rPr>
          <w:rFonts w:ascii="Times New Roman" w:hAnsi="Times New Roman" w:cs="Times New Roman"/>
          <w:sz w:val="21"/>
          <w:szCs w:val="21"/>
        </w:rPr>
      </w:pPr>
    </w:p>
    <w:p w:rsidR="00EA12E0" w:rsidRDefault="00361306" w:rsidP="00361306">
      <w:pPr>
        <w:widowControl w:val="0"/>
        <w:autoSpaceDE w:val="0"/>
        <w:autoSpaceDN w:val="0"/>
        <w:spacing w:after="0" w:line="240" w:lineRule="auto"/>
        <w:ind w:firstLine="540"/>
        <w:jc w:val="center"/>
        <w:rPr>
          <w:rFonts w:ascii="Times New Roman" w:eastAsia="Times New Roman" w:hAnsi="Times New Roman" w:cs="Times New Roman"/>
          <w:sz w:val="21"/>
          <w:szCs w:val="21"/>
          <w:lang w:eastAsia="ru-RU"/>
        </w:rPr>
      </w:pPr>
      <w:r w:rsidRPr="00361306">
        <w:rPr>
          <w:rFonts w:ascii="Times New Roman" w:eastAsia="Times New Roman" w:hAnsi="Times New Roman" w:cs="Times New Roman"/>
          <w:sz w:val="21"/>
          <w:szCs w:val="21"/>
          <w:lang w:eastAsia="ru-RU"/>
        </w:rPr>
        <w:t>XI. АНТИКОРРУПЦИОННАЯ ОГОВОРКА.</w:t>
      </w:r>
    </w:p>
    <w:p w:rsidR="00EA12E0" w:rsidRPr="00EA12E0" w:rsidRDefault="00EA12E0" w:rsidP="00EA12E0">
      <w:pPr>
        <w:suppressAutoHyphens/>
        <w:autoSpaceDN w:val="0"/>
        <w:spacing w:after="0" w:line="240" w:lineRule="auto"/>
        <w:ind w:firstLine="709"/>
        <w:jc w:val="both"/>
        <w:rPr>
          <w:rFonts w:ascii="Liberation Serif" w:eastAsia="Times New Roman" w:hAnsi="Liberation Serif" w:cs="Liberation Serif"/>
          <w:sz w:val="21"/>
          <w:szCs w:val="21"/>
          <w:lang w:eastAsia="ru-RU"/>
        </w:rPr>
      </w:pPr>
      <w:r w:rsidRPr="00EA12E0">
        <w:rPr>
          <w:rFonts w:ascii="Liberation Serif" w:eastAsia="Times New Roman" w:hAnsi="Liberation Serif" w:cs="Liberation Serif"/>
          <w:sz w:val="21"/>
          <w:szCs w:val="21"/>
          <w:lang w:eastAsia="ru-RU"/>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EA12E0" w:rsidRPr="00EA12E0" w:rsidRDefault="00EA12E0" w:rsidP="00EA12E0">
      <w:pPr>
        <w:suppressAutoHyphens/>
        <w:autoSpaceDN w:val="0"/>
        <w:spacing w:after="0" w:line="240" w:lineRule="auto"/>
        <w:ind w:firstLine="709"/>
        <w:jc w:val="both"/>
        <w:rPr>
          <w:rFonts w:ascii="Liberation Serif" w:eastAsia="Times New Roman" w:hAnsi="Liberation Serif" w:cs="Liberation Serif"/>
          <w:sz w:val="21"/>
          <w:szCs w:val="21"/>
          <w:lang w:eastAsia="ru-RU"/>
        </w:rPr>
      </w:pPr>
      <w:r w:rsidRPr="00EA12E0">
        <w:rPr>
          <w:rFonts w:ascii="Liberation Serif" w:eastAsia="Times New Roman" w:hAnsi="Liberation Serif" w:cs="Liberation Serif"/>
          <w:sz w:val="21"/>
          <w:szCs w:val="21"/>
          <w:lang w:eastAsia="ru-RU"/>
        </w:rPr>
        <w:t xml:space="preserve">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61659F">
        <w:rPr>
          <w:rFonts w:ascii="Liberation Serif" w:eastAsia="Times New Roman" w:hAnsi="Liberation Serif" w:cs="Liberation Serif"/>
          <w:sz w:val="21"/>
          <w:szCs w:val="21"/>
          <w:lang w:eastAsia="ru-RU"/>
        </w:rPr>
        <w:t>К</w:t>
      </w:r>
      <w:r w:rsidRPr="00EA12E0">
        <w:rPr>
          <w:rFonts w:ascii="Liberation Serif" w:eastAsia="Times New Roman" w:hAnsi="Liberation Serif" w:cs="Liberation Serif"/>
          <w:sz w:val="21"/>
          <w:szCs w:val="21"/>
          <w:lang w:eastAsia="ru-RU"/>
        </w:rPr>
        <w:t xml:space="preserve">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61659F">
        <w:rPr>
          <w:rFonts w:ascii="Liberation Serif" w:eastAsia="Times New Roman" w:hAnsi="Liberation Serif" w:cs="Liberation Serif"/>
          <w:sz w:val="21"/>
          <w:szCs w:val="21"/>
          <w:lang w:eastAsia="ru-RU"/>
        </w:rPr>
        <w:t>К</w:t>
      </w:r>
      <w:r w:rsidRPr="00EA12E0">
        <w:rPr>
          <w:rFonts w:ascii="Liberation Serif" w:eastAsia="Times New Roman" w:hAnsi="Liberation Serif" w:cs="Liberation Serif"/>
          <w:sz w:val="21"/>
          <w:szCs w:val="21"/>
          <w:lang w:eastAsia="ru-RU"/>
        </w:rPr>
        <w:t>онтракта.</w:t>
      </w:r>
    </w:p>
    <w:p w:rsidR="00EA12E0" w:rsidRPr="00EA12E0" w:rsidRDefault="00EA12E0" w:rsidP="00EA12E0">
      <w:pPr>
        <w:suppressAutoHyphens/>
        <w:autoSpaceDN w:val="0"/>
        <w:spacing w:after="0" w:line="240" w:lineRule="auto"/>
        <w:ind w:firstLine="709"/>
        <w:jc w:val="both"/>
        <w:rPr>
          <w:rFonts w:ascii="Liberation Serif" w:eastAsia="Times New Roman" w:hAnsi="Liberation Serif" w:cs="Liberation Serif"/>
          <w:sz w:val="21"/>
          <w:szCs w:val="21"/>
          <w:lang w:eastAsia="ru-RU"/>
        </w:rPr>
      </w:pPr>
      <w:r w:rsidRPr="00EA12E0">
        <w:rPr>
          <w:rFonts w:ascii="Liberation Serif" w:eastAsia="Times New Roman" w:hAnsi="Liberation Serif" w:cs="Liberation Serif"/>
          <w:sz w:val="21"/>
          <w:szCs w:val="21"/>
          <w:lang w:eastAsia="ru-RU"/>
        </w:rPr>
        <w:t>Каналы уведомления Поставщика о нарушениях каких-либо положений настоящего раздела: ______________.</w:t>
      </w:r>
    </w:p>
    <w:p w:rsidR="00EA12E0" w:rsidRPr="00EA12E0" w:rsidRDefault="00EA12E0" w:rsidP="00EA12E0">
      <w:pPr>
        <w:suppressAutoHyphens/>
        <w:autoSpaceDN w:val="0"/>
        <w:spacing w:after="0" w:line="240" w:lineRule="auto"/>
        <w:ind w:firstLine="709"/>
        <w:jc w:val="both"/>
        <w:rPr>
          <w:rFonts w:ascii="Times New Roman" w:eastAsia="Times New Roman" w:hAnsi="Times New Roman" w:cs="Times New Roman"/>
          <w:sz w:val="21"/>
          <w:szCs w:val="21"/>
          <w:lang w:eastAsia="ru-RU"/>
        </w:rPr>
      </w:pPr>
      <w:r w:rsidRPr="00EA12E0">
        <w:rPr>
          <w:rFonts w:ascii="Liberation Serif" w:eastAsia="Times New Roman" w:hAnsi="Liberation Serif" w:cs="Liberation Serif"/>
          <w:sz w:val="21"/>
          <w:szCs w:val="21"/>
          <w:lang w:eastAsia="ru-RU"/>
        </w:rPr>
        <w:t xml:space="preserve">Каналы уведомления Заказчика о нарушениях каких-либо положений настоящего раздела: </w:t>
      </w:r>
      <w:hyperlink r:id="rId33" w:history="1">
        <w:r w:rsidRPr="00EA12E0">
          <w:rPr>
            <w:rStyle w:val="a8"/>
            <w:rFonts w:ascii="Liberation Serif" w:eastAsia="Times New Roman" w:hAnsi="Liberation Serif" w:cs="Liberation Serif"/>
            <w:sz w:val="21"/>
            <w:szCs w:val="21"/>
            <w:lang w:eastAsia="ru-RU"/>
          </w:rPr>
          <w:t>2143605@</w:t>
        </w:r>
        <w:r w:rsidRPr="00EA12E0">
          <w:rPr>
            <w:rStyle w:val="a8"/>
            <w:rFonts w:ascii="Liberation Serif" w:eastAsia="Times New Roman" w:hAnsi="Liberation Serif" w:cs="Liberation Serif"/>
            <w:sz w:val="21"/>
            <w:szCs w:val="21"/>
            <w:lang w:val="en-US" w:eastAsia="ru-RU"/>
          </w:rPr>
          <w:t>mail</w:t>
        </w:r>
        <w:r w:rsidRPr="00EA12E0">
          <w:rPr>
            <w:rStyle w:val="a8"/>
            <w:rFonts w:ascii="Liberation Serif" w:eastAsia="Times New Roman" w:hAnsi="Liberation Serif" w:cs="Liberation Serif"/>
            <w:sz w:val="21"/>
            <w:szCs w:val="21"/>
            <w:lang w:eastAsia="ru-RU"/>
          </w:rPr>
          <w:t>.</w:t>
        </w:r>
        <w:r w:rsidRPr="00EA12E0">
          <w:rPr>
            <w:rStyle w:val="a8"/>
            <w:rFonts w:ascii="Liberation Serif" w:eastAsia="Times New Roman" w:hAnsi="Liberation Serif" w:cs="Liberation Serif"/>
            <w:sz w:val="21"/>
            <w:szCs w:val="21"/>
            <w:lang w:val="en-US" w:eastAsia="ru-RU"/>
          </w:rPr>
          <w:t>ru</w:t>
        </w:r>
      </w:hyperlink>
      <w:r w:rsidRPr="00EA12E0">
        <w:rPr>
          <w:rFonts w:ascii="Liberation Serif" w:eastAsia="Times New Roman" w:hAnsi="Liberation Serif" w:cs="Liberation Serif"/>
          <w:sz w:val="21"/>
          <w:szCs w:val="21"/>
          <w:lang w:eastAsia="ru-RU"/>
        </w:rPr>
        <w:t>.</w:t>
      </w:r>
    </w:p>
    <w:p w:rsidR="00EA12E0" w:rsidRPr="00EA12E0" w:rsidRDefault="00EA12E0" w:rsidP="00EA12E0">
      <w:pPr>
        <w:suppressAutoHyphens/>
        <w:autoSpaceDN w:val="0"/>
        <w:spacing w:after="0" w:line="240" w:lineRule="auto"/>
        <w:ind w:firstLine="709"/>
        <w:jc w:val="both"/>
        <w:rPr>
          <w:rFonts w:ascii="Liberation Serif" w:eastAsia="Times New Roman" w:hAnsi="Liberation Serif" w:cs="Liberation Serif"/>
          <w:sz w:val="21"/>
          <w:szCs w:val="21"/>
          <w:lang w:eastAsia="ru-RU"/>
        </w:rPr>
      </w:pPr>
      <w:r w:rsidRPr="00EA12E0">
        <w:rPr>
          <w:rFonts w:ascii="Liberation Serif" w:eastAsia="Times New Roman" w:hAnsi="Liberation Serif" w:cs="Liberation Serif"/>
          <w:sz w:val="21"/>
          <w:szCs w:val="21"/>
          <w:lang w:eastAsia="ru-RU"/>
        </w:rPr>
        <w:t xml:space="preserve">Сторона, получившая письменное уведомление о нарушении положений настоящего раздела </w:t>
      </w:r>
      <w:r w:rsidR="0061659F">
        <w:rPr>
          <w:rFonts w:ascii="Liberation Serif" w:eastAsia="Times New Roman" w:hAnsi="Liberation Serif" w:cs="Liberation Serif"/>
          <w:sz w:val="21"/>
          <w:szCs w:val="21"/>
          <w:lang w:eastAsia="ru-RU"/>
        </w:rPr>
        <w:t>К</w:t>
      </w:r>
      <w:r w:rsidRPr="00EA12E0">
        <w:rPr>
          <w:rFonts w:ascii="Liberation Serif" w:eastAsia="Times New Roman" w:hAnsi="Liberation Serif" w:cs="Liberation Serif"/>
          <w:sz w:val="21"/>
          <w:szCs w:val="21"/>
          <w:lang w:eastAsia="ru-RU"/>
        </w:rPr>
        <w:t>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EA12E0" w:rsidRPr="00EA12E0" w:rsidRDefault="00EA12E0" w:rsidP="00EA12E0">
      <w:pPr>
        <w:suppressAutoHyphens/>
        <w:autoSpaceDN w:val="0"/>
        <w:spacing w:after="0" w:line="240" w:lineRule="auto"/>
        <w:ind w:firstLine="709"/>
        <w:jc w:val="both"/>
        <w:rPr>
          <w:rFonts w:ascii="Liberation Serif" w:eastAsia="Times New Roman" w:hAnsi="Liberation Serif" w:cs="Liberation Serif"/>
          <w:sz w:val="21"/>
          <w:szCs w:val="21"/>
          <w:lang w:eastAsia="ru-RU"/>
        </w:rPr>
      </w:pPr>
      <w:r w:rsidRPr="00EA12E0">
        <w:rPr>
          <w:rFonts w:ascii="Liberation Serif" w:eastAsia="Times New Roman" w:hAnsi="Liberation Serif" w:cs="Liberation Serif"/>
          <w:sz w:val="21"/>
          <w:szCs w:val="21"/>
          <w:lang w:eastAsia="ru-RU"/>
        </w:rPr>
        <w:t xml:space="preserve">11.3. Стороны гарантируют осуществление надлежащего разбирательства по фактам нарушения положений настоящего раздела </w:t>
      </w:r>
      <w:r w:rsidR="0061659F">
        <w:rPr>
          <w:rFonts w:ascii="Liberation Serif" w:eastAsia="Times New Roman" w:hAnsi="Liberation Serif" w:cs="Liberation Serif"/>
          <w:sz w:val="21"/>
          <w:szCs w:val="21"/>
          <w:lang w:eastAsia="ru-RU"/>
        </w:rPr>
        <w:t>К</w:t>
      </w:r>
      <w:r w:rsidRPr="00EA12E0">
        <w:rPr>
          <w:rFonts w:ascii="Liberation Serif" w:eastAsia="Times New Roman" w:hAnsi="Liberation Serif" w:cs="Liberation Serif"/>
          <w:sz w:val="21"/>
          <w:szCs w:val="21"/>
          <w:lang w:eastAsia="ru-RU"/>
        </w:rPr>
        <w:t xml:space="preserve">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61659F">
        <w:rPr>
          <w:rFonts w:ascii="Liberation Serif" w:eastAsia="Times New Roman" w:hAnsi="Liberation Serif" w:cs="Liberation Serif"/>
          <w:sz w:val="21"/>
          <w:szCs w:val="21"/>
          <w:lang w:eastAsia="ru-RU"/>
        </w:rPr>
        <w:t>К</w:t>
      </w:r>
      <w:r w:rsidRPr="00EA12E0">
        <w:rPr>
          <w:rFonts w:ascii="Liberation Serif" w:eastAsia="Times New Roman" w:hAnsi="Liberation Serif" w:cs="Liberation Serif"/>
          <w:sz w:val="21"/>
          <w:szCs w:val="21"/>
          <w:lang w:eastAsia="ru-RU"/>
        </w:rPr>
        <w:t>онтракта.</w:t>
      </w:r>
    </w:p>
    <w:p w:rsidR="00EA12E0" w:rsidRPr="00EA12E0" w:rsidRDefault="00EA12E0" w:rsidP="00EA12E0">
      <w:pPr>
        <w:suppressAutoHyphens/>
        <w:autoSpaceDN w:val="0"/>
        <w:spacing w:after="0" w:line="240" w:lineRule="auto"/>
        <w:ind w:firstLine="709"/>
        <w:jc w:val="both"/>
        <w:rPr>
          <w:rFonts w:ascii="Liberation Serif" w:eastAsia="Times New Roman" w:hAnsi="Liberation Serif" w:cs="Liberation Serif"/>
          <w:sz w:val="21"/>
          <w:szCs w:val="21"/>
          <w:lang w:eastAsia="ru-RU"/>
        </w:rPr>
      </w:pPr>
      <w:r w:rsidRPr="00EA12E0">
        <w:rPr>
          <w:rFonts w:ascii="Liberation Serif" w:eastAsia="Times New Roman" w:hAnsi="Liberation Serif" w:cs="Liberation Serif"/>
          <w:sz w:val="21"/>
          <w:szCs w:val="21"/>
          <w:lang w:eastAsia="ru-RU"/>
        </w:rPr>
        <w:t xml:space="preserve">11.4.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3C21E3">
        <w:rPr>
          <w:rFonts w:ascii="Liberation Serif" w:eastAsia="Times New Roman" w:hAnsi="Liberation Serif" w:cs="Liberation Serif"/>
          <w:sz w:val="21"/>
          <w:szCs w:val="21"/>
          <w:lang w:eastAsia="ru-RU"/>
        </w:rPr>
        <w:t>К</w:t>
      </w:r>
      <w:r w:rsidRPr="00EA12E0">
        <w:rPr>
          <w:rFonts w:ascii="Liberation Serif" w:eastAsia="Times New Roman" w:hAnsi="Liberation Serif" w:cs="Liberation Serif"/>
          <w:sz w:val="21"/>
          <w:szCs w:val="21"/>
          <w:lang w:eastAsia="ru-RU"/>
        </w:rPr>
        <w:t xml:space="preserve">онтракта, другая Сторона имеет право расторгнуть настоящий </w:t>
      </w:r>
      <w:r w:rsidR="0061659F">
        <w:rPr>
          <w:rFonts w:ascii="Liberation Serif" w:eastAsia="Times New Roman" w:hAnsi="Liberation Serif" w:cs="Liberation Serif"/>
          <w:sz w:val="21"/>
          <w:szCs w:val="21"/>
          <w:lang w:eastAsia="ru-RU"/>
        </w:rPr>
        <w:t>К</w:t>
      </w:r>
      <w:r w:rsidRPr="00EA12E0">
        <w:rPr>
          <w:rFonts w:ascii="Liberation Serif" w:eastAsia="Times New Roman" w:hAnsi="Liberation Serif" w:cs="Liberation Serif"/>
          <w:sz w:val="21"/>
          <w:szCs w:val="21"/>
          <w:lang w:eastAsia="ru-RU"/>
        </w:rPr>
        <w:t>онтракт в судебном порядке.</w:t>
      </w:r>
    </w:p>
    <w:p w:rsidR="00EA12E0" w:rsidRPr="00EA12E0" w:rsidRDefault="00EA12E0" w:rsidP="00EA12E0">
      <w:pPr>
        <w:suppressAutoHyphens/>
        <w:autoSpaceDN w:val="0"/>
        <w:spacing w:after="0" w:line="240" w:lineRule="auto"/>
        <w:ind w:firstLine="709"/>
        <w:jc w:val="both"/>
        <w:rPr>
          <w:rFonts w:ascii="Liberation Serif" w:eastAsia="Times New Roman" w:hAnsi="Liberation Serif" w:cs="Liberation Serif"/>
          <w:sz w:val="21"/>
          <w:szCs w:val="21"/>
          <w:lang w:eastAsia="ru-RU"/>
        </w:rPr>
      </w:pPr>
      <w:r w:rsidRPr="00EA12E0">
        <w:rPr>
          <w:rFonts w:ascii="Liberation Serif" w:eastAsia="Times New Roman" w:hAnsi="Liberation Serif" w:cs="Liberation Serif"/>
          <w:sz w:val="21"/>
          <w:szCs w:val="21"/>
          <w:lang w:eastAsia="ru-RU"/>
        </w:rPr>
        <w:t>11.5.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361306" w:rsidRPr="00361306" w:rsidRDefault="00361306" w:rsidP="00361306">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p>
    <w:p w:rsidR="00361306" w:rsidRPr="00361306" w:rsidRDefault="00361306" w:rsidP="00361306">
      <w:pPr>
        <w:widowControl w:val="0"/>
        <w:autoSpaceDE w:val="0"/>
        <w:autoSpaceDN w:val="0"/>
        <w:spacing w:after="0" w:line="240" w:lineRule="auto"/>
        <w:jc w:val="center"/>
        <w:outlineLvl w:val="1"/>
        <w:rPr>
          <w:rFonts w:ascii="Times New Roman" w:eastAsia="Times New Roman" w:hAnsi="Times New Roman" w:cs="Times New Roman"/>
          <w:sz w:val="21"/>
          <w:szCs w:val="21"/>
          <w:lang w:eastAsia="ru-RU"/>
        </w:rPr>
      </w:pPr>
      <w:r w:rsidRPr="00361306">
        <w:rPr>
          <w:rFonts w:ascii="Times New Roman" w:eastAsia="Times New Roman" w:hAnsi="Times New Roman" w:cs="Times New Roman"/>
          <w:sz w:val="21"/>
          <w:szCs w:val="21"/>
          <w:lang w:eastAsia="ru-RU"/>
        </w:rPr>
        <w:t>XII. СРОК ДЕЙСТВИЯ И ПОРЯДОК ИЗМЕНЕНИЯ,</w:t>
      </w:r>
    </w:p>
    <w:p w:rsidR="00361306" w:rsidRPr="00361306" w:rsidRDefault="00361306" w:rsidP="00361306">
      <w:pPr>
        <w:widowControl w:val="0"/>
        <w:autoSpaceDE w:val="0"/>
        <w:autoSpaceDN w:val="0"/>
        <w:spacing w:after="0" w:line="240" w:lineRule="auto"/>
        <w:jc w:val="center"/>
        <w:rPr>
          <w:rFonts w:ascii="Times New Roman" w:eastAsia="Times New Roman" w:hAnsi="Times New Roman" w:cs="Times New Roman"/>
          <w:sz w:val="21"/>
          <w:szCs w:val="21"/>
          <w:lang w:eastAsia="ru-RU"/>
        </w:rPr>
      </w:pPr>
      <w:r w:rsidRPr="00361306">
        <w:rPr>
          <w:rFonts w:ascii="Times New Roman" w:eastAsia="Times New Roman" w:hAnsi="Times New Roman" w:cs="Times New Roman"/>
          <w:sz w:val="21"/>
          <w:szCs w:val="21"/>
          <w:lang w:eastAsia="ru-RU"/>
        </w:rPr>
        <w:t>РАСТОРЖЕНИЯ КОНТРАКТА</w:t>
      </w:r>
    </w:p>
    <w:p w:rsidR="00361306" w:rsidRPr="00361306" w:rsidRDefault="00361306" w:rsidP="00361306">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bookmarkStart w:id="19" w:name="P275"/>
      <w:bookmarkEnd w:id="19"/>
      <w:r w:rsidRPr="00361306">
        <w:rPr>
          <w:rFonts w:ascii="Times New Roman" w:eastAsia="Times New Roman" w:hAnsi="Times New Roman" w:cs="Times New Roman"/>
          <w:sz w:val="21"/>
          <w:szCs w:val="21"/>
          <w:lang w:eastAsia="ru-RU"/>
        </w:rPr>
        <w:t>12.1. Настоящий Контракт вступает в силу с даты его заключения обеими Сторонами и действует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361306" w:rsidRPr="00361306" w:rsidRDefault="00361306" w:rsidP="00361306">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r w:rsidRPr="00361306">
        <w:rPr>
          <w:rFonts w:ascii="Times New Roman" w:eastAsia="Times New Roman" w:hAnsi="Times New Roman" w:cs="Times New Roman"/>
          <w:sz w:val="21"/>
          <w:szCs w:val="21"/>
          <w:lang w:eastAsia="ru-RU"/>
        </w:rPr>
        <w:t>12.2.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361306" w:rsidRPr="00361306" w:rsidRDefault="00361306" w:rsidP="00361306">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r w:rsidRPr="00361306">
        <w:rPr>
          <w:rFonts w:ascii="Times New Roman" w:eastAsia="Times New Roman" w:hAnsi="Times New Roman" w:cs="Times New Roman"/>
          <w:sz w:val="21"/>
          <w:szCs w:val="21"/>
          <w:lang w:eastAsia="ru-RU"/>
        </w:rPr>
        <w:t xml:space="preserve">12.3.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4" w:history="1">
        <w:r w:rsidRPr="00361306">
          <w:rPr>
            <w:rFonts w:ascii="Times New Roman" w:eastAsia="Times New Roman" w:hAnsi="Times New Roman" w:cs="Times New Roman"/>
            <w:color w:val="0563C1" w:themeColor="hyperlink"/>
            <w:sz w:val="21"/>
            <w:szCs w:val="21"/>
            <w:u w:val="single"/>
            <w:lang w:eastAsia="ru-RU"/>
          </w:rPr>
          <w:t>Законом</w:t>
        </w:r>
      </w:hyperlink>
      <w:r w:rsidRPr="00361306">
        <w:rPr>
          <w:rFonts w:ascii="Times New Roman" w:eastAsia="Times New Roman" w:hAnsi="Times New Roman" w:cs="Times New Roman"/>
          <w:sz w:val="21"/>
          <w:szCs w:val="21"/>
          <w:lang w:eastAsia="ru-RU"/>
        </w:rPr>
        <w:t xml:space="preserve"> N 44-ФЗ порядке в реестр недобросовестных поставщиков (подрядчиков, исполнителей).</w:t>
      </w:r>
    </w:p>
    <w:p w:rsidR="0089500B" w:rsidRPr="0089500B" w:rsidRDefault="00361306" w:rsidP="0089500B">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r w:rsidRPr="00361306">
        <w:rPr>
          <w:rFonts w:ascii="Times New Roman" w:eastAsia="Times New Roman" w:hAnsi="Times New Roman" w:cs="Times New Roman"/>
          <w:sz w:val="21"/>
          <w:szCs w:val="21"/>
          <w:lang w:eastAsia="ru-RU"/>
        </w:rPr>
        <w:t xml:space="preserve">12.4. </w:t>
      </w:r>
      <w:r w:rsidR="0089500B" w:rsidRPr="0089500B">
        <w:rPr>
          <w:rFonts w:ascii="Times New Roman" w:eastAsia="Times New Roman" w:hAnsi="Times New Roman" w:cs="Times New Roman"/>
          <w:sz w:val="21"/>
          <w:szCs w:val="21"/>
          <w:lang w:eastAsia="ru-RU"/>
        </w:rPr>
        <w:t>В случае принятия Заказчиком решения об одностороннем отказе от исполнения Контракта</w:t>
      </w:r>
      <w:r w:rsidR="0089500B">
        <w:rPr>
          <w:rFonts w:ascii="Times New Roman" w:eastAsia="Times New Roman" w:hAnsi="Times New Roman" w:cs="Times New Roman"/>
          <w:sz w:val="21"/>
          <w:szCs w:val="21"/>
          <w:lang w:eastAsia="ru-RU"/>
        </w:rPr>
        <w:t xml:space="preserve"> З</w:t>
      </w:r>
      <w:r w:rsidR="0089500B" w:rsidRPr="0089500B">
        <w:rPr>
          <w:rFonts w:ascii="Times New Roman" w:eastAsia="Times New Roman" w:hAnsi="Times New Roman" w:cs="Times New Roman"/>
          <w:sz w:val="21"/>
          <w:szCs w:val="21"/>
          <w:lang w:eastAsia="ru-RU"/>
        </w:rPr>
        <w:t xml:space="preserve">аказчик с использованием </w:t>
      </w:r>
      <w:r w:rsidR="0089500B">
        <w:rPr>
          <w:rFonts w:ascii="Times New Roman" w:eastAsia="Times New Roman" w:hAnsi="Times New Roman" w:cs="Times New Roman"/>
          <w:sz w:val="21"/>
          <w:szCs w:val="21"/>
          <w:lang w:eastAsia="ru-RU"/>
        </w:rPr>
        <w:t>ЕИС</w:t>
      </w:r>
      <w:r w:rsidR="0089500B" w:rsidRPr="0089500B">
        <w:rPr>
          <w:rFonts w:ascii="Times New Roman" w:eastAsia="Times New Roman" w:hAnsi="Times New Roman" w:cs="Times New Roman"/>
          <w:sz w:val="21"/>
          <w:szCs w:val="21"/>
          <w:lang w:eastAsia="ru-RU"/>
        </w:rPr>
        <w:t xml:space="preserve"> формирует решение об одностороннем отказе от исполнения </w:t>
      </w:r>
      <w:r w:rsidR="0089500B">
        <w:rPr>
          <w:rFonts w:ascii="Times New Roman" w:eastAsia="Times New Roman" w:hAnsi="Times New Roman" w:cs="Times New Roman"/>
          <w:sz w:val="21"/>
          <w:szCs w:val="21"/>
          <w:lang w:eastAsia="ru-RU"/>
        </w:rPr>
        <w:t>К</w:t>
      </w:r>
      <w:r w:rsidR="0089500B" w:rsidRPr="0089500B">
        <w:rPr>
          <w:rFonts w:ascii="Times New Roman" w:eastAsia="Times New Roman" w:hAnsi="Times New Roman" w:cs="Times New Roman"/>
          <w:sz w:val="21"/>
          <w:szCs w:val="21"/>
          <w:lang w:eastAsia="ru-RU"/>
        </w:rPr>
        <w:t xml:space="preserve">онтракта, подписывает его усиленной электронной подписью лица, имеющего право действовать от имени </w:t>
      </w:r>
      <w:r w:rsidR="0089500B">
        <w:rPr>
          <w:rFonts w:ascii="Times New Roman" w:eastAsia="Times New Roman" w:hAnsi="Times New Roman" w:cs="Times New Roman"/>
          <w:sz w:val="21"/>
          <w:szCs w:val="21"/>
          <w:lang w:eastAsia="ru-RU"/>
        </w:rPr>
        <w:t>З</w:t>
      </w:r>
      <w:r w:rsidR="0089500B" w:rsidRPr="0089500B">
        <w:rPr>
          <w:rFonts w:ascii="Times New Roman" w:eastAsia="Times New Roman" w:hAnsi="Times New Roman" w:cs="Times New Roman"/>
          <w:sz w:val="21"/>
          <w:szCs w:val="21"/>
          <w:lang w:eastAsia="ru-RU"/>
        </w:rPr>
        <w:t>аказчика, и размещает такое решение в</w:t>
      </w:r>
      <w:r w:rsidR="0089500B">
        <w:rPr>
          <w:rFonts w:ascii="Times New Roman" w:eastAsia="Times New Roman" w:hAnsi="Times New Roman" w:cs="Times New Roman"/>
          <w:sz w:val="21"/>
          <w:szCs w:val="21"/>
          <w:lang w:eastAsia="ru-RU"/>
        </w:rPr>
        <w:t xml:space="preserve"> ЕИС</w:t>
      </w:r>
      <w:r w:rsidR="0089500B" w:rsidRPr="0089500B">
        <w:rPr>
          <w:rFonts w:ascii="Times New Roman" w:eastAsia="Times New Roman" w:hAnsi="Times New Roman" w:cs="Times New Roman"/>
          <w:sz w:val="21"/>
          <w:szCs w:val="21"/>
          <w:lang w:eastAsia="ru-RU"/>
        </w:rPr>
        <w:t>.</w:t>
      </w:r>
    </w:p>
    <w:p w:rsidR="00672E7C" w:rsidRDefault="0089500B" w:rsidP="0089500B">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12.5. Р</w:t>
      </w:r>
      <w:r w:rsidRPr="0089500B">
        <w:rPr>
          <w:rFonts w:ascii="Times New Roman" w:eastAsia="Times New Roman" w:hAnsi="Times New Roman" w:cs="Times New Roman"/>
          <w:sz w:val="21"/>
          <w:szCs w:val="21"/>
          <w:lang w:eastAsia="ru-RU"/>
        </w:rPr>
        <w:t>ешение об одностороннем отка</w:t>
      </w:r>
      <w:r>
        <w:rPr>
          <w:rFonts w:ascii="Times New Roman" w:eastAsia="Times New Roman" w:hAnsi="Times New Roman" w:cs="Times New Roman"/>
          <w:sz w:val="21"/>
          <w:szCs w:val="21"/>
          <w:lang w:eastAsia="ru-RU"/>
        </w:rPr>
        <w:t>зе от исполнения К</w:t>
      </w:r>
      <w:r w:rsidRPr="0089500B">
        <w:rPr>
          <w:rFonts w:ascii="Times New Roman" w:eastAsia="Times New Roman" w:hAnsi="Times New Roman" w:cs="Times New Roman"/>
          <w:sz w:val="21"/>
          <w:szCs w:val="21"/>
          <w:lang w:eastAsia="ru-RU"/>
        </w:rPr>
        <w:t xml:space="preserve">онтракта не позднее одного часа с момента его размещения в </w:t>
      </w:r>
      <w:r>
        <w:rPr>
          <w:rFonts w:ascii="Times New Roman" w:eastAsia="Times New Roman" w:hAnsi="Times New Roman" w:cs="Times New Roman"/>
          <w:sz w:val="21"/>
          <w:szCs w:val="21"/>
          <w:lang w:eastAsia="ru-RU"/>
        </w:rPr>
        <w:t xml:space="preserve">ЕИС </w:t>
      </w:r>
      <w:r w:rsidRPr="0089500B">
        <w:rPr>
          <w:rFonts w:ascii="Times New Roman" w:eastAsia="Times New Roman" w:hAnsi="Times New Roman" w:cs="Times New Roman"/>
          <w:sz w:val="21"/>
          <w:szCs w:val="21"/>
          <w:lang w:eastAsia="ru-RU"/>
        </w:rPr>
        <w:t xml:space="preserve">автоматически с использованием </w:t>
      </w:r>
      <w:r>
        <w:rPr>
          <w:rFonts w:ascii="Times New Roman" w:eastAsia="Times New Roman" w:hAnsi="Times New Roman" w:cs="Times New Roman"/>
          <w:sz w:val="21"/>
          <w:szCs w:val="21"/>
          <w:lang w:eastAsia="ru-RU"/>
        </w:rPr>
        <w:t xml:space="preserve">ЕИС </w:t>
      </w:r>
      <w:r w:rsidRPr="0089500B">
        <w:rPr>
          <w:rFonts w:ascii="Times New Roman" w:eastAsia="Times New Roman" w:hAnsi="Times New Roman" w:cs="Times New Roman"/>
          <w:sz w:val="21"/>
          <w:szCs w:val="21"/>
          <w:lang w:eastAsia="ru-RU"/>
        </w:rPr>
        <w:t xml:space="preserve">направляется </w:t>
      </w:r>
      <w:r>
        <w:rPr>
          <w:rFonts w:ascii="Times New Roman" w:eastAsia="Times New Roman" w:hAnsi="Times New Roman" w:cs="Times New Roman"/>
          <w:sz w:val="21"/>
          <w:szCs w:val="21"/>
          <w:lang w:eastAsia="ru-RU"/>
        </w:rPr>
        <w:t>П</w:t>
      </w:r>
      <w:r w:rsidRPr="0089500B">
        <w:rPr>
          <w:rFonts w:ascii="Times New Roman" w:eastAsia="Times New Roman" w:hAnsi="Times New Roman" w:cs="Times New Roman"/>
          <w:sz w:val="21"/>
          <w:szCs w:val="21"/>
          <w:lang w:eastAsia="ru-RU"/>
        </w:rPr>
        <w:t xml:space="preserve">оставщику. Датой поступления </w:t>
      </w:r>
      <w:r>
        <w:rPr>
          <w:rFonts w:ascii="Times New Roman" w:eastAsia="Times New Roman" w:hAnsi="Times New Roman" w:cs="Times New Roman"/>
          <w:sz w:val="21"/>
          <w:szCs w:val="21"/>
          <w:lang w:eastAsia="ru-RU"/>
        </w:rPr>
        <w:t>П</w:t>
      </w:r>
      <w:r w:rsidRPr="0089500B">
        <w:rPr>
          <w:rFonts w:ascii="Times New Roman" w:eastAsia="Times New Roman" w:hAnsi="Times New Roman" w:cs="Times New Roman"/>
          <w:sz w:val="21"/>
          <w:szCs w:val="21"/>
          <w:lang w:eastAsia="ru-RU"/>
        </w:rPr>
        <w:t>оставщику решения об одно</w:t>
      </w:r>
      <w:r>
        <w:rPr>
          <w:rFonts w:ascii="Times New Roman" w:eastAsia="Times New Roman" w:hAnsi="Times New Roman" w:cs="Times New Roman"/>
          <w:sz w:val="21"/>
          <w:szCs w:val="21"/>
          <w:lang w:eastAsia="ru-RU"/>
        </w:rPr>
        <w:t>стороннем отказе от исполнения К</w:t>
      </w:r>
      <w:r w:rsidRPr="0089500B">
        <w:rPr>
          <w:rFonts w:ascii="Times New Roman" w:eastAsia="Times New Roman" w:hAnsi="Times New Roman" w:cs="Times New Roman"/>
          <w:sz w:val="21"/>
          <w:szCs w:val="21"/>
          <w:lang w:eastAsia="ru-RU"/>
        </w:rPr>
        <w:t xml:space="preserve">онтракта считается дата размещения в соответствии с настоящим пунктом такого решения в </w:t>
      </w:r>
      <w:r>
        <w:rPr>
          <w:rFonts w:ascii="Times New Roman" w:eastAsia="Times New Roman" w:hAnsi="Times New Roman" w:cs="Times New Roman"/>
          <w:sz w:val="21"/>
          <w:szCs w:val="21"/>
          <w:lang w:eastAsia="ru-RU"/>
        </w:rPr>
        <w:t xml:space="preserve">ЕИС </w:t>
      </w:r>
      <w:r w:rsidRPr="0089500B">
        <w:rPr>
          <w:rFonts w:ascii="Times New Roman" w:eastAsia="Times New Roman" w:hAnsi="Times New Roman" w:cs="Times New Roman"/>
          <w:sz w:val="21"/>
          <w:szCs w:val="21"/>
          <w:lang w:eastAsia="ru-RU"/>
        </w:rPr>
        <w:t>в соответствии с часовой зоной,</w:t>
      </w:r>
      <w:r>
        <w:rPr>
          <w:rFonts w:ascii="Times New Roman" w:eastAsia="Times New Roman" w:hAnsi="Times New Roman" w:cs="Times New Roman"/>
          <w:sz w:val="21"/>
          <w:szCs w:val="21"/>
          <w:lang w:eastAsia="ru-RU"/>
        </w:rPr>
        <w:t xml:space="preserve"> в которой расположен П</w:t>
      </w:r>
      <w:r w:rsidRPr="0089500B">
        <w:rPr>
          <w:rFonts w:ascii="Times New Roman" w:eastAsia="Times New Roman" w:hAnsi="Times New Roman" w:cs="Times New Roman"/>
          <w:sz w:val="21"/>
          <w:szCs w:val="21"/>
          <w:lang w:eastAsia="ru-RU"/>
        </w:rPr>
        <w:t>оставщик</w:t>
      </w:r>
      <w:r>
        <w:rPr>
          <w:rFonts w:ascii="Times New Roman" w:eastAsia="Times New Roman" w:hAnsi="Times New Roman" w:cs="Times New Roman"/>
          <w:sz w:val="21"/>
          <w:szCs w:val="21"/>
          <w:lang w:eastAsia="ru-RU"/>
        </w:rPr>
        <w:t xml:space="preserve">. </w:t>
      </w:r>
    </w:p>
    <w:p w:rsidR="0089500B" w:rsidRDefault="00672E7C" w:rsidP="0089500B">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12.6. П</w:t>
      </w:r>
      <w:r w:rsidRPr="00672E7C">
        <w:rPr>
          <w:rFonts w:ascii="Times New Roman" w:eastAsia="Times New Roman" w:hAnsi="Times New Roman" w:cs="Times New Roman"/>
          <w:sz w:val="21"/>
          <w:szCs w:val="21"/>
          <w:lang w:eastAsia="ru-RU"/>
        </w:rPr>
        <w:t>оступление решения об одностороннем отказе от испол</w:t>
      </w:r>
      <w:r>
        <w:rPr>
          <w:rFonts w:ascii="Times New Roman" w:eastAsia="Times New Roman" w:hAnsi="Times New Roman" w:cs="Times New Roman"/>
          <w:sz w:val="21"/>
          <w:szCs w:val="21"/>
          <w:lang w:eastAsia="ru-RU"/>
        </w:rPr>
        <w:t>нения К</w:t>
      </w:r>
      <w:r w:rsidRPr="00672E7C">
        <w:rPr>
          <w:rFonts w:ascii="Times New Roman" w:eastAsia="Times New Roman" w:hAnsi="Times New Roman" w:cs="Times New Roman"/>
          <w:sz w:val="21"/>
          <w:szCs w:val="21"/>
          <w:lang w:eastAsia="ru-RU"/>
        </w:rPr>
        <w:t xml:space="preserve">онтракта в соответствии с пунктом </w:t>
      </w:r>
      <w:r>
        <w:rPr>
          <w:rFonts w:ascii="Times New Roman" w:eastAsia="Times New Roman" w:hAnsi="Times New Roman" w:cs="Times New Roman"/>
          <w:sz w:val="21"/>
          <w:szCs w:val="21"/>
          <w:lang w:eastAsia="ru-RU"/>
        </w:rPr>
        <w:t xml:space="preserve">12.5. Контракта </w:t>
      </w:r>
      <w:r w:rsidR="0089500B" w:rsidRPr="0089500B">
        <w:rPr>
          <w:rFonts w:ascii="Times New Roman" w:eastAsia="Times New Roman" w:hAnsi="Times New Roman" w:cs="Times New Roman"/>
          <w:sz w:val="21"/>
          <w:szCs w:val="21"/>
          <w:lang w:eastAsia="ru-RU"/>
        </w:rPr>
        <w:t xml:space="preserve">считается надлежащим уведомлением </w:t>
      </w:r>
      <w:r w:rsidR="0089500B">
        <w:rPr>
          <w:rFonts w:ascii="Times New Roman" w:eastAsia="Times New Roman" w:hAnsi="Times New Roman" w:cs="Times New Roman"/>
          <w:sz w:val="21"/>
          <w:szCs w:val="21"/>
          <w:lang w:eastAsia="ru-RU"/>
        </w:rPr>
        <w:t>П</w:t>
      </w:r>
      <w:r w:rsidR="0089500B" w:rsidRPr="0089500B">
        <w:rPr>
          <w:rFonts w:ascii="Times New Roman" w:eastAsia="Times New Roman" w:hAnsi="Times New Roman" w:cs="Times New Roman"/>
          <w:sz w:val="21"/>
          <w:szCs w:val="21"/>
          <w:lang w:eastAsia="ru-RU"/>
        </w:rPr>
        <w:t xml:space="preserve">оставщика об одностороннем отказе от исполнения </w:t>
      </w:r>
      <w:r w:rsidR="0089500B">
        <w:rPr>
          <w:rFonts w:ascii="Times New Roman" w:eastAsia="Times New Roman" w:hAnsi="Times New Roman" w:cs="Times New Roman"/>
          <w:sz w:val="21"/>
          <w:szCs w:val="21"/>
          <w:lang w:eastAsia="ru-RU"/>
        </w:rPr>
        <w:t>К</w:t>
      </w:r>
      <w:r w:rsidR="0089500B" w:rsidRPr="0089500B">
        <w:rPr>
          <w:rFonts w:ascii="Times New Roman" w:eastAsia="Times New Roman" w:hAnsi="Times New Roman" w:cs="Times New Roman"/>
          <w:sz w:val="21"/>
          <w:szCs w:val="21"/>
          <w:lang w:eastAsia="ru-RU"/>
        </w:rPr>
        <w:t>онтракта.</w:t>
      </w:r>
    </w:p>
    <w:p w:rsidR="00361306" w:rsidRPr="00361306" w:rsidRDefault="00361306" w:rsidP="00361306">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r w:rsidRPr="00361306">
        <w:rPr>
          <w:rFonts w:ascii="Times New Roman" w:eastAsia="Times New Roman" w:hAnsi="Times New Roman" w:cs="Times New Roman"/>
          <w:sz w:val="21"/>
          <w:szCs w:val="21"/>
          <w:lang w:eastAsia="ru-RU"/>
        </w:rPr>
        <w:t xml:space="preserve">12.7. Решение Заказчика об одностороннем отказе от исполнения </w:t>
      </w:r>
      <w:r w:rsidR="008F44F1">
        <w:rPr>
          <w:rFonts w:ascii="Times New Roman" w:eastAsia="Times New Roman" w:hAnsi="Times New Roman" w:cs="Times New Roman"/>
          <w:sz w:val="21"/>
          <w:szCs w:val="21"/>
          <w:lang w:eastAsia="ru-RU"/>
        </w:rPr>
        <w:t>К</w:t>
      </w:r>
      <w:r w:rsidRPr="00361306">
        <w:rPr>
          <w:rFonts w:ascii="Times New Roman" w:eastAsia="Times New Roman" w:hAnsi="Times New Roman" w:cs="Times New Roman"/>
          <w:sz w:val="21"/>
          <w:szCs w:val="21"/>
          <w:lang w:eastAsia="ru-RU"/>
        </w:rPr>
        <w:t xml:space="preserve">онтракта вступает в силу и </w:t>
      </w:r>
      <w:r w:rsidR="008F44F1">
        <w:rPr>
          <w:rFonts w:ascii="Times New Roman" w:eastAsia="Times New Roman" w:hAnsi="Times New Roman" w:cs="Times New Roman"/>
          <w:sz w:val="21"/>
          <w:szCs w:val="21"/>
          <w:lang w:eastAsia="ru-RU"/>
        </w:rPr>
        <w:t>К</w:t>
      </w:r>
      <w:r w:rsidRPr="00361306">
        <w:rPr>
          <w:rFonts w:ascii="Times New Roman" w:eastAsia="Times New Roman" w:hAnsi="Times New Roman" w:cs="Times New Roman"/>
          <w:sz w:val="21"/>
          <w:szCs w:val="21"/>
          <w:lang w:eastAsia="ru-RU"/>
        </w:rPr>
        <w:t xml:space="preserve">онтракт считается расторгнутым через десять дней с даты надлежащего уведомления Заказчиком Исполнителя об одностороннем отказе от исполнения </w:t>
      </w:r>
      <w:r w:rsidR="008F44F1">
        <w:rPr>
          <w:rFonts w:ascii="Times New Roman" w:eastAsia="Times New Roman" w:hAnsi="Times New Roman" w:cs="Times New Roman"/>
          <w:sz w:val="21"/>
          <w:szCs w:val="21"/>
          <w:lang w:eastAsia="ru-RU"/>
        </w:rPr>
        <w:t>К</w:t>
      </w:r>
      <w:r w:rsidRPr="00361306">
        <w:rPr>
          <w:rFonts w:ascii="Times New Roman" w:eastAsia="Times New Roman" w:hAnsi="Times New Roman" w:cs="Times New Roman"/>
          <w:sz w:val="21"/>
          <w:szCs w:val="21"/>
          <w:lang w:eastAsia="ru-RU"/>
        </w:rPr>
        <w:t>онтракта.</w:t>
      </w:r>
    </w:p>
    <w:p w:rsidR="00361306" w:rsidRDefault="00361306" w:rsidP="00361306">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r w:rsidRPr="00361306">
        <w:rPr>
          <w:rFonts w:ascii="Times New Roman" w:eastAsia="Times New Roman" w:hAnsi="Times New Roman" w:cs="Times New Roman"/>
          <w:sz w:val="21"/>
          <w:szCs w:val="21"/>
          <w:lang w:eastAsia="ru-RU"/>
        </w:rPr>
        <w:t xml:space="preserve">12.8. Заказчик обязан отменить не вступившее в силу решение об одностороннем отказе от исполнения </w:t>
      </w:r>
      <w:r w:rsidR="008F44F1">
        <w:rPr>
          <w:rFonts w:ascii="Times New Roman" w:eastAsia="Times New Roman" w:hAnsi="Times New Roman" w:cs="Times New Roman"/>
          <w:sz w:val="21"/>
          <w:szCs w:val="21"/>
          <w:lang w:eastAsia="ru-RU"/>
        </w:rPr>
        <w:t>К</w:t>
      </w:r>
      <w:r w:rsidRPr="00361306">
        <w:rPr>
          <w:rFonts w:ascii="Times New Roman" w:eastAsia="Times New Roman" w:hAnsi="Times New Roman" w:cs="Times New Roman"/>
          <w:sz w:val="21"/>
          <w:szCs w:val="21"/>
          <w:lang w:eastAsia="ru-RU"/>
        </w:rPr>
        <w:t xml:space="preserve">онтракта, если в течение десятидневного срока с даты надлежащего уведомления </w:t>
      </w:r>
      <w:r w:rsidR="008F44F1">
        <w:rPr>
          <w:rFonts w:ascii="Times New Roman" w:eastAsia="Times New Roman" w:hAnsi="Times New Roman" w:cs="Times New Roman"/>
          <w:sz w:val="21"/>
          <w:szCs w:val="21"/>
          <w:lang w:eastAsia="ru-RU"/>
        </w:rPr>
        <w:t>Поставщика</w:t>
      </w:r>
      <w:r w:rsidRPr="00361306">
        <w:rPr>
          <w:rFonts w:ascii="Times New Roman" w:eastAsia="Times New Roman" w:hAnsi="Times New Roman" w:cs="Times New Roman"/>
          <w:sz w:val="21"/>
          <w:szCs w:val="21"/>
          <w:lang w:eastAsia="ru-RU"/>
        </w:rPr>
        <w:t xml:space="preserve"> о принятом решении об одностороннем отказе от исполнения </w:t>
      </w:r>
      <w:r w:rsidR="008F44F1">
        <w:rPr>
          <w:rFonts w:ascii="Times New Roman" w:eastAsia="Times New Roman" w:hAnsi="Times New Roman" w:cs="Times New Roman"/>
          <w:sz w:val="21"/>
          <w:szCs w:val="21"/>
          <w:lang w:eastAsia="ru-RU"/>
        </w:rPr>
        <w:t>К</w:t>
      </w:r>
      <w:r w:rsidRPr="00361306">
        <w:rPr>
          <w:rFonts w:ascii="Times New Roman" w:eastAsia="Times New Roman" w:hAnsi="Times New Roman" w:cs="Times New Roman"/>
          <w:sz w:val="21"/>
          <w:szCs w:val="21"/>
          <w:lang w:eastAsia="ru-RU"/>
        </w:rPr>
        <w:t xml:space="preserve">онтракта устранено нарушение условий </w:t>
      </w:r>
      <w:r w:rsidR="008F44F1">
        <w:rPr>
          <w:rFonts w:ascii="Times New Roman" w:eastAsia="Times New Roman" w:hAnsi="Times New Roman" w:cs="Times New Roman"/>
          <w:sz w:val="21"/>
          <w:szCs w:val="21"/>
          <w:lang w:eastAsia="ru-RU"/>
        </w:rPr>
        <w:t>К</w:t>
      </w:r>
      <w:r w:rsidRPr="00361306">
        <w:rPr>
          <w:rFonts w:ascii="Times New Roman" w:eastAsia="Times New Roman" w:hAnsi="Times New Roman" w:cs="Times New Roman"/>
          <w:sz w:val="21"/>
          <w:szCs w:val="21"/>
          <w:lang w:eastAsia="ru-RU"/>
        </w:rPr>
        <w:t xml:space="preserve">онтракта, послужившее основанием для принятия указанного решения, а также Заказчику компенсированы затраты на проведение экспертизы, с привлечением экспертов, экспертных организаций. Данное правило не применяется в случае повторного нарушения </w:t>
      </w:r>
      <w:r w:rsidR="008F44F1">
        <w:rPr>
          <w:rFonts w:ascii="Times New Roman" w:eastAsia="Times New Roman" w:hAnsi="Times New Roman" w:cs="Times New Roman"/>
          <w:sz w:val="21"/>
          <w:szCs w:val="21"/>
          <w:lang w:eastAsia="ru-RU"/>
        </w:rPr>
        <w:t>Поставщиком</w:t>
      </w:r>
      <w:r w:rsidRPr="00361306">
        <w:rPr>
          <w:rFonts w:ascii="Times New Roman" w:eastAsia="Times New Roman" w:hAnsi="Times New Roman" w:cs="Times New Roman"/>
          <w:sz w:val="21"/>
          <w:szCs w:val="21"/>
          <w:lang w:eastAsia="ru-RU"/>
        </w:rPr>
        <w:t xml:space="preserve"> условий </w:t>
      </w:r>
      <w:r w:rsidR="008F44F1">
        <w:rPr>
          <w:rFonts w:ascii="Times New Roman" w:eastAsia="Times New Roman" w:hAnsi="Times New Roman" w:cs="Times New Roman"/>
          <w:sz w:val="21"/>
          <w:szCs w:val="21"/>
          <w:lang w:eastAsia="ru-RU"/>
        </w:rPr>
        <w:t>К</w:t>
      </w:r>
      <w:r w:rsidRPr="00361306">
        <w:rPr>
          <w:rFonts w:ascii="Times New Roman" w:eastAsia="Times New Roman" w:hAnsi="Times New Roman" w:cs="Times New Roman"/>
          <w:sz w:val="21"/>
          <w:szCs w:val="21"/>
          <w:lang w:eastAsia="ru-RU"/>
        </w:rPr>
        <w:t xml:space="preserve">онтракта, которые в соответствии с гражданским законодательством являются основанием для одностороннего отказа Заказчика от исполнения </w:t>
      </w:r>
      <w:r w:rsidR="008F44F1">
        <w:rPr>
          <w:rFonts w:ascii="Times New Roman" w:eastAsia="Times New Roman" w:hAnsi="Times New Roman" w:cs="Times New Roman"/>
          <w:sz w:val="21"/>
          <w:szCs w:val="21"/>
          <w:lang w:eastAsia="ru-RU"/>
        </w:rPr>
        <w:t>К</w:t>
      </w:r>
      <w:r w:rsidRPr="00361306">
        <w:rPr>
          <w:rFonts w:ascii="Times New Roman" w:eastAsia="Times New Roman" w:hAnsi="Times New Roman" w:cs="Times New Roman"/>
          <w:sz w:val="21"/>
          <w:szCs w:val="21"/>
          <w:lang w:eastAsia="ru-RU"/>
        </w:rPr>
        <w:t>онтракта.</w:t>
      </w:r>
    </w:p>
    <w:p w:rsidR="004B740B" w:rsidRPr="004B740B" w:rsidRDefault="004B740B" w:rsidP="004B740B">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12.9. </w:t>
      </w:r>
      <w:r w:rsidRPr="004B740B">
        <w:rPr>
          <w:rFonts w:ascii="Times New Roman" w:eastAsia="Times New Roman" w:hAnsi="Times New Roman" w:cs="Times New Roman"/>
          <w:sz w:val="21"/>
          <w:szCs w:val="21"/>
          <w:lang w:eastAsia="ru-RU"/>
        </w:rPr>
        <w:t xml:space="preserve">Поставщик вправе принять решение об одностороннем отказе от исполнения </w:t>
      </w:r>
      <w:r w:rsidR="008F44F1">
        <w:rPr>
          <w:rFonts w:ascii="Times New Roman" w:eastAsia="Times New Roman" w:hAnsi="Times New Roman" w:cs="Times New Roman"/>
          <w:sz w:val="21"/>
          <w:szCs w:val="21"/>
          <w:lang w:eastAsia="ru-RU"/>
        </w:rPr>
        <w:t>К</w:t>
      </w:r>
      <w:r w:rsidRPr="004B740B">
        <w:rPr>
          <w:rFonts w:ascii="Times New Roman" w:eastAsia="Times New Roman" w:hAnsi="Times New Roman" w:cs="Times New Roman"/>
          <w:sz w:val="21"/>
          <w:szCs w:val="21"/>
          <w:lang w:eastAsia="ru-RU"/>
        </w:rPr>
        <w:t xml:space="preserve">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B740B" w:rsidRPr="004B740B" w:rsidRDefault="004B740B" w:rsidP="004B740B">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12.10</w:t>
      </w:r>
      <w:r w:rsidRPr="004B740B">
        <w:rPr>
          <w:rFonts w:ascii="Times New Roman" w:eastAsia="Times New Roman" w:hAnsi="Times New Roman" w:cs="Times New Roman"/>
          <w:sz w:val="21"/>
          <w:szCs w:val="21"/>
          <w:lang w:eastAsia="ru-RU"/>
        </w:rPr>
        <w:t xml:space="preserve">. В случае принятия </w:t>
      </w:r>
      <w:r w:rsidR="00CA689F">
        <w:rPr>
          <w:rFonts w:ascii="Times New Roman" w:eastAsia="Times New Roman" w:hAnsi="Times New Roman" w:cs="Times New Roman"/>
          <w:sz w:val="21"/>
          <w:szCs w:val="21"/>
          <w:lang w:eastAsia="ru-RU"/>
        </w:rPr>
        <w:t>П</w:t>
      </w:r>
      <w:r w:rsidRPr="004B740B">
        <w:rPr>
          <w:rFonts w:ascii="Times New Roman" w:eastAsia="Times New Roman" w:hAnsi="Times New Roman" w:cs="Times New Roman"/>
          <w:sz w:val="21"/>
          <w:szCs w:val="21"/>
          <w:lang w:eastAsia="ru-RU"/>
        </w:rPr>
        <w:t xml:space="preserve">оставщиком решения об одностороннем отказе от исполнения </w:t>
      </w:r>
      <w:r w:rsidR="008F44F1">
        <w:rPr>
          <w:rFonts w:ascii="Times New Roman" w:eastAsia="Times New Roman" w:hAnsi="Times New Roman" w:cs="Times New Roman"/>
          <w:sz w:val="21"/>
          <w:szCs w:val="21"/>
          <w:lang w:eastAsia="ru-RU"/>
        </w:rPr>
        <w:t>К</w:t>
      </w:r>
      <w:r w:rsidRPr="004B740B">
        <w:rPr>
          <w:rFonts w:ascii="Times New Roman" w:eastAsia="Times New Roman" w:hAnsi="Times New Roman" w:cs="Times New Roman"/>
          <w:sz w:val="21"/>
          <w:szCs w:val="21"/>
          <w:lang w:eastAsia="ru-RU"/>
        </w:rPr>
        <w:t xml:space="preserve">онтракта, заключенного по результатам проведения электронных процедур, такое решение направляется </w:t>
      </w:r>
      <w:r w:rsidR="008F44F1">
        <w:rPr>
          <w:rFonts w:ascii="Times New Roman" w:eastAsia="Times New Roman" w:hAnsi="Times New Roman" w:cs="Times New Roman"/>
          <w:sz w:val="21"/>
          <w:szCs w:val="21"/>
          <w:lang w:eastAsia="ru-RU"/>
        </w:rPr>
        <w:t>З</w:t>
      </w:r>
      <w:r w:rsidRPr="004B740B">
        <w:rPr>
          <w:rFonts w:ascii="Times New Roman" w:eastAsia="Times New Roman" w:hAnsi="Times New Roman" w:cs="Times New Roman"/>
          <w:sz w:val="21"/>
          <w:szCs w:val="21"/>
          <w:lang w:eastAsia="ru-RU"/>
        </w:rPr>
        <w:t>аказчику в следующем порядке:</w:t>
      </w:r>
    </w:p>
    <w:p w:rsidR="004B740B" w:rsidRPr="004B740B" w:rsidRDefault="004B740B" w:rsidP="004B740B">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r w:rsidRPr="004B740B">
        <w:rPr>
          <w:rFonts w:ascii="Times New Roman" w:eastAsia="Times New Roman" w:hAnsi="Times New Roman" w:cs="Times New Roman"/>
          <w:sz w:val="21"/>
          <w:szCs w:val="21"/>
          <w:lang w:eastAsia="ru-RU"/>
        </w:rPr>
        <w:t xml:space="preserve">- </w:t>
      </w:r>
      <w:r w:rsidR="00CA689F">
        <w:rPr>
          <w:rFonts w:ascii="Times New Roman" w:eastAsia="Times New Roman" w:hAnsi="Times New Roman" w:cs="Times New Roman"/>
          <w:sz w:val="21"/>
          <w:szCs w:val="21"/>
          <w:lang w:eastAsia="ru-RU"/>
        </w:rPr>
        <w:t>П</w:t>
      </w:r>
      <w:r w:rsidRPr="004B740B">
        <w:rPr>
          <w:rFonts w:ascii="Times New Roman" w:eastAsia="Times New Roman" w:hAnsi="Times New Roman" w:cs="Times New Roman"/>
          <w:sz w:val="21"/>
          <w:szCs w:val="21"/>
          <w:lang w:eastAsia="ru-RU"/>
        </w:rPr>
        <w:t xml:space="preserve">оставщик с использованием </w:t>
      </w:r>
      <w:r w:rsidR="008F44F1">
        <w:rPr>
          <w:rFonts w:ascii="Times New Roman" w:eastAsia="Times New Roman" w:hAnsi="Times New Roman" w:cs="Times New Roman"/>
          <w:sz w:val="21"/>
          <w:szCs w:val="21"/>
          <w:lang w:eastAsia="ru-RU"/>
        </w:rPr>
        <w:t>ЕИС</w:t>
      </w:r>
      <w:r w:rsidRPr="004B740B">
        <w:rPr>
          <w:rFonts w:ascii="Times New Roman" w:eastAsia="Times New Roman" w:hAnsi="Times New Roman" w:cs="Times New Roman"/>
          <w:sz w:val="21"/>
          <w:szCs w:val="21"/>
          <w:lang w:eastAsia="ru-RU"/>
        </w:rPr>
        <w:t xml:space="preserve"> формирует решение об одностороннем отказе от исполнения </w:t>
      </w:r>
      <w:r w:rsidR="008F44F1">
        <w:rPr>
          <w:rFonts w:ascii="Times New Roman" w:eastAsia="Times New Roman" w:hAnsi="Times New Roman" w:cs="Times New Roman"/>
          <w:sz w:val="21"/>
          <w:szCs w:val="21"/>
          <w:lang w:eastAsia="ru-RU"/>
        </w:rPr>
        <w:t>К</w:t>
      </w:r>
      <w:r w:rsidRPr="004B740B">
        <w:rPr>
          <w:rFonts w:ascii="Times New Roman" w:eastAsia="Times New Roman" w:hAnsi="Times New Roman" w:cs="Times New Roman"/>
          <w:sz w:val="21"/>
          <w:szCs w:val="21"/>
          <w:lang w:eastAsia="ru-RU"/>
        </w:rPr>
        <w:t xml:space="preserve">онтракта, подписывает его усиленной электронной подписью лица, имеющего право действовать от имени </w:t>
      </w:r>
      <w:r w:rsidR="00CA689F">
        <w:rPr>
          <w:rFonts w:ascii="Times New Roman" w:eastAsia="Times New Roman" w:hAnsi="Times New Roman" w:cs="Times New Roman"/>
          <w:sz w:val="21"/>
          <w:szCs w:val="21"/>
          <w:lang w:eastAsia="ru-RU"/>
        </w:rPr>
        <w:t>П</w:t>
      </w:r>
      <w:r w:rsidRPr="004B740B">
        <w:rPr>
          <w:rFonts w:ascii="Times New Roman" w:eastAsia="Times New Roman" w:hAnsi="Times New Roman" w:cs="Times New Roman"/>
          <w:sz w:val="21"/>
          <w:szCs w:val="21"/>
          <w:lang w:eastAsia="ru-RU"/>
        </w:rPr>
        <w:t xml:space="preserve">оставщика и размещает такое решение в </w:t>
      </w:r>
      <w:r w:rsidR="008F44F1">
        <w:rPr>
          <w:rFonts w:ascii="Times New Roman" w:eastAsia="Times New Roman" w:hAnsi="Times New Roman" w:cs="Times New Roman"/>
          <w:sz w:val="21"/>
          <w:szCs w:val="21"/>
          <w:lang w:eastAsia="ru-RU"/>
        </w:rPr>
        <w:t>ЕИС</w:t>
      </w:r>
      <w:r w:rsidRPr="004B740B">
        <w:rPr>
          <w:rFonts w:ascii="Times New Roman" w:eastAsia="Times New Roman" w:hAnsi="Times New Roman" w:cs="Times New Roman"/>
          <w:sz w:val="21"/>
          <w:szCs w:val="21"/>
          <w:lang w:eastAsia="ru-RU"/>
        </w:rPr>
        <w:t>;</w:t>
      </w:r>
    </w:p>
    <w:p w:rsidR="004B740B" w:rsidRPr="004B740B" w:rsidRDefault="004B740B" w:rsidP="004B740B">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r w:rsidRPr="004B740B">
        <w:rPr>
          <w:rFonts w:ascii="Times New Roman" w:eastAsia="Times New Roman" w:hAnsi="Times New Roman" w:cs="Times New Roman"/>
          <w:sz w:val="21"/>
          <w:szCs w:val="21"/>
          <w:lang w:eastAsia="ru-RU"/>
        </w:rPr>
        <w:t xml:space="preserve">- решение об одностороннем отказе от исполнения контракта не позднее одного часа с момента его размещения в </w:t>
      </w:r>
      <w:r w:rsidR="008F44F1">
        <w:rPr>
          <w:rFonts w:ascii="Times New Roman" w:eastAsia="Times New Roman" w:hAnsi="Times New Roman" w:cs="Times New Roman"/>
          <w:sz w:val="21"/>
          <w:szCs w:val="21"/>
          <w:lang w:eastAsia="ru-RU"/>
        </w:rPr>
        <w:t>ЕИС</w:t>
      </w:r>
      <w:r w:rsidRPr="004B740B">
        <w:rPr>
          <w:rFonts w:ascii="Times New Roman" w:eastAsia="Times New Roman" w:hAnsi="Times New Roman" w:cs="Times New Roman"/>
          <w:sz w:val="21"/>
          <w:szCs w:val="21"/>
          <w:lang w:eastAsia="ru-RU"/>
        </w:rPr>
        <w:t xml:space="preserve"> автоматически с использованием </w:t>
      </w:r>
      <w:r w:rsidR="008F44F1">
        <w:rPr>
          <w:rFonts w:ascii="Times New Roman" w:eastAsia="Times New Roman" w:hAnsi="Times New Roman" w:cs="Times New Roman"/>
          <w:sz w:val="21"/>
          <w:szCs w:val="21"/>
          <w:lang w:eastAsia="ru-RU"/>
        </w:rPr>
        <w:t>ЕИС</w:t>
      </w:r>
      <w:r w:rsidRPr="004B740B">
        <w:rPr>
          <w:rFonts w:ascii="Times New Roman" w:eastAsia="Times New Roman" w:hAnsi="Times New Roman" w:cs="Times New Roman"/>
          <w:sz w:val="21"/>
          <w:szCs w:val="21"/>
          <w:lang w:eastAsia="ru-RU"/>
        </w:rPr>
        <w:t xml:space="preserve"> направляется </w:t>
      </w:r>
      <w:r w:rsidR="00CA689F">
        <w:rPr>
          <w:rFonts w:ascii="Times New Roman" w:eastAsia="Times New Roman" w:hAnsi="Times New Roman" w:cs="Times New Roman"/>
          <w:sz w:val="21"/>
          <w:szCs w:val="21"/>
          <w:lang w:eastAsia="ru-RU"/>
        </w:rPr>
        <w:t>З</w:t>
      </w:r>
      <w:r w:rsidRPr="004B740B">
        <w:rPr>
          <w:rFonts w:ascii="Times New Roman" w:eastAsia="Times New Roman" w:hAnsi="Times New Roman" w:cs="Times New Roman"/>
          <w:sz w:val="21"/>
          <w:szCs w:val="21"/>
          <w:lang w:eastAsia="ru-RU"/>
        </w:rPr>
        <w:t xml:space="preserve">аказчику. Датой поступления </w:t>
      </w:r>
      <w:r w:rsidR="00CA689F">
        <w:rPr>
          <w:rFonts w:ascii="Times New Roman" w:eastAsia="Times New Roman" w:hAnsi="Times New Roman" w:cs="Times New Roman"/>
          <w:sz w:val="21"/>
          <w:szCs w:val="21"/>
          <w:lang w:eastAsia="ru-RU"/>
        </w:rPr>
        <w:t>З</w:t>
      </w:r>
      <w:r w:rsidRPr="004B740B">
        <w:rPr>
          <w:rFonts w:ascii="Times New Roman" w:eastAsia="Times New Roman" w:hAnsi="Times New Roman" w:cs="Times New Roman"/>
          <w:sz w:val="21"/>
          <w:szCs w:val="21"/>
          <w:lang w:eastAsia="ru-RU"/>
        </w:rPr>
        <w:t xml:space="preserve">аказчику решения об одностороннем отказе от исполнения </w:t>
      </w:r>
      <w:r w:rsidR="008F44F1">
        <w:rPr>
          <w:rFonts w:ascii="Times New Roman" w:eastAsia="Times New Roman" w:hAnsi="Times New Roman" w:cs="Times New Roman"/>
          <w:sz w:val="21"/>
          <w:szCs w:val="21"/>
          <w:lang w:eastAsia="ru-RU"/>
        </w:rPr>
        <w:t>К</w:t>
      </w:r>
      <w:r w:rsidRPr="004B740B">
        <w:rPr>
          <w:rFonts w:ascii="Times New Roman" w:eastAsia="Times New Roman" w:hAnsi="Times New Roman" w:cs="Times New Roman"/>
          <w:sz w:val="21"/>
          <w:szCs w:val="21"/>
          <w:lang w:eastAsia="ru-RU"/>
        </w:rPr>
        <w:t xml:space="preserve">онтракта считается дата размещения такого решения в </w:t>
      </w:r>
      <w:r w:rsidR="008F44F1">
        <w:rPr>
          <w:rFonts w:ascii="Times New Roman" w:eastAsia="Times New Roman" w:hAnsi="Times New Roman" w:cs="Times New Roman"/>
          <w:sz w:val="21"/>
          <w:szCs w:val="21"/>
          <w:lang w:eastAsia="ru-RU"/>
        </w:rPr>
        <w:t>ЕИС</w:t>
      </w:r>
      <w:r w:rsidRPr="004B740B">
        <w:rPr>
          <w:rFonts w:ascii="Times New Roman" w:eastAsia="Times New Roman" w:hAnsi="Times New Roman" w:cs="Times New Roman"/>
          <w:sz w:val="21"/>
          <w:szCs w:val="21"/>
          <w:lang w:eastAsia="ru-RU"/>
        </w:rPr>
        <w:t>;</w:t>
      </w:r>
    </w:p>
    <w:p w:rsidR="004B740B" w:rsidRPr="004B740B" w:rsidRDefault="004B740B" w:rsidP="004B740B">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r w:rsidRPr="004B740B">
        <w:rPr>
          <w:rFonts w:ascii="Times New Roman" w:eastAsia="Times New Roman" w:hAnsi="Times New Roman" w:cs="Times New Roman"/>
          <w:sz w:val="21"/>
          <w:szCs w:val="21"/>
          <w:lang w:eastAsia="ru-RU"/>
        </w:rPr>
        <w:t xml:space="preserve">- поступление решения об одностороннем отказе от исполнения </w:t>
      </w:r>
      <w:r w:rsidR="008F44F1">
        <w:rPr>
          <w:rFonts w:ascii="Times New Roman" w:eastAsia="Times New Roman" w:hAnsi="Times New Roman" w:cs="Times New Roman"/>
          <w:sz w:val="21"/>
          <w:szCs w:val="21"/>
          <w:lang w:eastAsia="ru-RU"/>
        </w:rPr>
        <w:t>К</w:t>
      </w:r>
      <w:r w:rsidRPr="004B740B">
        <w:rPr>
          <w:rFonts w:ascii="Times New Roman" w:eastAsia="Times New Roman" w:hAnsi="Times New Roman" w:cs="Times New Roman"/>
          <w:sz w:val="21"/>
          <w:szCs w:val="21"/>
          <w:lang w:eastAsia="ru-RU"/>
        </w:rPr>
        <w:t xml:space="preserve">онтракта считается надлежащим уведомлением заказчика об одностороннем отказе от исполнения </w:t>
      </w:r>
      <w:r w:rsidR="008F44F1">
        <w:rPr>
          <w:rFonts w:ascii="Times New Roman" w:eastAsia="Times New Roman" w:hAnsi="Times New Roman" w:cs="Times New Roman"/>
          <w:sz w:val="21"/>
          <w:szCs w:val="21"/>
          <w:lang w:eastAsia="ru-RU"/>
        </w:rPr>
        <w:t>К</w:t>
      </w:r>
      <w:r w:rsidRPr="004B740B">
        <w:rPr>
          <w:rFonts w:ascii="Times New Roman" w:eastAsia="Times New Roman" w:hAnsi="Times New Roman" w:cs="Times New Roman"/>
          <w:sz w:val="21"/>
          <w:szCs w:val="21"/>
          <w:lang w:eastAsia="ru-RU"/>
        </w:rPr>
        <w:t>онтракта.</w:t>
      </w:r>
    </w:p>
    <w:p w:rsidR="004B740B" w:rsidRPr="004B740B" w:rsidRDefault="004B740B" w:rsidP="004B740B">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12.11</w:t>
      </w:r>
      <w:r w:rsidRPr="004B740B">
        <w:rPr>
          <w:rFonts w:ascii="Times New Roman" w:eastAsia="Times New Roman" w:hAnsi="Times New Roman" w:cs="Times New Roman"/>
          <w:sz w:val="21"/>
          <w:szCs w:val="21"/>
          <w:lang w:eastAsia="ru-RU"/>
        </w:rPr>
        <w:t xml:space="preserve">. Решение </w:t>
      </w:r>
      <w:r w:rsidR="00CA689F">
        <w:rPr>
          <w:rFonts w:ascii="Times New Roman" w:eastAsia="Times New Roman" w:hAnsi="Times New Roman" w:cs="Times New Roman"/>
          <w:sz w:val="21"/>
          <w:szCs w:val="21"/>
          <w:lang w:eastAsia="ru-RU"/>
        </w:rPr>
        <w:t>П</w:t>
      </w:r>
      <w:r w:rsidRPr="004B740B">
        <w:rPr>
          <w:rFonts w:ascii="Times New Roman" w:eastAsia="Times New Roman" w:hAnsi="Times New Roman" w:cs="Times New Roman"/>
          <w:sz w:val="21"/>
          <w:szCs w:val="21"/>
          <w:lang w:eastAsia="ru-RU"/>
        </w:rPr>
        <w:t xml:space="preserve">оставщика об одностороннем отказе от исполнения </w:t>
      </w:r>
      <w:r w:rsidR="008F44F1">
        <w:rPr>
          <w:rFonts w:ascii="Times New Roman" w:eastAsia="Times New Roman" w:hAnsi="Times New Roman" w:cs="Times New Roman"/>
          <w:sz w:val="21"/>
          <w:szCs w:val="21"/>
          <w:lang w:eastAsia="ru-RU"/>
        </w:rPr>
        <w:t>К</w:t>
      </w:r>
      <w:r w:rsidRPr="004B740B">
        <w:rPr>
          <w:rFonts w:ascii="Times New Roman" w:eastAsia="Times New Roman" w:hAnsi="Times New Roman" w:cs="Times New Roman"/>
          <w:sz w:val="21"/>
          <w:szCs w:val="21"/>
          <w:lang w:eastAsia="ru-RU"/>
        </w:rPr>
        <w:t xml:space="preserve">онтракта вступает в силу и </w:t>
      </w:r>
      <w:r w:rsidR="008F44F1">
        <w:rPr>
          <w:rFonts w:ascii="Times New Roman" w:eastAsia="Times New Roman" w:hAnsi="Times New Roman" w:cs="Times New Roman"/>
          <w:sz w:val="21"/>
          <w:szCs w:val="21"/>
          <w:lang w:eastAsia="ru-RU"/>
        </w:rPr>
        <w:t>К</w:t>
      </w:r>
      <w:r w:rsidRPr="004B740B">
        <w:rPr>
          <w:rFonts w:ascii="Times New Roman" w:eastAsia="Times New Roman" w:hAnsi="Times New Roman" w:cs="Times New Roman"/>
          <w:sz w:val="21"/>
          <w:szCs w:val="21"/>
          <w:lang w:eastAsia="ru-RU"/>
        </w:rPr>
        <w:t xml:space="preserve">онтракт считается расторгнутым через десять дней с даты надлежащего уведомления </w:t>
      </w:r>
      <w:r w:rsidR="00971553">
        <w:rPr>
          <w:rFonts w:ascii="Times New Roman" w:eastAsia="Times New Roman" w:hAnsi="Times New Roman" w:cs="Times New Roman"/>
          <w:sz w:val="21"/>
          <w:szCs w:val="21"/>
          <w:lang w:eastAsia="ru-RU"/>
        </w:rPr>
        <w:t>П</w:t>
      </w:r>
      <w:r w:rsidRPr="004B740B">
        <w:rPr>
          <w:rFonts w:ascii="Times New Roman" w:eastAsia="Times New Roman" w:hAnsi="Times New Roman" w:cs="Times New Roman"/>
          <w:sz w:val="21"/>
          <w:szCs w:val="21"/>
          <w:lang w:eastAsia="ru-RU"/>
        </w:rPr>
        <w:t xml:space="preserve">оставщиком </w:t>
      </w:r>
      <w:r w:rsidR="008F44F1">
        <w:rPr>
          <w:rFonts w:ascii="Times New Roman" w:eastAsia="Times New Roman" w:hAnsi="Times New Roman" w:cs="Times New Roman"/>
          <w:sz w:val="21"/>
          <w:szCs w:val="21"/>
          <w:lang w:eastAsia="ru-RU"/>
        </w:rPr>
        <w:t>З</w:t>
      </w:r>
      <w:r w:rsidRPr="004B740B">
        <w:rPr>
          <w:rFonts w:ascii="Times New Roman" w:eastAsia="Times New Roman" w:hAnsi="Times New Roman" w:cs="Times New Roman"/>
          <w:sz w:val="21"/>
          <w:szCs w:val="21"/>
          <w:lang w:eastAsia="ru-RU"/>
        </w:rPr>
        <w:t>аказчика об одностороннем отказе от исполнения контракта.</w:t>
      </w:r>
    </w:p>
    <w:p w:rsidR="004B740B" w:rsidRPr="004B740B" w:rsidRDefault="004B740B" w:rsidP="004B740B">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12.12</w:t>
      </w:r>
      <w:r w:rsidRPr="004B740B">
        <w:rPr>
          <w:rFonts w:ascii="Times New Roman" w:eastAsia="Times New Roman" w:hAnsi="Times New Roman" w:cs="Times New Roman"/>
          <w:sz w:val="21"/>
          <w:szCs w:val="21"/>
          <w:lang w:eastAsia="ru-RU"/>
        </w:rPr>
        <w:t xml:space="preserve">. Поставщик обязан отменить не вступившее в силу решение об одностороннем отказе от исполнения </w:t>
      </w:r>
      <w:r w:rsidR="00526C9F">
        <w:rPr>
          <w:rFonts w:ascii="Times New Roman" w:eastAsia="Times New Roman" w:hAnsi="Times New Roman" w:cs="Times New Roman"/>
          <w:sz w:val="21"/>
          <w:szCs w:val="21"/>
          <w:lang w:eastAsia="ru-RU"/>
        </w:rPr>
        <w:t>К</w:t>
      </w:r>
      <w:r w:rsidRPr="004B740B">
        <w:rPr>
          <w:rFonts w:ascii="Times New Roman" w:eastAsia="Times New Roman" w:hAnsi="Times New Roman" w:cs="Times New Roman"/>
          <w:sz w:val="21"/>
          <w:szCs w:val="21"/>
          <w:lang w:eastAsia="ru-RU"/>
        </w:rPr>
        <w:t xml:space="preserve">онтракта, если в течение десятидневного срока с даты надлежащего уведомления Заказчика о принятом решении об одностороннем отказе от исполнения </w:t>
      </w:r>
      <w:r w:rsidR="00526C9F">
        <w:rPr>
          <w:rFonts w:ascii="Times New Roman" w:eastAsia="Times New Roman" w:hAnsi="Times New Roman" w:cs="Times New Roman"/>
          <w:sz w:val="21"/>
          <w:szCs w:val="21"/>
          <w:lang w:eastAsia="ru-RU"/>
        </w:rPr>
        <w:t>К</w:t>
      </w:r>
      <w:r w:rsidRPr="004B740B">
        <w:rPr>
          <w:rFonts w:ascii="Times New Roman" w:eastAsia="Times New Roman" w:hAnsi="Times New Roman" w:cs="Times New Roman"/>
          <w:sz w:val="21"/>
          <w:szCs w:val="21"/>
          <w:lang w:eastAsia="ru-RU"/>
        </w:rPr>
        <w:t xml:space="preserve">онтракта устранены нарушения условий </w:t>
      </w:r>
      <w:r w:rsidR="00526C9F">
        <w:rPr>
          <w:rFonts w:ascii="Times New Roman" w:eastAsia="Times New Roman" w:hAnsi="Times New Roman" w:cs="Times New Roman"/>
          <w:sz w:val="21"/>
          <w:szCs w:val="21"/>
          <w:lang w:eastAsia="ru-RU"/>
        </w:rPr>
        <w:t>К</w:t>
      </w:r>
      <w:r w:rsidRPr="004B740B">
        <w:rPr>
          <w:rFonts w:ascii="Times New Roman" w:eastAsia="Times New Roman" w:hAnsi="Times New Roman" w:cs="Times New Roman"/>
          <w:sz w:val="21"/>
          <w:szCs w:val="21"/>
          <w:lang w:eastAsia="ru-RU"/>
        </w:rPr>
        <w:t>онтракта, послужившие основанием для принятия указанного решения.</w:t>
      </w:r>
    </w:p>
    <w:p w:rsidR="004B740B" w:rsidRPr="00361306" w:rsidRDefault="004B740B" w:rsidP="004B740B">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12.13</w:t>
      </w:r>
      <w:r w:rsidRPr="004B740B">
        <w:rPr>
          <w:rFonts w:ascii="Times New Roman" w:eastAsia="Times New Roman" w:hAnsi="Times New Roman" w:cs="Times New Roman"/>
          <w:sz w:val="21"/>
          <w:szCs w:val="21"/>
          <w:lang w:eastAsia="ru-RU"/>
        </w:rPr>
        <w:t xml:space="preserve">. В случае отмены </w:t>
      </w:r>
      <w:r w:rsidR="00CA689F">
        <w:rPr>
          <w:rFonts w:ascii="Times New Roman" w:eastAsia="Times New Roman" w:hAnsi="Times New Roman" w:cs="Times New Roman"/>
          <w:sz w:val="21"/>
          <w:szCs w:val="21"/>
          <w:lang w:eastAsia="ru-RU"/>
        </w:rPr>
        <w:t>П</w:t>
      </w:r>
      <w:r w:rsidRPr="004B740B">
        <w:rPr>
          <w:rFonts w:ascii="Times New Roman" w:eastAsia="Times New Roman" w:hAnsi="Times New Roman" w:cs="Times New Roman"/>
          <w:sz w:val="21"/>
          <w:szCs w:val="21"/>
          <w:lang w:eastAsia="ru-RU"/>
        </w:rPr>
        <w:t xml:space="preserve">оставщиком не вступившего в силу решения об одностороннем отказе от исполнения </w:t>
      </w:r>
      <w:r w:rsidR="00526C9F">
        <w:rPr>
          <w:rFonts w:ascii="Times New Roman" w:eastAsia="Times New Roman" w:hAnsi="Times New Roman" w:cs="Times New Roman"/>
          <w:sz w:val="21"/>
          <w:szCs w:val="21"/>
          <w:lang w:eastAsia="ru-RU"/>
        </w:rPr>
        <w:t>К</w:t>
      </w:r>
      <w:r w:rsidRPr="004B740B">
        <w:rPr>
          <w:rFonts w:ascii="Times New Roman" w:eastAsia="Times New Roman" w:hAnsi="Times New Roman" w:cs="Times New Roman"/>
          <w:sz w:val="21"/>
          <w:szCs w:val="21"/>
          <w:lang w:eastAsia="ru-RU"/>
        </w:rPr>
        <w:t xml:space="preserve">онтракта, размещенного в единой информационной системе Поставщик не позднее одного дня, следующего за днем такой отмены, формирует с использованием </w:t>
      </w:r>
      <w:r w:rsidR="00526C9F">
        <w:rPr>
          <w:rFonts w:ascii="Times New Roman" w:eastAsia="Times New Roman" w:hAnsi="Times New Roman" w:cs="Times New Roman"/>
          <w:sz w:val="21"/>
          <w:szCs w:val="21"/>
          <w:lang w:eastAsia="ru-RU"/>
        </w:rPr>
        <w:t>ЕИС</w:t>
      </w:r>
      <w:r w:rsidRPr="004B740B">
        <w:rPr>
          <w:rFonts w:ascii="Times New Roman" w:eastAsia="Times New Roman" w:hAnsi="Times New Roman" w:cs="Times New Roman"/>
          <w:sz w:val="21"/>
          <w:szCs w:val="21"/>
          <w:lang w:eastAsia="ru-RU"/>
        </w:rPr>
        <w:t xml:space="preserve"> извещение об отмене решения об одностороннем отказе от исполнения </w:t>
      </w:r>
      <w:r w:rsidR="00526C9F">
        <w:rPr>
          <w:rFonts w:ascii="Times New Roman" w:eastAsia="Times New Roman" w:hAnsi="Times New Roman" w:cs="Times New Roman"/>
          <w:sz w:val="21"/>
          <w:szCs w:val="21"/>
          <w:lang w:eastAsia="ru-RU"/>
        </w:rPr>
        <w:t>К</w:t>
      </w:r>
      <w:r w:rsidRPr="004B740B">
        <w:rPr>
          <w:rFonts w:ascii="Times New Roman" w:eastAsia="Times New Roman" w:hAnsi="Times New Roman" w:cs="Times New Roman"/>
          <w:sz w:val="21"/>
          <w:szCs w:val="21"/>
          <w:lang w:eastAsia="ru-RU"/>
        </w:rPr>
        <w:t xml:space="preserve">онтракта, подписывает его усиленной электронной подписью лица, имеющего право действовать от имени Поставщика, и размещает такое извещение в </w:t>
      </w:r>
      <w:r w:rsidR="00526C9F">
        <w:rPr>
          <w:rFonts w:ascii="Times New Roman" w:eastAsia="Times New Roman" w:hAnsi="Times New Roman" w:cs="Times New Roman"/>
          <w:sz w:val="21"/>
          <w:szCs w:val="21"/>
          <w:lang w:eastAsia="ru-RU"/>
        </w:rPr>
        <w:t>ЕИС</w:t>
      </w:r>
      <w:r w:rsidRPr="004B740B">
        <w:rPr>
          <w:rFonts w:ascii="Times New Roman" w:eastAsia="Times New Roman" w:hAnsi="Times New Roman" w:cs="Times New Roman"/>
          <w:sz w:val="21"/>
          <w:szCs w:val="21"/>
          <w:lang w:eastAsia="ru-RU"/>
        </w:rPr>
        <w:t>.</w:t>
      </w:r>
    </w:p>
    <w:p w:rsidR="00361306" w:rsidRPr="00361306" w:rsidRDefault="004B740B" w:rsidP="00361306">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12.14</w:t>
      </w:r>
      <w:r w:rsidR="00361306" w:rsidRPr="00361306">
        <w:rPr>
          <w:rFonts w:ascii="Times New Roman" w:eastAsia="Times New Roman" w:hAnsi="Times New Roman" w:cs="Times New Roman"/>
          <w:sz w:val="21"/>
          <w:szCs w:val="21"/>
          <w:lang w:eastAsia="ru-RU"/>
        </w:rPr>
        <w:t>.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361306" w:rsidRPr="00361306" w:rsidRDefault="00361306" w:rsidP="00361306">
      <w:pPr>
        <w:widowControl w:val="0"/>
        <w:autoSpaceDE w:val="0"/>
        <w:autoSpaceDN w:val="0"/>
        <w:spacing w:after="0" w:line="240" w:lineRule="auto"/>
        <w:ind w:firstLine="567"/>
        <w:jc w:val="both"/>
        <w:rPr>
          <w:rFonts w:ascii="Times New Roman" w:eastAsia="Times New Roman" w:hAnsi="Times New Roman" w:cs="Times New Roman"/>
          <w:sz w:val="21"/>
          <w:szCs w:val="21"/>
          <w:lang w:eastAsia="ru-RU"/>
        </w:rPr>
      </w:pPr>
      <w:r w:rsidRPr="00361306">
        <w:rPr>
          <w:rFonts w:ascii="Times New Roman" w:eastAsia="Times New Roman" w:hAnsi="Times New Roman" w:cs="Times New Roman"/>
          <w:sz w:val="21"/>
          <w:szCs w:val="21"/>
          <w:lang w:eastAsia="ru-RU"/>
        </w:rPr>
        <w:t>12.1</w:t>
      </w:r>
      <w:r w:rsidR="004B740B">
        <w:rPr>
          <w:rFonts w:ascii="Times New Roman" w:eastAsia="Times New Roman" w:hAnsi="Times New Roman" w:cs="Times New Roman"/>
          <w:sz w:val="21"/>
          <w:szCs w:val="21"/>
          <w:lang w:eastAsia="ru-RU"/>
        </w:rPr>
        <w:t>5</w:t>
      </w:r>
      <w:r w:rsidRPr="00361306">
        <w:rPr>
          <w:rFonts w:ascii="Times New Roman" w:eastAsia="Times New Roman" w:hAnsi="Times New Roman" w:cs="Times New Roman"/>
          <w:sz w:val="21"/>
          <w:szCs w:val="21"/>
          <w:lang w:eastAsia="ru-RU"/>
        </w:rPr>
        <w:t xml:space="preserve">. Изменение условий настоящего Контракта при его исполнении не допускается, за исключением случаев, предусмотренных </w:t>
      </w:r>
      <w:hyperlink r:id="rId35" w:history="1">
        <w:r w:rsidRPr="00361306">
          <w:rPr>
            <w:rFonts w:ascii="Times New Roman" w:eastAsia="Times New Roman" w:hAnsi="Times New Roman" w:cs="Times New Roman"/>
            <w:color w:val="0563C1" w:themeColor="hyperlink"/>
            <w:sz w:val="21"/>
            <w:szCs w:val="21"/>
            <w:u w:val="single"/>
            <w:lang w:eastAsia="ru-RU"/>
          </w:rPr>
          <w:t>статьей 95</w:t>
        </w:r>
      </w:hyperlink>
      <w:r w:rsidRPr="00361306">
        <w:rPr>
          <w:rFonts w:ascii="Times New Roman" w:eastAsia="Times New Roman" w:hAnsi="Times New Roman" w:cs="Times New Roman"/>
          <w:sz w:val="21"/>
          <w:szCs w:val="21"/>
          <w:lang w:eastAsia="ru-RU"/>
        </w:rPr>
        <w:t xml:space="preserve"> Закона N 44-ФЗ.</w:t>
      </w:r>
    </w:p>
    <w:p w:rsidR="00361306" w:rsidRPr="00361306" w:rsidRDefault="00361306" w:rsidP="00361306">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p>
    <w:p w:rsidR="00361306" w:rsidRPr="00361306" w:rsidRDefault="00361306" w:rsidP="00361306">
      <w:pPr>
        <w:widowControl w:val="0"/>
        <w:autoSpaceDE w:val="0"/>
        <w:autoSpaceDN w:val="0"/>
        <w:spacing w:after="0" w:line="240" w:lineRule="auto"/>
        <w:jc w:val="center"/>
        <w:outlineLvl w:val="1"/>
        <w:rPr>
          <w:rFonts w:ascii="Times New Roman" w:eastAsia="Times New Roman" w:hAnsi="Times New Roman" w:cs="Times New Roman"/>
          <w:sz w:val="21"/>
          <w:szCs w:val="21"/>
          <w:lang w:eastAsia="ru-RU"/>
        </w:rPr>
      </w:pPr>
      <w:r w:rsidRPr="00361306">
        <w:rPr>
          <w:rFonts w:ascii="Times New Roman" w:eastAsia="Times New Roman" w:hAnsi="Times New Roman" w:cs="Times New Roman"/>
          <w:sz w:val="21"/>
          <w:szCs w:val="21"/>
          <w:lang w:eastAsia="ru-RU"/>
        </w:rPr>
        <w:t xml:space="preserve">XIII. ПЕРЕЧЕНЬ ПРИЛОЖЕНИЙ </w:t>
      </w:r>
    </w:p>
    <w:p w:rsidR="00361306" w:rsidRPr="00361306" w:rsidRDefault="00361306" w:rsidP="00361306">
      <w:pPr>
        <w:widowControl w:val="0"/>
        <w:autoSpaceDE w:val="0"/>
        <w:autoSpaceDN w:val="0"/>
        <w:spacing w:after="0" w:line="240" w:lineRule="auto"/>
        <w:jc w:val="both"/>
        <w:rPr>
          <w:rFonts w:ascii="Times New Roman" w:eastAsia="Times New Roman" w:hAnsi="Times New Roman" w:cs="Times New Roman"/>
          <w:sz w:val="21"/>
          <w:szCs w:val="21"/>
          <w:lang w:eastAsia="ru-RU"/>
        </w:rPr>
      </w:pPr>
    </w:p>
    <w:p w:rsidR="00361306" w:rsidRPr="00361306" w:rsidRDefault="00361306" w:rsidP="00361306">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r w:rsidRPr="00361306">
        <w:rPr>
          <w:rFonts w:ascii="Times New Roman" w:eastAsia="Times New Roman" w:hAnsi="Times New Roman" w:cs="Times New Roman"/>
          <w:sz w:val="21"/>
          <w:szCs w:val="21"/>
          <w:lang w:eastAsia="ru-RU"/>
        </w:rPr>
        <w:t>Неотъемлемой частью настоящего Контракта является следующее:</w:t>
      </w:r>
    </w:p>
    <w:p w:rsidR="00361306" w:rsidRPr="00361306" w:rsidRDefault="009F2521" w:rsidP="00361306">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hyperlink w:anchor="P326" w:history="1">
        <w:r w:rsidR="00361306" w:rsidRPr="00361306">
          <w:rPr>
            <w:rFonts w:ascii="Times New Roman" w:eastAsia="Times New Roman" w:hAnsi="Times New Roman" w:cs="Times New Roman"/>
            <w:color w:val="0000FF"/>
            <w:sz w:val="21"/>
            <w:szCs w:val="21"/>
            <w:lang w:eastAsia="ru-RU"/>
          </w:rPr>
          <w:t xml:space="preserve">Приложение </w:t>
        </w:r>
        <w:r w:rsidR="00610DB5">
          <w:rPr>
            <w:rFonts w:ascii="Times New Roman" w:eastAsia="Times New Roman" w:hAnsi="Times New Roman" w:cs="Times New Roman"/>
            <w:color w:val="0000FF"/>
            <w:sz w:val="21"/>
            <w:szCs w:val="21"/>
            <w:lang w:eastAsia="ru-RU"/>
          </w:rPr>
          <w:t>№</w:t>
        </w:r>
        <w:r w:rsidR="00361306" w:rsidRPr="00361306">
          <w:rPr>
            <w:rFonts w:ascii="Times New Roman" w:eastAsia="Times New Roman" w:hAnsi="Times New Roman" w:cs="Times New Roman"/>
            <w:color w:val="0000FF"/>
            <w:sz w:val="21"/>
            <w:szCs w:val="21"/>
            <w:lang w:eastAsia="ru-RU"/>
          </w:rPr>
          <w:t xml:space="preserve"> 1</w:t>
        </w:r>
      </w:hyperlink>
      <w:r w:rsidR="00361306" w:rsidRPr="00361306">
        <w:rPr>
          <w:rFonts w:ascii="Times New Roman" w:eastAsia="Times New Roman" w:hAnsi="Times New Roman" w:cs="Times New Roman"/>
          <w:sz w:val="21"/>
          <w:szCs w:val="21"/>
          <w:lang w:eastAsia="ru-RU"/>
        </w:rPr>
        <w:t xml:space="preserve"> - Спецификация;</w:t>
      </w:r>
    </w:p>
    <w:p w:rsidR="00361306" w:rsidRPr="00361306" w:rsidRDefault="009F2521" w:rsidP="00361306">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hyperlink w:anchor="P389" w:history="1">
        <w:r w:rsidR="00361306" w:rsidRPr="00361306">
          <w:rPr>
            <w:rFonts w:ascii="Times New Roman" w:eastAsia="Times New Roman" w:hAnsi="Times New Roman" w:cs="Times New Roman"/>
            <w:color w:val="0000FF"/>
            <w:sz w:val="21"/>
            <w:szCs w:val="21"/>
            <w:lang w:eastAsia="ru-RU"/>
          </w:rPr>
          <w:t xml:space="preserve">Приложение </w:t>
        </w:r>
        <w:r w:rsidR="00610DB5">
          <w:rPr>
            <w:rFonts w:ascii="Times New Roman" w:eastAsia="Times New Roman" w:hAnsi="Times New Roman" w:cs="Times New Roman"/>
            <w:color w:val="0000FF"/>
            <w:sz w:val="21"/>
            <w:szCs w:val="21"/>
            <w:lang w:eastAsia="ru-RU"/>
          </w:rPr>
          <w:t>№</w:t>
        </w:r>
        <w:r w:rsidR="00361306" w:rsidRPr="00361306">
          <w:rPr>
            <w:rFonts w:ascii="Times New Roman" w:eastAsia="Times New Roman" w:hAnsi="Times New Roman" w:cs="Times New Roman"/>
            <w:color w:val="0000FF"/>
            <w:sz w:val="21"/>
            <w:szCs w:val="21"/>
            <w:lang w:eastAsia="ru-RU"/>
          </w:rPr>
          <w:t xml:space="preserve"> 2</w:t>
        </w:r>
      </w:hyperlink>
      <w:r w:rsidR="00361306" w:rsidRPr="00361306">
        <w:rPr>
          <w:rFonts w:ascii="Times New Roman" w:eastAsia="Times New Roman" w:hAnsi="Times New Roman" w:cs="Times New Roman"/>
          <w:sz w:val="21"/>
          <w:szCs w:val="21"/>
          <w:lang w:eastAsia="ru-RU"/>
        </w:rPr>
        <w:t xml:space="preserve"> - Техническое задание;</w:t>
      </w:r>
    </w:p>
    <w:p w:rsidR="00361306" w:rsidRPr="00361306" w:rsidRDefault="009F2521" w:rsidP="00361306">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hyperlink w:anchor="P399" w:history="1">
        <w:r w:rsidR="00361306" w:rsidRPr="00361306">
          <w:rPr>
            <w:rFonts w:ascii="Times New Roman" w:eastAsia="Times New Roman" w:hAnsi="Times New Roman" w:cs="Times New Roman"/>
            <w:color w:val="0000FF"/>
            <w:sz w:val="21"/>
            <w:szCs w:val="21"/>
            <w:lang w:eastAsia="ru-RU"/>
          </w:rPr>
          <w:t xml:space="preserve">Приложение </w:t>
        </w:r>
        <w:r w:rsidR="00610DB5">
          <w:rPr>
            <w:rFonts w:ascii="Times New Roman" w:eastAsia="Times New Roman" w:hAnsi="Times New Roman" w:cs="Times New Roman"/>
            <w:color w:val="0000FF"/>
            <w:sz w:val="21"/>
            <w:szCs w:val="21"/>
            <w:lang w:eastAsia="ru-RU"/>
          </w:rPr>
          <w:t>№</w:t>
        </w:r>
        <w:r w:rsidR="00361306" w:rsidRPr="00361306">
          <w:rPr>
            <w:rFonts w:ascii="Times New Roman" w:eastAsia="Times New Roman" w:hAnsi="Times New Roman" w:cs="Times New Roman"/>
            <w:color w:val="0000FF"/>
            <w:sz w:val="21"/>
            <w:szCs w:val="21"/>
            <w:lang w:eastAsia="ru-RU"/>
          </w:rPr>
          <w:t xml:space="preserve"> 3</w:t>
        </w:r>
      </w:hyperlink>
      <w:r w:rsidR="00361306" w:rsidRPr="00361306">
        <w:rPr>
          <w:rFonts w:ascii="Times New Roman" w:eastAsia="Times New Roman" w:hAnsi="Times New Roman" w:cs="Times New Roman"/>
          <w:sz w:val="21"/>
          <w:szCs w:val="21"/>
          <w:lang w:eastAsia="ru-RU"/>
        </w:rPr>
        <w:t xml:space="preserve"> - Форма акта сдачи-приемки Товара;</w:t>
      </w:r>
    </w:p>
    <w:p w:rsidR="00361306" w:rsidRPr="00361306" w:rsidRDefault="009F2521" w:rsidP="00361306">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hyperlink w:anchor="P465" w:history="1">
        <w:r w:rsidR="00361306" w:rsidRPr="00361306">
          <w:rPr>
            <w:rFonts w:ascii="Times New Roman" w:eastAsia="Times New Roman" w:hAnsi="Times New Roman" w:cs="Times New Roman"/>
            <w:color w:val="0000FF"/>
            <w:sz w:val="21"/>
            <w:szCs w:val="21"/>
            <w:lang w:eastAsia="ru-RU"/>
          </w:rPr>
          <w:t xml:space="preserve">Приложение </w:t>
        </w:r>
        <w:r w:rsidR="00610DB5">
          <w:rPr>
            <w:rFonts w:ascii="Times New Roman" w:eastAsia="Times New Roman" w:hAnsi="Times New Roman" w:cs="Times New Roman"/>
            <w:color w:val="0000FF"/>
            <w:sz w:val="21"/>
            <w:szCs w:val="21"/>
            <w:lang w:eastAsia="ru-RU"/>
          </w:rPr>
          <w:t>№</w:t>
        </w:r>
        <w:r w:rsidR="00361306" w:rsidRPr="00361306">
          <w:rPr>
            <w:rFonts w:ascii="Times New Roman" w:eastAsia="Times New Roman" w:hAnsi="Times New Roman" w:cs="Times New Roman"/>
            <w:color w:val="0000FF"/>
            <w:sz w:val="21"/>
            <w:szCs w:val="21"/>
            <w:lang w:eastAsia="ru-RU"/>
          </w:rPr>
          <w:t xml:space="preserve"> 4</w:t>
        </w:r>
      </w:hyperlink>
      <w:r w:rsidR="00361306" w:rsidRPr="00361306">
        <w:rPr>
          <w:rFonts w:ascii="Times New Roman" w:eastAsia="Times New Roman" w:hAnsi="Times New Roman" w:cs="Times New Roman"/>
          <w:sz w:val="21"/>
          <w:szCs w:val="21"/>
          <w:lang w:eastAsia="ru-RU"/>
        </w:rPr>
        <w:t xml:space="preserve"> - Форма заявки на поставку Товара;</w:t>
      </w:r>
    </w:p>
    <w:p w:rsidR="00361306" w:rsidRPr="00361306" w:rsidRDefault="009F2521" w:rsidP="00361306">
      <w:pPr>
        <w:widowControl w:val="0"/>
        <w:autoSpaceDE w:val="0"/>
        <w:autoSpaceDN w:val="0"/>
        <w:spacing w:after="0" w:line="240" w:lineRule="auto"/>
        <w:ind w:firstLine="540"/>
        <w:jc w:val="both"/>
        <w:rPr>
          <w:rFonts w:ascii="Times New Roman" w:eastAsia="Times New Roman" w:hAnsi="Times New Roman" w:cs="Times New Roman"/>
          <w:sz w:val="21"/>
          <w:szCs w:val="21"/>
          <w:lang w:eastAsia="ru-RU"/>
        </w:rPr>
      </w:pPr>
      <w:hyperlink w:anchor="P580" w:history="1">
        <w:r w:rsidR="00361306" w:rsidRPr="00361306">
          <w:rPr>
            <w:rFonts w:ascii="Times New Roman" w:eastAsia="Times New Roman" w:hAnsi="Times New Roman" w:cs="Times New Roman"/>
            <w:color w:val="0000FF"/>
            <w:sz w:val="21"/>
            <w:szCs w:val="21"/>
            <w:lang w:eastAsia="ru-RU"/>
          </w:rPr>
          <w:t xml:space="preserve">Приложение </w:t>
        </w:r>
        <w:r w:rsidR="00610DB5">
          <w:rPr>
            <w:rFonts w:ascii="Times New Roman" w:eastAsia="Times New Roman" w:hAnsi="Times New Roman" w:cs="Times New Roman"/>
            <w:color w:val="0000FF"/>
            <w:sz w:val="21"/>
            <w:szCs w:val="21"/>
            <w:lang w:eastAsia="ru-RU"/>
          </w:rPr>
          <w:t>№</w:t>
        </w:r>
        <w:r w:rsidR="00361306" w:rsidRPr="00361306">
          <w:rPr>
            <w:rFonts w:ascii="Times New Roman" w:eastAsia="Times New Roman" w:hAnsi="Times New Roman" w:cs="Times New Roman"/>
            <w:color w:val="0000FF"/>
            <w:sz w:val="21"/>
            <w:szCs w:val="21"/>
            <w:lang w:eastAsia="ru-RU"/>
          </w:rPr>
          <w:t xml:space="preserve"> 5</w:t>
        </w:r>
      </w:hyperlink>
      <w:r w:rsidR="00361306" w:rsidRPr="00361306">
        <w:rPr>
          <w:rFonts w:ascii="Times New Roman" w:eastAsia="Times New Roman" w:hAnsi="Times New Roman" w:cs="Times New Roman"/>
          <w:sz w:val="21"/>
          <w:szCs w:val="21"/>
          <w:lang w:eastAsia="ru-RU"/>
        </w:rPr>
        <w:t xml:space="preserve"> - Перечень адресов поставки Товара.</w:t>
      </w:r>
    </w:p>
    <w:p w:rsidR="00361306" w:rsidRPr="00361306" w:rsidRDefault="00361306" w:rsidP="00361306">
      <w:pPr>
        <w:widowControl w:val="0"/>
        <w:autoSpaceDE w:val="0"/>
        <w:autoSpaceDN w:val="0"/>
        <w:spacing w:after="0" w:line="240" w:lineRule="auto"/>
        <w:jc w:val="both"/>
        <w:rPr>
          <w:rFonts w:ascii="Times New Roman" w:eastAsia="Times New Roman" w:hAnsi="Times New Roman" w:cs="Times New Roman"/>
          <w:sz w:val="21"/>
          <w:szCs w:val="21"/>
          <w:lang w:eastAsia="ru-RU"/>
        </w:rPr>
      </w:pPr>
    </w:p>
    <w:p w:rsidR="00361306" w:rsidRPr="00361306" w:rsidRDefault="00361306" w:rsidP="00361306">
      <w:pPr>
        <w:widowControl w:val="0"/>
        <w:autoSpaceDE w:val="0"/>
        <w:autoSpaceDN w:val="0"/>
        <w:spacing w:after="0" w:line="240" w:lineRule="auto"/>
        <w:jc w:val="center"/>
        <w:outlineLvl w:val="1"/>
        <w:rPr>
          <w:rFonts w:ascii="Times New Roman" w:eastAsia="Times New Roman" w:hAnsi="Times New Roman" w:cs="Times New Roman"/>
          <w:sz w:val="21"/>
          <w:szCs w:val="21"/>
          <w:lang w:eastAsia="ru-RU"/>
        </w:rPr>
      </w:pPr>
      <w:bookmarkStart w:id="20" w:name="P306"/>
      <w:bookmarkEnd w:id="20"/>
      <w:r w:rsidRPr="00361306">
        <w:rPr>
          <w:rFonts w:ascii="Times New Roman" w:eastAsia="Times New Roman" w:hAnsi="Times New Roman" w:cs="Times New Roman"/>
          <w:sz w:val="21"/>
          <w:szCs w:val="21"/>
          <w:lang w:eastAsia="ru-RU"/>
        </w:rPr>
        <w:t>XIV. АДРЕСА. БАНКОВСКИЕ РЕКВИЗИТЫ И ПОДПИСИ СТОРОН:</w:t>
      </w:r>
    </w:p>
    <w:p w:rsidR="00361306" w:rsidRPr="00361306" w:rsidRDefault="00361306" w:rsidP="00361306">
      <w:pPr>
        <w:widowControl w:val="0"/>
        <w:autoSpaceDE w:val="0"/>
        <w:autoSpaceDN w:val="0"/>
        <w:spacing w:after="0" w:line="240" w:lineRule="auto"/>
        <w:jc w:val="both"/>
        <w:rPr>
          <w:rFonts w:ascii="Times New Roman" w:eastAsia="Times New Roman" w:hAnsi="Times New Roman" w:cs="Times New Roman"/>
          <w:sz w:val="21"/>
          <w:szCs w:val="21"/>
          <w:lang w:eastAsia="ru-RU"/>
        </w:rPr>
      </w:pPr>
    </w:p>
    <w:tbl>
      <w:tblPr>
        <w:tblW w:w="5000" w:type="pct"/>
        <w:tblLayout w:type="fixed"/>
        <w:tblLook w:val="0000" w:firstRow="0" w:lastRow="0" w:firstColumn="0" w:lastColumn="0" w:noHBand="0" w:noVBand="0"/>
      </w:tblPr>
      <w:tblGrid>
        <w:gridCol w:w="5494"/>
        <w:gridCol w:w="5495"/>
      </w:tblGrid>
      <w:tr w:rsidR="00361306" w:rsidRPr="00361306" w:rsidTr="0089500B">
        <w:tc>
          <w:tcPr>
            <w:tcW w:w="2500" w:type="pct"/>
          </w:tcPr>
          <w:p w:rsidR="00361306" w:rsidRPr="00361306" w:rsidRDefault="00361306" w:rsidP="00361306">
            <w:pPr>
              <w:suppressAutoHyphens/>
              <w:autoSpaceDE w:val="0"/>
              <w:spacing w:after="0" w:line="240" w:lineRule="auto"/>
              <w:jc w:val="both"/>
              <w:rPr>
                <w:rFonts w:ascii="Times New Roman" w:eastAsia="Times New Roman" w:hAnsi="Times New Roman" w:cs="Times New Roman"/>
                <w:sz w:val="21"/>
                <w:szCs w:val="21"/>
                <w:lang w:eastAsia="ar-SA"/>
              </w:rPr>
            </w:pPr>
            <w:r w:rsidRPr="00361306">
              <w:rPr>
                <w:rFonts w:ascii="Times New Roman" w:eastAsia="Times New Roman" w:hAnsi="Times New Roman" w:cs="Times New Roman"/>
                <w:sz w:val="21"/>
                <w:szCs w:val="21"/>
                <w:lang w:eastAsia="ar-SA"/>
              </w:rPr>
              <w:t>Заказчик</w:t>
            </w:r>
          </w:p>
          <w:p w:rsidR="00361306" w:rsidRPr="00361306" w:rsidRDefault="00361306" w:rsidP="00361306">
            <w:pPr>
              <w:suppressAutoHyphens/>
              <w:autoSpaceDE w:val="0"/>
              <w:spacing w:after="0" w:line="240" w:lineRule="auto"/>
              <w:jc w:val="both"/>
              <w:rPr>
                <w:rFonts w:ascii="Times New Roman" w:eastAsia="Times New Roman" w:hAnsi="Times New Roman" w:cs="Times New Roman"/>
                <w:sz w:val="21"/>
                <w:szCs w:val="21"/>
                <w:lang w:eastAsia="ar-SA"/>
              </w:rPr>
            </w:pPr>
          </w:p>
          <w:p w:rsidR="00361306" w:rsidRPr="00361306" w:rsidRDefault="00361306" w:rsidP="00361306">
            <w:pPr>
              <w:suppressAutoHyphens/>
              <w:autoSpaceDE w:val="0"/>
              <w:spacing w:after="0" w:line="240" w:lineRule="auto"/>
              <w:jc w:val="both"/>
              <w:rPr>
                <w:rFonts w:ascii="Times New Roman" w:eastAsia="Times New Roman" w:hAnsi="Times New Roman" w:cs="Times New Roman"/>
                <w:sz w:val="21"/>
                <w:szCs w:val="21"/>
                <w:lang w:eastAsia="ar-SA"/>
              </w:rPr>
            </w:pPr>
            <w:r w:rsidRPr="00361306">
              <w:rPr>
                <w:rFonts w:ascii="Times New Roman" w:eastAsia="Times New Roman" w:hAnsi="Times New Roman" w:cs="Times New Roman"/>
                <w:sz w:val="21"/>
                <w:szCs w:val="21"/>
                <w:lang w:eastAsia="ar-SA"/>
              </w:rPr>
              <w:t>ГКУСО «ЛОК ПСО»</w:t>
            </w:r>
          </w:p>
          <w:p w:rsidR="00361306" w:rsidRPr="00361306" w:rsidRDefault="00361306" w:rsidP="00361306">
            <w:pPr>
              <w:suppressAutoHyphens/>
              <w:autoSpaceDE w:val="0"/>
              <w:spacing w:after="0" w:line="240" w:lineRule="auto"/>
              <w:jc w:val="both"/>
              <w:rPr>
                <w:rFonts w:ascii="Times New Roman" w:eastAsia="Times New Roman" w:hAnsi="Times New Roman" w:cs="Times New Roman"/>
                <w:sz w:val="21"/>
                <w:szCs w:val="21"/>
                <w:lang w:eastAsia="ar-SA"/>
              </w:rPr>
            </w:pPr>
            <w:r w:rsidRPr="00361306">
              <w:rPr>
                <w:rFonts w:ascii="Times New Roman" w:eastAsia="Times New Roman" w:hAnsi="Times New Roman" w:cs="Times New Roman"/>
                <w:sz w:val="21"/>
                <w:szCs w:val="21"/>
                <w:lang w:eastAsia="ar-SA"/>
              </w:rPr>
              <w:t>Адрес: 620060, г. Екатеринбург, ул. Трактовая, 15</w:t>
            </w:r>
          </w:p>
          <w:p w:rsidR="00361306" w:rsidRPr="00361306" w:rsidRDefault="00361306" w:rsidP="00361306">
            <w:pPr>
              <w:suppressAutoHyphens/>
              <w:autoSpaceDE w:val="0"/>
              <w:spacing w:after="0" w:line="240" w:lineRule="auto"/>
              <w:jc w:val="both"/>
              <w:rPr>
                <w:rFonts w:ascii="Times New Roman" w:eastAsia="Times New Roman" w:hAnsi="Times New Roman" w:cs="Times New Roman"/>
                <w:sz w:val="21"/>
                <w:szCs w:val="21"/>
                <w:lang w:eastAsia="ar-SA"/>
              </w:rPr>
            </w:pPr>
            <w:r w:rsidRPr="00361306">
              <w:rPr>
                <w:rFonts w:ascii="Times New Roman" w:eastAsia="Times New Roman" w:hAnsi="Times New Roman" w:cs="Times New Roman"/>
                <w:sz w:val="21"/>
                <w:szCs w:val="21"/>
                <w:lang w:eastAsia="ar-SA"/>
              </w:rPr>
              <w:t>Тел.: +7 (343) 214-36-05</w:t>
            </w:r>
          </w:p>
          <w:p w:rsidR="00361306" w:rsidRPr="00361306" w:rsidRDefault="00361306" w:rsidP="00361306">
            <w:pPr>
              <w:suppressAutoHyphens/>
              <w:autoSpaceDE w:val="0"/>
              <w:spacing w:after="0" w:line="240" w:lineRule="auto"/>
              <w:jc w:val="both"/>
              <w:rPr>
                <w:rFonts w:ascii="Times New Roman" w:eastAsia="Times New Roman" w:hAnsi="Times New Roman" w:cs="Times New Roman"/>
                <w:sz w:val="21"/>
                <w:szCs w:val="21"/>
                <w:lang w:eastAsia="ar-SA"/>
              </w:rPr>
            </w:pPr>
            <w:r w:rsidRPr="00361306">
              <w:rPr>
                <w:rFonts w:ascii="Times New Roman" w:eastAsia="Times New Roman" w:hAnsi="Times New Roman" w:cs="Times New Roman"/>
                <w:sz w:val="21"/>
                <w:szCs w:val="21"/>
                <w:lang w:eastAsia="ar-SA"/>
              </w:rPr>
              <w:t>ИНН/КПП 6658069612/ 668501001</w:t>
            </w:r>
          </w:p>
          <w:p w:rsidR="00361306" w:rsidRPr="00361306" w:rsidRDefault="00361306" w:rsidP="00361306">
            <w:pPr>
              <w:suppressAutoHyphens/>
              <w:autoSpaceDE w:val="0"/>
              <w:spacing w:after="0" w:line="240" w:lineRule="auto"/>
              <w:jc w:val="both"/>
              <w:rPr>
                <w:rFonts w:ascii="Times New Roman" w:eastAsia="Times New Roman" w:hAnsi="Times New Roman" w:cs="Times New Roman"/>
                <w:sz w:val="21"/>
                <w:szCs w:val="21"/>
                <w:lang w:eastAsia="ar-SA"/>
              </w:rPr>
            </w:pPr>
            <w:r w:rsidRPr="00361306">
              <w:rPr>
                <w:rFonts w:ascii="Times New Roman" w:eastAsia="Times New Roman" w:hAnsi="Times New Roman" w:cs="Times New Roman"/>
                <w:sz w:val="21"/>
                <w:szCs w:val="21"/>
                <w:lang w:eastAsia="ar-SA"/>
              </w:rPr>
              <w:t>ОГРН 1026602337189</w:t>
            </w:r>
          </w:p>
          <w:p w:rsidR="00361306" w:rsidRPr="00361306" w:rsidRDefault="00361306" w:rsidP="00361306">
            <w:pPr>
              <w:tabs>
                <w:tab w:val="left" w:pos="3075"/>
              </w:tabs>
              <w:spacing w:after="0" w:line="240" w:lineRule="auto"/>
              <w:jc w:val="both"/>
              <w:rPr>
                <w:rFonts w:ascii="Times New Roman" w:eastAsia="Times New Roman" w:hAnsi="Times New Roman" w:cs="Times New Roman"/>
                <w:sz w:val="21"/>
                <w:szCs w:val="21"/>
                <w:lang w:eastAsia="ru-RU"/>
              </w:rPr>
            </w:pPr>
            <w:r w:rsidRPr="00361306">
              <w:rPr>
                <w:rFonts w:ascii="Times New Roman" w:eastAsia="Times New Roman" w:hAnsi="Times New Roman" w:cs="Times New Roman"/>
                <w:sz w:val="21"/>
                <w:szCs w:val="21"/>
                <w:lang w:eastAsia="ru-RU"/>
              </w:rPr>
              <w:t>Министерство финансов Свердловской области (ГКУСО «ЛОК ПСО»)</w:t>
            </w:r>
          </w:p>
          <w:p w:rsidR="00361306" w:rsidRPr="00361306" w:rsidRDefault="00361306" w:rsidP="00361306">
            <w:pPr>
              <w:suppressAutoHyphens/>
              <w:autoSpaceDE w:val="0"/>
              <w:spacing w:after="0" w:line="240" w:lineRule="auto"/>
              <w:jc w:val="both"/>
              <w:rPr>
                <w:rFonts w:ascii="Times New Roman" w:eastAsia="Times New Roman" w:hAnsi="Times New Roman" w:cs="Times New Roman"/>
                <w:sz w:val="21"/>
                <w:szCs w:val="21"/>
                <w:lang w:eastAsia="ru-RU"/>
              </w:rPr>
            </w:pPr>
            <w:r w:rsidRPr="00361306">
              <w:rPr>
                <w:rFonts w:ascii="Times New Roman" w:eastAsia="Times New Roman" w:hAnsi="Times New Roman" w:cs="Times New Roman"/>
                <w:sz w:val="21"/>
                <w:szCs w:val="21"/>
                <w:lang w:eastAsia="ar-SA"/>
              </w:rPr>
              <w:t>р/с 03221643650000006200</w:t>
            </w:r>
            <w:r w:rsidRPr="00361306">
              <w:rPr>
                <w:rFonts w:ascii="Times New Roman" w:eastAsia="Times New Roman" w:hAnsi="Times New Roman" w:cs="Times New Roman"/>
                <w:sz w:val="21"/>
                <w:szCs w:val="21"/>
                <w:lang w:eastAsia="ru-RU"/>
              </w:rPr>
              <w:t xml:space="preserve"> </w:t>
            </w:r>
          </w:p>
          <w:p w:rsidR="00361306" w:rsidRPr="00361306" w:rsidRDefault="00361306" w:rsidP="00361306">
            <w:pPr>
              <w:suppressAutoHyphens/>
              <w:autoSpaceDE w:val="0"/>
              <w:spacing w:after="0" w:line="240" w:lineRule="auto"/>
              <w:jc w:val="both"/>
              <w:rPr>
                <w:rFonts w:ascii="Times New Roman" w:eastAsia="Times New Roman" w:hAnsi="Times New Roman" w:cs="Times New Roman"/>
                <w:sz w:val="21"/>
                <w:szCs w:val="21"/>
                <w:lang w:eastAsia="ar-SA"/>
              </w:rPr>
            </w:pPr>
            <w:r w:rsidRPr="00361306">
              <w:rPr>
                <w:rFonts w:ascii="Times New Roman" w:eastAsia="Times New Roman" w:hAnsi="Times New Roman" w:cs="Times New Roman"/>
                <w:sz w:val="21"/>
                <w:szCs w:val="21"/>
                <w:lang w:eastAsia="ar-SA"/>
              </w:rPr>
              <w:t>к/с 40102810645370000054</w:t>
            </w:r>
          </w:p>
          <w:p w:rsidR="00361306" w:rsidRPr="00361306" w:rsidRDefault="00361306" w:rsidP="00361306">
            <w:pPr>
              <w:tabs>
                <w:tab w:val="left" w:pos="3075"/>
              </w:tabs>
              <w:spacing w:after="0" w:line="240" w:lineRule="auto"/>
              <w:jc w:val="both"/>
              <w:rPr>
                <w:rFonts w:ascii="Times New Roman" w:eastAsia="Times New Roman" w:hAnsi="Times New Roman" w:cs="Times New Roman"/>
                <w:sz w:val="21"/>
                <w:szCs w:val="21"/>
                <w:lang w:eastAsia="ru-RU"/>
              </w:rPr>
            </w:pPr>
            <w:r w:rsidRPr="00361306">
              <w:rPr>
                <w:rFonts w:ascii="Times New Roman" w:eastAsia="Times New Roman" w:hAnsi="Times New Roman" w:cs="Times New Roman"/>
                <w:sz w:val="21"/>
                <w:szCs w:val="21"/>
                <w:lang w:eastAsia="ru-RU"/>
              </w:rPr>
              <w:t xml:space="preserve">Уральское ГУ Банка России / УФК по Свердловской  области г. Екатеринбург, </w:t>
            </w:r>
          </w:p>
          <w:p w:rsidR="00361306" w:rsidRPr="00361306" w:rsidRDefault="00361306" w:rsidP="00361306">
            <w:pPr>
              <w:tabs>
                <w:tab w:val="left" w:pos="3075"/>
              </w:tabs>
              <w:spacing w:after="0" w:line="240" w:lineRule="auto"/>
              <w:jc w:val="both"/>
              <w:rPr>
                <w:rFonts w:ascii="Times New Roman" w:eastAsia="Times New Roman" w:hAnsi="Times New Roman" w:cs="Times New Roman"/>
                <w:sz w:val="21"/>
                <w:szCs w:val="21"/>
                <w:lang w:eastAsia="ru-RU"/>
              </w:rPr>
            </w:pPr>
            <w:r w:rsidRPr="00361306">
              <w:rPr>
                <w:rFonts w:ascii="Times New Roman" w:eastAsia="Times New Roman" w:hAnsi="Times New Roman" w:cs="Times New Roman"/>
                <w:sz w:val="21"/>
                <w:szCs w:val="21"/>
                <w:lang w:eastAsia="ru-RU"/>
              </w:rPr>
              <w:t>БИК 016577551</w:t>
            </w:r>
          </w:p>
          <w:p w:rsidR="00361306" w:rsidRPr="00361306" w:rsidRDefault="00361306" w:rsidP="00361306">
            <w:pPr>
              <w:suppressAutoHyphens/>
              <w:autoSpaceDE w:val="0"/>
              <w:spacing w:after="0" w:line="240" w:lineRule="auto"/>
              <w:jc w:val="both"/>
              <w:rPr>
                <w:rFonts w:ascii="Times New Roman" w:eastAsia="Times New Roman" w:hAnsi="Times New Roman" w:cs="Times New Roman"/>
                <w:sz w:val="21"/>
                <w:szCs w:val="21"/>
                <w:lang w:eastAsia="ar-SA"/>
              </w:rPr>
            </w:pPr>
          </w:p>
          <w:p w:rsidR="00361306" w:rsidRPr="00361306" w:rsidRDefault="00361306" w:rsidP="00361306">
            <w:pPr>
              <w:suppressAutoHyphens/>
              <w:autoSpaceDE w:val="0"/>
              <w:spacing w:after="0" w:line="240" w:lineRule="auto"/>
              <w:jc w:val="both"/>
              <w:rPr>
                <w:rFonts w:ascii="Times New Roman" w:eastAsia="Times New Roman" w:hAnsi="Times New Roman" w:cs="Times New Roman"/>
                <w:sz w:val="21"/>
                <w:szCs w:val="21"/>
                <w:lang w:eastAsia="ar-SA"/>
              </w:rPr>
            </w:pPr>
            <w:r w:rsidRPr="00361306">
              <w:rPr>
                <w:rFonts w:ascii="Times New Roman" w:eastAsia="Times New Roman" w:hAnsi="Times New Roman" w:cs="Times New Roman"/>
                <w:sz w:val="21"/>
                <w:szCs w:val="21"/>
                <w:lang w:eastAsia="ar-SA"/>
              </w:rPr>
              <w:t>Директор</w:t>
            </w:r>
          </w:p>
          <w:p w:rsidR="00361306" w:rsidRPr="00361306" w:rsidRDefault="00361306" w:rsidP="00361306">
            <w:pPr>
              <w:suppressAutoHyphens/>
              <w:autoSpaceDE w:val="0"/>
              <w:spacing w:after="0" w:line="240" w:lineRule="auto"/>
              <w:jc w:val="both"/>
              <w:rPr>
                <w:rFonts w:ascii="Times New Roman" w:eastAsia="Times New Roman" w:hAnsi="Times New Roman" w:cs="Times New Roman"/>
                <w:sz w:val="21"/>
                <w:szCs w:val="21"/>
                <w:lang w:eastAsia="ar-SA"/>
              </w:rPr>
            </w:pPr>
            <w:r w:rsidRPr="00361306">
              <w:rPr>
                <w:rFonts w:ascii="Times New Roman" w:eastAsia="Times New Roman" w:hAnsi="Times New Roman" w:cs="Times New Roman"/>
                <w:sz w:val="21"/>
                <w:szCs w:val="21"/>
                <w:lang w:eastAsia="ar-SA"/>
              </w:rPr>
              <w:t>_______________________/Макаренко В.М./</w:t>
            </w:r>
          </w:p>
        </w:tc>
        <w:tc>
          <w:tcPr>
            <w:tcW w:w="2500" w:type="pct"/>
          </w:tcPr>
          <w:p w:rsidR="00361306" w:rsidRPr="00361306" w:rsidRDefault="00361306" w:rsidP="00361306">
            <w:pPr>
              <w:suppressAutoHyphens/>
              <w:autoSpaceDE w:val="0"/>
              <w:spacing w:after="0" w:line="240" w:lineRule="auto"/>
              <w:jc w:val="both"/>
              <w:rPr>
                <w:rFonts w:ascii="Times New Roman" w:eastAsia="Times New Roman" w:hAnsi="Times New Roman" w:cs="Times New Roman"/>
                <w:sz w:val="21"/>
                <w:szCs w:val="21"/>
                <w:lang w:eastAsia="ar-SA"/>
              </w:rPr>
            </w:pPr>
            <w:r w:rsidRPr="00361306">
              <w:rPr>
                <w:rFonts w:ascii="Times New Roman" w:eastAsia="Times New Roman" w:hAnsi="Times New Roman" w:cs="Times New Roman"/>
                <w:sz w:val="21"/>
                <w:szCs w:val="21"/>
                <w:lang w:eastAsia="ar-SA"/>
              </w:rPr>
              <w:t>Поставщик</w:t>
            </w:r>
          </w:p>
          <w:p w:rsidR="00361306" w:rsidRPr="00361306" w:rsidRDefault="00361306" w:rsidP="00361306">
            <w:pPr>
              <w:suppressAutoHyphens/>
              <w:autoSpaceDE w:val="0"/>
              <w:spacing w:after="0" w:line="240" w:lineRule="auto"/>
              <w:jc w:val="both"/>
              <w:rPr>
                <w:rFonts w:ascii="Times New Roman" w:eastAsia="Times New Roman" w:hAnsi="Times New Roman" w:cs="Times New Roman"/>
                <w:sz w:val="21"/>
                <w:szCs w:val="21"/>
                <w:lang w:eastAsia="ar-SA"/>
              </w:rPr>
            </w:pPr>
          </w:p>
          <w:p w:rsidR="00361306" w:rsidRPr="00361306" w:rsidRDefault="00DF167F" w:rsidP="00361306">
            <w:pPr>
              <w:suppressAutoHyphens/>
              <w:autoSpaceDE w:val="0"/>
              <w:spacing w:after="0" w:line="240" w:lineRule="auto"/>
              <w:jc w:val="both"/>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_________________________________________</w:t>
            </w:r>
          </w:p>
          <w:p w:rsidR="00361306" w:rsidRPr="00361306" w:rsidRDefault="00DF167F" w:rsidP="00361306">
            <w:pPr>
              <w:suppressAutoHyphens/>
              <w:autoSpaceDE w:val="0"/>
              <w:spacing w:after="0" w:line="240" w:lineRule="auto"/>
              <w:jc w:val="both"/>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Адрес:</w:t>
            </w:r>
          </w:p>
          <w:p w:rsidR="00DF167F" w:rsidRPr="00DF167F" w:rsidRDefault="00DF167F" w:rsidP="00DF167F">
            <w:pPr>
              <w:suppressAutoHyphens/>
              <w:autoSpaceDE w:val="0"/>
              <w:spacing w:after="0" w:line="240" w:lineRule="auto"/>
              <w:jc w:val="both"/>
              <w:rPr>
                <w:rFonts w:ascii="Times New Roman" w:eastAsia="Times New Roman" w:hAnsi="Times New Roman" w:cs="Times New Roman"/>
                <w:sz w:val="21"/>
                <w:szCs w:val="21"/>
                <w:lang w:eastAsia="ar-SA"/>
              </w:rPr>
            </w:pPr>
            <w:r w:rsidRPr="00DF167F">
              <w:rPr>
                <w:rFonts w:ascii="Times New Roman" w:eastAsia="Times New Roman" w:hAnsi="Times New Roman" w:cs="Times New Roman"/>
                <w:sz w:val="21"/>
                <w:szCs w:val="21"/>
                <w:lang w:eastAsia="ar-SA"/>
              </w:rPr>
              <w:t xml:space="preserve">Тел.: </w:t>
            </w:r>
          </w:p>
          <w:p w:rsidR="00DF167F" w:rsidRDefault="00DF167F" w:rsidP="00DF167F">
            <w:pPr>
              <w:suppressAutoHyphens/>
              <w:autoSpaceDE w:val="0"/>
              <w:spacing w:after="0" w:line="240" w:lineRule="auto"/>
              <w:jc w:val="both"/>
              <w:rPr>
                <w:rFonts w:ascii="Times New Roman" w:eastAsia="Times New Roman" w:hAnsi="Times New Roman" w:cs="Times New Roman"/>
                <w:sz w:val="21"/>
                <w:szCs w:val="21"/>
                <w:lang w:eastAsia="ar-SA"/>
              </w:rPr>
            </w:pPr>
            <w:r w:rsidRPr="00DF167F">
              <w:rPr>
                <w:rFonts w:ascii="Times New Roman" w:eastAsia="Times New Roman" w:hAnsi="Times New Roman" w:cs="Times New Roman"/>
                <w:sz w:val="21"/>
                <w:szCs w:val="21"/>
                <w:lang w:eastAsia="ar-SA"/>
              </w:rPr>
              <w:t xml:space="preserve">ИНН/КПП </w:t>
            </w:r>
          </w:p>
          <w:p w:rsidR="00DF167F" w:rsidRDefault="00DF167F" w:rsidP="00DF167F">
            <w:pPr>
              <w:suppressAutoHyphens/>
              <w:autoSpaceDE w:val="0"/>
              <w:spacing w:after="0" w:line="240" w:lineRule="auto"/>
              <w:jc w:val="both"/>
              <w:rPr>
                <w:rFonts w:ascii="Times New Roman" w:eastAsia="Times New Roman" w:hAnsi="Times New Roman" w:cs="Times New Roman"/>
                <w:sz w:val="21"/>
                <w:szCs w:val="21"/>
                <w:lang w:eastAsia="ar-SA"/>
              </w:rPr>
            </w:pPr>
            <w:r w:rsidRPr="00DF167F">
              <w:rPr>
                <w:rFonts w:ascii="Times New Roman" w:eastAsia="Times New Roman" w:hAnsi="Times New Roman" w:cs="Times New Roman"/>
                <w:sz w:val="21"/>
                <w:szCs w:val="21"/>
                <w:lang w:eastAsia="ar-SA"/>
              </w:rPr>
              <w:t xml:space="preserve">ОГРН </w:t>
            </w:r>
          </w:p>
          <w:p w:rsidR="00DF167F" w:rsidRDefault="00DF167F" w:rsidP="00DF167F">
            <w:pPr>
              <w:suppressAutoHyphens/>
              <w:autoSpaceDE w:val="0"/>
              <w:spacing w:after="0" w:line="240" w:lineRule="auto"/>
              <w:jc w:val="both"/>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ИНН и должность лица, имеющего право без доверенности действовать от имени юридического лица:________________________</w:t>
            </w:r>
          </w:p>
          <w:p w:rsidR="00DF167F" w:rsidRDefault="00DF167F" w:rsidP="00DF167F">
            <w:pPr>
              <w:suppressAutoHyphens/>
              <w:autoSpaceDE w:val="0"/>
              <w:spacing w:after="0" w:line="240" w:lineRule="auto"/>
              <w:jc w:val="both"/>
              <w:rPr>
                <w:rFonts w:ascii="Times New Roman" w:eastAsia="Times New Roman" w:hAnsi="Times New Roman" w:cs="Times New Roman"/>
                <w:sz w:val="21"/>
                <w:szCs w:val="21"/>
                <w:lang w:eastAsia="ar-SA"/>
              </w:rPr>
            </w:pPr>
            <w:r w:rsidRPr="009A1F07">
              <w:rPr>
                <w:rFonts w:ascii="Times New Roman" w:eastAsia="Times New Roman" w:hAnsi="Times New Roman" w:cs="Times New Roman"/>
                <w:sz w:val="21"/>
                <w:szCs w:val="21"/>
                <w:lang w:eastAsia="ar-SA"/>
              </w:rPr>
              <w:t>Наименование банка</w:t>
            </w:r>
          </w:p>
          <w:p w:rsidR="00DF167F" w:rsidRPr="00DF167F" w:rsidRDefault="00DF167F" w:rsidP="00DF167F">
            <w:pPr>
              <w:suppressAutoHyphens/>
              <w:autoSpaceDE w:val="0"/>
              <w:spacing w:after="0" w:line="240" w:lineRule="auto"/>
              <w:jc w:val="both"/>
              <w:rPr>
                <w:rFonts w:ascii="Times New Roman" w:eastAsia="Times New Roman" w:hAnsi="Times New Roman" w:cs="Times New Roman"/>
                <w:sz w:val="21"/>
                <w:szCs w:val="21"/>
                <w:lang w:eastAsia="ar-SA"/>
              </w:rPr>
            </w:pPr>
            <w:r w:rsidRPr="00DF167F">
              <w:rPr>
                <w:rFonts w:ascii="Times New Roman" w:eastAsia="Times New Roman" w:hAnsi="Times New Roman" w:cs="Times New Roman"/>
                <w:sz w:val="21"/>
                <w:szCs w:val="21"/>
                <w:lang w:eastAsia="ar-SA"/>
              </w:rPr>
              <w:t xml:space="preserve">р/с </w:t>
            </w:r>
            <w:r>
              <w:rPr>
                <w:rFonts w:ascii="Times New Roman" w:eastAsia="Times New Roman" w:hAnsi="Times New Roman" w:cs="Times New Roman"/>
                <w:sz w:val="21"/>
                <w:szCs w:val="21"/>
                <w:lang w:eastAsia="ar-SA"/>
              </w:rPr>
              <w:t>__________________________</w:t>
            </w:r>
            <w:r w:rsidRPr="00DF167F">
              <w:rPr>
                <w:rFonts w:ascii="Times New Roman" w:eastAsia="Times New Roman" w:hAnsi="Times New Roman" w:cs="Times New Roman"/>
                <w:sz w:val="21"/>
                <w:szCs w:val="21"/>
                <w:lang w:eastAsia="ar-SA"/>
              </w:rPr>
              <w:t xml:space="preserve"> </w:t>
            </w:r>
          </w:p>
          <w:p w:rsidR="00DF167F" w:rsidRPr="00DF167F" w:rsidRDefault="00DF167F" w:rsidP="00DF167F">
            <w:pPr>
              <w:suppressAutoHyphens/>
              <w:autoSpaceDE w:val="0"/>
              <w:spacing w:after="0" w:line="240" w:lineRule="auto"/>
              <w:jc w:val="both"/>
              <w:rPr>
                <w:rFonts w:ascii="Times New Roman" w:eastAsia="Times New Roman" w:hAnsi="Times New Roman" w:cs="Times New Roman"/>
                <w:sz w:val="21"/>
                <w:szCs w:val="21"/>
                <w:lang w:eastAsia="ar-SA"/>
              </w:rPr>
            </w:pPr>
            <w:r w:rsidRPr="00DF167F">
              <w:rPr>
                <w:rFonts w:ascii="Times New Roman" w:eastAsia="Times New Roman" w:hAnsi="Times New Roman" w:cs="Times New Roman"/>
                <w:sz w:val="21"/>
                <w:szCs w:val="21"/>
                <w:lang w:eastAsia="ar-SA"/>
              </w:rPr>
              <w:t xml:space="preserve">к/с </w:t>
            </w:r>
            <w:r>
              <w:rPr>
                <w:rFonts w:ascii="Times New Roman" w:eastAsia="Times New Roman" w:hAnsi="Times New Roman" w:cs="Times New Roman"/>
                <w:sz w:val="21"/>
                <w:szCs w:val="21"/>
                <w:lang w:eastAsia="ar-SA"/>
              </w:rPr>
              <w:t>__________________________</w:t>
            </w:r>
          </w:p>
          <w:p w:rsidR="00DF167F" w:rsidRPr="00DF167F" w:rsidRDefault="00DF167F" w:rsidP="00DF167F">
            <w:pPr>
              <w:suppressAutoHyphens/>
              <w:autoSpaceDE w:val="0"/>
              <w:spacing w:after="0" w:line="240" w:lineRule="auto"/>
              <w:jc w:val="both"/>
              <w:rPr>
                <w:rFonts w:ascii="Times New Roman" w:eastAsia="Times New Roman" w:hAnsi="Times New Roman" w:cs="Times New Roman"/>
                <w:sz w:val="21"/>
                <w:szCs w:val="21"/>
                <w:lang w:eastAsia="ar-SA"/>
              </w:rPr>
            </w:pPr>
            <w:r w:rsidRPr="00DF167F">
              <w:rPr>
                <w:rFonts w:ascii="Times New Roman" w:eastAsia="Times New Roman" w:hAnsi="Times New Roman" w:cs="Times New Roman"/>
                <w:sz w:val="21"/>
                <w:szCs w:val="21"/>
                <w:lang w:eastAsia="ar-SA"/>
              </w:rPr>
              <w:t xml:space="preserve">БИК </w:t>
            </w:r>
            <w:r>
              <w:rPr>
                <w:rFonts w:ascii="Times New Roman" w:eastAsia="Times New Roman" w:hAnsi="Times New Roman" w:cs="Times New Roman"/>
                <w:sz w:val="21"/>
                <w:szCs w:val="21"/>
                <w:lang w:eastAsia="ar-SA"/>
              </w:rPr>
              <w:t>________________________</w:t>
            </w:r>
          </w:p>
          <w:p w:rsidR="00361306" w:rsidRPr="00361306" w:rsidRDefault="00361306" w:rsidP="00361306">
            <w:pPr>
              <w:suppressAutoHyphens/>
              <w:autoSpaceDE w:val="0"/>
              <w:spacing w:after="0" w:line="240" w:lineRule="auto"/>
              <w:jc w:val="both"/>
              <w:rPr>
                <w:rFonts w:ascii="Times New Roman" w:eastAsia="Times New Roman" w:hAnsi="Times New Roman" w:cs="Times New Roman"/>
                <w:sz w:val="21"/>
                <w:szCs w:val="21"/>
                <w:lang w:eastAsia="ar-SA"/>
              </w:rPr>
            </w:pPr>
          </w:p>
          <w:p w:rsidR="00361306" w:rsidRPr="00361306" w:rsidRDefault="00361306" w:rsidP="00361306">
            <w:pPr>
              <w:suppressAutoHyphens/>
              <w:autoSpaceDE w:val="0"/>
              <w:spacing w:after="0" w:line="240" w:lineRule="auto"/>
              <w:jc w:val="both"/>
              <w:rPr>
                <w:rFonts w:ascii="Times New Roman" w:eastAsia="Times New Roman" w:hAnsi="Times New Roman" w:cs="Times New Roman"/>
                <w:sz w:val="21"/>
                <w:szCs w:val="21"/>
                <w:lang w:eastAsia="ar-SA"/>
              </w:rPr>
            </w:pPr>
            <w:r w:rsidRPr="00361306">
              <w:rPr>
                <w:rFonts w:ascii="Times New Roman" w:eastAsia="Times New Roman" w:hAnsi="Times New Roman" w:cs="Times New Roman"/>
                <w:sz w:val="21"/>
                <w:szCs w:val="21"/>
                <w:lang w:eastAsia="ar-SA"/>
              </w:rPr>
              <w:t>Директор</w:t>
            </w:r>
          </w:p>
          <w:p w:rsidR="00361306" w:rsidRPr="00361306" w:rsidRDefault="00361306" w:rsidP="00361306">
            <w:pPr>
              <w:suppressAutoHyphens/>
              <w:autoSpaceDE w:val="0"/>
              <w:spacing w:after="0" w:line="240" w:lineRule="auto"/>
              <w:jc w:val="both"/>
              <w:rPr>
                <w:rFonts w:ascii="Times New Roman" w:eastAsia="Times New Roman" w:hAnsi="Times New Roman" w:cs="Times New Roman"/>
                <w:sz w:val="21"/>
                <w:szCs w:val="21"/>
                <w:lang w:eastAsia="ar-SA"/>
              </w:rPr>
            </w:pPr>
            <w:r w:rsidRPr="00361306">
              <w:rPr>
                <w:rFonts w:ascii="Times New Roman" w:eastAsia="Times New Roman" w:hAnsi="Times New Roman" w:cs="Times New Roman"/>
                <w:sz w:val="21"/>
                <w:szCs w:val="21"/>
                <w:lang w:eastAsia="ar-SA"/>
              </w:rPr>
              <w:t>________________________/_______________/</w:t>
            </w:r>
          </w:p>
        </w:tc>
      </w:tr>
    </w:tbl>
    <w:p w:rsidR="00361306" w:rsidRPr="00361306" w:rsidRDefault="00361306" w:rsidP="00361306">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bookmarkStart w:id="21" w:name="P326"/>
      <w:bookmarkEnd w:id="21"/>
    </w:p>
    <w:p w:rsidR="00361306" w:rsidRPr="00361306" w:rsidRDefault="00361306" w:rsidP="00361306">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3A6798" w:rsidRDefault="003A6798"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3A6798" w:rsidRDefault="003A6798"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3A6798" w:rsidRDefault="003A6798"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3A6798" w:rsidRDefault="003A6798"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3A6798" w:rsidRDefault="003A6798"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3A6798" w:rsidRDefault="003A6798"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3A6798" w:rsidRDefault="003A6798"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3A6798" w:rsidRDefault="003A6798"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3A6798" w:rsidRDefault="003A6798"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526C9F" w:rsidRDefault="00526C9F"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526C9F" w:rsidRDefault="00526C9F"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526C9F" w:rsidRDefault="00526C9F"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526C9F" w:rsidRDefault="00526C9F"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526C9F" w:rsidRDefault="00526C9F"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526C9F" w:rsidRDefault="00526C9F"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526C9F" w:rsidRDefault="00526C9F"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526C9F" w:rsidRDefault="00526C9F"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526C9F" w:rsidRDefault="00526C9F"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526C9F" w:rsidRDefault="00526C9F"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526C9F" w:rsidRDefault="00526C9F"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526C9F" w:rsidRDefault="00526C9F"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526C9F" w:rsidRDefault="00526C9F"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526C9F" w:rsidRDefault="00526C9F"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526C9F" w:rsidRDefault="00526C9F"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526C9F" w:rsidRDefault="00526C9F"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526C9F" w:rsidRDefault="00526C9F"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3A6798" w:rsidRDefault="003A6798"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D333CC" w:rsidRDefault="00D333CC"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B303E8" w:rsidRDefault="00B303E8"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B303E8" w:rsidRDefault="00B303E8"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B303E8" w:rsidRDefault="00B303E8"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B303E8" w:rsidRDefault="00B303E8"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B303E8" w:rsidRDefault="00B303E8"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960E96" w:rsidRDefault="00960E96"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960E96" w:rsidRDefault="00960E96"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960E96" w:rsidRDefault="00960E96"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960E96" w:rsidRDefault="00960E96"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p>
    <w:p w:rsidR="00961229" w:rsidRPr="003A6798" w:rsidRDefault="00961229" w:rsidP="00961229">
      <w:pPr>
        <w:widowControl w:val="0"/>
        <w:autoSpaceDE w:val="0"/>
        <w:autoSpaceDN w:val="0"/>
        <w:spacing w:after="0" w:line="240" w:lineRule="auto"/>
        <w:jc w:val="right"/>
        <w:outlineLvl w:val="1"/>
        <w:rPr>
          <w:rFonts w:ascii="Times New Roman" w:eastAsia="Times New Roman" w:hAnsi="Times New Roman" w:cs="Times New Roman"/>
          <w:sz w:val="21"/>
          <w:szCs w:val="21"/>
          <w:lang w:eastAsia="ru-RU"/>
        </w:rPr>
      </w:pPr>
      <w:r w:rsidRPr="003A6798">
        <w:rPr>
          <w:rFonts w:ascii="Times New Roman" w:eastAsia="Times New Roman" w:hAnsi="Times New Roman" w:cs="Times New Roman"/>
          <w:sz w:val="21"/>
          <w:szCs w:val="21"/>
          <w:lang w:eastAsia="ru-RU"/>
        </w:rPr>
        <w:t xml:space="preserve">Приложение </w:t>
      </w:r>
      <w:r w:rsidR="00610DB5">
        <w:rPr>
          <w:rFonts w:ascii="Times New Roman" w:eastAsia="Times New Roman" w:hAnsi="Times New Roman" w:cs="Times New Roman"/>
          <w:sz w:val="21"/>
          <w:szCs w:val="21"/>
          <w:lang w:eastAsia="ru-RU"/>
        </w:rPr>
        <w:t>№</w:t>
      </w:r>
      <w:r w:rsidRPr="003A6798">
        <w:rPr>
          <w:rFonts w:ascii="Times New Roman" w:eastAsia="Times New Roman" w:hAnsi="Times New Roman" w:cs="Times New Roman"/>
          <w:sz w:val="21"/>
          <w:szCs w:val="21"/>
          <w:lang w:eastAsia="ru-RU"/>
        </w:rPr>
        <w:t xml:space="preserve"> 1</w:t>
      </w:r>
    </w:p>
    <w:p w:rsidR="00961229" w:rsidRPr="003A6798" w:rsidRDefault="00961229" w:rsidP="00961229">
      <w:pPr>
        <w:widowControl w:val="0"/>
        <w:autoSpaceDE w:val="0"/>
        <w:autoSpaceDN w:val="0"/>
        <w:spacing w:after="0" w:line="240" w:lineRule="auto"/>
        <w:jc w:val="right"/>
        <w:rPr>
          <w:rFonts w:ascii="Times New Roman" w:eastAsia="Times New Roman" w:hAnsi="Times New Roman" w:cs="Times New Roman"/>
          <w:sz w:val="21"/>
          <w:szCs w:val="21"/>
          <w:lang w:eastAsia="ru-RU"/>
        </w:rPr>
      </w:pPr>
      <w:r w:rsidRPr="003A6798">
        <w:rPr>
          <w:rFonts w:ascii="Times New Roman" w:eastAsia="Times New Roman" w:hAnsi="Times New Roman" w:cs="Times New Roman"/>
          <w:sz w:val="21"/>
          <w:szCs w:val="21"/>
          <w:lang w:eastAsia="ru-RU"/>
        </w:rPr>
        <w:t>к Контракту</w:t>
      </w:r>
    </w:p>
    <w:p w:rsidR="00961229" w:rsidRPr="003A6798" w:rsidRDefault="00961229" w:rsidP="00961229">
      <w:pPr>
        <w:widowControl w:val="0"/>
        <w:autoSpaceDE w:val="0"/>
        <w:autoSpaceDN w:val="0"/>
        <w:spacing w:after="0" w:line="240" w:lineRule="auto"/>
        <w:jc w:val="right"/>
        <w:rPr>
          <w:rFonts w:ascii="Times New Roman" w:eastAsia="Times New Roman" w:hAnsi="Times New Roman" w:cs="Times New Roman"/>
          <w:sz w:val="21"/>
          <w:szCs w:val="21"/>
          <w:lang w:eastAsia="ar-SA"/>
        </w:rPr>
      </w:pPr>
      <w:r w:rsidRPr="003A6798">
        <w:rPr>
          <w:rFonts w:ascii="Times New Roman" w:eastAsia="Times New Roman" w:hAnsi="Times New Roman" w:cs="Times New Roman"/>
          <w:sz w:val="21"/>
          <w:szCs w:val="21"/>
          <w:lang w:eastAsia="ru-RU"/>
        </w:rPr>
        <w:t xml:space="preserve">N </w:t>
      </w:r>
      <w:r w:rsidRPr="003A6798">
        <w:rPr>
          <w:rFonts w:ascii="Times New Roman" w:eastAsia="Times New Roman" w:hAnsi="Times New Roman" w:cs="Times New Roman"/>
          <w:sz w:val="21"/>
          <w:szCs w:val="21"/>
          <w:lang w:eastAsia="ar-SA"/>
        </w:rPr>
        <w:t>036220005082</w:t>
      </w:r>
      <w:r w:rsidR="00610DB5">
        <w:rPr>
          <w:rFonts w:ascii="Times New Roman" w:eastAsia="Times New Roman" w:hAnsi="Times New Roman" w:cs="Times New Roman"/>
          <w:sz w:val="21"/>
          <w:szCs w:val="21"/>
          <w:lang w:eastAsia="ar-SA"/>
        </w:rPr>
        <w:t>5</w:t>
      </w:r>
      <w:r w:rsidRPr="003A6798">
        <w:rPr>
          <w:rFonts w:ascii="Times New Roman" w:eastAsia="Times New Roman" w:hAnsi="Times New Roman" w:cs="Times New Roman"/>
          <w:sz w:val="21"/>
          <w:szCs w:val="21"/>
          <w:lang w:eastAsia="ar-SA"/>
        </w:rPr>
        <w:t>000___</w:t>
      </w:r>
    </w:p>
    <w:p w:rsidR="00961229" w:rsidRPr="003A6798" w:rsidRDefault="00961229" w:rsidP="00961229">
      <w:pPr>
        <w:widowControl w:val="0"/>
        <w:autoSpaceDE w:val="0"/>
        <w:autoSpaceDN w:val="0"/>
        <w:spacing w:after="0" w:line="240" w:lineRule="auto"/>
        <w:jc w:val="right"/>
        <w:rPr>
          <w:rFonts w:ascii="Times New Roman" w:eastAsia="Times New Roman" w:hAnsi="Times New Roman" w:cs="Times New Roman"/>
          <w:sz w:val="21"/>
          <w:szCs w:val="21"/>
          <w:lang w:eastAsia="ru-RU"/>
        </w:rPr>
      </w:pPr>
      <w:r w:rsidRPr="003A6798">
        <w:rPr>
          <w:rFonts w:ascii="Times New Roman" w:eastAsia="Times New Roman" w:hAnsi="Times New Roman" w:cs="Times New Roman"/>
          <w:sz w:val="21"/>
          <w:szCs w:val="21"/>
          <w:lang w:eastAsia="ru-RU"/>
        </w:rPr>
        <w:t xml:space="preserve">от </w:t>
      </w:r>
      <w:r w:rsidR="00610DB5">
        <w:rPr>
          <w:rFonts w:ascii="Times New Roman" w:eastAsia="Times New Roman" w:hAnsi="Times New Roman" w:cs="Times New Roman"/>
          <w:sz w:val="21"/>
          <w:szCs w:val="21"/>
          <w:lang w:eastAsia="ru-RU"/>
        </w:rPr>
        <w:t>«</w:t>
      </w:r>
      <w:r w:rsidRPr="003A6798">
        <w:rPr>
          <w:rFonts w:ascii="Times New Roman" w:eastAsia="Times New Roman" w:hAnsi="Times New Roman" w:cs="Times New Roman"/>
          <w:sz w:val="21"/>
          <w:szCs w:val="21"/>
          <w:lang w:eastAsia="ru-RU"/>
        </w:rPr>
        <w:t>__</w:t>
      </w:r>
      <w:r w:rsidR="00610DB5">
        <w:rPr>
          <w:rFonts w:ascii="Times New Roman" w:eastAsia="Times New Roman" w:hAnsi="Times New Roman" w:cs="Times New Roman"/>
          <w:sz w:val="21"/>
          <w:szCs w:val="21"/>
          <w:lang w:eastAsia="ru-RU"/>
        </w:rPr>
        <w:t xml:space="preserve">» </w:t>
      </w:r>
      <w:r w:rsidRPr="003A6798">
        <w:rPr>
          <w:rFonts w:ascii="Times New Roman" w:eastAsia="Times New Roman" w:hAnsi="Times New Roman" w:cs="Times New Roman"/>
          <w:sz w:val="21"/>
          <w:szCs w:val="21"/>
          <w:lang w:eastAsia="ru-RU"/>
        </w:rPr>
        <w:t xml:space="preserve"> ____ 202</w:t>
      </w:r>
      <w:r w:rsidR="00610DB5">
        <w:rPr>
          <w:rFonts w:ascii="Times New Roman" w:eastAsia="Times New Roman" w:hAnsi="Times New Roman" w:cs="Times New Roman"/>
          <w:sz w:val="21"/>
          <w:szCs w:val="21"/>
          <w:lang w:eastAsia="ru-RU"/>
        </w:rPr>
        <w:t>5</w:t>
      </w:r>
      <w:r w:rsidRPr="003A6798">
        <w:rPr>
          <w:rFonts w:ascii="Times New Roman" w:eastAsia="Times New Roman" w:hAnsi="Times New Roman" w:cs="Times New Roman"/>
          <w:sz w:val="21"/>
          <w:szCs w:val="21"/>
          <w:lang w:eastAsia="ru-RU"/>
        </w:rPr>
        <w:t xml:space="preserve"> г. </w:t>
      </w:r>
    </w:p>
    <w:p w:rsidR="00122E7E" w:rsidRDefault="00D07A54">
      <w:pPr>
        <w:pStyle w:val="ConsPlusNormal"/>
        <w:jc w:val="center"/>
        <w:rPr>
          <w:rFonts w:ascii="Times New Roman" w:hAnsi="Times New Roman" w:cs="Times New Roman"/>
          <w:sz w:val="21"/>
          <w:szCs w:val="21"/>
        </w:rPr>
      </w:pPr>
      <w:r w:rsidRPr="003A6798">
        <w:rPr>
          <w:rFonts w:ascii="Times New Roman" w:hAnsi="Times New Roman" w:cs="Times New Roman"/>
          <w:sz w:val="21"/>
          <w:szCs w:val="21"/>
        </w:rPr>
        <w:t>СПЕЦИФИКАЦИЯ</w:t>
      </w:r>
    </w:p>
    <w:tbl>
      <w:tblPr>
        <w:tblW w:w="5243"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51"/>
        <w:gridCol w:w="2327"/>
        <w:gridCol w:w="1465"/>
        <w:gridCol w:w="1819"/>
        <w:gridCol w:w="1067"/>
        <w:gridCol w:w="1175"/>
        <w:gridCol w:w="1442"/>
        <w:gridCol w:w="9"/>
        <w:gridCol w:w="1472"/>
      </w:tblGrid>
      <w:tr w:rsidR="00122E7E" w:rsidRPr="00467AF4" w:rsidTr="00122E7E">
        <w:trPr>
          <w:trHeight w:val="20"/>
        </w:trPr>
        <w:tc>
          <w:tcPr>
            <w:tcW w:w="285" w:type="pct"/>
            <w:vAlign w:val="center"/>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N</w:t>
            </w:r>
          </w:p>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п/п</w:t>
            </w:r>
          </w:p>
        </w:tc>
        <w:tc>
          <w:tcPr>
            <w:tcW w:w="1018" w:type="pct"/>
            <w:vAlign w:val="center"/>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Наименование Товара</w:t>
            </w:r>
          </w:p>
        </w:tc>
        <w:tc>
          <w:tcPr>
            <w:tcW w:w="641" w:type="pct"/>
            <w:vAlign w:val="center"/>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Страна происхождения Товара</w:t>
            </w:r>
          </w:p>
        </w:tc>
        <w:tc>
          <w:tcPr>
            <w:tcW w:w="796" w:type="pct"/>
            <w:vAlign w:val="center"/>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Остаточный срок годности</w:t>
            </w:r>
          </w:p>
        </w:tc>
        <w:tc>
          <w:tcPr>
            <w:tcW w:w="467" w:type="pct"/>
            <w:vAlign w:val="center"/>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Единицы измерения</w:t>
            </w:r>
          </w:p>
        </w:tc>
        <w:tc>
          <w:tcPr>
            <w:tcW w:w="514" w:type="pct"/>
            <w:vAlign w:val="center"/>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highlight w:val="yellow"/>
                <w:lang w:eastAsia="ru-RU"/>
              </w:rPr>
            </w:pPr>
            <w:r w:rsidRPr="00467AF4">
              <w:rPr>
                <w:rFonts w:ascii="Times New Roman" w:eastAsia="Times New Roman" w:hAnsi="Times New Roman" w:cs="Times New Roman"/>
                <w:sz w:val="20"/>
                <w:szCs w:val="20"/>
                <w:lang w:eastAsia="ru-RU"/>
              </w:rPr>
              <w:t>Количество в единицах измерения</w:t>
            </w:r>
          </w:p>
        </w:tc>
        <w:tc>
          <w:tcPr>
            <w:tcW w:w="631" w:type="pct"/>
            <w:vAlign w:val="center"/>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Цена за единицу измерения, руб.</w:t>
            </w:r>
          </w:p>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i/>
                <w:sz w:val="20"/>
                <w:szCs w:val="20"/>
                <w:lang w:eastAsia="ru-RU"/>
              </w:rPr>
            </w:pPr>
            <w:r w:rsidRPr="00467AF4">
              <w:rPr>
                <w:rFonts w:ascii="Times New Roman" w:eastAsia="Times New Roman" w:hAnsi="Times New Roman" w:cs="Times New Roman"/>
                <w:i/>
                <w:sz w:val="20"/>
                <w:szCs w:val="20"/>
                <w:lang w:eastAsia="ru-RU"/>
              </w:rPr>
              <w:t>(включая НДС)</w:t>
            </w:r>
          </w:p>
        </w:tc>
        <w:tc>
          <w:tcPr>
            <w:tcW w:w="648" w:type="pct"/>
            <w:gridSpan w:val="2"/>
            <w:vAlign w:val="center"/>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Стоимость, руб.</w:t>
            </w:r>
          </w:p>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i/>
                <w:sz w:val="20"/>
                <w:szCs w:val="20"/>
                <w:lang w:eastAsia="ru-RU"/>
              </w:rPr>
            </w:pPr>
            <w:r w:rsidRPr="00467AF4">
              <w:rPr>
                <w:rFonts w:ascii="Times New Roman" w:eastAsia="Times New Roman" w:hAnsi="Times New Roman" w:cs="Times New Roman"/>
                <w:i/>
                <w:sz w:val="20"/>
                <w:szCs w:val="20"/>
                <w:lang w:eastAsia="ru-RU"/>
              </w:rPr>
              <w:t>(включая НДС)</w:t>
            </w:r>
          </w:p>
        </w:tc>
      </w:tr>
      <w:tr w:rsidR="00122E7E" w:rsidRPr="00467AF4" w:rsidTr="00122E7E">
        <w:trPr>
          <w:trHeight w:val="20"/>
        </w:trPr>
        <w:tc>
          <w:tcPr>
            <w:tcW w:w="285"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1.</w:t>
            </w:r>
          </w:p>
        </w:tc>
        <w:tc>
          <w:tcPr>
            <w:tcW w:w="1018"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highlight w:val="yellow"/>
                <w:lang w:eastAsia="ru-RU"/>
              </w:rPr>
            </w:pPr>
            <w:r w:rsidRPr="00467AF4">
              <w:rPr>
                <w:rFonts w:ascii="Times New Roman" w:eastAsia="Times New Roman" w:hAnsi="Times New Roman" w:cs="Times New Roman"/>
                <w:sz w:val="20"/>
                <w:szCs w:val="20"/>
                <w:lang w:eastAsia="ru-RU"/>
              </w:rPr>
              <w:t>Горох шлифованный</w:t>
            </w:r>
          </w:p>
        </w:tc>
        <w:tc>
          <w:tcPr>
            <w:tcW w:w="64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96"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Не менее 12 месяцев с момента поставки</w:t>
            </w:r>
          </w:p>
        </w:tc>
        <w:tc>
          <w:tcPr>
            <w:tcW w:w="467"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кг</w:t>
            </w:r>
          </w:p>
        </w:tc>
        <w:tc>
          <w:tcPr>
            <w:tcW w:w="514"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72</w:t>
            </w:r>
          </w:p>
        </w:tc>
        <w:tc>
          <w:tcPr>
            <w:tcW w:w="63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8" w:type="pct"/>
            <w:gridSpan w:val="2"/>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2E7E" w:rsidRPr="00467AF4" w:rsidTr="00122E7E">
        <w:trPr>
          <w:trHeight w:val="20"/>
        </w:trPr>
        <w:tc>
          <w:tcPr>
            <w:tcW w:w="285"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2.</w:t>
            </w:r>
          </w:p>
        </w:tc>
        <w:tc>
          <w:tcPr>
            <w:tcW w:w="1018"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Приправы и пряности смешанные</w:t>
            </w:r>
          </w:p>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highlight w:val="yellow"/>
                <w:lang w:eastAsia="ru-RU"/>
              </w:rPr>
            </w:pPr>
            <w:r w:rsidRPr="00467AF4">
              <w:rPr>
                <w:rFonts w:ascii="Times New Roman" w:eastAsia="Times New Roman" w:hAnsi="Times New Roman" w:cs="Times New Roman"/>
                <w:sz w:val="20"/>
                <w:szCs w:val="20"/>
                <w:lang w:eastAsia="ru-RU"/>
              </w:rPr>
              <w:t>(аджика)</w:t>
            </w:r>
          </w:p>
        </w:tc>
        <w:tc>
          <w:tcPr>
            <w:tcW w:w="64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96"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Не менее 10 месяцев с даты поставки</w:t>
            </w:r>
          </w:p>
        </w:tc>
        <w:tc>
          <w:tcPr>
            <w:tcW w:w="467"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кг</w:t>
            </w:r>
          </w:p>
        </w:tc>
        <w:tc>
          <w:tcPr>
            <w:tcW w:w="514"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11</w:t>
            </w:r>
          </w:p>
        </w:tc>
        <w:tc>
          <w:tcPr>
            <w:tcW w:w="63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8" w:type="pct"/>
            <w:gridSpan w:val="2"/>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2E7E" w:rsidRPr="00467AF4" w:rsidTr="00122E7E">
        <w:trPr>
          <w:trHeight w:val="20"/>
        </w:trPr>
        <w:tc>
          <w:tcPr>
            <w:tcW w:w="285"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3.</w:t>
            </w:r>
          </w:p>
        </w:tc>
        <w:tc>
          <w:tcPr>
            <w:tcW w:w="1018"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highlight w:val="yellow"/>
                <w:lang w:eastAsia="ru-RU"/>
              </w:rPr>
            </w:pPr>
            <w:r w:rsidRPr="00467AF4">
              <w:rPr>
                <w:rFonts w:ascii="Times New Roman" w:eastAsia="Times New Roman" w:hAnsi="Times New Roman" w:cs="Times New Roman"/>
                <w:sz w:val="20"/>
                <w:szCs w:val="20"/>
                <w:lang w:eastAsia="ru-RU"/>
              </w:rPr>
              <w:t>Ваниль обработанная</w:t>
            </w:r>
          </w:p>
        </w:tc>
        <w:tc>
          <w:tcPr>
            <w:tcW w:w="64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96"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Не менее 10 месяцев с даты поставки</w:t>
            </w:r>
          </w:p>
        </w:tc>
        <w:tc>
          <w:tcPr>
            <w:tcW w:w="467"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кг</w:t>
            </w:r>
          </w:p>
        </w:tc>
        <w:tc>
          <w:tcPr>
            <w:tcW w:w="514"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2</w:t>
            </w:r>
          </w:p>
        </w:tc>
        <w:tc>
          <w:tcPr>
            <w:tcW w:w="63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8" w:type="pct"/>
            <w:gridSpan w:val="2"/>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2E7E" w:rsidRPr="00467AF4" w:rsidTr="00122E7E">
        <w:trPr>
          <w:trHeight w:val="20"/>
        </w:trPr>
        <w:tc>
          <w:tcPr>
            <w:tcW w:w="285"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4.</w:t>
            </w:r>
          </w:p>
        </w:tc>
        <w:tc>
          <w:tcPr>
            <w:tcW w:w="1018"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highlight w:val="yellow"/>
                <w:lang w:eastAsia="ru-RU"/>
              </w:rPr>
            </w:pPr>
            <w:r w:rsidRPr="00467AF4">
              <w:rPr>
                <w:rFonts w:ascii="Times New Roman" w:eastAsia="Times New Roman" w:hAnsi="Times New Roman" w:cs="Times New Roman"/>
                <w:sz w:val="20"/>
                <w:szCs w:val="20"/>
                <w:lang w:eastAsia="ru-RU"/>
              </w:rPr>
              <w:t>Горчица готовая</w:t>
            </w:r>
          </w:p>
        </w:tc>
        <w:tc>
          <w:tcPr>
            <w:tcW w:w="64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96"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Не менее 110 суток с момента поставки</w:t>
            </w:r>
          </w:p>
        </w:tc>
        <w:tc>
          <w:tcPr>
            <w:tcW w:w="467"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кг</w:t>
            </w:r>
          </w:p>
        </w:tc>
        <w:tc>
          <w:tcPr>
            <w:tcW w:w="514"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20</w:t>
            </w:r>
          </w:p>
        </w:tc>
        <w:tc>
          <w:tcPr>
            <w:tcW w:w="63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8" w:type="pct"/>
            <w:gridSpan w:val="2"/>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2E7E" w:rsidRPr="00467AF4" w:rsidTr="00122E7E">
        <w:trPr>
          <w:trHeight w:val="20"/>
        </w:trPr>
        <w:tc>
          <w:tcPr>
            <w:tcW w:w="285"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5.</w:t>
            </w:r>
          </w:p>
        </w:tc>
        <w:tc>
          <w:tcPr>
            <w:tcW w:w="1018"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Горчица готовая (порционная)</w:t>
            </w:r>
          </w:p>
        </w:tc>
        <w:tc>
          <w:tcPr>
            <w:tcW w:w="64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96"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Не менее 160 суток с момента поставки</w:t>
            </w:r>
          </w:p>
        </w:tc>
        <w:tc>
          <w:tcPr>
            <w:tcW w:w="467"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кг</w:t>
            </w:r>
          </w:p>
        </w:tc>
        <w:tc>
          <w:tcPr>
            <w:tcW w:w="514"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5</w:t>
            </w:r>
          </w:p>
        </w:tc>
        <w:tc>
          <w:tcPr>
            <w:tcW w:w="63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8" w:type="pct"/>
            <w:gridSpan w:val="2"/>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2E7E" w:rsidRPr="00467AF4" w:rsidTr="00122E7E">
        <w:trPr>
          <w:trHeight w:val="20"/>
        </w:trPr>
        <w:tc>
          <w:tcPr>
            <w:tcW w:w="285"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6.</w:t>
            </w:r>
          </w:p>
        </w:tc>
        <w:tc>
          <w:tcPr>
            <w:tcW w:w="1018"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Кофе растворимый (пакетированный)</w:t>
            </w:r>
          </w:p>
        </w:tc>
        <w:tc>
          <w:tcPr>
            <w:tcW w:w="64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96"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Не менее 20 месяцев с момента поставки</w:t>
            </w:r>
          </w:p>
        </w:tc>
        <w:tc>
          <w:tcPr>
            <w:tcW w:w="467"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кг</w:t>
            </w:r>
          </w:p>
        </w:tc>
        <w:tc>
          <w:tcPr>
            <w:tcW w:w="514" w:type="pct"/>
          </w:tcPr>
          <w:p w:rsidR="00122E7E" w:rsidRPr="00467AF4" w:rsidRDefault="00122E7E" w:rsidP="00122E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11</w:t>
            </w:r>
          </w:p>
        </w:tc>
        <w:tc>
          <w:tcPr>
            <w:tcW w:w="63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8" w:type="pct"/>
            <w:gridSpan w:val="2"/>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2E7E" w:rsidRPr="00467AF4" w:rsidTr="00122E7E">
        <w:trPr>
          <w:trHeight w:val="20"/>
        </w:trPr>
        <w:tc>
          <w:tcPr>
            <w:tcW w:w="285"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7.</w:t>
            </w:r>
          </w:p>
        </w:tc>
        <w:tc>
          <w:tcPr>
            <w:tcW w:w="1018"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Кофе жаренный</w:t>
            </w:r>
          </w:p>
        </w:tc>
        <w:tc>
          <w:tcPr>
            <w:tcW w:w="64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96"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Не менее 12 месяцев с момента поставки</w:t>
            </w:r>
          </w:p>
        </w:tc>
        <w:tc>
          <w:tcPr>
            <w:tcW w:w="467"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кг</w:t>
            </w:r>
          </w:p>
        </w:tc>
        <w:tc>
          <w:tcPr>
            <w:tcW w:w="514"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45</w:t>
            </w:r>
          </w:p>
        </w:tc>
        <w:tc>
          <w:tcPr>
            <w:tcW w:w="63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8" w:type="pct"/>
            <w:gridSpan w:val="2"/>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2E7E" w:rsidRPr="00467AF4" w:rsidTr="00122E7E">
        <w:trPr>
          <w:trHeight w:val="20"/>
        </w:trPr>
        <w:tc>
          <w:tcPr>
            <w:tcW w:w="285"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8.</w:t>
            </w:r>
          </w:p>
        </w:tc>
        <w:tc>
          <w:tcPr>
            <w:tcW w:w="1018"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Желатин</w:t>
            </w:r>
          </w:p>
        </w:tc>
        <w:tc>
          <w:tcPr>
            <w:tcW w:w="64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96"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Не менее 11 месяцев с момента поставки</w:t>
            </w:r>
          </w:p>
        </w:tc>
        <w:tc>
          <w:tcPr>
            <w:tcW w:w="467"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кг</w:t>
            </w:r>
          </w:p>
        </w:tc>
        <w:tc>
          <w:tcPr>
            <w:tcW w:w="514"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1</w:t>
            </w:r>
          </w:p>
        </w:tc>
        <w:tc>
          <w:tcPr>
            <w:tcW w:w="63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8" w:type="pct"/>
            <w:gridSpan w:val="2"/>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2E7E" w:rsidRPr="00467AF4" w:rsidTr="00122E7E">
        <w:trPr>
          <w:trHeight w:val="20"/>
        </w:trPr>
        <w:tc>
          <w:tcPr>
            <w:tcW w:w="285"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9.</w:t>
            </w:r>
          </w:p>
        </w:tc>
        <w:tc>
          <w:tcPr>
            <w:tcW w:w="1018"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Лавровый лист сушеный</w:t>
            </w:r>
          </w:p>
        </w:tc>
        <w:tc>
          <w:tcPr>
            <w:tcW w:w="64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96"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Не менее 11 месяцев с момента поставки</w:t>
            </w:r>
          </w:p>
        </w:tc>
        <w:tc>
          <w:tcPr>
            <w:tcW w:w="467"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кг</w:t>
            </w:r>
          </w:p>
        </w:tc>
        <w:tc>
          <w:tcPr>
            <w:tcW w:w="514"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1</w:t>
            </w:r>
          </w:p>
        </w:tc>
        <w:tc>
          <w:tcPr>
            <w:tcW w:w="63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8" w:type="pct"/>
            <w:gridSpan w:val="2"/>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2E7E" w:rsidRPr="00467AF4" w:rsidTr="00122E7E">
        <w:trPr>
          <w:trHeight w:val="20"/>
        </w:trPr>
        <w:tc>
          <w:tcPr>
            <w:tcW w:w="285" w:type="pct"/>
          </w:tcPr>
          <w:p w:rsidR="00122E7E" w:rsidRPr="00467AF4" w:rsidRDefault="00122E7E" w:rsidP="00122E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10.</w:t>
            </w:r>
          </w:p>
        </w:tc>
        <w:tc>
          <w:tcPr>
            <w:tcW w:w="1018"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Перец обработанный</w:t>
            </w:r>
          </w:p>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(черный молотый)</w:t>
            </w:r>
          </w:p>
        </w:tc>
        <w:tc>
          <w:tcPr>
            <w:tcW w:w="64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96"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Не менее 15 месяцев с момента поставки</w:t>
            </w:r>
          </w:p>
        </w:tc>
        <w:tc>
          <w:tcPr>
            <w:tcW w:w="467"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кг</w:t>
            </w:r>
          </w:p>
        </w:tc>
        <w:tc>
          <w:tcPr>
            <w:tcW w:w="514"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12</w:t>
            </w:r>
          </w:p>
        </w:tc>
        <w:tc>
          <w:tcPr>
            <w:tcW w:w="63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8" w:type="pct"/>
            <w:gridSpan w:val="2"/>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2E7E" w:rsidRPr="00467AF4" w:rsidTr="00122E7E">
        <w:trPr>
          <w:trHeight w:val="20"/>
        </w:trPr>
        <w:tc>
          <w:tcPr>
            <w:tcW w:w="285" w:type="pct"/>
          </w:tcPr>
          <w:p w:rsidR="00122E7E" w:rsidRPr="00467AF4" w:rsidRDefault="00122E7E" w:rsidP="00122E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11.</w:t>
            </w:r>
          </w:p>
        </w:tc>
        <w:tc>
          <w:tcPr>
            <w:tcW w:w="1018"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Приправы и пряности смешанные (универсальная)</w:t>
            </w:r>
          </w:p>
        </w:tc>
        <w:tc>
          <w:tcPr>
            <w:tcW w:w="64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96"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Не менее 20 месяцев с момента поставки</w:t>
            </w:r>
          </w:p>
        </w:tc>
        <w:tc>
          <w:tcPr>
            <w:tcW w:w="467"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кг</w:t>
            </w:r>
          </w:p>
        </w:tc>
        <w:tc>
          <w:tcPr>
            <w:tcW w:w="514"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5</w:t>
            </w:r>
          </w:p>
        </w:tc>
        <w:tc>
          <w:tcPr>
            <w:tcW w:w="63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8" w:type="pct"/>
            <w:gridSpan w:val="2"/>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2E7E" w:rsidRPr="00467AF4" w:rsidTr="00122E7E">
        <w:trPr>
          <w:trHeight w:val="20"/>
        </w:trPr>
        <w:tc>
          <w:tcPr>
            <w:tcW w:w="285" w:type="pct"/>
          </w:tcPr>
          <w:p w:rsidR="00122E7E" w:rsidRPr="00467AF4" w:rsidRDefault="00122E7E" w:rsidP="00122E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12.</w:t>
            </w:r>
          </w:p>
        </w:tc>
        <w:tc>
          <w:tcPr>
            <w:tcW w:w="1018"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Приправы и пряности смешанные (для моркови по-корейски)</w:t>
            </w:r>
          </w:p>
        </w:tc>
        <w:tc>
          <w:tcPr>
            <w:tcW w:w="64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96"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Не менее 10 месяцев с момента поставки</w:t>
            </w:r>
          </w:p>
        </w:tc>
        <w:tc>
          <w:tcPr>
            <w:tcW w:w="467"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кг</w:t>
            </w:r>
          </w:p>
        </w:tc>
        <w:tc>
          <w:tcPr>
            <w:tcW w:w="514"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2</w:t>
            </w:r>
          </w:p>
        </w:tc>
        <w:tc>
          <w:tcPr>
            <w:tcW w:w="63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8" w:type="pct"/>
            <w:gridSpan w:val="2"/>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2E7E" w:rsidRPr="00467AF4" w:rsidTr="00122E7E">
        <w:trPr>
          <w:trHeight w:val="20"/>
        </w:trPr>
        <w:tc>
          <w:tcPr>
            <w:tcW w:w="285" w:type="pct"/>
          </w:tcPr>
          <w:p w:rsidR="00122E7E" w:rsidRPr="00467AF4" w:rsidRDefault="00122E7E" w:rsidP="00122E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13</w:t>
            </w:r>
          </w:p>
        </w:tc>
        <w:tc>
          <w:tcPr>
            <w:tcW w:w="1018"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Кетчуп</w:t>
            </w:r>
          </w:p>
        </w:tc>
        <w:tc>
          <w:tcPr>
            <w:tcW w:w="64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96"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Не менее 10 месяцев с момента поставки</w:t>
            </w:r>
          </w:p>
        </w:tc>
        <w:tc>
          <w:tcPr>
            <w:tcW w:w="467"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кг</w:t>
            </w:r>
          </w:p>
        </w:tc>
        <w:tc>
          <w:tcPr>
            <w:tcW w:w="514"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28</w:t>
            </w:r>
          </w:p>
        </w:tc>
        <w:tc>
          <w:tcPr>
            <w:tcW w:w="63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8" w:type="pct"/>
            <w:gridSpan w:val="2"/>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2E7E" w:rsidRPr="00467AF4" w:rsidTr="00122E7E">
        <w:trPr>
          <w:trHeight w:val="20"/>
        </w:trPr>
        <w:tc>
          <w:tcPr>
            <w:tcW w:w="285" w:type="pct"/>
          </w:tcPr>
          <w:p w:rsidR="00122E7E" w:rsidRPr="00467AF4" w:rsidRDefault="00122E7E" w:rsidP="00122E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14.</w:t>
            </w:r>
          </w:p>
        </w:tc>
        <w:tc>
          <w:tcPr>
            <w:tcW w:w="1018"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Кетчуп (порционный)</w:t>
            </w:r>
          </w:p>
        </w:tc>
        <w:tc>
          <w:tcPr>
            <w:tcW w:w="64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96"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Не менее 160 суток с момента поставки</w:t>
            </w:r>
          </w:p>
        </w:tc>
        <w:tc>
          <w:tcPr>
            <w:tcW w:w="467"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кг</w:t>
            </w:r>
          </w:p>
        </w:tc>
        <w:tc>
          <w:tcPr>
            <w:tcW w:w="514"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5</w:t>
            </w:r>
          </w:p>
        </w:tc>
        <w:tc>
          <w:tcPr>
            <w:tcW w:w="63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8" w:type="pct"/>
            <w:gridSpan w:val="2"/>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2E7E" w:rsidRPr="00467AF4" w:rsidTr="00122E7E">
        <w:trPr>
          <w:trHeight w:val="20"/>
        </w:trPr>
        <w:tc>
          <w:tcPr>
            <w:tcW w:w="285"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15.</w:t>
            </w:r>
          </w:p>
        </w:tc>
        <w:tc>
          <w:tcPr>
            <w:tcW w:w="1018"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Соус соевый</w:t>
            </w:r>
          </w:p>
        </w:tc>
        <w:tc>
          <w:tcPr>
            <w:tcW w:w="64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96"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Не менее 20 месяцев с момента поставки</w:t>
            </w:r>
          </w:p>
        </w:tc>
        <w:tc>
          <w:tcPr>
            <w:tcW w:w="467"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л</w:t>
            </w:r>
          </w:p>
        </w:tc>
        <w:tc>
          <w:tcPr>
            <w:tcW w:w="514" w:type="pct"/>
          </w:tcPr>
          <w:p w:rsidR="00122E7E" w:rsidRPr="00467AF4" w:rsidRDefault="00122E7E" w:rsidP="00122E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26</w:t>
            </w:r>
          </w:p>
        </w:tc>
        <w:tc>
          <w:tcPr>
            <w:tcW w:w="63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8" w:type="pct"/>
            <w:gridSpan w:val="2"/>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2E7E" w:rsidRPr="00467AF4" w:rsidTr="00122E7E">
        <w:trPr>
          <w:trHeight w:val="20"/>
        </w:trPr>
        <w:tc>
          <w:tcPr>
            <w:tcW w:w="285" w:type="pct"/>
          </w:tcPr>
          <w:p w:rsidR="00122E7E" w:rsidRPr="00467AF4" w:rsidRDefault="00122E7E" w:rsidP="00122E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16.</w:t>
            </w:r>
          </w:p>
        </w:tc>
        <w:tc>
          <w:tcPr>
            <w:tcW w:w="1018"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Уксус пищевой</w:t>
            </w:r>
          </w:p>
        </w:tc>
        <w:tc>
          <w:tcPr>
            <w:tcW w:w="64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96"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Не менее 10 месяцев с момента поставки</w:t>
            </w:r>
          </w:p>
        </w:tc>
        <w:tc>
          <w:tcPr>
            <w:tcW w:w="467"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л</w:t>
            </w:r>
          </w:p>
        </w:tc>
        <w:tc>
          <w:tcPr>
            <w:tcW w:w="514"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42</w:t>
            </w:r>
          </w:p>
        </w:tc>
        <w:tc>
          <w:tcPr>
            <w:tcW w:w="63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8" w:type="pct"/>
            <w:gridSpan w:val="2"/>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2E7E" w:rsidRPr="00467AF4" w:rsidTr="00122E7E">
        <w:trPr>
          <w:trHeight w:val="20"/>
        </w:trPr>
        <w:tc>
          <w:tcPr>
            <w:tcW w:w="285" w:type="pct"/>
          </w:tcPr>
          <w:p w:rsidR="00122E7E" w:rsidRPr="00467AF4" w:rsidRDefault="00122E7E" w:rsidP="00122E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17.</w:t>
            </w:r>
          </w:p>
        </w:tc>
        <w:tc>
          <w:tcPr>
            <w:tcW w:w="1018"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Масло оливковое рафинированное</w:t>
            </w:r>
          </w:p>
        </w:tc>
        <w:tc>
          <w:tcPr>
            <w:tcW w:w="64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96"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Не менее 20 месяцев с момента поставки</w:t>
            </w:r>
          </w:p>
        </w:tc>
        <w:tc>
          <w:tcPr>
            <w:tcW w:w="467"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л</w:t>
            </w:r>
          </w:p>
        </w:tc>
        <w:tc>
          <w:tcPr>
            <w:tcW w:w="514"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155</w:t>
            </w:r>
          </w:p>
        </w:tc>
        <w:tc>
          <w:tcPr>
            <w:tcW w:w="63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8" w:type="pct"/>
            <w:gridSpan w:val="2"/>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2E7E" w:rsidRPr="00467AF4" w:rsidTr="00122E7E">
        <w:trPr>
          <w:trHeight w:val="20"/>
        </w:trPr>
        <w:tc>
          <w:tcPr>
            <w:tcW w:w="285" w:type="pct"/>
          </w:tcPr>
          <w:p w:rsidR="00122E7E" w:rsidRPr="00467AF4" w:rsidRDefault="00122E7E" w:rsidP="00122E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18.</w:t>
            </w:r>
          </w:p>
        </w:tc>
        <w:tc>
          <w:tcPr>
            <w:tcW w:w="1018"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Майонез</w:t>
            </w:r>
          </w:p>
        </w:tc>
        <w:tc>
          <w:tcPr>
            <w:tcW w:w="64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96"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Не менее 5 месяцев с момента поставки</w:t>
            </w:r>
          </w:p>
        </w:tc>
        <w:tc>
          <w:tcPr>
            <w:tcW w:w="467"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кг</w:t>
            </w:r>
          </w:p>
        </w:tc>
        <w:tc>
          <w:tcPr>
            <w:tcW w:w="514" w:type="pct"/>
          </w:tcPr>
          <w:p w:rsidR="00122E7E" w:rsidRPr="00467AF4" w:rsidRDefault="00122E7E" w:rsidP="00122E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720</w:t>
            </w:r>
          </w:p>
        </w:tc>
        <w:tc>
          <w:tcPr>
            <w:tcW w:w="63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8" w:type="pct"/>
            <w:gridSpan w:val="2"/>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2E7E" w:rsidRPr="00467AF4" w:rsidTr="00122E7E">
        <w:trPr>
          <w:trHeight w:val="20"/>
        </w:trPr>
        <w:tc>
          <w:tcPr>
            <w:tcW w:w="285"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19.</w:t>
            </w:r>
          </w:p>
        </w:tc>
        <w:tc>
          <w:tcPr>
            <w:tcW w:w="1018"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 xml:space="preserve">Майонез </w:t>
            </w:r>
          </w:p>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(порционный)</w:t>
            </w:r>
          </w:p>
        </w:tc>
        <w:tc>
          <w:tcPr>
            <w:tcW w:w="64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96"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Не менее 160 суток с момента поставки</w:t>
            </w:r>
          </w:p>
        </w:tc>
        <w:tc>
          <w:tcPr>
            <w:tcW w:w="467"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кг</w:t>
            </w:r>
          </w:p>
        </w:tc>
        <w:tc>
          <w:tcPr>
            <w:tcW w:w="514" w:type="pct"/>
          </w:tcPr>
          <w:p w:rsidR="00122E7E" w:rsidRPr="00467AF4" w:rsidRDefault="00122E7E" w:rsidP="00B914C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5</w:t>
            </w:r>
          </w:p>
        </w:tc>
        <w:tc>
          <w:tcPr>
            <w:tcW w:w="631"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8" w:type="pct"/>
            <w:gridSpan w:val="2"/>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22E7E" w:rsidRPr="00467AF4" w:rsidTr="00122E7E">
        <w:trPr>
          <w:trHeight w:val="20"/>
        </w:trPr>
        <w:tc>
          <w:tcPr>
            <w:tcW w:w="4356" w:type="pct"/>
            <w:gridSpan w:val="8"/>
          </w:tcPr>
          <w:p w:rsidR="00122E7E" w:rsidRPr="00467AF4" w:rsidRDefault="00122E7E" w:rsidP="00B914C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467AF4">
              <w:rPr>
                <w:rFonts w:ascii="Times New Roman" w:eastAsia="Times New Roman" w:hAnsi="Times New Roman" w:cs="Times New Roman"/>
                <w:sz w:val="20"/>
                <w:szCs w:val="20"/>
                <w:lang w:eastAsia="ru-RU"/>
              </w:rPr>
              <w:t>ИТОГО:</w:t>
            </w:r>
          </w:p>
        </w:tc>
        <w:tc>
          <w:tcPr>
            <w:tcW w:w="644" w:type="pct"/>
          </w:tcPr>
          <w:p w:rsidR="00122E7E" w:rsidRPr="00467AF4" w:rsidRDefault="00122E7E" w:rsidP="00B914C2">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122E7E" w:rsidRPr="00467AF4" w:rsidRDefault="00122E7E" w:rsidP="00122E7E">
      <w:pPr>
        <w:pStyle w:val="ConsPlusNormal"/>
        <w:jc w:val="center"/>
        <w:rPr>
          <w:rFonts w:ascii="Times New Roman" w:hAnsi="Times New Roman" w:cs="Times New Roman"/>
          <w:sz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31"/>
        <w:gridCol w:w="1402"/>
        <w:gridCol w:w="3515"/>
      </w:tblGrid>
      <w:tr w:rsidR="00122E7E" w:rsidRPr="00467AF4" w:rsidTr="00B914C2">
        <w:tc>
          <w:tcPr>
            <w:tcW w:w="3931" w:type="dxa"/>
            <w:tcBorders>
              <w:top w:val="nil"/>
              <w:left w:val="nil"/>
              <w:bottom w:val="nil"/>
              <w:right w:val="nil"/>
            </w:tcBorders>
            <w:vAlign w:val="bottom"/>
          </w:tcPr>
          <w:p w:rsidR="00122E7E" w:rsidRPr="00467AF4" w:rsidRDefault="00122E7E" w:rsidP="00B914C2">
            <w:pPr>
              <w:pStyle w:val="ConsPlusNormal"/>
              <w:rPr>
                <w:rFonts w:ascii="Times New Roman" w:hAnsi="Times New Roman" w:cs="Times New Roman"/>
                <w:sz w:val="20"/>
              </w:rPr>
            </w:pPr>
            <w:r w:rsidRPr="00467AF4">
              <w:rPr>
                <w:rFonts w:ascii="Times New Roman" w:hAnsi="Times New Roman" w:cs="Times New Roman"/>
                <w:sz w:val="20"/>
              </w:rPr>
              <w:t>От Заказчика:</w:t>
            </w:r>
          </w:p>
        </w:tc>
        <w:tc>
          <w:tcPr>
            <w:tcW w:w="1402" w:type="dxa"/>
            <w:tcBorders>
              <w:top w:val="nil"/>
              <w:left w:val="nil"/>
              <w:bottom w:val="nil"/>
              <w:right w:val="nil"/>
            </w:tcBorders>
          </w:tcPr>
          <w:p w:rsidR="00122E7E" w:rsidRPr="00467AF4" w:rsidRDefault="00122E7E" w:rsidP="00B914C2">
            <w:pPr>
              <w:pStyle w:val="ConsPlusNormal"/>
              <w:rPr>
                <w:rFonts w:ascii="Times New Roman" w:hAnsi="Times New Roman" w:cs="Times New Roman"/>
                <w:sz w:val="20"/>
              </w:rPr>
            </w:pPr>
          </w:p>
        </w:tc>
        <w:tc>
          <w:tcPr>
            <w:tcW w:w="3515" w:type="dxa"/>
            <w:tcBorders>
              <w:top w:val="nil"/>
              <w:left w:val="nil"/>
              <w:bottom w:val="nil"/>
              <w:right w:val="nil"/>
            </w:tcBorders>
            <w:vAlign w:val="bottom"/>
          </w:tcPr>
          <w:p w:rsidR="00122E7E" w:rsidRPr="00467AF4" w:rsidRDefault="00122E7E" w:rsidP="00B914C2">
            <w:pPr>
              <w:pStyle w:val="ConsPlusNormal"/>
              <w:rPr>
                <w:rFonts w:ascii="Times New Roman" w:hAnsi="Times New Roman" w:cs="Times New Roman"/>
                <w:sz w:val="20"/>
              </w:rPr>
            </w:pPr>
            <w:r w:rsidRPr="00467AF4">
              <w:rPr>
                <w:rFonts w:ascii="Times New Roman" w:hAnsi="Times New Roman" w:cs="Times New Roman"/>
                <w:sz w:val="20"/>
              </w:rPr>
              <w:t>От Поставщика:</w:t>
            </w:r>
          </w:p>
        </w:tc>
      </w:tr>
      <w:tr w:rsidR="00122E7E" w:rsidRPr="00467AF4" w:rsidTr="00B914C2">
        <w:tc>
          <w:tcPr>
            <w:tcW w:w="3931" w:type="dxa"/>
            <w:tcBorders>
              <w:top w:val="nil"/>
              <w:left w:val="nil"/>
              <w:bottom w:val="single" w:sz="4" w:space="0" w:color="auto"/>
              <w:right w:val="nil"/>
            </w:tcBorders>
          </w:tcPr>
          <w:p w:rsidR="00122E7E" w:rsidRPr="00467AF4" w:rsidRDefault="00122E7E" w:rsidP="00B914C2">
            <w:pPr>
              <w:pStyle w:val="ConsPlusNormal"/>
              <w:rPr>
                <w:rFonts w:ascii="Times New Roman" w:hAnsi="Times New Roman" w:cs="Times New Roman"/>
                <w:sz w:val="20"/>
              </w:rPr>
            </w:pPr>
          </w:p>
        </w:tc>
        <w:tc>
          <w:tcPr>
            <w:tcW w:w="1402" w:type="dxa"/>
            <w:tcBorders>
              <w:top w:val="nil"/>
              <w:left w:val="nil"/>
              <w:bottom w:val="nil"/>
              <w:right w:val="nil"/>
            </w:tcBorders>
          </w:tcPr>
          <w:p w:rsidR="00122E7E" w:rsidRPr="00467AF4" w:rsidRDefault="00122E7E" w:rsidP="00B914C2">
            <w:pPr>
              <w:pStyle w:val="ConsPlusNormal"/>
              <w:rPr>
                <w:rFonts w:ascii="Times New Roman" w:hAnsi="Times New Roman" w:cs="Times New Roman"/>
                <w:sz w:val="20"/>
              </w:rPr>
            </w:pPr>
          </w:p>
        </w:tc>
        <w:tc>
          <w:tcPr>
            <w:tcW w:w="3515" w:type="dxa"/>
            <w:tcBorders>
              <w:top w:val="nil"/>
              <w:left w:val="nil"/>
              <w:bottom w:val="single" w:sz="4" w:space="0" w:color="auto"/>
              <w:right w:val="nil"/>
            </w:tcBorders>
          </w:tcPr>
          <w:p w:rsidR="00122E7E" w:rsidRPr="00467AF4" w:rsidRDefault="00122E7E" w:rsidP="00B914C2">
            <w:pPr>
              <w:pStyle w:val="ConsPlusNormal"/>
              <w:rPr>
                <w:rFonts w:ascii="Times New Roman" w:hAnsi="Times New Roman" w:cs="Times New Roman"/>
                <w:sz w:val="20"/>
              </w:rPr>
            </w:pPr>
          </w:p>
        </w:tc>
      </w:tr>
      <w:tr w:rsidR="00122E7E" w:rsidRPr="00467AF4" w:rsidTr="00B914C2">
        <w:tblPrEx>
          <w:tblBorders>
            <w:insideH w:val="single" w:sz="4" w:space="0" w:color="auto"/>
          </w:tblBorders>
        </w:tblPrEx>
        <w:tc>
          <w:tcPr>
            <w:tcW w:w="3931" w:type="dxa"/>
            <w:tcBorders>
              <w:top w:val="single" w:sz="4" w:space="0" w:color="auto"/>
              <w:left w:val="nil"/>
              <w:bottom w:val="nil"/>
              <w:right w:val="nil"/>
            </w:tcBorders>
          </w:tcPr>
          <w:p w:rsidR="00122E7E" w:rsidRPr="00467AF4" w:rsidRDefault="00122E7E" w:rsidP="00B914C2">
            <w:pPr>
              <w:pStyle w:val="ConsPlusNormal"/>
              <w:rPr>
                <w:rFonts w:ascii="Times New Roman" w:hAnsi="Times New Roman" w:cs="Times New Roman"/>
                <w:sz w:val="20"/>
              </w:rPr>
            </w:pPr>
            <w:r w:rsidRPr="00467AF4">
              <w:rPr>
                <w:rFonts w:ascii="Times New Roman" w:hAnsi="Times New Roman" w:cs="Times New Roman"/>
                <w:sz w:val="20"/>
              </w:rPr>
              <w:t>М.П. (при наличии)</w:t>
            </w:r>
          </w:p>
        </w:tc>
        <w:tc>
          <w:tcPr>
            <w:tcW w:w="1402" w:type="dxa"/>
            <w:tcBorders>
              <w:top w:val="nil"/>
              <w:left w:val="nil"/>
              <w:bottom w:val="nil"/>
              <w:right w:val="nil"/>
            </w:tcBorders>
          </w:tcPr>
          <w:p w:rsidR="00122E7E" w:rsidRPr="00467AF4" w:rsidRDefault="00122E7E" w:rsidP="00B914C2">
            <w:pPr>
              <w:pStyle w:val="ConsPlusNormal"/>
              <w:rPr>
                <w:rFonts w:ascii="Times New Roman" w:hAnsi="Times New Roman" w:cs="Times New Roman"/>
                <w:sz w:val="20"/>
              </w:rPr>
            </w:pPr>
          </w:p>
        </w:tc>
        <w:tc>
          <w:tcPr>
            <w:tcW w:w="3515" w:type="dxa"/>
            <w:tcBorders>
              <w:top w:val="single" w:sz="4" w:space="0" w:color="auto"/>
              <w:left w:val="nil"/>
              <w:bottom w:val="nil"/>
              <w:right w:val="nil"/>
            </w:tcBorders>
          </w:tcPr>
          <w:p w:rsidR="00122E7E" w:rsidRPr="00467AF4" w:rsidRDefault="00122E7E" w:rsidP="00B914C2">
            <w:pPr>
              <w:pStyle w:val="ConsPlusNormal"/>
              <w:rPr>
                <w:rFonts w:ascii="Times New Roman" w:hAnsi="Times New Roman" w:cs="Times New Roman"/>
                <w:sz w:val="20"/>
              </w:rPr>
            </w:pPr>
            <w:r w:rsidRPr="00467AF4">
              <w:rPr>
                <w:rFonts w:ascii="Times New Roman" w:hAnsi="Times New Roman" w:cs="Times New Roman"/>
                <w:sz w:val="20"/>
              </w:rPr>
              <w:t>М.П. (при наличии)</w:t>
            </w:r>
          </w:p>
        </w:tc>
      </w:tr>
    </w:tbl>
    <w:p w:rsidR="00122E7E" w:rsidRPr="003A6798" w:rsidRDefault="00122E7E" w:rsidP="00122E7E">
      <w:pPr>
        <w:pStyle w:val="ConsPlusNormal"/>
        <w:jc w:val="both"/>
        <w:rPr>
          <w:rFonts w:ascii="Times New Roman" w:hAnsi="Times New Roman" w:cs="Times New Roman"/>
          <w:sz w:val="21"/>
          <w:szCs w:val="21"/>
        </w:rPr>
      </w:pPr>
    </w:p>
    <w:p w:rsidR="00122E7E" w:rsidRPr="003A6798" w:rsidRDefault="00122E7E" w:rsidP="00122E7E">
      <w:pPr>
        <w:pStyle w:val="ConsPlusNormal"/>
        <w:jc w:val="both"/>
        <w:rPr>
          <w:rFonts w:ascii="Times New Roman" w:hAnsi="Times New Roman" w:cs="Times New Roman"/>
          <w:sz w:val="21"/>
          <w:szCs w:val="21"/>
        </w:rPr>
      </w:pPr>
    </w:p>
    <w:p w:rsidR="00122E7E" w:rsidRPr="003A6798" w:rsidRDefault="00122E7E" w:rsidP="00122E7E">
      <w:pPr>
        <w:pStyle w:val="ConsPlusNormal"/>
        <w:jc w:val="both"/>
        <w:rPr>
          <w:rFonts w:ascii="Times New Roman" w:hAnsi="Times New Roman" w:cs="Times New Roman"/>
          <w:sz w:val="21"/>
          <w:szCs w:val="21"/>
        </w:rPr>
      </w:pPr>
    </w:p>
    <w:p w:rsidR="00122E7E" w:rsidRDefault="00122E7E">
      <w:pPr>
        <w:pStyle w:val="ConsPlusNormal"/>
        <w:jc w:val="center"/>
        <w:rPr>
          <w:rFonts w:ascii="Times New Roman" w:hAnsi="Times New Roman" w:cs="Times New Roman"/>
          <w:sz w:val="21"/>
          <w:szCs w:val="21"/>
        </w:rPr>
      </w:pPr>
    </w:p>
    <w:p w:rsidR="00122E7E" w:rsidRDefault="00122E7E">
      <w:pPr>
        <w:pStyle w:val="ConsPlusNormal"/>
        <w:jc w:val="center"/>
        <w:rPr>
          <w:rFonts w:ascii="Times New Roman" w:hAnsi="Times New Roman" w:cs="Times New Roman"/>
          <w:sz w:val="21"/>
          <w:szCs w:val="21"/>
        </w:rPr>
      </w:pPr>
    </w:p>
    <w:p w:rsidR="00122E7E" w:rsidRDefault="00122E7E">
      <w:pPr>
        <w:pStyle w:val="ConsPlusNormal"/>
        <w:jc w:val="center"/>
        <w:rPr>
          <w:rFonts w:ascii="Times New Roman" w:hAnsi="Times New Roman" w:cs="Times New Roman"/>
          <w:sz w:val="21"/>
          <w:szCs w:val="21"/>
        </w:rPr>
      </w:pPr>
    </w:p>
    <w:p w:rsidR="00122E7E" w:rsidRDefault="00122E7E">
      <w:pPr>
        <w:pStyle w:val="ConsPlusNormal"/>
        <w:jc w:val="center"/>
        <w:rPr>
          <w:rFonts w:ascii="Times New Roman" w:hAnsi="Times New Roman" w:cs="Times New Roman"/>
          <w:sz w:val="21"/>
          <w:szCs w:val="21"/>
        </w:rPr>
      </w:pPr>
    </w:p>
    <w:p w:rsidR="00122E7E" w:rsidRPr="003A6798" w:rsidRDefault="00122E7E">
      <w:pPr>
        <w:pStyle w:val="ConsPlusNormal"/>
        <w:jc w:val="center"/>
        <w:rPr>
          <w:rFonts w:ascii="Times New Roman" w:hAnsi="Times New Roman" w:cs="Times New Roman"/>
          <w:sz w:val="21"/>
          <w:szCs w:val="21"/>
        </w:rPr>
      </w:pPr>
    </w:p>
    <w:p w:rsidR="00D07A54" w:rsidRDefault="00D07A54">
      <w:pPr>
        <w:pStyle w:val="ConsPlusNormal"/>
        <w:jc w:val="both"/>
        <w:rPr>
          <w:rFonts w:ascii="Times New Roman" w:hAnsi="Times New Roman" w:cs="Times New Roman"/>
          <w:sz w:val="21"/>
          <w:szCs w:val="21"/>
        </w:rPr>
      </w:pPr>
    </w:p>
    <w:p w:rsidR="00D07A54" w:rsidRPr="003A6798" w:rsidRDefault="00D07A54">
      <w:pPr>
        <w:pStyle w:val="ConsPlusNormal"/>
        <w:jc w:val="both"/>
        <w:rPr>
          <w:rFonts w:ascii="Times New Roman" w:hAnsi="Times New Roman" w:cs="Times New Roman"/>
          <w:sz w:val="21"/>
          <w:szCs w:val="21"/>
        </w:rPr>
      </w:pPr>
    </w:p>
    <w:p w:rsidR="00D07A54" w:rsidRPr="003A6798" w:rsidRDefault="00D07A54">
      <w:pPr>
        <w:pStyle w:val="ConsPlusNormal"/>
        <w:jc w:val="both"/>
        <w:rPr>
          <w:rFonts w:ascii="Times New Roman" w:hAnsi="Times New Roman" w:cs="Times New Roman"/>
          <w:sz w:val="21"/>
          <w:szCs w:val="21"/>
        </w:rPr>
      </w:pPr>
    </w:p>
    <w:p w:rsidR="00D07A54" w:rsidRPr="003A6798" w:rsidRDefault="00D07A54">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894F8E" w:rsidRPr="003A6798" w:rsidRDefault="00894F8E">
      <w:pPr>
        <w:pStyle w:val="ConsPlusNormal"/>
        <w:jc w:val="both"/>
        <w:rPr>
          <w:rFonts w:ascii="Times New Roman" w:hAnsi="Times New Roman" w:cs="Times New Roman"/>
          <w:sz w:val="21"/>
          <w:szCs w:val="21"/>
        </w:rPr>
      </w:pPr>
    </w:p>
    <w:p w:rsidR="00894F8E" w:rsidRPr="003A6798" w:rsidRDefault="00894F8E">
      <w:pPr>
        <w:pStyle w:val="ConsPlusNormal"/>
        <w:jc w:val="both"/>
        <w:rPr>
          <w:rFonts w:ascii="Times New Roman" w:hAnsi="Times New Roman" w:cs="Times New Roman"/>
          <w:sz w:val="21"/>
          <w:szCs w:val="21"/>
        </w:rPr>
      </w:pPr>
    </w:p>
    <w:p w:rsidR="00894F8E" w:rsidRPr="003A6798" w:rsidRDefault="00894F8E">
      <w:pPr>
        <w:pStyle w:val="ConsPlusNormal"/>
        <w:jc w:val="both"/>
        <w:rPr>
          <w:rFonts w:ascii="Times New Roman" w:hAnsi="Times New Roman" w:cs="Times New Roman"/>
          <w:sz w:val="21"/>
          <w:szCs w:val="21"/>
        </w:rPr>
      </w:pPr>
    </w:p>
    <w:p w:rsidR="00894F8E" w:rsidRPr="003A6798" w:rsidRDefault="00894F8E">
      <w:pPr>
        <w:pStyle w:val="ConsPlusNormal"/>
        <w:jc w:val="both"/>
        <w:rPr>
          <w:rFonts w:ascii="Times New Roman" w:hAnsi="Times New Roman" w:cs="Times New Roman"/>
          <w:sz w:val="21"/>
          <w:szCs w:val="21"/>
        </w:rPr>
      </w:pPr>
    </w:p>
    <w:p w:rsidR="00894F8E" w:rsidRPr="003A6798" w:rsidRDefault="00894F8E">
      <w:pPr>
        <w:pStyle w:val="ConsPlusNormal"/>
        <w:jc w:val="both"/>
        <w:rPr>
          <w:rFonts w:ascii="Times New Roman" w:hAnsi="Times New Roman" w:cs="Times New Roman"/>
          <w:sz w:val="21"/>
          <w:szCs w:val="21"/>
        </w:rPr>
      </w:pPr>
    </w:p>
    <w:p w:rsidR="00894F8E" w:rsidRPr="003A6798" w:rsidRDefault="00894F8E">
      <w:pPr>
        <w:pStyle w:val="ConsPlusNormal"/>
        <w:jc w:val="both"/>
        <w:rPr>
          <w:rFonts w:ascii="Times New Roman" w:hAnsi="Times New Roman" w:cs="Times New Roman"/>
          <w:sz w:val="21"/>
          <w:szCs w:val="21"/>
        </w:rPr>
      </w:pPr>
    </w:p>
    <w:p w:rsidR="00894F8E" w:rsidRPr="003A6798" w:rsidRDefault="00894F8E">
      <w:pPr>
        <w:pStyle w:val="ConsPlusNormal"/>
        <w:jc w:val="both"/>
        <w:rPr>
          <w:rFonts w:ascii="Times New Roman" w:hAnsi="Times New Roman" w:cs="Times New Roman"/>
          <w:sz w:val="21"/>
          <w:szCs w:val="21"/>
        </w:rPr>
      </w:pPr>
    </w:p>
    <w:p w:rsidR="00894F8E" w:rsidRPr="003A6798" w:rsidRDefault="00894F8E">
      <w:pPr>
        <w:pStyle w:val="ConsPlusNormal"/>
        <w:jc w:val="both"/>
        <w:rPr>
          <w:rFonts w:ascii="Times New Roman" w:hAnsi="Times New Roman" w:cs="Times New Roman"/>
          <w:sz w:val="21"/>
          <w:szCs w:val="21"/>
        </w:rPr>
      </w:pPr>
    </w:p>
    <w:p w:rsidR="00894F8E" w:rsidRPr="003A6798" w:rsidRDefault="00894F8E">
      <w:pPr>
        <w:pStyle w:val="ConsPlusNormal"/>
        <w:jc w:val="both"/>
        <w:rPr>
          <w:rFonts w:ascii="Times New Roman" w:hAnsi="Times New Roman" w:cs="Times New Roman"/>
          <w:sz w:val="21"/>
          <w:szCs w:val="21"/>
        </w:rPr>
      </w:pPr>
    </w:p>
    <w:p w:rsidR="005610F6" w:rsidRPr="003A6798" w:rsidRDefault="005610F6">
      <w:pPr>
        <w:pStyle w:val="ConsPlusNormal"/>
        <w:jc w:val="both"/>
        <w:rPr>
          <w:rFonts w:ascii="Times New Roman" w:hAnsi="Times New Roman" w:cs="Times New Roman"/>
          <w:sz w:val="21"/>
          <w:szCs w:val="21"/>
        </w:rPr>
      </w:pPr>
    </w:p>
    <w:p w:rsidR="005610F6" w:rsidRPr="003A6798" w:rsidRDefault="005610F6">
      <w:pPr>
        <w:pStyle w:val="ConsPlusNormal"/>
        <w:jc w:val="both"/>
        <w:rPr>
          <w:rFonts w:ascii="Times New Roman" w:hAnsi="Times New Roman" w:cs="Times New Roman"/>
          <w:sz w:val="21"/>
          <w:szCs w:val="21"/>
        </w:rPr>
      </w:pPr>
    </w:p>
    <w:p w:rsidR="005610F6" w:rsidRPr="003A6798" w:rsidRDefault="005610F6">
      <w:pPr>
        <w:pStyle w:val="ConsPlusNormal"/>
        <w:jc w:val="both"/>
        <w:rPr>
          <w:rFonts w:ascii="Times New Roman" w:hAnsi="Times New Roman" w:cs="Times New Roman"/>
          <w:sz w:val="21"/>
          <w:szCs w:val="21"/>
        </w:rPr>
      </w:pPr>
    </w:p>
    <w:p w:rsidR="00894F8E" w:rsidRPr="003A6798" w:rsidRDefault="00894F8E">
      <w:pPr>
        <w:pStyle w:val="ConsPlusNormal"/>
        <w:jc w:val="both"/>
        <w:rPr>
          <w:rFonts w:ascii="Times New Roman" w:hAnsi="Times New Roman" w:cs="Times New Roman"/>
          <w:sz w:val="21"/>
          <w:szCs w:val="21"/>
        </w:rPr>
      </w:pPr>
    </w:p>
    <w:p w:rsidR="00894F8E" w:rsidRPr="003A6798" w:rsidRDefault="00894F8E">
      <w:pPr>
        <w:pStyle w:val="ConsPlusNormal"/>
        <w:jc w:val="both"/>
        <w:rPr>
          <w:rFonts w:ascii="Times New Roman" w:hAnsi="Times New Roman" w:cs="Times New Roman"/>
          <w:sz w:val="21"/>
          <w:szCs w:val="21"/>
        </w:rPr>
      </w:pPr>
    </w:p>
    <w:p w:rsidR="00894F8E" w:rsidRPr="003A6798" w:rsidRDefault="00894F8E">
      <w:pPr>
        <w:pStyle w:val="ConsPlusNormal"/>
        <w:jc w:val="both"/>
        <w:rPr>
          <w:rFonts w:ascii="Times New Roman" w:hAnsi="Times New Roman" w:cs="Times New Roman"/>
          <w:sz w:val="21"/>
          <w:szCs w:val="21"/>
        </w:rPr>
      </w:pPr>
    </w:p>
    <w:p w:rsidR="00894F8E" w:rsidRPr="003A6798" w:rsidRDefault="00894F8E">
      <w:pPr>
        <w:pStyle w:val="ConsPlusNormal"/>
        <w:jc w:val="both"/>
        <w:rPr>
          <w:rFonts w:ascii="Times New Roman" w:hAnsi="Times New Roman" w:cs="Times New Roman"/>
          <w:sz w:val="21"/>
          <w:szCs w:val="21"/>
        </w:rPr>
      </w:pPr>
    </w:p>
    <w:p w:rsidR="00894F8E" w:rsidRPr="003A6798" w:rsidRDefault="00894F8E">
      <w:pPr>
        <w:pStyle w:val="ConsPlusNormal"/>
        <w:jc w:val="both"/>
        <w:rPr>
          <w:rFonts w:ascii="Times New Roman" w:hAnsi="Times New Roman" w:cs="Times New Roman"/>
          <w:sz w:val="21"/>
          <w:szCs w:val="21"/>
        </w:rPr>
      </w:pPr>
    </w:p>
    <w:p w:rsidR="007B479B" w:rsidRPr="003A6798" w:rsidRDefault="007B479B">
      <w:pPr>
        <w:pStyle w:val="ConsPlusNormal"/>
        <w:jc w:val="both"/>
        <w:rPr>
          <w:rFonts w:ascii="Times New Roman" w:hAnsi="Times New Roman" w:cs="Times New Roman"/>
          <w:sz w:val="21"/>
          <w:szCs w:val="21"/>
        </w:rPr>
      </w:pPr>
    </w:p>
    <w:p w:rsidR="007B479B" w:rsidRPr="003A6798" w:rsidRDefault="007B479B">
      <w:pPr>
        <w:pStyle w:val="ConsPlusNormal"/>
        <w:jc w:val="both"/>
        <w:rPr>
          <w:rFonts w:ascii="Times New Roman" w:hAnsi="Times New Roman" w:cs="Times New Roman"/>
          <w:sz w:val="21"/>
          <w:szCs w:val="21"/>
        </w:rPr>
      </w:pPr>
    </w:p>
    <w:p w:rsidR="007B479B" w:rsidRDefault="007B479B">
      <w:pPr>
        <w:pStyle w:val="ConsPlusNormal"/>
        <w:jc w:val="both"/>
        <w:rPr>
          <w:rFonts w:ascii="Times New Roman" w:hAnsi="Times New Roman" w:cs="Times New Roman"/>
          <w:sz w:val="21"/>
          <w:szCs w:val="21"/>
        </w:rPr>
      </w:pPr>
    </w:p>
    <w:p w:rsidR="001F7E14" w:rsidRDefault="001F7E14">
      <w:pPr>
        <w:pStyle w:val="ConsPlusNormal"/>
        <w:jc w:val="both"/>
        <w:rPr>
          <w:rFonts w:ascii="Times New Roman" w:hAnsi="Times New Roman" w:cs="Times New Roman"/>
          <w:sz w:val="21"/>
          <w:szCs w:val="21"/>
        </w:rPr>
      </w:pPr>
    </w:p>
    <w:p w:rsidR="001F7E14" w:rsidRDefault="001F7E14">
      <w:pPr>
        <w:pStyle w:val="ConsPlusNormal"/>
        <w:jc w:val="both"/>
        <w:rPr>
          <w:rFonts w:ascii="Times New Roman" w:hAnsi="Times New Roman" w:cs="Times New Roman"/>
          <w:sz w:val="21"/>
          <w:szCs w:val="21"/>
        </w:rPr>
      </w:pPr>
    </w:p>
    <w:p w:rsidR="00122E7E" w:rsidRDefault="00122E7E">
      <w:pPr>
        <w:pStyle w:val="ConsPlusNormal"/>
        <w:jc w:val="both"/>
        <w:rPr>
          <w:rFonts w:ascii="Times New Roman" w:hAnsi="Times New Roman" w:cs="Times New Roman"/>
          <w:sz w:val="21"/>
          <w:szCs w:val="21"/>
        </w:rPr>
      </w:pPr>
    </w:p>
    <w:p w:rsidR="00122E7E" w:rsidRDefault="00122E7E">
      <w:pPr>
        <w:pStyle w:val="ConsPlusNormal"/>
        <w:jc w:val="both"/>
        <w:rPr>
          <w:rFonts w:ascii="Times New Roman" w:hAnsi="Times New Roman" w:cs="Times New Roman"/>
          <w:sz w:val="21"/>
          <w:szCs w:val="21"/>
        </w:rPr>
      </w:pPr>
    </w:p>
    <w:p w:rsidR="00122E7E" w:rsidRDefault="00122E7E">
      <w:pPr>
        <w:pStyle w:val="ConsPlusNormal"/>
        <w:jc w:val="both"/>
        <w:rPr>
          <w:rFonts w:ascii="Times New Roman" w:hAnsi="Times New Roman" w:cs="Times New Roman"/>
          <w:sz w:val="21"/>
          <w:szCs w:val="21"/>
        </w:rPr>
      </w:pPr>
    </w:p>
    <w:p w:rsidR="00122E7E" w:rsidRDefault="00122E7E">
      <w:pPr>
        <w:pStyle w:val="ConsPlusNormal"/>
        <w:jc w:val="both"/>
        <w:rPr>
          <w:rFonts w:ascii="Times New Roman" w:hAnsi="Times New Roman" w:cs="Times New Roman"/>
          <w:sz w:val="21"/>
          <w:szCs w:val="21"/>
        </w:rPr>
      </w:pPr>
    </w:p>
    <w:p w:rsidR="00122E7E" w:rsidRDefault="00122E7E">
      <w:pPr>
        <w:pStyle w:val="ConsPlusNormal"/>
        <w:jc w:val="both"/>
        <w:rPr>
          <w:rFonts w:ascii="Times New Roman" w:hAnsi="Times New Roman" w:cs="Times New Roman"/>
          <w:sz w:val="21"/>
          <w:szCs w:val="21"/>
        </w:rPr>
      </w:pPr>
    </w:p>
    <w:p w:rsidR="00D07A54" w:rsidRPr="003A6798" w:rsidRDefault="00D07A54">
      <w:pPr>
        <w:pStyle w:val="ConsPlusNormal"/>
        <w:jc w:val="right"/>
        <w:outlineLvl w:val="1"/>
        <w:rPr>
          <w:rFonts w:ascii="Times New Roman" w:hAnsi="Times New Roman" w:cs="Times New Roman"/>
          <w:sz w:val="21"/>
          <w:szCs w:val="21"/>
        </w:rPr>
      </w:pPr>
      <w:r w:rsidRPr="003A6798">
        <w:rPr>
          <w:rFonts w:ascii="Times New Roman" w:hAnsi="Times New Roman" w:cs="Times New Roman"/>
          <w:sz w:val="21"/>
          <w:szCs w:val="21"/>
        </w:rPr>
        <w:t xml:space="preserve">Приложение </w:t>
      </w:r>
      <w:r w:rsidR="00610DB5">
        <w:rPr>
          <w:rFonts w:ascii="Times New Roman" w:hAnsi="Times New Roman" w:cs="Times New Roman"/>
          <w:sz w:val="21"/>
          <w:szCs w:val="21"/>
        </w:rPr>
        <w:t>№</w:t>
      </w:r>
      <w:r w:rsidRPr="003A6798">
        <w:rPr>
          <w:rFonts w:ascii="Times New Roman" w:hAnsi="Times New Roman" w:cs="Times New Roman"/>
          <w:sz w:val="21"/>
          <w:szCs w:val="21"/>
        </w:rPr>
        <w:t xml:space="preserve"> 2</w:t>
      </w:r>
    </w:p>
    <w:p w:rsidR="00961229" w:rsidRPr="003A6798" w:rsidRDefault="00961229" w:rsidP="00961229">
      <w:pPr>
        <w:widowControl w:val="0"/>
        <w:autoSpaceDE w:val="0"/>
        <w:autoSpaceDN w:val="0"/>
        <w:spacing w:after="0" w:line="240" w:lineRule="auto"/>
        <w:jc w:val="right"/>
        <w:rPr>
          <w:rFonts w:ascii="Times New Roman" w:eastAsia="Times New Roman" w:hAnsi="Times New Roman" w:cs="Times New Roman"/>
          <w:sz w:val="21"/>
          <w:szCs w:val="21"/>
          <w:lang w:eastAsia="ru-RU"/>
        </w:rPr>
      </w:pPr>
      <w:bookmarkStart w:id="22" w:name="P389"/>
      <w:bookmarkEnd w:id="22"/>
      <w:r w:rsidRPr="003A6798">
        <w:rPr>
          <w:rFonts w:ascii="Times New Roman" w:eastAsia="Times New Roman" w:hAnsi="Times New Roman" w:cs="Times New Roman"/>
          <w:sz w:val="21"/>
          <w:szCs w:val="21"/>
          <w:lang w:eastAsia="ru-RU"/>
        </w:rPr>
        <w:t>к Контракту</w:t>
      </w:r>
    </w:p>
    <w:p w:rsidR="00961229" w:rsidRPr="003A6798" w:rsidRDefault="00961229" w:rsidP="00961229">
      <w:pPr>
        <w:widowControl w:val="0"/>
        <w:autoSpaceDE w:val="0"/>
        <w:autoSpaceDN w:val="0"/>
        <w:spacing w:after="0" w:line="240" w:lineRule="auto"/>
        <w:jc w:val="right"/>
        <w:rPr>
          <w:rFonts w:ascii="Times New Roman" w:eastAsia="Times New Roman" w:hAnsi="Times New Roman" w:cs="Times New Roman"/>
          <w:sz w:val="21"/>
          <w:szCs w:val="21"/>
          <w:lang w:eastAsia="ar-SA"/>
        </w:rPr>
      </w:pPr>
      <w:r w:rsidRPr="003A6798">
        <w:rPr>
          <w:rFonts w:ascii="Times New Roman" w:eastAsia="Times New Roman" w:hAnsi="Times New Roman" w:cs="Times New Roman"/>
          <w:sz w:val="21"/>
          <w:szCs w:val="21"/>
          <w:lang w:eastAsia="ru-RU"/>
        </w:rPr>
        <w:t xml:space="preserve">N </w:t>
      </w:r>
      <w:r w:rsidRPr="003A6798">
        <w:rPr>
          <w:rFonts w:ascii="Times New Roman" w:eastAsia="Times New Roman" w:hAnsi="Times New Roman" w:cs="Times New Roman"/>
          <w:sz w:val="21"/>
          <w:szCs w:val="21"/>
          <w:lang w:eastAsia="ar-SA"/>
        </w:rPr>
        <w:t>036220005082</w:t>
      </w:r>
      <w:r w:rsidR="00610DB5">
        <w:rPr>
          <w:rFonts w:ascii="Times New Roman" w:eastAsia="Times New Roman" w:hAnsi="Times New Roman" w:cs="Times New Roman"/>
          <w:sz w:val="21"/>
          <w:szCs w:val="21"/>
          <w:lang w:eastAsia="ar-SA"/>
        </w:rPr>
        <w:t>5</w:t>
      </w:r>
      <w:r w:rsidRPr="003A6798">
        <w:rPr>
          <w:rFonts w:ascii="Times New Roman" w:eastAsia="Times New Roman" w:hAnsi="Times New Roman" w:cs="Times New Roman"/>
          <w:sz w:val="21"/>
          <w:szCs w:val="21"/>
          <w:lang w:eastAsia="ar-SA"/>
        </w:rPr>
        <w:t>000___</w:t>
      </w:r>
    </w:p>
    <w:p w:rsidR="00961229" w:rsidRPr="003A6798" w:rsidRDefault="00961229" w:rsidP="00961229">
      <w:pPr>
        <w:widowControl w:val="0"/>
        <w:autoSpaceDE w:val="0"/>
        <w:autoSpaceDN w:val="0"/>
        <w:spacing w:after="0" w:line="240" w:lineRule="auto"/>
        <w:jc w:val="right"/>
        <w:rPr>
          <w:rFonts w:ascii="Times New Roman" w:eastAsia="Times New Roman" w:hAnsi="Times New Roman" w:cs="Times New Roman"/>
          <w:sz w:val="21"/>
          <w:szCs w:val="21"/>
          <w:lang w:eastAsia="ru-RU"/>
        </w:rPr>
      </w:pPr>
      <w:r w:rsidRPr="003A6798">
        <w:rPr>
          <w:rFonts w:ascii="Times New Roman" w:eastAsia="Times New Roman" w:hAnsi="Times New Roman" w:cs="Times New Roman"/>
          <w:sz w:val="21"/>
          <w:szCs w:val="21"/>
          <w:lang w:eastAsia="ru-RU"/>
        </w:rPr>
        <w:t xml:space="preserve">от </w:t>
      </w:r>
      <w:r w:rsidR="00610DB5">
        <w:rPr>
          <w:rFonts w:ascii="Times New Roman" w:eastAsia="Times New Roman" w:hAnsi="Times New Roman" w:cs="Times New Roman"/>
          <w:sz w:val="21"/>
          <w:szCs w:val="21"/>
          <w:lang w:eastAsia="ru-RU"/>
        </w:rPr>
        <w:t>«</w:t>
      </w:r>
      <w:r w:rsidRPr="003A6798">
        <w:rPr>
          <w:rFonts w:ascii="Times New Roman" w:eastAsia="Times New Roman" w:hAnsi="Times New Roman" w:cs="Times New Roman"/>
          <w:sz w:val="21"/>
          <w:szCs w:val="21"/>
          <w:lang w:eastAsia="ru-RU"/>
        </w:rPr>
        <w:t>__</w:t>
      </w:r>
      <w:r w:rsidR="00610DB5">
        <w:rPr>
          <w:rFonts w:ascii="Times New Roman" w:eastAsia="Times New Roman" w:hAnsi="Times New Roman" w:cs="Times New Roman"/>
          <w:sz w:val="21"/>
          <w:szCs w:val="21"/>
          <w:lang w:eastAsia="ru-RU"/>
        </w:rPr>
        <w:t>»</w:t>
      </w:r>
      <w:r w:rsidRPr="003A6798">
        <w:rPr>
          <w:rFonts w:ascii="Times New Roman" w:eastAsia="Times New Roman" w:hAnsi="Times New Roman" w:cs="Times New Roman"/>
          <w:sz w:val="21"/>
          <w:szCs w:val="21"/>
          <w:lang w:eastAsia="ru-RU"/>
        </w:rPr>
        <w:t xml:space="preserve"> ____ 202</w:t>
      </w:r>
      <w:r w:rsidR="00610DB5">
        <w:rPr>
          <w:rFonts w:ascii="Times New Roman" w:eastAsia="Times New Roman" w:hAnsi="Times New Roman" w:cs="Times New Roman"/>
          <w:sz w:val="21"/>
          <w:szCs w:val="21"/>
          <w:lang w:eastAsia="ru-RU"/>
        </w:rPr>
        <w:t xml:space="preserve">5 </w:t>
      </w:r>
      <w:r w:rsidRPr="003A6798">
        <w:rPr>
          <w:rFonts w:ascii="Times New Roman" w:eastAsia="Times New Roman" w:hAnsi="Times New Roman" w:cs="Times New Roman"/>
          <w:sz w:val="21"/>
          <w:szCs w:val="21"/>
          <w:lang w:eastAsia="ru-RU"/>
        </w:rPr>
        <w:t xml:space="preserve">г. </w:t>
      </w:r>
    </w:p>
    <w:p w:rsidR="00D07A54" w:rsidRPr="003A6798" w:rsidRDefault="00D07A54">
      <w:pPr>
        <w:pStyle w:val="ConsPlusNormal"/>
        <w:jc w:val="center"/>
        <w:rPr>
          <w:rFonts w:ascii="Times New Roman" w:hAnsi="Times New Roman" w:cs="Times New Roman"/>
          <w:sz w:val="21"/>
          <w:szCs w:val="21"/>
        </w:rPr>
      </w:pPr>
      <w:r w:rsidRPr="003A6798">
        <w:rPr>
          <w:rFonts w:ascii="Times New Roman" w:hAnsi="Times New Roman" w:cs="Times New Roman"/>
          <w:sz w:val="21"/>
          <w:szCs w:val="21"/>
        </w:rPr>
        <w:t xml:space="preserve">ТЕХНИЧЕСКОЕ ЗАДАНИЕ </w:t>
      </w:r>
    </w:p>
    <w:p w:rsidR="00D07A54" w:rsidRPr="003A6798" w:rsidRDefault="00D07A54">
      <w:pPr>
        <w:pStyle w:val="ConsPlusNormal"/>
        <w:jc w:val="both"/>
        <w:rPr>
          <w:rFonts w:ascii="Times New Roman" w:hAnsi="Times New Roman" w:cs="Times New Roman"/>
          <w:sz w:val="21"/>
          <w:szCs w:val="21"/>
        </w:rPr>
      </w:pPr>
    </w:p>
    <w:p w:rsidR="00D07A54" w:rsidRPr="003A6798" w:rsidRDefault="00D07A54">
      <w:pPr>
        <w:pStyle w:val="ConsPlusNormal"/>
        <w:jc w:val="both"/>
        <w:rPr>
          <w:rFonts w:ascii="Times New Roman" w:hAnsi="Times New Roman" w:cs="Times New Roman"/>
          <w:sz w:val="21"/>
          <w:szCs w:val="21"/>
        </w:rPr>
      </w:pPr>
    </w:p>
    <w:p w:rsidR="00D07A54" w:rsidRPr="003A6798" w:rsidRDefault="00D07A54">
      <w:pPr>
        <w:pStyle w:val="ConsPlusNormal"/>
        <w:jc w:val="both"/>
        <w:rPr>
          <w:rFonts w:ascii="Times New Roman" w:hAnsi="Times New Roman" w:cs="Times New Roman"/>
          <w:sz w:val="21"/>
          <w:szCs w:val="21"/>
        </w:rPr>
      </w:pPr>
    </w:p>
    <w:p w:rsidR="00D07A54" w:rsidRPr="003A6798" w:rsidRDefault="00D07A54">
      <w:pPr>
        <w:pStyle w:val="ConsPlusNormal"/>
        <w:jc w:val="both"/>
        <w:rPr>
          <w:rFonts w:ascii="Times New Roman" w:hAnsi="Times New Roman" w:cs="Times New Roman"/>
          <w:sz w:val="21"/>
          <w:szCs w:val="21"/>
        </w:rPr>
      </w:pPr>
    </w:p>
    <w:p w:rsidR="00D07A54" w:rsidRPr="003A6798" w:rsidRDefault="00D07A54">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EC5328" w:rsidRPr="003A6798" w:rsidRDefault="00EC5328">
      <w:pPr>
        <w:pStyle w:val="ConsPlusNormal"/>
        <w:jc w:val="both"/>
        <w:rPr>
          <w:rFonts w:ascii="Times New Roman" w:hAnsi="Times New Roman" w:cs="Times New Roman"/>
          <w:sz w:val="21"/>
          <w:szCs w:val="21"/>
        </w:rPr>
      </w:pPr>
    </w:p>
    <w:p w:rsidR="00411644" w:rsidRDefault="00411644">
      <w:pPr>
        <w:pStyle w:val="ConsPlusNormal"/>
        <w:jc w:val="both"/>
        <w:rPr>
          <w:rFonts w:ascii="Times New Roman" w:hAnsi="Times New Roman" w:cs="Times New Roman"/>
          <w:sz w:val="21"/>
          <w:szCs w:val="21"/>
        </w:rPr>
      </w:pPr>
    </w:p>
    <w:p w:rsidR="003A6798" w:rsidRDefault="003A6798">
      <w:pPr>
        <w:pStyle w:val="ConsPlusNormal"/>
        <w:jc w:val="both"/>
        <w:rPr>
          <w:rFonts w:ascii="Times New Roman" w:hAnsi="Times New Roman" w:cs="Times New Roman"/>
          <w:sz w:val="21"/>
          <w:szCs w:val="21"/>
        </w:rPr>
      </w:pPr>
    </w:p>
    <w:p w:rsidR="003A6798" w:rsidRDefault="003A6798">
      <w:pPr>
        <w:pStyle w:val="ConsPlusNormal"/>
        <w:jc w:val="both"/>
        <w:rPr>
          <w:rFonts w:ascii="Times New Roman" w:hAnsi="Times New Roman" w:cs="Times New Roman"/>
          <w:sz w:val="21"/>
          <w:szCs w:val="21"/>
        </w:rPr>
      </w:pPr>
    </w:p>
    <w:p w:rsidR="003A6798" w:rsidRPr="003A6798" w:rsidRDefault="003A6798">
      <w:pPr>
        <w:pStyle w:val="ConsPlusNormal"/>
        <w:jc w:val="both"/>
        <w:rPr>
          <w:rFonts w:ascii="Times New Roman" w:hAnsi="Times New Roman" w:cs="Times New Roman"/>
          <w:sz w:val="21"/>
          <w:szCs w:val="21"/>
        </w:rPr>
      </w:pPr>
    </w:p>
    <w:p w:rsidR="00411644" w:rsidRPr="003A6798" w:rsidRDefault="00411644">
      <w:pPr>
        <w:pStyle w:val="ConsPlusNormal"/>
        <w:jc w:val="both"/>
        <w:rPr>
          <w:rFonts w:ascii="Times New Roman" w:hAnsi="Times New Roman" w:cs="Times New Roman"/>
          <w:sz w:val="21"/>
          <w:szCs w:val="21"/>
        </w:rPr>
      </w:pPr>
    </w:p>
    <w:p w:rsidR="00411644" w:rsidRPr="003A6798" w:rsidRDefault="00411644">
      <w:pPr>
        <w:pStyle w:val="ConsPlusNormal"/>
        <w:jc w:val="both"/>
        <w:rPr>
          <w:rFonts w:ascii="Times New Roman" w:hAnsi="Times New Roman" w:cs="Times New Roman"/>
          <w:sz w:val="21"/>
          <w:szCs w:val="21"/>
        </w:rPr>
      </w:pPr>
    </w:p>
    <w:p w:rsidR="00411644" w:rsidRPr="003A6798" w:rsidRDefault="00411644">
      <w:pPr>
        <w:pStyle w:val="ConsPlusNormal"/>
        <w:jc w:val="both"/>
        <w:rPr>
          <w:rFonts w:ascii="Times New Roman" w:hAnsi="Times New Roman" w:cs="Times New Roman"/>
          <w:sz w:val="21"/>
          <w:szCs w:val="21"/>
        </w:rPr>
      </w:pPr>
    </w:p>
    <w:p w:rsidR="00411644" w:rsidRPr="003A6798" w:rsidRDefault="00411644">
      <w:pPr>
        <w:pStyle w:val="ConsPlusNormal"/>
        <w:jc w:val="both"/>
        <w:rPr>
          <w:rFonts w:ascii="Times New Roman" w:hAnsi="Times New Roman" w:cs="Times New Roman"/>
          <w:sz w:val="21"/>
          <w:szCs w:val="21"/>
        </w:rPr>
      </w:pPr>
    </w:p>
    <w:p w:rsidR="001F7E14" w:rsidRDefault="001F7E14" w:rsidP="004F59C4">
      <w:pPr>
        <w:widowControl w:val="0"/>
        <w:autoSpaceDE w:val="0"/>
        <w:autoSpaceDN w:val="0"/>
        <w:spacing w:after="0" w:line="276" w:lineRule="auto"/>
        <w:jc w:val="right"/>
        <w:outlineLvl w:val="1"/>
        <w:rPr>
          <w:rFonts w:ascii="Times New Roman" w:hAnsi="Times New Roman" w:cs="Times New Roman"/>
          <w:sz w:val="21"/>
          <w:szCs w:val="21"/>
          <w:lang w:eastAsia="ru-RU"/>
        </w:rPr>
      </w:pPr>
    </w:p>
    <w:p w:rsidR="001F7E14" w:rsidRDefault="001F7E14" w:rsidP="004F59C4">
      <w:pPr>
        <w:widowControl w:val="0"/>
        <w:autoSpaceDE w:val="0"/>
        <w:autoSpaceDN w:val="0"/>
        <w:spacing w:after="0" w:line="276" w:lineRule="auto"/>
        <w:jc w:val="right"/>
        <w:outlineLvl w:val="1"/>
        <w:rPr>
          <w:rFonts w:ascii="Times New Roman" w:hAnsi="Times New Roman" w:cs="Times New Roman"/>
          <w:sz w:val="21"/>
          <w:szCs w:val="21"/>
          <w:lang w:eastAsia="ru-RU"/>
        </w:rPr>
      </w:pPr>
    </w:p>
    <w:p w:rsidR="001F7E14" w:rsidRDefault="001F7E14" w:rsidP="004F59C4">
      <w:pPr>
        <w:widowControl w:val="0"/>
        <w:autoSpaceDE w:val="0"/>
        <w:autoSpaceDN w:val="0"/>
        <w:spacing w:after="0" w:line="276" w:lineRule="auto"/>
        <w:jc w:val="right"/>
        <w:outlineLvl w:val="1"/>
        <w:rPr>
          <w:rFonts w:ascii="Times New Roman" w:hAnsi="Times New Roman" w:cs="Times New Roman"/>
          <w:sz w:val="21"/>
          <w:szCs w:val="21"/>
          <w:lang w:eastAsia="ru-RU"/>
        </w:rPr>
      </w:pPr>
    </w:p>
    <w:p w:rsidR="001F7E14" w:rsidRDefault="001F7E14" w:rsidP="004F59C4">
      <w:pPr>
        <w:widowControl w:val="0"/>
        <w:autoSpaceDE w:val="0"/>
        <w:autoSpaceDN w:val="0"/>
        <w:spacing w:after="0" w:line="276" w:lineRule="auto"/>
        <w:jc w:val="right"/>
        <w:outlineLvl w:val="1"/>
        <w:rPr>
          <w:rFonts w:ascii="Times New Roman" w:hAnsi="Times New Roman" w:cs="Times New Roman"/>
          <w:sz w:val="21"/>
          <w:szCs w:val="21"/>
          <w:lang w:eastAsia="ru-RU"/>
        </w:rPr>
      </w:pPr>
    </w:p>
    <w:p w:rsidR="001F7E14" w:rsidRDefault="001F7E14" w:rsidP="004F59C4">
      <w:pPr>
        <w:widowControl w:val="0"/>
        <w:autoSpaceDE w:val="0"/>
        <w:autoSpaceDN w:val="0"/>
        <w:spacing w:after="0" w:line="276" w:lineRule="auto"/>
        <w:jc w:val="right"/>
        <w:outlineLvl w:val="1"/>
        <w:rPr>
          <w:rFonts w:ascii="Times New Roman" w:hAnsi="Times New Roman" w:cs="Times New Roman"/>
          <w:sz w:val="21"/>
          <w:szCs w:val="21"/>
          <w:lang w:eastAsia="ru-RU"/>
        </w:rPr>
      </w:pPr>
    </w:p>
    <w:p w:rsidR="001F7E14" w:rsidRDefault="001F7E14" w:rsidP="004F59C4">
      <w:pPr>
        <w:widowControl w:val="0"/>
        <w:autoSpaceDE w:val="0"/>
        <w:autoSpaceDN w:val="0"/>
        <w:spacing w:after="0" w:line="276" w:lineRule="auto"/>
        <w:jc w:val="right"/>
        <w:outlineLvl w:val="1"/>
        <w:rPr>
          <w:rFonts w:ascii="Times New Roman" w:hAnsi="Times New Roman" w:cs="Times New Roman"/>
          <w:sz w:val="21"/>
          <w:szCs w:val="21"/>
          <w:lang w:eastAsia="ru-RU"/>
        </w:rPr>
      </w:pPr>
    </w:p>
    <w:p w:rsidR="004F59C4" w:rsidRPr="003A6798" w:rsidRDefault="004F59C4" w:rsidP="004F59C4">
      <w:pPr>
        <w:widowControl w:val="0"/>
        <w:autoSpaceDE w:val="0"/>
        <w:autoSpaceDN w:val="0"/>
        <w:spacing w:after="0" w:line="276" w:lineRule="auto"/>
        <w:jc w:val="right"/>
        <w:outlineLvl w:val="1"/>
        <w:rPr>
          <w:rFonts w:ascii="Times New Roman" w:hAnsi="Times New Roman" w:cs="Times New Roman"/>
          <w:sz w:val="21"/>
          <w:szCs w:val="21"/>
          <w:lang w:eastAsia="ru-RU"/>
        </w:rPr>
      </w:pPr>
      <w:r w:rsidRPr="003A6798">
        <w:rPr>
          <w:rFonts w:ascii="Times New Roman" w:hAnsi="Times New Roman" w:cs="Times New Roman"/>
          <w:sz w:val="21"/>
          <w:szCs w:val="21"/>
          <w:lang w:eastAsia="ru-RU"/>
        </w:rPr>
        <w:t xml:space="preserve">Приложение </w:t>
      </w:r>
      <w:r w:rsidR="00610DB5">
        <w:rPr>
          <w:rFonts w:ascii="Times New Roman" w:hAnsi="Times New Roman" w:cs="Times New Roman"/>
          <w:sz w:val="21"/>
          <w:szCs w:val="21"/>
          <w:lang w:eastAsia="ru-RU"/>
        </w:rPr>
        <w:t>№</w:t>
      </w:r>
      <w:r w:rsidRPr="003A6798">
        <w:rPr>
          <w:rFonts w:ascii="Times New Roman" w:hAnsi="Times New Roman" w:cs="Times New Roman"/>
          <w:sz w:val="21"/>
          <w:szCs w:val="21"/>
          <w:lang w:eastAsia="ru-RU"/>
        </w:rPr>
        <w:t xml:space="preserve"> 3</w:t>
      </w:r>
    </w:p>
    <w:p w:rsidR="004F59C4" w:rsidRPr="003A6798" w:rsidRDefault="004F59C4" w:rsidP="004F59C4">
      <w:pPr>
        <w:widowControl w:val="0"/>
        <w:autoSpaceDE w:val="0"/>
        <w:autoSpaceDN w:val="0"/>
        <w:spacing w:after="0" w:line="276" w:lineRule="auto"/>
        <w:jc w:val="right"/>
        <w:rPr>
          <w:rFonts w:ascii="Times New Roman" w:hAnsi="Times New Roman" w:cs="Times New Roman"/>
          <w:sz w:val="21"/>
          <w:szCs w:val="21"/>
          <w:lang w:eastAsia="ru-RU"/>
        </w:rPr>
      </w:pPr>
      <w:r w:rsidRPr="003A6798">
        <w:rPr>
          <w:rFonts w:ascii="Times New Roman" w:hAnsi="Times New Roman" w:cs="Times New Roman"/>
          <w:sz w:val="21"/>
          <w:szCs w:val="21"/>
          <w:lang w:eastAsia="ru-RU"/>
        </w:rPr>
        <w:t>к Контракту</w:t>
      </w:r>
    </w:p>
    <w:p w:rsidR="004F59C4" w:rsidRPr="003A6798" w:rsidRDefault="004F59C4" w:rsidP="004F59C4">
      <w:pPr>
        <w:widowControl w:val="0"/>
        <w:autoSpaceDE w:val="0"/>
        <w:autoSpaceDN w:val="0"/>
        <w:spacing w:after="0" w:line="276" w:lineRule="auto"/>
        <w:jc w:val="right"/>
        <w:rPr>
          <w:rFonts w:ascii="Times New Roman" w:hAnsi="Times New Roman" w:cs="Times New Roman"/>
          <w:sz w:val="21"/>
          <w:szCs w:val="21"/>
        </w:rPr>
      </w:pPr>
      <w:r w:rsidRPr="003A6798">
        <w:rPr>
          <w:rFonts w:ascii="Times New Roman" w:hAnsi="Times New Roman" w:cs="Times New Roman"/>
          <w:sz w:val="21"/>
          <w:szCs w:val="21"/>
          <w:lang w:eastAsia="ru-RU"/>
        </w:rPr>
        <w:t xml:space="preserve">N </w:t>
      </w:r>
      <w:r w:rsidRPr="003A6798">
        <w:rPr>
          <w:rFonts w:ascii="Times New Roman" w:hAnsi="Times New Roman" w:cs="Times New Roman"/>
          <w:sz w:val="21"/>
          <w:szCs w:val="21"/>
        </w:rPr>
        <w:t>036220005082</w:t>
      </w:r>
      <w:r w:rsidR="00610DB5">
        <w:rPr>
          <w:rFonts w:ascii="Times New Roman" w:hAnsi="Times New Roman" w:cs="Times New Roman"/>
          <w:sz w:val="21"/>
          <w:szCs w:val="21"/>
        </w:rPr>
        <w:t>5</w:t>
      </w:r>
      <w:r w:rsidRPr="003A6798">
        <w:rPr>
          <w:rFonts w:ascii="Times New Roman" w:hAnsi="Times New Roman" w:cs="Times New Roman"/>
          <w:sz w:val="21"/>
          <w:szCs w:val="21"/>
        </w:rPr>
        <w:t>000___</w:t>
      </w:r>
    </w:p>
    <w:p w:rsidR="004F59C4" w:rsidRPr="003A6798" w:rsidRDefault="004F59C4" w:rsidP="004F59C4">
      <w:pPr>
        <w:widowControl w:val="0"/>
        <w:autoSpaceDE w:val="0"/>
        <w:autoSpaceDN w:val="0"/>
        <w:spacing w:after="0" w:line="276" w:lineRule="auto"/>
        <w:jc w:val="right"/>
        <w:rPr>
          <w:rFonts w:ascii="Times New Roman" w:hAnsi="Times New Roman" w:cs="Times New Roman"/>
          <w:sz w:val="21"/>
          <w:szCs w:val="21"/>
          <w:lang w:eastAsia="ru-RU"/>
        </w:rPr>
      </w:pPr>
      <w:r w:rsidRPr="003A6798">
        <w:rPr>
          <w:rFonts w:ascii="Times New Roman" w:hAnsi="Times New Roman" w:cs="Times New Roman"/>
          <w:sz w:val="21"/>
          <w:szCs w:val="21"/>
          <w:lang w:eastAsia="ru-RU"/>
        </w:rPr>
        <w:t xml:space="preserve">от </w:t>
      </w:r>
      <w:r w:rsidR="00610DB5">
        <w:rPr>
          <w:rFonts w:ascii="Times New Roman" w:hAnsi="Times New Roman" w:cs="Times New Roman"/>
          <w:sz w:val="21"/>
          <w:szCs w:val="21"/>
          <w:lang w:eastAsia="ru-RU"/>
        </w:rPr>
        <w:t>«</w:t>
      </w:r>
      <w:r w:rsidRPr="003A6798">
        <w:rPr>
          <w:rFonts w:ascii="Times New Roman" w:hAnsi="Times New Roman" w:cs="Times New Roman"/>
          <w:sz w:val="21"/>
          <w:szCs w:val="21"/>
          <w:lang w:eastAsia="ru-RU"/>
        </w:rPr>
        <w:t>__</w:t>
      </w:r>
      <w:r w:rsidR="00610DB5">
        <w:rPr>
          <w:rFonts w:ascii="Times New Roman" w:hAnsi="Times New Roman" w:cs="Times New Roman"/>
          <w:sz w:val="21"/>
          <w:szCs w:val="21"/>
          <w:lang w:eastAsia="ru-RU"/>
        </w:rPr>
        <w:t>»</w:t>
      </w:r>
      <w:r w:rsidRPr="003A6798">
        <w:rPr>
          <w:rFonts w:ascii="Times New Roman" w:hAnsi="Times New Roman" w:cs="Times New Roman"/>
          <w:sz w:val="21"/>
          <w:szCs w:val="21"/>
          <w:lang w:eastAsia="ru-RU"/>
        </w:rPr>
        <w:t xml:space="preserve"> ____ 202</w:t>
      </w:r>
      <w:r w:rsidR="00610DB5">
        <w:rPr>
          <w:rFonts w:ascii="Times New Roman" w:hAnsi="Times New Roman" w:cs="Times New Roman"/>
          <w:sz w:val="21"/>
          <w:szCs w:val="21"/>
          <w:lang w:eastAsia="ru-RU"/>
        </w:rPr>
        <w:t>5</w:t>
      </w:r>
      <w:r w:rsidRPr="003A6798">
        <w:rPr>
          <w:rFonts w:ascii="Times New Roman" w:hAnsi="Times New Roman" w:cs="Times New Roman"/>
          <w:sz w:val="21"/>
          <w:szCs w:val="21"/>
          <w:lang w:eastAsia="ru-RU"/>
        </w:rPr>
        <w:t xml:space="preserve"> г. </w:t>
      </w:r>
    </w:p>
    <w:p w:rsidR="004F59C4" w:rsidRPr="003A6798" w:rsidRDefault="004F59C4" w:rsidP="004F59C4">
      <w:pPr>
        <w:widowControl w:val="0"/>
        <w:autoSpaceDE w:val="0"/>
        <w:autoSpaceDN w:val="0"/>
        <w:spacing w:after="0" w:line="276" w:lineRule="auto"/>
        <w:jc w:val="both"/>
        <w:rPr>
          <w:rFonts w:ascii="Times New Roman" w:hAnsi="Times New Roman" w:cs="Times New Roman"/>
          <w:sz w:val="21"/>
          <w:szCs w:val="21"/>
          <w:lang w:eastAsia="ru-RU"/>
        </w:rPr>
      </w:pPr>
    </w:p>
    <w:p w:rsidR="004F59C4" w:rsidRPr="003A6798" w:rsidRDefault="004F59C4" w:rsidP="004F59C4">
      <w:pPr>
        <w:widowControl w:val="0"/>
        <w:autoSpaceDE w:val="0"/>
        <w:autoSpaceDN w:val="0"/>
        <w:spacing w:after="0" w:line="276" w:lineRule="auto"/>
        <w:jc w:val="center"/>
        <w:rPr>
          <w:rFonts w:ascii="Times New Roman" w:hAnsi="Times New Roman" w:cs="Times New Roman"/>
          <w:sz w:val="21"/>
          <w:szCs w:val="21"/>
          <w:lang w:eastAsia="ru-RU"/>
        </w:rPr>
      </w:pPr>
      <w:bookmarkStart w:id="23" w:name="P399"/>
      <w:bookmarkEnd w:id="23"/>
      <w:r w:rsidRPr="003A6798">
        <w:rPr>
          <w:rFonts w:ascii="Times New Roman" w:hAnsi="Times New Roman" w:cs="Times New Roman"/>
          <w:sz w:val="21"/>
          <w:szCs w:val="21"/>
          <w:lang w:eastAsia="ru-RU"/>
        </w:rPr>
        <w:t>ФОРМА АКТА СДАЧИ-ПРИЕМКИ ТОВАРА</w:t>
      </w:r>
    </w:p>
    <w:p w:rsidR="004F59C4" w:rsidRPr="003A6798" w:rsidRDefault="004F59C4" w:rsidP="004F59C4">
      <w:pPr>
        <w:widowControl w:val="0"/>
        <w:autoSpaceDE w:val="0"/>
        <w:autoSpaceDN w:val="0"/>
        <w:spacing w:after="0" w:line="276" w:lineRule="auto"/>
        <w:jc w:val="both"/>
        <w:rPr>
          <w:rFonts w:ascii="Times New Roman" w:hAnsi="Times New Roman" w:cs="Times New Roman"/>
          <w:sz w:val="21"/>
          <w:szCs w:val="21"/>
          <w:lang w:eastAsia="ru-RU"/>
        </w:rPr>
      </w:pPr>
    </w:p>
    <w:p w:rsidR="004F59C4" w:rsidRPr="003A6798" w:rsidRDefault="004F59C4" w:rsidP="004F59C4">
      <w:pPr>
        <w:widowControl w:val="0"/>
        <w:autoSpaceDE w:val="0"/>
        <w:autoSpaceDN w:val="0"/>
        <w:spacing w:after="0" w:line="276" w:lineRule="auto"/>
        <w:jc w:val="center"/>
        <w:rPr>
          <w:rFonts w:ascii="Times New Roman" w:hAnsi="Times New Roman" w:cs="Times New Roman"/>
          <w:sz w:val="21"/>
          <w:szCs w:val="21"/>
          <w:lang w:eastAsia="ru-RU"/>
        </w:rPr>
      </w:pPr>
      <w:r w:rsidRPr="003A6798">
        <w:rPr>
          <w:rFonts w:ascii="Times New Roman" w:hAnsi="Times New Roman" w:cs="Times New Roman"/>
          <w:sz w:val="21"/>
          <w:szCs w:val="21"/>
          <w:lang w:eastAsia="ru-RU"/>
        </w:rPr>
        <w:t>АКТ СДАЧИ-ПРИЕМКИ ТОВАРА</w:t>
      </w:r>
    </w:p>
    <w:p w:rsidR="004F59C4" w:rsidRPr="003A6798" w:rsidRDefault="004F59C4" w:rsidP="004F59C4">
      <w:pPr>
        <w:widowControl w:val="0"/>
        <w:autoSpaceDE w:val="0"/>
        <w:autoSpaceDN w:val="0"/>
        <w:spacing w:after="0" w:line="276" w:lineRule="auto"/>
        <w:jc w:val="center"/>
        <w:rPr>
          <w:rFonts w:ascii="Times New Roman" w:hAnsi="Times New Roman" w:cs="Times New Roman"/>
          <w:sz w:val="21"/>
          <w:szCs w:val="21"/>
          <w:lang w:eastAsia="ru-RU"/>
        </w:rPr>
      </w:pPr>
      <w:r w:rsidRPr="003A6798">
        <w:rPr>
          <w:rFonts w:ascii="Times New Roman" w:hAnsi="Times New Roman" w:cs="Times New Roman"/>
          <w:sz w:val="21"/>
          <w:szCs w:val="21"/>
          <w:lang w:eastAsia="ru-RU"/>
        </w:rPr>
        <w:t>по состоянию на ________ года</w:t>
      </w:r>
    </w:p>
    <w:p w:rsidR="004F59C4" w:rsidRPr="003A6798" w:rsidRDefault="004F59C4" w:rsidP="004F59C4">
      <w:pPr>
        <w:widowControl w:val="0"/>
        <w:autoSpaceDE w:val="0"/>
        <w:autoSpaceDN w:val="0"/>
        <w:spacing w:after="0" w:line="276" w:lineRule="auto"/>
        <w:jc w:val="center"/>
        <w:rPr>
          <w:rFonts w:ascii="Times New Roman" w:hAnsi="Times New Roman" w:cs="Times New Roman"/>
          <w:sz w:val="21"/>
          <w:szCs w:val="21"/>
          <w:lang w:eastAsia="ru-RU"/>
        </w:rPr>
      </w:pPr>
    </w:p>
    <w:p w:rsidR="004F59C4" w:rsidRPr="003A6798" w:rsidRDefault="004F59C4" w:rsidP="004F59C4">
      <w:pPr>
        <w:widowControl w:val="0"/>
        <w:autoSpaceDE w:val="0"/>
        <w:autoSpaceDN w:val="0"/>
        <w:spacing w:after="0" w:line="276" w:lineRule="auto"/>
        <w:jc w:val="both"/>
        <w:rPr>
          <w:rFonts w:ascii="Times New Roman" w:hAnsi="Times New Roman" w:cs="Times New Roman"/>
          <w:sz w:val="21"/>
          <w:szCs w:val="21"/>
          <w:lang w:eastAsia="ru-RU"/>
        </w:rPr>
      </w:pPr>
      <w:r w:rsidRPr="003A6798">
        <w:rPr>
          <w:rFonts w:ascii="Times New Roman" w:hAnsi="Times New Roman" w:cs="Times New Roman"/>
          <w:sz w:val="21"/>
          <w:szCs w:val="21"/>
          <w:lang w:eastAsia="ru-RU"/>
        </w:rPr>
        <w:t>Поставщик  ______ (</w:t>
      </w:r>
      <w:r w:rsidRPr="003A6798">
        <w:rPr>
          <w:rFonts w:ascii="Times New Roman" w:hAnsi="Times New Roman" w:cs="Times New Roman"/>
          <w:sz w:val="21"/>
          <w:szCs w:val="21"/>
        </w:rPr>
        <w:t>Указываются полное наименование (для юридического лица), фамилия, имя, отчество (при наличии) (для физического лица))</w:t>
      </w:r>
      <w:r w:rsidRPr="003A6798">
        <w:rPr>
          <w:rFonts w:ascii="Times New Roman" w:hAnsi="Times New Roman" w:cs="Times New Roman"/>
          <w:sz w:val="21"/>
          <w:szCs w:val="21"/>
          <w:lang w:eastAsia="ru-RU"/>
        </w:rPr>
        <w:t xml:space="preserve"> в лице _______ (</w:t>
      </w:r>
      <w:r w:rsidRPr="003A6798">
        <w:rPr>
          <w:rFonts w:ascii="Times New Roman" w:hAnsi="Times New Roman" w:cs="Times New Roman"/>
          <w:sz w:val="21"/>
          <w:szCs w:val="21"/>
        </w:rPr>
        <w:t>Указываются должность, фамилия, имя, отчество (при наличии) лица, подписывающего настоящий акт)</w:t>
      </w:r>
      <w:r w:rsidRPr="003A6798">
        <w:rPr>
          <w:rFonts w:ascii="Times New Roman" w:hAnsi="Times New Roman" w:cs="Times New Roman"/>
          <w:sz w:val="21"/>
          <w:szCs w:val="21"/>
          <w:lang w:eastAsia="ru-RU"/>
        </w:rPr>
        <w:t>, действующего на основании________ (</w:t>
      </w:r>
      <w:r w:rsidRPr="003A6798">
        <w:rPr>
          <w:rFonts w:ascii="Times New Roman" w:hAnsi="Times New Roman" w:cs="Times New Roman"/>
          <w:sz w:val="21"/>
          <w:szCs w:val="21"/>
        </w:rPr>
        <w:t>Указываются реквизиты документа, удостоверяющие полномочия лица на подписание настоящего акта)</w:t>
      </w:r>
      <w:r w:rsidRPr="003A6798">
        <w:rPr>
          <w:rFonts w:ascii="Times New Roman" w:hAnsi="Times New Roman" w:cs="Times New Roman"/>
          <w:sz w:val="21"/>
          <w:szCs w:val="21"/>
          <w:lang w:eastAsia="ru-RU"/>
        </w:rPr>
        <w:t>, с одной стороны, и Заказчик Государственное казенное учреждение Свердловской области «Лечебно-оздоровительный комплекс Правительства Свердловской области»  в лице ________</w:t>
      </w:r>
      <w:r w:rsidRPr="003A6798">
        <w:rPr>
          <w:rFonts w:ascii="Times New Roman" w:hAnsi="Times New Roman" w:cs="Times New Roman"/>
          <w:sz w:val="21"/>
          <w:szCs w:val="21"/>
        </w:rPr>
        <w:t xml:space="preserve"> (Указываются должность, фамилия, имя, отчество (при наличии) лица, подписывающего настоящий акт</w:t>
      </w:r>
      <w:r w:rsidRPr="003A6798">
        <w:rPr>
          <w:rFonts w:ascii="Times New Roman" w:hAnsi="Times New Roman" w:cs="Times New Roman"/>
          <w:sz w:val="21"/>
          <w:szCs w:val="21"/>
          <w:lang w:eastAsia="ru-RU"/>
        </w:rPr>
        <w:t>),   действующего  на  основании  ________ (</w:t>
      </w:r>
      <w:r w:rsidRPr="003A6798">
        <w:rPr>
          <w:rFonts w:ascii="Times New Roman" w:hAnsi="Times New Roman" w:cs="Times New Roman"/>
          <w:sz w:val="21"/>
          <w:szCs w:val="21"/>
        </w:rPr>
        <w:t>Указываются реквизиты документа, удостоверяющего полномочия лица на подписание настоящего акта)</w:t>
      </w:r>
      <w:r w:rsidRPr="003A6798">
        <w:rPr>
          <w:rFonts w:ascii="Times New Roman" w:hAnsi="Times New Roman" w:cs="Times New Roman"/>
          <w:sz w:val="21"/>
          <w:szCs w:val="21"/>
          <w:lang w:eastAsia="ru-RU"/>
        </w:rPr>
        <w:t>,  с  другой  стороны, составили настоящий Акт о следующем:</w:t>
      </w:r>
    </w:p>
    <w:p w:rsidR="004F59C4" w:rsidRPr="003A6798" w:rsidRDefault="004F59C4" w:rsidP="004F59C4">
      <w:pPr>
        <w:widowControl w:val="0"/>
        <w:autoSpaceDE w:val="0"/>
        <w:autoSpaceDN w:val="0"/>
        <w:spacing w:after="0" w:line="276" w:lineRule="auto"/>
        <w:jc w:val="both"/>
        <w:rPr>
          <w:rFonts w:ascii="Times New Roman" w:hAnsi="Times New Roman" w:cs="Times New Roman"/>
          <w:sz w:val="21"/>
          <w:szCs w:val="21"/>
          <w:lang w:eastAsia="ru-RU"/>
        </w:rPr>
      </w:pPr>
      <w:r w:rsidRPr="003A6798">
        <w:rPr>
          <w:rFonts w:ascii="Times New Roman" w:hAnsi="Times New Roman" w:cs="Times New Roman"/>
          <w:sz w:val="21"/>
          <w:szCs w:val="21"/>
          <w:lang w:eastAsia="ru-RU"/>
        </w:rPr>
        <w:t>В соответствии с Контрактом от __________ г. N _____ Поставщик выполнил</w:t>
      </w:r>
    </w:p>
    <w:p w:rsidR="004F59C4" w:rsidRPr="003A6798" w:rsidRDefault="004F59C4" w:rsidP="004F59C4">
      <w:pPr>
        <w:widowControl w:val="0"/>
        <w:autoSpaceDE w:val="0"/>
        <w:autoSpaceDN w:val="0"/>
        <w:spacing w:after="0" w:line="276" w:lineRule="auto"/>
        <w:jc w:val="both"/>
        <w:rPr>
          <w:rFonts w:ascii="Times New Roman" w:hAnsi="Times New Roman" w:cs="Times New Roman"/>
          <w:sz w:val="21"/>
          <w:szCs w:val="21"/>
          <w:lang w:eastAsia="ru-RU"/>
        </w:rPr>
      </w:pPr>
      <w:r w:rsidRPr="003A6798">
        <w:rPr>
          <w:rFonts w:ascii="Times New Roman" w:hAnsi="Times New Roman" w:cs="Times New Roman"/>
          <w:sz w:val="21"/>
          <w:szCs w:val="21"/>
          <w:lang w:eastAsia="ru-RU"/>
        </w:rPr>
        <w:t>обязанности по поставке продуктов питания (далее - Товар).</w:t>
      </w:r>
    </w:p>
    <w:p w:rsidR="004F59C4" w:rsidRPr="003A6798" w:rsidRDefault="004F59C4" w:rsidP="004F59C4">
      <w:pPr>
        <w:widowControl w:val="0"/>
        <w:autoSpaceDE w:val="0"/>
        <w:autoSpaceDN w:val="0"/>
        <w:spacing w:after="0" w:line="276" w:lineRule="auto"/>
        <w:jc w:val="both"/>
        <w:rPr>
          <w:rFonts w:ascii="Times New Roman" w:hAnsi="Times New Roman" w:cs="Times New Roman"/>
          <w:sz w:val="21"/>
          <w:szCs w:val="21"/>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70"/>
        <w:gridCol w:w="1436"/>
        <w:gridCol w:w="1633"/>
        <w:gridCol w:w="1103"/>
        <w:gridCol w:w="975"/>
        <w:gridCol w:w="1916"/>
        <w:gridCol w:w="1964"/>
      </w:tblGrid>
      <w:tr w:rsidR="004F59C4" w:rsidRPr="003A6798" w:rsidTr="00610DB5">
        <w:tc>
          <w:tcPr>
            <w:tcW w:w="867" w:type="pct"/>
          </w:tcPr>
          <w:p w:rsidR="004F59C4" w:rsidRPr="003A6798" w:rsidRDefault="004F59C4" w:rsidP="004F59C4">
            <w:pPr>
              <w:widowControl w:val="0"/>
              <w:autoSpaceDE w:val="0"/>
              <w:autoSpaceDN w:val="0"/>
              <w:spacing w:after="0" w:line="276" w:lineRule="auto"/>
              <w:jc w:val="center"/>
              <w:rPr>
                <w:rFonts w:ascii="Times New Roman" w:hAnsi="Times New Roman" w:cs="Times New Roman"/>
                <w:sz w:val="21"/>
                <w:szCs w:val="21"/>
                <w:lang w:eastAsia="ru-RU"/>
              </w:rPr>
            </w:pPr>
            <w:r w:rsidRPr="003A6798">
              <w:rPr>
                <w:rFonts w:ascii="Times New Roman" w:hAnsi="Times New Roman" w:cs="Times New Roman"/>
                <w:sz w:val="21"/>
                <w:szCs w:val="21"/>
                <w:lang w:eastAsia="ru-RU"/>
              </w:rPr>
              <w:t>Наименование получателя</w:t>
            </w:r>
          </w:p>
        </w:tc>
        <w:tc>
          <w:tcPr>
            <w:tcW w:w="606" w:type="pct"/>
          </w:tcPr>
          <w:p w:rsidR="004F59C4" w:rsidRPr="003A6798" w:rsidRDefault="004F59C4" w:rsidP="004F59C4">
            <w:pPr>
              <w:widowControl w:val="0"/>
              <w:autoSpaceDE w:val="0"/>
              <w:autoSpaceDN w:val="0"/>
              <w:spacing w:after="0" w:line="276" w:lineRule="auto"/>
              <w:jc w:val="center"/>
              <w:rPr>
                <w:rFonts w:ascii="Times New Roman" w:hAnsi="Times New Roman" w:cs="Times New Roman"/>
                <w:sz w:val="21"/>
                <w:szCs w:val="21"/>
                <w:lang w:eastAsia="ru-RU"/>
              </w:rPr>
            </w:pPr>
            <w:r w:rsidRPr="003A6798">
              <w:rPr>
                <w:rFonts w:ascii="Times New Roman" w:hAnsi="Times New Roman" w:cs="Times New Roman"/>
                <w:sz w:val="21"/>
                <w:szCs w:val="21"/>
                <w:lang w:eastAsia="ru-RU"/>
              </w:rPr>
              <w:t>Наименование Товара</w:t>
            </w:r>
          </w:p>
        </w:tc>
        <w:tc>
          <w:tcPr>
            <w:tcW w:w="758" w:type="pct"/>
          </w:tcPr>
          <w:p w:rsidR="004F59C4" w:rsidRPr="003A6798" w:rsidRDefault="004F59C4" w:rsidP="004F59C4">
            <w:pPr>
              <w:widowControl w:val="0"/>
              <w:autoSpaceDE w:val="0"/>
              <w:autoSpaceDN w:val="0"/>
              <w:spacing w:after="0" w:line="276" w:lineRule="auto"/>
              <w:jc w:val="center"/>
              <w:rPr>
                <w:rFonts w:ascii="Times New Roman" w:hAnsi="Times New Roman" w:cs="Times New Roman"/>
                <w:sz w:val="21"/>
                <w:szCs w:val="21"/>
                <w:lang w:eastAsia="ru-RU"/>
              </w:rPr>
            </w:pPr>
            <w:r w:rsidRPr="003A6798">
              <w:rPr>
                <w:rFonts w:ascii="Times New Roman" w:hAnsi="Times New Roman" w:cs="Times New Roman"/>
                <w:sz w:val="21"/>
                <w:szCs w:val="21"/>
                <w:lang w:eastAsia="ru-RU"/>
              </w:rPr>
              <w:t>Описание внешнего вида Товара</w:t>
            </w:r>
          </w:p>
        </w:tc>
        <w:tc>
          <w:tcPr>
            <w:tcW w:w="515" w:type="pct"/>
          </w:tcPr>
          <w:p w:rsidR="004F59C4" w:rsidRPr="003A6798" w:rsidRDefault="004F59C4" w:rsidP="004F59C4">
            <w:pPr>
              <w:widowControl w:val="0"/>
              <w:autoSpaceDE w:val="0"/>
              <w:autoSpaceDN w:val="0"/>
              <w:spacing w:after="0" w:line="276" w:lineRule="auto"/>
              <w:jc w:val="center"/>
              <w:rPr>
                <w:rFonts w:ascii="Times New Roman" w:hAnsi="Times New Roman" w:cs="Times New Roman"/>
                <w:sz w:val="21"/>
                <w:szCs w:val="21"/>
                <w:lang w:eastAsia="ru-RU"/>
              </w:rPr>
            </w:pPr>
            <w:r w:rsidRPr="003A6798">
              <w:rPr>
                <w:rFonts w:ascii="Times New Roman" w:hAnsi="Times New Roman" w:cs="Times New Roman"/>
                <w:sz w:val="21"/>
                <w:szCs w:val="21"/>
                <w:lang w:eastAsia="ru-RU"/>
              </w:rPr>
              <w:t>Объем поставки</w:t>
            </w:r>
          </w:p>
        </w:tc>
        <w:tc>
          <w:tcPr>
            <w:tcW w:w="456" w:type="pct"/>
          </w:tcPr>
          <w:p w:rsidR="004F59C4" w:rsidRPr="003A6798" w:rsidRDefault="004F59C4" w:rsidP="004F59C4">
            <w:pPr>
              <w:widowControl w:val="0"/>
              <w:autoSpaceDE w:val="0"/>
              <w:autoSpaceDN w:val="0"/>
              <w:spacing w:after="0" w:line="276" w:lineRule="auto"/>
              <w:jc w:val="center"/>
              <w:rPr>
                <w:rFonts w:ascii="Times New Roman" w:hAnsi="Times New Roman" w:cs="Times New Roman"/>
                <w:sz w:val="21"/>
                <w:szCs w:val="21"/>
                <w:lang w:eastAsia="ru-RU"/>
              </w:rPr>
            </w:pPr>
            <w:r w:rsidRPr="003A6798">
              <w:rPr>
                <w:rFonts w:ascii="Times New Roman" w:hAnsi="Times New Roman" w:cs="Times New Roman"/>
                <w:sz w:val="21"/>
                <w:szCs w:val="21"/>
                <w:lang w:eastAsia="ru-RU"/>
              </w:rPr>
              <w:t>Ед. изм.</w:t>
            </w:r>
          </w:p>
        </w:tc>
        <w:tc>
          <w:tcPr>
            <w:tcW w:w="888" w:type="pct"/>
          </w:tcPr>
          <w:p w:rsidR="004F59C4" w:rsidRPr="003A6798" w:rsidRDefault="004F59C4" w:rsidP="004F59C4">
            <w:pPr>
              <w:widowControl w:val="0"/>
              <w:autoSpaceDE w:val="0"/>
              <w:autoSpaceDN w:val="0"/>
              <w:spacing w:after="0" w:line="276" w:lineRule="auto"/>
              <w:jc w:val="center"/>
              <w:rPr>
                <w:rFonts w:ascii="Times New Roman" w:hAnsi="Times New Roman" w:cs="Times New Roman"/>
                <w:sz w:val="21"/>
                <w:szCs w:val="21"/>
                <w:lang w:eastAsia="ru-RU"/>
              </w:rPr>
            </w:pPr>
            <w:r w:rsidRPr="003A6798">
              <w:rPr>
                <w:rFonts w:ascii="Times New Roman" w:hAnsi="Times New Roman" w:cs="Times New Roman"/>
                <w:sz w:val="21"/>
                <w:szCs w:val="21"/>
                <w:lang w:eastAsia="ru-RU"/>
              </w:rPr>
              <w:t>Цена за единицу измерения, руб. (включая НДС)</w:t>
            </w:r>
          </w:p>
        </w:tc>
        <w:tc>
          <w:tcPr>
            <w:tcW w:w="910" w:type="pct"/>
          </w:tcPr>
          <w:p w:rsidR="004F59C4" w:rsidRPr="003A6798" w:rsidRDefault="004F59C4" w:rsidP="004F59C4">
            <w:pPr>
              <w:widowControl w:val="0"/>
              <w:autoSpaceDE w:val="0"/>
              <w:autoSpaceDN w:val="0"/>
              <w:spacing w:after="0" w:line="276" w:lineRule="auto"/>
              <w:jc w:val="center"/>
              <w:rPr>
                <w:rFonts w:ascii="Times New Roman" w:hAnsi="Times New Roman" w:cs="Times New Roman"/>
                <w:sz w:val="21"/>
                <w:szCs w:val="21"/>
                <w:lang w:eastAsia="ru-RU"/>
              </w:rPr>
            </w:pPr>
            <w:r w:rsidRPr="003A6798">
              <w:rPr>
                <w:rFonts w:ascii="Times New Roman" w:hAnsi="Times New Roman" w:cs="Times New Roman"/>
                <w:sz w:val="21"/>
                <w:szCs w:val="21"/>
                <w:lang w:eastAsia="ru-RU"/>
              </w:rPr>
              <w:t>Стоимость, руб. (включая НДС) (если облагается НДС)</w:t>
            </w:r>
          </w:p>
        </w:tc>
      </w:tr>
      <w:tr w:rsidR="004F59C4" w:rsidRPr="003A6798" w:rsidTr="00610DB5">
        <w:tc>
          <w:tcPr>
            <w:tcW w:w="867" w:type="pct"/>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c>
          <w:tcPr>
            <w:tcW w:w="606" w:type="pct"/>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c>
          <w:tcPr>
            <w:tcW w:w="758" w:type="pct"/>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c>
          <w:tcPr>
            <w:tcW w:w="515" w:type="pct"/>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c>
          <w:tcPr>
            <w:tcW w:w="456" w:type="pct"/>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c>
          <w:tcPr>
            <w:tcW w:w="888" w:type="pct"/>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c>
          <w:tcPr>
            <w:tcW w:w="910" w:type="pct"/>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r>
    </w:tbl>
    <w:p w:rsidR="004F59C4" w:rsidRPr="003A6798" w:rsidRDefault="004F59C4" w:rsidP="004F59C4">
      <w:pPr>
        <w:widowControl w:val="0"/>
        <w:autoSpaceDE w:val="0"/>
        <w:autoSpaceDN w:val="0"/>
        <w:spacing w:after="0" w:line="276" w:lineRule="auto"/>
        <w:jc w:val="both"/>
        <w:rPr>
          <w:rFonts w:ascii="Times New Roman" w:hAnsi="Times New Roman" w:cs="Times New Roman"/>
          <w:sz w:val="21"/>
          <w:szCs w:val="21"/>
          <w:lang w:eastAsia="ru-RU"/>
        </w:rPr>
      </w:pPr>
    </w:p>
    <w:p w:rsidR="004F59C4" w:rsidRPr="003A6798" w:rsidRDefault="004F59C4" w:rsidP="004F59C4">
      <w:pPr>
        <w:autoSpaceDE w:val="0"/>
        <w:autoSpaceDN w:val="0"/>
        <w:adjustRightInd w:val="0"/>
        <w:spacing w:before="200" w:after="0" w:line="276" w:lineRule="auto"/>
        <w:jc w:val="both"/>
        <w:rPr>
          <w:rFonts w:ascii="Times New Roman" w:hAnsi="Times New Roman" w:cs="Times New Roman"/>
          <w:sz w:val="21"/>
          <w:szCs w:val="21"/>
          <w:lang w:eastAsia="ru-RU"/>
        </w:rPr>
      </w:pPr>
      <w:r w:rsidRPr="003A6798">
        <w:rPr>
          <w:rFonts w:ascii="Times New Roman" w:hAnsi="Times New Roman" w:cs="Times New Roman"/>
          <w:sz w:val="21"/>
          <w:szCs w:val="21"/>
          <w:lang w:eastAsia="ru-RU"/>
        </w:rPr>
        <w:t xml:space="preserve">    Соблюдение условий перевозки _____________ Товара</w:t>
      </w:r>
      <w:r w:rsidRPr="003A6798">
        <w:rPr>
          <w:rFonts w:ascii="Times New Roman" w:eastAsia="Calibri" w:hAnsi="Times New Roman" w:cs="Times New Roman"/>
          <w:sz w:val="21"/>
          <w:szCs w:val="21"/>
        </w:rPr>
        <w:t xml:space="preserve"> (Указывается, соблюдены или не соблюдены заказчиком условия перевозки соответствующего товара).</w:t>
      </w:r>
    </w:p>
    <w:p w:rsidR="004F59C4" w:rsidRPr="003A6798" w:rsidRDefault="004F59C4" w:rsidP="004F59C4">
      <w:pPr>
        <w:widowControl w:val="0"/>
        <w:autoSpaceDE w:val="0"/>
        <w:autoSpaceDN w:val="0"/>
        <w:spacing w:after="0" w:line="276" w:lineRule="auto"/>
        <w:jc w:val="both"/>
        <w:rPr>
          <w:rFonts w:ascii="Times New Roman" w:hAnsi="Times New Roman" w:cs="Times New Roman"/>
          <w:sz w:val="21"/>
          <w:szCs w:val="21"/>
          <w:lang w:eastAsia="ru-RU"/>
        </w:rPr>
      </w:pPr>
      <w:r w:rsidRPr="003A6798">
        <w:rPr>
          <w:rFonts w:ascii="Times New Roman" w:hAnsi="Times New Roman" w:cs="Times New Roman"/>
          <w:sz w:val="21"/>
          <w:szCs w:val="21"/>
          <w:lang w:eastAsia="ru-RU"/>
        </w:rPr>
        <w:t xml:space="preserve">    Итого  поставлено Товара на общую сумму _____, в том числе НДС ____/НДС</w:t>
      </w:r>
    </w:p>
    <w:p w:rsidR="004F59C4" w:rsidRPr="003A6798" w:rsidRDefault="004F59C4" w:rsidP="004F59C4">
      <w:pPr>
        <w:widowControl w:val="0"/>
        <w:autoSpaceDE w:val="0"/>
        <w:autoSpaceDN w:val="0"/>
        <w:spacing w:after="0" w:line="276" w:lineRule="auto"/>
        <w:jc w:val="both"/>
        <w:rPr>
          <w:rFonts w:ascii="Times New Roman" w:hAnsi="Times New Roman" w:cs="Times New Roman"/>
          <w:sz w:val="21"/>
          <w:szCs w:val="21"/>
          <w:lang w:eastAsia="ru-RU"/>
        </w:rPr>
      </w:pPr>
      <w:r w:rsidRPr="003A6798">
        <w:rPr>
          <w:rFonts w:ascii="Times New Roman" w:hAnsi="Times New Roman" w:cs="Times New Roman"/>
          <w:sz w:val="21"/>
          <w:szCs w:val="21"/>
          <w:lang w:eastAsia="ru-RU"/>
        </w:rPr>
        <w:t>не облагается на основании _____.</w:t>
      </w:r>
    </w:p>
    <w:p w:rsidR="004F59C4" w:rsidRPr="003A6798" w:rsidRDefault="004F59C4" w:rsidP="004F59C4">
      <w:pPr>
        <w:widowControl w:val="0"/>
        <w:autoSpaceDE w:val="0"/>
        <w:autoSpaceDN w:val="0"/>
        <w:spacing w:after="0" w:line="276" w:lineRule="auto"/>
        <w:jc w:val="both"/>
        <w:rPr>
          <w:rFonts w:ascii="Times New Roman" w:hAnsi="Times New Roman" w:cs="Times New Roman"/>
          <w:sz w:val="21"/>
          <w:szCs w:val="21"/>
          <w:lang w:eastAsia="ru-RU"/>
        </w:rPr>
      </w:pPr>
      <w:r w:rsidRPr="003A6798">
        <w:rPr>
          <w:rFonts w:ascii="Times New Roman" w:hAnsi="Times New Roman" w:cs="Times New Roman"/>
          <w:sz w:val="21"/>
          <w:szCs w:val="21"/>
          <w:lang w:eastAsia="ru-RU"/>
        </w:rPr>
        <w:t xml:space="preserve">    Следует получить по настоящему Акту _____ (      ) рублей.</w:t>
      </w:r>
    </w:p>
    <w:p w:rsidR="004F59C4" w:rsidRPr="003A6798" w:rsidRDefault="004F59C4" w:rsidP="004F59C4">
      <w:pPr>
        <w:widowControl w:val="0"/>
        <w:autoSpaceDE w:val="0"/>
        <w:autoSpaceDN w:val="0"/>
        <w:spacing w:after="0" w:line="276" w:lineRule="auto"/>
        <w:jc w:val="both"/>
        <w:rPr>
          <w:rFonts w:ascii="Times New Roman" w:hAnsi="Times New Roman" w:cs="Times New Roman"/>
          <w:sz w:val="21"/>
          <w:szCs w:val="21"/>
          <w:lang w:eastAsia="ru-RU"/>
        </w:rPr>
      </w:pPr>
      <w:r w:rsidRPr="003A6798">
        <w:rPr>
          <w:rFonts w:ascii="Times New Roman" w:hAnsi="Times New Roman" w:cs="Times New Roman"/>
          <w:sz w:val="21"/>
          <w:szCs w:val="21"/>
          <w:lang w:eastAsia="ru-RU"/>
        </w:rPr>
        <w:t xml:space="preserve">    К настоящему Акту прилагаются подтверждающие документы на __ листах.</w:t>
      </w:r>
    </w:p>
    <w:p w:rsidR="004F59C4" w:rsidRPr="003A6798" w:rsidRDefault="004F59C4" w:rsidP="004F59C4">
      <w:pPr>
        <w:widowControl w:val="0"/>
        <w:autoSpaceDE w:val="0"/>
        <w:autoSpaceDN w:val="0"/>
        <w:spacing w:after="0" w:line="276" w:lineRule="auto"/>
        <w:jc w:val="both"/>
        <w:rPr>
          <w:rFonts w:ascii="Times New Roman" w:hAnsi="Times New Roman" w:cs="Times New Roman"/>
          <w:sz w:val="21"/>
          <w:szCs w:val="21"/>
          <w:lang w:eastAsia="ru-RU"/>
        </w:rPr>
      </w:pPr>
      <w:r w:rsidRPr="003A6798">
        <w:rPr>
          <w:rFonts w:ascii="Times New Roman" w:hAnsi="Times New Roman" w:cs="Times New Roman"/>
          <w:sz w:val="21"/>
          <w:szCs w:val="21"/>
          <w:lang w:eastAsia="ru-RU"/>
        </w:rPr>
        <w:t xml:space="preserve">    Копии товарных накладных от ________</w:t>
      </w:r>
    </w:p>
    <w:p w:rsidR="004F59C4" w:rsidRPr="003A6798" w:rsidRDefault="004F59C4" w:rsidP="004F59C4">
      <w:pPr>
        <w:widowControl w:val="0"/>
        <w:autoSpaceDE w:val="0"/>
        <w:autoSpaceDN w:val="0"/>
        <w:spacing w:after="0" w:line="276" w:lineRule="auto"/>
        <w:jc w:val="both"/>
        <w:rPr>
          <w:rFonts w:ascii="Times New Roman" w:hAnsi="Times New Roman" w:cs="Times New Roman"/>
          <w:sz w:val="21"/>
          <w:szCs w:val="21"/>
          <w:lang w:eastAsia="ru-RU"/>
        </w:rPr>
      </w:pPr>
      <w:r w:rsidRPr="003A6798">
        <w:rPr>
          <w:rFonts w:ascii="Times New Roman" w:hAnsi="Times New Roman" w:cs="Times New Roman"/>
          <w:sz w:val="21"/>
          <w:szCs w:val="21"/>
          <w:lang w:eastAsia="ru-RU"/>
        </w:rPr>
        <w:t xml:space="preserve">    Стороны друг к другу претензий не имеют/имеют: ______</w:t>
      </w:r>
      <w:r w:rsidRPr="003A6798">
        <w:rPr>
          <w:rFonts w:ascii="Times New Roman" w:hAnsi="Times New Roman" w:cs="Times New Roman"/>
          <w:sz w:val="21"/>
          <w:szCs w:val="21"/>
        </w:rPr>
        <w:t xml:space="preserve"> (Указывается в случае наличия претензий)</w:t>
      </w:r>
      <w:r w:rsidRPr="003A6798">
        <w:rPr>
          <w:rFonts w:ascii="Times New Roman" w:hAnsi="Times New Roman" w:cs="Times New Roman"/>
          <w:sz w:val="21"/>
          <w:szCs w:val="21"/>
          <w:lang w:eastAsia="ru-RU"/>
        </w:rPr>
        <w:t>.</w:t>
      </w:r>
    </w:p>
    <w:p w:rsidR="004F59C4" w:rsidRPr="003A6798" w:rsidRDefault="004F59C4" w:rsidP="004F59C4">
      <w:pPr>
        <w:widowControl w:val="0"/>
        <w:autoSpaceDE w:val="0"/>
        <w:autoSpaceDN w:val="0"/>
        <w:spacing w:after="0" w:line="276" w:lineRule="auto"/>
        <w:jc w:val="both"/>
        <w:rPr>
          <w:rFonts w:ascii="Times New Roman" w:hAnsi="Times New Roman" w:cs="Times New Roman"/>
          <w:sz w:val="21"/>
          <w:szCs w:val="21"/>
          <w:lang w:eastAsia="ru-RU"/>
        </w:rPr>
      </w:pPr>
    </w:p>
    <w:p w:rsidR="004F59C4" w:rsidRPr="003A6798" w:rsidRDefault="004F59C4" w:rsidP="004F59C4">
      <w:pPr>
        <w:widowControl w:val="0"/>
        <w:autoSpaceDE w:val="0"/>
        <w:autoSpaceDN w:val="0"/>
        <w:spacing w:after="0" w:line="276" w:lineRule="auto"/>
        <w:jc w:val="both"/>
        <w:rPr>
          <w:rFonts w:ascii="Times New Roman" w:hAnsi="Times New Roman" w:cs="Times New Roman"/>
          <w:sz w:val="21"/>
          <w:szCs w:val="21"/>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2400"/>
        <w:gridCol w:w="510"/>
        <w:gridCol w:w="510"/>
        <w:gridCol w:w="1531"/>
        <w:gridCol w:w="2324"/>
        <w:gridCol w:w="624"/>
        <w:gridCol w:w="624"/>
      </w:tblGrid>
      <w:tr w:rsidR="004F59C4" w:rsidRPr="003A6798" w:rsidTr="00DD36DF">
        <w:tc>
          <w:tcPr>
            <w:tcW w:w="454" w:type="dxa"/>
            <w:vMerge w:val="restart"/>
            <w:tcBorders>
              <w:top w:val="nil"/>
              <w:left w:val="nil"/>
              <w:bottom w:val="nil"/>
              <w:right w:val="nil"/>
            </w:tcBorders>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c>
          <w:tcPr>
            <w:tcW w:w="2400" w:type="dxa"/>
            <w:tcBorders>
              <w:top w:val="nil"/>
              <w:left w:val="nil"/>
              <w:bottom w:val="nil"/>
              <w:right w:val="nil"/>
            </w:tcBorders>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r w:rsidRPr="003A6798">
              <w:rPr>
                <w:rFonts w:ascii="Times New Roman" w:hAnsi="Times New Roman" w:cs="Times New Roman"/>
                <w:sz w:val="21"/>
                <w:szCs w:val="21"/>
                <w:lang w:eastAsia="ru-RU"/>
              </w:rPr>
              <w:t>От Заказчика:</w:t>
            </w:r>
          </w:p>
        </w:tc>
        <w:tc>
          <w:tcPr>
            <w:tcW w:w="510" w:type="dxa"/>
            <w:tcBorders>
              <w:top w:val="nil"/>
              <w:left w:val="nil"/>
              <w:bottom w:val="nil"/>
              <w:right w:val="nil"/>
            </w:tcBorders>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c>
          <w:tcPr>
            <w:tcW w:w="510" w:type="dxa"/>
            <w:tcBorders>
              <w:top w:val="nil"/>
              <w:left w:val="nil"/>
              <w:bottom w:val="nil"/>
              <w:right w:val="nil"/>
            </w:tcBorders>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c>
          <w:tcPr>
            <w:tcW w:w="1531" w:type="dxa"/>
            <w:tcBorders>
              <w:top w:val="nil"/>
              <w:left w:val="nil"/>
              <w:bottom w:val="nil"/>
              <w:right w:val="nil"/>
            </w:tcBorders>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c>
          <w:tcPr>
            <w:tcW w:w="2324" w:type="dxa"/>
            <w:tcBorders>
              <w:top w:val="nil"/>
              <w:left w:val="nil"/>
              <w:bottom w:val="nil"/>
              <w:right w:val="nil"/>
            </w:tcBorders>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r w:rsidRPr="003A6798">
              <w:rPr>
                <w:rFonts w:ascii="Times New Roman" w:hAnsi="Times New Roman" w:cs="Times New Roman"/>
                <w:sz w:val="21"/>
                <w:szCs w:val="21"/>
                <w:lang w:eastAsia="ru-RU"/>
              </w:rPr>
              <w:t>От Поставщика</w:t>
            </w:r>
          </w:p>
        </w:tc>
        <w:tc>
          <w:tcPr>
            <w:tcW w:w="624" w:type="dxa"/>
            <w:tcBorders>
              <w:top w:val="nil"/>
              <w:left w:val="nil"/>
              <w:bottom w:val="nil"/>
              <w:right w:val="nil"/>
            </w:tcBorders>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c>
          <w:tcPr>
            <w:tcW w:w="624" w:type="dxa"/>
            <w:tcBorders>
              <w:top w:val="nil"/>
              <w:left w:val="nil"/>
              <w:bottom w:val="nil"/>
              <w:right w:val="nil"/>
            </w:tcBorders>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r>
      <w:tr w:rsidR="004F59C4" w:rsidRPr="003A6798" w:rsidTr="00DD36DF">
        <w:tc>
          <w:tcPr>
            <w:tcW w:w="454" w:type="dxa"/>
            <w:vMerge/>
            <w:tcBorders>
              <w:top w:val="nil"/>
              <w:left w:val="nil"/>
              <w:bottom w:val="nil"/>
              <w:right w:val="nil"/>
            </w:tcBorders>
          </w:tcPr>
          <w:p w:rsidR="004F59C4" w:rsidRPr="003A6798" w:rsidRDefault="004F59C4" w:rsidP="004F59C4">
            <w:pPr>
              <w:spacing w:after="0" w:line="276" w:lineRule="auto"/>
              <w:rPr>
                <w:rFonts w:ascii="Times New Roman" w:eastAsia="Calibri" w:hAnsi="Times New Roman" w:cs="Times New Roman"/>
                <w:sz w:val="21"/>
                <w:szCs w:val="21"/>
              </w:rPr>
            </w:pPr>
          </w:p>
        </w:tc>
        <w:tc>
          <w:tcPr>
            <w:tcW w:w="2400" w:type="dxa"/>
            <w:tcBorders>
              <w:top w:val="nil"/>
              <w:left w:val="nil"/>
              <w:bottom w:val="single" w:sz="4" w:space="0" w:color="auto"/>
              <w:right w:val="nil"/>
            </w:tcBorders>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c>
          <w:tcPr>
            <w:tcW w:w="510" w:type="dxa"/>
            <w:tcBorders>
              <w:top w:val="nil"/>
              <w:left w:val="nil"/>
              <w:bottom w:val="nil"/>
              <w:right w:val="nil"/>
            </w:tcBorders>
            <w:vAlign w:val="bottom"/>
          </w:tcPr>
          <w:p w:rsidR="004F59C4" w:rsidRPr="003A6798" w:rsidRDefault="004F59C4" w:rsidP="004F59C4">
            <w:pPr>
              <w:widowControl w:val="0"/>
              <w:autoSpaceDE w:val="0"/>
              <w:autoSpaceDN w:val="0"/>
              <w:spacing w:after="0" w:line="276" w:lineRule="auto"/>
              <w:jc w:val="center"/>
              <w:rPr>
                <w:rFonts w:ascii="Times New Roman" w:hAnsi="Times New Roman" w:cs="Times New Roman"/>
                <w:sz w:val="21"/>
                <w:szCs w:val="21"/>
                <w:lang w:eastAsia="ru-RU"/>
              </w:rPr>
            </w:pPr>
            <w:r w:rsidRPr="003A6798">
              <w:rPr>
                <w:rFonts w:ascii="Times New Roman" w:hAnsi="Times New Roman" w:cs="Times New Roman"/>
                <w:sz w:val="21"/>
                <w:szCs w:val="21"/>
                <w:lang w:eastAsia="ru-RU"/>
              </w:rPr>
              <w:t>(</w:t>
            </w:r>
          </w:p>
        </w:tc>
        <w:tc>
          <w:tcPr>
            <w:tcW w:w="510" w:type="dxa"/>
            <w:tcBorders>
              <w:top w:val="nil"/>
              <w:left w:val="nil"/>
              <w:bottom w:val="nil"/>
              <w:right w:val="nil"/>
            </w:tcBorders>
            <w:vAlign w:val="bottom"/>
          </w:tcPr>
          <w:p w:rsidR="004F59C4" w:rsidRPr="003A6798" w:rsidRDefault="004F59C4" w:rsidP="004F59C4">
            <w:pPr>
              <w:widowControl w:val="0"/>
              <w:autoSpaceDE w:val="0"/>
              <w:autoSpaceDN w:val="0"/>
              <w:spacing w:after="0" w:line="276" w:lineRule="auto"/>
              <w:jc w:val="center"/>
              <w:rPr>
                <w:rFonts w:ascii="Times New Roman" w:hAnsi="Times New Roman" w:cs="Times New Roman"/>
                <w:sz w:val="21"/>
                <w:szCs w:val="21"/>
                <w:lang w:eastAsia="ru-RU"/>
              </w:rPr>
            </w:pPr>
            <w:r w:rsidRPr="003A6798">
              <w:rPr>
                <w:rFonts w:ascii="Times New Roman" w:hAnsi="Times New Roman" w:cs="Times New Roman"/>
                <w:sz w:val="21"/>
                <w:szCs w:val="21"/>
                <w:lang w:eastAsia="ru-RU"/>
              </w:rPr>
              <w:t>)</w:t>
            </w:r>
          </w:p>
        </w:tc>
        <w:tc>
          <w:tcPr>
            <w:tcW w:w="1531" w:type="dxa"/>
            <w:tcBorders>
              <w:top w:val="nil"/>
              <w:left w:val="nil"/>
              <w:bottom w:val="nil"/>
              <w:right w:val="nil"/>
            </w:tcBorders>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c>
          <w:tcPr>
            <w:tcW w:w="2324" w:type="dxa"/>
            <w:tcBorders>
              <w:top w:val="nil"/>
              <w:left w:val="nil"/>
              <w:bottom w:val="single" w:sz="4" w:space="0" w:color="auto"/>
              <w:right w:val="nil"/>
            </w:tcBorders>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c>
          <w:tcPr>
            <w:tcW w:w="624" w:type="dxa"/>
            <w:tcBorders>
              <w:top w:val="nil"/>
              <w:left w:val="nil"/>
              <w:bottom w:val="nil"/>
              <w:right w:val="nil"/>
            </w:tcBorders>
            <w:vAlign w:val="bottom"/>
          </w:tcPr>
          <w:p w:rsidR="004F59C4" w:rsidRPr="003A6798" w:rsidRDefault="004F59C4" w:rsidP="004F59C4">
            <w:pPr>
              <w:widowControl w:val="0"/>
              <w:autoSpaceDE w:val="0"/>
              <w:autoSpaceDN w:val="0"/>
              <w:spacing w:after="0" w:line="276" w:lineRule="auto"/>
              <w:jc w:val="center"/>
              <w:rPr>
                <w:rFonts w:ascii="Times New Roman" w:hAnsi="Times New Roman" w:cs="Times New Roman"/>
                <w:sz w:val="21"/>
                <w:szCs w:val="21"/>
                <w:lang w:eastAsia="ru-RU"/>
              </w:rPr>
            </w:pPr>
            <w:r w:rsidRPr="003A6798">
              <w:rPr>
                <w:rFonts w:ascii="Times New Roman" w:hAnsi="Times New Roman" w:cs="Times New Roman"/>
                <w:sz w:val="21"/>
                <w:szCs w:val="21"/>
                <w:lang w:eastAsia="ru-RU"/>
              </w:rPr>
              <w:t>(</w:t>
            </w:r>
          </w:p>
        </w:tc>
        <w:tc>
          <w:tcPr>
            <w:tcW w:w="624" w:type="dxa"/>
            <w:tcBorders>
              <w:top w:val="nil"/>
              <w:left w:val="nil"/>
              <w:bottom w:val="nil"/>
              <w:right w:val="nil"/>
            </w:tcBorders>
            <w:vAlign w:val="bottom"/>
          </w:tcPr>
          <w:p w:rsidR="004F59C4" w:rsidRPr="003A6798" w:rsidRDefault="004F59C4" w:rsidP="004F59C4">
            <w:pPr>
              <w:widowControl w:val="0"/>
              <w:autoSpaceDE w:val="0"/>
              <w:autoSpaceDN w:val="0"/>
              <w:spacing w:after="0" w:line="276" w:lineRule="auto"/>
              <w:jc w:val="center"/>
              <w:rPr>
                <w:rFonts w:ascii="Times New Roman" w:hAnsi="Times New Roman" w:cs="Times New Roman"/>
                <w:sz w:val="21"/>
                <w:szCs w:val="21"/>
                <w:lang w:eastAsia="ru-RU"/>
              </w:rPr>
            </w:pPr>
            <w:r w:rsidRPr="003A6798">
              <w:rPr>
                <w:rFonts w:ascii="Times New Roman" w:hAnsi="Times New Roman" w:cs="Times New Roman"/>
                <w:sz w:val="21"/>
                <w:szCs w:val="21"/>
                <w:lang w:eastAsia="ru-RU"/>
              </w:rPr>
              <w:t>)</w:t>
            </w:r>
          </w:p>
        </w:tc>
      </w:tr>
      <w:tr w:rsidR="004F59C4" w:rsidRPr="003A6798" w:rsidTr="00DD36DF">
        <w:tc>
          <w:tcPr>
            <w:tcW w:w="454" w:type="dxa"/>
            <w:vMerge/>
            <w:tcBorders>
              <w:top w:val="nil"/>
              <w:left w:val="nil"/>
              <w:bottom w:val="nil"/>
              <w:right w:val="nil"/>
            </w:tcBorders>
          </w:tcPr>
          <w:p w:rsidR="004F59C4" w:rsidRPr="003A6798" w:rsidRDefault="004F59C4" w:rsidP="004F59C4">
            <w:pPr>
              <w:spacing w:after="0" w:line="276" w:lineRule="auto"/>
              <w:rPr>
                <w:rFonts w:ascii="Times New Roman" w:eastAsia="Calibri" w:hAnsi="Times New Roman" w:cs="Times New Roman"/>
                <w:sz w:val="21"/>
                <w:szCs w:val="21"/>
              </w:rPr>
            </w:pPr>
          </w:p>
        </w:tc>
        <w:tc>
          <w:tcPr>
            <w:tcW w:w="2400" w:type="dxa"/>
            <w:tcBorders>
              <w:top w:val="single" w:sz="4" w:space="0" w:color="auto"/>
              <w:left w:val="nil"/>
              <w:bottom w:val="nil"/>
              <w:right w:val="nil"/>
            </w:tcBorders>
            <w:vAlign w:val="center"/>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r w:rsidRPr="003A6798">
              <w:rPr>
                <w:rFonts w:ascii="Times New Roman" w:hAnsi="Times New Roman" w:cs="Times New Roman"/>
                <w:sz w:val="21"/>
                <w:szCs w:val="21"/>
                <w:lang w:eastAsia="ru-RU"/>
              </w:rPr>
              <w:t>М.П. (при наличии)</w:t>
            </w:r>
          </w:p>
        </w:tc>
        <w:tc>
          <w:tcPr>
            <w:tcW w:w="510" w:type="dxa"/>
            <w:tcBorders>
              <w:top w:val="nil"/>
              <w:left w:val="nil"/>
              <w:bottom w:val="nil"/>
              <w:right w:val="nil"/>
            </w:tcBorders>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c>
          <w:tcPr>
            <w:tcW w:w="510" w:type="dxa"/>
            <w:tcBorders>
              <w:top w:val="nil"/>
              <w:left w:val="nil"/>
              <w:bottom w:val="nil"/>
              <w:right w:val="nil"/>
            </w:tcBorders>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c>
          <w:tcPr>
            <w:tcW w:w="1531" w:type="dxa"/>
            <w:tcBorders>
              <w:top w:val="nil"/>
              <w:left w:val="nil"/>
              <w:bottom w:val="nil"/>
              <w:right w:val="nil"/>
            </w:tcBorders>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c>
          <w:tcPr>
            <w:tcW w:w="2324" w:type="dxa"/>
            <w:tcBorders>
              <w:top w:val="single" w:sz="4" w:space="0" w:color="auto"/>
              <w:left w:val="nil"/>
              <w:bottom w:val="nil"/>
              <w:right w:val="nil"/>
            </w:tcBorders>
            <w:vAlign w:val="center"/>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r w:rsidRPr="003A6798">
              <w:rPr>
                <w:rFonts w:ascii="Times New Roman" w:hAnsi="Times New Roman" w:cs="Times New Roman"/>
                <w:sz w:val="21"/>
                <w:szCs w:val="21"/>
                <w:lang w:eastAsia="ru-RU"/>
              </w:rPr>
              <w:t>М.П. (при наличии)</w:t>
            </w:r>
          </w:p>
        </w:tc>
        <w:tc>
          <w:tcPr>
            <w:tcW w:w="624" w:type="dxa"/>
            <w:tcBorders>
              <w:top w:val="nil"/>
              <w:left w:val="nil"/>
              <w:bottom w:val="nil"/>
              <w:right w:val="nil"/>
            </w:tcBorders>
            <w:vAlign w:val="center"/>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c>
          <w:tcPr>
            <w:tcW w:w="624" w:type="dxa"/>
            <w:tcBorders>
              <w:top w:val="nil"/>
              <w:left w:val="nil"/>
              <w:bottom w:val="nil"/>
              <w:right w:val="nil"/>
            </w:tcBorders>
          </w:tcPr>
          <w:p w:rsidR="004F59C4" w:rsidRPr="003A6798" w:rsidRDefault="004F59C4" w:rsidP="004F59C4">
            <w:pPr>
              <w:widowControl w:val="0"/>
              <w:autoSpaceDE w:val="0"/>
              <w:autoSpaceDN w:val="0"/>
              <w:spacing w:after="0" w:line="276" w:lineRule="auto"/>
              <w:rPr>
                <w:rFonts w:ascii="Times New Roman" w:hAnsi="Times New Roman" w:cs="Times New Roman"/>
                <w:sz w:val="21"/>
                <w:szCs w:val="21"/>
                <w:lang w:eastAsia="ru-RU"/>
              </w:rPr>
            </w:pPr>
          </w:p>
        </w:tc>
      </w:tr>
    </w:tbl>
    <w:p w:rsidR="004F59C4" w:rsidRPr="003A6798" w:rsidRDefault="004F59C4" w:rsidP="004F59C4">
      <w:pPr>
        <w:widowControl w:val="0"/>
        <w:autoSpaceDE w:val="0"/>
        <w:autoSpaceDN w:val="0"/>
        <w:jc w:val="both"/>
        <w:rPr>
          <w:sz w:val="21"/>
          <w:szCs w:val="21"/>
          <w:lang w:eastAsia="ru-RU"/>
        </w:rPr>
      </w:pPr>
    </w:p>
    <w:p w:rsidR="00D07A54" w:rsidRDefault="00D07A54">
      <w:pPr>
        <w:pStyle w:val="ConsPlusNormal"/>
        <w:jc w:val="both"/>
        <w:rPr>
          <w:rFonts w:ascii="Times New Roman" w:hAnsi="Times New Roman" w:cs="Times New Roman"/>
          <w:sz w:val="21"/>
          <w:szCs w:val="21"/>
        </w:rPr>
      </w:pPr>
    </w:p>
    <w:p w:rsidR="004B740B" w:rsidRDefault="004B740B">
      <w:pPr>
        <w:pStyle w:val="ConsPlusNormal"/>
        <w:jc w:val="both"/>
        <w:rPr>
          <w:rFonts w:ascii="Times New Roman" w:hAnsi="Times New Roman" w:cs="Times New Roman"/>
          <w:sz w:val="21"/>
          <w:szCs w:val="21"/>
        </w:rPr>
      </w:pPr>
    </w:p>
    <w:p w:rsidR="004B740B" w:rsidRPr="003A6798" w:rsidRDefault="004B740B">
      <w:pPr>
        <w:pStyle w:val="ConsPlusNormal"/>
        <w:jc w:val="both"/>
        <w:rPr>
          <w:rFonts w:ascii="Times New Roman" w:hAnsi="Times New Roman" w:cs="Times New Roman"/>
          <w:sz w:val="21"/>
          <w:szCs w:val="21"/>
        </w:rPr>
      </w:pPr>
    </w:p>
    <w:p w:rsidR="001F7E14" w:rsidRDefault="001F7E14">
      <w:pPr>
        <w:pStyle w:val="ConsPlusNormal"/>
        <w:jc w:val="right"/>
        <w:outlineLvl w:val="1"/>
        <w:rPr>
          <w:rFonts w:ascii="Times New Roman" w:hAnsi="Times New Roman" w:cs="Times New Roman"/>
          <w:sz w:val="21"/>
          <w:szCs w:val="21"/>
        </w:rPr>
      </w:pPr>
    </w:p>
    <w:p w:rsidR="001F7E14" w:rsidRDefault="001F7E14">
      <w:pPr>
        <w:pStyle w:val="ConsPlusNormal"/>
        <w:jc w:val="right"/>
        <w:outlineLvl w:val="1"/>
        <w:rPr>
          <w:rFonts w:ascii="Times New Roman" w:hAnsi="Times New Roman" w:cs="Times New Roman"/>
          <w:sz w:val="21"/>
          <w:szCs w:val="21"/>
        </w:rPr>
      </w:pPr>
    </w:p>
    <w:p w:rsidR="001F7E14" w:rsidRDefault="001F7E14">
      <w:pPr>
        <w:pStyle w:val="ConsPlusNormal"/>
        <w:jc w:val="right"/>
        <w:outlineLvl w:val="1"/>
        <w:rPr>
          <w:rFonts w:ascii="Times New Roman" w:hAnsi="Times New Roman" w:cs="Times New Roman"/>
          <w:sz w:val="21"/>
          <w:szCs w:val="21"/>
        </w:rPr>
      </w:pPr>
    </w:p>
    <w:p w:rsidR="001F7E14" w:rsidRDefault="001F7E14">
      <w:pPr>
        <w:pStyle w:val="ConsPlusNormal"/>
        <w:jc w:val="right"/>
        <w:outlineLvl w:val="1"/>
        <w:rPr>
          <w:rFonts w:ascii="Times New Roman" w:hAnsi="Times New Roman" w:cs="Times New Roman"/>
          <w:sz w:val="21"/>
          <w:szCs w:val="21"/>
        </w:rPr>
      </w:pPr>
    </w:p>
    <w:p w:rsidR="001F7E14" w:rsidRDefault="001F7E14">
      <w:pPr>
        <w:pStyle w:val="ConsPlusNormal"/>
        <w:jc w:val="right"/>
        <w:outlineLvl w:val="1"/>
        <w:rPr>
          <w:rFonts w:ascii="Times New Roman" w:hAnsi="Times New Roman" w:cs="Times New Roman"/>
          <w:sz w:val="21"/>
          <w:szCs w:val="21"/>
        </w:rPr>
      </w:pPr>
    </w:p>
    <w:p w:rsidR="001F7E14" w:rsidRDefault="001F7E14">
      <w:pPr>
        <w:pStyle w:val="ConsPlusNormal"/>
        <w:jc w:val="right"/>
        <w:outlineLvl w:val="1"/>
        <w:rPr>
          <w:rFonts w:ascii="Times New Roman" w:hAnsi="Times New Roman" w:cs="Times New Roman"/>
          <w:sz w:val="21"/>
          <w:szCs w:val="21"/>
        </w:rPr>
      </w:pPr>
    </w:p>
    <w:p w:rsidR="001F7E14" w:rsidRDefault="001F7E14">
      <w:pPr>
        <w:pStyle w:val="ConsPlusNormal"/>
        <w:jc w:val="right"/>
        <w:outlineLvl w:val="1"/>
        <w:rPr>
          <w:rFonts w:ascii="Times New Roman" w:hAnsi="Times New Roman" w:cs="Times New Roman"/>
          <w:sz w:val="21"/>
          <w:szCs w:val="21"/>
        </w:rPr>
      </w:pPr>
    </w:p>
    <w:p w:rsidR="001F7E14" w:rsidRDefault="001F7E14">
      <w:pPr>
        <w:pStyle w:val="ConsPlusNormal"/>
        <w:jc w:val="right"/>
        <w:outlineLvl w:val="1"/>
        <w:rPr>
          <w:rFonts w:ascii="Times New Roman" w:hAnsi="Times New Roman" w:cs="Times New Roman"/>
          <w:sz w:val="21"/>
          <w:szCs w:val="21"/>
        </w:rPr>
      </w:pPr>
    </w:p>
    <w:p w:rsidR="001F7E14" w:rsidRDefault="001F7E14">
      <w:pPr>
        <w:pStyle w:val="ConsPlusNormal"/>
        <w:jc w:val="right"/>
        <w:outlineLvl w:val="1"/>
        <w:rPr>
          <w:rFonts w:ascii="Times New Roman" w:hAnsi="Times New Roman" w:cs="Times New Roman"/>
          <w:sz w:val="21"/>
          <w:szCs w:val="21"/>
        </w:rPr>
      </w:pPr>
    </w:p>
    <w:p w:rsidR="001F7E14" w:rsidRDefault="001F7E14">
      <w:pPr>
        <w:pStyle w:val="ConsPlusNormal"/>
        <w:jc w:val="right"/>
        <w:outlineLvl w:val="1"/>
        <w:rPr>
          <w:rFonts w:ascii="Times New Roman" w:hAnsi="Times New Roman" w:cs="Times New Roman"/>
          <w:sz w:val="21"/>
          <w:szCs w:val="21"/>
        </w:rPr>
      </w:pPr>
    </w:p>
    <w:p w:rsidR="001F7E14" w:rsidRDefault="001F7E14">
      <w:pPr>
        <w:pStyle w:val="ConsPlusNormal"/>
        <w:jc w:val="right"/>
        <w:outlineLvl w:val="1"/>
        <w:rPr>
          <w:rFonts w:ascii="Times New Roman" w:hAnsi="Times New Roman" w:cs="Times New Roman"/>
          <w:sz w:val="21"/>
          <w:szCs w:val="21"/>
        </w:rPr>
      </w:pPr>
    </w:p>
    <w:p w:rsidR="00D07A54" w:rsidRPr="003A6798" w:rsidRDefault="00D07A54">
      <w:pPr>
        <w:pStyle w:val="ConsPlusNormal"/>
        <w:jc w:val="right"/>
        <w:outlineLvl w:val="1"/>
        <w:rPr>
          <w:rFonts w:ascii="Times New Roman" w:hAnsi="Times New Roman" w:cs="Times New Roman"/>
          <w:sz w:val="21"/>
          <w:szCs w:val="21"/>
        </w:rPr>
      </w:pPr>
      <w:r w:rsidRPr="003A6798">
        <w:rPr>
          <w:rFonts w:ascii="Times New Roman" w:hAnsi="Times New Roman" w:cs="Times New Roman"/>
          <w:sz w:val="21"/>
          <w:szCs w:val="21"/>
        </w:rPr>
        <w:t xml:space="preserve">Приложение </w:t>
      </w:r>
      <w:r w:rsidR="00610DB5">
        <w:rPr>
          <w:rFonts w:ascii="Times New Roman" w:hAnsi="Times New Roman" w:cs="Times New Roman"/>
          <w:sz w:val="21"/>
          <w:szCs w:val="21"/>
        </w:rPr>
        <w:t>№</w:t>
      </w:r>
      <w:r w:rsidRPr="003A6798">
        <w:rPr>
          <w:rFonts w:ascii="Times New Roman" w:hAnsi="Times New Roman" w:cs="Times New Roman"/>
          <w:sz w:val="21"/>
          <w:szCs w:val="21"/>
        </w:rPr>
        <w:t xml:space="preserve"> 4</w:t>
      </w:r>
    </w:p>
    <w:p w:rsidR="00961229" w:rsidRPr="003A6798" w:rsidRDefault="00961229" w:rsidP="00961229">
      <w:pPr>
        <w:widowControl w:val="0"/>
        <w:autoSpaceDE w:val="0"/>
        <w:autoSpaceDN w:val="0"/>
        <w:spacing w:after="0" w:line="240" w:lineRule="auto"/>
        <w:jc w:val="right"/>
        <w:rPr>
          <w:rFonts w:ascii="Times New Roman" w:eastAsia="Times New Roman" w:hAnsi="Times New Roman" w:cs="Times New Roman"/>
          <w:sz w:val="21"/>
          <w:szCs w:val="21"/>
          <w:lang w:eastAsia="ru-RU"/>
        </w:rPr>
      </w:pPr>
      <w:r w:rsidRPr="003A6798">
        <w:rPr>
          <w:rFonts w:ascii="Times New Roman" w:eastAsia="Times New Roman" w:hAnsi="Times New Roman" w:cs="Times New Roman"/>
          <w:sz w:val="21"/>
          <w:szCs w:val="21"/>
          <w:lang w:eastAsia="ru-RU"/>
        </w:rPr>
        <w:t>к Контракту</w:t>
      </w:r>
    </w:p>
    <w:p w:rsidR="00961229" w:rsidRPr="003A6798" w:rsidRDefault="00961229" w:rsidP="00961229">
      <w:pPr>
        <w:widowControl w:val="0"/>
        <w:autoSpaceDE w:val="0"/>
        <w:autoSpaceDN w:val="0"/>
        <w:spacing w:after="0" w:line="240" w:lineRule="auto"/>
        <w:jc w:val="right"/>
        <w:rPr>
          <w:rFonts w:ascii="Times New Roman" w:eastAsia="Times New Roman" w:hAnsi="Times New Roman" w:cs="Times New Roman"/>
          <w:sz w:val="21"/>
          <w:szCs w:val="21"/>
          <w:lang w:eastAsia="ar-SA"/>
        </w:rPr>
      </w:pPr>
      <w:r w:rsidRPr="003A6798">
        <w:rPr>
          <w:rFonts w:ascii="Times New Roman" w:eastAsia="Times New Roman" w:hAnsi="Times New Roman" w:cs="Times New Roman"/>
          <w:sz w:val="21"/>
          <w:szCs w:val="21"/>
          <w:lang w:eastAsia="ru-RU"/>
        </w:rPr>
        <w:t xml:space="preserve">N </w:t>
      </w:r>
      <w:r w:rsidRPr="003A6798">
        <w:rPr>
          <w:rFonts w:ascii="Times New Roman" w:eastAsia="Times New Roman" w:hAnsi="Times New Roman" w:cs="Times New Roman"/>
          <w:sz w:val="21"/>
          <w:szCs w:val="21"/>
          <w:lang w:eastAsia="ar-SA"/>
        </w:rPr>
        <w:t>036220005082</w:t>
      </w:r>
      <w:r w:rsidR="00610DB5">
        <w:rPr>
          <w:rFonts w:ascii="Times New Roman" w:eastAsia="Times New Roman" w:hAnsi="Times New Roman" w:cs="Times New Roman"/>
          <w:sz w:val="21"/>
          <w:szCs w:val="21"/>
          <w:lang w:eastAsia="ar-SA"/>
        </w:rPr>
        <w:t>5</w:t>
      </w:r>
      <w:r w:rsidRPr="003A6798">
        <w:rPr>
          <w:rFonts w:ascii="Times New Roman" w:eastAsia="Times New Roman" w:hAnsi="Times New Roman" w:cs="Times New Roman"/>
          <w:sz w:val="21"/>
          <w:szCs w:val="21"/>
          <w:lang w:eastAsia="ar-SA"/>
        </w:rPr>
        <w:t>000___</w:t>
      </w:r>
    </w:p>
    <w:p w:rsidR="00961229" w:rsidRPr="003A6798" w:rsidRDefault="00961229" w:rsidP="00961229">
      <w:pPr>
        <w:widowControl w:val="0"/>
        <w:autoSpaceDE w:val="0"/>
        <w:autoSpaceDN w:val="0"/>
        <w:spacing w:after="0" w:line="240" w:lineRule="auto"/>
        <w:jc w:val="right"/>
        <w:rPr>
          <w:rFonts w:ascii="Times New Roman" w:eastAsia="Times New Roman" w:hAnsi="Times New Roman" w:cs="Times New Roman"/>
          <w:sz w:val="21"/>
          <w:szCs w:val="21"/>
          <w:lang w:eastAsia="ru-RU"/>
        </w:rPr>
      </w:pPr>
      <w:r w:rsidRPr="003A6798">
        <w:rPr>
          <w:rFonts w:ascii="Times New Roman" w:eastAsia="Times New Roman" w:hAnsi="Times New Roman" w:cs="Times New Roman"/>
          <w:sz w:val="21"/>
          <w:szCs w:val="21"/>
          <w:lang w:eastAsia="ru-RU"/>
        </w:rPr>
        <w:t xml:space="preserve">от </w:t>
      </w:r>
      <w:r w:rsidR="00610DB5">
        <w:rPr>
          <w:rFonts w:ascii="Times New Roman" w:eastAsia="Times New Roman" w:hAnsi="Times New Roman" w:cs="Times New Roman"/>
          <w:sz w:val="21"/>
          <w:szCs w:val="21"/>
          <w:lang w:eastAsia="ru-RU"/>
        </w:rPr>
        <w:t>«</w:t>
      </w:r>
      <w:r w:rsidRPr="003A6798">
        <w:rPr>
          <w:rFonts w:ascii="Times New Roman" w:eastAsia="Times New Roman" w:hAnsi="Times New Roman" w:cs="Times New Roman"/>
          <w:sz w:val="21"/>
          <w:szCs w:val="21"/>
          <w:lang w:eastAsia="ru-RU"/>
        </w:rPr>
        <w:t>__</w:t>
      </w:r>
      <w:r w:rsidR="00610DB5">
        <w:rPr>
          <w:rFonts w:ascii="Times New Roman" w:eastAsia="Times New Roman" w:hAnsi="Times New Roman" w:cs="Times New Roman"/>
          <w:sz w:val="21"/>
          <w:szCs w:val="21"/>
          <w:lang w:eastAsia="ru-RU"/>
        </w:rPr>
        <w:t>»</w:t>
      </w:r>
      <w:r w:rsidRPr="003A6798">
        <w:rPr>
          <w:rFonts w:ascii="Times New Roman" w:eastAsia="Times New Roman" w:hAnsi="Times New Roman" w:cs="Times New Roman"/>
          <w:sz w:val="21"/>
          <w:szCs w:val="21"/>
          <w:lang w:eastAsia="ru-RU"/>
        </w:rPr>
        <w:t xml:space="preserve"> ____ 202</w:t>
      </w:r>
      <w:r w:rsidR="00610DB5">
        <w:rPr>
          <w:rFonts w:ascii="Times New Roman" w:eastAsia="Times New Roman" w:hAnsi="Times New Roman" w:cs="Times New Roman"/>
          <w:sz w:val="21"/>
          <w:szCs w:val="21"/>
          <w:lang w:eastAsia="ru-RU"/>
        </w:rPr>
        <w:t>5</w:t>
      </w:r>
      <w:r w:rsidRPr="003A6798">
        <w:rPr>
          <w:rFonts w:ascii="Times New Roman" w:eastAsia="Times New Roman" w:hAnsi="Times New Roman" w:cs="Times New Roman"/>
          <w:sz w:val="21"/>
          <w:szCs w:val="21"/>
          <w:lang w:eastAsia="ru-RU"/>
        </w:rPr>
        <w:t xml:space="preserve"> г. </w:t>
      </w:r>
    </w:p>
    <w:p w:rsidR="00D07A54" w:rsidRPr="003A6798" w:rsidRDefault="00D07A54">
      <w:pPr>
        <w:pStyle w:val="ConsPlusNormal"/>
        <w:jc w:val="both"/>
        <w:rPr>
          <w:rFonts w:ascii="Times New Roman" w:hAnsi="Times New Roman" w:cs="Times New Roman"/>
          <w:sz w:val="21"/>
          <w:szCs w:val="21"/>
        </w:rPr>
      </w:pPr>
    </w:p>
    <w:p w:rsidR="00961229" w:rsidRPr="003A6798" w:rsidRDefault="00961229">
      <w:pPr>
        <w:pStyle w:val="ConsPlusNormal"/>
        <w:jc w:val="both"/>
        <w:rPr>
          <w:rFonts w:ascii="Times New Roman" w:hAnsi="Times New Roman" w:cs="Times New Roman"/>
          <w:sz w:val="21"/>
          <w:szCs w:val="21"/>
        </w:rPr>
      </w:pPr>
    </w:p>
    <w:p w:rsidR="00D07A54" w:rsidRPr="003A6798" w:rsidRDefault="00D07A54">
      <w:pPr>
        <w:pStyle w:val="ConsPlusNormal"/>
        <w:jc w:val="center"/>
        <w:rPr>
          <w:rFonts w:ascii="Times New Roman" w:hAnsi="Times New Roman" w:cs="Times New Roman"/>
          <w:sz w:val="21"/>
          <w:szCs w:val="21"/>
        </w:rPr>
      </w:pPr>
      <w:bookmarkStart w:id="24" w:name="P465"/>
      <w:bookmarkEnd w:id="24"/>
      <w:r w:rsidRPr="003A6798">
        <w:rPr>
          <w:rFonts w:ascii="Times New Roman" w:hAnsi="Times New Roman" w:cs="Times New Roman"/>
          <w:sz w:val="21"/>
          <w:szCs w:val="21"/>
        </w:rPr>
        <w:t>ФОРМА ЗАЯВКИ НА ПОСТАВКУ ТОВАРА</w:t>
      </w:r>
    </w:p>
    <w:p w:rsidR="00D07A54" w:rsidRPr="003A6798" w:rsidRDefault="00D07A54">
      <w:pPr>
        <w:pStyle w:val="ConsPlusNormal"/>
        <w:jc w:val="both"/>
        <w:rPr>
          <w:rFonts w:ascii="Times New Roman" w:hAnsi="Times New Roman" w:cs="Times New Roman"/>
          <w:sz w:val="21"/>
          <w:szCs w:val="21"/>
        </w:rPr>
      </w:pPr>
    </w:p>
    <w:p w:rsidR="00D07A54" w:rsidRPr="003A6798" w:rsidRDefault="00D07A54">
      <w:pPr>
        <w:pStyle w:val="ConsPlusNormal"/>
        <w:jc w:val="center"/>
        <w:rPr>
          <w:rFonts w:ascii="Times New Roman" w:hAnsi="Times New Roman" w:cs="Times New Roman"/>
          <w:sz w:val="21"/>
          <w:szCs w:val="21"/>
        </w:rPr>
      </w:pPr>
      <w:r w:rsidRPr="003A6798">
        <w:rPr>
          <w:rFonts w:ascii="Times New Roman" w:hAnsi="Times New Roman" w:cs="Times New Roman"/>
          <w:sz w:val="21"/>
          <w:szCs w:val="21"/>
        </w:rPr>
        <w:t xml:space="preserve">Заявка на поставку Товара </w:t>
      </w:r>
      <w:r w:rsidR="00610DB5">
        <w:rPr>
          <w:rFonts w:ascii="Times New Roman" w:hAnsi="Times New Roman" w:cs="Times New Roman"/>
          <w:sz w:val="21"/>
          <w:szCs w:val="21"/>
        </w:rPr>
        <w:t>№</w:t>
      </w:r>
      <w:r w:rsidRPr="003A6798">
        <w:rPr>
          <w:rFonts w:ascii="Times New Roman" w:hAnsi="Times New Roman" w:cs="Times New Roman"/>
          <w:sz w:val="21"/>
          <w:szCs w:val="21"/>
        </w:rPr>
        <w:t xml:space="preserve"> __</w:t>
      </w:r>
    </w:p>
    <w:p w:rsidR="00D07A54" w:rsidRPr="003A6798" w:rsidRDefault="00D07A54">
      <w:pPr>
        <w:pStyle w:val="ConsPlusNormal"/>
        <w:jc w:val="center"/>
        <w:rPr>
          <w:rFonts w:ascii="Times New Roman" w:hAnsi="Times New Roman" w:cs="Times New Roman"/>
          <w:sz w:val="21"/>
          <w:szCs w:val="21"/>
        </w:rPr>
      </w:pPr>
      <w:r w:rsidRPr="003A6798">
        <w:rPr>
          <w:rFonts w:ascii="Times New Roman" w:hAnsi="Times New Roman" w:cs="Times New Roman"/>
          <w:sz w:val="21"/>
          <w:szCs w:val="21"/>
        </w:rPr>
        <w:t xml:space="preserve">к Контракту от </w:t>
      </w:r>
      <w:r w:rsidR="00610DB5">
        <w:rPr>
          <w:rFonts w:ascii="Times New Roman" w:hAnsi="Times New Roman" w:cs="Times New Roman"/>
          <w:sz w:val="21"/>
          <w:szCs w:val="21"/>
        </w:rPr>
        <w:t>«</w:t>
      </w:r>
      <w:r w:rsidRPr="003A6798">
        <w:rPr>
          <w:rFonts w:ascii="Times New Roman" w:hAnsi="Times New Roman" w:cs="Times New Roman"/>
          <w:sz w:val="21"/>
          <w:szCs w:val="21"/>
        </w:rPr>
        <w:t>__</w:t>
      </w:r>
      <w:r w:rsidR="00610DB5">
        <w:rPr>
          <w:rFonts w:ascii="Times New Roman" w:hAnsi="Times New Roman" w:cs="Times New Roman"/>
          <w:sz w:val="21"/>
          <w:szCs w:val="21"/>
        </w:rPr>
        <w:t>»</w:t>
      </w:r>
      <w:r w:rsidRPr="003A6798">
        <w:rPr>
          <w:rFonts w:ascii="Times New Roman" w:hAnsi="Times New Roman" w:cs="Times New Roman"/>
          <w:sz w:val="21"/>
          <w:szCs w:val="21"/>
        </w:rPr>
        <w:t xml:space="preserve"> _____ 20</w:t>
      </w:r>
      <w:r w:rsidR="00127F98">
        <w:rPr>
          <w:rFonts w:ascii="Times New Roman" w:hAnsi="Times New Roman" w:cs="Times New Roman"/>
          <w:sz w:val="21"/>
          <w:szCs w:val="21"/>
        </w:rPr>
        <w:t>2</w:t>
      </w:r>
      <w:r w:rsidR="00610DB5">
        <w:rPr>
          <w:rFonts w:ascii="Times New Roman" w:hAnsi="Times New Roman" w:cs="Times New Roman"/>
          <w:sz w:val="21"/>
          <w:szCs w:val="21"/>
        </w:rPr>
        <w:t xml:space="preserve">5 </w:t>
      </w:r>
      <w:r w:rsidRPr="003A6798">
        <w:rPr>
          <w:rFonts w:ascii="Times New Roman" w:hAnsi="Times New Roman" w:cs="Times New Roman"/>
          <w:sz w:val="21"/>
          <w:szCs w:val="21"/>
        </w:rPr>
        <w:t xml:space="preserve">г. </w:t>
      </w:r>
      <w:r w:rsidR="00610DB5">
        <w:rPr>
          <w:rFonts w:ascii="Times New Roman" w:hAnsi="Times New Roman" w:cs="Times New Roman"/>
          <w:sz w:val="21"/>
          <w:szCs w:val="21"/>
        </w:rPr>
        <w:t>№</w:t>
      </w:r>
      <w:r w:rsidRPr="003A6798">
        <w:rPr>
          <w:rFonts w:ascii="Times New Roman" w:hAnsi="Times New Roman" w:cs="Times New Roman"/>
          <w:sz w:val="21"/>
          <w:szCs w:val="21"/>
        </w:rPr>
        <w:t xml:space="preserve"> ____</w:t>
      </w:r>
    </w:p>
    <w:p w:rsidR="00D07A54" w:rsidRPr="003A6798" w:rsidRDefault="00D07A54">
      <w:pPr>
        <w:pStyle w:val="ConsPlusNormal"/>
        <w:jc w:val="both"/>
        <w:rPr>
          <w:rFonts w:ascii="Times New Roman" w:hAnsi="Times New Roman" w:cs="Times New Roman"/>
          <w:sz w:val="21"/>
          <w:szCs w:val="21"/>
        </w:rPr>
      </w:pPr>
    </w:p>
    <w:tbl>
      <w:tblPr>
        <w:tblW w:w="0" w:type="auto"/>
        <w:tblInd w:w="-284" w:type="dxa"/>
        <w:tblLayout w:type="fixed"/>
        <w:tblCellMar>
          <w:top w:w="102" w:type="dxa"/>
          <w:left w:w="62" w:type="dxa"/>
          <w:bottom w:w="102" w:type="dxa"/>
          <w:right w:w="62" w:type="dxa"/>
        </w:tblCellMar>
        <w:tblLook w:val="04A0" w:firstRow="1" w:lastRow="0" w:firstColumn="1" w:lastColumn="0" w:noHBand="0" w:noVBand="1"/>
      </w:tblPr>
      <w:tblGrid>
        <w:gridCol w:w="1728"/>
        <w:gridCol w:w="4819"/>
        <w:gridCol w:w="2951"/>
      </w:tblGrid>
      <w:tr w:rsidR="00D07A54" w:rsidRPr="003A6798" w:rsidTr="00411644">
        <w:tc>
          <w:tcPr>
            <w:tcW w:w="1728" w:type="dxa"/>
            <w:tcBorders>
              <w:top w:val="nil"/>
              <w:left w:val="nil"/>
              <w:bottom w:val="nil"/>
              <w:right w:val="nil"/>
            </w:tcBorders>
            <w:vAlign w:val="center"/>
          </w:tcPr>
          <w:p w:rsidR="00D07A54" w:rsidRPr="003A6798" w:rsidRDefault="00D07A54" w:rsidP="00274991">
            <w:pPr>
              <w:pStyle w:val="ConsPlusNormal"/>
              <w:rPr>
                <w:rFonts w:ascii="Times New Roman" w:hAnsi="Times New Roman" w:cs="Times New Roman"/>
                <w:sz w:val="21"/>
                <w:szCs w:val="21"/>
              </w:rPr>
            </w:pPr>
            <w:r w:rsidRPr="003A6798">
              <w:rPr>
                <w:rFonts w:ascii="Times New Roman" w:hAnsi="Times New Roman" w:cs="Times New Roman"/>
                <w:sz w:val="21"/>
                <w:szCs w:val="21"/>
              </w:rPr>
              <w:t xml:space="preserve">г. </w:t>
            </w:r>
            <w:r w:rsidR="00411644" w:rsidRPr="003A6798">
              <w:rPr>
                <w:rFonts w:ascii="Times New Roman" w:hAnsi="Times New Roman" w:cs="Times New Roman"/>
                <w:sz w:val="21"/>
                <w:szCs w:val="21"/>
              </w:rPr>
              <w:t>Екатеринбург</w:t>
            </w:r>
          </w:p>
        </w:tc>
        <w:tc>
          <w:tcPr>
            <w:tcW w:w="4819" w:type="dxa"/>
            <w:tcBorders>
              <w:top w:val="nil"/>
              <w:left w:val="nil"/>
              <w:bottom w:val="nil"/>
              <w:right w:val="nil"/>
            </w:tcBorders>
          </w:tcPr>
          <w:p w:rsidR="00D07A54" w:rsidRPr="003A6798" w:rsidRDefault="00D07A54">
            <w:pPr>
              <w:pStyle w:val="ConsPlusNormal"/>
              <w:rPr>
                <w:rFonts w:ascii="Times New Roman" w:hAnsi="Times New Roman" w:cs="Times New Roman"/>
                <w:sz w:val="21"/>
                <w:szCs w:val="21"/>
              </w:rPr>
            </w:pPr>
          </w:p>
        </w:tc>
        <w:tc>
          <w:tcPr>
            <w:tcW w:w="2951" w:type="dxa"/>
            <w:tcBorders>
              <w:top w:val="nil"/>
              <w:left w:val="nil"/>
              <w:bottom w:val="nil"/>
              <w:right w:val="nil"/>
            </w:tcBorders>
            <w:vAlign w:val="center"/>
          </w:tcPr>
          <w:p w:rsidR="00D07A54" w:rsidRPr="003A6798" w:rsidRDefault="00D07A54">
            <w:pPr>
              <w:pStyle w:val="ConsPlusNormal"/>
              <w:jc w:val="center"/>
              <w:rPr>
                <w:rFonts w:ascii="Times New Roman" w:hAnsi="Times New Roman" w:cs="Times New Roman"/>
                <w:sz w:val="21"/>
                <w:szCs w:val="21"/>
              </w:rPr>
            </w:pPr>
            <w:r w:rsidRPr="003A6798">
              <w:rPr>
                <w:rFonts w:ascii="Times New Roman" w:hAnsi="Times New Roman" w:cs="Times New Roman"/>
                <w:sz w:val="21"/>
                <w:szCs w:val="21"/>
              </w:rPr>
              <w:t>от _________</w:t>
            </w:r>
          </w:p>
        </w:tc>
      </w:tr>
    </w:tbl>
    <w:p w:rsidR="00D07A54" w:rsidRPr="003A6798" w:rsidRDefault="00D07A54">
      <w:pPr>
        <w:pStyle w:val="ConsPlusNormal"/>
        <w:jc w:val="both"/>
        <w:rPr>
          <w:rFonts w:ascii="Times New Roman"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55"/>
        <w:gridCol w:w="1921"/>
        <w:gridCol w:w="1509"/>
        <w:gridCol w:w="2044"/>
        <w:gridCol w:w="2404"/>
        <w:gridCol w:w="2264"/>
      </w:tblGrid>
      <w:tr w:rsidR="00D07A54" w:rsidRPr="003A6798" w:rsidTr="00610DB5">
        <w:tc>
          <w:tcPr>
            <w:tcW w:w="346" w:type="pct"/>
          </w:tcPr>
          <w:p w:rsidR="00D07A54" w:rsidRPr="003A6798" w:rsidRDefault="00D07A54">
            <w:pPr>
              <w:pStyle w:val="ConsPlusNormal"/>
              <w:jc w:val="center"/>
              <w:rPr>
                <w:rFonts w:ascii="Times New Roman" w:hAnsi="Times New Roman" w:cs="Times New Roman"/>
                <w:sz w:val="21"/>
                <w:szCs w:val="21"/>
              </w:rPr>
            </w:pPr>
            <w:r w:rsidRPr="003A6798">
              <w:rPr>
                <w:rFonts w:ascii="Times New Roman" w:hAnsi="Times New Roman" w:cs="Times New Roman"/>
                <w:sz w:val="21"/>
                <w:szCs w:val="21"/>
              </w:rPr>
              <w:t>N п/п</w:t>
            </w:r>
          </w:p>
        </w:tc>
        <w:tc>
          <w:tcPr>
            <w:tcW w:w="881" w:type="pct"/>
          </w:tcPr>
          <w:p w:rsidR="00D07A54" w:rsidRPr="003A6798" w:rsidRDefault="00D07A54">
            <w:pPr>
              <w:pStyle w:val="ConsPlusNormal"/>
              <w:jc w:val="center"/>
              <w:rPr>
                <w:rFonts w:ascii="Times New Roman" w:hAnsi="Times New Roman" w:cs="Times New Roman"/>
                <w:sz w:val="21"/>
                <w:szCs w:val="21"/>
              </w:rPr>
            </w:pPr>
            <w:r w:rsidRPr="003A6798">
              <w:rPr>
                <w:rFonts w:ascii="Times New Roman" w:hAnsi="Times New Roman" w:cs="Times New Roman"/>
                <w:sz w:val="21"/>
                <w:szCs w:val="21"/>
              </w:rPr>
              <w:t>Наименование Товара</w:t>
            </w:r>
          </w:p>
        </w:tc>
        <w:tc>
          <w:tcPr>
            <w:tcW w:w="692" w:type="pct"/>
          </w:tcPr>
          <w:p w:rsidR="00D07A54" w:rsidRPr="003A6798" w:rsidRDefault="00D07A54">
            <w:pPr>
              <w:pStyle w:val="ConsPlusNormal"/>
              <w:jc w:val="center"/>
              <w:rPr>
                <w:rFonts w:ascii="Times New Roman" w:hAnsi="Times New Roman" w:cs="Times New Roman"/>
                <w:sz w:val="21"/>
                <w:szCs w:val="21"/>
              </w:rPr>
            </w:pPr>
            <w:r w:rsidRPr="003A6798">
              <w:rPr>
                <w:rFonts w:ascii="Times New Roman" w:hAnsi="Times New Roman" w:cs="Times New Roman"/>
                <w:sz w:val="21"/>
                <w:szCs w:val="21"/>
              </w:rPr>
              <w:t>Единицы измерения</w:t>
            </w:r>
          </w:p>
        </w:tc>
        <w:tc>
          <w:tcPr>
            <w:tcW w:w="938" w:type="pct"/>
          </w:tcPr>
          <w:p w:rsidR="00D07A54" w:rsidRPr="003A6798" w:rsidRDefault="00D07A54">
            <w:pPr>
              <w:pStyle w:val="ConsPlusNormal"/>
              <w:jc w:val="center"/>
              <w:rPr>
                <w:rFonts w:ascii="Times New Roman" w:hAnsi="Times New Roman" w:cs="Times New Roman"/>
                <w:sz w:val="21"/>
                <w:szCs w:val="21"/>
              </w:rPr>
            </w:pPr>
            <w:r w:rsidRPr="003A6798">
              <w:rPr>
                <w:rFonts w:ascii="Times New Roman" w:hAnsi="Times New Roman" w:cs="Times New Roman"/>
                <w:sz w:val="21"/>
                <w:szCs w:val="21"/>
              </w:rPr>
              <w:t>Количество в единицах измерения</w:t>
            </w:r>
          </w:p>
        </w:tc>
        <w:tc>
          <w:tcPr>
            <w:tcW w:w="1103" w:type="pct"/>
          </w:tcPr>
          <w:p w:rsidR="00D07A54" w:rsidRPr="003A6798" w:rsidRDefault="00D07A54" w:rsidP="009870DD">
            <w:pPr>
              <w:pStyle w:val="ConsPlusNormal"/>
              <w:jc w:val="center"/>
              <w:rPr>
                <w:rFonts w:ascii="Times New Roman" w:hAnsi="Times New Roman" w:cs="Times New Roman"/>
                <w:sz w:val="21"/>
                <w:szCs w:val="21"/>
              </w:rPr>
            </w:pPr>
            <w:r w:rsidRPr="003A6798">
              <w:rPr>
                <w:rFonts w:ascii="Times New Roman" w:hAnsi="Times New Roman" w:cs="Times New Roman"/>
                <w:sz w:val="21"/>
                <w:szCs w:val="21"/>
              </w:rPr>
              <w:t xml:space="preserve">Цена за единицу измерения, руб. (включая НДС) </w:t>
            </w:r>
          </w:p>
        </w:tc>
        <w:tc>
          <w:tcPr>
            <w:tcW w:w="1039" w:type="pct"/>
          </w:tcPr>
          <w:p w:rsidR="00D07A54" w:rsidRPr="003A6798" w:rsidRDefault="00D07A54" w:rsidP="009870DD">
            <w:pPr>
              <w:pStyle w:val="ConsPlusNormal"/>
              <w:jc w:val="center"/>
              <w:rPr>
                <w:rFonts w:ascii="Times New Roman" w:hAnsi="Times New Roman" w:cs="Times New Roman"/>
                <w:sz w:val="21"/>
                <w:szCs w:val="21"/>
              </w:rPr>
            </w:pPr>
            <w:r w:rsidRPr="003A6798">
              <w:rPr>
                <w:rFonts w:ascii="Times New Roman" w:hAnsi="Times New Roman" w:cs="Times New Roman"/>
                <w:sz w:val="21"/>
                <w:szCs w:val="21"/>
              </w:rPr>
              <w:t xml:space="preserve">Стоимость, руб. (включая НДС) </w:t>
            </w:r>
          </w:p>
        </w:tc>
      </w:tr>
      <w:tr w:rsidR="00D07A54" w:rsidRPr="003A6798" w:rsidTr="00610DB5">
        <w:tc>
          <w:tcPr>
            <w:tcW w:w="346" w:type="pct"/>
          </w:tcPr>
          <w:p w:rsidR="00D07A54" w:rsidRPr="003A6798" w:rsidRDefault="00D07A54">
            <w:pPr>
              <w:pStyle w:val="ConsPlusNormal"/>
              <w:jc w:val="center"/>
              <w:rPr>
                <w:rFonts w:ascii="Times New Roman" w:hAnsi="Times New Roman" w:cs="Times New Roman"/>
                <w:sz w:val="21"/>
                <w:szCs w:val="21"/>
              </w:rPr>
            </w:pPr>
            <w:r w:rsidRPr="003A6798">
              <w:rPr>
                <w:rFonts w:ascii="Times New Roman" w:hAnsi="Times New Roman" w:cs="Times New Roman"/>
                <w:sz w:val="21"/>
                <w:szCs w:val="21"/>
              </w:rPr>
              <w:t>1.</w:t>
            </w:r>
          </w:p>
        </w:tc>
        <w:tc>
          <w:tcPr>
            <w:tcW w:w="881" w:type="pct"/>
          </w:tcPr>
          <w:p w:rsidR="00D07A54" w:rsidRPr="003A6798" w:rsidRDefault="00D07A54">
            <w:pPr>
              <w:pStyle w:val="ConsPlusNormal"/>
              <w:rPr>
                <w:rFonts w:ascii="Times New Roman" w:hAnsi="Times New Roman" w:cs="Times New Roman"/>
                <w:sz w:val="21"/>
                <w:szCs w:val="21"/>
              </w:rPr>
            </w:pPr>
          </w:p>
        </w:tc>
        <w:tc>
          <w:tcPr>
            <w:tcW w:w="692" w:type="pct"/>
          </w:tcPr>
          <w:p w:rsidR="00D07A54" w:rsidRPr="003A6798" w:rsidRDefault="00D07A54">
            <w:pPr>
              <w:pStyle w:val="ConsPlusNormal"/>
              <w:rPr>
                <w:rFonts w:ascii="Times New Roman" w:hAnsi="Times New Roman" w:cs="Times New Roman"/>
                <w:sz w:val="21"/>
                <w:szCs w:val="21"/>
              </w:rPr>
            </w:pPr>
          </w:p>
        </w:tc>
        <w:tc>
          <w:tcPr>
            <w:tcW w:w="938" w:type="pct"/>
          </w:tcPr>
          <w:p w:rsidR="00D07A54" w:rsidRPr="003A6798" w:rsidRDefault="00D07A54">
            <w:pPr>
              <w:pStyle w:val="ConsPlusNormal"/>
              <w:rPr>
                <w:rFonts w:ascii="Times New Roman" w:hAnsi="Times New Roman" w:cs="Times New Roman"/>
                <w:sz w:val="21"/>
                <w:szCs w:val="21"/>
              </w:rPr>
            </w:pPr>
          </w:p>
        </w:tc>
        <w:tc>
          <w:tcPr>
            <w:tcW w:w="1103" w:type="pct"/>
          </w:tcPr>
          <w:p w:rsidR="00D07A54" w:rsidRPr="003A6798" w:rsidRDefault="00D07A54">
            <w:pPr>
              <w:pStyle w:val="ConsPlusNormal"/>
              <w:rPr>
                <w:rFonts w:ascii="Times New Roman" w:hAnsi="Times New Roman" w:cs="Times New Roman"/>
                <w:sz w:val="21"/>
                <w:szCs w:val="21"/>
              </w:rPr>
            </w:pPr>
          </w:p>
        </w:tc>
        <w:tc>
          <w:tcPr>
            <w:tcW w:w="1039" w:type="pct"/>
          </w:tcPr>
          <w:p w:rsidR="00D07A54" w:rsidRPr="003A6798" w:rsidRDefault="00D07A54">
            <w:pPr>
              <w:pStyle w:val="ConsPlusNormal"/>
              <w:rPr>
                <w:rFonts w:ascii="Times New Roman" w:hAnsi="Times New Roman" w:cs="Times New Roman"/>
                <w:sz w:val="21"/>
                <w:szCs w:val="21"/>
              </w:rPr>
            </w:pPr>
          </w:p>
        </w:tc>
      </w:tr>
      <w:tr w:rsidR="00D07A54" w:rsidRPr="003A6798" w:rsidTr="00610DB5">
        <w:tc>
          <w:tcPr>
            <w:tcW w:w="346" w:type="pct"/>
          </w:tcPr>
          <w:p w:rsidR="00D07A54" w:rsidRPr="003A6798" w:rsidRDefault="00D07A54">
            <w:pPr>
              <w:pStyle w:val="ConsPlusNormal"/>
              <w:jc w:val="center"/>
              <w:rPr>
                <w:rFonts w:ascii="Times New Roman" w:hAnsi="Times New Roman" w:cs="Times New Roman"/>
                <w:sz w:val="21"/>
                <w:szCs w:val="21"/>
              </w:rPr>
            </w:pPr>
            <w:r w:rsidRPr="003A6798">
              <w:rPr>
                <w:rFonts w:ascii="Times New Roman" w:hAnsi="Times New Roman" w:cs="Times New Roman"/>
                <w:sz w:val="21"/>
                <w:szCs w:val="21"/>
              </w:rPr>
              <w:t>2.</w:t>
            </w:r>
          </w:p>
        </w:tc>
        <w:tc>
          <w:tcPr>
            <w:tcW w:w="881" w:type="pct"/>
          </w:tcPr>
          <w:p w:rsidR="00D07A54" w:rsidRPr="003A6798" w:rsidRDefault="00D07A54">
            <w:pPr>
              <w:pStyle w:val="ConsPlusNormal"/>
              <w:rPr>
                <w:rFonts w:ascii="Times New Roman" w:hAnsi="Times New Roman" w:cs="Times New Roman"/>
                <w:sz w:val="21"/>
                <w:szCs w:val="21"/>
              </w:rPr>
            </w:pPr>
          </w:p>
        </w:tc>
        <w:tc>
          <w:tcPr>
            <w:tcW w:w="692" w:type="pct"/>
          </w:tcPr>
          <w:p w:rsidR="00D07A54" w:rsidRPr="003A6798" w:rsidRDefault="00D07A54">
            <w:pPr>
              <w:pStyle w:val="ConsPlusNormal"/>
              <w:rPr>
                <w:rFonts w:ascii="Times New Roman" w:hAnsi="Times New Roman" w:cs="Times New Roman"/>
                <w:sz w:val="21"/>
                <w:szCs w:val="21"/>
              </w:rPr>
            </w:pPr>
          </w:p>
        </w:tc>
        <w:tc>
          <w:tcPr>
            <w:tcW w:w="938" w:type="pct"/>
          </w:tcPr>
          <w:p w:rsidR="00D07A54" w:rsidRPr="003A6798" w:rsidRDefault="00D07A54">
            <w:pPr>
              <w:pStyle w:val="ConsPlusNormal"/>
              <w:rPr>
                <w:rFonts w:ascii="Times New Roman" w:hAnsi="Times New Roman" w:cs="Times New Roman"/>
                <w:sz w:val="21"/>
                <w:szCs w:val="21"/>
              </w:rPr>
            </w:pPr>
          </w:p>
        </w:tc>
        <w:tc>
          <w:tcPr>
            <w:tcW w:w="1103" w:type="pct"/>
          </w:tcPr>
          <w:p w:rsidR="00D07A54" w:rsidRPr="003A6798" w:rsidRDefault="00D07A54">
            <w:pPr>
              <w:pStyle w:val="ConsPlusNormal"/>
              <w:rPr>
                <w:rFonts w:ascii="Times New Roman" w:hAnsi="Times New Roman" w:cs="Times New Roman"/>
                <w:sz w:val="21"/>
                <w:szCs w:val="21"/>
              </w:rPr>
            </w:pPr>
          </w:p>
        </w:tc>
        <w:tc>
          <w:tcPr>
            <w:tcW w:w="1039" w:type="pct"/>
          </w:tcPr>
          <w:p w:rsidR="00D07A54" w:rsidRPr="003A6798" w:rsidRDefault="00D07A54">
            <w:pPr>
              <w:pStyle w:val="ConsPlusNormal"/>
              <w:rPr>
                <w:rFonts w:ascii="Times New Roman" w:hAnsi="Times New Roman" w:cs="Times New Roman"/>
                <w:sz w:val="21"/>
                <w:szCs w:val="21"/>
              </w:rPr>
            </w:pPr>
          </w:p>
        </w:tc>
      </w:tr>
      <w:tr w:rsidR="00D07A54" w:rsidRPr="003A6798" w:rsidTr="00610DB5">
        <w:tc>
          <w:tcPr>
            <w:tcW w:w="346" w:type="pct"/>
          </w:tcPr>
          <w:p w:rsidR="00D07A54" w:rsidRPr="003A6798" w:rsidRDefault="00D07A54">
            <w:pPr>
              <w:pStyle w:val="ConsPlusNormal"/>
              <w:jc w:val="center"/>
              <w:rPr>
                <w:rFonts w:ascii="Times New Roman" w:hAnsi="Times New Roman" w:cs="Times New Roman"/>
                <w:sz w:val="21"/>
                <w:szCs w:val="21"/>
              </w:rPr>
            </w:pPr>
            <w:r w:rsidRPr="003A6798">
              <w:rPr>
                <w:rFonts w:ascii="Times New Roman" w:hAnsi="Times New Roman" w:cs="Times New Roman"/>
                <w:sz w:val="21"/>
                <w:szCs w:val="21"/>
              </w:rPr>
              <w:t>3.</w:t>
            </w:r>
          </w:p>
        </w:tc>
        <w:tc>
          <w:tcPr>
            <w:tcW w:w="881" w:type="pct"/>
          </w:tcPr>
          <w:p w:rsidR="00D07A54" w:rsidRPr="003A6798" w:rsidRDefault="00D07A54">
            <w:pPr>
              <w:pStyle w:val="ConsPlusNormal"/>
              <w:rPr>
                <w:rFonts w:ascii="Times New Roman" w:hAnsi="Times New Roman" w:cs="Times New Roman"/>
                <w:sz w:val="21"/>
                <w:szCs w:val="21"/>
              </w:rPr>
            </w:pPr>
          </w:p>
        </w:tc>
        <w:tc>
          <w:tcPr>
            <w:tcW w:w="692" w:type="pct"/>
          </w:tcPr>
          <w:p w:rsidR="00D07A54" w:rsidRPr="003A6798" w:rsidRDefault="00D07A54">
            <w:pPr>
              <w:pStyle w:val="ConsPlusNormal"/>
              <w:rPr>
                <w:rFonts w:ascii="Times New Roman" w:hAnsi="Times New Roman" w:cs="Times New Roman"/>
                <w:sz w:val="21"/>
                <w:szCs w:val="21"/>
              </w:rPr>
            </w:pPr>
          </w:p>
        </w:tc>
        <w:tc>
          <w:tcPr>
            <w:tcW w:w="938" w:type="pct"/>
          </w:tcPr>
          <w:p w:rsidR="00D07A54" w:rsidRPr="003A6798" w:rsidRDefault="00D07A54">
            <w:pPr>
              <w:pStyle w:val="ConsPlusNormal"/>
              <w:rPr>
                <w:rFonts w:ascii="Times New Roman" w:hAnsi="Times New Roman" w:cs="Times New Roman"/>
                <w:sz w:val="21"/>
                <w:szCs w:val="21"/>
              </w:rPr>
            </w:pPr>
          </w:p>
        </w:tc>
        <w:tc>
          <w:tcPr>
            <w:tcW w:w="1103" w:type="pct"/>
          </w:tcPr>
          <w:p w:rsidR="00D07A54" w:rsidRPr="003A6798" w:rsidRDefault="00D07A54">
            <w:pPr>
              <w:pStyle w:val="ConsPlusNormal"/>
              <w:rPr>
                <w:rFonts w:ascii="Times New Roman" w:hAnsi="Times New Roman" w:cs="Times New Roman"/>
                <w:sz w:val="21"/>
                <w:szCs w:val="21"/>
              </w:rPr>
            </w:pPr>
          </w:p>
        </w:tc>
        <w:tc>
          <w:tcPr>
            <w:tcW w:w="1039" w:type="pct"/>
          </w:tcPr>
          <w:p w:rsidR="00D07A54" w:rsidRPr="003A6798" w:rsidRDefault="00D07A54">
            <w:pPr>
              <w:pStyle w:val="ConsPlusNormal"/>
              <w:rPr>
                <w:rFonts w:ascii="Times New Roman" w:hAnsi="Times New Roman" w:cs="Times New Roman"/>
                <w:sz w:val="21"/>
                <w:szCs w:val="21"/>
              </w:rPr>
            </w:pPr>
          </w:p>
        </w:tc>
      </w:tr>
    </w:tbl>
    <w:p w:rsidR="00D07A54" w:rsidRPr="003A6798" w:rsidRDefault="00D07A54">
      <w:pPr>
        <w:pStyle w:val="ConsPlusNormal"/>
        <w:jc w:val="both"/>
        <w:rPr>
          <w:rFonts w:ascii="Times New Roman" w:hAnsi="Times New Roman" w:cs="Times New Roman"/>
          <w:sz w:val="21"/>
          <w:szCs w:val="2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268"/>
        <w:gridCol w:w="3572"/>
      </w:tblGrid>
      <w:tr w:rsidR="00D07A54" w:rsidRPr="003A6798">
        <w:tc>
          <w:tcPr>
            <w:tcW w:w="9015" w:type="dxa"/>
            <w:gridSpan w:val="3"/>
            <w:tcBorders>
              <w:top w:val="nil"/>
              <w:left w:val="nil"/>
              <w:bottom w:val="nil"/>
              <w:right w:val="nil"/>
            </w:tcBorders>
            <w:vAlign w:val="center"/>
          </w:tcPr>
          <w:p w:rsidR="00D07A54" w:rsidRPr="003A6798" w:rsidRDefault="00D07A54">
            <w:pPr>
              <w:pStyle w:val="ConsPlusNormal"/>
              <w:ind w:left="283"/>
              <w:rPr>
                <w:rFonts w:ascii="Times New Roman" w:hAnsi="Times New Roman" w:cs="Times New Roman"/>
                <w:sz w:val="21"/>
                <w:szCs w:val="21"/>
              </w:rPr>
            </w:pPr>
            <w:r w:rsidRPr="003A6798">
              <w:rPr>
                <w:rFonts w:ascii="Times New Roman" w:hAnsi="Times New Roman" w:cs="Times New Roman"/>
                <w:sz w:val="21"/>
                <w:szCs w:val="21"/>
              </w:rPr>
              <w:t>Адрес поставки Товара: ________</w:t>
            </w:r>
          </w:p>
        </w:tc>
      </w:tr>
      <w:tr w:rsidR="00D07A54" w:rsidRPr="003A6798">
        <w:tc>
          <w:tcPr>
            <w:tcW w:w="3175" w:type="dxa"/>
            <w:tcBorders>
              <w:top w:val="nil"/>
              <w:left w:val="nil"/>
              <w:bottom w:val="nil"/>
              <w:right w:val="nil"/>
            </w:tcBorders>
            <w:vAlign w:val="bottom"/>
          </w:tcPr>
          <w:p w:rsidR="00D07A54" w:rsidRPr="003A6798" w:rsidRDefault="00D07A54">
            <w:pPr>
              <w:pStyle w:val="ConsPlusNormal"/>
              <w:ind w:left="283"/>
              <w:rPr>
                <w:rFonts w:ascii="Times New Roman" w:hAnsi="Times New Roman" w:cs="Times New Roman"/>
                <w:sz w:val="21"/>
                <w:szCs w:val="21"/>
              </w:rPr>
            </w:pPr>
            <w:r w:rsidRPr="003A6798">
              <w:rPr>
                <w:rFonts w:ascii="Times New Roman" w:hAnsi="Times New Roman" w:cs="Times New Roman"/>
                <w:sz w:val="21"/>
                <w:szCs w:val="21"/>
              </w:rPr>
              <w:t>Подпись:</w:t>
            </w:r>
          </w:p>
        </w:tc>
        <w:tc>
          <w:tcPr>
            <w:tcW w:w="2268" w:type="dxa"/>
            <w:tcBorders>
              <w:top w:val="nil"/>
              <w:left w:val="nil"/>
              <w:bottom w:val="nil"/>
              <w:right w:val="nil"/>
            </w:tcBorders>
          </w:tcPr>
          <w:p w:rsidR="00D07A54" w:rsidRPr="003A6798" w:rsidRDefault="00D07A54">
            <w:pPr>
              <w:pStyle w:val="ConsPlusNormal"/>
              <w:rPr>
                <w:rFonts w:ascii="Times New Roman" w:hAnsi="Times New Roman" w:cs="Times New Roman"/>
                <w:sz w:val="21"/>
                <w:szCs w:val="21"/>
              </w:rPr>
            </w:pPr>
          </w:p>
        </w:tc>
        <w:tc>
          <w:tcPr>
            <w:tcW w:w="3572" w:type="dxa"/>
            <w:tcBorders>
              <w:top w:val="nil"/>
              <w:left w:val="nil"/>
              <w:bottom w:val="nil"/>
              <w:right w:val="nil"/>
            </w:tcBorders>
          </w:tcPr>
          <w:p w:rsidR="00D07A54" w:rsidRPr="003A6798" w:rsidRDefault="00D07A54">
            <w:pPr>
              <w:pStyle w:val="ConsPlusNormal"/>
              <w:rPr>
                <w:rFonts w:ascii="Times New Roman" w:hAnsi="Times New Roman" w:cs="Times New Roman"/>
                <w:sz w:val="21"/>
                <w:szCs w:val="21"/>
              </w:rPr>
            </w:pPr>
          </w:p>
        </w:tc>
      </w:tr>
      <w:tr w:rsidR="00D07A54" w:rsidRPr="003A6798">
        <w:tc>
          <w:tcPr>
            <w:tcW w:w="3175" w:type="dxa"/>
            <w:tcBorders>
              <w:top w:val="nil"/>
              <w:left w:val="nil"/>
              <w:bottom w:val="nil"/>
              <w:right w:val="nil"/>
            </w:tcBorders>
          </w:tcPr>
          <w:p w:rsidR="00D07A54" w:rsidRPr="003A6798" w:rsidRDefault="00D07A54">
            <w:pPr>
              <w:pStyle w:val="ConsPlusNormal"/>
              <w:rPr>
                <w:rFonts w:ascii="Times New Roman" w:hAnsi="Times New Roman" w:cs="Times New Roman"/>
                <w:sz w:val="21"/>
                <w:szCs w:val="21"/>
              </w:rPr>
            </w:pPr>
            <w:r w:rsidRPr="003A6798">
              <w:rPr>
                <w:rFonts w:ascii="Times New Roman" w:hAnsi="Times New Roman" w:cs="Times New Roman"/>
                <w:sz w:val="21"/>
                <w:szCs w:val="21"/>
              </w:rPr>
              <w:t>От Заказчика:</w:t>
            </w:r>
          </w:p>
        </w:tc>
        <w:tc>
          <w:tcPr>
            <w:tcW w:w="2268" w:type="dxa"/>
            <w:tcBorders>
              <w:top w:val="nil"/>
              <w:left w:val="nil"/>
              <w:bottom w:val="nil"/>
              <w:right w:val="nil"/>
            </w:tcBorders>
          </w:tcPr>
          <w:p w:rsidR="00D07A54" w:rsidRPr="003A6798" w:rsidRDefault="00D07A54">
            <w:pPr>
              <w:pStyle w:val="ConsPlusNormal"/>
              <w:rPr>
                <w:rFonts w:ascii="Times New Roman" w:hAnsi="Times New Roman" w:cs="Times New Roman"/>
                <w:sz w:val="21"/>
                <w:szCs w:val="21"/>
              </w:rPr>
            </w:pPr>
          </w:p>
        </w:tc>
        <w:tc>
          <w:tcPr>
            <w:tcW w:w="3572" w:type="dxa"/>
            <w:tcBorders>
              <w:top w:val="nil"/>
              <w:left w:val="nil"/>
              <w:bottom w:val="nil"/>
              <w:right w:val="nil"/>
            </w:tcBorders>
          </w:tcPr>
          <w:p w:rsidR="00D07A54" w:rsidRPr="003A6798" w:rsidRDefault="00D07A54">
            <w:pPr>
              <w:pStyle w:val="ConsPlusNormal"/>
              <w:rPr>
                <w:rFonts w:ascii="Times New Roman" w:hAnsi="Times New Roman" w:cs="Times New Roman"/>
                <w:sz w:val="21"/>
                <w:szCs w:val="21"/>
              </w:rPr>
            </w:pPr>
          </w:p>
        </w:tc>
      </w:tr>
      <w:tr w:rsidR="00D07A54" w:rsidRPr="003A6798">
        <w:tc>
          <w:tcPr>
            <w:tcW w:w="3175" w:type="dxa"/>
            <w:tcBorders>
              <w:top w:val="nil"/>
              <w:left w:val="nil"/>
              <w:bottom w:val="single" w:sz="4" w:space="0" w:color="auto"/>
              <w:right w:val="nil"/>
            </w:tcBorders>
          </w:tcPr>
          <w:p w:rsidR="00D07A54" w:rsidRPr="003A6798" w:rsidRDefault="00D07A54">
            <w:pPr>
              <w:pStyle w:val="ConsPlusNormal"/>
              <w:rPr>
                <w:rFonts w:ascii="Times New Roman" w:hAnsi="Times New Roman" w:cs="Times New Roman"/>
                <w:sz w:val="21"/>
                <w:szCs w:val="21"/>
              </w:rPr>
            </w:pPr>
          </w:p>
        </w:tc>
        <w:tc>
          <w:tcPr>
            <w:tcW w:w="2268" w:type="dxa"/>
            <w:tcBorders>
              <w:top w:val="nil"/>
              <w:left w:val="nil"/>
              <w:bottom w:val="nil"/>
              <w:right w:val="nil"/>
            </w:tcBorders>
          </w:tcPr>
          <w:p w:rsidR="00D07A54" w:rsidRPr="003A6798" w:rsidRDefault="00D07A54">
            <w:pPr>
              <w:pStyle w:val="ConsPlusNormal"/>
              <w:rPr>
                <w:rFonts w:ascii="Times New Roman" w:hAnsi="Times New Roman" w:cs="Times New Roman"/>
                <w:sz w:val="21"/>
                <w:szCs w:val="21"/>
              </w:rPr>
            </w:pPr>
          </w:p>
        </w:tc>
        <w:tc>
          <w:tcPr>
            <w:tcW w:w="3572" w:type="dxa"/>
            <w:tcBorders>
              <w:top w:val="nil"/>
              <w:left w:val="nil"/>
              <w:bottom w:val="nil"/>
              <w:right w:val="nil"/>
            </w:tcBorders>
          </w:tcPr>
          <w:p w:rsidR="00D07A54" w:rsidRPr="003A6798" w:rsidRDefault="00D07A54">
            <w:pPr>
              <w:pStyle w:val="ConsPlusNormal"/>
              <w:rPr>
                <w:rFonts w:ascii="Times New Roman" w:hAnsi="Times New Roman" w:cs="Times New Roman"/>
                <w:sz w:val="21"/>
                <w:szCs w:val="21"/>
              </w:rPr>
            </w:pPr>
          </w:p>
        </w:tc>
      </w:tr>
      <w:tr w:rsidR="00D07A54" w:rsidRPr="003A6798">
        <w:tc>
          <w:tcPr>
            <w:tcW w:w="3175" w:type="dxa"/>
            <w:tcBorders>
              <w:top w:val="single" w:sz="4" w:space="0" w:color="auto"/>
              <w:left w:val="nil"/>
              <w:bottom w:val="nil"/>
              <w:right w:val="nil"/>
            </w:tcBorders>
          </w:tcPr>
          <w:p w:rsidR="00D07A54" w:rsidRPr="003A6798" w:rsidRDefault="00D07A54">
            <w:pPr>
              <w:pStyle w:val="ConsPlusNormal"/>
              <w:jc w:val="center"/>
              <w:rPr>
                <w:rFonts w:ascii="Times New Roman" w:hAnsi="Times New Roman" w:cs="Times New Roman"/>
                <w:sz w:val="21"/>
                <w:szCs w:val="21"/>
              </w:rPr>
            </w:pPr>
            <w:r w:rsidRPr="003A6798">
              <w:rPr>
                <w:rFonts w:ascii="Times New Roman" w:hAnsi="Times New Roman" w:cs="Times New Roman"/>
                <w:sz w:val="21"/>
                <w:szCs w:val="21"/>
              </w:rPr>
              <w:t>М.П. (при наличии)</w:t>
            </w:r>
          </w:p>
        </w:tc>
        <w:tc>
          <w:tcPr>
            <w:tcW w:w="2268" w:type="dxa"/>
            <w:tcBorders>
              <w:top w:val="nil"/>
              <w:left w:val="nil"/>
              <w:bottom w:val="nil"/>
              <w:right w:val="nil"/>
            </w:tcBorders>
          </w:tcPr>
          <w:p w:rsidR="00D07A54" w:rsidRPr="003A6798" w:rsidRDefault="00D07A54">
            <w:pPr>
              <w:pStyle w:val="ConsPlusNormal"/>
              <w:rPr>
                <w:rFonts w:ascii="Times New Roman" w:hAnsi="Times New Roman" w:cs="Times New Roman"/>
                <w:sz w:val="21"/>
                <w:szCs w:val="21"/>
              </w:rPr>
            </w:pPr>
          </w:p>
        </w:tc>
        <w:tc>
          <w:tcPr>
            <w:tcW w:w="3572" w:type="dxa"/>
            <w:tcBorders>
              <w:top w:val="nil"/>
              <w:left w:val="nil"/>
              <w:bottom w:val="nil"/>
              <w:right w:val="nil"/>
            </w:tcBorders>
          </w:tcPr>
          <w:p w:rsidR="00D07A54" w:rsidRPr="003A6798" w:rsidRDefault="00D07A54">
            <w:pPr>
              <w:pStyle w:val="ConsPlusNormal"/>
              <w:rPr>
                <w:rFonts w:ascii="Times New Roman" w:hAnsi="Times New Roman" w:cs="Times New Roman"/>
                <w:sz w:val="21"/>
                <w:szCs w:val="21"/>
              </w:rPr>
            </w:pPr>
          </w:p>
        </w:tc>
      </w:tr>
      <w:tr w:rsidR="00D07A54" w:rsidRPr="003A6798">
        <w:tc>
          <w:tcPr>
            <w:tcW w:w="3175" w:type="dxa"/>
            <w:tcBorders>
              <w:top w:val="nil"/>
              <w:left w:val="nil"/>
              <w:bottom w:val="nil"/>
              <w:right w:val="nil"/>
            </w:tcBorders>
          </w:tcPr>
          <w:p w:rsidR="00D07A54" w:rsidRPr="003A6798" w:rsidRDefault="00D07A54">
            <w:pPr>
              <w:pStyle w:val="ConsPlusNormal"/>
              <w:rPr>
                <w:rFonts w:ascii="Times New Roman" w:hAnsi="Times New Roman" w:cs="Times New Roman"/>
                <w:sz w:val="21"/>
                <w:szCs w:val="21"/>
              </w:rPr>
            </w:pPr>
          </w:p>
        </w:tc>
        <w:tc>
          <w:tcPr>
            <w:tcW w:w="2268" w:type="dxa"/>
            <w:tcBorders>
              <w:top w:val="nil"/>
              <w:left w:val="nil"/>
              <w:bottom w:val="nil"/>
              <w:right w:val="nil"/>
            </w:tcBorders>
          </w:tcPr>
          <w:p w:rsidR="00D07A54" w:rsidRPr="003A6798" w:rsidRDefault="00D07A54">
            <w:pPr>
              <w:pStyle w:val="ConsPlusNormal"/>
              <w:rPr>
                <w:rFonts w:ascii="Times New Roman" w:hAnsi="Times New Roman" w:cs="Times New Roman"/>
                <w:sz w:val="21"/>
                <w:szCs w:val="21"/>
              </w:rPr>
            </w:pPr>
          </w:p>
        </w:tc>
        <w:tc>
          <w:tcPr>
            <w:tcW w:w="3572" w:type="dxa"/>
            <w:tcBorders>
              <w:top w:val="nil"/>
              <w:left w:val="nil"/>
              <w:bottom w:val="nil"/>
              <w:right w:val="nil"/>
            </w:tcBorders>
          </w:tcPr>
          <w:p w:rsidR="00D07A54" w:rsidRPr="003A6798" w:rsidRDefault="00D07A54">
            <w:pPr>
              <w:pStyle w:val="ConsPlusNormal"/>
              <w:rPr>
                <w:rFonts w:ascii="Times New Roman" w:hAnsi="Times New Roman" w:cs="Times New Roman"/>
                <w:sz w:val="21"/>
                <w:szCs w:val="21"/>
              </w:rPr>
            </w:pPr>
          </w:p>
        </w:tc>
      </w:tr>
      <w:tr w:rsidR="00D07A54" w:rsidRPr="003A6798">
        <w:tc>
          <w:tcPr>
            <w:tcW w:w="3175" w:type="dxa"/>
            <w:tcBorders>
              <w:top w:val="nil"/>
              <w:left w:val="nil"/>
              <w:bottom w:val="nil"/>
              <w:right w:val="nil"/>
            </w:tcBorders>
            <w:vAlign w:val="center"/>
          </w:tcPr>
          <w:p w:rsidR="00D07A54" w:rsidRPr="003A6798" w:rsidRDefault="00D07A54">
            <w:pPr>
              <w:pStyle w:val="ConsPlusNormal"/>
              <w:rPr>
                <w:rFonts w:ascii="Times New Roman" w:hAnsi="Times New Roman" w:cs="Times New Roman"/>
                <w:sz w:val="21"/>
                <w:szCs w:val="21"/>
              </w:rPr>
            </w:pPr>
            <w:r w:rsidRPr="003A6798">
              <w:rPr>
                <w:rFonts w:ascii="Times New Roman" w:hAnsi="Times New Roman" w:cs="Times New Roman"/>
                <w:sz w:val="21"/>
                <w:szCs w:val="21"/>
              </w:rPr>
              <w:t>От Заказчика:</w:t>
            </w:r>
          </w:p>
        </w:tc>
        <w:tc>
          <w:tcPr>
            <w:tcW w:w="2268" w:type="dxa"/>
            <w:tcBorders>
              <w:top w:val="nil"/>
              <w:left w:val="nil"/>
              <w:bottom w:val="nil"/>
              <w:right w:val="nil"/>
            </w:tcBorders>
          </w:tcPr>
          <w:p w:rsidR="00D07A54" w:rsidRPr="003A6798" w:rsidRDefault="00D07A54">
            <w:pPr>
              <w:pStyle w:val="ConsPlusNormal"/>
              <w:rPr>
                <w:rFonts w:ascii="Times New Roman" w:hAnsi="Times New Roman" w:cs="Times New Roman"/>
                <w:sz w:val="21"/>
                <w:szCs w:val="21"/>
              </w:rPr>
            </w:pPr>
          </w:p>
        </w:tc>
        <w:tc>
          <w:tcPr>
            <w:tcW w:w="3572" w:type="dxa"/>
            <w:tcBorders>
              <w:top w:val="nil"/>
              <w:left w:val="nil"/>
              <w:bottom w:val="nil"/>
              <w:right w:val="nil"/>
            </w:tcBorders>
            <w:vAlign w:val="center"/>
          </w:tcPr>
          <w:p w:rsidR="00D07A54" w:rsidRPr="003A6798" w:rsidRDefault="00D07A54">
            <w:pPr>
              <w:pStyle w:val="ConsPlusNormal"/>
              <w:rPr>
                <w:rFonts w:ascii="Times New Roman" w:hAnsi="Times New Roman" w:cs="Times New Roman"/>
                <w:sz w:val="21"/>
                <w:szCs w:val="21"/>
              </w:rPr>
            </w:pPr>
            <w:r w:rsidRPr="003A6798">
              <w:rPr>
                <w:rFonts w:ascii="Times New Roman" w:hAnsi="Times New Roman" w:cs="Times New Roman"/>
                <w:sz w:val="21"/>
                <w:szCs w:val="21"/>
              </w:rPr>
              <w:t>От Поставщика:</w:t>
            </w:r>
          </w:p>
        </w:tc>
      </w:tr>
      <w:tr w:rsidR="00D07A54" w:rsidRPr="003A6798">
        <w:tc>
          <w:tcPr>
            <w:tcW w:w="3175" w:type="dxa"/>
            <w:tcBorders>
              <w:top w:val="nil"/>
              <w:left w:val="nil"/>
              <w:bottom w:val="single" w:sz="4" w:space="0" w:color="auto"/>
              <w:right w:val="nil"/>
            </w:tcBorders>
          </w:tcPr>
          <w:p w:rsidR="00D07A54" w:rsidRPr="003A6798" w:rsidRDefault="00D07A54">
            <w:pPr>
              <w:pStyle w:val="ConsPlusNormal"/>
              <w:rPr>
                <w:rFonts w:ascii="Times New Roman" w:hAnsi="Times New Roman" w:cs="Times New Roman"/>
                <w:sz w:val="21"/>
                <w:szCs w:val="21"/>
              </w:rPr>
            </w:pPr>
          </w:p>
        </w:tc>
        <w:tc>
          <w:tcPr>
            <w:tcW w:w="2268" w:type="dxa"/>
            <w:tcBorders>
              <w:top w:val="nil"/>
              <w:left w:val="nil"/>
              <w:bottom w:val="nil"/>
              <w:right w:val="nil"/>
            </w:tcBorders>
          </w:tcPr>
          <w:p w:rsidR="00D07A54" w:rsidRPr="003A6798" w:rsidRDefault="00D07A54">
            <w:pPr>
              <w:pStyle w:val="ConsPlusNormal"/>
              <w:rPr>
                <w:rFonts w:ascii="Times New Roman" w:hAnsi="Times New Roman" w:cs="Times New Roman"/>
                <w:sz w:val="21"/>
                <w:szCs w:val="21"/>
              </w:rPr>
            </w:pPr>
          </w:p>
        </w:tc>
        <w:tc>
          <w:tcPr>
            <w:tcW w:w="3572" w:type="dxa"/>
            <w:tcBorders>
              <w:top w:val="nil"/>
              <w:left w:val="nil"/>
              <w:bottom w:val="single" w:sz="4" w:space="0" w:color="auto"/>
              <w:right w:val="nil"/>
            </w:tcBorders>
          </w:tcPr>
          <w:p w:rsidR="00D07A54" w:rsidRPr="003A6798" w:rsidRDefault="00D07A54">
            <w:pPr>
              <w:pStyle w:val="ConsPlusNormal"/>
              <w:rPr>
                <w:rFonts w:ascii="Times New Roman" w:hAnsi="Times New Roman" w:cs="Times New Roman"/>
                <w:sz w:val="21"/>
                <w:szCs w:val="21"/>
              </w:rPr>
            </w:pPr>
          </w:p>
        </w:tc>
      </w:tr>
      <w:tr w:rsidR="00D07A54" w:rsidRPr="003A6798">
        <w:tblPrEx>
          <w:tblBorders>
            <w:insideH w:val="single" w:sz="4" w:space="0" w:color="auto"/>
          </w:tblBorders>
        </w:tblPrEx>
        <w:tc>
          <w:tcPr>
            <w:tcW w:w="3175" w:type="dxa"/>
            <w:tcBorders>
              <w:top w:val="single" w:sz="4" w:space="0" w:color="auto"/>
              <w:left w:val="nil"/>
              <w:bottom w:val="nil"/>
              <w:right w:val="nil"/>
            </w:tcBorders>
          </w:tcPr>
          <w:p w:rsidR="00D07A54" w:rsidRPr="003A6798" w:rsidRDefault="00D07A54">
            <w:pPr>
              <w:pStyle w:val="ConsPlusNormal"/>
              <w:rPr>
                <w:rFonts w:ascii="Times New Roman" w:hAnsi="Times New Roman" w:cs="Times New Roman"/>
                <w:sz w:val="21"/>
                <w:szCs w:val="21"/>
              </w:rPr>
            </w:pPr>
            <w:r w:rsidRPr="003A6798">
              <w:rPr>
                <w:rFonts w:ascii="Times New Roman" w:hAnsi="Times New Roman" w:cs="Times New Roman"/>
                <w:sz w:val="21"/>
                <w:szCs w:val="21"/>
              </w:rPr>
              <w:t>М.П. (при наличии)</w:t>
            </w:r>
          </w:p>
        </w:tc>
        <w:tc>
          <w:tcPr>
            <w:tcW w:w="2268" w:type="dxa"/>
            <w:tcBorders>
              <w:top w:val="nil"/>
              <w:left w:val="nil"/>
              <w:bottom w:val="nil"/>
              <w:right w:val="nil"/>
            </w:tcBorders>
          </w:tcPr>
          <w:p w:rsidR="00D07A54" w:rsidRPr="003A6798" w:rsidRDefault="00D07A54">
            <w:pPr>
              <w:pStyle w:val="ConsPlusNormal"/>
              <w:rPr>
                <w:rFonts w:ascii="Times New Roman" w:hAnsi="Times New Roman" w:cs="Times New Roman"/>
                <w:sz w:val="21"/>
                <w:szCs w:val="21"/>
              </w:rPr>
            </w:pPr>
          </w:p>
        </w:tc>
        <w:tc>
          <w:tcPr>
            <w:tcW w:w="3572" w:type="dxa"/>
            <w:tcBorders>
              <w:top w:val="single" w:sz="4" w:space="0" w:color="auto"/>
              <w:left w:val="nil"/>
              <w:bottom w:val="nil"/>
              <w:right w:val="nil"/>
            </w:tcBorders>
          </w:tcPr>
          <w:p w:rsidR="00D07A54" w:rsidRPr="003A6798" w:rsidRDefault="00D07A54">
            <w:pPr>
              <w:pStyle w:val="ConsPlusNormal"/>
              <w:rPr>
                <w:rFonts w:ascii="Times New Roman" w:hAnsi="Times New Roman" w:cs="Times New Roman"/>
                <w:sz w:val="21"/>
                <w:szCs w:val="21"/>
              </w:rPr>
            </w:pPr>
            <w:r w:rsidRPr="003A6798">
              <w:rPr>
                <w:rFonts w:ascii="Times New Roman" w:hAnsi="Times New Roman" w:cs="Times New Roman"/>
                <w:sz w:val="21"/>
                <w:szCs w:val="21"/>
              </w:rPr>
              <w:t>М.П. (при наличии)</w:t>
            </w:r>
          </w:p>
        </w:tc>
      </w:tr>
    </w:tbl>
    <w:p w:rsidR="00D07A54" w:rsidRPr="003A6798" w:rsidRDefault="00D07A54">
      <w:pPr>
        <w:pStyle w:val="ConsPlusNormal"/>
        <w:jc w:val="both"/>
        <w:rPr>
          <w:rFonts w:ascii="Times New Roman" w:hAnsi="Times New Roman" w:cs="Times New Roman"/>
          <w:sz w:val="21"/>
          <w:szCs w:val="21"/>
        </w:rPr>
      </w:pPr>
    </w:p>
    <w:p w:rsidR="00D07A54" w:rsidRPr="003A6798" w:rsidRDefault="00D07A54">
      <w:pPr>
        <w:pStyle w:val="ConsPlusNormal"/>
        <w:jc w:val="both"/>
        <w:rPr>
          <w:rFonts w:ascii="Times New Roman" w:hAnsi="Times New Roman" w:cs="Times New Roman"/>
          <w:sz w:val="21"/>
          <w:szCs w:val="21"/>
        </w:rPr>
      </w:pPr>
    </w:p>
    <w:p w:rsidR="008F6802" w:rsidRPr="003A6798" w:rsidRDefault="008F6802">
      <w:pPr>
        <w:pStyle w:val="ConsPlusNormal"/>
        <w:jc w:val="both"/>
        <w:rPr>
          <w:rFonts w:ascii="Times New Roman" w:hAnsi="Times New Roman" w:cs="Times New Roman"/>
          <w:sz w:val="21"/>
          <w:szCs w:val="21"/>
        </w:rPr>
      </w:pPr>
    </w:p>
    <w:p w:rsidR="008F6802" w:rsidRPr="003A6798" w:rsidRDefault="008F6802">
      <w:pPr>
        <w:pStyle w:val="ConsPlusNormal"/>
        <w:jc w:val="both"/>
        <w:rPr>
          <w:rFonts w:ascii="Times New Roman" w:hAnsi="Times New Roman" w:cs="Times New Roman"/>
          <w:sz w:val="21"/>
          <w:szCs w:val="21"/>
        </w:rPr>
      </w:pPr>
    </w:p>
    <w:p w:rsidR="008F6802" w:rsidRPr="003A6798" w:rsidRDefault="008F6802">
      <w:pPr>
        <w:pStyle w:val="ConsPlusNormal"/>
        <w:jc w:val="both"/>
        <w:rPr>
          <w:rFonts w:ascii="Times New Roman" w:hAnsi="Times New Roman" w:cs="Times New Roman"/>
          <w:sz w:val="21"/>
          <w:szCs w:val="21"/>
        </w:rPr>
      </w:pPr>
    </w:p>
    <w:p w:rsidR="008F6802" w:rsidRPr="003A6798" w:rsidRDefault="008F6802">
      <w:pPr>
        <w:pStyle w:val="ConsPlusNormal"/>
        <w:jc w:val="both"/>
        <w:rPr>
          <w:rFonts w:ascii="Times New Roman" w:hAnsi="Times New Roman" w:cs="Times New Roman"/>
          <w:sz w:val="21"/>
          <w:szCs w:val="21"/>
        </w:rPr>
      </w:pPr>
    </w:p>
    <w:p w:rsidR="008F6802" w:rsidRPr="003A6798" w:rsidRDefault="008F6802">
      <w:pPr>
        <w:pStyle w:val="ConsPlusNormal"/>
        <w:jc w:val="both"/>
        <w:rPr>
          <w:rFonts w:ascii="Times New Roman" w:hAnsi="Times New Roman" w:cs="Times New Roman"/>
          <w:sz w:val="21"/>
          <w:szCs w:val="21"/>
        </w:rPr>
      </w:pPr>
    </w:p>
    <w:p w:rsidR="008F6802" w:rsidRPr="003A6798" w:rsidRDefault="008F6802">
      <w:pPr>
        <w:pStyle w:val="ConsPlusNormal"/>
        <w:jc w:val="both"/>
        <w:rPr>
          <w:rFonts w:ascii="Times New Roman" w:hAnsi="Times New Roman" w:cs="Times New Roman"/>
          <w:sz w:val="21"/>
          <w:szCs w:val="21"/>
        </w:rPr>
      </w:pPr>
    </w:p>
    <w:p w:rsidR="008F6802" w:rsidRPr="003A6798" w:rsidRDefault="008F6802">
      <w:pPr>
        <w:pStyle w:val="ConsPlusNormal"/>
        <w:jc w:val="both"/>
        <w:rPr>
          <w:rFonts w:ascii="Times New Roman" w:hAnsi="Times New Roman" w:cs="Times New Roman"/>
          <w:sz w:val="21"/>
          <w:szCs w:val="21"/>
        </w:rPr>
      </w:pPr>
    </w:p>
    <w:p w:rsidR="008F6802" w:rsidRPr="003A6798" w:rsidRDefault="008F6802">
      <w:pPr>
        <w:pStyle w:val="ConsPlusNormal"/>
        <w:jc w:val="both"/>
        <w:rPr>
          <w:rFonts w:ascii="Times New Roman" w:hAnsi="Times New Roman" w:cs="Times New Roman"/>
          <w:sz w:val="21"/>
          <w:szCs w:val="21"/>
        </w:rPr>
      </w:pPr>
    </w:p>
    <w:p w:rsidR="008F6802" w:rsidRPr="003A6798" w:rsidRDefault="008F6802">
      <w:pPr>
        <w:pStyle w:val="ConsPlusNormal"/>
        <w:jc w:val="both"/>
        <w:rPr>
          <w:rFonts w:ascii="Times New Roman" w:hAnsi="Times New Roman" w:cs="Times New Roman"/>
          <w:sz w:val="21"/>
          <w:szCs w:val="21"/>
        </w:rPr>
      </w:pPr>
    </w:p>
    <w:p w:rsidR="008F6802" w:rsidRPr="003A6798" w:rsidRDefault="008F6802">
      <w:pPr>
        <w:pStyle w:val="ConsPlusNormal"/>
        <w:jc w:val="both"/>
        <w:rPr>
          <w:rFonts w:ascii="Times New Roman" w:hAnsi="Times New Roman" w:cs="Times New Roman"/>
          <w:sz w:val="21"/>
          <w:szCs w:val="21"/>
        </w:rPr>
      </w:pPr>
    </w:p>
    <w:p w:rsidR="00D07A54" w:rsidRPr="003A6798" w:rsidRDefault="00D07A54">
      <w:pPr>
        <w:pStyle w:val="ConsPlusNormal"/>
        <w:jc w:val="both"/>
        <w:rPr>
          <w:rFonts w:ascii="Times New Roman" w:hAnsi="Times New Roman" w:cs="Times New Roman"/>
          <w:sz w:val="21"/>
          <w:szCs w:val="21"/>
        </w:rPr>
      </w:pPr>
    </w:p>
    <w:p w:rsidR="00D07A54" w:rsidRDefault="00D07A54">
      <w:pPr>
        <w:pStyle w:val="ConsPlusNormal"/>
        <w:jc w:val="both"/>
        <w:rPr>
          <w:rFonts w:ascii="Times New Roman" w:hAnsi="Times New Roman" w:cs="Times New Roman"/>
          <w:sz w:val="21"/>
          <w:szCs w:val="21"/>
        </w:rPr>
      </w:pPr>
    </w:p>
    <w:p w:rsidR="003A6798" w:rsidRDefault="003A6798">
      <w:pPr>
        <w:pStyle w:val="ConsPlusNormal"/>
        <w:jc w:val="both"/>
        <w:rPr>
          <w:rFonts w:ascii="Times New Roman" w:hAnsi="Times New Roman" w:cs="Times New Roman"/>
          <w:sz w:val="21"/>
          <w:szCs w:val="21"/>
        </w:rPr>
      </w:pPr>
    </w:p>
    <w:p w:rsidR="003A6798" w:rsidRDefault="003A6798">
      <w:pPr>
        <w:pStyle w:val="ConsPlusNormal"/>
        <w:jc w:val="both"/>
        <w:rPr>
          <w:rFonts w:ascii="Times New Roman" w:hAnsi="Times New Roman" w:cs="Times New Roman"/>
          <w:sz w:val="21"/>
          <w:szCs w:val="21"/>
        </w:rPr>
      </w:pPr>
    </w:p>
    <w:p w:rsidR="009870DD" w:rsidRDefault="009870DD">
      <w:pPr>
        <w:pStyle w:val="ConsPlusNormal"/>
        <w:jc w:val="both"/>
        <w:rPr>
          <w:rFonts w:ascii="Times New Roman" w:hAnsi="Times New Roman" w:cs="Times New Roman"/>
          <w:sz w:val="21"/>
          <w:szCs w:val="21"/>
        </w:rPr>
      </w:pPr>
    </w:p>
    <w:p w:rsidR="004B740B" w:rsidRDefault="004B740B">
      <w:pPr>
        <w:pStyle w:val="ConsPlusNormal"/>
        <w:jc w:val="both"/>
        <w:rPr>
          <w:rFonts w:ascii="Times New Roman" w:hAnsi="Times New Roman" w:cs="Times New Roman"/>
          <w:sz w:val="21"/>
          <w:szCs w:val="21"/>
        </w:rPr>
      </w:pPr>
    </w:p>
    <w:p w:rsidR="004B740B" w:rsidRDefault="004B740B">
      <w:pPr>
        <w:pStyle w:val="ConsPlusNormal"/>
        <w:jc w:val="both"/>
        <w:rPr>
          <w:rFonts w:ascii="Times New Roman" w:hAnsi="Times New Roman" w:cs="Times New Roman"/>
          <w:sz w:val="21"/>
          <w:szCs w:val="21"/>
        </w:rPr>
      </w:pPr>
    </w:p>
    <w:p w:rsidR="001F7E14" w:rsidRDefault="001F7E14">
      <w:pPr>
        <w:pStyle w:val="ConsPlusNormal"/>
        <w:jc w:val="right"/>
        <w:outlineLvl w:val="1"/>
        <w:rPr>
          <w:rFonts w:ascii="Times New Roman" w:hAnsi="Times New Roman" w:cs="Times New Roman"/>
          <w:sz w:val="21"/>
          <w:szCs w:val="21"/>
        </w:rPr>
      </w:pPr>
    </w:p>
    <w:p w:rsidR="001F7E14" w:rsidRDefault="001F7E14">
      <w:pPr>
        <w:pStyle w:val="ConsPlusNormal"/>
        <w:jc w:val="right"/>
        <w:outlineLvl w:val="1"/>
        <w:rPr>
          <w:rFonts w:ascii="Times New Roman" w:hAnsi="Times New Roman" w:cs="Times New Roman"/>
          <w:sz w:val="21"/>
          <w:szCs w:val="21"/>
        </w:rPr>
      </w:pPr>
    </w:p>
    <w:p w:rsidR="001F7E14" w:rsidRDefault="001F7E14">
      <w:pPr>
        <w:pStyle w:val="ConsPlusNormal"/>
        <w:jc w:val="right"/>
        <w:outlineLvl w:val="1"/>
        <w:rPr>
          <w:rFonts w:ascii="Times New Roman" w:hAnsi="Times New Roman" w:cs="Times New Roman"/>
          <w:sz w:val="21"/>
          <w:szCs w:val="21"/>
        </w:rPr>
      </w:pPr>
    </w:p>
    <w:p w:rsidR="001F7E14" w:rsidRDefault="001F7E14">
      <w:pPr>
        <w:pStyle w:val="ConsPlusNormal"/>
        <w:jc w:val="right"/>
        <w:outlineLvl w:val="1"/>
        <w:rPr>
          <w:rFonts w:ascii="Times New Roman" w:hAnsi="Times New Roman" w:cs="Times New Roman"/>
          <w:sz w:val="21"/>
          <w:szCs w:val="21"/>
        </w:rPr>
      </w:pPr>
    </w:p>
    <w:p w:rsidR="001F7E14" w:rsidRDefault="001F7E14">
      <w:pPr>
        <w:pStyle w:val="ConsPlusNormal"/>
        <w:jc w:val="right"/>
        <w:outlineLvl w:val="1"/>
        <w:rPr>
          <w:rFonts w:ascii="Times New Roman" w:hAnsi="Times New Roman" w:cs="Times New Roman"/>
          <w:sz w:val="21"/>
          <w:szCs w:val="21"/>
        </w:rPr>
      </w:pPr>
    </w:p>
    <w:p w:rsidR="001F7E14" w:rsidRDefault="001F7E14">
      <w:pPr>
        <w:pStyle w:val="ConsPlusNormal"/>
        <w:jc w:val="right"/>
        <w:outlineLvl w:val="1"/>
        <w:rPr>
          <w:rFonts w:ascii="Times New Roman" w:hAnsi="Times New Roman" w:cs="Times New Roman"/>
          <w:sz w:val="21"/>
          <w:szCs w:val="21"/>
        </w:rPr>
      </w:pPr>
    </w:p>
    <w:p w:rsidR="00D07A54" w:rsidRPr="003A6798" w:rsidRDefault="00D07A54">
      <w:pPr>
        <w:pStyle w:val="ConsPlusNormal"/>
        <w:jc w:val="right"/>
        <w:outlineLvl w:val="1"/>
        <w:rPr>
          <w:rFonts w:ascii="Times New Roman" w:hAnsi="Times New Roman" w:cs="Times New Roman"/>
          <w:sz w:val="21"/>
          <w:szCs w:val="21"/>
        </w:rPr>
      </w:pPr>
      <w:r w:rsidRPr="003A6798">
        <w:rPr>
          <w:rFonts w:ascii="Times New Roman" w:hAnsi="Times New Roman" w:cs="Times New Roman"/>
          <w:sz w:val="21"/>
          <w:szCs w:val="21"/>
        </w:rPr>
        <w:t xml:space="preserve">Приложение N </w:t>
      </w:r>
      <w:r w:rsidR="0010264C" w:rsidRPr="003A6798">
        <w:rPr>
          <w:rFonts w:ascii="Times New Roman" w:hAnsi="Times New Roman" w:cs="Times New Roman"/>
          <w:sz w:val="21"/>
          <w:szCs w:val="21"/>
        </w:rPr>
        <w:t>5</w:t>
      </w:r>
    </w:p>
    <w:p w:rsidR="00961229" w:rsidRPr="003A6798" w:rsidRDefault="00961229" w:rsidP="00961229">
      <w:pPr>
        <w:widowControl w:val="0"/>
        <w:autoSpaceDE w:val="0"/>
        <w:autoSpaceDN w:val="0"/>
        <w:spacing w:after="0" w:line="240" w:lineRule="auto"/>
        <w:jc w:val="right"/>
        <w:rPr>
          <w:rFonts w:ascii="Times New Roman" w:eastAsia="Times New Roman" w:hAnsi="Times New Roman" w:cs="Times New Roman"/>
          <w:sz w:val="21"/>
          <w:szCs w:val="21"/>
          <w:lang w:eastAsia="ru-RU"/>
        </w:rPr>
      </w:pPr>
      <w:r w:rsidRPr="003A6798">
        <w:rPr>
          <w:rFonts w:ascii="Times New Roman" w:eastAsia="Times New Roman" w:hAnsi="Times New Roman" w:cs="Times New Roman"/>
          <w:sz w:val="21"/>
          <w:szCs w:val="21"/>
          <w:lang w:eastAsia="ru-RU"/>
        </w:rPr>
        <w:t>к Контракту</w:t>
      </w:r>
    </w:p>
    <w:p w:rsidR="00961229" w:rsidRPr="003A6798" w:rsidRDefault="00961229" w:rsidP="00961229">
      <w:pPr>
        <w:widowControl w:val="0"/>
        <w:autoSpaceDE w:val="0"/>
        <w:autoSpaceDN w:val="0"/>
        <w:spacing w:after="0" w:line="240" w:lineRule="auto"/>
        <w:jc w:val="right"/>
        <w:rPr>
          <w:rFonts w:ascii="Times New Roman" w:eastAsia="Times New Roman" w:hAnsi="Times New Roman" w:cs="Times New Roman"/>
          <w:sz w:val="21"/>
          <w:szCs w:val="21"/>
          <w:lang w:eastAsia="ar-SA"/>
        </w:rPr>
      </w:pPr>
      <w:r w:rsidRPr="003A6798">
        <w:rPr>
          <w:rFonts w:ascii="Times New Roman" w:eastAsia="Times New Roman" w:hAnsi="Times New Roman" w:cs="Times New Roman"/>
          <w:sz w:val="21"/>
          <w:szCs w:val="21"/>
          <w:lang w:eastAsia="ru-RU"/>
        </w:rPr>
        <w:t xml:space="preserve">N </w:t>
      </w:r>
      <w:r w:rsidRPr="003A6798">
        <w:rPr>
          <w:rFonts w:ascii="Times New Roman" w:eastAsia="Times New Roman" w:hAnsi="Times New Roman" w:cs="Times New Roman"/>
          <w:sz w:val="21"/>
          <w:szCs w:val="21"/>
          <w:lang w:eastAsia="ar-SA"/>
        </w:rPr>
        <w:t>036220005082</w:t>
      </w:r>
      <w:r w:rsidR="00610DB5">
        <w:rPr>
          <w:rFonts w:ascii="Times New Roman" w:eastAsia="Times New Roman" w:hAnsi="Times New Roman" w:cs="Times New Roman"/>
          <w:sz w:val="21"/>
          <w:szCs w:val="21"/>
          <w:lang w:eastAsia="ar-SA"/>
        </w:rPr>
        <w:t>5</w:t>
      </w:r>
      <w:r w:rsidRPr="003A6798">
        <w:rPr>
          <w:rFonts w:ascii="Times New Roman" w:eastAsia="Times New Roman" w:hAnsi="Times New Roman" w:cs="Times New Roman"/>
          <w:sz w:val="21"/>
          <w:szCs w:val="21"/>
          <w:lang w:eastAsia="ar-SA"/>
        </w:rPr>
        <w:t>000___</w:t>
      </w:r>
    </w:p>
    <w:p w:rsidR="00961229" w:rsidRPr="003A6798" w:rsidRDefault="00961229" w:rsidP="00961229">
      <w:pPr>
        <w:widowControl w:val="0"/>
        <w:autoSpaceDE w:val="0"/>
        <w:autoSpaceDN w:val="0"/>
        <w:spacing w:after="0" w:line="240" w:lineRule="auto"/>
        <w:jc w:val="right"/>
        <w:rPr>
          <w:rFonts w:ascii="Times New Roman" w:eastAsia="Times New Roman" w:hAnsi="Times New Roman" w:cs="Times New Roman"/>
          <w:sz w:val="21"/>
          <w:szCs w:val="21"/>
          <w:lang w:eastAsia="ru-RU"/>
        </w:rPr>
      </w:pPr>
      <w:r w:rsidRPr="003A6798">
        <w:rPr>
          <w:rFonts w:ascii="Times New Roman" w:eastAsia="Times New Roman" w:hAnsi="Times New Roman" w:cs="Times New Roman"/>
          <w:sz w:val="21"/>
          <w:szCs w:val="21"/>
          <w:lang w:eastAsia="ru-RU"/>
        </w:rPr>
        <w:t xml:space="preserve">от </w:t>
      </w:r>
      <w:r w:rsidR="00610DB5">
        <w:rPr>
          <w:rFonts w:ascii="Times New Roman" w:eastAsia="Times New Roman" w:hAnsi="Times New Roman" w:cs="Times New Roman"/>
          <w:sz w:val="21"/>
          <w:szCs w:val="21"/>
          <w:lang w:eastAsia="ru-RU"/>
        </w:rPr>
        <w:t>«</w:t>
      </w:r>
      <w:r w:rsidRPr="003A6798">
        <w:rPr>
          <w:rFonts w:ascii="Times New Roman" w:eastAsia="Times New Roman" w:hAnsi="Times New Roman" w:cs="Times New Roman"/>
          <w:sz w:val="21"/>
          <w:szCs w:val="21"/>
          <w:lang w:eastAsia="ru-RU"/>
        </w:rPr>
        <w:t>__</w:t>
      </w:r>
      <w:r w:rsidR="00610DB5">
        <w:rPr>
          <w:rFonts w:ascii="Times New Roman" w:eastAsia="Times New Roman" w:hAnsi="Times New Roman" w:cs="Times New Roman"/>
          <w:sz w:val="21"/>
          <w:szCs w:val="21"/>
          <w:lang w:eastAsia="ru-RU"/>
        </w:rPr>
        <w:t>»</w:t>
      </w:r>
      <w:r w:rsidRPr="003A6798">
        <w:rPr>
          <w:rFonts w:ascii="Times New Roman" w:eastAsia="Times New Roman" w:hAnsi="Times New Roman" w:cs="Times New Roman"/>
          <w:sz w:val="21"/>
          <w:szCs w:val="21"/>
          <w:lang w:eastAsia="ru-RU"/>
        </w:rPr>
        <w:t xml:space="preserve"> ____ 20</w:t>
      </w:r>
      <w:r w:rsidR="00127F98">
        <w:rPr>
          <w:rFonts w:ascii="Times New Roman" w:eastAsia="Times New Roman" w:hAnsi="Times New Roman" w:cs="Times New Roman"/>
          <w:sz w:val="21"/>
          <w:szCs w:val="21"/>
          <w:lang w:eastAsia="ru-RU"/>
        </w:rPr>
        <w:t>2</w:t>
      </w:r>
      <w:r w:rsidR="00610DB5">
        <w:rPr>
          <w:rFonts w:ascii="Times New Roman" w:eastAsia="Times New Roman" w:hAnsi="Times New Roman" w:cs="Times New Roman"/>
          <w:sz w:val="21"/>
          <w:szCs w:val="21"/>
          <w:lang w:eastAsia="ru-RU"/>
        </w:rPr>
        <w:t>5</w:t>
      </w:r>
      <w:r w:rsidRPr="003A6798">
        <w:rPr>
          <w:rFonts w:ascii="Times New Roman" w:eastAsia="Times New Roman" w:hAnsi="Times New Roman" w:cs="Times New Roman"/>
          <w:sz w:val="21"/>
          <w:szCs w:val="21"/>
          <w:lang w:eastAsia="ru-RU"/>
        </w:rPr>
        <w:t xml:space="preserve">г. </w:t>
      </w:r>
    </w:p>
    <w:p w:rsidR="00D07A54" w:rsidRPr="003A6798" w:rsidRDefault="00D07A54">
      <w:pPr>
        <w:pStyle w:val="ConsPlusNormal"/>
        <w:jc w:val="both"/>
        <w:rPr>
          <w:rFonts w:ascii="Times New Roman" w:hAnsi="Times New Roman" w:cs="Times New Roman"/>
          <w:sz w:val="21"/>
          <w:szCs w:val="21"/>
        </w:rPr>
      </w:pPr>
    </w:p>
    <w:p w:rsidR="00D07A54" w:rsidRDefault="007A098F" w:rsidP="007A098F">
      <w:pPr>
        <w:pStyle w:val="ConsPlusNormal"/>
        <w:tabs>
          <w:tab w:val="center" w:pos="5386"/>
          <w:tab w:val="left" w:pos="7865"/>
        </w:tabs>
        <w:rPr>
          <w:rFonts w:ascii="Times New Roman" w:hAnsi="Times New Roman" w:cs="Times New Roman"/>
          <w:sz w:val="21"/>
          <w:szCs w:val="21"/>
        </w:rPr>
      </w:pPr>
      <w:bookmarkStart w:id="25" w:name="P580"/>
      <w:bookmarkEnd w:id="25"/>
      <w:r>
        <w:rPr>
          <w:rFonts w:ascii="Times New Roman" w:hAnsi="Times New Roman" w:cs="Times New Roman"/>
          <w:sz w:val="21"/>
          <w:szCs w:val="21"/>
        </w:rPr>
        <w:tab/>
      </w:r>
      <w:r w:rsidR="00D07A54" w:rsidRPr="003A6798">
        <w:rPr>
          <w:rFonts w:ascii="Times New Roman" w:hAnsi="Times New Roman" w:cs="Times New Roman"/>
          <w:sz w:val="21"/>
          <w:szCs w:val="21"/>
        </w:rPr>
        <w:t>ПЕРЕЧЕНЬ АДРЕСОВ ПОСТАВКИ ТОВАРА</w:t>
      </w:r>
      <w:r>
        <w:rPr>
          <w:rFonts w:ascii="Times New Roman" w:hAnsi="Times New Roman" w:cs="Times New Roman"/>
          <w:sz w:val="21"/>
          <w:szCs w:val="21"/>
        </w:rPr>
        <w:tab/>
      </w:r>
    </w:p>
    <w:p w:rsidR="007A098F" w:rsidRDefault="007A098F" w:rsidP="007A098F">
      <w:pPr>
        <w:pStyle w:val="ConsPlusNormal"/>
        <w:tabs>
          <w:tab w:val="center" w:pos="5386"/>
          <w:tab w:val="left" w:pos="7865"/>
        </w:tabs>
        <w:rPr>
          <w:rFonts w:ascii="Times New Roman" w:hAnsi="Times New Roman" w:cs="Times New Roman"/>
          <w:sz w:val="21"/>
          <w:szCs w:val="21"/>
        </w:rPr>
      </w:pPr>
    </w:p>
    <w:tbl>
      <w:tblPr>
        <w:tblStyle w:val="aa"/>
        <w:tblW w:w="4906" w:type="pct"/>
        <w:tblInd w:w="-34" w:type="dxa"/>
        <w:tblLook w:val="04A0" w:firstRow="1" w:lastRow="0" w:firstColumn="1" w:lastColumn="0" w:noHBand="0" w:noVBand="1"/>
      </w:tblPr>
      <w:tblGrid>
        <w:gridCol w:w="526"/>
        <w:gridCol w:w="2933"/>
        <w:gridCol w:w="1283"/>
        <w:gridCol w:w="1177"/>
        <w:gridCol w:w="4863"/>
      </w:tblGrid>
      <w:tr w:rsidR="007A098F" w:rsidRPr="00AA06DC" w:rsidTr="00B914C2">
        <w:trPr>
          <w:trHeight w:val="564"/>
        </w:trPr>
        <w:tc>
          <w:tcPr>
            <w:tcW w:w="244" w:type="pct"/>
          </w:tcPr>
          <w:p w:rsidR="007A098F" w:rsidRPr="00AA06DC" w:rsidRDefault="007A098F" w:rsidP="00B914C2">
            <w:pPr>
              <w:autoSpaceDE w:val="0"/>
              <w:autoSpaceDN w:val="0"/>
              <w:adjustRightInd w:val="0"/>
              <w:jc w:val="center"/>
              <w:rPr>
                <w:rFonts w:eastAsia="Calibri"/>
                <w:sz w:val="18"/>
                <w:szCs w:val="18"/>
              </w:rPr>
            </w:pPr>
            <w:r w:rsidRPr="00AA06DC">
              <w:rPr>
                <w:rFonts w:eastAsia="Calibri"/>
                <w:sz w:val="18"/>
                <w:szCs w:val="18"/>
              </w:rPr>
              <w:t>№</w:t>
            </w:r>
          </w:p>
          <w:p w:rsidR="007A098F" w:rsidRPr="00AA06DC" w:rsidRDefault="007A098F" w:rsidP="00B914C2">
            <w:pPr>
              <w:autoSpaceDE w:val="0"/>
              <w:autoSpaceDN w:val="0"/>
              <w:adjustRightInd w:val="0"/>
              <w:jc w:val="center"/>
              <w:rPr>
                <w:rFonts w:eastAsia="Calibri"/>
                <w:sz w:val="18"/>
                <w:szCs w:val="18"/>
              </w:rPr>
            </w:pPr>
            <w:r w:rsidRPr="00AA06DC">
              <w:rPr>
                <w:rFonts w:eastAsia="Calibri"/>
                <w:sz w:val="18"/>
                <w:szCs w:val="18"/>
              </w:rPr>
              <w:t>п/п</w:t>
            </w:r>
          </w:p>
        </w:tc>
        <w:tc>
          <w:tcPr>
            <w:tcW w:w="1360" w:type="pct"/>
          </w:tcPr>
          <w:p w:rsidR="007A098F" w:rsidRPr="00AA06DC" w:rsidRDefault="007A098F" w:rsidP="00B914C2">
            <w:pPr>
              <w:autoSpaceDE w:val="0"/>
              <w:autoSpaceDN w:val="0"/>
              <w:adjustRightInd w:val="0"/>
              <w:jc w:val="center"/>
              <w:rPr>
                <w:rFonts w:eastAsia="Calibri"/>
                <w:bCs/>
                <w:sz w:val="18"/>
                <w:szCs w:val="18"/>
              </w:rPr>
            </w:pPr>
            <w:r w:rsidRPr="00AA06DC">
              <w:rPr>
                <w:rFonts w:eastAsia="Calibri"/>
                <w:bCs/>
                <w:sz w:val="18"/>
                <w:szCs w:val="18"/>
              </w:rPr>
              <w:t>Наименование товара</w:t>
            </w:r>
          </w:p>
        </w:tc>
        <w:tc>
          <w:tcPr>
            <w:tcW w:w="595" w:type="pct"/>
          </w:tcPr>
          <w:p w:rsidR="007A098F" w:rsidRPr="00AA06DC" w:rsidRDefault="007A098F" w:rsidP="00B914C2">
            <w:pPr>
              <w:jc w:val="center"/>
              <w:rPr>
                <w:sz w:val="18"/>
                <w:szCs w:val="18"/>
              </w:rPr>
            </w:pPr>
            <w:r w:rsidRPr="00AA06DC">
              <w:rPr>
                <w:sz w:val="18"/>
                <w:szCs w:val="18"/>
              </w:rPr>
              <w:t>Количество Товара</w:t>
            </w:r>
          </w:p>
        </w:tc>
        <w:tc>
          <w:tcPr>
            <w:tcW w:w="546" w:type="pct"/>
          </w:tcPr>
          <w:p w:rsidR="007A098F" w:rsidRPr="00AA06DC" w:rsidRDefault="007A098F" w:rsidP="00B914C2">
            <w:pPr>
              <w:jc w:val="center"/>
              <w:rPr>
                <w:sz w:val="18"/>
                <w:szCs w:val="18"/>
              </w:rPr>
            </w:pPr>
            <w:r w:rsidRPr="00AA06DC">
              <w:rPr>
                <w:sz w:val="18"/>
                <w:szCs w:val="18"/>
              </w:rPr>
              <w:t>Единицы измерения</w:t>
            </w:r>
          </w:p>
        </w:tc>
        <w:tc>
          <w:tcPr>
            <w:tcW w:w="2255" w:type="pct"/>
          </w:tcPr>
          <w:p w:rsidR="007A098F" w:rsidRPr="00AA06DC" w:rsidRDefault="007A098F" w:rsidP="00B914C2">
            <w:pPr>
              <w:jc w:val="center"/>
              <w:rPr>
                <w:sz w:val="18"/>
                <w:szCs w:val="18"/>
              </w:rPr>
            </w:pPr>
            <w:r w:rsidRPr="00AA06DC">
              <w:rPr>
                <w:sz w:val="18"/>
                <w:szCs w:val="18"/>
              </w:rPr>
              <w:t>Адрес поставки Товара</w:t>
            </w:r>
          </w:p>
          <w:p w:rsidR="007A098F" w:rsidRPr="00AA06DC" w:rsidRDefault="007A098F" w:rsidP="00B914C2">
            <w:pPr>
              <w:jc w:val="center"/>
              <w:rPr>
                <w:bCs/>
                <w:sz w:val="18"/>
                <w:szCs w:val="18"/>
              </w:rPr>
            </w:pPr>
          </w:p>
        </w:tc>
      </w:tr>
      <w:tr w:rsidR="004D5F6D" w:rsidRPr="00AA06DC" w:rsidTr="004D5F6D">
        <w:trPr>
          <w:trHeight w:val="97"/>
        </w:trPr>
        <w:tc>
          <w:tcPr>
            <w:tcW w:w="244" w:type="pct"/>
            <w:vMerge w:val="restart"/>
          </w:tcPr>
          <w:p w:rsidR="004D5F6D" w:rsidRPr="00AA06DC" w:rsidRDefault="004D5F6D" w:rsidP="00B914C2">
            <w:pPr>
              <w:autoSpaceDE w:val="0"/>
              <w:autoSpaceDN w:val="0"/>
              <w:adjustRightInd w:val="0"/>
              <w:jc w:val="center"/>
              <w:rPr>
                <w:rFonts w:eastAsia="Calibri"/>
                <w:sz w:val="18"/>
                <w:szCs w:val="18"/>
              </w:rPr>
            </w:pPr>
            <w:r w:rsidRPr="00AA06DC">
              <w:rPr>
                <w:rFonts w:eastAsia="Calibri"/>
                <w:sz w:val="18"/>
                <w:szCs w:val="18"/>
              </w:rPr>
              <w:t>1</w:t>
            </w:r>
          </w:p>
        </w:tc>
        <w:tc>
          <w:tcPr>
            <w:tcW w:w="1360" w:type="pct"/>
            <w:vMerge w:val="restart"/>
          </w:tcPr>
          <w:p w:rsidR="004D5F6D" w:rsidRPr="00AA06DC" w:rsidRDefault="004D5F6D" w:rsidP="00B914C2">
            <w:pPr>
              <w:jc w:val="center"/>
              <w:rPr>
                <w:sz w:val="18"/>
                <w:szCs w:val="18"/>
              </w:rPr>
            </w:pPr>
            <w:r w:rsidRPr="00AA06DC">
              <w:rPr>
                <w:sz w:val="18"/>
                <w:szCs w:val="18"/>
              </w:rPr>
              <w:t>Горох шлифованный</w:t>
            </w:r>
          </w:p>
        </w:tc>
        <w:tc>
          <w:tcPr>
            <w:tcW w:w="595" w:type="pct"/>
          </w:tcPr>
          <w:p w:rsidR="004D5F6D" w:rsidRPr="00AA06DC" w:rsidRDefault="004D5F6D" w:rsidP="00B914C2">
            <w:pPr>
              <w:jc w:val="center"/>
              <w:rPr>
                <w:rFonts w:eastAsiaTheme="minorEastAsia"/>
                <w:sz w:val="18"/>
                <w:szCs w:val="18"/>
              </w:rPr>
            </w:pPr>
            <w:r>
              <w:rPr>
                <w:rFonts w:eastAsiaTheme="minorEastAsia"/>
                <w:sz w:val="18"/>
                <w:szCs w:val="18"/>
              </w:rPr>
              <w:t>2</w:t>
            </w:r>
          </w:p>
        </w:tc>
        <w:tc>
          <w:tcPr>
            <w:tcW w:w="546" w:type="pct"/>
            <w:vMerge w:val="restart"/>
            <w:vAlign w:val="center"/>
          </w:tcPr>
          <w:p w:rsidR="004D5F6D" w:rsidRPr="00AA06DC" w:rsidRDefault="004D5F6D" w:rsidP="00B914C2">
            <w:pPr>
              <w:jc w:val="center"/>
              <w:rPr>
                <w:sz w:val="18"/>
                <w:szCs w:val="18"/>
              </w:rPr>
            </w:pPr>
            <w:r w:rsidRPr="00AA06DC">
              <w:rPr>
                <w:sz w:val="18"/>
                <w:szCs w:val="18"/>
              </w:rPr>
              <w:t>кг</w:t>
            </w:r>
          </w:p>
        </w:tc>
        <w:tc>
          <w:tcPr>
            <w:tcW w:w="2255" w:type="pct"/>
          </w:tcPr>
          <w:p w:rsidR="004D5F6D" w:rsidRPr="00AA06DC" w:rsidRDefault="004D5F6D" w:rsidP="00B914C2">
            <w:pPr>
              <w:jc w:val="center"/>
              <w:rPr>
                <w:sz w:val="18"/>
                <w:szCs w:val="18"/>
              </w:rPr>
            </w:pPr>
            <w:r w:rsidRPr="0066724A">
              <w:rPr>
                <w:sz w:val="18"/>
                <w:szCs w:val="18"/>
              </w:rPr>
              <w:t>подразделение «Малый исток»</w:t>
            </w:r>
          </w:p>
        </w:tc>
      </w:tr>
      <w:tr w:rsidR="004D5F6D" w:rsidRPr="00AA06DC" w:rsidTr="00B914C2">
        <w:trPr>
          <w:trHeight w:val="97"/>
        </w:trPr>
        <w:tc>
          <w:tcPr>
            <w:tcW w:w="244" w:type="pct"/>
            <w:vMerge/>
          </w:tcPr>
          <w:p w:rsidR="004D5F6D" w:rsidRPr="00AA06DC" w:rsidRDefault="004D5F6D" w:rsidP="00B914C2">
            <w:pPr>
              <w:autoSpaceDE w:val="0"/>
              <w:autoSpaceDN w:val="0"/>
              <w:adjustRightInd w:val="0"/>
              <w:jc w:val="center"/>
              <w:rPr>
                <w:rFonts w:eastAsia="Calibri"/>
                <w:sz w:val="18"/>
                <w:szCs w:val="18"/>
              </w:rPr>
            </w:pPr>
          </w:p>
        </w:tc>
        <w:tc>
          <w:tcPr>
            <w:tcW w:w="1360" w:type="pct"/>
            <w:vMerge/>
          </w:tcPr>
          <w:p w:rsidR="004D5F6D" w:rsidRPr="00AA06DC" w:rsidRDefault="004D5F6D" w:rsidP="00B914C2">
            <w:pPr>
              <w:jc w:val="center"/>
              <w:rPr>
                <w:sz w:val="18"/>
                <w:szCs w:val="18"/>
              </w:rPr>
            </w:pPr>
          </w:p>
        </w:tc>
        <w:tc>
          <w:tcPr>
            <w:tcW w:w="595" w:type="pct"/>
          </w:tcPr>
          <w:p w:rsidR="004D5F6D" w:rsidRDefault="004D5F6D" w:rsidP="00B914C2">
            <w:pPr>
              <w:jc w:val="center"/>
              <w:rPr>
                <w:rFonts w:eastAsiaTheme="minorEastAsia"/>
                <w:sz w:val="18"/>
                <w:szCs w:val="18"/>
              </w:rPr>
            </w:pPr>
            <w:r>
              <w:rPr>
                <w:rFonts w:eastAsiaTheme="minorEastAsia"/>
                <w:sz w:val="18"/>
                <w:szCs w:val="18"/>
              </w:rPr>
              <w:t>40</w:t>
            </w:r>
          </w:p>
        </w:tc>
        <w:tc>
          <w:tcPr>
            <w:tcW w:w="546" w:type="pct"/>
            <w:vMerge/>
            <w:vAlign w:val="center"/>
          </w:tcPr>
          <w:p w:rsidR="004D5F6D" w:rsidRPr="00AA06DC" w:rsidRDefault="004D5F6D" w:rsidP="00B914C2">
            <w:pPr>
              <w:jc w:val="center"/>
              <w:rPr>
                <w:sz w:val="18"/>
                <w:szCs w:val="18"/>
              </w:rPr>
            </w:pPr>
          </w:p>
        </w:tc>
        <w:tc>
          <w:tcPr>
            <w:tcW w:w="2255" w:type="pct"/>
          </w:tcPr>
          <w:p w:rsidR="004D5F6D" w:rsidRPr="00AA06DC" w:rsidRDefault="004D5F6D" w:rsidP="00B914C2">
            <w:pPr>
              <w:jc w:val="center"/>
              <w:rPr>
                <w:sz w:val="18"/>
                <w:szCs w:val="18"/>
              </w:rPr>
            </w:pPr>
            <w:r w:rsidRPr="004D5F6D">
              <w:rPr>
                <w:sz w:val="18"/>
                <w:szCs w:val="18"/>
              </w:rPr>
              <w:t>филиал Санаторий-профилакторий «Гранатовая бухта»</w:t>
            </w:r>
          </w:p>
        </w:tc>
      </w:tr>
      <w:tr w:rsidR="004D5F6D" w:rsidRPr="00AA06DC" w:rsidTr="004D5F6D">
        <w:trPr>
          <w:trHeight w:val="246"/>
        </w:trPr>
        <w:tc>
          <w:tcPr>
            <w:tcW w:w="244" w:type="pct"/>
            <w:vMerge/>
            <w:tcBorders>
              <w:bottom w:val="single" w:sz="4" w:space="0" w:color="auto"/>
            </w:tcBorders>
          </w:tcPr>
          <w:p w:rsidR="004D5F6D" w:rsidRPr="00AA06DC" w:rsidRDefault="004D5F6D" w:rsidP="00B914C2">
            <w:pPr>
              <w:autoSpaceDE w:val="0"/>
              <w:autoSpaceDN w:val="0"/>
              <w:adjustRightInd w:val="0"/>
              <w:jc w:val="center"/>
              <w:rPr>
                <w:rFonts w:eastAsia="Calibri"/>
                <w:sz w:val="18"/>
                <w:szCs w:val="18"/>
              </w:rPr>
            </w:pPr>
          </w:p>
        </w:tc>
        <w:tc>
          <w:tcPr>
            <w:tcW w:w="1360" w:type="pct"/>
            <w:vMerge/>
            <w:tcBorders>
              <w:bottom w:val="single" w:sz="4" w:space="0" w:color="auto"/>
            </w:tcBorders>
          </w:tcPr>
          <w:p w:rsidR="004D5F6D" w:rsidRPr="00AA06DC" w:rsidRDefault="004D5F6D" w:rsidP="00B914C2">
            <w:pPr>
              <w:jc w:val="center"/>
              <w:rPr>
                <w:sz w:val="16"/>
                <w:szCs w:val="16"/>
              </w:rPr>
            </w:pPr>
          </w:p>
        </w:tc>
        <w:tc>
          <w:tcPr>
            <w:tcW w:w="595" w:type="pct"/>
            <w:tcBorders>
              <w:bottom w:val="single" w:sz="4" w:space="0" w:color="auto"/>
            </w:tcBorders>
          </w:tcPr>
          <w:p w:rsidR="004D5F6D" w:rsidRDefault="004D5F6D" w:rsidP="00B914C2">
            <w:pPr>
              <w:jc w:val="center"/>
              <w:rPr>
                <w:rFonts w:eastAsiaTheme="minorEastAsia"/>
                <w:sz w:val="18"/>
                <w:szCs w:val="18"/>
              </w:rPr>
            </w:pPr>
            <w:r>
              <w:rPr>
                <w:rFonts w:eastAsiaTheme="minorEastAsia"/>
                <w:sz w:val="18"/>
                <w:szCs w:val="18"/>
              </w:rPr>
              <w:t>30</w:t>
            </w:r>
          </w:p>
        </w:tc>
        <w:tc>
          <w:tcPr>
            <w:tcW w:w="546" w:type="pct"/>
            <w:vMerge/>
            <w:tcBorders>
              <w:bottom w:val="single" w:sz="4" w:space="0" w:color="auto"/>
            </w:tcBorders>
            <w:vAlign w:val="center"/>
          </w:tcPr>
          <w:p w:rsidR="004D5F6D" w:rsidRPr="00AA06DC" w:rsidRDefault="004D5F6D" w:rsidP="00B914C2">
            <w:pPr>
              <w:jc w:val="center"/>
              <w:rPr>
                <w:sz w:val="18"/>
                <w:szCs w:val="18"/>
              </w:rPr>
            </w:pPr>
          </w:p>
        </w:tc>
        <w:tc>
          <w:tcPr>
            <w:tcW w:w="2255" w:type="pct"/>
            <w:tcBorders>
              <w:bottom w:val="single" w:sz="4" w:space="0" w:color="auto"/>
            </w:tcBorders>
          </w:tcPr>
          <w:p w:rsidR="004D5F6D" w:rsidRPr="00AA06DC" w:rsidRDefault="004D5F6D" w:rsidP="00B914C2">
            <w:pPr>
              <w:jc w:val="center"/>
              <w:rPr>
                <w:sz w:val="18"/>
                <w:szCs w:val="18"/>
              </w:rPr>
            </w:pPr>
            <w:r w:rsidRPr="0066724A">
              <w:rPr>
                <w:sz w:val="18"/>
                <w:szCs w:val="18"/>
              </w:rPr>
              <w:t>филиал «Балтым»</w:t>
            </w:r>
          </w:p>
        </w:tc>
      </w:tr>
      <w:tr w:rsidR="004D5F6D" w:rsidRPr="00AA06DC" w:rsidTr="004D5F6D">
        <w:trPr>
          <w:trHeight w:val="256"/>
        </w:trPr>
        <w:tc>
          <w:tcPr>
            <w:tcW w:w="244" w:type="pct"/>
            <w:vMerge w:val="restart"/>
          </w:tcPr>
          <w:p w:rsidR="004D5F6D" w:rsidRPr="00AA06DC" w:rsidRDefault="004D5F6D" w:rsidP="00B914C2">
            <w:pPr>
              <w:autoSpaceDE w:val="0"/>
              <w:autoSpaceDN w:val="0"/>
              <w:adjustRightInd w:val="0"/>
              <w:jc w:val="center"/>
              <w:rPr>
                <w:rFonts w:eastAsia="Calibri"/>
                <w:sz w:val="18"/>
                <w:szCs w:val="18"/>
              </w:rPr>
            </w:pPr>
            <w:r w:rsidRPr="00AA06DC">
              <w:rPr>
                <w:rFonts w:eastAsia="Calibri"/>
                <w:sz w:val="18"/>
                <w:szCs w:val="18"/>
              </w:rPr>
              <w:t>2</w:t>
            </w:r>
          </w:p>
        </w:tc>
        <w:tc>
          <w:tcPr>
            <w:tcW w:w="1360" w:type="pct"/>
            <w:vMerge w:val="restart"/>
          </w:tcPr>
          <w:p w:rsidR="004D5F6D" w:rsidRPr="00AA06DC" w:rsidRDefault="004D5F6D" w:rsidP="00B914C2">
            <w:pPr>
              <w:jc w:val="center"/>
              <w:rPr>
                <w:sz w:val="18"/>
                <w:szCs w:val="18"/>
              </w:rPr>
            </w:pPr>
            <w:r w:rsidRPr="00AA06DC">
              <w:rPr>
                <w:sz w:val="18"/>
                <w:szCs w:val="18"/>
              </w:rPr>
              <w:t>Приправы и пряности смешанные (аджика)</w:t>
            </w:r>
          </w:p>
        </w:tc>
        <w:tc>
          <w:tcPr>
            <w:tcW w:w="595" w:type="pct"/>
          </w:tcPr>
          <w:p w:rsidR="004D5F6D" w:rsidRPr="00AA06DC" w:rsidRDefault="004D5F6D" w:rsidP="00B914C2">
            <w:pPr>
              <w:jc w:val="center"/>
              <w:rPr>
                <w:rFonts w:eastAsiaTheme="minorEastAsia"/>
                <w:sz w:val="18"/>
                <w:szCs w:val="18"/>
              </w:rPr>
            </w:pPr>
            <w:r>
              <w:rPr>
                <w:rFonts w:eastAsiaTheme="minorEastAsia"/>
                <w:sz w:val="18"/>
                <w:szCs w:val="18"/>
              </w:rPr>
              <w:t>1</w:t>
            </w:r>
          </w:p>
        </w:tc>
        <w:tc>
          <w:tcPr>
            <w:tcW w:w="546" w:type="pct"/>
            <w:vMerge w:val="restart"/>
            <w:vAlign w:val="center"/>
          </w:tcPr>
          <w:p w:rsidR="004D5F6D" w:rsidRPr="00AA06DC" w:rsidRDefault="004D5F6D" w:rsidP="00B914C2">
            <w:pPr>
              <w:jc w:val="center"/>
              <w:rPr>
                <w:sz w:val="18"/>
                <w:szCs w:val="18"/>
              </w:rPr>
            </w:pPr>
            <w:r w:rsidRPr="00AA06DC">
              <w:rPr>
                <w:sz w:val="18"/>
                <w:szCs w:val="18"/>
              </w:rPr>
              <w:t>кг</w:t>
            </w:r>
          </w:p>
        </w:tc>
        <w:tc>
          <w:tcPr>
            <w:tcW w:w="2255" w:type="pct"/>
          </w:tcPr>
          <w:p w:rsidR="004D5F6D" w:rsidRPr="00AA06DC" w:rsidRDefault="004D5F6D" w:rsidP="00B914C2">
            <w:pPr>
              <w:jc w:val="center"/>
              <w:rPr>
                <w:sz w:val="18"/>
                <w:szCs w:val="18"/>
              </w:rPr>
            </w:pPr>
            <w:r w:rsidRPr="004D5F6D">
              <w:rPr>
                <w:sz w:val="18"/>
                <w:szCs w:val="18"/>
              </w:rPr>
              <w:t>подразделение «Малый исток»</w:t>
            </w:r>
          </w:p>
        </w:tc>
      </w:tr>
      <w:tr w:rsidR="004D5F6D" w:rsidRPr="00AA06DC" w:rsidTr="00B914C2">
        <w:trPr>
          <w:trHeight w:val="256"/>
        </w:trPr>
        <w:tc>
          <w:tcPr>
            <w:tcW w:w="244" w:type="pct"/>
            <w:vMerge/>
          </w:tcPr>
          <w:p w:rsidR="004D5F6D" w:rsidRPr="00AA06DC" w:rsidRDefault="004D5F6D" w:rsidP="00B914C2">
            <w:pPr>
              <w:autoSpaceDE w:val="0"/>
              <w:autoSpaceDN w:val="0"/>
              <w:adjustRightInd w:val="0"/>
              <w:jc w:val="center"/>
              <w:rPr>
                <w:rFonts w:eastAsia="Calibri"/>
                <w:sz w:val="18"/>
                <w:szCs w:val="18"/>
              </w:rPr>
            </w:pPr>
          </w:p>
        </w:tc>
        <w:tc>
          <w:tcPr>
            <w:tcW w:w="1360" w:type="pct"/>
            <w:vMerge/>
          </w:tcPr>
          <w:p w:rsidR="004D5F6D" w:rsidRPr="00AA06DC" w:rsidRDefault="004D5F6D" w:rsidP="00B914C2">
            <w:pPr>
              <w:jc w:val="center"/>
              <w:rPr>
                <w:sz w:val="18"/>
                <w:szCs w:val="18"/>
              </w:rPr>
            </w:pPr>
          </w:p>
        </w:tc>
        <w:tc>
          <w:tcPr>
            <w:tcW w:w="595" w:type="pct"/>
          </w:tcPr>
          <w:p w:rsidR="004D5F6D" w:rsidRDefault="004D5F6D" w:rsidP="00B914C2">
            <w:pPr>
              <w:jc w:val="center"/>
              <w:rPr>
                <w:rFonts w:eastAsiaTheme="minorEastAsia"/>
                <w:sz w:val="18"/>
                <w:szCs w:val="18"/>
              </w:rPr>
            </w:pPr>
            <w:r>
              <w:rPr>
                <w:rFonts w:eastAsiaTheme="minorEastAsia"/>
                <w:sz w:val="18"/>
                <w:szCs w:val="18"/>
              </w:rPr>
              <w:t>10</w:t>
            </w:r>
          </w:p>
        </w:tc>
        <w:tc>
          <w:tcPr>
            <w:tcW w:w="546" w:type="pct"/>
            <w:vMerge/>
            <w:vAlign w:val="center"/>
          </w:tcPr>
          <w:p w:rsidR="004D5F6D" w:rsidRPr="00AA06DC" w:rsidRDefault="004D5F6D" w:rsidP="00B914C2">
            <w:pPr>
              <w:jc w:val="center"/>
              <w:rPr>
                <w:sz w:val="18"/>
                <w:szCs w:val="18"/>
              </w:rPr>
            </w:pPr>
          </w:p>
        </w:tc>
        <w:tc>
          <w:tcPr>
            <w:tcW w:w="2255" w:type="pct"/>
          </w:tcPr>
          <w:p w:rsidR="004D5F6D" w:rsidRPr="00AA06DC" w:rsidRDefault="004D5F6D" w:rsidP="00B914C2">
            <w:pPr>
              <w:jc w:val="center"/>
              <w:rPr>
                <w:sz w:val="18"/>
                <w:szCs w:val="18"/>
              </w:rPr>
            </w:pPr>
            <w:r w:rsidRPr="004D5F6D">
              <w:rPr>
                <w:sz w:val="18"/>
                <w:szCs w:val="18"/>
              </w:rPr>
              <w:t>филиал Санаторий-профилакторий «Гранатовая бухта»</w:t>
            </w:r>
          </w:p>
        </w:tc>
      </w:tr>
      <w:tr w:rsidR="007A098F" w:rsidRPr="00AA06DC" w:rsidTr="004D5F6D">
        <w:trPr>
          <w:trHeight w:val="302"/>
        </w:trPr>
        <w:tc>
          <w:tcPr>
            <w:tcW w:w="244" w:type="pct"/>
          </w:tcPr>
          <w:p w:rsidR="007A098F" w:rsidRPr="00AA06DC" w:rsidRDefault="007A098F" w:rsidP="00B914C2">
            <w:pPr>
              <w:autoSpaceDE w:val="0"/>
              <w:autoSpaceDN w:val="0"/>
              <w:adjustRightInd w:val="0"/>
              <w:jc w:val="center"/>
              <w:rPr>
                <w:rFonts w:eastAsia="Calibri"/>
                <w:sz w:val="18"/>
                <w:szCs w:val="18"/>
              </w:rPr>
            </w:pPr>
            <w:r w:rsidRPr="00AA06DC">
              <w:rPr>
                <w:rFonts w:eastAsia="Calibri"/>
                <w:sz w:val="18"/>
                <w:szCs w:val="18"/>
              </w:rPr>
              <w:t>3</w:t>
            </w:r>
          </w:p>
        </w:tc>
        <w:tc>
          <w:tcPr>
            <w:tcW w:w="1360" w:type="pct"/>
          </w:tcPr>
          <w:p w:rsidR="007A098F" w:rsidRPr="00AA06DC" w:rsidRDefault="007A098F" w:rsidP="00B914C2">
            <w:pPr>
              <w:jc w:val="center"/>
              <w:rPr>
                <w:sz w:val="18"/>
                <w:szCs w:val="18"/>
              </w:rPr>
            </w:pPr>
            <w:r w:rsidRPr="00AA06DC">
              <w:rPr>
                <w:sz w:val="18"/>
                <w:szCs w:val="18"/>
              </w:rPr>
              <w:t>Ваниль обработанная</w:t>
            </w:r>
          </w:p>
        </w:tc>
        <w:tc>
          <w:tcPr>
            <w:tcW w:w="595" w:type="pct"/>
          </w:tcPr>
          <w:p w:rsidR="007A098F" w:rsidRPr="00AA06DC" w:rsidRDefault="004D5F6D" w:rsidP="00B914C2">
            <w:pPr>
              <w:jc w:val="center"/>
              <w:rPr>
                <w:rFonts w:eastAsiaTheme="minorEastAsia"/>
                <w:sz w:val="18"/>
                <w:szCs w:val="18"/>
              </w:rPr>
            </w:pPr>
            <w:r>
              <w:rPr>
                <w:rFonts w:eastAsiaTheme="minorEastAsia"/>
                <w:sz w:val="18"/>
                <w:szCs w:val="18"/>
              </w:rPr>
              <w:t>2</w:t>
            </w:r>
          </w:p>
        </w:tc>
        <w:tc>
          <w:tcPr>
            <w:tcW w:w="546" w:type="pct"/>
            <w:vAlign w:val="center"/>
          </w:tcPr>
          <w:p w:rsidR="007A098F" w:rsidRPr="00AA06DC" w:rsidRDefault="007A098F" w:rsidP="004D5F6D">
            <w:pPr>
              <w:jc w:val="center"/>
              <w:rPr>
                <w:sz w:val="18"/>
                <w:szCs w:val="18"/>
              </w:rPr>
            </w:pPr>
            <w:r w:rsidRPr="00AA06DC">
              <w:rPr>
                <w:sz w:val="18"/>
                <w:szCs w:val="18"/>
              </w:rPr>
              <w:t>кг</w:t>
            </w:r>
          </w:p>
        </w:tc>
        <w:tc>
          <w:tcPr>
            <w:tcW w:w="2255" w:type="pct"/>
          </w:tcPr>
          <w:p w:rsidR="007A098F" w:rsidRPr="00AA06DC" w:rsidRDefault="007A098F" w:rsidP="00B914C2">
            <w:pPr>
              <w:jc w:val="center"/>
              <w:rPr>
                <w:sz w:val="18"/>
                <w:szCs w:val="18"/>
              </w:rPr>
            </w:pPr>
            <w:r w:rsidRPr="00AA06DC">
              <w:rPr>
                <w:sz w:val="18"/>
                <w:szCs w:val="18"/>
              </w:rPr>
              <w:t>филиал Санаторий-профилакторий «Гранатовая бухта»</w:t>
            </w:r>
          </w:p>
        </w:tc>
      </w:tr>
      <w:tr w:rsidR="007A098F" w:rsidRPr="00AA06DC" w:rsidTr="004D5F6D">
        <w:trPr>
          <w:trHeight w:val="264"/>
        </w:trPr>
        <w:tc>
          <w:tcPr>
            <w:tcW w:w="244" w:type="pct"/>
            <w:vMerge w:val="restart"/>
          </w:tcPr>
          <w:p w:rsidR="007A098F" w:rsidRPr="00AA06DC" w:rsidRDefault="007A098F" w:rsidP="00B914C2">
            <w:pPr>
              <w:autoSpaceDE w:val="0"/>
              <w:autoSpaceDN w:val="0"/>
              <w:adjustRightInd w:val="0"/>
              <w:jc w:val="center"/>
              <w:rPr>
                <w:rFonts w:eastAsia="Calibri"/>
                <w:sz w:val="18"/>
                <w:szCs w:val="18"/>
              </w:rPr>
            </w:pPr>
            <w:r w:rsidRPr="00AA06DC">
              <w:rPr>
                <w:rFonts w:eastAsia="Calibri"/>
                <w:sz w:val="18"/>
                <w:szCs w:val="18"/>
              </w:rPr>
              <w:t>4</w:t>
            </w:r>
          </w:p>
        </w:tc>
        <w:tc>
          <w:tcPr>
            <w:tcW w:w="1360" w:type="pct"/>
            <w:vMerge w:val="restart"/>
          </w:tcPr>
          <w:p w:rsidR="007A098F" w:rsidRPr="00AA06DC" w:rsidRDefault="007A098F" w:rsidP="00B914C2">
            <w:pPr>
              <w:jc w:val="center"/>
              <w:rPr>
                <w:sz w:val="18"/>
                <w:szCs w:val="18"/>
              </w:rPr>
            </w:pPr>
            <w:r w:rsidRPr="00AA06DC">
              <w:rPr>
                <w:sz w:val="18"/>
                <w:szCs w:val="18"/>
                <w:shd w:val="clear" w:color="auto" w:fill="FFFFFF"/>
              </w:rPr>
              <w:t>Горчица готовая</w:t>
            </w:r>
          </w:p>
        </w:tc>
        <w:tc>
          <w:tcPr>
            <w:tcW w:w="595" w:type="pct"/>
          </w:tcPr>
          <w:p w:rsidR="007A098F" w:rsidRPr="00AA06DC" w:rsidRDefault="007A098F" w:rsidP="00B914C2">
            <w:pPr>
              <w:jc w:val="center"/>
              <w:rPr>
                <w:sz w:val="18"/>
                <w:szCs w:val="18"/>
              </w:rPr>
            </w:pPr>
            <w:r>
              <w:rPr>
                <w:sz w:val="18"/>
                <w:szCs w:val="18"/>
              </w:rPr>
              <w:t>5</w:t>
            </w:r>
          </w:p>
        </w:tc>
        <w:tc>
          <w:tcPr>
            <w:tcW w:w="546" w:type="pct"/>
            <w:vMerge w:val="restart"/>
            <w:vAlign w:val="center"/>
          </w:tcPr>
          <w:p w:rsidR="007A098F" w:rsidRPr="00AA06DC" w:rsidRDefault="007A098F" w:rsidP="00B914C2">
            <w:pPr>
              <w:jc w:val="center"/>
              <w:rPr>
                <w:sz w:val="18"/>
                <w:szCs w:val="18"/>
              </w:rPr>
            </w:pPr>
            <w:r w:rsidRPr="00AA06DC">
              <w:rPr>
                <w:sz w:val="18"/>
                <w:szCs w:val="18"/>
              </w:rPr>
              <w:t>кг</w:t>
            </w:r>
          </w:p>
        </w:tc>
        <w:tc>
          <w:tcPr>
            <w:tcW w:w="2255" w:type="pct"/>
          </w:tcPr>
          <w:p w:rsidR="007A098F" w:rsidRPr="00AA06DC" w:rsidRDefault="007A098F" w:rsidP="00B914C2">
            <w:pPr>
              <w:jc w:val="center"/>
              <w:rPr>
                <w:sz w:val="18"/>
                <w:szCs w:val="18"/>
              </w:rPr>
            </w:pPr>
            <w:r w:rsidRPr="00AA06DC">
              <w:rPr>
                <w:sz w:val="18"/>
                <w:szCs w:val="18"/>
              </w:rPr>
              <w:t>филиал Санаторий-профилакторий «Гранатовая бухта»</w:t>
            </w:r>
          </w:p>
        </w:tc>
      </w:tr>
      <w:tr w:rsidR="007A098F" w:rsidRPr="00AA06DC" w:rsidTr="00B914C2">
        <w:trPr>
          <w:trHeight w:val="285"/>
        </w:trPr>
        <w:tc>
          <w:tcPr>
            <w:tcW w:w="244" w:type="pct"/>
            <w:vMerge/>
          </w:tcPr>
          <w:p w:rsidR="007A098F" w:rsidRPr="00AA06DC" w:rsidRDefault="007A098F" w:rsidP="00B914C2">
            <w:pPr>
              <w:autoSpaceDE w:val="0"/>
              <w:autoSpaceDN w:val="0"/>
              <w:adjustRightInd w:val="0"/>
              <w:jc w:val="center"/>
              <w:rPr>
                <w:rFonts w:eastAsia="Calibri"/>
                <w:sz w:val="18"/>
                <w:szCs w:val="18"/>
              </w:rPr>
            </w:pPr>
          </w:p>
        </w:tc>
        <w:tc>
          <w:tcPr>
            <w:tcW w:w="1360" w:type="pct"/>
            <w:vMerge/>
          </w:tcPr>
          <w:p w:rsidR="007A098F" w:rsidRPr="00AA06DC" w:rsidRDefault="007A098F" w:rsidP="00B914C2">
            <w:pPr>
              <w:jc w:val="center"/>
              <w:rPr>
                <w:sz w:val="18"/>
                <w:szCs w:val="18"/>
                <w:shd w:val="clear" w:color="auto" w:fill="FFFFFF"/>
              </w:rPr>
            </w:pPr>
          </w:p>
        </w:tc>
        <w:tc>
          <w:tcPr>
            <w:tcW w:w="595" w:type="pct"/>
          </w:tcPr>
          <w:p w:rsidR="007A098F" w:rsidRDefault="004D5F6D" w:rsidP="00B914C2">
            <w:pPr>
              <w:jc w:val="center"/>
              <w:rPr>
                <w:sz w:val="18"/>
                <w:szCs w:val="18"/>
              </w:rPr>
            </w:pPr>
            <w:r>
              <w:rPr>
                <w:sz w:val="18"/>
                <w:szCs w:val="18"/>
              </w:rPr>
              <w:t>5</w:t>
            </w:r>
          </w:p>
        </w:tc>
        <w:tc>
          <w:tcPr>
            <w:tcW w:w="546" w:type="pct"/>
            <w:vMerge/>
            <w:vAlign w:val="center"/>
          </w:tcPr>
          <w:p w:rsidR="007A098F" w:rsidRPr="00AA06DC" w:rsidRDefault="007A098F" w:rsidP="00B914C2">
            <w:pPr>
              <w:jc w:val="center"/>
              <w:rPr>
                <w:sz w:val="18"/>
                <w:szCs w:val="18"/>
              </w:rPr>
            </w:pPr>
          </w:p>
        </w:tc>
        <w:tc>
          <w:tcPr>
            <w:tcW w:w="2255" w:type="pct"/>
          </w:tcPr>
          <w:p w:rsidR="007A098F" w:rsidRPr="00AA06DC" w:rsidRDefault="007A098F" w:rsidP="00B914C2">
            <w:pPr>
              <w:jc w:val="center"/>
              <w:rPr>
                <w:sz w:val="18"/>
                <w:szCs w:val="18"/>
              </w:rPr>
            </w:pPr>
            <w:r w:rsidRPr="0066724A">
              <w:rPr>
                <w:sz w:val="18"/>
                <w:szCs w:val="18"/>
              </w:rPr>
              <w:t>подразделение «Малый исток»</w:t>
            </w:r>
          </w:p>
        </w:tc>
      </w:tr>
      <w:tr w:rsidR="007A098F" w:rsidRPr="00AA06DC" w:rsidTr="004D5F6D">
        <w:trPr>
          <w:trHeight w:val="130"/>
        </w:trPr>
        <w:tc>
          <w:tcPr>
            <w:tcW w:w="244" w:type="pct"/>
            <w:vMerge/>
          </w:tcPr>
          <w:p w:rsidR="007A098F" w:rsidRPr="00AA06DC" w:rsidRDefault="007A098F" w:rsidP="00B914C2">
            <w:pPr>
              <w:autoSpaceDE w:val="0"/>
              <w:autoSpaceDN w:val="0"/>
              <w:adjustRightInd w:val="0"/>
              <w:jc w:val="center"/>
              <w:rPr>
                <w:rFonts w:eastAsia="Calibri"/>
                <w:sz w:val="18"/>
                <w:szCs w:val="18"/>
              </w:rPr>
            </w:pPr>
          </w:p>
        </w:tc>
        <w:tc>
          <w:tcPr>
            <w:tcW w:w="1360" w:type="pct"/>
            <w:vMerge/>
          </w:tcPr>
          <w:p w:rsidR="007A098F" w:rsidRPr="00AA06DC" w:rsidRDefault="007A098F" w:rsidP="00B914C2">
            <w:pPr>
              <w:jc w:val="center"/>
              <w:rPr>
                <w:sz w:val="18"/>
                <w:szCs w:val="18"/>
                <w:shd w:val="clear" w:color="auto" w:fill="FFFFFF"/>
              </w:rPr>
            </w:pPr>
          </w:p>
        </w:tc>
        <w:tc>
          <w:tcPr>
            <w:tcW w:w="595" w:type="pct"/>
          </w:tcPr>
          <w:p w:rsidR="007A098F" w:rsidRDefault="007A098F" w:rsidP="00B914C2">
            <w:pPr>
              <w:jc w:val="center"/>
              <w:rPr>
                <w:sz w:val="18"/>
                <w:szCs w:val="18"/>
              </w:rPr>
            </w:pPr>
            <w:r>
              <w:rPr>
                <w:sz w:val="18"/>
                <w:szCs w:val="18"/>
              </w:rPr>
              <w:t>10</w:t>
            </w:r>
          </w:p>
        </w:tc>
        <w:tc>
          <w:tcPr>
            <w:tcW w:w="546" w:type="pct"/>
            <w:vMerge/>
            <w:vAlign w:val="center"/>
          </w:tcPr>
          <w:p w:rsidR="007A098F" w:rsidRPr="00AA06DC" w:rsidRDefault="007A098F" w:rsidP="00B914C2">
            <w:pPr>
              <w:jc w:val="center"/>
              <w:rPr>
                <w:sz w:val="18"/>
                <w:szCs w:val="18"/>
              </w:rPr>
            </w:pPr>
          </w:p>
        </w:tc>
        <w:tc>
          <w:tcPr>
            <w:tcW w:w="2255" w:type="pct"/>
          </w:tcPr>
          <w:p w:rsidR="007A098F" w:rsidRPr="00AA06DC" w:rsidRDefault="007A098F" w:rsidP="00B914C2">
            <w:pPr>
              <w:jc w:val="center"/>
              <w:rPr>
                <w:sz w:val="18"/>
                <w:szCs w:val="18"/>
              </w:rPr>
            </w:pPr>
            <w:r w:rsidRPr="0066724A">
              <w:rPr>
                <w:sz w:val="18"/>
                <w:szCs w:val="18"/>
              </w:rPr>
              <w:t>филиал «Балтым»</w:t>
            </w:r>
          </w:p>
        </w:tc>
      </w:tr>
      <w:tr w:rsidR="007A098F" w:rsidRPr="00AA06DC" w:rsidTr="004D5F6D">
        <w:trPr>
          <w:trHeight w:val="334"/>
        </w:trPr>
        <w:tc>
          <w:tcPr>
            <w:tcW w:w="244" w:type="pct"/>
          </w:tcPr>
          <w:p w:rsidR="007A098F" w:rsidRPr="00AA06DC" w:rsidRDefault="007A098F" w:rsidP="00B914C2">
            <w:pPr>
              <w:autoSpaceDE w:val="0"/>
              <w:autoSpaceDN w:val="0"/>
              <w:adjustRightInd w:val="0"/>
              <w:jc w:val="center"/>
              <w:rPr>
                <w:rFonts w:eastAsia="Calibri"/>
                <w:sz w:val="18"/>
                <w:szCs w:val="18"/>
              </w:rPr>
            </w:pPr>
            <w:r w:rsidRPr="00AA06DC">
              <w:rPr>
                <w:rFonts w:eastAsia="Calibri"/>
                <w:sz w:val="18"/>
                <w:szCs w:val="18"/>
              </w:rPr>
              <w:t>5</w:t>
            </w:r>
          </w:p>
        </w:tc>
        <w:tc>
          <w:tcPr>
            <w:tcW w:w="1360" w:type="pct"/>
          </w:tcPr>
          <w:p w:rsidR="007A098F" w:rsidRPr="00AA06DC" w:rsidRDefault="007A098F" w:rsidP="00B914C2">
            <w:pPr>
              <w:jc w:val="center"/>
              <w:rPr>
                <w:sz w:val="18"/>
                <w:szCs w:val="18"/>
                <w:shd w:val="clear" w:color="auto" w:fill="FFFFFF"/>
              </w:rPr>
            </w:pPr>
            <w:r w:rsidRPr="00AA06DC">
              <w:rPr>
                <w:sz w:val="18"/>
                <w:szCs w:val="18"/>
                <w:shd w:val="clear" w:color="auto" w:fill="FFFFFF"/>
              </w:rPr>
              <w:t>Горчица готовая (порционная)</w:t>
            </w:r>
          </w:p>
        </w:tc>
        <w:tc>
          <w:tcPr>
            <w:tcW w:w="595" w:type="pct"/>
          </w:tcPr>
          <w:p w:rsidR="007A098F" w:rsidRPr="00AA06DC" w:rsidRDefault="007A098F" w:rsidP="00B914C2">
            <w:pPr>
              <w:jc w:val="center"/>
              <w:rPr>
                <w:sz w:val="18"/>
                <w:szCs w:val="18"/>
              </w:rPr>
            </w:pPr>
            <w:r>
              <w:rPr>
                <w:sz w:val="18"/>
                <w:szCs w:val="18"/>
              </w:rPr>
              <w:t>5</w:t>
            </w:r>
          </w:p>
        </w:tc>
        <w:tc>
          <w:tcPr>
            <w:tcW w:w="546" w:type="pct"/>
            <w:vAlign w:val="center"/>
          </w:tcPr>
          <w:p w:rsidR="007A098F" w:rsidRPr="00AA06DC" w:rsidRDefault="007A098F" w:rsidP="00B914C2">
            <w:pPr>
              <w:jc w:val="center"/>
              <w:rPr>
                <w:sz w:val="18"/>
                <w:szCs w:val="18"/>
              </w:rPr>
            </w:pPr>
            <w:r w:rsidRPr="00AA06DC">
              <w:rPr>
                <w:sz w:val="18"/>
                <w:szCs w:val="18"/>
              </w:rPr>
              <w:t>кг</w:t>
            </w:r>
          </w:p>
        </w:tc>
        <w:tc>
          <w:tcPr>
            <w:tcW w:w="2255" w:type="pct"/>
          </w:tcPr>
          <w:p w:rsidR="007A098F" w:rsidRPr="00AA06DC" w:rsidRDefault="007A098F" w:rsidP="00B914C2">
            <w:pPr>
              <w:jc w:val="center"/>
              <w:rPr>
                <w:sz w:val="18"/>
                <w:szCs w:val="18"/>
              </w:rPr>
            </w:pPr>
            <w:r w:rsidRPr="00AA06DC">
              <w:rPr>
                <w:sz w:val="18"/>
                <w:szCs w:val="18"/>
              </w:rPr>
              <w:t>филиал Санаторий-профилакторий «Гранатовая бухта»</w:t>
            </w:r>
          </w:p>
        </w:tc>
      </w:tr>
      <w:tr w:rsidR="007A098F" w:rsidRPr="00AA06DC" w:rsidTr="00B914C2">
        <w:trPr>
          <w:trHeight w:val="317"/>
        </w:trPr>
        <w:tc>
          <w:tcPr>
            <w:tcW w:w="244" w:type="pct"/>
            <w:vMerge w:val="restart"/>
          </w:tcPr>
          <w:p w:rsidR="007A098F" w:rsidRPr="00AA06DC" w:rsidRDefault="007A098F" w:rsidP="00B914C2">
            <w:pPr>
              <w:autoSpaceDE w:val="0"/>
              <w:autoSpaceDN w:val="0"/>
              <w:adjustRightInd w:val="0"/>
              <w:jc w:val="center"/>
              <w:rPr>
                <w:rFonts w:eastAsia="Calibri"/>
                <w:sz w:val="18"/>
                <w:szCs w:val="18"/>
              </w:rPr>
            </w:pPr>
            <w:r w:rsidRPr="00AA06DC">
              <w:rPr>
                <w:rFonts w:eastAsia="Calibri"/>
                <w:sz w:val="18"/>
                <w:szCs w:val="18"/>
              </w:rPr>
              <w:t>6</w:t>
            </w:r>
          </w:p>
        </w:tc>
        <w:tc>
          <w:tcPr>
            <w:tcW w:w="1360" w:type="pct"/>
            <w:vMerge w:val="restart"/>
          </w:tcPr>
          <w:p w:rsidR="007A098F" w:rsidRPr="00AA06DC" w:rsidRDefault="007A098F" w:rsidP="00B914C2">
            <w:pPr>
              <w:jc w:val="center"/>
              <w:rPr>
                <w:sz w:val="18"/>
                <w:szCs w:val="18"/>
                <w:shd w:val="clear" w:color="auto" w:fill="FFFFFF"/>
              </w:rPr>
            </w:pPr>
            <w:r w:rsidRPr="00AA06DC">
              <w:rPr>
                <w:sz w:val="18"/>
                <w:szCs w:val="18"/>
                <w:shd w:val="clear" w:color="auto" w:fill="FFFFFF"/>
              </w:rPr>
              <w:t>Кофе растворимый (пакетированный)</w:t>
            </w:r>
          </w:p>
        </w:tc>
        <w:tc>
          <w:tcPr>
            <w:tcW w:w="595" w:type="pct"/>
            <w:tcBorders>
              <w:bottom w:val="single" w:sz="4" w:space="0" w:color="auto"/>
            </w:tcBorders>
          </w:tcPr>
          <w:p w:rsidR="007A098F" w:rsidRPr="00AA06DC" w:rsidRDefault="007A098F" w:rsidP="00B914C2">
            <w:pPr>
              <w:jc w:val="center"/>
              <w:rPr>
                <w:sz w:val="18"/>
                <w:szCs w:val="18"/>
              </w:rPr>
            </w:pPr>
            <w:r>
              <w:rPr>
                <w:sz w:val="18"/>
                <w:szCs w:val="18"/>
              </w:rPr>
              <w:t>9</w:t>
            </w:r>
            <w:r w:rsidRPr="00AA06DC">
              <w:rPr>
                <w:sz w:val="18"/>
                <w:szCs w:val="18"/>
              </w:rPr>
              <w:t xml:space="preserve"> </w:t>
            </w:r>
          </w:p>
        </w:tc>
        <w:tc>
          <w:tcPr>
            <w:tcW w:w="546" w:type="pct"/>
            <w:vMerge w:val="restart"/>
            <w:vAlign w:val="center"/>
          </w:tcPr>
          <w:p w:rsidR="007A098F" w:rsidRPr="00AA06DC" w:rsidRDefault="007A098F" w:rsidP="00B914C2">
            <w:pPr>
              <w:jc w:val="center"/>
              <w:rPr>
                <w:sz w:val="18"/>
                <w:szCs w:val="18"/>
              </w:rPr>
            </w:pPr>
            <w:r w:rsidRPr="00AA06DC">
              <w:rPr>
                <w:sz w:val="18"/>
                <w:szCs w:val="18"/>
              </w:rPr>
              <w:t>кг</w:t>
            </w:r>
          </w:p>
        </w:tc>
        <w:tc>
          <w:tcPr>
            <w:tcW w:w="2255" w:type="pct"/>
          </w:tcPr>
          <w:p w:rsidR="007A098F" w:rsidRPr="00AA06DC" w:rsidRDefault="007A098F" w:rsidP="00B914C2">
            <w:pPr>
              <w:jc w:val="center"/>
              <w:rPr>
                <w:kern w:val="3"/>
                <w:sz w:val="18"/>
                <w:szCs w:val="18"/>
              </w:rPr>
            </w:pPr>
            <w:r w:rsidRPr="00AA06DC">
              <w:rPr>
                <w:sz w:val="18"/>
                <w:szCs w:val="18"/>
              </w:rPr>
              <w:t>филиал Санаторий-профилакторий «Гранатовая бухта»</w:t>
            </w:r>
          </w:p>
        </w:tc>
      </w:tr>
      <w:tr w:rsidR="007A098F" w:rsidRPr="00AA06DC" w:rsidTr="004D5F6D">
        <w:trPr>
          <w:trHeight w:val="254"/>
        </w:trPr>
        <w:tc>
          <w:tcPr>
            <w:tcW w:w="244" w:type="pct"/>
            <w:vMerge/>
            <w:tcBorders>
              <w:bottom w:val="single" w:sz="4" w:space="0" w:color="auto"/>
            </w:tcBorders>
          </w:tcPr>
          <w:p w:rsidR="007A098F" w:rsidRPr="00AA06DC" w:rsidRDefault="007A098F" w:rsidP="00B914C2">
            <w:pPr>
              <w:autoSpaceDE w:val="0"/>
              <w:autoSpaceDN w:val="0"/>
              <w:adjustRightInd w:val="0"/>
              <w:jc w:val="center"/>
              <w:rPr>
                <w:rFonts w:eastAsia="Calibri"/>
                <w:sz w:val="18"/>
                <w:szCs w:val="18"/>
              </w:rPr>
            </w:pPr>
          </w:p>
        </w:tc>
        <w:tc>
          <w:tcPr>
            <w:tcW w:w="1360" w:type="pct"/>
            <w:vMerge/>
            <w:tcBorders>
              <w:bottom w:val="single" w:sz="4" w:space="0" w:color="auto"/>
            </w:tcBorders>
          </w:tcPr>
          <w:p w:rsidR="007A098F" w:rsidRPr="00AA06DC" w:rsidRDefault="007A098F" w:rsidP="00B914C2">
            <w:pPr>
              <w:jc w:val="center"/>
              <w:rPr>
                <w:sz w:val="18"/>
                <w:szCs w:val="18"/>
                <w:shd w:val="clear" w:color="auto" w:fill="FFFFFF"/>
              </w:rPr>
            </w:pPr>
          </w:p>
        </w:tc>
        <w:tc>
          <w:tcPr>
            <w:tcW w:w="595" w:type="pct"/>
            <w:tcBorders>
              <w:bottom w:val="single" w:sz="4" w:space="0" w:color="auto"/>
            </w:tcBorders>
          </w:tcPr>
          <w:p w:rsidR="007A098F" w:rsidRDefault="004D5F6D" w:rsidP="00B914C2">
            <w:pPr>
              <w:jc w:val="center"/>
              <w:rPr>
                <w:sz w:val="18"/>
                <w:szCs w:val="18"/>
              </w:rPr>
            </w:pPr>
            <w:r>
              <w:rPr>
                <w:sz w:val="18"/>
                <w:szCs w:val="18"/>
              </w:rPr>
              <w:t>2</w:t>
            </w:r>
          </w:p>
        </w:tc>
        <w:tc>
          <w:tcPr>
            <w:tcW w:w="546" w:type="pct"/>
            <w:vMerge/>
            <w:vAlign w:val="center"/>
          </w:tcPr>
          <w:p w:rsidR="007A098F" w:rsidRPr="00AA06DC" w:rsidRDefault="007A098F" w:rsidP="00B914C2">
            <w:pPr>
              <w:jc w:val="center"/>
              <w:rPr>
                <w:sz w:val="18"/>
                <w:szCs w:val="18"/>
              </w:rPr>
            </w:pPr>
          </w:p>
        </w:tc>
        <w:tc>
          <w:tcPr>
            <w:tcW w:w="2255" w:type="pct"/>
            <w:tcBorders>
              <w:bottom w:val="single" w:sz="4" w:space="0" w:color="auto"/>
            </w:tcBorders>
          </w:tcPr>
          <w:p w:rsidR="007A098F" w:rsidRPr="00AA06DC" w:rsidRDefault="007A098F" w:rsidP="00B914C2">
            <w:pPr>
              <w:jc w:val="center"/>
              <w:rPr>
                <w:sz w:val="18"/>
                <w:szCs w:val="18"/>
              </w:rPr>
            </w:pPr>
            <w:r w:rsidRPr="00B815BA">
              <w:rPr>
                <w:sz w:val="18"/>
                <w:szCs w:val="18"/>
              </w:rPr>
              <w:t>филиал «Балтым»</w:t>
            </w:r>
          </w:p>
        </w:tc>
      </w:tr>
      <w:tr w:rsidR="007A098F" w:rsidRPr="00AA06DC" w:rsidTr="004D5F6D">
        <w:trPr>
          <w:trHeight w:val="406"/>
        </w:trPr>
        <w:tc>
          <w:tcPr>
            <w:tcW w:w="244" w:type="pct"/>
          </w:tcPr>
          <w:p w:rsidR="007A098F" w:rsidRPr="00AA06DC" w:rsidRDefault="007A098F" w:rsidP="00B914C2">
            <w:pPr>
              <w:autoSpaceDE w:val="0"/>
              <w:autoSpaceDN w:val="0"/>
              <w:adjustRightInd w:val="0"/>
              <w:jc w:val="center"/>
              <w:rPr>
                <w:rFonts w:eastAsia="Calibri"/>
                <w:sz w:val="18"/>
                <w:szCs w:val="18"/>
              </w:rPr>
            </w:pPr>
            <w:r w:rsidRPr="00AA06DC">
              <w:rPr>
                <w:rFonts w:eastAsia="Calibri"/>
                <w:sz w:val="18"/>
                <w:szCs w:val="18"/>
              </w:rPr>
              <w:t>7</w:t>
            </w:r>
          </w:p>
        </w:tc>
        <w:tc>
          <w:tcPr>
            <w:tcW w:w="1360" w:type="pct"/>
          </w:tcPr>
          <w:p w:rsidR="007A098F" w:rsidRPr="00AA06DC" w:rsidRDefault="007A098F" w:rsidP="00B914C2">
            <w:pPr>
              <w:jc w:val="center"/>
              <w:rPr>
                <w:sz w:val="18"/>
                <w:szCs w:val="18"/>
                <w:shd w:val="clear" w:color="auto" w:fill="FFFFFF"/>
              </w:rPr>
            </w:pPr>
            <w:r w:rsidRPr="00AA06DC">
              <w:rPr>
                <w:sz w:val="18"/>
                <w:szCs w:val="18"/>
                <w:shd w:val="clear" w:color="auto" w:fill="FFFFFF"/>
              </w:rPr>
              <w:t>Кофе жареный</w:t>
            </w:r>
          </w:p>
        </w:tc>
        <w:tc>
          <w:tcPr>
            <w:tcW w:w="595" w:type="pct"/>
          </w:tcPr>
          <w:p w:rsidR="007A098F" w:rsidRPr="00AA06DC" w:rsidRDefault="007A098F" w:rsidP="00B914C2">
            <w:pPr>
              <w:jc w:val="center"/>
              <w:rPr>
                <w:sz w:val="18"/>
                <w:szCs w:val="18"/>
              </w:rPr>
            </w:pPr>
            <w:r>
              <w:rPr>
                <w:sz w:val="18"/>
                <w:szCs w:val="18"/>
              </w:rPr>
              <w:t>45</w:t>
            </w:r>
          </w:p>
        </w:tc>
        <w:tc>
          <w:tcPr>
            <w:tcW w:w="546" w:type="pct"/>
            <w:vAlign w:val="center"/>
          </w:tcPr>
          <w:p w:rsidR="007A098F" w:rsidRPr="00AA06DC" w:rsidRDefault="007A098F" w:rsidP="00B914C2">
            <w:pPr>
              <w:jc w:val="center"/>
              <w:rPr>
                <w:sz w:val="18"/>
                <w:szCs w:val="18"/>
              </w:rPr>
            </w:pPr>
            <w:r w:rsidRPr="00AA06DC">
              <w:rPr>
                <w:sz w:val="18"/>
                <w:szCs w:val="18"/>
              </w:rPr>
              <w:t>кг</w:t>
            </w:r>
          </w:p>
        </w:tc>
        <w:tc>
          <w:tcPr>
            <w:tcW w:w="2255" w:type="pct"/>
          </w:tcPr>
          <w:p w:rsidR="007A098F" w:rsidRPr="00AA06DC" w:rsidRDefault="007A098F" w:rsidP="00B914C2">
            <w:pPr>
              <w:jc w:val="center"/>
              <w:rPr>
                <w:kern w:val="3"/>
                <w:sz w:val="18"/>
                <w:szCs w:val="18"/>
              </w:rPr>
            </w:pPr>
            <w:r w:rsidRPr="00AA06DC">
              <w:rPr>
                <w:sz w:val="18"/>
                <w:szCs w:val="18"/>
              </w:rPr>
              <w:t>филиал Санаторий-профилакторий «Гранатовая бухта»</w:t>
            </w:r>
          </w:p>
        </w:tc>
      </w:tr>
      <w:tr w:rsidR="007A098F" w:rsidRPr="00AA06DC" w:rsidTr="004D5F6D">
        <w:trPr>
          <w:trHeight w:val="283"/>
        </w:trPr>
        <w:tc>
          <w:tcPr>
            <w:tcW w:w="244" w:type="pct"/>
            <w:tcBorders>
              <w:bottom w:val="single" w:sz="4" w:space="0" w:color="auto"/>
            </w:tcBorders>
          </w:tcPr>
          <w:p w:rsidR="007A098F" w:rsidRPr="00AA06DC" w:rsidRDefault="007A098F" w:rsidP="00B914C2">
            <w:pPr>
              <w:autoSpaceDE w:val="0"/>
              <w:autoSpaceDN w:val="0"/>
              <w:adjustRightInd w:val="0"/>
              <w:jc w:val="center"/>
              <w:rPr>
                <w:rFonts w:eastAsia="Calibri"/>
                <w:sz w:val="18"/>
                <w:szCs w:val="18"/>
              </w:rPr>
            </w:pPr>
            <w:r w:rsidRPr="00AA06DC">
              <w:rPr>
                <w:rFonts w:eastAsia="Calibri"/>
                <w:sz w:val="18"/>
                <w:szCs w:val="18"/>
              </w:rPr>
              <w:t>8</w:t>
            </w:r>
          </w:p>
        </w:tc>
        <w:tc>
          <w:tcPr>
            <w:tcW w:w="1360" w:type="pct"/>
            <w:tcBorders>
              <w:bottom w:val="single" w:sz="4" w:space="0" w:color="auto"/>
            </w:tcBorders>
          </w:tcPr>
          <w:p w:rsidR="007A098F" w:rsidRPr="00AA06DC" w:rsidRDefault="007A098F" w:rsidP="00B914C2">
            <w:pPr>
              <w:jc w:val="center"/>
              <w:rPr>
                <w:sz w:val="18"/>
                <w:szCs w:val="18"/>
                <w:shd w:val="clear" w:color="auto" w:fill="FFFFFF"/>
              </w:rPr>
            </w:pPr>
            <w:r w:rsidRPr="00AA06DC">
              <w:rPr>
                <w:sz w:val="18"/>
                <w:szCs w:val="18"/>
                <w:shd w:val="clear" w:color="auto" w:fill="FFFFFF"/>
              </w:rPr>
              <w:t>Желатин</w:t>
            </w:r>
          </w:p>
        </w:tc>
        <w:tc>
          <w:tcPr>
            <w:tcW w:w="595" w:type="pct"/>
          </w:tcPr>
          <w:p w:rsidR="007A098F" w:rsidRPr="00AA06DC" w:rsidRDefault="007A098F" w:rsidP="00B914C2">
            <w:pPr>
              <w:jc w:val="center"/>
              <w:rPr>
                <w:sz w:val="18"/>
                <w:szCs w:val="18"/>
              </w:rPr>
            </w:pPr>
            <w:r w:rsidRPr="00AA06DC">
              <w:rPr>
                <w:sz w:val="18"/>
                <w:szCs w:val="18"/>
              </w:rPr>
              <w:t xml:space="preserve">1 </w:t>
            </w:r>
          </w:p>
        </w:tc>
        <w:tc>
          <w:tcPr>
            <w:tcW w:w="546" w:type="pct"/>
            <w:tcBorders>
              <w:bottom w:val="single" w:sz="4" w:space="0" w:color="auto"/>
            </w:tcBorders>
            <w:vAlign w:val="center"/>
          </w:tcPr>
          <w:p w:rsidR="007A098F" w:rsidRPr="00AA06DC" w:rsidRDefault="007A098F" w:rsidP="00B914C2">
            <w:pPr>
              <w:jc w:val="center"/>
              <w:rPr>
                <w:sz w:val="18"/>
                <w:szCs w:val="18"/>
              </w:rPr>
            </w:pPr>
            <w:r w:rsidRPr="00AA06DC">
              <w:rPr>
                <w:sz w:val="18"/>
                <w:szCs w:val="18"/>
              </w:rPr>
              <w:t>кг</w:t>
            </w:r>
          </w:p>
        </w:tc>
        <w:tc>
          <w:tcPr>
            <w:tcW w:w="2255" w:type="pct"/>
          </w:tcPr>
          <w:p w:rsidR="007A098F" w:rsidRPr="00AA06DC" w:rsidRDefault="004D5F6D" w:rsidP="00B914C2">
            <w:pPr>
              <w:jc w:val="center"/>
              <w:rPr>
                <w:sz w:val="18"/>
                <w:szCs w:val="18"/>
              </w:rPr>
            </w:pPr>
            <w:r w:rsidRPr="004D5F6D">
              <w:rPr>
                <w:sz w:val="18"/>
                <w:szCs w:val="18"/>
              </w:rPr>
              <w:t>подразделение «Малый исток»</w:t>
            </w:r>
          </w:p>
        </w:tc>
      </w:tr>
      <w:tr w:rsidR="007A098F" w:rsidRPr="00AA06DC" w:rsidTr="004D5F6D">
        <w:trPr>
          <w:trHeight w:val="268"/>
        </w:trPr>
        <w:tc>
          <w:tcPr>
            <w:tcW w:w="244" w:type="pct"/>
          </w:tcPr>
          <w:p w:rsidR="007A098F" w:rsidRPr="00AA06DC" w:rsidRDefault="007A098F" w:rsidP="00B914C2">
            <w:pPr>
              <w:autoSpaceDE w:val="0"/>
              <w:autoSpaceDN w:val="0"/>
              <w:adjustRightInd w:val="0"/>
              <w:jc w:val="center"/>
              <w:rPr>
                <w:rFonts w:eastAsia="Calibri"/>
                <w:sz w:val="18"/>
                <w:szCs w:val="18"/>
              </w:rPr>
            </w:pPr>
            <w:r w:rsidRPr="00AA06DC">
              <w:rPr>
                <w:rFonts w:eastAsia="Calibri"/>
                <w:sz w:val="18"/>
                <w:szCs w:val="18"/>
              </w:rPr>
              <w:t>9</w:t>
            </w:r>
          </w:p>
        </w:tc>
        <w:tc>
          <w:tcPr>
            <w:tcW w:w="1360" w:type="pct"/>
          </w:tcPr>
          <w:p w:rsidR="007A098F" w:rsidRPr="00AA06DC" w:rsidRDefault="007A098F" w:rsidP="00B914C2">
            <w:pPr>
              <w:jc w:val="center"/>
              <w:rPr>
                <w:sz w:val="18"/>
                <w:szCs w:val="18"/>
                <w:shd w:val="clear" w:color="auto" w:fill="FFFFFF"/>
              </w:rPr>
            </w:pPr>
            <w:r w:rsidRPr="00AA06DC">
              <w:rPr>
                <w:sz w:val="18"/>
                <w:szCs w:val="18"/>
                <w:shd w:val="clear" w:color="auto" w:fill="FFFFFF"/>
              </w:rPr>
              <w:t>Лавровый лист сушеный</w:t>
            </w:r>
          </w:p>
        </w:tc>
        <w:tc>
          <w:tcPr>
            <w:tcW w:w="595" w:type="pct"/>
          </w:tcPr>
          <w:p w:rsidR="007A098F" w:rsidRPr="00AA06DC" w:rsidRDefault="007A098F" w:rsidP="00B914C2">
            <w:pPr>
              <w:jc w:val="center"/>
              <w:rPr>
                <w:sz w:val="18"/>
                <w:szCs w:val="18"/>
              </w:rPr>
            </w:pPr>
            <w:r w:rsidRPr="00AA06DC">
              <w:rPr>
                <w:sz w:val="18"/>
                <w:szCs w:val="18"/>
              </w:rPr>
              <w:t xml:space="preserve">1 </w:t>
            </w:r>
          </w:p>
        </w:tc>
        <w:tc>
          <w:tcPr>
            <w:tcW w:w="546" w:type="pct"/>
            <w:vAlign w:val="center"/>
          </w:tcPr>
          <w:p w:rsidR="007A098F" w:rsidRPr="00AA06DC" w:rsidRDefault="007A098F" w:rsidP="00B914C2">
            <w:pPr>
              <w:jc w:val="center"/>
              <w:rPr>
                <w:sz w:val="18"/>
                <w:szCs w:val="18"/>
              </w:rPr>
            </w:pPr>
            <w:r w:rsidRPr="00AA06DC">
              <w:rPr>
                <w:sz w:val="18"/>
                <w:szCs w:val="18"/>
              </w:rPr>
              <w:t>кг</w:t>
            </w:r>
          </w:p>
        </w:tc>
        <w:tc>
          <w:tcPr>
            <w:tcW w:w="2255" w:type="pct"/>
          </w:tcPr>
          <w:p w:rsidR="007A098F" w:rsidRPr="00AA06DC" w:rsidRDefault="007A098F" w:rsidP="00B914C2">
            <w:pPr>
              <w:jc w:val="center"/>
              <w:rPr>
                <w:kern w:val="3"/>
                <w:sz w:val="18"/>
                <w:szCs w:val="18"/>
              </w:rPr>
            </w:pPr>
            <w:r w:rsidRPr="00AA06DC">
              <w:rPr>
                <w:sz w:val="18"/>
                <w:szCs w:val="18"/>
              </w:rPr>
              <w:t>филиал Санаторий-профилакторий «Гранатовая бухта»</w:t>
            </w:r>
          </w:p>
        </w:tc>
      </w:tr>
      <w:tr w:rsidR="007A098F" w:rsidRPr="00AA06DC" w:rsidTr="00B914C2">
        <w:trPr>
          <w:trHeight w:val="107"/>
        </w:trPr>
        <w:tc>
          <w:tcPr>
            <w:tcW w:w="244" w:type="pct"/>
            <w:vMerge w:val="restart"/>
          </w:tcPr>
          <w:p w:rsidR="007A098F" w:rsidRPr="00AA06DC" w:rsidRDefault="007A098F" w:rsidP="00615517">
            <w:pPr>
              <w:jc w:val="center"/>
              <w:rPr>
                <w:sz w:val="18"/>
                <w:szCs w:val="18"/>
              </w:rPr>
            </w:pPr>
            <w:r w:rsidRPr="00AA06DC">
              <w:rPr>
                <w:sz w:val="18"/>
                <w:szCs w:val="18"/>
              </w:rPr>
              <w:t>1</w:t>
            </w:r>
            <w:r w:rsidR="00615517">
              <w:rPr>
                <w:sz w:val="18"/>
                <w:szCs w:val="18"/>
              </w:rPr>
              <w:t>0</w:t>
            </w:r>
          </w:p>
        </w:tc>
        <w:tc>
          <w:tcPr>
            <w:tcW w:w="1360" w:type="pct"/>
            <w:vMerge w:val="restart"/>
          </w:tcPr>
          <w:p w:rsidR="007A098F" w:rsidRPr="00AA06DC" w:rsidRDefault="007A098F" w:rsidP="00B914C2">
            <w:pPr>
              <w:jc w:val="center"/>
              <w:rPr>
                <w:sz w:val="18"/>
                <w:szCs w:val="18"/>
              </w:rPr>
            </w:pPr>
            <w:r w:rsidRPr="00AA06DC">
              <w:rPr>
                <w:sz w:val="18"/>
                <w:szCs w:val="18"/>
              </w:rPr>
              <w:t>Перец обработанный (черный</w:t>
            </w:r>
            <w:r>
              <w:rPr>
                <w:sz w:val="18"/>
                <w:szCs w:val="18"/>
              </w:rPr>
              <w:t xml:space="preserve"> молотый</w:t>
            </w:r>
            <w:r w:rsidRPr="00AA06DC">
              <w:rPr>
                <w:sz w:val="18"/>
                <w:szCs w:val="18"/>
              </w:rPr>
              <w:t>)</w:t>
            </w:r>
          </w:p>
        </w:tc>
        <w:tc>
          <w:tcPr>
            <w:tcW w:w="595" w:type="pct"/>
          </w:tcPr>
          <w:p w:rsidR="007A098F" w:rsidRPr="00AA06DC" w:rsidRDefault="007A098F" w:rsidP="00B914C2">
            <w:pPr>
              <w:jc w:val="center"/>
              <w:rPr>
                <w:sz w:val="18"/>
                <w:szCs w:val="18"/>
              </w:rPr>
            </w:pPr>
            <w:r>
              <w:rPr>
                <w:sz w:val="18"/>
                <w:szCs w:val="18"/>
              </w:rPr>
              <w:t>10</w:t>
            </w:r>
          </w:p>
        </w:tc>
        <w:tc>
          <w:tcPr>
            <w:tcW w:w="546" w:type="pct"/>
            <w:vMerge w:val="restart"/>
            <w:vAlign w:val="center"/>
          </w:tcPr>
          <w:p w:rsidR="007A098F" w:rsidRPr="00AA06DC" w:rsidRDefault="007A098F" w:rsidP="00B914C2">
            <w:pPr>
              <w:jc w:val="center"/>
              <w:rPr>
                <w:sz w:val="18"/>
                <w:szCs w:val="18"/>
              </w:rPr>
            </w:pPr>
            <w:r w:rsidRPr="00AA06DC">
              <w:rPr>
                <w:sz w:val="18"/>
                <w:szCs w:val="18"/>
              </w:rPr>
              <w:t>кг</w:t>
            </w:r>
          </w:p>
        </w:tc>
        <w:tc>
          <w:tcPr>
            <w:tcW w:w="2255" w:type="pct"/>
          </w:tcPr>
          <w:p w:rsidR="007A098F" w:rsidRPr="00AA06DC" w:rsidRDefault="007A098F" w:rsidP="00B914C2">
            <w:pPr>
              <w:jc w:val="center"/>
              <w:rPr>
                <w:kern w:val="3"/>
                <w:sz w:val="18"/>
                <w:szCs w:val="18"/>
              </w:rPr>
            </w:pPr>
            <w:r w:rsidRPr="00AA06DC">
              <w:rPr>
                <w:sz w:val="18"/>
                <w:szCs w:val="18"/>
              </w:rPr>
              <w:t>филиал Санаторий-профилакторий «Гранатовая бухта»</w:t>
            </w:r>
          </w:p>
        </w:tc>
      </w:tr>
      <w:tr w:rsidR="007A098F" w:rsidRPr="00AA06DC" w:rsidTr="004D5F6D">
        <w:trPr>
          <w:trHeight w:val="268"/>
        </w:trPr>
        <w:tc>
          <w:tcPr>
            <w:tcW w:w="244" w:type="pct"/>
            <w:vMerge/>
          </w:tcPr>
          <w:p w:rsidR="007A098F" w:rsidRPr="00AA06DC" w:rsidRDefault="007A098F" w:rsidP="00B914C2">
            <w:pPr>
              <w:jc w:val="center"/>
              <w:rPr>
                <w:sz w:val="18"/>
                <w:szCs w:val="18"/>
              </w:rPr>
            </w:pPr>
          </w:p>
        </w:tc>
        <w:tc>
          <w:tcPr>
            <w:tcW w:w="1360" w:type="pct"/>
            <w:vMerge/>
          </w:tcPr>
          <w:p w:rsidR="007A098F" w:rsidRPr="00AA06DC" w:rsidRDefault="007A098F" w:rsidP="00B914C2">
            <w:pPr>
              <w:jc w:val="center"/>
              <w:rPr>
                <w:sz w:val="18"/>
                <w:szCs w:val="18"/>
              </w:rPr>
            </w:pPr>
          </w:p>
        </w:tc>
        <w:tc>
          <w:tcPr>
            <w:tcW w:w="595" w:type="pct"/>
          </w:tcPr>
          <w:p w:rsidR="007A098F" w:rsidRPr="00AA06DC" w:rsidRDefault="007A098F" w:rsidP="00B914C2">
            <w:pPr>
              <w:jc w:val="center"/>
              <w:rPr>
                <w:sz w:val="18"/>
                <w:szCs w:val="18"/>
              </w:rPr>
            </w:pPr>
            <w:r>
              <w:rPr>
                <w:sz w:val="18"/>
                <w:szCs w:val="18"/>
              </w:rPr>
              <w:t>2</w:t>
            </w:r>
          </w:p>
        </w:tc>
        <w:tc>
          <w:tcPr>
            <w:tcW w:w="546" w:type="pct"/>
            <w:vMerge/>
            <w:vAlign w:val="center"/>
          </w:tcPr>
          <w:p w:rsidR="007A098F" w:rsidRPr="00AA06DC" w:rsidRDefault="007A098F" w:rsidP="00B914C2">
            <w:pPr>
              <w:jc w:val="center"/>
              <w:rPr>
                <w:sz w:val="18"/>
                <w:szCs w:val="18"/>
              </w:rPr>
            </w:pPr>
          </w:p>
        </w:tc>
        <w:tc>
          <w:tcPr>
            <w:tcW w:w="2255" w:type="pct"/>
          </w:tcPr>
          <w:p w:rsidR="007A098F" w:rsidRPr="00AA06DC" w:rsidRDefault="007A098F" w:rsidP="00B914C2">
            <w:pPr>
              <w:jc w:val="center"/>
              <w:rPr>
                <w:sz w:val="18"/>
                <w:szCs w:val="18"/>
              </w:rPr>
            </w:pPr>
            <w:r w:rsidRPr="00D576D1">
              <w:rPr>
                <w:sz w:val="18"/>
                <w:szCs w:val="18"/>
              </w:rPr>
              <w:t>филиал «Балтым»</w:t>
            </w:r>
          </w:p>
        </w:tc>
      </w:tr>
      <w:tr w:rsidR="004D5F6D" w:rsidRPr="00AA06DC" w:rsidTr="004D5F6D">
        <w:trPr>
          <w:trHeight w:val="256"/>
        </w:trPr>
        <w:tc>
          <w:tcPr>
            <w:tcW w:w="244" w:type="pct"/>
            <w:vMerge w:val="restart"/>
          </w:tcPr>
          <w:p w:rsidR="004D5F6D" w:rsidRPr="00AA06DC" w:rsidRDefault="004D5F6D" w:rsidP="00615517">
            <w:pPr>
              <w:jc w:val="center"/>
              <w:rPr>
                <w:sz w:val="18"/>
                <w:szCs w:val="18"/>
              </w:rPr>
            </w:pPr>
            <w:r w:rsidRPr="00AA06DC">
              <w:rPr>
                <w:sz w:val="18"/>
                <w:szCs w:val="18"/>
              </w:rPr>
              <w:t>1</w:t>
            </w:r>
            <w:r w:rsidR="00615517">
              <w:rPr>
                <w:sz w:val="18"/>
                <w:szCs w:val="18"/>
              </w:rPr>
              <w:t>1</w:t>
            </w:r>
          </w:p>
        </w:tc>
        <w:tc>
          <w:tcPr>
            <w:tcW w:w="1360" w:type="pct"/>
            <w:vMerge w:val="restart"/>
          </w:tcPr>
          <w:p w:rsidR="004D5F6D" w:rsidRPr="00AA06DC" w:rsidRDefault="004D5F6D" w:rsidP="00B914C2">
            <w:pPr>
              <w:jc w:val="center"/>
              <w:rPr>
                <w:sz w:val="18"/>
                <w:szCs w:val="18"/>
              </w:rPr>
            </w:pPr>
            <w:r w:rsidRPr="00AA06DC">
              <w:rPr>
                <w:sz w:val="18"/>
                <w:szCs w:val="18"/>
              </w:rPr>
              <w:t>Приправы и пряности смешанные (универсальная)</w:t>
            </w:r>
          </w:p>
        </w:tc>
        <w:tc>
          <w:tcPr>
            <w:tcW w:w="595" w:type="pct"/>
          </w:tcPr>
          <w:p w:rsidR="004D5F6D" w:rsidRPr="00AA06DC" w:rsidRDefault="004D5F6D" w:rsidP="00B914C2">
            <w:pPr>
              <w:jc w:val="center"/>
              <w:rPr>
                <w:sz w:val="18"/>
                <w:szCs w:val="18"/>
              </w:rPr>
            </w:pPr>
            <w:r>
              <w:rPr>
                <w:sz w:val="18"/>
                <w:szCs w:val="18"/>
              </w:rPr>
              <w:t>4</w:t>
            </w:r>
          </w:p>
        </w:tc>
        <w:tc>
          <w:tcPr>
            <w:tcW w:w="546" w:type="pct"/>
            <w:vMerge w:val="restart"/>
            <w:vAlign w:val="center"/>
          </w:tcPr>
          <w:p w:rsidR="004D5F6D" w:rsidRPr="00AA06DC" w:rsidRDefault="004D5F6D" w:rsidP="00B914C2">
            <w:pPr>
              <w:jc w:val="center"/>
              <w:rPr>
                <w:sz w:val="18"/>
                <w:szCs w:val="18"/>
              </w:rPr>
            </w:pPr>
            <w:r w:rsidRPr="00AA06DC">
              <w:rPr>
                <w:sz w:val="18"/>
                <w:szCs w:val="18"/>
              </w:rPr>
              <w:t>кг</w:t>
            </w:r>
          </w:p>
        </w:tc>
        <w:tc>
          <w:tcPr>
            <w:tcW w:w="2255" w:type="pct"/>
          </w:tcPr>
          <w:p w:rsidR="004D5F6D" w:rsidRPr="00AA06DC" w:rsidRDefault="004D5F6D" w:rsidP="00B914C2">
            <w:pPr>
              <w:jc w:val="center"/>
              <w:rPr>
                <w:sz w:val="18"/>
                <w:szCs w:val="18"/>
              </w:rPr>
            </w:pPr>
            <w:r w:rsidRPr="00AA06DC">
              <w:rPr>
                <w:sz w:val="18"/>
                <w:szCs w:val="18"/>
              </w:rPr>
              <w:t>филиал Санаторий-профилакторий «Гранатовая бухта»</w:t>
            </w:r>
          </w:p>
        </w:tc>
      </w:tr>
      <w:tr w:rsidR="004D5F6D" w:rsidRPr="00AA06DC" w:rsidTr="00B914C2">
        <w:trPr>
          <w:trHeight w:val="256"/>
        </w:trPr>
        <w:tc>
          <w:tcPr>
            <w:tcW w:w="244" w:type="pct"/>
            <w:vMerge/>
          </w:tcPr>
          <w:p w:rsidR="004D5F6D" w:rsidRPr="00AA06DC" w:rsidRDefault="004D5F6D" w:rsidP="00B914C2">
            <w:pPr>
              <w:jc w:val="center"/>
              <w:rPr>
                <w:sz w:val="18"/>
                <w:szCs w:val="18"/>
              </w:rPr>
            </w:pPr>
          </w:p>
        </w:tc>
        <w:tc>
          <w:tcPr>
            <w:tcW w:w="1360" w:type="pct"/>
            <w:vMerge/>
          </w:tcPr>
          <w:p w:rsidR="004D5F6D" w:rsidRPr="00AA06DC" w:rsidRDefault="004D5F6D" w:rsidP="00B914C2">
            <w:pPr>
              <w:jc w:val="center"/>
              <w:rPr>
                <w:sz w:val="18"/>
                <w:szCs w:val="18"/>
              </w:rPr>
            </w:pPr>
          </w:p>
        </w:tc>
        <w:tc>
          <w:tcPr>
            <w:tcW w:w="595" w:type="pct"/>
          </w:tcPr>
          <w:p w:rsidR="004D5F6D" w:rsidRDefault="004D5F6D" w:rsidP="00B914C2">
            <w:pPr>
              <w:jc w:val="center"/>
              <w:rPr>
                <w:sz w:val="18"/>
                <w:szCs w:val="18"/>
              </w:rPr>
            </w:pPr>
            <w:r>
              <w:rPr>
                <w:sz w:val="18"/>
                <w:szCs w:val="18"/>
              </w:rPr>
              <w:t>1</w:t>
            </w:r>
          </w:p>
        </w:tc>
        <w:tc>
          <w:tcPr>
            <w:tcW w:w="546" w:type="pct"/>
            <w:vMerge/>
            <w:vAlign w:val="center"/>
          </w:tcPr>
          <w:p w:rsidR="004D5F6D" w:rsidRPr="00AA06DC" w:rsidRDefault="004D5F6D" w:rsidP="00B914C2">
            <w:pPr>
              <w:jc w:val="center"/>
              <w:rPr>
                <w:sz w:val="18"/>
                <w:szCs w:val="18"/>
              </w:rPr>
            </w:pPr>
          </w:p>
        </w:tc>
        <w:tc>
          <w:tcPr>
            <w:tcW w:w="2255" w:type="pct"/>
          </w:tcPr>
          <w:p w:rsidR="004D5F6D" w:rsidRPr="00AA06DC" w:rsidRDefault="004D5F6D" w:rsidP="00B914C2">
            <w:pPr>
              <w:jc w:val="center"/>
              <w:rPr>
                <w:sz w:val="18"/>
                <w:szCs w:val="18"/>
              </w:rPr>
            </w:pPr>
            <w:r w:rsidRPr="004D5F6D">
              <w:rPr>
                <w:sz w:val="18"/>
                <w:szCs w:val="18"/>
              </w:rPr>
              <w:t>подразделение «Малый исток»</w:t>
            </w:r>
          </w:p>
        </w:tc>
      </w:tr>
      <w:tr w:rsidR="007A098F" w:rsidRPr="00AA06DC" w:rsidTr="004D5F6D">
        <w:trPr>
          <w:trHeight w:val="449"/>
        </w:trPr>
        <w:tc>
          <w:tcPr>
            <w:tcW w:w="244" w:type="pct"/>
          </w:tcPr>
          <w:p w:rsidR="007A098F" w:rsidRPr="00AA06DC" w:rsidRDefault="007A098F" w:rsidP="00615517">
            <w:pPr>
              <w:jc w:val="center"/>
              <w:rPr>
                <w:sz w:val="18"/>
                <w:szCs w:val="18"/>
              </w:rPr>
            </w:pPr>
            <w:r w:rsidRPr="00AA06DC">
              <w:rPr>
                <w:sz w:val="18"/>
                <w:szCs w:val="18"/>
              </w:rPr>
              <w:t>1</w:t>
            </w:r>
            <w:r w:rsidR="00615517">
              <w:rPr>
                <w:sz w:val="18"/>
                <w:szCs w:val="18"/>
              </w:rPr>
              <w:t>2</w:t>
            </w:r>
          </w:p>
        </w:tc>
        <w:tc>
          <w:tcPr>
            <w:tcW w:w="1360" w:type="pct"/>
          </w:tcPr>
          <w:p w:rsidR="007A098F" w:rsidRPr="00AA06DC" w:rsidRDefault="007A098F" w:rsidP="00B914C2">
            <w:pPr>
              <w:jc w:val="center"/>
              <w:rPr>
                <w:sz w:val="18"/>
                <w:szCs w:val="18"/>
              </w:rPr>
            </w:pPr>
            <w:r w:rsidRPr="00AA06DC">
              <w:rPr>
                <w:sz w:val="18"/>
                <w:szCs w:val="18"/>
              </w:rPr>
              <w:t>Приправы и пряности смешанные (для моркови по-корейски)</w:t>
            </w:r>
          </w:p>
        </w:tc>
        <w:tc>
          <w:tcPr>
            <w:tcW w:w="595" w:type="pct"/>
          </w:tcPr>
          <w:p w:rsidR="007A098F" w:rsidRPr="00AA06DC" w:rsidRDefault="004D5F6D" w:rsidP="00B914C2">
            <w:pPr>
              <w:jc w:val="center"/>
              <w:rPr>
                <w:sz w:val="18"/>
                <w:szCs w:val="18"/>
              </w:rPr>
            </w:pPr>
            <w:r>
              <w:rPr>
                <w:sz w:val="18"/>
                <w:szCs w:val="18"/>
              </w:rPr>
              <w:t>2</w:t>
            </w:r>
          </w:p>
        </w:tc>
        <w:tc>
          <w:tcPr>
            <w:tcW w:w="546" w:type="pct"/>
            <w:vAlign w:val="center"/>
          </w:tcPr>
          <w:p w:rsidR="007A098F" w:rsidRPr="00AA06DC" w:rsidRDefault="007A098F" w:rsidP="00B914C2">
            <w:pPr>
              <w:jc w:val="center"/>
              <w:rPr>
                <w:sz w:val="18"/>
                <w:szCs w:val="18"/>
              </w:rPr>
            </w:pPr>
            <w:r w:rsidRPr="00AA06DC">
              <w:rPr>
                <w:sz w:val="18"/>
                <w:szCs w:val="18"/>
              </w:rPr>
              <w:t>кг</w:t>
            </w:r>
          </w:p>
        </w:tc>
        <w:tc>
          <w:tcPr>
            <w:tcW w:w="2255" w:type="pct"/>
          </w:tcPr>
          <w:p w:rsidR="007A098F" w:rsidRPr="00AA06DC" w:rsidRDefault="007A098F" w:rsidP="00B914C2">
            <w:pPr>
              <w:jc w:val="center"/>
              <w:rPr>
                <w:sz w:val="18"/>
                <w:szCs w:val="18"/>
              </w:rPr>
            </w:pPr>
            <w:r w:rsidRPr="00AA06DC">
              <w:rPr>
                <w:sz w:val="18"/>
                <w:szCs w:val="18"/>
              </w:rPr>
              <w:t>филиал Санаторий-профилакторий «Гранатовая бухта»</w:t>
            </w:r>
          </w:p>
        </w:tc>
      </w:tr>
      <w:tr w:rsidR="007A098F" w:rsidRPr="00AA06DC" w:rsidTr="00E206C9">
        <w:trPr>
          <w:trHeight w:val="272"/>
        </w:trPr>
        <w:tc>
          <w:tcPr>
            <w:tcW w:w="244" w:type="pct"/>
          </w:tcPr>
          <w:p w:rsidR="007A098F" w:rsidRPr="00AA06DC" w:rsidRDefault="007A098F" w:rsidP="00615517">
            <w:pPr>
              <w:jc w:val="center"/>
              <w:rPr>
                <w:sz w:val="18"/>
                <w:szCs w:val="18"/>
              </w:rPr>
            </w:pPr>
            <w:r w:rsidRPr="00AA06DC">
              <w:rPr>
                <w:sz w:val="18"/>
                <w:szCs w:val="18"/>
              </w:rPr>
              <w:t>1</w:t>
            </w:r>
            <w:r w:rsidR="00615517">
              <w:rPr>
                <w:sz w:val="18"/>
                <w:szCs w:val="18"/>
              </w:rPr>
              <w:t>3</w:t>
            </w:r>
          </w:p>
        </w:tc>
        <w:tc>
          <w:tcPr>
            <w:tcW w:w="1360" w:type="pct"/>
          </w:tcPr>
          <w:p w:rsidR="007A098F" w:rsidRPr="00AA06DC" w:rsidRDefault="007A098F" w:rsidP="00B914C2">
            <w:pPr>
              <w:jc w:val="center"/>
              <w:rPr>
                <w:sz w:val="18"/>
                <w:szCs w:val="18"/>
              </w:rPr>
            </w:pPr>
            <w:r w:rsidRPr="00AA06DC">
              <w:rPr>
                <w:sz w:val="18"/>
                <w:szCs w:val="18"/>
              </w:rPr>
              <w:t>Кетчуп</w:t>
            </w:r>
          </w:p>
        </w:tc>
        <w:tc>
          <w:tcPr>
            <w:tcW w:w="595" w:type="pct"/>
          </w:tcPr>
          <w:p w:rsidR="007A098F" w:rsidRPr="00AA06DC" w:rsidRDefault="00E206C9" w:rsidP="00B914C2">
            <w:pPr>
              <w:jc w:val="center"/>
              <w:rPr>
                <w:sz w:val="18"/>
                <w:szCs w:val="18"/>
              </w:rPr>
            </w:pPr>
            <w:r>
              <w:rPr>
                <w:sz w:val="18"/>
                <w:szCs w:val="18"/>
              </w:rPr>
              <w:t>28</w:t>
            </w:r>
          </w:p>
        </w:tc>
        <w:tc>
          <w:tcPr>
            <w:tcW w:w="546" w:type="pct"/>
            <w:vAlign w:val="center"/>
          </w:tcPr>
          <w:p w:rsidR="007A098F" w:rsidRPr="00AA06DC" w:rsidRDefault="007A098F" w:rsidP="00B914C2">
            <w:pPr>
              <w:jc w:val="center"/>
              <w:rPr>
                <w:sz w:val="18"/>
                <w:szCs w:val="18"/>
              </w:rPr>
            </w:pPr>
            <w:r w:rsidRPr="00AA06DC">
              <w:rPr>
                <w:sz w:val="18"/>
                <w:szCs w:val="18"/>
              </w:rPr>
              <w:t>кг</w:t>
            </w:r>
          </w:p>
        </w:tc>
        <w:tc>
          <w:tcPr>
            <w:tcW w:w="2255" w:type="pct"/>
          </w:tcPr>
          <w:p w:rsidR="007A098F" w:rsidRPr="00AA06DC" w:rsidRDefault="007A098F" w:rsidP="00B914C2">
            <w:pPr>
              <w:jc w:val="center"/>
              <w:rPr>
                <w:sz w:val="18"/>
                <w:szCs w:val="18"/>
              </w:rPr>
            </w:pPr>
            <w:r w:rsidRPr="00AA06DC">
              <w:rPr>
                <w:sz w:val="18"/>
                <w:szCs w:val="18"/>
              </w:rPr>
              <w:t>филиал Санаторий-профилакторий «Гранатовая бухта»</w:t>
            </w:r>
          </w:p>
        </w:tc>
      </w:tr>
      <w:tr w:rsidR="007A098F" w:rsidRPr="00AA06DC" w:rsidTr="00AE0AE0">
        <w:trPr>
          <w:trHeight w:val="276"/>
        </w:trPr>
        <w:tc>
          <w:tcPr>
            <w:tcW w:w="244" w:type="pct"/>
          </w:tcPr>
          <w:p w:rsidR="007A098F" w:rsidRPr="00AA06DC" w:rsidRDefault="007A098F" w:rsidP="00615517">
            <w:pPr>
              <w:jc w:val="center"/>
              <w:rPr>
                <w:sz w:val="18"/>
                <w:szCs w:val="18"/>
              </w:rPr>
            </w:pPr>
            <w:r>
              <w:rPr>
                <w:sz w:val="18"/>
                <w:szCs w:val="18"/>
              </w:rPr>
              <w:t>1</w:t>
            </w:r>
            <w:r w:rsidR="00615517">
              <w:rPr>
                <w:sz w:val="18"/>
                <w:szCs w:val="18"/>
              </w:rPr>
              <w:t>4</w:t>
            </w:r>
          </w:p>
        </w:tc>
        <w:tc>
          <w:tcPr>
            <w:tcW w:w="1360" w:type="pct"/>
          </w:tcPr>
          <w:p w:rsidR="007A098F" w:rsidRPr="00AA06DC" w:rsidRDefault="007A098F" w:rsidP="00B914C2">
            <w:pPr>
              <w:jc w:val="center"/>
              <w:rPr>
                <w:sz w:val="18"/>
                <w:szCs w:val="18"/>
              </w:rPr>
            </w:pPr>
            <w:r w:rsidRPr="00AA06DC">
              <w:rPr>
                <w:sz w:val="18"/>
                <w:szCs w:val="18"/>
              </w:rPr>
              <w:t>Кетчуп (порционный)</w:t>
            </w:r>
          </w:p>
        </w:tc>
        <w:tc>
          <w:tcPr>
            <w:tcW w:w="595" w:type="pct"/>
          </w:tcPr>
          <w:p w:rsidR="007A098F" w:rsidRPr="00AA06DC" w:rsidRDefault="007A098F" w:rsidP="00B914C2">
            <w:pPr>
              <w:jc w:val="center"/>
              <w:rPr>
                <w:sz w:val="18"/>
                <w:szCs w:val="18"/>
              </w:rPr>
            </w:pPr>
            <w:r>
              <w:rPr>
                <w:sz w:val="18"/>
                <w:szCs w:val="18"/>
              </w:rPr>
              <w:t>5</w:t>
            </w:r>
            <w:bookmarkStart w:id="26" w:name="_GoBack"/>
            <w:bookmarkEnd w:id="26"/>
          </w:p>
        </w:tc>
        <w:tc>
          <w:tcPr>
            <w:tcW w:w="546" w:type="pct"/>
            <w:vAlign w:val="center"/>
          </w:tcPr>
          <w:p w:rsidR="007A098F" w:rsidRPr="00AA06DC" w:rsidRDefault="007A098F" w:rsidP="00B914C2">
            <w:pPr>
              <w:jc w:val="center"/>
              <w:rPr>
                <w:sz w:val="18"/>
                <w:szCs w:val="18"/>
              </w:rPr>
            </w:pPr>
            <w:r w:rsidRPr="00AA06DC">
              <w:rPr>
                <w:sz w:val="18"/>
                <w:szCs w:val="18"/>
              </w:rPr>
              <w:t>кг</w:t>
            </w:r>
          </w:p>
        </w:tc>
        <w:tc>
          <w:tcPr>
            <w:tcW w:w="2255" w:type="pct"/>
          </w:tcPr>
          <w:p w:rsidR="007A098F" w:rsidRPr="00AA06DC" w:rsidRDefault="007A098F" w:rsidP="00B914C2">
            <w:pPr>
              <w:jc w:val="center"/>
              <w:rPr>
                <w:sz w:val="18"/>
                <w:szCs w:val="18"/>
              </w:rPr>
            </w:pPr>
            <w:r w:rsidRPr="00AA06DC">
              <w:rPr>
                <w:sz w:val="18"/>
                <w:szCs w:val="18"/>
              </w:rPr>
              <w:t>филиал Санаторий-профилакторий «Гранатовая бухта»</w:t>
            </w:r>
          </w:p>
        </w:tc>
      </w:tr>
      <w:tr w:rsidR="007A098F" w:rsidRPr="00AA06DC" w:rsidTr="00AE0AE0">
        <w:trPr>
          <w:trHeight w:val="280"/>
        </w:trPr>
        <w:tc>
          <w:tcPr>
            <w:tcW w:w="244" w:type="pct"/>
            <w:vMerge w:val="restart"/>
          </w:tcPr>
          <w:p w:rsidR="007A098F" w:rsidRPr="00AA06DC" w:rsidRDefault="007A098F" w:rsidP="00615517">
            <w:pPr>
              <w:jc w:val="center"/>
              <w:rPr>
                <w:sz w:val="18"/>
                <w:szCs w:val="18"/>
              </w:rPr>
            </w:pPr>
            <w:r w:rsidRPr="00AA06DC">
              <w:rPr>
                <w:sz w:val="18"/>
                <w:szCs w:val="18"/>
              </w:rPr>
              <w:t>1</w:t>
            </w:r>
            <w:r w:rsidR="00615517">
              <w:rPr>
                <w:sz w:val="18"/>
                <w:szCs w:val="18"/>
              </w:rPr>
              <w:t>5</w:t>
            </w:r>
          </w:p>
        </w:tc>
        <w:tc>
          <w:tcPr>
            <w:tcW w:w="1360" w:type="pct"/>
            <w:vMerge w:val="restart"/>
          </w:tcPr>
          <w:p w:rsidR="007A098F" w:rsidRPr="00D73875" w:rsidRDefault="007A098F" w:rsidP="00B914C2">
            <w:pPr>
              <w:jc w:val="center"/>
              <w:rPr>
                <w:sz w:val="18"/>
                <w:szCs w:val="18"/>
              </w:rPr>
            </w:pPr>
            <w:r w:rsidRPr="00D73875">
              <w:rPr>
                <w:sz w:val="18"/>
                <w:szCs w:val="18"/>
              </w:rPr>
              <w:t>Соус соевый</w:t>
            </w:r>
          </w:p>
        </w:tc>
        <w:tc>
          <w:tcPr>
            <w:tcW w:w="595" w:type="pct"/>
          </w:tcPr>
          <w:p w:rsidR="007A098F" w:rsidRPr="00D73875" w:rsidRDefault="007A098F" w:rsidP="00B914C2">
            <w:pPr>
              <w:jc w:val="center"/>
              <w:rPr>
                <w:sz w:val="18"/>
                <w:szCs w:val="18"/>
              </w:rPr>
            </w:pPr>
            <w:r w:rsidRPr="00D73875">
              <w:rPr>
                <w:sz w:val="18"/>
                <w:szCs w:val="18"/>
              </w:rPr>
              <w:t>1</w:t>
            </w:r>
            <w:r>
              <w:rPr>
                <w:sz w:val="18"/>
                <w:szCs w:val="18"/>
              </w:rPr>
              <w:t>0</w:t>
            </w:r>
            <w:r w:rsidRPr="00D73875">
              <w:rPr>
                <w:sz w:val="18"/>
                <w:szCs w:val="18"/>
              </w:rPr>
              <w:t xml:space="preserve"> </w:t>
            </w:r>
          </w:p>
        </w:tc>
        <w:tc>
          <w:tcPr>
            <w:tcW w:w="546" w:type="pct"/>
            <w:vMerge w:val="restart"/>
            <w:vAlign w:val="center"/>
          </w:tcPr>
          <w:p w:rsidR="007A098F" w:rsidRPr="00AA06DC" w:rsidRDefault="007A098F" w:rsidP="00B914C2">
            <w:pPr>
              <w:jc w:val="center"/>
              <w:rPr>
                <w:kern w:val="3"/>
                <w:sz w:val="18"/>
                <w:szCs w:val="18"/>
              </w:rPr>
            </w:pPr>
            <w:r>
              <w:rPr>
                <w:kern w:val="3"/>
                <w:sz w:val="18"/>
                <w:szCs w:val="18"/>
              </w:rPr>
              <w:t>л</w:t>
            </w:r>
          </w:p>
        </w:tc>
        <w:tc>
          <w:tcPr>
            <w:tcW w:w="2255" w:type="pct"/>
          </w:tcPr>
          <w:p w:rsidR="007A098F" w:rsidRPr="00AA06DC" w:rsidRDefault="007A098F" w:rsidP="00B914C2">
            <w:pPr>
              <w:jc w:val="center"/>
              <w:rPr>
                <w:sz w:val="18"/>
                <w:szCs w:val="18"/>
              </w:rPr>
            </w:pPr>
            <w:r w:rsidRPr="009E28F8">
              <w:rPr>
                <w:kern w:val="3"/>
                <w:sz w:val="18"/>
                <w:szCs w:val="18"/>
              </w:rPr>
              <w:t>филиал «Балтым»</w:t>
            </w:r>
          </w:p>
        </w:tc>
      </w:tr>
      <w:tr w:rsidR="007A098F" w:rsidRPr="00AA06DC" w:rsidTr="00B914C2">
        <w:trPr>
          <w:trHeight w:val="240"/>
        </w:trPr>
        <w:tc>
          <w:tcPr>
            <w:tcW w:w="244" w:type="pct"/>
            <w:vMerge/>
          </w:tcPr>
          <w:p w:rsidR="007A098F" w:rsidRPr="00AA06DC" w:rsidRDefault="007A098F" w:rsidP="00B914C2">
            <w:pPr>
              <w:jc w:val="center"/>
              <w:rPr>
                <w:sz w:val="18"/>
                <w:szCs w:val="18"/>
              </w:rPr>
            </w:pPr>
          </w:p>
        </w:tc>
        <w:tc>
          <w:tcPr>
            <w:tcW w:w="1360" w:type="pct"/>
            <w:vMerge/>
          </w:tcPr>
          <w:p w:rsidR="007A098F" w:rsidRPr="00D73875" w:rsidRDefault="007A098F" w:rsidP="00B914C2">
            <w:pPr>
              <w:jc w:val="center"/>
              <w:rPr>
                <w:sz w:val="18"/>
                <w:szCs w:val="18"/>
              </w:rPr>
            </w:pPr>
          </w:p>
        </w:tc>
        <w:tc>
          <w:tcPr>
            <w:tcW w:w="595" w:type="pct"/>
          </w:tcPr>
          <w:p w:rsidR="007A098F" w:rsidRPr="00D73875" w:rsidRDefault="00AE0AE0" w:rsidP="00B914C2">
            <w:pPr>
              <w:jc w:val="center"/>
              <w:rPr>
                <w:sz w:val="18"/>
                <w:szCs w:val="18"/>
              </w:rPr>
            </w:pPr>
            <w:r>
              <w:rPr>
                <w:sz w:val="18"/>
                <w:szCs w:val="18"/>
              </w:rPr>
              <w:t>6</w:t>
            </w:r>
          </w:p>
        </w:tc>
        <w:tc>
          <w:tcPr>
            <w:tcW w:w="546" w:type="pct"/>
            <w:vMerge/>
            <w:vAlign w:val="center"/>
          </w:tcPr>
          <w:p w:rsidR="007A098F" w:rsidRPr="00AA06DC" w:rsidRDefault="007A098F" w:rsidP="00B914C2">
            <w:pPr>
              <w:jc w:val="center"/>
              <w:rPr>
                <w:sz w:val="18"/>
                <w:szCs w:val="18"/>
              </w:rPr>
            </w:pPr>
          </w:p>
        </w:tc>
        <w:tc>
          <w:tcPr>
            <w:tcW w:w="2255" w:type="pct"/>
          </w:tcPr>
          <w:p w:rsidR="007A098F" w:rsidRPr="00AA06DC" w:rsidRDefault="007A098F" w:rsidP="00B914C2">
            <w:pPr>
              <w:jc w:val="center"/>
              <w:rPr>
                <w:kern w:val="3"/>
                <w:sz w:val="18"/>
                <w:szCs w:val="18"/>
              </w:rPr>
            </w:pPr>
            <w:r w:rsidRPr="00AA06DC">
              <w:rPr>
                <w:sz w:val="18"/>
                <w:szCs w:val="18"/>
              </w:rPr>
              <w:t>филиал Санаторий-профилакторий «Гранатовая бухта»</w:t>
            </w:r>
          </w:p>
        </w:tc>
      </w:tr>
      <w:tr w:rsidR="007A098F" w:rsidRPr="00AA06DC" w:rsidTr="00AE0AE0">
        <w:trPr>
          <w:trHeight w:val="302"/>
        </w:trPr>
        <w:tc>
          <w:tcPr>
            <w:tcW w:w="244" w:type="pct"/>
            <w:vMerge/>
          </w:tcPr>
          <w:p w:rsidR="007A098F" w:rsidRPr="00AA06DC" w:rsidRDefault="007A098F" w:rsidP="00B914C2">
            <w:pPr>
              <w:jc w:val="center"/>
              <w:rPr>
                <w:sz w:val="18"/>
                <w:szCs w:val="18"/>
              </w:rPr>
            </w:pPr>
          </w:p>
        </w:tc>
        <w:tc>
          <w:tcPr>
            <w:tcW w:w="1360" w:type="pct"/>
            <w:vMerge/>
          </w:tcPr>
          <w:p w:rsidR="007A098F" w:rsidRPr="00D73875" w:rsidRDefault="007A098F" w:rsidP="00B914C2">
            <w:pPr>
              <w:jc w:val="center"/>
              <w:rPr>
                <w:sz w:val="18"/>
                <w:szCs w:val="18"/>
              </w:rPr>
            </w:pPr>
          </w:p>
        </w:tc>
        <w:tc>
          <w:tcPr>
            <w:tcW w:w="595" w:type="pct"/>
          </w:tcPr>
          <w:p w:rsidR="007A098F" w:rsidRPr="00D73875" w:rsidRDefault="007A098F" w:rsidP="00B914C2">
            <w:pPr>
              <w:jc w:val="center"/>
              <w:rPr>
                <w:sz w:val="18"/>
                <w:szCs w:val="18"/>
              </w:rPr>
            </w:pPr>
            <w:r>
              <w:rPr>
                <w:sz w:val="18"/>
                <w:szCs w:val="18"/>
              </w:rPr>
              <w:t>1</w:t>
            </w:r>
            <w:r w:rsidRPr="00D73875">
              <w:rPr>
                <w:sz w:val="18"/>
                <w:szCs w:val="18"/>
              </w:rPr>
              <w:t>0</w:t>
            </w:r>
          </w:p>
        </w:tc>
        <w:tc>
          <w:tcPr>
            <w:tcW w:w="546" w:type="pct"/>
            <w:vMerge/>
            <w:vAlign w:val="center"/>
          </w:tcPr>
          <w:p w:rsidR="007A098F" w:rsidRPr="00AA06DC" w:rsidRDefault="007A098F" w:rsidP="00B914C2">
            <w:pPr>
              <w:jc w:val="center"/>
              <w:rPr>
                <w:sz w:val="18"/>
                <w:szCs w:val="18"/>
              </w:rPr>
            </w:pPr>
          </w:p>
        </w:tc>
        <w:tc>
          <w:tcPr>
            <w:tcW w:w="2255" w:type="pct"/>
          </w:tcPr>
          <w:p w:rsidR="007A098F" w:rsidRPr="00AA06DC" w:rsidRDefault="007A098F" w:rsidP="00B914C2">
            <w:pPr>
              <w:jc w:val="center"/>
              <w:rPr>
                <w:sz w:val="18"/>
                <w:szCs w:val="18"/>
              </w:rPr>
            </w:pPr>
            <w:r w:rsidRPr="00D73875">
              <w:rPr>
                <w:sz w:val="18"/>
                <w:szCs w:val="18"/>
              </w:rPr>
              <w:t>подразделение «Малый исток»</w:t>
            </w:r>
          </w:p>
        </w:tc>
      </w:tr>
      <w:tr w:rsidR="007A098F" w:rsidRPr="00AA06DC" w:rsidTr="00AE0AE0">
        <w:trPr>
          <w:trHeight w:val="278"/>
        </w:trPr>
        <w:tc>
          <w:tcPr>
            <w:tcW w:w="244" w:type="pct"/>
            <w:vMerge w:val="restart"/>
          </w:tcPr>
          <w:p w:rsidR="007A098F" w:rsidRPr="00AA06DC" w:rsidRDefault="007A098F" w:rsidP="00615517">
            <w:pPr>
              <w:jc w:val="center"/>
              <w:rPr>
                <w:sz w:val="18"/>
                <w:szCs w:val="18"/>
              </w:rPr>
            </w:pPr>
            <w:r>
              <w:rPr>
                <w:sz w:val="18"/>
                <w:szCs w:val="18"/>
              </w:rPr>
              <w:t>1</w:t>
            </w:r>
            <w:r w:rsidR="00615517">
              <w:rPr>
                <w:sz w:val="18"/>
                <w:szCs w:val="18"/>
              </w:rPr>
              <w:t>6</w:t>
            </w:r>
          </w:p>
        </w:tc>
        <w:tc>
          <w:tcPr>
            <w:tcW w:w="1360" w:type="pct"/>
            <w:vMerge w:val="restart"/>
          </w:tcPr>
          <w:p w:rsidR="007A098F" w:rsidRPr="00AA06DC" w:rsidRDefault="007A098F" w:rsidP="00B914C2">
            <w:pPr>
              <w:jc w:val="center"/>
              <w:rPr>
                <w:sz w:val="18"/>
                <w:szCs w:val="18"/>
              </w:rPr>
            </w:pPr>
            <w:r w:rsidRPr="00AA06DC">
              <w:rPr>
                <w:sz w:val="18"/>
                <w:szCs w:val="18"/>
              </w:rPr>
              <w:t>Уксус пищевой</w:t>
            </w:r>
          </w:p>
        </w:tc>
        <w:tc>
          <w:tcPr>
            <w:tcW w:w="595" w:type="pct"/>
          </w:tcPr>
          <w:p w:rsidR="007A098F" w:rsidRPr="00AA06DC" w:rsidRDefault="007A098F" w:rsidP="00B914C2">
            <w:pPr>
              <w:jc w:val="center"/>
              <w:rPr>
                <w:sz w:val="18"/>
                <w:szCs w:val="18"/>
              </w:rPr>
            </w:pPr>
            <w:r>
              <w:rPr>
                <w:sz w:val="18"/>
                <w:szCs w:val="18"/>
              </w:rPr>
              <w:t>3</w:t>
            </w:r>
            <w:r w:rsidRPr="00AA06DC">
              <w:rPr>
                <w:sz w:val="18"/>
                <w:szCs w:val="18"/>
              </w:rPr>
              <w:t xml:space="preserve">0 </w:t>
            </w:r>
          </w:p>
        </w:tc>
        <w:tc>
          <w:tcPr>
            <w:tcW w:w="546" w:type="pct"/>
            <w:vMerge w:val="restart"/>
            <w:vAlign w:val="center"/>
          </w:tcPr>
          <w:p w:rsidR="007A098F" w:rsidRPr="00AA06DC" w:rsidRDefault="007A098F" w:rsidP="00B914C2">
            <w:pPr>
              <w:jc w:val="center"/>
              <w:rPr>
                <w:kern w:val="3"/>
                <w:sz w:val="18"/>
                <w:szCs w:val="18"/>
              </w:rPr>
            </w:pPr>
            <w:r w:rsidRPr="00AA06DC">
              <w:rPr>
                <w:kern w:val="3"/>
                <w:sz w:val="18"/>
                <w:szCs w:val="18"/>
              </w:rPr>
              <w:t>л</w:t>
            </w:r>
          </w:p>
        </w:tc>
        <w:tc>
          <w:tcPr>
            <w:tcW w:w="2255" w:type="pct"/>
          </w:tcPr>
          <w:p w:rsidR="007A098F" w:rsidRPr="00AA06DC" w:rsidRDefault="00AE0AE0" w:rsidP="00B35274">
            <w:pPr>
              <w:jc w:val="center"/>
              <w:rPr>
                <w:sz w:val="18"/>
                <w:szCs w:val="18"/>
              </w:rPr>
            </w:pPr>
            <w:r w:rsidRPr="00AE0AE0">
              <w:rPr>
                <w:sz w:val="18"/>
                <w:szCs w:val="18"/>
              </w:rPr>
              <w:t>подразделение «Малый исток»</w:t>
            </w:r>
            <w:r>
              <w:rPr>
                <w:sz w:val="18"/>
                <w:szCs w:val="18"/>
              </w:rPr>
              <w:t xml:space="preserve"> </w:t>
            </w:r>
          </w:p>
        </w:tc>
      </w:tr>
      <w:tr w:rsidR="007A098F" w:rsidRPr="00AA06DC" w:rsidTr="00AE0AE0">
        <w:trPr>
          <w:trHeight w:val="268"/>
        </w:trPr>
        <w:tc>
          <w:tcPr>
            <w:tcW w:w="244" w:type="pct"/>
            <w:vMerge/>
          </w:tcPr>
          <w:p w:rsidR="007A098F" w:rsidRPr="00AA06DC" w:rsidRDefault="007A098F" w:rsidP="00B914C2">
            <w:pPr>
              <w:jc w:val="center"/>
              <w:rPr>
                <w:sz w:val="18"/>
                <w:szCs w:val="18"/>
              </w:rPr>
            </w:pPr>
          </w:p>
        </w:tc>
        <w:tc>
          <w:tcPr>
            <w:tcW w:w="1360" w:type="pct"/>
            <w:vMerge/>
          </w:tcPr>
          <w:p w:rsidR="007A098F" w:rsidRPr="00AA06DC" w:rsidRDefault="007A098F" w:rsidP="00B914C2">
            <w:pPr>
              <w:jc w:val="center"/>
              <w:rPr>
                <w:sz w:val="18"/>
                <w:szCs w:val="18"/>
              </w:rPr>
            </w:pPr>
          </w:p>
        </w:tc>
        <w:tc>
          <w:tcPr>
            <w:tcW w:w="595" w:type="pct"/>
          </w:tcPr>
          <w:p w:rsidR="007A098F" w:rsidRDefault="007A098F" w:rsidP="00B914C2">
            <w:pPr>
              <w:jc w:val="center"/>
              <w:rPr>
                <w:sz w:val="18"/>
                <w:szCs w:val="18"/>
              </w:rPr>
            </w:pPr>
            <w:r>
              <w:rPr>
                <w:sz w:val="18"/>
                <w:szCs w:val="18"/>
              </w:rPr>
              <w:t>2</w:t>
            </w:r>
          </w:p>
        </w:tc>
        <w:tc>
          <w:tcPr>
            <w:tcW w:w="546" w:type="pct"/>
            <w:vMerge/>
            <w:vAlign w:val="center"/>
          </w:tcPr>
          <w:p w:rsidR="007A098F" w:rsidRPr="00AA06DC" w:rsidRDefault="007A098F" w:rsidP="00B914C2">
            <w:pPr>
              <w:jc w:val="center"/>
              <w:rPr>
                <w:kern w:val="3"/>
                <w:sz w:val="18"/>
                <w:szCs w:val="18"/>
              </w:rPr>
            </w:pPr>
          </w:p>
        </w:tc>
        <w:tc>
          <w:tcPr>
            <w:tcW w:w="2255" w:type="pct"/>
          </w:tcPr>
          <w:p w:rsidR="007A098F" w:rsidRPr="00AA06DC" w:rsidRDefault="00B35274" w:rsidP="00B914C2">
            <w:pPr>
              <w:tabs>
                <w:tab w:val="left" w:pos="3755"/>
              </w:tabs>
              <w:jc w:val="center"/>
              <w:rPr>
                <w:kern w:val="3"/>
                <w:sz w:val="18"/>
                <w:szCs w:val="18"/>
              </w:rPr>
            </w:pPr>
            <w:r w:rsidRPr="00B35274">
              <w:rPr>
                <w:kern w:val="3"/>
                <w:sz w:val="18"/>
                <w:szCs w:val="18"/>
              </w:rPr>
              <w:t>филиал Санаторий-профилакторий «Гранатовая бухта»</w:t>
            </w:r>
          </w:p>
        </w:tc>
      </w:tr>
      <w:tr w:rsidR="007A098F" w:rsidRPr="00AA06DC" w:rsidTr="00AE0AE0">
        <w:trPr>
          <w:trHeight w:val="144"/>
        </w:trPr>
        <w:tc>
          <w:tcPr>
            <w:tcW w:w="244" w:type="pct"/>
            <w:vMerge/>
          </w:tcPr>
          <w:p w:rsidR="007A098F" w:rsidRPr="00AA06DC" w:rsidRDefault="007A098F" w:rsidP="00B914C2">
            <w:pPr>
              <w:jc w:val="center"/>
              <w:rPr>
                <w:sz w:val="18"/>
                <w:szCs w:val="18"/>
              </w:rPr>
            </w:pPr>
          </w:p>
        </w:tc>
        <w:tc>
          <w:tcPr>
            <w:tcW w:w="1360" w:type="pct"/>
            <w:vMerge/>
          </w:tcPr>
          <w:p w:rsidR="007A098F" w:rsidRPr="00AA06DC" w:rsidRDefault="007A098F" w:rsidP="00B914C2">
            <w:pPr>
              <w:jc w:val="center"/>
              <w:rPr>
                <w:sz w:val="18"/>
                <w:szCs w:val="18"/>
              </w:rPr>
            </w:pPr>
          </w:p>
        </w:tc>
        <w:tc>
          <w:tcPr>
            <w:tcW w:w="595" w:type="pct"/>
          </w:tcPr>
          <w:p w:rsidR="007A098F" w:rsidRDefault="007A098F" w:rsidP="00B914C2">
            <w:pPr>
              <w:jc w:val="center"/>
              <w:rPr>
                <w:sz w:val="18"/>
                <w:szCs w:val="18"/>
              </w:rPr>
            </w:pPr>
            <w:r>
              <w:rPr>
                <w:sz w:val="18"/>
                <w:szCs w:val="18"/>
              </w:rPr>
              <w:t>10</w:t>
            </w:r>
          </w:p>
        </w:tc>
        <w:tc>
          <w:tcPr>
            <w:tcW w:w="546" w:type="pct"/>
            <w:vMerge/>
            <w:vAlign w:val="center"/>
          </w:tcPr>
          <w:p w:rsidR="007A098F" w:rsidRPr="00AA06DC" w:rsidRDefault="007A098F" w:rsidP="00B914C2">
            <w:pPr>
              <w:jc w:val="center"/>
              <w:rPr>
                <w:kern w:val="3"/>
                <w:sz w:val="18"/>
                <w:szCs w:val="18"/>
              </w:rPr>
            </w:pPr>
          </w:p>
        </w:tc>
        <w:tc>
          <w:tcPr>
            <w:tcW w:w="2255" w:type="pct"/>
          </w:tcPr>
          <w:p w:rsidR="007A098F" w:rsidRPr="00AA06DC" w:rsidRDefault="00B35274" w:rsidP="00B914C2">
            <w:pPr>
              <w:jc w:val="center"/>
              <w:rPr>
                <w:kern w:val="3"/>
                <w:sz w:val="18"/>
                <w:szCs w:val="18"/>
              </w:rPr>
            </w:pPr>
            <w:r w:rsidRPr="00B35274">
              <w:rPr>
                <w:kern w:val="3"/>
                <w:sz w:val="18"/>
                <w:szCs w:val="18"/>
              </w:rPr>
              <w:t>филиал «Балтым»</w:t>
            </w:r>
          </w:p>
        </w:tc>
      </w:tr>
      <w:tr w:rsidR="007A098F" w:rsidRPr="00AA06DC" w:rsidTr="00B914C2">
        <w:trPr>
          <w:trHeight w:val="284"/>
        </w:trPr>
        <w:tc>
          <w:tcPr>
            <w:tcW w:w="244" w:type="pct"/>
            <w:vMerge w:val="restart"/>
          </w:tcPr>
          <w:p w:rsidR="007A098F" w:rsidRPr="00AA06DC" w:rsidRDefault="007A098F" w:rsidP="00615517">
            <w:pPr>
              <w:jc w:val="center"/>
              <w:rPr>
                <w:sz w:val="18"/>
                <w:szCs w:val="18"/>
              </w:rPr>
            </w:pPr>
            <w:r>
              <w:rPr>
                <w:sz w:val="18"/>
                <w:szCs w:val="18"/>
              </w:rPr>
              <w:t>1</w:t>
            </w:r>
            <w:r w:rsidR="00615517">
              <w:rPr>
                <w:sz w:val="18"/>
                <w:szCs w:val="18"/>
              </w:rPr>
              <w:t>7</w:t>
            </w:r>
          </w:p>
        </w:tc>
        <w:tc>
          <w:tcPr>
            <w:tcW w:w="1360" w:type="pct"/>
            <w:vMerge w:val="restart"/>
          </w:tcPr>
          <w:p w:rsidR="007A098F" w:rsidRPr="00AA06DC" w:rsidRDefault="007A098F" w:rsidP="00B914C2">
            <w:pPr>
              <w:jc w:val="center"/>
              <w:rPr>
                <w:sz w:val="18"/>
                <w:szCs w:val="18"/>
                <w:shd w:val="clear" w:color="auto" w:fill="FFFFFF"/>
              </w:rPr>
            </w:pPr>
            <w:r w:rsidRPr="00AA06DC">
              <w:rPr>
                <w:sz w:val="18"/>
                <w:szCs w:val="18"/>
                <w:shd w:val="clear" w:color="auto" w:fill="FFFFFF"/>
              </w:rPr>
              <w:t>Масло оливковое рафинированное</w:t>
            </w:r>
          </w:p>
        </w:tc>
        <w:tc>
          <w:tcPr>
            <w:tcW w:w="595" w:type="pct"/>
          </w:tcPr>
          <w:p w:rsidR="007A098F" w:rsidRPr="00AA06DC" w:rsidRDefault="007A098F" w:rsidP="00B914C2">
            <w:pPr>
              <w:jc w:val="center"/>
              <w:rPr>
                <w:sz w:val="18"/>
                <w:szCs w:val="18"/>
              </w:rPr>
            </w:pPr>
            <w:r>
              <w:rPr>
                <w:sz w:val="18"/>
                <w:szCs w:val="18"/>
              </w:rPr>
              <w:t>15</w:t>
            </w:r>
            <w:r w:rsidRPr="00AA06DC">
              <w:rPr>
                <w:sz w:val="18"/>
                <w:szCs w:val="18"/>
              </w:rPr>
              <w:t xml:space="preserve">0 </w:t>
            </w:r>
          </w:p>
        </w:tc>
        <w:tc>
          <w:tcPr>
            <w:tcW w:w="546" w:type="pct"/>
            <w:vMerge w:val="restart"/>
            <w:vAlign w:val="center"/>
          </w:tcPr>
          <w:p w:rsidR="007A098F" w:rsidRPr="00AA06DC" w:rsidRDefault="007A098F" w:rsidP="00B914C2">
            <w:pPr>
              <w:jc w:val="center"/>
              <w:rPr>
                <w:sz w:val="18"/>
                <w:szCs w:val="18"/>
              </w:rPr>
            </w:pPr>
            <w:r w:rsidRPr="00AA06DC">
              <w:rPr>
                <w:sz w:val="18"/>
                <w:szCs w:val="18"/>
              </w:rPr>
              <w:t>л</w:t>
            </w:r>
          </w:p>
        </w:tc>
        <w:tc>
          <w:tcPr>
            <w:tcW w:w="2255" w:type="pct"/>
          </w:tcPr>
          <w:p w:rsidR="007A098F" w:rsidRPr="00AA06DC" w:rsidRDefault="007A098F" w:rsidP="00B914C2">
            <w:pPr>
              <w:jc w:val="center"/>
              <w:rPr>
                <w:sz w:val="18"/>
                <w:szCs w:val="18"/>
              </w:rPr>
            </w:pPr>
            <w:r w:rsidRPr="00AA06DC">
              <w:rPr>
                <w:sz w:val="18"/>
                <w:szCs w:val="18"/>
              </w:rPr>
              <w:t>филиал Санаторий-профилакторий «Гранатовая бухта»</w:t>
            </w:r>
          </w:p>
        </w:tc>
      </w:tr>
      <w:tr w:rsidR="007A098F" w:rsidRPr="00AA06DC" w:rsidTr="00B914C2">
        <w:trPr>
          <w:trHeight w:val="283"/>
        </w:trPr>
        <w:tc>
          <w:tcPr>
            <w:tcW w:w="244" w:type="pct"/>
            <w:vMerge/>
          </w:tcPr>
          <w:p w:rsidR="007A098F" w:rsidRPr="00AA06DC" w:rsidRDefault="007A098F" w:rsidP="00B914C2">
            <w:pPr>
              <w:jc w:val="center"/>
              <w:rPr>
                <w:sz w:val="18"/>
                <w:szCs w:val="18"/>
              </w:rPr>
            </w:pPr>
          </w:p>
        </w:tc>
        <w:tc>
          <w:tcPr>
            <w:tcW w:w="1360" w:type="pct"/>
            <w:vMerge/>
          </w:tcPr>
          <w:p w:rsidR="007A098F" w:rsidRPr="00AA06DC" w:rsidRDefault="007A098F" w:rsidP="00B914C2">
            <w:pPr>
              <w:jc w:val="center"/>
              <w:rPr>
                <w:sz w:val="18"/>
                <w:szCs w:val="18"/>
                <w:shd w:val="clear" w:color="auto" w:fill="FFFFFF"/>
              </w:rPr>
            </w:pPr>
          </w:p>
        </w:tc>
        <w:tc>
          <w:tcPr>
            <w:tcW w:w="595" w:type="pct"/>
          </w:tcPr>
          <w:p w:rsidR="007A098F" w:rsidRDefault="007A098F" w:rsidP="00B914C2">
            <w:pPr>
              <w:jc w:val="center"/>
              <w:rPr>
                <w:sz w:val="18"/>
                <w:szCs w:val="18"/>
              </w:rPr>
            </w:pPr>
            <w:r>
              <w:rPr>
                <w:sz w:val="18"/>
                <w:szCs w:val="18"/>
              </w:rPr>
              <w:t>5</w:t>
            </w:r>
          </w:p>
        </w:tc>
        <w:tc>
          <w:tcPr>
            <w:tcW w:w="546" w:type="pct"/>
            <w:vMerge/>
            <w:vAlign w:val="center"/>
          </w:tcPr>
          <w:p w:rsidR="007A098F" w:rsidRPr="00AA06DC" w:rsidRDefault="007A098F" w:rsidP="00B914C2">
            <w:pPr>
              <w:jc w:val="center"/>
              <w:rPr>
                <w:sz w:val="18"/>
                <w:szCs w:val="18"/>
              </w:rPr>
            </w:pPr>
          </w:p>
        </w:tc>
        <w:tc>
          <w:tcPr>
            <w:tcW w:w="2255" w:type="pct"/>
          </w:tcPr>
          <w:p w:rsidR="007A098F" w:rsidRPr="00AA06DC" w:rsidRDefault="007A098F" w:rsidP="00B914C2">
            <w:pPr>
              <w:jc w:val="center"/>
              <w:rPr>
                <w:sz w:val="18"/>
                <w:szCs w:val="18"/>
              </w:rPr>
            </w:pPr>
            <w:r w:rsidRPr="006C68FC">
              <w:rPr>
                <w:sz w:val="18"/>
                <w:szCs w:val="18"/>
              </w:rPr>
              <w:t>подразделение «Малый исток»</w:t>
            </w:r>
          </w:p>
        </w:tc>
      </w:tr>
      <w:tr w:rsidR="007A098F" w:rsidRPr="00AA06DC" w:rsidTr="00B35274">
        <w:trPr>
          <w:trHeight w:val="326"/>
        </w:trPr>
        <w:tc>
          <w:tcPr>
            <w:tcW w:w="244" w:type="pct"/>
            <w:vMerge w:val="restart"/>
          </w:tcPr>
          <w:p w:rsidR="007A098F" w:rsidRPr="00AA06DC" w:rsidRDefault="007A098F" w:rsidP="00615517">
            <w:pPr>
              <w:jc w:val="center"/>
              <w:rPr>
                <w:sz w:val="18"/>
                <w:szCs w:val="18"/>
              </w:rPr>
            </w:pPr>
            <w:r>
              <w:rPr>
                <w:sz w:val="18"/>
                <w:szCs w:val="18"/>
              </w:rPr>
              <w:t>1</w:t>
            </w:r>
            <w:r w:rsidR="00615517">
              <w:rPr>
                <w:sz w:val="18"/>
                <w:szCs w:val="18"/>
              </w:rPr>
              <w:t>8</w:t>
            </w:r>
          </w:p>
        </w:tc>
        <w:tc>
          <w:tcPr>
            <w:tcW w:w="1360" w:type="pct"/>
            <w:vMerge w:val="restart"/>
          </w:tcPr>
          <w:p w:rsidR="007A098F" w:rsidRPr="00AA06DC" w:rsidRDefault="007A098F" w:rsidP="00B914C2">
            <w:pPr>
              <w:jc w:val="center"/>
              <w:rPr>
                <w:sz w:val="18"/>
                <w:szCs w:val="18"/>
                <w:shd w:val="clear" w:color="auto" w:fill="FFFFFF"/>
              </w:rPr>
            </w:pPr>
            <w:r w:rsidRPr="00AA06DC">
              <w:rPr>
                <w:sz w:val="18"/>
                <w:szCs w:val="18"/>
                <w:shd w:val="clear" w:color="auto" w:fill="FFFFFF"/>
              </w:rPr>
              <w:t>Майонез</w:t>
            </w:r>
          </w:p>
        </w:tc>
        <w:tc>
          <w:tcPr>
            <w:tcW w:w="595" w:type="pct"/>
          </w:tcPr>
          <w:p w:rsidR="007A098F" w:rsidRPr="00AA06DC" w:rsidRDefault="007A098F" w:rsidP="00B914C2">
            <w:pPr>
              <w:jc w:val="center"/>
              <w:rPr>
                <w:sz w:val="18"/>
                <w:szCs w:val="18"/>
              </w:rPr>
            </w:pPr>
            <w:r>
              <w:rPr>
                <w:sz w:val="18"/>
                <w:szCs w:val="18"/>
              </w:rPr>
              <w:t>300</w:t>
            </w:r>
            <w:r w:rsidRPr="00AA06DC">
              <w:rPr>
                <w:sz w:val="18"/>
                <w:szCs w:val="18"/>
              </w:rPr>
              <w:t xml:space="preserve"> </w:t>
            </w:r>
          </w:p>
        </w:tc>
        <w:tc>
          <w:tcPr>
            <w:tcW w:w="546" w:type="pct"/>
            <w:vAlign w:val="center"/>
          </w:tcPr>
          <w:p w:rsidR="007A098F" w:rsidRPr="00AA06DC" w:rsidRDefault="007A098F" w:rsidP="00B914C2">
            <w:pPr>
              <w:jc w:val="center"/>
              <w:rPr>
                <w:sz w:val="18"/>
                <w:szCs w:val="18"/>
              </w:rPr>
            </w:pPr>
            <w:r w:rsidRPr="00AA06DC">
              <w:rPr>
                <w:sz w:val="18"/>
                <w:szCs w:val="18"/>
              </w:rPr>
              <w:t>кг</w:t>
            </w:r>
          </w:p>
        </w:tc>
        <w:tc>
          <w:tcPr>
            <w:tcW w:w="2255" w:type="pct"/>
          </w:tcPr>
          <w:p w:rsidR="007A098F" w:rsidRPr="00AA06DC" w:rsidRDefault="007A098F" w:rsidP="00B914C2">
            <w:pPr>
              <w:jc w:val="center"/>
              <w:rPr>
                <w:sz w:val="18"/>
                <w:szCs w:val="18"/>
              </w:rPr>
            </w:pPr>
            <w:r w:rsidRPr="00AA06DC">
              <w:rPr>
                <w:sz w:val="18"/>
                <w:szCs w:val="18"/>
              </w:rPr>
              <w:t>филиал Санаторий-профилакторий «Гранатовая бухта»</w:t>
            </w:r>
          </w:p>
        </w:tc>
      </w:tr>
      <w:tr w:rsidR="007A098F" w:rsidRPr="00AA06DC" w:rsidTr="00D001FB">
        <w:trPr>
          <w:trHeight w:val="292"/>
        </w:trPr>
        <w:tc>
          <w:tcPr>
            <w:tcW w:w="244" w:type="pct"/>
            <w:vMerge/>
          </w:tcPr>
          <w:p w:rsidR="007A098F" w:rsidRPr="00AA06DC" w:rsidRDefault="007A098F" w:rsidP="00B914C2">
            <w:pPr>
              <w:jc w:val="center"/>
              <w:rPr>
                <w:sz w:val="18"/>
                <w:szCs w:val="18"/>
              </w:rPr>
            </w:pPr>
          </w:p>
        </w:tc>
        <w:tc>
          <w:tcPr>
            <w:tcW w:w="1360" w:type="pct"/>
            <w:vMerge/>
          </w:tcPr>
          <w:p w:rsidR="007A098F" w:rsidRPr="00AA06DC" w:rsidRDefault="007A098F" w:rsidP="00B914C2">
            <w:pPr>
              <w:jc w:val="center"/>
              <w:rPr>
                <w:sz w:val="18"/>
                <w:szCs w:val="18"/>
                <w:shd w:val="clear" w:color="auto" w:fill="FFFFFF"/>
              </w:rPr>
            </w:pPr>
          </w:p>
        </w:tc>
        <w:tc>
          <w:tcPr>
            <w:tcW w:w="595" w:type="pct"/>
          </w:tcPr>
          <w:p w:rsidR="007A098F" w:rsidRPr="00AA06DC" w:rsidRDefault="007A098F" w:rsidP="00B35274">
            <w:pPr>
              <w:jc w:val="center"/>
              <w:rPr>
                <w:sz w:val="18"/>
                <w:szCs w:val="18"/>
              </w:rPr>
            </w:pPr>
            <w:r w:rsidRPr="00AA06DC">
              <w:rPr>
                <w:sz w:val="18"/>
                <w:szCs w:val="18"/>
              </w:rPr>
              <w:t>1</w:t>
            </w:r>
            <w:r w:rsidR="00B35274">
              <w:rPr>
                <w:sz w:val="18"/>
                <w:szCs w:val="18"/>
              </w:rPr>
              <w:t>2</w:t>
            </w:r>
            <w:r w:rsidRPr="00AA06DC">
              <w:rPr>
                <w:sz w:val="18"/>
                <w:szCs w:val="18"/>
              </w:rPr>
              <w:t xml:space="preserve">0 </w:t>
            </w:r>
          </w:p>
        </w:tc>
        <w:tc>
          <w:tcPr>
            <w:tcW w:w="546" w:type="pct"/>
            <w:vAlign w:val="center"/>
          </w:tcPr>
          <w:p w:rsidR="007A098F" w:rsidRPr="00AA06DC" w:rsidRDefault="007A098F" w:rsidP="00B914C2">
            <w:pPr>
              <w:jc w:val="center"/>
              <w:rPr>
                <w:sz w:val="18"/>
                <w:szCs w:val="18"/>
              </w:rPr>
            </w:pPr>
            <w:r w:rsidRPr="00AA06DC">
              <w:rPr>
                <w:sz w:val="18"/>
                <w:szCs w:val="18"/>
              </w:rPr>
              <w:t>кг</w:t>
            </w:r>
          </w:p>
        </w:tc>
        <w:tc>
          <w:tcPr>
            <w:tcW w:w="2255" w:type="pct"/>
          </w:tcPr>
          <w:p w:rsidR="007A098F" w:rsidRPr="00AA06DC" w:rsidRDefault="007A098F" w:rsidP="00B914C2">
            <w:pPr>
              <w:jc w:val="center"/>
              <w:rPr>
                <w:sz w:val="18"/>
                <w:szCs w:val="18"/>
              </w:rPr>
            </w:pPr>
            <w:r w:rsidRPr="00AA06DC">
              <w:rPr>
                <w:sz w:val="18"/>
                <w:szCs w:val="18"/>
              </w:rPr>
              <w:t>подразделение «Малый исток»</w:t>
            </w:r>
          </w:p>
        </w:tc>
      </w:tr>
      <w:tr w:rsidR="007A098F" w:rsidRPr="00AA06DC" w:rsidTr="00D001FB">
        <w:trPr>
          <w:trHeight w:val="296"/>
        </w:trPr>
        <w:tc>
          <w:tcPr>
            <w:tcW w:w="244" w:type="pct"/>
            <w:vMerge/>
          </w:tcPr>
          <w:p w:rsidR="007A098F" w:rsidRPr="00AA06DC" w:rsidRDefault="007A098F" w:rsidP="00B914C2">
            <w:pPr>
              <w:jc w:val="center"/>
              <w:rPr>
                <w:sz w:val="18"/>
                <w:szCs w:val="18"/>
              </w:rPr>
            </w:pPr>
          </w:p>
        </w:tc>
        <w:tc>
          <w:tcPr>
            <w:tcW w:w="1360" w:type="pct"/>
            <w:vMerge/>
          </w:tcPr>
          <w:p w:rsidR="007A098F" w:rsidRPr="00AA06DC" w:rsidRDefault="007A098F" w:rsidP="00B914C2">
            <w:pPr>
              <w:jc w:val="center"/>
              <w:rPr>
                <w:sz w:val="18"/>
                <w:szCs w:val="18"/>
                <w:shd w:val="clear" w:color="auto" w:fill="FFFFFF"/>
              </w:rPr>
            </w:pPr>
          </w:p>
        </w:tc>
        <w:tc>
          <w:tcPr>
            <w:tcW w:w="595" w:type="pct"/>
          </w:tcPr>
          <w:p w:rsidR="007A098F" w:rsidRPr="00AA06DC" w:rsidRDefault="007A098F" w:rsidP="00B914C2">
            <w:pPr>
              <w:jc w:val="center"/>
              <w:rPr>
                <w:sz w:val="18"/>
                <w:szCs w:val="18"/>
              </w:rPr>
            </w:pPr>
            <w:r>
              <w:rPr>
                <w:sz w:val="18"/>
                <w:szCs w:val="18"/>
              </w:rPr>
              <w:t>300</w:t>
            </w:r>
          </w:p>
        </w:tc>
        <w:tc>
          <w:tcPr>
            <w:tcW w:w="546" w:type="pct"/>
            <w:vAlign w:val="center"/>
          </w:tcPr>
          <w:p w:rsidR="007A098F" w:rsidRPr="00AA06DC" w:rsidRDefault="007A098F" w:rsidP="00B914C2">
            <w:pPr>
              <w:jc w:val="center"/>
              <w:rPr>
                <w:sz w:val="18"/>
                <w:szCs w:val="18"/>
              </w:rPr>
            </w:pPr>
            <w:r w:rsidRPr="00AA06DC">
              <w:rPr>
                <w:sz w:val="18"/>
                <w:szCs w:val="18"/>
              </w:rPr>
              <w:t>кг</w:t>
            </w:r>
          </w:p>
        </w:tc>
        <w:tc>
          <w:tcPr>
            <w:tcW w:w="2255" w:type="pct"/>
          </w:tcPr>
          <w:p w:rsidR="007A098F" w:rsidRPr="00AA06DC" w:rsidRDefault="007A098F" w:rsidP="00B914C2">
            <w:pPr>
              <w:jc w:val="center"/>
              <w:rPr>
                <w:sz w:val="18"/>
                <w:szCs w:val="18"/>
              </w:rPr>
            </w:pPr>
            <w:r w:rsidRPr="00AA06DC">
              <w:rPr>
                <w:sz w:val="18"/>
                <w:szCs w:val="18"/>
              </w:rPr>
              <w:t>филиал «Балтым»</w:t>
            </w:r>
          </w:p>
        </w:tc>
      </w:tr>
      <w:tr w:rsidR="007A098F" w:rsidRPr="00AA06DC" w:rsidTr="00D001FB">
        <w:trPr>
          <w:trHeight w:val="272"/>
        </w:trPr>
        <w:tc>
          <w:tcPr>
            <w:tcW w:w="244" w:type="pct"/>
          </w:tcPr>
          <w:p w:rsidR="007A098F" w:rsidRPr="00AA06DC" w:rsidRDefault="00615517" w:rsidP="00B914C2">
            <w:pPr>
              <w:jc w:val="center"/>
              <w:rPr>
                <w:sz w:val="18"/>
                <w:szCs w:val="18"/>
              </w:rPr>
            </w:pPr>
            <w:r>
              <w:rPr>
                <w:sz w:val="18"/>
                <w:szCs w:val="18"/>
              </w:rPr>
              <w:t>19</w:t>
            </w:r>
          </w:p>
        </w:tc>
        <w:tc>
          <w:tcPr>
            <w:tcW w:w="1360" w:type="pct"/>
          </w:tcPr>
          <w:p w:rsidR="007A098F" w:rsidRPr="00AA06DC" w:rsidRDefault="007A098F" w:rsidP="00B914C2">
            <w:pPr>
              <w:jc w:val="center"/>
              <w:rPr>
                <w:sz w:val="18"/>
                <w:szCs w:val="18"/>
                <w:shd w:val="clear" w:color="auto" w:fill="FFFFFF"/>
              </w:rPr>
            </w:pPr>
            <w:r w:rsidRPr="00AA06DC">
              <w:rPr>
                <w:sz w:val="18"/>
                <w:szCs w:val="18"/>
                <w:shd w:val="clear" w:color="auto" w:fill="FFFFFF"/>
              </w:rPr>
              <w:t>Майонез (порционный)</w:t>
            </w:r>
          </w:p>
        </w:tc>
        <w:tc>
          <w:tcPr>
            <w:tcW w:w="595" w:type="pct"/>
          </w:tcPr>
          <w:p w:rsidR="007A098F" w:rsidRPr="00AA06DC" w:rsidRDefault="007A098F" w:rsidP="00B914C2">
            <w:pPr>
              <w:jc w:val="center"/>
              <w:rPr>
                <w:sz w:val="18"/>
                <w:szCs w:val="18"/>
              </w:rPr>
            </w:pPr>
            <w:r>
              <w:rPr>
                <w:sz w:val="18"/>
                <w:szCs w:val="18"/>
              </w:rPr>
              <w:t>5</w:t>
            </w:r>
          </w:p>
        </w:tc>
        <w:tc>
          <w:tcPr>
            <w:tcW w:w="546" w:type="pct"/>
            <w:vAlign w:val="center"/>
          </w:tcPr>
          <w:p w:rsidR="007A098F" w:rsidRPr="00AA06DC" w:rsidRDefault="007A098F" w:rsidP="00B914C2">
            <w:pPr>
              <w:jc w:val="center"/>
              <w:rPr>
                <w:sz w:val="18"/>
                <w:szCs w:val="18"/>
              </w:rPr>
            </w:pPr>
            <w:r w:rsidRPr="00AA06DC">
              <w:rPr>
                <w:sz w:val="18"/>
                <w:szCs w:val="18"/>
              </w:rPr>
              <w:t>кг</w:t>
            </w:r>
          </w:p>
        </w:tc>
        <w:tc>
          <w:tcPr>
            <w:tcW w:w="2255" w:type="pct"/>
          </w:tcPr>
          <w:p w:rsidR="007A098F" w:rsidRPr="00AA06DC" w:rsidRDefault="007A098F" w:rsidP="00B914C2">
            <w:pPr>
              <w:jc w:val="center"/>
              <w:rPr>
                <w:sz w:val="18"/>
                <w:szCs w:val="18"/>
              </w:rPr>
            </w:pPr>
            <w:r w:rsidRPr="00AA06DC">
              <w:rPr>
                <w:sz w:val="18"/>
                <w:szCs w:val="18"/>
              </w:rPr>
              <w:t>филиал Санаторий-профилакторий «Гранатовая бухта»</w:t>
            </w:r>
          </w:p>
        </w:tc>
      </w:tr>
    </w:tbl>
    <w:p w:rsidR="007A098F" w:rsidRDefault="007A098F" w:rsidP="007A098F">
      <w:pPr>
        <w:pStyle w:val="ConsPlusNormal"/>
        <w:jc w:val="center"/>
        <w:rPr>
          <w:rFonts w:ascii="Times New Roman" w:hAnsi="Times New Roman" w:cs="Times New Roman"/>
          <w:sz w:val="21"/>
          <w:szCs w:val="2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550"/>
        <w:gridCol w:w="4128"/>
      </w:tblGrid>
      <w:tr w:rsidR="007A098F" w:rsidRPr="003A6798" w:rsidTr="00B914C2">
        <w:tc>
          <w:tcPr>
            <w:tcW w:w="3288" w:type="dxa"/>
            <w:tcBorders>
              <w:top w:val="nil"/>
              <w:left w:val="nil"/>
              <w:bottom w:val="nil"/>
              <w:right w:val="nil"/>
            </w:tcBorders>
            <w:vAlign w:val="bottom"/>
          </w:tcPr>
          <w:p w:rsidR="007A098F" w:rsidRPr="003A6798" w:rsidRDefault="007A098F" w:rsidP="00B914C2">
            <w:pPr>
              <w:pStyle w:val="ConsPlusNormal"/>
              <w:rPr>
                <w:rFonts w:ascii="Times New Roman" w:hAnsi="Times New Roman" w:cs="Times New Roman"/>
                <w:sz w:val="21"/>
                <w:szCs w:val="21"/>
              </w:rPr>
            </w:pPr>
            <w:r w:rsidRPr="003A6798">
              <w:rPr>
                <w:rFonts w:ascii="Times New Roman" w:hAnsi="Times New Roman" w:cs="Times New Roman"/>
                <w:sz w:val="21"/>
                <w:szCs w:val="21"/>
              </w:rPr>
              <w:t>От Заказчика:</w:t>
            </w:r>
          </w:p>
        </w:tc>
        <w:tc>
          <w:tcPr>
            <w:tcW w:w="1550" w:type="dxa"/>
            <w:vMerge w:val="restart"/>
            <w:tcBorders>
              <w:top w:val="nil"/>
              <w:left w:val="nil"/>
              <w:bottom w:val="nil"/>
              <w:right w:val="nil"/>
            </w:tcBorders>
          </w:tcPr>
          <w:p w:rsidR="007A098F" w:rsidRPr="003A6798" w:rsidRDefault="007A098F" w:rsidP="00B914C2">
            <w:pPr>
              <w:pStyle w:val="ConsPlusNormal"/>
              <w:rPr>
                <w:rFonts w:ascii="Times New Roman" w:hAnsi="Times New Roman" w:cs="Times New Roman"/>
                <w:sz w:val="21"/>
                <w:szCs w:val="21"/>
              </w:rPr>
            </w:pPr>
          </w:p>
        </w:tc>
        <w:tc>
          <w:tcPr>
            <w:tcW w:w="4128" w:type="dxa"/>
            <w:tcBorders>
              <w:top w:val="nil"/>
              <w:left w:val="nil"/>
              <w:bottom w:val="nil"/>
              <w:right w:val="nil"/>
            </w:tcBorders>
            <w:vAlign w:val="bottom"/>
          </w:tcPr>
          <w:p w:rsidR="007A098F" w:rsidRPr="003A6798" w:rsidRDefault="007A098F" w:rsidP="00B914C2">
            <w:pPr>
              <w:pStyle w:val="ConsPlusNormal"/>
              <w:rPr>
                <w:rFonts w:ascii="Times New Roman" w:hAnsi="Times New Roman" w:cs="Times New Roman"/>
                <w:sz w:val="21"/>
                <w:szCs w:val="21"/>
              </w:rPr>
            </w:pPr>
            <w:r w:rsidRPr="003A6798">
              <w:rPr>
                <w:rFonts w:ascii="Times New Roman" w:hAnsi="Times New Roman" w:cs="Times New Roman"/>
                <w:sz w:val="21"/>
                <w:szCs w:val="21"/>
              </w:rPr>
              <w:t>От Поставщика:</w:t>
            </w:r>
          </w:p>
        </w:tc>
      </w:tr>
      <w:tr w:rsidR="007A098F" w:rsidRPr="003A6798" w:rsidTr="00B914C2">
        <w:tc>
          <w:tcPr>
            <w:tcW w:w="3288" w:type="dxa"/>
            <w:tcBorders>
              <w:top w:val="nil"/>
              <w:left w:val="nil"/>
              <w:bottom w:val="single" w:sz="4" w:space="0" w:color="auto"/>
              <w:right w:val="nil"/>
            </w:tcBorders>
          </w:tcPr>
          <w:p w:rsidR="007A098F" w:rsidRPr="003A6798" w:rsidRDefault="007A098F" w:rsidP="00B914C2">
            <w:pPr>
              <w:pStyle w:val="ConsPlusNormal"/>
              <w:rPr>
                <w:rFonts w:ascii="Times New Roman" w:hAnsi="Times New Roman" w:cs="Times New Roman"/>
                <w:sz w:val="21"/>
                <w:szCs w:val="21"/>
              </w:rPr>
            </w:pPr>
          </w:p>
        </w:tc>
        <w:tc>
          <w:tcPr>
            <w:tcW w:w="1550" w:type="dxa"/>
            <w:vMerge/>
            <w:tcBorders>
              <w:top w:val="nil"/>
              <w:left w:val="nil"/>
              <w:bottom w:val="nil"/>
              <w:right w:val="nil"/>
            </w:tcBorders>
          </w:tcPr>
          <w:p w:rsidR="007A098F" w:rsidRPr="003A6798" w:rsidRDefault="007A098F" w:rsidP="00B914C2">
            <w:pPr>
              <w:rPr>
                <w:rFonts w:ascii="Times New Roman" w:hAnsi="Times New Roman" w:cs="Times New Roman"/>
                <w:sz w:val="21"/>
                <w:szCs w:val="21"/>
              </w:rPr>
            </w:pPr>
          </w:p>
        </w:tc>
        <w:tc>
          <w:tcPr>
            <w:tcW w:w="4128" w:type="dxa"/>
            <w:tcBorders>
              <w:top w:val="nil"/>
              <w:left w:val="nil"/>
              <w:bottom w:val="single" w:sz="4" w:space="0" w:color="auto"/>
              <w:right w:val="nil"/>
            </w:tcBorders>
          </w:tcPr>
          <w:p w:rsidR="007A098F" w:rsidRPr="003A6798" w:rsidRDefault="007A098F" w:rsidP="00B914C2">
            <w:pPr>
              <w:pStyle w:val="ConsPlusNormal"/>
              <w:rPr>
                <w:rFonts w:ascii="Times New Roman" w:hAnsi="Times New Roman" w:cs="Times New Roman"/>
                <w:sz w:val="21"/>
                <w:szCs w:val="21"/>
              </w:rPr>
            </w:pPr>
          </w:p>
        </w:tc>
      </w:tr>
      <w:tr w:rsidR="007A098F" w:rsidRPr="003A6798" w:rsidTr="00B914C2">
        <w:tblPrEx>
          <w:tblBorders>
            <w:insideH w:val="single" w:sz="4" w:space="0" w:color="auto"/>
          </w:tblBorders>
        </w:tblPrEx>
        <w:tc>
          <w:tcPr>
            <w:tcW w:w="3288" w:type="dxa"/>
            <w:tcBorders>
              <w:top w:val="single" w:sz="4" w:space="0" w:color="auto"/>
              <w:left w:val="nil"/>
              <w:bottom w:val="nil"/>
              <w:right w:val="nil"/>
            </w:tcBorders>
          </w:tcPr>
          <w:p w:rsidR="007A098F" w:rsidRPr="003A6798" w:rsidRDefault="007A098F" w:rsidP="00B914C2">
            <w:pPr>
              <w:pStyle w:val="ConsPlusNormal"/>
              <w:rPr>
                <w:rFonts w:ascii="Times New Roman" w:hAnsi="Times New Roman" w:cs="Times New Roman"/>
                <w:sz w:val="21"/>
                <w:szCs w:val="21"/>
              </w:rPr>
            </w:pPr>
            <w:r w:rsidRPr="003A6798">
              <w:rPr>
                <w:rFonts w:ascii="Times New Roman" w:hAnsi="Times New Roman" w:cs="Times New Roman"/>
                <w:sz w:val="21"/>
                <w:szCs w:val="21"/>
              </w:rPr>
              <w:t>М.П. (при наличии)</w:t>
            </w:r>
          </w:p>
        </w:tc>
        <w:tc>
          <w:tcPr>
            <w:tcW w:w="1550" w:type="dxa"/>
            <w:vMerge/>
            <w:tcBorders>
              <w:top w:val="nil"/>
              <w:left w:val="nil"/>
              <w:bottom w:val="nil"/>
              <w:right w:val="nil"/>
            </w:tcBorders>
          </w:tcPr>
          <w:p w:rsidR="007A098F" w:rsidRPr="003A6798" w:rsidRDefault="007A098F" w:rsidP="00B914C2">
            <w:pPr>
              <w:rPr>
                <w:rFonts w:ascii="Times New Roman" w:hAnsi="Times New Roman" w:cs="Times New Roman"/>
                <w:sz w:val="21"/>
                <w:szCs w:val="21"/>
              </w:rPr>
            </w:pPr>
          </w:p>
        </w:tc>
        <w:tc>
          <w:tcPr>
            <w:tcW w:w="4128" w:type="dxa"/>
            <w:tcBorders>
              <w:top w:val="single" w:sz="4" w:space="0" w:color="auto"/>
              <w:left w:val="nil"/>
              <w:bottom w:val="nil"/>
              <w:right w:val="nil"/>
            </w:tcBorders>
          </w:tcPr>
          <w:p w:rsidR="007A098F" w:rsidRPr="003A6798" w:rsidRDefault="007A098F" w:rsidP="00B914C2">
            <w:pPr>
              <w:pStyle w:val="ConsPlusNormal"/>
              <w:rPr>
                <w:rFonts w:ascii="Times New Roman" w:hAnsi="Times New Roman" w:cs="Times New Roman"/>
                <w:sz w:val="21"/>
                <w:szCs w:val="21"/>
              </w:rPr>
            </w:pPr>
            <w:r w:rsidRPr="003A6798">
              <w:rPr>
                <w:rFonts w:ascii="Times New Roman" w:hAnsi="Times New Roman" w:cs="Times New Roman"/>
                <w:sz w:val="21"/>
                <w:szCs w:val="21"/>
              </w:rPr>
              <w:t>М.П. (при наличии)</w:t>
            </w:r>
          </w:p>
        </w:tc>
      </w:tr>
    </w:tbl>
    <w:p w:rsidR="007A098F" w:rsidRPr="003A6798" w:rsidRDefault="007A098F" w:rsidP="00B35274">
      <w:pPr>
        <w:pStyle w:val="ConsPlusNormal"/>
        <w:jc w:val="both"/>
        <w:rPr>
          <w:rFonts w:ascii="Times New Roman" w:hAnsi="Times New Roman" w:cs="Times New Roman"/>
          <w:sz w:val="21"/>
          <w:szCs w:val="21"/>
        </w:rPr>
      </w:pPr>
    </w:p>
    <w:sectPr w:rsidR="007A098F" w:rsidRPr="003A6798" w:rsidSect="00634149">
      <w:pgSz w:w="11906" w:h="16838"/>
      <w:pgMar w:top="397" w:right="56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521" w:rsidRDefault="009F2521" w:rsidP="00402351">
      <w:pPr>
        <w:spacing w:after="0" w:line="240" w:lineRule="auto"/>
      </w:pPr>
      <w:r>
        <w:separator/>
      </w:r>
    </w:p>
  </w:endnote>
  <w:endnote w:type="continuationSeparator" w:id="0">
    <w:p w:rsidR="009F2521" w:rsidRDefault="009F2521" w:rsidP="0040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521" w:rsidRDefault="009F2521" w:rsidP="00402351">
      <w:pPr>
        <w:spacing w:after="0" w:line="240" w:lineRule="auto"/>
      </w:pPr>
      <w:r>
        <w:separator/>
      </w:r>
    </w:p>
  </w:footnote>
  <w:footnote w:type="continuationSeparator" w:id="0">
    <w:p w:rsidR="009F2521" w:rsidRDefault="009F2521" w:rsidP="00402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4825"/>
    <w:multiLevelType w:val="hybridMultilevel"/>
    <w:tmpl w:val="C9544DF8"/>
    <w:lvl w:ilvl="0" w:tplc="6094A7B8">
      <w:start w:val="3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1305B88"/>
    <w:multiLevelType w:val="multilevel"/>
    <w:tmpl w:val="8A88F428"/>
    <w:lvl w:ilvl="0">
      <w:start w:val="7"/>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 w15:restartNumberingAfterBreak="0">
    <w:nsid w:val="2D054AFA"/>
    <w:multiLevelType w:val="multilevel"/>
    <w:tmpl w:val="3FE8F1CE"/>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9228" w:hanging="720"/>
      </w:pPr>
      <w:rPr>
        <w:rFonts w:hint="default"/>
      </w:rPr>
    </w:lvl>
    <w:lvl w:ilvl="3">
      <w:start w:val="1"/>
      <w:numFmt w:val="decimal"/>
      <w:lvlText w:val="%1.%2.%3.%4."/>
      <w:lvlJc w:val="left"/>
      <w:pPr>
        <w:ind w:left="13482" w:hanging="720"/>
      </w:pPr>
      <w:rPr>
        <w:rFonts w:hint="default"/>
      </w:rPr>
    </w:lvl>
    <w:lvl w:ilvl="4">
      <w:start w:val="1"/>
      <w:numFmt w:val="decimal"/>
      <w:lvlText w:val="%1.%2.%3.%4.%5."/>
      <w:lvlJc w:val="left"/>
      <w:pPr>
        <w:ind w:left="18096" w:hanging="1080"/>
      </w:pPr>
      <w:rPr>
        <w:rFonts w:hint="default"/>
      </w:rPr>
    </w:lvl>
    <w:lvl w:ilvl="5">
      <w:start w:val="1"/>
      <w:numFmt w:val="decimal"/>
      <w:lvlText w:val="%1.%2.%3.%4.%5.%6."/>
      <w:lvlJc w:val="left"/>
      <w:pPr>
        <w:ind w:left="22350" w:hanging="1080"/>
      </w:pPr>
      <w:rPr>
        <w:rFonts w:hint="default"/>
      </w:rPr>
    </w:lvl>
    <w:lvl w:ilvl="6">
      <w:start w:val="1"/>
      <w:numFmt w:val="decimal"/>
      <w:lvlText w:val="%1.%2.%3.%4.%5.%6.%7."/>
      <w:lvlJc w:val="left"/>
      <w:pPr>
        <w:ind w:left="26964" w:hanging="1440"/>
      </w:pPr>
      <w:rPr>
        <w:rFonts w:hint="default"/>
      </w:rPr>
    </w:lvl>
    <w:lvl w:ilvl="7">
      <w:start w:val="1"/>
      <w:numFmt w:val="decimal"/>
      <w:lvlText w:val="%1.%2.%3.%4.%5.%6.%7.%8."/>
      <w:lvlJc w:val="left"/>
      <w:pPr>
        <w:ind w:left="31218" w:hanging="1440"/>
      </w:pPr>
      <w:rPr>
        <w:rFonts w:hint="default"/>
      </w:rPr>
    </w:lvl>
    <w:lvl w:ilvl="8">
      <w:start w:val="1"/>
      <w:numFmt w:val="decimal"/>
      <w:lvlText w:val="%1.%2.%3.%4.%5.%6.%7.%8.%9."/>
      <w:lvlJc w:val="left"/>
      <w:pPr>
        <w:ind w:left="-30064" w:hanging="1440"/>
      </w:pPr>
      <w:rPr>
        <w:rFonts w:hint="default"/>
      </w:rPr>
    </w:lvl>
  </w:abstractNum>
  <w:abstractNum w:abstractNumId="3" w15:restartNumberingAfterBreak="0">
    <w:nsid w:val="33B90D35"/>
    <w:multiLevelType w:val="multilevel"/>
    <w:tmpl w:val="9DF65FA0"/>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42667F22"/>
    <w:multiLevelType w:val="multilevel"/>
    <w:tmpl w:val="4574F6FC"/>
    <w:lvl w:ilvl="0">
      <w:start w:val="3"/>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5" w15:restartNumberingAfterBreak="0">
    <w:nsid w:val="51771129"/>
    <w:multiLevelType w:val="multilevel"/>
    <w:tmpl w:val="C8329DEC"/>
    <w:lvl w:ilvl="0">
      <w:start w:val="1"/>
      <w:numFmt w:val="decimal"/>
      <w:lvlText w:val="%1."/>
      <w:lvlJc w:val="left"/>
      <w:pPr>
        <w:ind w:left="3763" w:hanging="360"/>
      </w:pPr>
      <w:rPr>
        <w:b/>
      </w:rPr>
    </w:lvl>
    <w:lvl w:ilvl="1">
      <w:start w:val="1"/>
      <w:numFmt w:val="decimal"/>
      <w:lvlText w:val="%1.%2."/>
      <w:lvlJc w:val="left"/>
      <w:pPr>
        <w:ind w:left="716" w:hanging="432"/>
      </w:pPr>
      <w:rPr>
        <w:rFonts w:ascii="Times New Roman" w:hAnsi="Times New Roman" w:cs="Times New Roman" w:hint="default"/>
        <w:i w:val="0"/>
        <w:color w:val="auto"/>
        <w:sz w:val="20"/>
        <w:szCs w:val="21"/>
      </w:rPr>
    </w:lvl>
    <w:lvl w:ilvl="2">
      <w:start w:val="1"/>
      <w:numFmt w:val="decimal"/>
      <w:lvlText w:val="%1.%2.%3."/>
      <w:lvlJc w:val="left"/>
      <w:pPr>
        <w:ind w:left="4758" w:hanging="504"/>
      </w:pPr>
      <w:rPr>
        <w:b w:val="0"/>
        <w:i w:val="0"/>
        <w:sz w:val="20"/>
        <w:szCs w:val="21"/>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6" w15:restartNumberingAfterBreak="0">
    <w:nsid w:val="56413AE2"/>
    <w:multiLevelType w:val="multilevel"/>
    <w:tmpl w:val="81A051E4"/>
    <w:lvl w:ilvl="0">
      <w:start w:val="3"/>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 w15:restartNumberingAfterBreak="0">
    <w:nsid w:val="6C13690C"/>
    <w:multiLevelType w:val="multilevel"/>
    <w:tmpl w:val="7EECBD1A"/>
    <w:lvl w:ilvl="0">
      <w:start w:val="3"/>
      <w:numFmt w:val="decimal"/>
      <w:lvlText w:val="%1."/>
      <w:lvlJc w:val="left"/>
      <w:pPr>
        <w:ind w:left="360" w:hanging="360"/>
      </w:pPr>
      <w:rPr>
        <w:rFonts w:hint="default"/>
      </w:rPr>
    </w:lvl>
    <w:lvl w:ilvl="1">
      <w:start w:val="7"/>
      <w:numFmt w:val="decimal"/>
      <w:lvlText w:val="%1.%2."/>
      <w:lvlJc w:val="left"/>
      <w:pPr>
        <w:ind w:left="121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72FF77E3"/>
    <w:multiLevelType w:val="multilevel"/>
    <w:tmpl w:val="45EA77EE"/>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75C25B54"/>
    <w:multiLevelType w:val="multilevel"/>
    <w:tmpl w:val="E8BE7AD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9"/>
  </w:num>
  <w:num w:numId="4">
    <w:abstractNumId w:val="5"/>
  </w:num>
  <w:num w:numId="5">
    <w:abstractNumId w:val="2"/>
  </w:num>
  <w:num w:numId="6">
    <w:abstractNumId w:val="7"/>
  </w:num>
  <w:num w:numId="7">
    <w:abstractNumId w:val="0"/>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54"/>
    <w:rsid w:val="00015752"/>
    <w:rsid w:val="00025B3A"/>
    <w:rsid w:val="0002772F"/>
    <w:rsid w:val="000404E2"/>
    <w:rsid w:val="00044AC5"/>
    <w:rsid w:val="00054BD7"/>
    <w:rsid w:val="00063D39"/>
    <w:rsid w:val="000B2ABB"/>
    <w:rsid w:val="000C19F1"/>
    <w:rsid w:val="000C736B"/>
    <w:rsid w:val="000D651C"/>
    <w:rsid w:val="000E3A33"/>
    <w:rsid w:val="000E52F8"/>
    <w:rsid w:val="000E6BA1"/>
    <w:rsid w:val="0010264C"/>
    <w:rsid w:val="001159A2"/>
    <w:rsid w:val="00121794"/>
    <w:rsid w:val="00122E7E"/>
    <w:rsid w:val="00127F98"/>
    <w:rsid w:val="001317EB"/>
    <w:rsid w:val="001452E3"/>
    <w:rsid w:val="0016329C"/>
    <w:rsid w:val="00163351"/>
    <w:rsid w:val="00173918"/>
    <w:rsid w:val="00173C47"/>
    <w:rsid w:val="00175B02"/>
    <w:rsid w:val="001A49AD"/>
    <w:rsid w:val="001A6CE7"/>
    <w:rsid w:val="001C4F02"/>
    <w:rsid w:val="001D2AFB"/>
    <w:rsid w:val="001E33BD"/>
    <w:rsid w:val="001E3CAC"/>
    <w:rsid w:val="001F3F21"/>
    <w:rsid w:val="001F7E14"/>
    <w:rsid w:val="002033FE"/>
    <w:rsid w:val="00210181"/>
    <w:rsid w:val="00221905"/>
    <w:rsid w:val="00225F22"/>
    <w:rsid w:val="00244725"/>
    <w:rsid w:val="00274991"/>
    <w:rsid w:val="00284139"/>
    <w:rsid w:val="00285CDD"/>
    <w:rsid w:val="00291309"/>
    <w:rsid w:val="00292D53"/>
    <w:rsid w:val="00297C0F"/>
    <w:rsid w:val="002B4835"/>
    <w:rsid w:val="002C33BD"/>
    <w:rsid w:val="002E3140"/>
    <w:rsid w:val="002E3E45"/>
    <w:rsid w:val="00322D7D"/>
    <w:rsid w:val="00342088"/>
    <w:rsid w:val="0035437D"/>
    <w:rsid w:val="00355578"/>
    <w:rsid w:val="00361306"/>
    <w:rsid w:val="0036791D"/>
    <w:rsid w:val="00380C93"/>
    <w:rsid w:val="00384328"/>
    <w:rsid w:val="00391732"/>
    <w:rsid w:val="00396903"/>
    <w:rsid w:val="003A6798"/>
    <w:rsid w:val="003B05E2"/>
    <w:rsid w:val="003B2A6A"/>
    <w:rsid w:val="003C08C9"/>
    <w:rsid w:val="003C1C52"/>
    <w:rsid w:val="003C21E3"/>
    <w:rsid w:val="003D4246"/>
    <w:rsid w:val="003D66D7"/>
    <w:rsid w:val="003D7F0E"/>
    <w:rsid w:val="003F71EC"/>
    <w:rsid w:val="00402351"/>
    <w:rsid w:val="00407A28"/>
    <w:rsid w:val="00411644"/>
    <w:rsid w:val="00411EBA"/>
    <w:rsid w:val="00413348"/>
    <w:rsid w:val="00417991"/>
    <w:rsid w:val="004375B2"/>
    <w:rsid w:val="00460386"/>
    <w:rsid w:val="00461D0C"/>
    <w:rsid w:val="00465F49"/>
    <w:rsid w:val="00467AF4"/>
    <w:rsid w:val="00476959"/>
    <w:rsid w:val="00480084"/>
    <w:rsid w:val="004A491C"/>
    <w:rsid w:val="004B740B"/>
    <w:rsid w:val="004D425D"/>
    <w:rsid w:val="004D5F6D"/>
    <w:rsid w:val="004F1A47"/>
    <w:rsid w:val="004F59C4"/>
    <w:rsid w:val="00503D2B"/>
    <w:rsid w:val="005205BC"/>
    <w:rsid w:val="00526C9F"/>
    <w:rsid w:val="005316B7"/>
    <w:rsid w:val="0054358E"/>
    <w:rsid w:val="00545609"/>
    <w:rsid w:val="005610F6"/>
    <w:rsid w:val="00566394"/>
    <w:rsid w:val="00570EDC"/>
    <w:rsid w:val="0057318E"/>
    <w:rsid w:val="0058632C"/>
    <w:rsid w:val="005B471E"/>
    <w:rsid w:val="005E687E"/>
    <w:rsid w:val="005F3CAC"/>
    <w:rsid w:val="0060374E"/>
    <w:rsid w:val="006038BD"/>
    <w:rsid w:val="00606AE8"/>
    <w:rsid w:val="00610DB5"/>
    <w:rsid w:val="00614D2E"/>
    <w:rsid w:val="00615517"/>
    <w:rsid w:val="0061659F"/>
    <w:rsid w:val="00621CF3"/>
    <w:rsid w:val="00634149"/>
    <w:rsid w:val="00650AB7"/>
    <w:rsid w:val="0066535D"/>
    <w:rsid w:val="00672A5B"/>
    <w:rsid w:val="00672E7C"/>
    <w:rsid w:val="0068464F"/>
    <w:rsid w:val="00694340"/>
    <w:rsid w:val="006A1C50"/>
    <w:rsid w:val="006B1631"/>
    <w:rsid w:val="006C7655"/>
    <w:rsid w:val="006D4D53"/>
    <w:rsid w:val="006D6BC4"/>
    <w:rsid w:val="006F286A"/>
    <w:rsid w:val="006F58EE"/>
    <w:rsid w:val="00704BC5"/>
    <w:rsid w:val="00724787"/>
    <w:rsid w:val="00735809"/>
    <w:rsid w:val="00765F72"/>
    <w:rsid w:val="007717B6"/>
    <w:rsid w:val="00774B41"/>
    <w:rsid w:val="00777658"/>
    <w:rsid w:val="00780EB4"/>
    <w:rsid w:val="007A098F"/>
    <w:rsid w:val="007A491E"/>
    <w:rsid w:val="007B479B"/>
    <w:rsid w:val="007B6AA1"/>
    <w:rsid w:val="007C5BB1"/>
    <w:rsid w:val="007D10A9"/>
    <w:rsid w:val="007E76DC"/>
    <w:rsid w:val="007F4BB5"/>
    <w:rsid w:val="008040AC"/>
    <w:rsid w:val="00807501"/>
    <w:rsid w:val="00813ADF"/>
    <w:rsid w:val="0081553A"/>
    <w:rsid w:val="00850FAF"/>
    <w:rsid w:val="0085347B"/>
    <w:rsid w:val="008727F1"/>
    <w:rsid w:val="0087685F"/>
    <w:rsid w:val="00894F8E"/>
    <w:rsid w:val="0089500B"/>
    <w:rsid w:val="008C2D36"/>
    <w:rsid w:val="008D5FD9"/>
    <w:rsid w:val="008E341E"/>
    <w:rsid w:val="008F44F1"/>
    <w:rsid w:val="008F6802"/>
    <w:rsid w:val="0090079F"/>
    <w:rsid w:val="00912124"/>
    <w:rsid w:val="009170FA"/>
    <w:rsid w:val="00930D35"/>
    <w:rsid w:val="00960E96"/>
    <w:rsid w:val="00961229"/>
    <w:rsid w:val="00971553"/>
    <w:rsid w:val="00977210"/>
    <w:rsid w:val="009870DD"/>
    <w:rsid w:val="009918C1"/>
    <w:rsid w:val="00991C94"/>
    <w:rsid w:val="009A1F07"/>
    <w:rsid w:val="009A2A6B"/>
    <w:rsid w:val="009A591D"/>
    <w:rsid w:val="009B794B"/>
    <w:rsid w:val="009C0ECA"/>
    <w:rsid w:val="009C2E16"/>
    <w:rsid w:val="009D27BD"/>
    <w:rsid w:val="009E5FB7"/>
    <w:rsid w:val="009F2521"/>
    <w:rsid w:val="009F4236"/>
    <w:rsid w:val="00A24391"/>
    <w:rsid w:val="00A3023D"/>
    <w:rsid w:val="00A41547"/>
    <w:rsid w:val="00A42E3F"/>
    <w:rsid w:val="00A65834"/>
    <w:rsid w:val="00A83D39"/>
    <w:rsid w:val="00AB40DD"/>
    <w:rsid w:val="00AB7A78"/>
    <w:rsid w:val="00AC4429"/>
    <w:rsid w:val="00AC74F2"/>
    <w:rsid w:val="00AE0AE0"/>
    <w:rsid w:val="00AE5BFA"/>
    <w:rsid w:val="00B03129"/>
    <w:rsid w:val="00B11AEB"/>
    <w:rsid w:val="00B1730A"/>
    <w:rsid w:val="00B21024"/>
    <w:rsid w:val="00B303E8"/>
    <w:rsid w:val="00B35274"/>
    <w:rsid w:val="00B41EC4"/>
    <w:rsid w:val="00B7283C"/>
    <w:rsid w:val="00B745C9"/>
    <w:rsid w:val="00B80685"/>
    <w:rsid w:val="00BC6844"/>
    <w:rsid w:val="00BE58A0"/>
    <w:rsid w:val="00BF5917"/>
    <w:rsid w:val="00C0399D"/>
    <w:rsid w:val="00C0454E"/>
    <w:rsid w:val="00C153D1"/>
    <w:rsid w:val="00C1684A"/>
    <w:rsid w:val="00C225FC"/>
    <w:rsid w:val="00C45A62"/>
    <w:rsid w:val="00C6254A"/>
    <w:rsid w:val="00C6384A"/>
    <w:rsid w:val="00C66F59"/>
    <w:rsid w:val="00C86686"/>
    <w:rsid w:val="00C91B15"/>
    <w:rsid w:val="00C92374"/>
    <w:rsid w:val="00C941F6"/>
    <w:rsid w:val="00C94851"/>
    <w:rsid w:val="00CA387B"/>
    <w:rsid w:val="00CA4633"/>
    <w:rsid w:val="00CA689F"/>
    <w:rsid w:val="00CA6C42"/>
    <w:rsid w:val="00CA713D"/>
    <w:rsid w:val="00CB5FC7"/>
    <w:rsid w:val="00CD3520"/>
    <w:rsid w:val="00CD6D86"/>
    <w:rsid w:val="00CE5109"/>
    <w:rsid w:val="00CF0000"/>
    <w:rsid w:val="00CF0B0F"/>
    <w:rsid w:val="00CF2193"/>
    <w:rsid w:val="00CF46C3"/>
    <w:rsid w:val="00D001FB"/>
    <w:rsid w:val="00D03115"/>
    <w:rsid w:val="00D0586B"/>
    <w:rsid w:val="00D07A54"/>
    <w:rsid w:val="00D14166"/>
    <w:rsid w:val="00D21D80"/>
    <w:rsid w:val="00D333CC"/>
    <w:rsid w:val="00D343BE"/>
    <w:rsid w:val="00D3628B"/>
    <w:rsid w:val="00D5241B"/>
    <w:rsid w:val="00D57619"/>
    <w:rsid w:val="00D661C2"/>
    <w:rsid w:val="00D66777"/>
    <w:rsid w:val="00D672C7"/>
    <w:rsid w:val="00D75D87"/>
    <w:rsid w:val="00D870D7"/>
    <w:rsid w:val="00D93522"/>
    <w:rsid w:val="00DA5E81"/>
    <w:rsid w:val="00DB19AF"/>
    <w:rsid w:val="00DC1108"/>
    <w:rsid w:val="00DC5EB8"/>
    <w:rsid w:val="00DD36DF"/>
    <w:rsid w:val="00DE0A45"/>
    <w:rsid w:val="00DF167F"/>
    <w:rsid w:val="00E032EC"/>
    <w:rsid w:val="00E06A58"/>
    <w:rsid w:val="00E13F2E"/>
    <w:rsid w:val="00E206C9"/>
    <w:rsid w:val="00E22D9D"/>
    <w:rsid w:val="00E460B3"/>
    <w:rsid w:val="00E958E9"/>
    <w:rsid w:val="00EA12E0"/>
    <w:rsid w:val="00EC2019"/>
    <w:rsid w:val="00EC5328"/>
    <w:rsid w:val="00ED1933"/>
    <w:rsid w:val="00ED4B8D"/>
    <w:rsid w:val="00EE2382"/>
    <w:rsid w:val="00EF61F5"/>
    <w:rsid w:val="00F1742C"/>
    <w:rsid w:val="00F17851"/>
    <w:rsid w:val="00F445D9"/>
    <w:rsid w:val="00F464D5"/>
    <w:rsid w:val="00F64627"/>
    <w:rsid w:val="00F80D24"/>
    <w:rsid w:val="00F95EB6"/>
    <w:rsid w:val="00FB0BEB"/>
    <w:rsid w:val="00FC3358"/>
    <w:rsid w:val="00FF1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7BBD"/>
  <w15:docId w15:val="{AD38FBF3-4E96-442F-9B0B-92D825E3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07A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7A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7A54"/>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958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958E9"/>
    <w:rPr>
      <w:rFonts w:ascii="Segoe UI" w:hAnsi="Segoe UI" w:cs="Segoe UI"/>
      <w:sz w:val="18"/>
      <w:szCs w:val="18"/>
    </w:rPr>
  </w:style>
  <w:style w:type="paragraph" w:styleId="a5">
    <w:name w:val="Body Text"/>
    <w:basedOn w:val="a"/>
    <w:link w:val="a6"/>
    <w:uiPriority w:val="99"/>
    <w:semiHidden/>
    <w:unhideWhenUsed/>
    <w:rsid w:val="00402351"/>
    <w:pPr>
      <w:spacing w:after="120"/>
    </w:pPr>
  </w:style>
  <w:style w:type="character" w:customStyle="1" w:styleId="a6">
    <w:name w:val="Основной текст Знак"/>
    <w:basedOn w:val="a0"/>
    <w:link w:val="a5"/>
    <w:uiPriority w:val="99"/>
    <w:semiHidden/>
    <w:rsid w:val="00402351"/>
  </w:style>
  <w:style w:type="character" w:styleId="a7">
    <w:name w:val="footnote reference"/>
    <w:uiPriority w:val="99"/>
    <w:rsid w:val="00402351"/>
    <w:rPr>
      <w:rFonts w:ascii="Times New Roman" w:hAnsi="Times New Roman" w:cs="Times New Roman"/>
      <w:vertAlign w:val="superscript"/>
    </w:rPr>
  </w:style>
  <w:style w:type="character" w:styleId="a8">
    <w:name w:val="Hyperlink"/>
    <w:basedOn w:val="a0"/>
    <w:uiPriority w:val="99"/>
    <w:unhideWhenUsed/>
    <w:rsid w:val="0002772F"/>
    <w:rPr>
      <w:color w:val="0563C1" w:themeColor="hyperlink"/>
      <w:u w:val="single"/>
    </w:rPr>
  </w:style>
  <w:style w:type="paragraph" w:styleId="a9">
    <w:name w:val="List Paragraph"/>
    <w:basedOn w:val="a"/>
    <w:uiPriority w:val="34"/>
    <w:qFormat/>
    <w:rsid w:val="0068464F"/>
    <w:pPr>
      <w:ind w:left="720"/>
      <w:contextualSpacing/>
    </w:pPr>
  </w:style>
  <w:style w:type="character" w:customStyle="1" w:styleId="ConsPlusNormal0">
    <w:name w:val="ConsPlusNormal Знак"/>
    <w:link w:val="ConsPlusNormal"/>
    <w:locked/>
    <w:rsid w:val="00122E7E"/>
    <w:rPr>
      <w:rFonts w:ascii="Calibri" w:eastAsia="Times New Roman" w:hAnsi="Calibri" w:cs="Calibri"/>
      <w:szCs w:val="20"/>
      <w:lang w:eastAsia="ru-RU"/>
    </w:rPr>
  </w:style>
  <w:style w:type="table" w:styleId="aa">
    <w:name w:val="Table Grid"/>
    <w:basedOn w:val="a1"/>
    <w:uiPriority w:val="59"/>
    <w:rsid w:val="007A09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902017">
      <w:bodyDiv w:val="1"/>
      <w:marLeft w:val="0"/>
      <w:marRight w:val="0"/>
      <w:marTop w:val="0"/>
      <w:marBottom w:val="0"/>
      <w:divBdr>
        <w:top w:val="none" w:sz="0" w:space="0" w:color="auto"/>
        <w:left w:val="none" w:sz="0" w:space="0" w:color="auto"/>
        <w:bottom w:val="none" w:sz="0" w:space="0" w:color="auto"/>
        <w:right w:val="none" w:sz="0" w:space="0" w:color="auto"/>
      </w:divBdr>
    </w:div>
    <w:div w:id="1022169000">
      <w:bodyDiv w:val="1"/>
      <w:marLeft w:val="0"/>
      <w:marRight w:val="0"/>
      <w:marTop w:val="0"/>
      <w:marBottom w:val="0"/>
      <w:divBdr>
        <w:top w:val="none" w:sz="0" w:space="0" w:color="auto"/>
        <w:left w:val="none" w:sz="0" w:space="0" w:color="auto"/>
        <w:bottom w:val="none" w:sz="0" w:space="0" w:color="auto"/>
        <w:right w:val="none" w:sz="0" w:space="0" w:color="auto"/>
      </w:divBdr>
    </w:div>
    <w:div w:id="1034116296">
      <w:bodyDiv w:val="1"/>
      <w:marLeft w:val="0"/>
      <w:marRight w:val="0"/>
      <w:marTop w:val="0"/>
      <w:marBottom w:val="0"/>
      <w:divBdr>
        <w:top w:val="none" w:sz="0" w:space="0" w:color="auto"/>
        <w:left w:val="none" w:sz="0" w:space="0" w:color="auto"/>
        <w:bottom w:val="none" w:sz="0" w:space="0" w:color="auto"/>
        <w:right w:val="none" w:sz="0" w:space="0" w:color="auto"/>
      </w:divBdr>
    </w:div>
    <w:div w:id="1038168583">
      <w:bodyDiv w:val="1"/>
      <w:marLeft w:val="0"/>
      <w:marRight w:val="0"/>
      <w:marTop w:val="0"/>
      <w:marBottom w:val="0"/>
      <w:divBdr>
        <w:top w:val="none" w:sz="0" w:space="0" w:color="auto"/>
        <w:left w:val="none" w:sz="0" w:space="0" w:color="auto"/>
        <w:bottom w:val="none" w:sz="0" w:space="0" w:color="auto"/>
        <w:right w:val="none" w:sz="0" w:space="0" w:color="auto"/>
      </w:divBdr>
    </w:div>
    <w:div w:id="1349066879">
      <w:bodyDiv w:val="1"/>
      <w:marLeft w:val="0"/>
      <w:marRight w:val="0"/>
      <w:marTop w:val="0"/>
      <w:marBottom w:val="0"/>
      <w:divBdr>
        <w:top w:val="none" w:sz="0" w:space="0" w:color="auto"/>
        <w:left w:val="none" w:sz="0" w:space="0" w:color="auto"/>
        <w:bottom w:val="none" w:sz="0" w:space="0" w:color="auto"/>
        <w:right w:val="none" w:sz="0" w:space="0" w:color="auto"/>
      </w:divBdr>
    </w:div>
    <w:div w:id="213058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EFAF025FADDA5A38F2F5ACEEE59F37CC801CC3871F29E1E65DECF08C6AC6E8B8888179735A91946F795D71EC1B078A5DE9A909C2B23176I0j6G" TargetMode="External"/><Relationship Id="rId13" Type="http://schemas.openxmlformats.org/officeDocument/2006/relationships/hyperlink" Target="mailto:stepchenko182@mail.ru" TargetMode="External"/><Relationship Id="rId18" Type="http://schemas.openxmlformats.org/officeDocument/2006/relationships/hyperlink" Target="consultantplus://offline/ref=5AEFAF025FADDA5A38F2F5ACEEE59F37CC801CC3871F29E1E65DECF08C6AC6E8AA88D975735E8B94696C0B20AAI4jEG" TargetMode="External"/><Relationship Id="rId26" Type="http://schemas.openxmlformats.org/officeDocument/2006/relationships/hyperlink" Target="consultantplus://offline/ref=5AEFAF025FADDA5A38F2F5ACEEE59F37CC801CC3871F29E1E65DECF08C6AC6E8B8888179725B979F3B234D75A54E0E9459F1B70DDCB2I3j1G" TargetMode="External"/><Relationship Id="rId3" Type="http://schemas.openxmlformats.org/officeDocument/2006/relationships/settings" Target="settings.xml"/><Relationship Id="rId21" Type="http://schemas.openxmlformats.org/officeDocument/2006/relationships/hyperlink" Target="consultantplus://offline/ref=5AEFAF025FADDA5A38F2F5ACEEE59F37CC861CC1861329E1E65DECF08C6AC6E8B888817B780EC4D03A7F0924B64E0C945BF7ABI0jFG" TargetMode="External"/><Relationship Id="rId34" Type="http://schemas.openxmlformats.org/officeDocument/2006/relationships/hyperlink" Target="consultantplus://offline/ref=5AEFAF025FADDA5A38F2F5ACEEE59F37CC801CC3871F29E1E65DECF08C6AC6E8AA88D975735E8B94696C0B20AAI4jEG" TargetMode="External"/><Relationship Id="rId7" Type="http://schemas.openxmlformats.org/officeDocument/2006/relationships/hyperlink" Target="consultantplus://offline/ref=5AEFAF025FADDA5A38F2F5ACEEE59F37CC801CC3871F29E1E65DECF08C6AC6E8AA88D975735E8B94696C0B20AAI4jEG" TargetMode="External"/><Relationship Id="rId12" Type="http://schemas.openxmlformats.org/officeDocument/2006/relationships/hyperlink" Target="mailto:vaganova25753@mail.ru" TargetMode="External"/><Relationship Id="rId17" Type="http://schemas.openxmlformats.org/officeDocument/2006/relationships/hyperlink" Target="consultantplus://offline/ref=5AEFAF025FADDA5A38F2F5ACEEE59F37CC801CC3871F29E1E65DECF08C6AC6E8AA88D975735E8B94696C0B20AAI4jEG" TargetMode="External"/><Relationship Id="rId25" Type="http://schemas.openxmlformats.org/officeDocument/2006/relationships/hyperlink" Target="consultantplus://offline/ref=5AEFAF025FADDA5A38F2F5ACEEE59F37CC801CC3871F29E1E65DECF08C6AC6E8B8888179725B949F3B234D75A54E0E9459F1B70DDCB2I3j1G" TargetMode="External"/><Relationship Id="rId33" Type="http://schemas.openxmlformats.org/officeDocument/2006/relationships/hyperlink" Target="mailto:2143605@mail.ru" TargetMode="External"/><Relationship Id="rId2" Type="http://schemas.openxmlformats.org/officeDocument/2006/relationships/styles" Target="styles.xml"/><Relationship Id="rId16" Type="http://schemas.openxmlformats.org/officeDocument/2006/relationships/hyperlink" Target="consultantplus://offline/ref=5AEFAF025FADDA5A38F2F5ACEEE59F37CD8615C9871C74EBEE04E0F28B6599FFBFC18D78725C969064265864FD430A8E47F7AF11DEB033I7j4G" TargetMode="External"/><Relationship Id="rId20" Type="http://schemas.openxmlformats.org/officeDocument/2006/relationships/hyperlink" Target="consultantplus://offline/ref=5AEFAF025FADDA5A38F2F5ACEEE59F37CC841DC0811629E1E65DECF08C6AC6E8B8888179735A95906A795D71EC1B078A5DE9A909C2B23176I0j6G" TargetMode="External"/><Relationship Id="rId29" Type="http://schemas.openxmlformats.org/officeDocument/2006/relationships/hyperlink" Target="consultantplus://offline/ref=5AEFAF025FADDA5A38F2F5ACEEE59F37CC801CC3871F29E1E65DECF08C6AC6E8B8888179725B949F3B234D75A54E0E9459F1B70DDCB2I3j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1\&#1054;&#1090;&#1076;&#1077;&#1083;%20&#1079;&#1072;&#1082;&#1091;&#1087;&#1086;&#1082;\&#1047;&#1040;&#1050;&#1059;&#1055;&#1050;&#1048;\2021\&#1058;&#1047;%20&#1076;&#1083;&#1103;%20&#1087;&#1086;&#1076;&#1075;&#1086;&#1090;&#1086;&#1074;&#1082;&#1080;\&#1055;&#1088;&#1086;&#1076;&#1091;&#1082;&#1090;&#1099;%202%20&#1101;&#1090;&#1072;&#1087;\&#1056;&#1099;&#1073;&#1072;%20(&#1082;&#1088;&#1077;&#1074;&#1077;&#1090;&#1082;&#1080;)%20&#1057;&#1052;&#1055;\&#1040;&#1044;%20&#1056;&#1099;&#1073;&#1072;%20&#1057;&#1052;&#1055;.doc" TargetMode="External"/><Relationship Id="rId24" Type="http://schemas.openxmlformats.org/officeDocument/2006/relationships/hyperlink" Target="consultantplus://offline/ref=5AEFAF025FADDA5A38F2F5ACEEE59F37CC801CC3871F29E1E65DECF08C6AC6E8B8888179735B969466795D71EC1B078A5DE9A909C2B23176I0j6G" TargetMode="External"/><Relationship Id="rId32" Type="http://schemas.openxmlformats.org/officeDocument/2006/relationships/hyperlink" Target="consultantplus://offline/ref=5AEFAF025FADDA5A38F2F5ACEEE59F37CC801CC3871F29E1E65DECF08C6AC6E8B8888179755E9C9F3B234D75A54E0E9459F1B70DDCB2I3j1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AEFAF025FADDA5A38F2F5ACEEE59F37CD8615C9871C74EBEE04E0F28B6599FFBFC18D78725C969064265864FD430A8E47F7AF11DEB033I7j4G" TargetMode="External"/><Relationship Id="rId23" Type="http://schemas.openxmlformats.org/officeDocument/2006/relationships/hyperlink" Target="consultantplus://offline/ref=5AEFAF025FADDA5A38F2F5ACEEE59F37CC801CC3871F29E1E65DECF08C6AC6E8B888817D7551C1C52B270420AC500A8C47F5A90DIDjCG" TargetMode="External"/><Relationship Id="rId28" Type="http://schemas.openxmlformats.org/officeDocument/2006/relationships/hyperlink" Target="consultantplus://offline/ref=5AEFAF025FADDA5A38F2F5ACEEE59F37CC801CC3871F29E1E65DECF08C6AC6E8B8888179725B959F3B234D75A54E0E9459F1B70DDCB2I3j1G" TargetMode="External"/><Relationship Id="rId36" Type="http://schemas.openxmlformats.org/officeDocument/2006/relationships/fontTable" Target="fontTable.xml"/><Relationship Id="rId10" Type="http://schemas.openxmlformats.org/officeDocument/2006/relationships/hyperlink" Target="file:///\\s1\&#1054;&#1090;&#1076;&#1077;&#1083;%20&#1079;&#1072;&#1082;&#1091;&#1087;&#1086;&#1082;\&#1047;&#1040;&#1050;&#1059;&#1055;&#1050;&#1048;\2023\&#1058;&#1047;%20&#1076;&#1083;&#1103;%20&#1087;&#1086;&#1076;&#1075;&#1086;&#1090;&#1086;&#1074;&#1082;&#1080;\&#1055;&#1056;&#1054;&#1044;&#1059;&#1050;&#1058;&#1067;%202023\&#1055;&#1086;&#1089;&#1090;&#1072;&#1074;&#1082;&#1072;%20&#1086;&#1074;&#1086;&#1097;&#1077;&#1081;%20&#1086;&#1075;&#1091;&#1088;&#1094;&#1099;\2.%20&#1055;&#1088;&#1086;&#1077;&#1082;&#1090;%20&#1082;&#1086;&#1085;&#1090;&#1088;&#1072;&#1082;&#1090;&#1072;%2090.docx" TargetMode="External"/><Relationship Id="rId19" Type="http://schemas.openxmlformats.org/officeDocument/2006/relationships/hyperlink" Target="consultantplus://offline/ref=5AEFAF025FADDA5A38F2F5ACEEE59F37CC801CC3871F29E1E65DECF08C6AC6E8AA88D975735E8B94696C0B20AAI4jEG" TargetMode="External"/><Relationship Id="rId31" Type="http://schemas.openxmlformats.org/officeDocument/2006/relationships/hyperlink" Target="consultantplus://offline/ref=5AEFAF025FADDA5A38F2F5ACEEE59F37CC801CC3871F29E1E65DECF08C6AC6E8B8888179735A919768795D71EC1B078A5DE9A909C2B23176I0j6G" TargetMode="External"/><Relationship Id="rId4" Type="http://schemas.openxmlformats.org/officeDocument/2006/relationships/webSettings" Target="webSettings.xml"/><Relationship Id="rId9" Type="http://schemas.openxmlformats.org/officeDocument/2006/relationships/hyperlink" Target="consultantplus://offline/ref=5AEFAF025FADDA5A38F2F5ACEEE59F37CC801CC3871F29E1E65DECF08C6AC6E8B8888179735B969466795D71EC1B078A5DE9A909C2B23176I0j6G" TargetMode="External"/><Relationship Id="rId14" Type="http://schemas.openxmlformats.org/officeDocument/2006/relationships/hyperlink" Target="file:///\\s1\&#1054;&#1090;&#1076;&#1077;&#1083;%20&#1079;&#1072;&#1082;&#1091;&#1087;&#1086;&#1082;\&#1047;&#1040;&#1050;&#1059;&#1055;&#1050;&#1048;\2021\&#1058;&#1047;%20&#1076;&#1083;&#1103;%20&#1087;&#1086;&#1076;&#1075;&#1086;&#1090;&#1086;&#1074;&#1082;&#1080;\&#1055;&#1088;&#1086;&#1076;&#1091;&#1082;&#1090;&#1099;%202%20&#1101;&#1090;&#1072;&#1087;\&#1056;&#1099;&#1073;&#1072;%20(&#1082;&#1088;&#1077;&#1074;&#1077;&#1090;&#1082;&#1080;)%20&#1057;&#1052;&#1055;\&#1040;&#1044;%20&#1056;&#1099;&#1073;&#1072;%20&#1057;&#1052;&#1055;.doc" TargetMode="External"/><Relationship Id="rId22" Type="http://schemas.openxmlformats.org/officeDocument/2006/relationships/hyperlink" Target="consultantplus://offline/ref=5AEFAF025FADDA5A38F2F5ACEEE59F37CC801CC3871F29E1E65DECF08C6AC6E8B8888179725A939F3B234D75A54E0E9459F1B70DDCB2I3j1G" TargetMode="External"/><Relationship Id="rId27" Type="http://schemas.openxmlformats.org/officeDocument/2006/relationships/hyperlink" Target="consultantplus://offline/ref=5AEFAF025FADDA5A38F2F5ACEEE59F37CC801CC3871F29E1E65DECF08C6AC6E8B888817970589D9F3B234D75A54E0E9459F1B70DDCB2I3j1G" TargetMode="External"/><Relationship Id="rId30" Type="http://schemas.openxmlformats.org/officeDocument/2006/relationships/hyperlink" Target="consultantplus://offline/ref=5AEFAF025FADDA5A38F2F5ACEEE59F37CC801CC3871F29E1E65DECF08C6AC6E8B8888179735B9D9167795D71EC1B078A5DE9A909C2B23176I0j6G" TargetMode="External"/><Relationship Id="rId35" Type="http://schemas.openxmlformats.org/officeDocument/2006/relationships/hyperlink" Target="consultantplus://offline/ref=5AEFAF025FADDA5A38F2F5ACEEE59F37CC801CC3871F29E1E65DECF08C6AC6E8B8888179735B969466795D71EC1B078A5DE9A909C2B23176I0j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5131</TotalTime>
  <Pages>16</Pages>
  <Words>9263</Words>
  <Characters>52803</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Ситдикова Лиана Зинировна</cp:lastModifiedBy>
  <cp:revision>114</cp:revision>
  <cp:lastPrinted>2022-01-25T10:10:00Z</cp:lastPrinted>
  <dcterms:created xsi:type="dcterms:W3CDTF">2020-06-04T06:35:00Z</dcterms:created>
  <dcterms:modified xsi:type="dcterms:W3CDTF">2025-05-22T09:21:00Z</dcterms:modified>
</cp:coreProperties>
</file>