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A" w:rsidRDefault="00AA1F8A" w:rsidP="00AA1F8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СОДЕРЖАНИЮ, СОСТАВУ ЗАЯВКИ</w:t>
      </w:r>
      <w:r w:rsidR="00480A6C">
        <w:rPr>
          <w:sz w:val="28"/>
          <w:szCs w:val="28"/>
        </w:rPr>
        <w:t xml:space="preserve"> НА УЧАСТИЕ В ЗАКУПКЕ И ИНСТРУКЦИЯ ПО ЕЕ ЗАПОЛНЕНИЮ</w:t>
      </w:r>
    </w:p>
    <w:p w:rsidR="00AA1F8A" w:rsidRDefault="00AA1F8A" w:rsidP="00AA1F8A">
      <w:pPr>
        <w:jc w:val="center"/>
        <w:rPr>
          <w:sz w:val="28"/>
          <w:szCs w:val="28"/>
        </w:rPr>
      </w:pPr>
    </w:p>
    <w:p w:rsidR="00AA1F8A" w:rsidRDefault="00AA1F8A" w:rsidP="00480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закупке должна содержать 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F5910">
        <w:rPr>
          <w:sz w:val="28"/>
          <w:szCs w:val="28"/>
        </w:rPr>
        <w:t>нформацию и документы об участнике закупки: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F59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DF5910">
        <w:rPr>
          <w:sz w:val="28"/>
          <w:szCs w:val="28"/>
        </w:rPr>
        <w:t>олное и сокращенное (при наличии) наименование</w:t>
      </w:r>
      <w:r>
        <w:rPr>
          <w:sz w:val="28"/>
          <w:szCs w:val="28"/>
        </w:rPr>
        <w:t xml:space="preserve"> юридического лица, в том числе </w:t>
      </w:r>
      <w:r w:rsidRPr="00DF5910">
        <w:rPr>
          <w:sz w:val="28"/>
          <w:szCs w:val="28"/>
        </w:rPr>
        <w:t>иностранного юридического лица (если участником заку</w:t>
      </w:r>
      <w:r>
        <w:rPr>
          <w:sz w:val="28"/>
          <w:szCs w:val="28"/>
        </w:rPr>
        <w:t xml:space="preserve">пки является юридическое лицо), </w:t>
      </w:r>
      <w:r w:rsidRPr="00DF5910">
        <w:rPr>
          <w:sz w:val="28"/>
          <w:szCs w:val="28"/>
        </w:rPr>
        <w:t>аккредитованного филиала или представительства иностранного ю</w:t>
      </w:r>
      <w:r>
        <w:rPr>
          <w:sz w:val="28"/>
          <w:szCs w:val="28"/>
        </w:rPr>
        <w:t xml:space="preserve">ридического лица (если от имени </w:t>
      </w:r>
      <w:r w:rsidRPr="00DF5910">
        <w:rPr>
          <w:sz w:val="28"/>
          <w:szCs w:val="28"/>
        </w:rPr>
        <w:t>иностранного юридического лица выступает аккредитованный</w:t>
      </w:r>
      <w:r>
        <w:rPr>
          <w:sz w:val="28"/>
          <w:szCs w:val="28"/>
        </w:rPr>
        <w:t xml:space="preserve"> филиал или представительство), </w:t>
      </w:r>
      <w:r w:rsidRPr="00DF5910">
        <w:rPr>
          <w:sz w:val="28"/>
          <w:szCs w:val="28"/>
        </w:rPr>
        <w:t>наименование обособленного подразделения юридического лица (если от имени участника закупки</w:t>
      </w:r>
      <w:proofErr w:type="gramEnd"/>
    </w:p>
    <w:p w:rsidR="00AA1F8A" w:rsidRPr="00DF5910" w:rsidRDefault="00AA1F8A" w:rsidP="00AA1F8A">
      <w:pPr>
        <w:jc w:val="both"/>
        <w:rPr>
          <w:sz w:val="28"/>
          <w:szCs w:val="28"/>
        </w:rPr>
      </w:pPr>
      <w:r w:rsidRPr="00DF5910">
        <w:rPr>
          <w:sz w:val="28"/>
          <w:szCs w:val="28"/>
        </w:rPr>
        <w:t>выступает обособленное подразделение юридического лица), фамил</w:t>
      </w:r>
      <w:r>
        <w:rPr>
          <w:sz w:val="28"/>
          <w:szCs w:val="28"/>
        </w:rPr>
        <w:t xml:space="preserve">ия, имя, отчество (при наличии) </w:t>
      </w:r>
      <w:r w:rsidRPr="00DF5910">
        <w:rPr>
          <w:sz w:val="28"/>
          <w:szCs w:val="28"/>
        </w:rPr>
        <w:t>(если участником закупки является физическое лицо, в том числ</w:t>
      </w:r>
      <w:r>
        <w:rPr>
          <w:sz w:val="28"/>
          <w:szCs w:val="28"/>
        </w:rPr>
        <w:t xml:space="preserve">е зарегистрированное в качестве </w:t>
      </w:r>
      <w:r w:rsidRPr="00DF5910">
        <w:rPr>
          <w:sz w:val="28"/>
          <w:szCs w:val="28"/>
        </w:rPr>
        <w:t>индивидуального предпринимателя);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F5910">
        <w:rPr>
          <w:sz w:val="28"/>
          <w:szCs w:val="28"/>
        </w:rPr>
        <w:t>амилия, имя, отчество (при наличии), идентификационн</w:t>
      </w:r>
      <w:r>
        <w:rPr>
          <w:sz w:val="28"/>
          <w:szCs w:val="28"/>
        </w:rPr>
        <w:t xml:space="preserve">ый номер налогоплательщика (при </w:t>
      </w:r>
      <w:r w:rsidRPr="00DF5910">
        <w:rPr>
          <w:sz w:val="28"/>
          <w:szCs w:val="28"/>
        </w:rPr>
        <w:t>наличии) и должность лица, имеющего право без доверенности де</w:t>
      </w:r>
      <w:r>
        <w:rPr>
          <w:sz w:val="28"/>
          <w:szCs w:val="28"/>
        </w:rPr>
        <w:t xml:space="preserve">йствовать от имени юридического </w:t>
      </w:r>
      <w:r w:rsidRPr="00DF5910">
        <w:rPr>
          <w:sz w:val="28"/>
          <w:szCs w:val="28"/>
        </w:rPr>
        <w:t>лица, либо действующего в качестве руководителя юридического лица, аккредитованного филиала и</w:t>
      </w:r>
      <w:r>
        <w:rPr>
          <w:sz w:val="28"/>
          <w:szCs w:val="28"/>
        </w:rPr>
        <w:t xml:space="preserve">ли </w:t>
      </w:r>
      <w:r w:rsidRPr="00DF5910">
        <w:rPr>
          <w:sz w:val="28"/>
          <w:szCs w:val="28"/>
        </w:rPr>
        <w:t>представительства иностранного юридического лица, либо ис</w:t>
      </w:r>
      <w:r>
        <w:rPr>
          <w:sz w:val="28"/>
          <w:szCs w:val="28"/>
        </w:rPr>
        <w:t xml:space="preserve">полняющего функции единоличного </w:t>
      </w:r>
      <w:r w:rsidRPr="00DF5910">
        <w:rPr>
          <w:sz w:val="28"/>
          <w:szCs w:val="28"/>
        </w:rPr>
        <w:t>исполнительного органа юридического лица;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F5910">
        <w:rPr>
          <w:sz w:val="28"/>
          <w:szCs w:val="28"/>
        </w:rPr>
        <w:t>дентификационный номер налогоплательщика (при наличии)</w:t>
      </w:r>
      <w:r>
        <w:rPr>
          <w:sz w:val="28"/>
          <w:szCs w:val="28"/>
        </w:rPr>
        <w:t xml:space="preserve"> лиц, указанных в пунктах 2 и 3 </w:t>
      </w:r>
      <w:r w:rsidRPr="00DF5910">
        <w:rPr>
          <w:sz w:val="28"/>
          <w:szCs w:val="28"/>
        </w:rPr>
        <w:t>части 3 статьи 104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Закона 44-ФЗ)</w:t>
      </w:r>
      <w:r w:rsidRPr="00DF5910">
        <w:rPr>
          <w:sz w:val="28"/>
          <w:szCs w:val="28"/>
        </w:rPr>
        <w:t>, или в с</w:t>
      </w:r>
      <w:r>
        <w:rPr>
          <w:sz w:val="28"/>
          <w:szCs w:val="28"/>
        </w:rPr>
        <w:t xml:space="preserve">оответствии с законодательством </w:t>
      </w:r>
      <w:r w:rsidRPr="00DF5910">
        <w:rPr>
          <w:sz w:val="28"/>
          <w:szCs w:val="28"/>
        </w:rPr>
        <w:t>соответствующего иностранного государства аналог идентификаци</w:t>
      </w:r>
      <w:r>
        <w:rPr>
          <w:sz w:val="28"/>
          <w:szCs w:val="28"/>
        </w:rPr>
        <w:t xml:space="preserve">онного номера налогоплательщика </w:t>
      </w:r>
      <w:r w:rsidRPr="00DF5910">
        <w:rPr>
          <w:sz w:val="28"/>
          <w:szCs w:val="28"/>
        </w:rPr>
        <w:t>таких лиц;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F59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DF5910">
        <w:rPr>
          <w:sz w:val="28"/>
          <w:szCs w:val="28"/>
        </w:rPr>
        <w:t>дрес юридического лица, в том числе иностранного юри</w:t>
      </w:r>
      <w:r>
        <w:rPr>
          <w:sz w:val="28"/>
          <w:szCs w:val="28"/>
        </w:rPr>
        <w:t xml:space="preserve">дического лица (если участником </w:t>
      </w:r>
      <w:r w:rsidRPr="00DF5910">
        <w:rPr>
          <w:sz w:val="28"/>
          <w:szCs w:val="28"/>
        </w:rPr>
        <w:t xml:space="preserve">закупки является юридическое лицо) в пределах места нахождения </w:t>
      </w:r>
      <w:r>
        <w:rPr>
          <w:sz w:val="28"/>
          <w:szCs w:val="28"/>
        </w:rPr>
        <w:t xml:space="preserve">юридического лица, адрес (место </w:t>
      </w:r>
      <w:r w:rsidRPr="00DF5910">
        <w:rPr>
          <w:sz w:val="28"/>
          <w:szCs w:val="28"/>
        </w:rPr>
        <w:t xml:space="preserve">нахождения) аккредитованного филиала или представительства на </w:t>
      </w:r>
      <w:r>
        <w:rPr>
          <w:sz w:val="28"/>
          <w:szCs w:val="28"/>
        </w:rPr>
        <w:t xml:space="preserve">территории Российской Федерации </w:t>
      </w:r>
      <w:r w:rsidRPr="00DF5910">
        <w:rPr>
          <w:sz w:val="28"/>
          <w:szCs w:val="28"/>
        </w:rPr>
        <w:t>(если от имени иностранного юридического лица выступает аккредитованный ф</w:t>
      </w:r>
      <w:r>
        <w:rPr>
          <w:sz w:val="28"/>
          <w:szCs w:val="28"/>
        </w:rPr>
        <w:t xml:space="preserve">илиал или </w:t>
      </w:r>
      <w:r w:rsidRPr="00DF5910">
        <w:rPr>
          <w:sz w:val="28"/>
          <w:szCs w:val="28"/>
        </w:rPr>
        <w:t>представительство), адрес (место нахождения) обособленного подраз</w:t>
      </w:r>
      <w:r>
        <w:rPr>
          <w:sz w:val="28"/>
          <w:szCs w:val="28"/>
        </w:rPr>
        <w:t xml:space="preserve">деления юридического лица (если </w:t>
      </w:r>
      <w:r w:rsidRPr="00DF5910">
        <w:rPr>
          <w:sz w:val="28"/>
          <w:szCs w:val="28"/>
        </w:rPr>
        <w:t>от имени участника закупки выступает обособленное подразде</w:t>
      </w:r>
      <w:r>
        <w:rPr>
          <w:sz w:val="28"/>
          <w:szCs w:val="28"/>
        </w:rPr>
        <w:t>ление юридического лица</w:t>
      </w:r>
      <w:proofErr w:type="gramEnd"/>
      <w:r>
        <w:rPr>
          <w:sz w:val="28"/>
          <w:szCs w:val="28"/>
        </w:rPr>
        <w:t xml:space="preserve">), место </w:t>
      </w:r>
      <w:r w:rsidRPr="00DF5910">
        <w:rPr>
          <w:sz w:val="28"/>
          <w:szCs w:val="28"/>
        </w:rPr>
        <w:t>жительства физического лица, в том числе зарегистрированног</w:t>
      </w:r>
      <w:r>
        <w:rPr>
          <w:sz w:val="28"/>
          <w:szCs w:val="28"/>
        </w:rPr>
        <w:t xml:space="preserve">о в качестве индивидуального </w:t>
      </w:r>
      <w:r w:rsidRPr="00DF5910">
        <w:rPr>
          <w:sz w:val="28"/>
          <w:szCs w:val="28"/>
        </w:rPr>
        <w:t>предпринимателя (если участник закупки являетс</w:t>
      </w:r>
      <w:r>
        <w:rPr>
          <w:sz w:val="28"/>
          <w:szCs w:val="28"/>
        </w:rPr>
        <w:t xml:space="preserve">я физическим лицом, в том числе </w:t>
      </w:r>
      <w:r w:rsidRPr="00DF5910">
        <w:rPr>
          <w:sz w:val="28"/>
          <w:szCs w:val="28"/>
        </w:rPr>
        <w:t>зарегистрированным в качестве индивидуального предпринимателя),</w:t>
      </w:r>
      <w:r>
        <w:rPr>
          <w:sz w:val="28"/>
          <w:szCs w:val="28"/>
        </w:rPr>
        <w:t xml:space="preserve"> адрес электронной почты, номер </w:t>
      </w:r>
      <w:r w:rsidRPr="00DF5910">
        <w:rPr>
          <w:sz w:val="28"/>
          <w:szCs w:val="28"/>
        </w:rPr>
        <w:t>контактного телефона;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1.5. К</w:t>
      </w:r>
      <w:r w:rsidRPr="00DF5910">
        <w:rPr>
          <w:sz w:val="28"/>
          <w:szCs w:val="28"/>
        </w:rPr>
        <w:t>опия документа, удостоверяющего личность участника закупки в соответствии с</w:t>
      </w:r>
      <w:r>
        <w:rPr>
          <w:sz w:val="28"/>
          <w:szCs w:val="28"/>
        </w:rPr>
        <w:t xml:space="preserve"> </w:t>
      </w:r>
      <w:r w:rsidRPr="00DF5910">
        <w:rPr>
          <w:sz w:val="28"/>
          <w:szCs w:val="28"/>
        </w:rPr>
        <w:t xml:space="preserve">законодательством Российской Федерации (если участник </w:t>
      </w:r>
      <w:r w:rsidRPr="00DF5910">
        <w:rPr>
          <w:sz w:val="28"/>
          <w:szCs w:val="28"/>
        </w:rPr>
        <w:lastRenderedPageBreak/>
        <w:t>закупк</w:t>
      </w:r>
      <w:r>
        <w:rPr>
          <w:sz w:val="28"/>
          <w:szCs w:val="28"/>
        </w:rPr>
        <w:t xml:space="preserve">и является физическим лицом, не </w:t>
      </w:r>
      <w:r w:rsidRPr="00DF5910">
        <w:rPr>
          <w:sz w:val="28"/>
          <w:szCs w:val="28"/>
        </w:rPr>
        <w:t>являющимся индивидуальным предпринимателем);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DF59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DF5910">
        <w:rPr>
          <w:sz w:val="28"/>
          <w:szCs w:val="28"/>
        </w:rPr>
        <w:t>дентификационный номер налогоплательщика юридическог</w:t>
      </w:r>
      <w:r>
        <w:rPr>
          <w:sz w:val="28"/>
          <w:szCs w:val="28"/>
        </w:rPr>
        <w:t xml:space="preserve">о лица (если участником закупки </w:t>
      </w:r>
      <w:r w:rsidRPr="00DF5910">
        <w:rPr>
          <w:sz w:val="28"/>
          <w:szCs w:val="28"/>
        </w:rPr>
        <w:t>является юридическое лицо), аккредитованного филиала или</w:t>
      </w:r>
      <w:r>
        <w:rPr>
          <w:sz w:val="28"/>
          <w:szCs w:val="28"/>
        </w:rPr>
        <w:t xml:space="preserve"> представительства иностранного </w:t>
      </w:r>
      <w:r w:rsidRPr="00DF5910">
        <w:rPr>
          <w:sz w:val="28"/>
          <w:szCs w:val="28"/>
        </w:rPr>
        <w:t>юридического лица (если от имени иностранного юридического лица выступает аккред</w:t>
      </w:r>
      <w:r>
        <w:rPr>
          <w:sz w:val="28"/>
          <w:szCs w:val="28"/>
        </w:rPr>
        <w:t xml:space="preserve">итованный </w:t>
      </w:r>
      <w:r w:rsidRPr="00DF5910">
        <w:rPr>
          <w:sz w:val="28"/>
          <w:szCs w:val="28"/>
        </w:rPr>
        <w:t>филиал или представительство), физического лица, в том числе зарегистрированного в качестве</w:t>
      </w:r>
      <w:r>
        <w:rPr>
          <w:sz w:val="28"/>
          <w:szCs w:val="28"/>
        </w:rPr>
        <w:t xml:space="preserve"> </w:t>
      </w:r>
      <w:r w:rsidRPr="00DF5910">
        <w:rPr>
          <w:sz w:val="28"/>
          <w:szCs w:val="28"/>
        </w:rPr>
        <w:t>индивидуального предпринимателя (если участником закупки является физическое лицо, в том числе</w:t>
      </w:r>
      <w:proofErr w:type="gramEnd"/>
    </w:p>
    <w:p w:rsidR="00AA1F8A" w:rsidRPr="00DF5910" w:rsidRDefault="00AA1F8A" w:rsidP="00AA1F8A">
      <w:pPr>
        <w:jc w:val="both"/>
        <w:rPr>
          <w:sz w:val="28"/>
          <w:szCs w:val="28"/>
        </w:rPr>
      </w:pPr>
      <w:proofErr w:type="gramStart"/>
      <w:r w:rsidRPr="00DF5910">
        <w:rPr>
          <w:sz w:val="28"/>
          <w:szCs w:val="28"/>
        </w:rPr>
        <w:t>зарегистрированное в качестве индивидуального предпринимате</w:t>
      </w:r>
      <w:r>
        <w:rPr>
          <w:sz w:val="28"/>
          <w:szCs w:val="28"/>
        </w:rPr>
        <w:t xml:space="preserve">ля), аналог идентификационного </w:t>
      </w:r>
      <w:r w:rsidRPr="00DF5910">
        <w:rPr>
          <w:sz w:val="28"/>
          <w:szCs w:val="28"/>
        </w:rPr>
        <w:t>номера налогоплательщика в соответствии с законодательство</w:t>
      </w:r>
      <w:r>
        <w:rPr>
          <w:sz w:val="28"/>
          <w:szCs w:val="28"/>
        </w:rPr>
        <w:t xml:space="preserve">м соответствующего иностранного </w:t>
      </w:r>
      <w:r w:rsidRPr="00DF5910">
        <w:rPr>
          <w:sz w:val="28"/>
          <w:szCs w:val="28"/>
        </w:rPr>
        <w:t>государства (если участником закупки является иностранное лицо),</w:t>
      </w:r>
      <w:r>
        <w:rPr>
          <w:sz w:val="28"/>
          <w:szCs w:val="28"/>
        </w:rPr>
        <w:t xml:space="preserve"> код причины постановки на учет </w:t>
      </w:r>
      <w:r w:rsidRPr="00DF5910">
        <w:rPr>
          <w:sz w:val="28"/>
          <w:szCs w:val="28"/>
        </w:rPr>
        <w:t xml:space="preserve">юридического лица (если участником закупки является юридическое </w:t>
      </w:r>
      <w:r>
        <w:rPr>
          <w:sz w:val="28"/>
          <w:szCs w:val="28"/>
        </w:rPr>
        <w:t xml:space="preserve">лицо), аккредитованного филиала </w:t>
      </w:r>
      <w:r w:rsidRPr="00DF5910">
        <w:rPr>
          <w:sz w:val="28"/>
          <w:szCs w:val="28"/>
        </w:rPr>
        <w:t xml:space="preserve">или представительства иностранного юридического лица (если от </w:t>
      </w:r>
      <w:r>
        <w:rPr>
          <w:sz w:val="28"/>
          <w:szCs w:val="28"/>
        </w:rPr>
        <w:t xml:space="preserve">имени иностранного юридического </w:t>
      </w:r>
      <w:r w:rsidRPr="00DF5910">
        <w:rPr>
          <w:sz w:val="28"/>
          <w:szCs w:val="28"/>
        </w:rPr>
        <w:t>лица выступает аккредитованный филиал или представительств</w:t>
      </w:r>
      <w:r>
        <w:rPr>
          <w:sz w:val="28"/>
          <w:szCs w:val="28"/>
        </w:rPr>
        <w:t xml:space="preserve">о), обособленного подразделения </w:t>
      </w:r>
      <w:r w:rsidRPr="00DF5910">
        <w:rPr>
          <w:sz w:val="28"/>
          <w:szCs w:val="28"/>
        </w:rPr>
        <w:t>юридического лица (если от имени</w:t>
      </w:r>
      <w:proofErr w:type="gramEnd"/>
      <w:r w:rsidRPr="00DF5910">
        <w:rPr>
          <w:sz w:val="28"/>
          <w:szCs w:val="28"/>
        </w:rPr>
        <w:t xml:space="preserve"> участника закупки высту</w:t>
      </w:r>
      <w:r>
        <w:rPr>
          <w:sz w:val="28"/>
          <w:szCs w:val="28"/>
        </w:rPr>
        <w:t xml:space="preserve">пает обособленное подразделение </w:t>
      </w:r>
      <w:r w:rsidRPr="00DF5910">
        <w:rPr>
          <w:sz w:val="28"/>
          <w:szCs w:val="28"/>
        </w:rPr>
        <w:t>юридического лица);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F5910">
        <w:rPr>
          <w:sz w:val="28"/>
          <w:szCs w:val="28"/>
        </w:rPr>
        <w:t>ыписка из единого государственного реестра юридическ</w:t>
      </w:r>
      <w:r>
        <w:rPr>
          <w:sz w:val="28"/>
          <w:szCs w:val="28"/>
        </w:rPr>
        <w:t xml:space="preserve">их лиц (если участником закупки </w:t>
      </w:r>
      <w:r w:rsidRPr="00DF5910">
        <w:rPr>
          <w:sz w:val="28"/>
          <w:szCs w:val="28"/>
        </w:rPr>
        <w:t>является юридическое лицо), выписка из единого государственного реестра инд</w:t>
      </w:r>
      <w:r>
        <w:rPr>
          <w:sz w:val="28"/>
          <w:szCs w:val="28"/>
        </w:rPr>
        <w:t xml:space="preserve">ивидуальных </w:t>
      </w:r>
      <w:r w:rsidRPr="00DF5910">
        <w:rPr>
          <w:sz w:val="28"/>
          <w:szCs w:val="28"/>
        </w:rPr>
        <w:t>предпринимателей (если участником закупки является индивидуальный предприниматель);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F5910">
        <w:rPr>
          <w:sz w:val="28"/>
          <w:szCs w:val="28"/>
        </w:rPr>
        <w:t>адлежащим образом заверенный перевод на русский яз</w:t>
      </w:r>
      <w:r>
        <w:rPr>
          <w:sz w:val="28"/>
          <w:szCs w:val="28"/>
        </w:rPr>
        <w:t xml:space="preserve">ык документов о государственной </w:t>
      </w:r>
      <w:r w:rsidRPr="00DF5910">
        <w:rPr>
          <w:sz w:val="28"/>
          <w:szCs w:val="28"/>
        </w:rPr>
        <w:t xml:space="preserve">регистрации юридического лица или физического лица в качестве </w:t>
      </w:r>
      <w:r>
        <w:rPr>
          <w:sz w:val="28"/>
          <w:szCs w:val="28"/>
        </w:rPr>
        <w:t xml:space="preserve">индивидуального предпринимателя </w:t>
      </w:r>
      <w:r w:rsidRPr="00DF5910">
        <w:rPr>
          <w:sz w:val="28"/>
          <w:szCs w:val="28"/>
        </w:rPr>
        <w:t>в соответствии с законодательством соответствующего госуд</w:t>
      </w:r>
      <w:r>
        <w:rPr>
          <w:sz w:val="28"/>
          <w:szCs w:val="28"/>
        </w:rPr>
        <w:t xml:space="preserve">арства (если участником закупки </w:t>
      </w:r>
      <w:r w:rsidRPr="00DF5910">
        <w:rPr>
          <w:sz w:val="28"/>
          <w:szCs w:val="28"/>
        </w:rPr>
        <w:t>является иностранное лицо);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 w:rsidRPr="001F3B0C">
        <w:rPr>
          <w:sz w:val="28"/>
          <w:szCs w:val="28"/>
        </w:rPr>
        <w:t xml:space="preserve">1.9. Декларация о принадлежности участника закупки к социально ориентированным некоммерческим организациям в случае установления преимущества, предусмотренного частью 3 статьи 30 </w:t>
      </w:r>
      <w:r w:rsidR="00480A6C">
        <w:rPr>
          <w:sz w:val="28"/>
          <w:szCs w:val="28"/>
        </w:rPr>
        <w:t>Закона о контрактной системе</w:t>
      </w:r>
      <w:r w:rsidRPr="001F3B0C">
        <w:rPr>
          <w:sz w:val="28"/>
          <w:szCs w:val="28"/>
        </w:rPr>
        <w:t>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1.10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F5910">
        <w:rPr>
          <w:sz w:val="28"/>
          <w:szCs w:val="28"/>
        </w:rPr>
        <w:t>ешение о согласии на совершение или о последующем</w:t>
      </w:r>
      <w:r>
        <w:rPr>
          <w:sz w:val="28"/>
          <w:szCs w:val="28"/>
        </w:rPr>
        <w:t xml:space="preserve"> одобрении крупной сделки, если </w:t>
      </w:r>
      <w:r w:rsidRPr="00DF5910">
        <w:rPr>
          <w:sz w:val="28"/>
          <w:szCs w:val="28"/>
        </w:rPr>
        <w:t>требование о наличии такого решения установлено законода</w:t>
      </w:r>
      <w:r>
        <w:rPr>
          <w:sz w:val="28"/>
          <w:szCs w:val="28"/>
        </w:rPr>
        <w:t xml:space="preserve">тельством Российской Федерации, </w:t>
      </w:r>
      <w:r w:rsidRPr="00DF5910">
        <w:rPr>
          <w:sz w:val="28"/>
          <w:szCs w:val="28"/>
        </w:rPr>
        <w:t xml:space="preserve">учредительными документами юридического лица и для участника </w:t>
      </w:r>
      <w:r>
        <w:rPr>
          <w:sz w:val="28"/>
          <w:szCs w:val="28"/>
        </w:rPr>
        <w:t xml:space="preserve">закупки заключение контракта на </w:t>
      </w:r>
      <w:r w:rsidRPr="00DF5910">
        <w:rPr>
          <w:sz w:val="28"/>
          <w:szCs w:val="28"/>
        </w:rPr>
        <w:t>поставку товара, выполнение работы или оказание услуги, яв</w:t>
      </w:r>
      <w:r>
        <w:rPr>
          <w:sz w:val="28"/>
          <w:szCs w:val="28"/>
        </w:rPr>
        <w:t xml:space="preserve">ляющихся объектом закупки, либо </w:t>
      </w:r>
      <w:r w:rsidRPr="00DF5910">
        <w:rPr>
          <w:sz w:val="28"/>
          <w:szCs w:val="28"/>
        </w:rPr>
        <w:t>внесение денежных средств в качестве обеспечения заявки на участие в заку</w:t>
      </w:r>
      <w:r>
        <w:rPr>
          <w:sz w:val="28"/>
          <w:szCs w:val="28"/>
        </w:rPr>
        <w:t xml:space="preserve">пке, обеспечения </w:t>
      </w:r>
      <w:r w:rsidRPr="00DF5910">
        <w:rPr>
          <w:sz w:val="28"/>
          <w:szCs w:val="28"/>
        </w:rPr>
        <w:t>исполнения контракта является крупной</w:t>
      </w:r>
      <w:proofErr w:type="gramEnd"/>
      <w:r w:rsidRPr="00DF5910">
        <w:rPr>
          <w:sz w:val="28"/>
          <w:szCs w:val="28"/>
        </w:rPr>
        <w:t xml:space="preserve"> сделкой;</w:t>
      </w:r>
    </w:p>
    <w:p w:rsidR="00480A6C" w:rsidRDefault="00AA1F8A" w:rsidP="00480A6C">
      <w:pPr>
        <w:jc w:val="both"/>
      </w:pPr>
      <w:r>
        <w:rPr>
          <w:sz w:val="28"/>
          <w:szCs w:val="28"/>
        </w:rPr>
        <w:t>1.11.</w:t>
      </w:r>
      <w:r w:rsidRPr="00DF59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DF5910">
        <w:rPr>
          <w:sz w:val="28"/>
          <w:szCs w:val="28"/>
        </w:rPr>
        <w:t>окументы, подтверждающие соответствие участника зак</w:t>
      </w:r>
      <w:r>
        <w:rPr>
          <w:sz w:val="28"/>
          <w:szCs w:val="28"/>
        </w:rPr>
        <w:t xml:space="preserve">упки требованиям, установленным </w:t>
      </w:r>
      <w:r w:rsidRPr="00DF5910">
        <w:rPr>
          <w:sz w:val="28"/>
          <w:szCs w:val="28"/>
        </w:rPr>
        <w:t>пунктом 1 части 1 статьи 31 настоящего Федерального за</w:t>
      </w:r>
      <w:r>
        <w:rPr>
          <w:sz w:val="28"/>
          <w:szCs w:val="28"/>
        </w:rPr>
        <w:t xml:space="preserve">кона  </w:t>
      </w:r>
      <w:r w:rsidRPr="000D728F">
        <w:rPr>
          <w:sz w:val="28"/>
          <w:szCs w:val="28"/>
        </w:rPr>
        <w:t xml:space="preserve">- действующая лицензия на осуществление образовательной деятельности и приложение к ней, включающее в себя вид образования, соответствующий объекту закупки (в случае, если лицензия </w:t>
      </w:r>
      <w:r w:rsidRPr="000D728F">
        <w:rPr>
          <w:sz w:val="28"/>
          <w:szCs w:val="28"/>
        </w:rPr>
        <w:lastRenderedPageBreak/>
        <w:t>выдана до 01.01.2021), либо выписк</w:t>
      </w:r>
      <w:r>
        <w:rPr>
          <w:sz w:val="28"/>
          <w:szCs w:val="28"/>
        </w:rPr>
        <w:t>а</w:t>
      </w:r>
      <w:r w:rsidRPr="000D728F">
        <w:rPr>
          <w:sz w:val="28"/>
          <w:szCs w:val="28"/>
        </w:rPr>
        <w:t xml:space="preserve"> из реестра лицензий (в случае внесения записи о предоставлении лицензии в реестр лицензий)</w:t>
      </w:r>
      <w:r>
        <w:rPr>
          <w:sz w:val="28"/>
          <w:szCs w:val="28"/>
        </w:rPr>
        <w:t>,</w:t>
      </w:r>
      <w:r w:rsidRPr="000D728F">
        <w:rPr>
          <w:sz w:val="28"/>
          <w:szCs w:val="28"/>
        </w:rPr>
        <w:t xml:space="preserve"> за исключением индивидуальных предпринимателей</w:t>
      </w:r>
      <w:proofErr w:type="gramEnd"/>
      <w:r w:rsidRPr="000D728F">
        <w:rPr>
          <w:sz w:val="28"/>
          <w:szCs w:val="28"/>
        </w:rPr>
        <w:t xml:space="preserve">, </w:t>
      </w:r>
      <w:proofErr w:type="gramStart"/>
      <w:r w:rsidRPr="000D728F">
        <w:rPr>
          <w:sz w:val="28"/>
          <w:szCs w:val="28"/>
        </w:rPr>
        <w:t>осуществляющих</w:t>
      </w:r>
      <w:proofErr w:type="gramEnd"/>
      <w:r w:rsidRPr="000D728F">
        <w:rPr>
          <w:sz w:val="28"/>
          <w:szCs w:val="28"/>
        </w:rPr>
        <w:t xml:space="preserve"> образовательную деятельность непосредственно, в соответствии с частью 2 статьи </w:t>
      </w:r>
      <w:r w:rsidR="00480A6C" w:rsidRPr="000D728F">
        <w:rPr>
          <w:sz w:val="28"/>
          <w:szCs w:val="28"/>
        </w:rPr>
        <w:t>91 Федерального закона от 29 декабря 2012 года №273 «Об образовании в Российской Федерации»;</w:t>
      </w:r>
    </w:p>
    <w:p w:rsidR="00AA1F8A" w:rsidRPr="00931B93" w:rsidRDefault="00480A6C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proofErr w:type="gramStart"/>
      <w:r>
        <w:rPr>
          <w:sz w:val="28"/>
          <w:szCs w:val="28"/>
        </w:rPr>
        <w:t>Н</w:t>
      </w:r>
      <w:r w:rsidR="00AA1F8A" w:rsidRPr="00931B93">
        <w:rPr>
          <w:sz w:val="28"/>
          <w:szCs w:val="28"/>
        </w:rPr>
        <w:t>е позднее одного часа с момента получения заявки на участие в закупке оператор</w:t>
      </w:r>
      <w:r w:rsidR="00AA1F8A">
        <w:rPr>
          <w:sz w:val="28"/>
          <w:szCs w:val="28"/>
        </w:rPr>
        <w:t xml:space="preserve"> электронной площадки</w:t>
      </w:r>
      <w:r w:rsidR="00AA1F8A" w:rsidRPr="00931B93">
        <w:rPr>
          <w:sz w:val="28"/>
          <w:szCs w:val="28"/>
        </w:rPr>
        <w:t xml:space="preserve"> осуществля</w:t>
      </w:r>
      <w:r w:rsidR="00AA1F8A">
        <w:rPr>
          <w:sz w:val="28"/>
          <w:szCs w:val="28"/>
        </w:rPr>
        <w:t>е</w:t>
      </w:r>
      <w:r w:rsidR="00AA1F8A" w:rsidRPr="00931B93">
        <w:rPr>
          <w:sz w:val="28"/>
          <w:szCs w:val="28"/>
        </w:rPr>
        <w:t>т возврат</w:t>
      </w:r>
      <w:r w:rsidR="00AA1F8A">
        <w:rPr>
          <w:sz w:val="28"/>
          <w:szCs w:val="28"/>
        </w:rPr>
        <w:t xml:space="preserve"> </w:t>
      </w:r>
      <w:r w:rsidR="00AA1F8A" w:rsidRPr="00931B93">
        <w:rPr>
          <w:sz w:val="28"/>
          <w:szCs w:val="28"/>
        </w:rPr>
        <w:t xml:space="preserve">заявки подавшему ее участнику закупки в </w:t>
      </w:r>
      <w:r w:rsidR="00AA1F8A">
        <w:rPr>
          <w:sz w:val="28"/>
          <w:szCs w:val="28"/>
        </w:rPr>
        <w:t xml:space="preserve">случае </w:t>
      </w:r>
      <w:r w:rsidR="00AA1F8A" w:rsidRPr="00931B93">
        <w:rPr>
          <w:sz w:val="28"/>
          <w:szCs w:val="28"/>
        </w:rPr>
        <w:t xml:space="preserve">подачи заявки участником закупки, не являющимся субъектом малого предпринимательства, социально ориентированной некоммерческой организацией, в случае установления в извещении об осуществлении закупки преимущества, предусмотренного частью 3 статьи 30 </w:t>
      </w:r>
      <w:r w:rsidR="00AA1F8A">
        <w:rPr>
          <w:sz w:val="28"/>
          <w:szCs w:val="28"/>
        </w:rPr>
        <w:t>З</w:t>
      </w:r>
      <w:r w:rsidR="00AA1F8A" w:rsidRPr="00931B93">
        <w:rPr>
          <w:sz w:val="28"/>
          <w:szCs w:val="28"/>
        </w:rPr>
        <w:t>акона</w:t>
      </w:r>
      <w:r w:rsidR="00AA1F8A">
        <w:rPr>
          <w:sz w:val="28"/>
          <w:szCs w:val="28"/>
        </w:rPr>
        <w:t xml:space="preserve"> 44-ФЗ</w:t>
      </w:r>
      <w:r>
        <w:rPr>
          <w:sz w:val="28"/>
          <w:szCs w:val="28"/>
        </w:rPr>
        <w:t>;</w:t>
      </w:r>
      <w:proofErr w:type="gramEnd"/>
    </w:p>
    <w:p w:rsidR="00AA1F8A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0A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F5910">
        <w:rPr>
          <w:sz w:val="28"/>
          <w:szCs w:val="28"/>
        </w:rPr>
        <w:t>екларация о соответствии участника закупки требованиям, ус</w:t>
      </w:r>
      <w:r>
        <w:rPr>
          <w:sz w:val="28"/>
          <w:szCs w:val="28"/>
        </w:rPr>
        <w:t>тановленным пунктами 3 - 5, 7 -</w:t>
      </w:r>
      <w:r w:rsidRPr="00DF5910">
        <w:rPr>
          <w:sz w:val="28"/>
          <w:szCs w:val="28"/>
        </w:rPr>
        <w:t xml:space="preserve">11 части 1 статьи 31 </w:t>
      </w:r>
      <w:r w:rsidR="00480A6C">
        <w:rPr>
          <w:sz w:val="28"/>
          <w:szCs w:val="28"/>
        </w:rPr>
        <w:t>Закона о контрактной системе</w:t>
      </w:r>
      <w:r w:rsidRPr="00DF5910">
        <w:rPr>
          <w:sz w:val="28"/>
          <w:szCs w:val="28"/>
        </w:rPr>
        <w:t>;</w:t>
      </w:r>
    </w:p>
    <w:p w:rsidR="00AA1F8A" w:rsidRPr="00DF5910" w:rsidRDefault="00AA1F8A" w:rsidP="00AA1F8A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0A6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F5910">
        <w:rPr>
          <w:sz w:val="28"/>
          <w:szCs w:val="28"/>
        </w:rPr>
        <w:t>еквизиты счета участника закупки, на который в соответствии с законодательством</w:t>
      </w:r>
      <w:r>
        <w:rPr>
          <w:sz w:val="28"/>
          <w:szCs w:val="28"/>
        </w:rPr>
        <w:t xml:space="preserve"> </w:t>
      </w:r>
      <w:r w:rsidRPr="00DF5910">
        <w:rPr>
          <w:sz w:val="28"/>
          <w:szCs w:val="28"/>
        </w:rPr>
        <w:t>Российской Федерации осуществляется перечисление денежных сре</w:t>
      </w:r>
      <w:proofErr w:type="gramStart"/>
      <w:r w:rsidRPr="00DF5910">
        <w:rPr>
          <w:sz w:val="28"/>
          <w:szCs w:val="28"/>
        </w:rPr>
        <w:t>дств в к</w:t>
      </w:r>
      <w:proofErr w:type="gramEnd"/>
      <w:r w:rsidRPr="00DF5910">
        <w:rPr>
          <w:sz w:val="28"/>
          <w:szCs w:val="28"/>
        </w:rPr>
        <w:t>ачестве оплаты</w:t>
      </w:r>
      <w:r>
        <w:rPr>
          <w:sz w:val="28"/>
          <w:szCs w:val="28"/>
        </w:rPr>
        <w:t xml:space="preserve"> </w:t>
      </w:r>
      <w:r w:rsidRPr="00DF5910">
        <w:rPr>
          <w:sz w:val="28"/>
          <w:szCs w:val="28"/>
        </w:rPr>
        <w:t>поставленного товара, выполненной работы (ее результатов), оказ</w:t>
      </w:r>
      <w:r>
        <w:rPr>
          <w:sz w:val="28"/>
          <w:szCs w:val="28"/>
        </w:rPr>
        <w:t xml:space="preserve">анной услуги, а также отдельных </w:t>
      </w:r>
      <w:r w:rsidRPr="00DF5910">
        <w:rPr>
          <w:sz w:val="28"/>
          <w:szCs w:val="28"/>
        </w:rPr>
        <w:t>этапов исполнения контракта, за исключением случаев, если в с</w:t>
      </w:r>
      <w:r>
        <w:rPr>
          <w:sz w:val="28"/>
          <w:szCs w:val="28"/>
        </w:rPr>
        <w:t xml:space="preserve">оответствии с законодательством </w:t>
      </w:r>
      <w:r w:rsidRPr="00DF5910">
        <w:rPr>
          <w:sz w:val="28"/>
          <w:szCs w:val="28"/>
        </w:rPr>
        <w:t>Российской Федерации такой счет открывается после заключения контракта;</w:t>
      </w:r>
    </w:p>
    <w:p w:rsidR="00AA1F8A" w:rsidRDefault="00AA1F8A" w:rsidP="00AA1F8A">
      <w:pPr>
        <w:jc w:val="both"/>
        <w:rPr>
          <w:sz w:val="28"/>
          <w:szCs w:val="28"/>
        </w:rPr>
      </w:pPr>
      <w:r w:rsidRPr="00DF591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F591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F4ABA">
        <w:rPr>
          <w:sz w:val="28"/>
          <w:szCs w:val="28"/>
        </w:rPr>
        <w:t>редложение участника закупки о цене контракта</w:t>
      </w:r>
      <w:r>
        <w:rPr>
          <w:sz w:val="28"/>
          <w:szCs w:val="28"/>
        </w:rPr>
        <w:t>.</w:t>
      </w:r>
    </w:p>
    <w:p w:rsidR="00997D4F" w:rsidRPr="00DF5910" w:rsidRDefault="00997D4F" w:rsidP="00997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РФ от 3 мая 2022 года № 252.</w:t>
      </w:r>
    </w:p>
    <w:p w:rsidR="00AA1F8A" w:rsidRDefault="00AA1F8A" w:rsidP="00997D4F">
      <w:pPr>
        <w:ind w:firstLine="851"/>
        <w:jc w:val="both"/>
        <w:rPr>
          <w:sz w:val="28"/>
          <w:szCs w:val="28"/>
        </w:rPr>
      </w:pPr>
      <w:r w:rsidRPr="009F4ABA">
        <w:rPr>
          <w:sz w:val="28"/>
          <w:szCs w:val="28"/>
        </w:rPr>
        <w:t>Подача заявки на участие в закупке означает согласие участника закупки, подавшего такую</w:t>
      </w:r>
      <w:r>
        <w:rPr>
          <w:sz w:val="28"/>
          <w:szCs w:val="28"/>
        </w:rPr>
        <w:t xml:space="preserve"> </w:t>
      </w:r>
      <w:r w:rsidRPr="009F4ABA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Pr="009F4ABA">
        <w:rPr>
          <w:sz w:val="28"/>
          <w:szCs w:val="28"/>
        </w:rPr>
        <w:t>оказание услу</w:t>
      </w:r>
      <w:r>
        <w:rPr>
          <w:sz w:val="28"/>
          <w:szCs w:val="28"/>
        </w:rPr>
        <w:t xml:space="preserve">ги на условиях, предусмотренных </w:t>
      </w:r>
      <w:r w:rsidRPr="009F4ABA">
        <w:rPr>
          <w:sz w:val="28"/>
          <w:szCs w:val="28"/>
        </w:rPr>
        <w:t xml:space="preserve">извещением об осуществлении закупки, и </w:t>
      </w:r>
      <w:r>
        <w:rPr>
          <w:sz w:val="28"/>
          <w:szCs w:val="28"/>
        </w:rPr>
        <w:t xml:space="preserve">в соответствии с заявкой такого </w:t>
      </w:r>
      <w:r w:rsidRPr="009F4ABA">
        <w:rPr>
          <w:sz w:val="28"/>
          <w:szCs w:val="28"/>
        </w:rPr>
        <w:t>участника закупки на участие в закупке</w:t>
      </w:r>
      <w:r>
        <w:rPr>
          <w:sz w:val="28"/>
          <w:szCs w:val="28"/>
        </w:rPr>
        <w:t>.</w:t>
      </w:r>
    </w:p>
    <w:p w:rsidR="00AA1F8A" w:rsidRDefault="00AA1F8A" w:rsidP="00AA1F8A">
      <w:pPr>
        <w:jc w:val="center"/>
        <w:rPr>
          <w:sz w:val="28"/>
          <w:szCs w:val="28"/>
        </w:rPr>
      </w:pPr>
    </w:p>
    <w:p w:rsidR="00AA1F8A" w:rsidRDefault="00AA1F8A" w:rsidP="00AA1F8A">
      <w:pPr>
        <w:jc w:val="center"/>
      </w:pPr>
      <w:r>
        <w:rPr>
          <w:sz w:val="28"/>
          <w:szCs w:val="28"/>
        </w:rPr>
        <w:t xml:space="preserve">ИНСТРУКЦИЯ ПО ЗАПОЛНЕНИЮ ЗАЯВКИ НА УЧАСТИЕ </w:t>
      </w:r>
      <w:proofErr w:type="gramStart"/>
      <w:r>
        <w:rPr>
          <w:sz w:val="28"/>
          <w:szCs w:val="28"/>
        </w:rPr>
        <w:t>В</w:t>
      </w:r>
      <w:proofErr w:type="gramEnd"/>
    </w:p>
    <w:p w:rsidR="00AA1F8A" w:rsidRDefault="00AA1F8A" w:rsidP="00AA1F8A">
      <w:pPr>
        <w:jc w:val="center"/>
      </w:pPr>
      <w:r>
        <w:rPr>
          <w:sz w:val="28"/>
          <w:szCs w:val="28"/>
        </w:rPr>
        <w:t xml:space="preserve">ЭЛЕКТРОННОМ </w:t>
      </w:r>
      <w:proofErr w:type="gramStart"/>
      <w:r>
        <w:rPr>
          <w:sz w:val="28"/>
          <w:szCs w:val="28"/>
        </w:rPr>
        <w:t>АУКЦИОНЕ</w:t>
      </w:r>
      <w:proofErr w:type="gramEnd"/>
    </w:p>
    <w:p w:rsidR="00AA1F8A" w:rsidRDefault="00AA1F8A" w:rsidP="00AA1F8A">
      <w:pPr>
        <w:jc w:val="center"/>
        <w:rPr>
          <w:sz w:val="28"/>
          <w:szCs w:val="28"/>
        </w:rPr>
      </w:pP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 xml:space="preserve">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закупки, до </w:t>
      </w:r>
      <w:proofErr w:type="gramStart"/>
      <w:r w:rsidRPr="00480A6C">
        <w:rPr>
          <w:sz w:val="28"/>
          <w:szCs w:val="28"/>
        </w:rPr>
        <w:t>окончания</w:t>
      </w:r>
      <w:proofErr w:type="gramEnd"/>
      <w:r w:rsidRPr="00480A6C">
        <w:rPr>
          <w:sz w:val="28"/>
          <w:szCs w:val="28"/>
        </w:rPr>
        <w:t xml:space="preserve"> установленного в соответствии с Законом о контрактной системе срока подачи заявок на участие в закупке.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709"/>
        <w:rPr>
          <w:sz w:val="28"/>
          <w:szCs w:val="28"/>
        </w:rPr>
      </w:pPr>
      <w:r w:rsidRPr="00480A6C">
        <w:rPr>
          <w:sz w:val="28"/>
          <w:szCs w:val="28"/>
        </w:rPr>
        <w:t>Подать заявку на участие в закупке вправе только зарегистрированный в единой информационной системе и аккредитованный на электронной площадке, участник закупки путем направления такой заявки в соответствии с Законом о контрактной системе оператору электронной площадки.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709"/>
        <w:rPr>
          <w:sz w:val="28"/>
          <w:szCs w:val="28"/>
        </w:rPr>
      </w:pPr>
      <w:proofErr w:type="gramStart"/>
      <w:r w:rsidRPr="00480A6C">
        <w:rPr>
          <w:sz w:val="28"/>
          <w:szCs w:val="28"/>
        </w:rPr>
        <w:lastRenderedPageBreak/>
        <w:t>В целях обеспечения доступа к участию в проводимых на электронной площадке закупках отдельных видов товаров, работ, услуг, в отношении участников которых установлены дополнительные требования в соответствии с частями 2 и 2.1статьи 31 Закона о контрактной системе, участнику закупки, аккредитованному на электронной площадке, необходимо направить оператору этой электронной площадки информацию и документы, предусмотренные перечнем, установленным Правительством Российской Федерации в соответствии</w:t>
      </w:r>
      <w:proofErr w:type="gramEnd"/>
      <w:r w:rsidRPr="00480A6C">
        <w:rPr>
          <w:sz w:val="28"/>
          <w:szCs w:val="28"/>
        </w:rPr>
        <w:t xml:space="preserve"> с частью 3 статьи 31 настоящего Федерального закона.</w:t>
      </w:r>
    </w:p>
    <w:p w:rsidR="00480A6C" w:rsidRPr="00480A6C" w:rsidRDefault="00480A6C" w:rsidP="0047097F">
      <w:pPr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 xml:space="preserve">Информация и документы, предусмотренные подпунктами 1.1-1.8 пункта 1 требований к содержанию, составу заявки не включаются участником закупки в заявку на участие в закупке. Такие информация и документы в случаях, предусмотренных Законом 44-ФЗ, направляются (по состоянию на дату и время их направления) заказчику оператором электронной площадки, путем информационного взаимодействия с единой информационной системой. </w:t>
      </w:r>
    </w:p>
    <w:p w:rsidR="00480A6C" w:rsidRPr="00480A6C" w:rsidRDefault="00480A6C" w:rsidP="0047097F">
      <w:pPr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>Документы,  предусмотренные подпунктом 1.9 пункта 1 требований к содержанию, составу заявки, не включаются участником закупки в заявку на участие в закупке. Такие документы в случаях, предусмотренных Законом 44-ФЗ,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</w:t>
      </w:r>
    </w:p>
    <w:p w:rsidR="00480A6C" w:rsidRPr="00480A6C" w:rsidRDefault="00480A6C" w:rsidP="0047097F">
      <w:pPr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>Заявка на участие в закупке должна содержать информацию и документы, предусмотренные подпунктами 1.10-1.13 пункта 1 требований к содержанию, составу заявки, а именно:</w:t>
      </w:r>
    </w:p>
    <w:p w:rsidR="00480A6C" w:rsidRPr="00480A6C" w:rsidRDefault="00480A6C" w:rsidP="0047097F">
      <w:pPr>
        <w:jc w:val="both"/>
        <w:rPr>
          <w:sz w:val="28"/>
          <w:szCs w:val="28"/>
        </w:rPr>
      </w:pPr>
      <w:r w:rsidRPr="00480A6C">
        <w:rPr>
          <w:sz w:val="28"/>
          <w:szCs w:val="28"/>
        </w:rPr>
        <w:tab/>
      </w:r>
      <w:proofErr w:type="gramStart"/>
      <w:r w:rsidRPr="00480A6C">
        <w:rPr>
          <w:sz w:val="28"/>
          <w:szCs w:val="28"/>
        </w:rPr>
        <w:t>-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  <w:proofErr w:type="gramEnd"/>
    </w:p>
    <w:p w:rsidR="00480A6C" w:rsidRPr="00480A6C" w:rsidRDefault="00480A6C" w:rsidP="0047097F">
      <w:pPr>
        <w:jc w:val="both"/>
        <w:rPr>
          <w:sz w:val="28"/>
          <w:szCs w:val="28"/>
        </w:rPr>
      </w:pPr>
      <w:proofErr w:type="gramStart"/>
      <w:r w:rsidRPr="00480A6C">
        <w:rPr>
          <w:sz w:val="28"/>
          <w:szCs w:val="28"/>
        </w:rPr>
        <w:t>- документы, подтверждающие соответствие участника закупки требованиям, установленным пунктом 1 части 1 статьи 31 настоящего Федерального закона  - действующая лицензия на осуществление образовательной деятельности и приложение к ней, включающее в себя вид образования, соответствующий объекту закупки (в случае, если лицензия выдана до 01.01.2021), либо выписка из реестра лицензий (в случае внесения записи о предоставлении лицензии в реестр лицензий), за исключением индивидуальных предпринимателей</w:t>
      </w:r>
      <w:proofErr w:type="gramEnd"/>
      <w:r w:rsidRPr="00480A6C">
        <w:rPr>
          <w:sz w:val="28"/>
          <w:szCs w:val="28"/>
        </w:rPr>
        <w:t xml:space="preserve">, </w:t>
      </w:r>
      <w:proofErr w:type="gramStart"/>
      <w:r w:rsidRPr="00480A6C">
        <w:rPr>
          <w:sz w:val="28"/>
          <w:szCs w:val="28"/>
        </w:rPr>
        <w:t>осуществляющих</w:t>
      </w:r>
      <w:proofErr w:type="gramEnd"/>
      <w:r w:rsidRPr="00480A6C">
        <w:rPr>
          <w:sz w:val="28"/>
          <w:szCs w:val="28"/>
        </w:rPr>
        <w:t xml:space="preserve"> образовательную деятельность непосредственно, в соответствии с частью 2 статьи 91 Федерального закона от 29 декабря 2012 года №273 «Об образовании в Российской Федерации»;</w:t>
      </w:r>
    </w:p>
    <w:p w:rsidR="00480A6C" w:rsidRPr="00480A6C" w:rsidRDefault="00480A6C" w:rsidP="0047097F">
      <w:pPr>
        <w:jc w:val="both"/>
        <w:rPr>
          <w:sz w:val="28"/>
          <w:szCs w:val="28"/>
        </w:rPr>
      </w:pPr>
      <w:r w:rsidRPr="00480A6C">
        <w:rPr>
          <w:sz w:val="28"/>
          <w:szCs w:val="28"/>
        </w:rPr>
        <w:lastRenderedPageBreak/>
        <w:t>- декларация о соответствии участника закупки требованиям, установленным пунктами 3 - 5, 7 -11 части 1 статьи 31 настоящего Федерального закона;</w:t>
      </w:r>
    </w:p>
    <w:p w:rsidR="00480A6C" w:rsidRPr="00480A6C" w:rsidRDefault="00480A6C" w:rsidP="0047097F">
      <w:pPr>
        <w:jc w:val="both"/>
        <w:rPr>
          <w:sz w:val="28"/>
          <w:szCs w:val="28"/>
        </w:rPr>
      </w:pPr>
      <w:r w:rsidRPr="00480A6C">
        <w:rPr>
          <w:sz w:val="28"/>
          <w:szCs w:val="28"/>
        </w:rPr>
        <w:t>- 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Pr="00480A6C">
        <w:rPr>
          <w:sz w:val="28"/>
          <w:szCs w:val="28"/>
        </w:rPr>
        <w:t>дств в к</w:t>
      </w:r>
      <w:proofErr w:type="gramEnd"/>
      <w:r w:rsidRPr="00480A6C">
        <w:rPr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709"/>
        <w:rPr>
          <w:sz w:val="28"/>
          <w:szCs w:val="28"/>
        </w:rPr>
      </w:pPr>
      <w:r w:rsidRPr="00480A6C">
        <w:rPr>
          <w:sz w:val="28"/>
          <w:szCs w:val="28"/>
        </w:rPr>
        <w:t>Ответственность за недостоверность информации и (или) документов, направленных оператору электронной площадки, в соответствии со статьей 24.2 Закона о контрактной системе, за несоответствие указанных информации и (или) документов требованиям, установленным законодательством Российской Федерации, за действия, совершенные на основании указанных информации и (или) документов, несет участник закупки.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и в соответствии с заявкой такого участника закупки на участие в закупке.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Участник закупки, подавший заявку на участие в закупке, вправе в соответствии с частью 10 статьи 43 Закона о контрактной системе отозвать такую заявку: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1) до окончания срока подачи заявок на участие в закупке;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proofErr w:type="gramStart"/>
      <w:r w:rsidRPr="00480A6C">
        <w:rPr>
          <w:sz w:val="28"/>
          <w:szCs w:val="28"/>
        </w:rPr>
        <w:t xml:space="preserve">2) с момента размещения в соответствии с Законом о контрактной системе в единой информационной системе протокола подведения итогов определения поставщика (подрядчика, исполнителя) до размещения в соответствии с частью 2 статьи 51 Закона о контрактной системе проекта контракта, заключаемого с таким участником закупки, за исключением случаев, если такая заявка отклонена (при проведении электронных процедур). </w:t>
      </w:r>
      <w:proofErr w:type="gramEnd"/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Не допускается отзыв заявок, которым в соответствии с Законом о контрактной системе присвоены первые три порядковых номера.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Заявка на участие в закупке должна быть подписана усиленной электронной подписью лица, имеющего право действовать от имени участника закупки.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толкований.</w:t>
      </w:r>
    </w:p>
    <w:p w:rsidR="00480A6C" w:rsidRPr="00480A6C" w:rsidRDefault="00480A6C" w:rsidP="0047097F">
      <w:pPr>
        <w:pStyle w:val="a3"/>
        <w:spacing w:before="0" w:beforeAutospacing="0" w:after="0" w:line="240" w:lineRule="auto"/>
        <w:ind w:firstLine="567"/>
        <w:rPr>
          <w:sz w:val="28"/>
          <w:szCs w:val="28"/>
        </w:rPr>
      </w:pPr>
      <w:r w:rsidRPr="00480A6C">
        <w:rPr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AA1F8A" w:rsidRPr="00480A6C" w:rsidRDefault="00AA1F8A" w:rsidP="0047097F">
      <w:pPr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>Члены комиссии по осуществлению закупок:</w:t>
      </w:r>
    </w:p>
    <w:p w:rsidR="00AA1F8A" w:rsidRPr="00480A6C" w:rsidRDefault="00AA1F8A" w:rsidP="0047097F">
      <w:pPr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 xml:space="preserve">1. </w:t>
      </w:r>
      <w:proofErr w:type="gramStart"/>
      <w:r w:rsidRPr="00480A6C">
        <w:rPr>
          <w:sz w:val="28"/>
          <w:szCs w:val="28"/>
        </w:rPr>
        <w:t xml:space="preserve">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44-ФЗ, и принимают решение о </w:t>
      </w:r>
      <w:r w:rsidRPr="00480A6C">
        <w:rPr>
          <w:sz w:val="28"/>
          <w:szCs w:val="28"/>
        </w:rPr>
        <w:lastRenderedPageBreak/>
        <w:t>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44-ФЗ.</w:t>
      </w:r>
      <w:proofErr w:type="gramEnd"/>
    </w:p>
    <w:p w:rsidR="00AA1F8A" w:rsidRPr="00480A6C" w:rsidRDefault="00AA1F8A" w:rsidP="0047097F">
      <w:pPr>
        <w:ind w:firstLine="709"/>
        <w:jc w:val="both"/>
        <w:rPr>
          <w:sz w:val="28"/>
          <w:szCs w:val="28"/>
        </w:rPr>
      </w:pPr>
      <w:r w:rsidRPr="00480A6C">
        <w:rPr>
          <w:sz w:val="28"/>
          <w:szCs w:val="28"/>
        </w:rPr>
        <w:t>2. На основании информации, содержащейся в протоколе подачи ценовых предложений, а также результатов рассмотрения, предусмотренного пунктом 1 настоящей инструкции,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заявку. Заявке на участие в закупке победителя определения поставщика (подрядчика, исполнителя) присваивается первый номер.</w:t>
      </w:r>
    </w:p>
    <w:p w:rsidR="00AA1F8A" w:rsidRPr="00480A6C" w:rsidRDefault="00AA1F8A" w:rsidP="0047097F">
      <w:pPr>
        <w:widowControl w:val="0"/>
        <w:autoSpaceDE w:val="0"/>
        <w:ind w:firstLine="567"/>
        <w:jc w:val="both"/>
        <w:rPr>
          <w:b/>
          <w:caps/>
          <w:sz w:val="28"/>
          <w:szCs w:val="28"/>
        </w:rPr>
      </w:pPr>
      <w:r w:rsidRPr="00480A6C">
        <w:rPr>
          <w:sz w:val="28"/>
          <w:szCs w:val="28"/>
          <w:lang w:eastAsia="ru-RU"/>
        </w:rPr>
        <w:t>При оформлении заявки участникам электронного аукциона следует использовать общепринятые обозначения и наименования в соответствии с требованиями действующих нормативных актов. Сведения, которые содержатся в заявке, не должны допускать двусмысленных толкований.</w:t>
      </w:r>
      <w:r w:rsidRPr="00480A6C">
        <w:rPr>
          <w:b/>
          <w:caps/>
          <w:sz w:val="28"/>
          <w:szCs w:val="28"/>
        </w:rPr>
        <w:t xml:space="preserve"> </w:t>
      </w:r>
    </w:p>
    <w:p w:rsidR="00A62B21" w:rsidRPr="00480A6C" w:rsidRDefault="00A62B21" w:rsidP="0047097F">
      <w:pPr>
        <w:rPr>
          <w:sz w:val="28"/>
          <w:szCs w:val="28"/>
        </w:rPr>
      </w:pPr>
    </w:p>
    <w:sectPr w:rsidR="00A62B21" w:rsidRPr="00480A6C" w:rsidSect="00A6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F8A"/>
    <w:rsid w:val="0017569D"/>
    <w:rsid w:val="003827FA"/>
    <w:rsid w:val="0047097F"/>
    <w:rsid w:val="00480A6C"/>
    <w:rsid w:val="007E4A4F"/>
    <w:rsid w:val="00997D4F"/>
    <w:rsid w:val="00A62B21"/>
    <w:rsid w:val="00AA1F8A"/>
    <w:rsid w:val="00B40571"/>
    <w:rsid w:val="00C21D6A"/>
    <w:rsid w:val="00C6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8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A6C"/>
    <w:pPr>
      <w:suppressAutoHyphens w:val="0"/>
      <w:spacing w:before="100" w:beforeAutospacing="1" w:after="142" w:line="276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INST9</dc:creator>
  <cp:lastModifiedBy>inst12</cp:lastModifiedBy>
  <cp:revision>2</cp:revision>
  <dcterms:created xsi:type="dcterms:W3CDTF">2023-11-16T09:28:00Z</dcterms:created>
  <dcterms:modified xsi:type="dcterms:W3CDTF">2023-11-16T09:28:00Z</dcterms:modified>
</cp:coreProperties>
</file>