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DB" w:rsidRDefault="00562EDB">
      <w:r w:rsidRPr="00562EDB">
        <w:t>«Обоснование начальной (максимальной) цены контракта, начальных цен единиц товара, работы, услуги»</w:t>
      </w:r>
    </w:p>
    <w:p w:rsidR="008A3A0E" w:rsidRDefault="008A3A0E">
      <w:r w:rsidRPr="008A3A0E">
        <w:t>Для обоснования начальной (максимальной) цены контракта использовано минимальное ценовое значение</w:t>
      </w:r>
    </w:p>
    <w:tbl>
      <w:tblPr>
        <w:tblW w:w="140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708"/>
        <w:gridCol w:w="845"/>
        <w:gridCol w:w="2811"/>
        <w:gridCol w:w="1777"/>
        <w:gridCol w:w="1777"/>
        <w:gridCol w:w="1777"/>
        <w:gridCol w:w="1777"/>
      </w:tblGrid>
      <w:tr w:rsidR="008A3A0E" w:rsidRPr="002F4947" w:rsidTr="008A3A0E">
        <w:trPr>
          <w:trHeight w:val="326"/>
        </w:trPr>
        <w:tc>
          <w:tcPr>
            <w:tcW w:w="568" w:type="dxa"/>
            <w:vMerge w:val="restart"/>
          </w:tcPr>
          <w:p w:rsidR="008A3A0E" w:rsidRPr="002F4947" w:rsidRDefault="008A3A0E" w:rsidP="002F4947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F4947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8" w:type="dxa"/>
            <w:vMerge w:val="restart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5" w:type="dxa"/>
            <w:vMerge w:val="restart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4588" w:type="dxa"/>
            <w:gridSpan w:val="2"/>
          </w:tcPr>
          <w:p w:rsidR="008A3A0E" w:rsidRPr="002F4947" w:rsidRDefault="008A3A0E" w:rsidP="002F4947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  <w:vMerge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8A3A0E" w:rsidRPr="00562EDB" w:rsidRDefault="008A3A0E" w:rsidP="002F4947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62EDB">
              <w:rPr>
                <w:b/>
                <w:sz w:val="16"/>
                <w:szCs w:val="16"/>
              </w:rPr>
              <w:t>ЦЕНА №1 КП Б\Н ОТ 28.01.2022</w:t>
            </w:r>
          </w:p>
        </w:tc>
        <w:tc>
          <w:tcPr>
            <w:tcW w:w="1777" w:type="dxa"/>
          </w:tcPr>
          <w:p w:rsidR="008A3A0E" w:rsidRPr="00562EDB" w:rsidRDefault="008A3A0E" w:rsidP="002F4947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62EDB">
              <w:rPr>
                <w:b/>
                <w:sz w:val="16"/>
                <w:szCs w:val="16"/>
              </w:rPr>
              <w:t>ЦЕНА № 2 КП Б\Н ОТ 01.02.2022</w:t>
            </w:r>
          </w:p>
        </w:tc>
        <w:tc>
          <w:tcPr>
            <w:tcW w:w="1777" w:type="dxa"/>
          </w:tcPr>
          <w:p w:rsidR="008A3A0E" w:rsidRPr="00562EDB" w:rsidRDefault="008A3A0E" w:rsidP="002F4947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62EDB">
              <w:rPr>
                <w:b/>
                <w:sz w:val="16"/>
                <w:szCs w:val="16"/>
              </w:rPr>
              <w:t>ЦЕНА № 3 КП № 26 ОТ 28.01.2022</w:t>
            </w:r>
          </w:p>
        </w:tc>
        <w:tc>
          <w:tcPr>
            <w:tcW w:w="1777" w:type="dxa"/>
          </w:tcPr>
          <w:p w:rsidR="008A3A0E" w:rsidRPr="00562EDB" w:rsidRDefault="008A3A0E" w:rsidP="002F4947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62EDB">
              <w:rPr>
                <w:b/>
                <w:sz w:val="16"/>
                <w:szCs w:val="16"/>
              </w:rPr>
              <w:t>ИТОГО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Катетер аспирационный трахеальный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>КТРУ 32.50.13.110-00005064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24,68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24,93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4840,00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Катетер аспирационный трахеальный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>КТРУ 32.50.13.110-00005064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24,68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24,93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Игла спинальная, одноразового использования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 xml:space="preserve">КТРУ </w:t>
            </w:r>
            <w:r w:rsidRPr="002F4947">
              <w:rPr>
                <w:bCs/>
                <w:sz w:val="20"/>
                <w:szCs w:val="20"/>
              </w:rPr>
              <w:t>32.50.13.110-00003916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316,80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323,14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326,30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31680,00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Игла спинальная, одноразового использования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 xml:space="preserve">КТРУ </w:t>
            </w:r>
            <w:r w:rsidRPr="002F4947">
              <w:rPr>
                <w:bCs/>
                <w:sz w:val="20"/>
                <w:szCs w:val="20"/>
                <w:shd w:val="clear" w:color="auto" w:fill="FFFFFF"/>
              </w:rPr>
              <w:t>32.50.13.110-00003660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316,80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323,14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326,30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31680,00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Клинок для ларингоскопа, многоразового использования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>КТРУ 32.50.13.190-00007688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11704,00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11938,08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12055,12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23408,00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Клинок для ларингоскопа, одноразового использования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 xml:space="preserve">КТРУ </w:t>
            </w:r>
            <w:r w:rsidRPr="002F4947">
              <w:rPr>
                <w:sz w:val="20"/>
                <w:szCs w:val="20"/>
                <w:shd w:val="clear" w:color="auto" w:fill="FFFFFF"/>
              </w:rPr>
              <w:t>32.50.13.190-00007686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1151,59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1174,62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1186,14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23031,80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Контур дыхательный анестезиологический, одноразового использования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>КТРУ 32.50.13.190-00048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1713,80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1748,08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1765,21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85690,00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Контур дыхательный аппарата искусственной вентиляции легких, одноразового использования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>КТРУ 32.50.13.190-00248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3321,01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3387,43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3420,64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166050,50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Набор для катетеризации центральных вен, кратковременного использования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>КТРУ 32.50.13.110-00005159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5036,90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5137,64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5188,00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100738,00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Набор для катетеризации центральных вен, кратковременного использования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>КТРУ 32.50.13.110-00005159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4162,75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4246,01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4287,63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41627,52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Катетер для периферических сосудов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>КТРУ 32.50.13.110-00004593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19,07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19,26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1870,00</w:t>
            </w:r>
          </w:p>
        </w:tc>
      </w:tr>
      <w:tr w:rsidR="008A3A0E" w:rsidRPr="002F4947" w:rsidTr="008A3A0E">
        <w:trPr>
          <w:trHeight w:val="326"/>
        </w:trPr>
        <w:tc>
          <w:tcPr>
            <w:tcW w:w="56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49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Катетер для периферических сосудов</w:t>
            </w:r>
          </w:p>
        </w:tc>
        <w:tc>
          <w:tcPr>
            <w:tcW w:w="708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</w:tcPr>
          <w:p w:rsidR="008A3A0E" w:rsidRPr="002F4947" w:rsidRDefault="008A3A0E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9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1" w:type="dxa"/>
          </w:tcPr>
          <w:p w:rsidR="008A3A0E" w:rsidRPr="002F4947" w:rsidRDefault="008A3A0E" w:rsidP="002F4947">
            <w:pPr>
              <w:pStyle w:val="a3"/>
              <w:jc w:val="left"/>
              <w:rPr>
                <w:sz w:val="20"/>
                <w:szCs w:val="20"/>
              </w:rPr>
            </w:pPr>
            <w:r w:rsidRPr="002F4947">
              <w:rPr>
                <w:sz w:val="20"/>
                <w:szCs w:val="20"/>
              </w:rPr>
              <w:t>КТРУ 32.50.13.110-00004593</w:t>
            </w:r>
          </w:p>
        </w:tc>
        <w:tc>
          <w:tcPr>
            <w:tcW w:w="1777" w:type="dxa"/>
          </w:tcPr>
          <w:p w:rsidR="008A3A0E" w:rsidRPr="002F4947" w:rsidRDefault="008A3A0E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20,90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21,32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21,53</w:t>
            </w:r>
          </w:p>
        </w:tc>
        <w:tc>
          <w:tcPr>
            <w:tcW w:w="1777" w:type="dxa"/>
          </w:tcPr>
          <w:p w:rsidR="008A3A0E" w:rsidRPr="002F4947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2090,00</w:t>
            </w:r>
          </w:p>
        </w:tc>
      </w:tr>
      <w:tr w:rsidR="00562EDB" w:rsidRPr="002F4947" w:rsidTr="008A3A0E">
        <w:trPr>
          <w:trHeight w:val="326"/>
        </w:trPr>
        <w:tc>
          <w:tcPr>
            <w:tcW w:w="568" w:type="dxa"/>
          </w:tcPr>
          <w:p w:rsidR="00562EDB" w:rsidRDefault="00562EDB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62EDB" w:rsidRPr="002F4947" w:rsidRDefault="00562EDB" w:rsidP="002F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ИТОГО НМЦК</w:t>
            </w:r>
          </w:p>
        </w:tc>
        <w:tc>
          <w:tcPr>
            <w:tcW w:w="708" w:type="dxa"/>
          </w:tcPr>
          <w:p w:rsidR="00562EDB" w:rsidRPr="002F4947" w:rsidRDefault="00562EDB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562EDB" w:rsidRPr="002F4947" w:rsidRDefault="00562EDB" w:rsidP="002F4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</w:tcPr>
          <w:p w:rsidR="00562EDB" w:rsidRPr="002F4947" w:rsidRDefault="00562EDB" w:rsidP="002F4947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62EDB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62EDB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62EDB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562EDB" w:rsidRDefault="00562EDB" w:rsidP="002F49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513189,82</w:t>
            </w:r>
          </w:p>
        </w:tc>
      </w:tr>
    </w:tbl>
    <w:p w:rsidR="00D96764" w:rsidRDefault="00D96764"/>
    <w:p w:rsidR="00562EDB" w:rsidRDefault="00562EDB"/>
    <w:sectPr w:rsidR="00562EDB" w:rsidSect="00D96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72C5"/>
    <w:multiLevelType w:val="multilevel"/>
    <w:tmpl w:val="9BD4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58E"/>
    <w:rsid w:val="00025B6F"/>
    <w:rsid w:val="00065B5A"/>
    <w:rsid w:val="001624AA"/>
    <w:rsid w:val="001C6258"/>
    <w:rsid w:val="001F1BA8"/>
    <w:rsid w:val="00215862"/>
    <w:rsid w:val="00231917"/>
    <w:rsid w:val="00231FF4"/>
    <w:rsid w:val="002571D8"/>
    <w:rsid w:val="002806B4"/>
    <w:rsid w:val="002F3974"/>
    <w:rsid w:val="002F4947"/>
    <w:rsid w:val="003C358E"/>
    <w:rsid w:val="003D3699"/>
    <w:rsid w:val="00484B2B"/>
    <w:rsid w:val="00562EDB"/>
    <w:rsid w:val="005744AC"/>
    <w:rsid w:val="005838C4"/>
    <w:rsid w:val="005F45DA"/>
    <w:rsid w:val="006D3AB1"/>
    <w:rsid w:val="006E181D"/>
    <w:rsid w:val="0076242E"/>
    <w:rsid w:val="007676CD"/>
    <w:rsid w:val="007C1688"/>
    <w:rsid w:val="00837F71"/>
    <w:rsid w:val="00854809"/>
    <w:rsid w:val="00880BF9"/>
    <w:rsid w:val="008A3A0E"/>
    <w:rsid w:val="008D7331"/>
    <w:rsid w:val="008E1299"/>
    <w:rsid w:val="00936D49"/>
    <w:rsid w:val="00970117"/>
    <w:rsid w:val="00986EA5"/>
    <w:rsid w:val="00997BFE"/>
    <w:rsid w:val="009A7780"/>
    <w:rsid w:val="009B210D"/>
    <w:rsid w:val="009D1CDD"/>
    <w:rsid w:val="009F6A36"/>
    <w:rsid w:val="00A11CCA"/>
    <w:rsid w:val="00A45AE7"/>
    <w:rsid w:val="00B86A82"/>
    <w:rsid w:val="00BA2952"/>
    <w:rsid w:val="00BD2D5D"/>
    <w:rsid w:val="00C16EBE"/>
    <w:rsid w:val="00C422B0"/>
    <w:rsid w:val="00C4353F"/>
    <w:rsid w:val="00C80858"/>
    <w:rsid w:val="00CD0C94"/>
    <w:rsid w:val="00CE161B"/>
    <w:rsid w:val="00CE55B2"/>
    <w:rsid w:val="00CF168C"/>
    <w:rsid w:val="00D05AE1"/>
    <w:rsid w:val="00D074A1"/>
    <w:rsid w:val="00D92C6B"/>
    <w:rsid w:val="00D95CB7"/>
    <w:rsid w:val="00D96764"/>
    <w:rsid w:val="00DA5E05"/>
    <w:rsid w:val="00DF3201"/>
    <w:rsid w:val="00E64E5F"/>
    <w:rsid w:val="00E84385"/>
    <w:rsid w:val="00ED381D"/>
    <w:rsid w:val="00ED51C3"/>
    <w:rsid w:val="00EF12AA"/>
    <w:rsid w:val="00F073D3"/>
    <w:rsid w:val="00F149E5"/>
    <w:rsid w:val="00F55F9C"/>
    <w:rsid w:val="00F83091"/>
    <w:rsid w:val="00FC588C"/>
    <w:rsid w:val="00FD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967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Без интервала Знак"/>
    <w:link w:val="a3"/>
    <w:rsid w:val="00D96764"/>
    <w:rPr>
      <w:rFonts w:ascii="Times New Roman" w:eastAsia="Times New Roman" w:hAnsi="Times New Roman" w:cs="Times New Roman"/>
      <w:sz w:val="24"/>
      <w:szCs w:val="32"/>
    </w:rPr>
  </w:style>
  <w:style w:type="paragraph" w:styleId="a5">
    <w:name w:val="Normal (Web)"/>
    <w:basedOn w:val="a"/>
    <w:uiPriority w:val="99"/>
    <w:unhideWhenUsed/>
    <w:rsid w:val="00CF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rsid w:val="00FC588C"/>
  </w:style>
  <w:style w:type="paragraph" w:customStyle="1" w:styleId="msonormalmrcssattr">
    <w:name w:val="msonormal_mr_css_attr"/>
    <w:basedOn w:val="a"/>
    <w:rsid w:val="009A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967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2"/>
      <w:lang w:val="x-none"/>
    </w:rPr>
  </w:style>
  <w:style w:type="character" w:customStyle="1" w:styleId="a4">
    <w:name w:val="Без интервала Знак"/>
    <w:link w:val="a3"/>
    <w:rsid w:val="00D96764"/>
    <w:rPr>
      <w:rFonts w:ascii="Times New Roman" w:eastAsia="Times New Roman" w:hAnsi="Times New Roman" w:cs="Times New Roman"/>
      <w:sz w:val="24"/>
      <w:szCs w:val="32"/>
      <w:lang w:val="x-none"/>
    </w:rPr>
  </w:style>
  <w:style w:type="paragraph" w:styleId="a5">
    <w:name w:val="Normal (Web)"/>
    <w:basedOn w:val="a"/>
    <w:uiPriority w:val="99"/>
    <w:unhideWhenUsed/>
    <w:rsid w:val="00CF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rsid w:val="00FC588C"/>
  </w:style>
  <w:style w:type="paragraph" w:customStyle="1" w:styleId="msonormalmrcssattr">
    <w:name w:val="msonormal_mr_css_attr"/>
    <w:basedOn w:val="a"/>
    <w:rsid w:val="009A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Контрактник</cp:lastModifiedBy>
  <cp:revision>5</cp:revision>
  <dcterms:created xsi:type="dcterms:W3CDTF">2022-03-05T16:33:00Z</dcterms:created>
  <dcterms:modified xsi:type="dcterms:W3CDTF">2022-03-05T16:58:00Z</dcterms:modified>
</cp:coreProperties>
</file>