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B3A80" w:rsidRPr="001741E3" w:rsidRDefault="00D32485" w:rsidP="00AB3A80">
      <w:pPr>
        <w:suppressAutoHyphens/>
        <w:jc w:val="center"/>
        <w:rPr>
          <w:rFonts w:eastAsia="Times New Roman"/>
          <w:b/>
          <w:bCs/>
          <w:kern w:val="28"/>
          <w:sz w:val="28"/>
          <w:szCs w:val="28"/>
          <w:lang w:eastAsia="ar-SA"/>
        </w:rPr>
      </w:pPr>
      <w:r>
        <w:rPr>
          <w:rFonts w:eastAsia="Times New Roman"/>
          <w:b/>
          <w:bCs/>
          <w:kern w:val="28"/>
          <w:sz w:val="28"/>
          <w:szCs w:val="28"/>
          <w:lang w:eastAsia="ar-SA"/>
        </w:rPr>
        <w:t>К</w:t>
      </w:r>
      <w:r w:rsidR="001741E3" w:rsidRPr="001741E3">
        <w:rPr>
          <w:rFonts w:eastAsia="Times New Roman"/>
          <w:b/>
          <w:bCs/>
          <w:kern w:val="28"/>
          <w:sz w:val="28"/>
          <w:szCs w:val="28"/>
          <w:lang w:eastAsia="ar-SA"/>
        </w:rPr>
        <w:t>онтракт</w:t>
      </w:r>
      <w:r>
        <w:rPr>
          <w:rFonts w:eastAsia="Times New Roman"/>
          <w:b/>
          <w:bCs/>
          <w:kern w:val="28"/>
          <w:sz w:val="28"/>
          <w:szCs w:val="28"/>
          <w:lang w:eastAsia="ar-SA"/>
        </w:rPr>
        <w:t xml:space="preserve"> № 11-44-2023</w:t>
      </w:r>
    </w:p>
    <w:p w:rsidR="00AB3A80" w:rsidRDefault="00AB3A80" w:rsidP="00AB3A80">
      <w:pPr>
        <w:suppressAutoHyphens/>
        <w:jc w:val="center"/>
        <w:rPr>
          <w:rFonts w:eastAsia="Times New Roman"/>
          <w:b/>
          <w:bCs/>
          <w:kern w:val="28"/>
          <w:szCs w:val="24"/>
          <w:lang w:eastAsia="ar-SA"/>
        </w:rPr>
      </w:pPr>
    </w:p>
    <w:p w:rsidR="00AB3A80" w:rsidRPr="00AB3A80" w:rsidRDefault="00AB3A80" w:rsidP="001B7885">
      <w:pPr>
        <w:widowControl w:val="0"/>
        <w:snapToGrid w:val="0"/>
        <w:jc w:val="center"/>
        <w:rPr>
          <w:rFonts w:eastAsia="Times New Roman"/>
          <w:b/>
          <w:bCs/>
          <w:szCs w:val="24"/>
          <w:lang w:eastAsia="ru-RU"/>
        </w:rPr>
      </w:pPr>
      <w:r w:rsidRPr="00AB3A80">
        <w:rPr>
          <w:rFonts w:eastAsia="Times New Roman"/>
          <w:b/>
          <w:bCs/>
          <w:szCs w:val="24"/>
          <w:lang w:eastAsia="ru-RU"/>
        </w:rPr>
        <w:t xml:space="preserve">на </w:t>
      </w:r>
      <w:r w:rsidR="00BE6E5F">
        <w:rPr>
          <w:rFonts w:eastAsia="Times New Roman"/>
          <w:b/>
          <w:bCs/>
          <w:szCs w:val="24"/>
          <w:lang w:eastAsia="ru-RU"/>
        </w:rPr>
        <w:t>п</w:t>
      </w:r>
      <w:r w:rsidR="00C91530">
        <w:rPr>
          <w:rFonts w:eastAsia="Times New Roman"/>
          <w:b/>
          <w:bCs/>
          <w:szCs w:val="24"/>
          <w:lang w:eastAsia="ru-RU"/>
        </w:rPr>
        <w:t xml:space="preserve">оставку </w:t>
      </w:r>
      <w:r w:rsidR="004479BA">
        <w:rPr>
          <w:rFonts w:eastAsia="Times New Roman"/>
          <w:b/>
          <w:bCs/>
          <w:szCs w:val="24"/>
          <w:lang w:eastAsia="ru-RU"/>
        </w:rPr>
        <w:t>медицинской одежды и обуви</w:t>
      </w:r>
      <w:r w:rsidR="00950853" w:rsidRPr="00950853">
        <w:rPr>
          <w:rFonts w:eastAsia="Times New Roman"/>
          <w:b/>
          <w:bCs/>
          <w:szCs w:val="24"/>
          <w:lang w:eastAsia="ru-RU"/>
        </w:rPr>
        <w:t xml:space="preserve"> </w:t>
      </w:r>
      <w:r w:rsidRPr="00AB3A80">
        <w:rPr>
          <w:rFonts w:eastAsia="Times New Roman"/>
          <w:b/>
          <w:bCs/>
          <w:szCs w:val="24"/>
          <w:lang w:eastAsia="ru-RU"/>
        </w:rPr>
        <w:t>для нужд государственного бюджетного учреждения Свердловской области «Свердловская областная ветеринарная лаборатория»</w:t>
      </w:r>
    </w:p>
    <w:p w:rsidR="00793DD2" w:rsidRDefault="00793DD2" w:rsidP="00DF2757">
      <w:pPr>
        <w:shd w:val="clear" w:color="auto" w:fill="FFFFFF"/>
        <w:tabs>
          <w:tab w:val="left" w:pos="0"/>
        </w:tabs>
        <w:suppressAutoHyphens/>
        <w:jc w:val="center"/>
        <w:rPr>
          <w:rFonts w:eastAsia="Times New Roman"/>
          <w:b/>
          <w:szCs w:val="24"/>
          <w:lang w:eastAsia="ar-SA"/>
        </w:rPr>
      </w:pPr>
      <w:r w:rsidRPr="001B7885">
        <w:rPr>
          <w:rFonts w:eastAsia="Times New Roman"/>
          <w:b/>
          <w:szCs w:val="24"/>
          <w:lang w:eastAsia="ar-SA"/>
        </w:rPr>
        <w:t>ИКЗ</w:t>
      </w:r>
      <w:r w:rsidR="001B7885" w:rsidRPr="001B7885">
        <w:rPr>
          <w:rFonts w:eastAsia="Times New Roman"/>
          <w:b/>
          <w:szCs w:val="24"/>
          <w:lang w:eastAsia="ar-SA"/>
        </w:rPr>
        <w:t xml:space="preserve"> №</w:t>
      </w:r>
      <w:r w:rsidRPr="001B7885">
        <w:rPr>
          <w:rFonts w:eastAsia="Times New Roman"/>
          <w:b/>
          <w:szCs w:val="24"/>
          <w:lang w:eastAsia="ar-SA"/>
        </w:rPr>
        <w:t xml:space="preserve"> </w:t>
      </w:r>
      <w:r w:rsidR="003C37C1" w:rsidRPr="003C37C1">
        <w:rPr>
          <w:rFonts w:eastAsia="Times New Roman"/>
          <w:b/>
          <w:szCs w:val="24"/>
          <w:lang w:eastAsia="ar-SA"/>
        </w:rPr>
        <w:t>232667114714766710100100150010000244</w:t>
      </w:r>
    </w:p>
    <w:p w:rsidR="00DF2757" w:rsidRPr="00AB3A80" w:rsidRDefault="00DF2757" w:rsidP="00DF2757">
      <w:pPr>
        <w:shd w:val="clear" w:color="auto" w:fill="FFFFFF"/>
        <w:tabs>
          <w:tab w:val="left" w:pos="0"/>
        </w:tabs>
        <w:suppressAutoHyphens/>
        <w:jc w:val="center"/>
        <w:rPr>
          <w:rFonts w:eastAsia="Times New Roman"/>
          <w:szCs w:val="24"/>
          <w:lang w:eastAsia="ar-SA"/>
        </w:rPr>
      </w:pPr>
    </w:p>
    <w:p w:rsidR="00AB3A80" w:rsidRPr="00AB3A80" w:rsidRDefault="00AB3A80" w:rsidP="00AB3A80">
      <w:pPr>
        <w:suppressAutoHyphens/>
        <w:rPr>
          <w:rFonts w:eastAsia="Times New Roman"/>
          <w:szCs w:val="24"/>
          <w:lang w:eastAsia="ar-SA"/>
        </w:rPr>
      </w:pPr>
      <w:r w:rsidRPr="00AB3A80">
        <w:rPr>
          <w:rFonts w:eastAsia="Times New Roman"/>
          <w:szCs w:val="24"/>
          <w:lang w:eastAsia="ar-SA"/>
        </w:rPr>
        <w:t>г.</w:t>
      </w:r>
      <w:r w:rsidR="001741E3">
        <w:rPr>
          <w:rFonts w:eastAsia="Times New Roman"/>
          <w:szCs w:val="24"/>
          <w:lang w:eastAsia="ar-SA"/>
        </w:rPr>
        <w:t xml:space="preserve"> </w:t>
      </w:r>
      <w:r w:rsidRPr="00AB3A80">
        <w:rPr>
          <w:rFonts w:eastAsia="Times New Roman"/>
          <w:szCs w:val="24"/>
          <w:lang w:eastAsia="ar-SA"/>
        </w:rPr>
        <w:t>Екатеринбург</w:t>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CE5E5F">
        <w:rPr>
          <w:rFonts w:eastAsia="Times New Roman"/>
          <w:szCs w:val="24"/>
          <w:lang w:eastAsia="ar-SA"/>
        </w:rPr>
        <w:tab/>
      </w:r>
      <w:r w:rsidR="004139A8">
        <w:rPr>
          <w:rFonts w:eastAsia="Times New Roman"/>
          <w:szCs w:val="24"/>
          <w:lang w:eastAsia="ar-SA"/>
        </w:rPr>
        <w:t xml:space="preserve">  </w:t>
      </w:r>
      <w:r w:rsidR="005343E5">
        <w:rPr>
          <w:rFonts w:eastAsia="Times New Roman"/>
          <w:szCs w:val="24"/>
          <w:lang w:eastAsia="ar-SA"/>
        </w:rPr>
        <w:t>«</w:t>
      </w:r>
      <w:r w:rsidR="004970C3">
        <w:rPr>
          <w:rFonts w:eastAsia="Times New Roman"/>
          <w:szCs w:val="24"/>
          <w:lang w:eastAsia="ar-SA"/>
        </w:rPr>
        <w:t>02</w:t>
      </w:r>
      <w:r w:rsidR="005343E5">
        <w:rPr>
          <w:rFonts w:eastAsia="Times New Roman"/>
          <w:szCs w:val="24"/>
          <w:lang w:eastAsia="ar-SA"/>
        </w:rPr>
        <w:t>»</w:t>
      </w:r>
      <w:r w:rsidR="004970C3">
        <w:rPr>
          <w:rFonts w:eastAsia="Times New Roman"/>
          <w:szCs w:val="24"/>
          <w:lang w:eastAsia="ar-SA"/>
        </w:rPr>
        <w:t xml:space="preserve"> октября</w:t>
      </w:r>
      <w:r w:rsidR="005343E5">
        <w:rPr>
          <w:rFonts w:eastAsia="Times New Roman"/>
          <w:szCs w:val="24"/>
          <w:lang w:eastAsia="ar-SA"/>
        </w:rPr>
        <w:t xml:space="preserve"> 20</w:t>
      </w:r>
      <w:r w:rsidR="008B326F">
        <w:rPr>
          <w:rFonts w:eastAsia="Times New Roman"/>
          <w:szCs w:val="24"/>
          <w:lang w:eastAsia="ar-SA"/>
        </w:rPr>
        <w:t>2</w:t>
      </w:r>
      <w:r w:rsidR="007029CF">
        <w:rPr>
          <w:rFonts w:eastAsia="Times New Roman"/>
          <w:szCs w:val="24"/>
          <w:lang w:eastAsia="ar-SA"/>
        </w:rPr>
        <w:t>3</w:t>
      </w:r>
      <w:r w:rsidRPr="00AB3A80">
        <w:rPr>
          <w:rFonts w:eastAsia="Times New Roman"/>
          <w:szCs w:val="24"/>
          <w:lang w:eastAsia="ar-SA"/>
        </w:rPr>
        <w:t xml:space="preserve"> г.</w:t>
      </w:r>
    </w:p>
    <w:p w:rsidR="00AB3A80" w:rsidRPr="00AB3A80" w:rsidRDefault="00AB3A80" w:rsidP="00AB3A80">
      <w:pPr>
        <w:suppressAutoHyphens/>
        <w:rPr>
          <w:rFonts w:eastAsia="Times New Roman"/>
          <w:szCs w:val="24"/>
          <w:lang w:eastAsia="ar-SA"/>
        </w:rPr>
      </w:pPr>
    </w:p>
    <w:p w:rsidR="00AB3A80" w:rsidRPr="00AB3A80" w:rsidRDefault="003C37C1" w:rsidP="003C37C1">
      <w:pPr>
        <w:suppressAutoHyphens/>
        <w:autoSpaceDE w:val="0"/>
        <w:autoSpaceDN w:val="0"/>
        <w:adjustRightInd w:val="0"/>
        <w:spacing w:after="60"/>
        <w:ind w:firstLine="709"/>
        <w:jc w:val="both"/>
        <w:rPr>
          <w:rFonts w:eastAsia="Times New Roman"/>
          <w:szCs w:val="24"/>
          <w:lang w:eastAsia="ar-SA"/>
        </w:rPr>
      </w:pPr>
      <w:r>
        <w:rPr>
          <w:rFonts w:eastAsia="Times New Roman"/>
          <w:szCs w:val="24"/>
          <w:lang w:eastAsia="ar-SA"/>
        </w:rPr>
        <w:t>Г</w:t>
      </w:r>
      <w:r w:rsidR="00AB3A80" w:rsidRPr="00AB3A80">
        <w:rPr>
          <w:rFonts w:eastAsia="Times New Roman"/>
          <w:szCs w:val="24"/>
          <w:lang w:eastAsia="ar-SA"/>
        </w:rPr>
        <w:t>осударст</w:t>
      </w:r>
      <w:bookmarkStart w:id="0" w:name="_GoBack"/>
      <w:bookmarkEnd w:id="0"/>
      <w:r w:rsidR="00AB3A80" w:rsidRPr="00AB3A80">
        <w:rPr>
          <w:rFonts w:eastAsia="Times New Roman"/>
          <w:szCs w:val="24"/>
          <w:lang w:eastAsia="ar-SA"/>
        </w:rPr>
        <w:t>венное бюджетное учреждение Свердловской области «Свердловская областная ветеринарная лаборатория», именуемое в дальнейшем «Заказчик», в лице руководителя Сюткиной Наталии Иван</w:t>
      </w:r>
      <w:r w:rsidR="008A124B">
        <w:rPr>
          <w:rFonts w:eastAsia="Times New Roman"/>
          <w:szCs w:val="24"/>
          <w:lang w:eastAsia="ar-SA"/>
        </w:rPr>
        <w:t>овны, действующего на основании</w:t>
      </w:r>
      <w:r w:rsidR="00AB3A80" w:rsidRPr="00AB3A80">
        <w:rPr>
          <w:rFonts w:eastAsia="Times New Roman"/>
          <w:szCs w:val="24"/>
          <w:lang w:eastAsia="ar-SA"/>
        </w:rPr>
        <w:t xml:space="preserve"> Устава, с одной стороны, и </w:t>
      </w:r>
      <w:r w:rsidR="00D32485" w:rsidRPr="00D32485">
        <w:rPr>
          <w:rFonts w:eastAsia="Times New Roman"/>
          <w:szCs w:val="24"/>
          <w:lang w:eastAsia="ar-SA"/>
        </w:rPr>
        <w:t>Общество с ограниченной ответственностью «Формат»</w:t>
      </w:r>
      <w:r w:rsidR="00AB3A80" w:rsidRPr="00AB3A80">
        <w:rPr>
          <w:rFonts w:eastAsia="Times New Roman"/>
          <w:szCs w:val="24"/>
          <w:lang w:eastAsia="ar-SA"/>
        </w:rPr>
        <w:t>, именуемое в дальнейшем «</w:t>
      </w:r>
      <w:r w:rsidR="00116CCA">
        <w:rPr>
          <w:rFonts w:eastAsia="Times New Roman"/>
          <w:szCs w:val="24"/>
          <w:lang w:eastAsia="ar-SA"/>
        </w:rPr>
        <w:t>Поставщик</w:t>
      </w:r>
      <w:r w:rsidR="00AB3A80" w:rsidRPr="00AB3A80">
        <w:rPr>
          <w:rFonts w:eastAsia="Times New Roman"/>
          <w:szCs w:val="24"/>
          <w:lang w:eastAsia="ar-SA"/>
        </w:rPr>
        <w:t xml:space="preserve">», в лице </w:t>
      </w:r>
      <w:r w:rsidR="00D32485" w:rsidRPr="00D32485">
        <w:rPr>
          <w:rFonts w:eastAsia="Times New Roman"/>
          <w:szCs w:val="24"/>
          <w:lang w:eastAsia="ar-SA"/>
        </w:rPr>
        <w:t>Генеральн</w:t>
      </w:r>
      <w:r w:rsidR="00D32485">
        <w:rPr>
          <w:rFonts w:eastAsia="Times New Roman"/>
          <w:szCs w:val="24"/>
          <w:lang w:eastAsia="ar-SA"/>
        </w:rPr>
        <w:t>ого</w:t>
      </w:r>
      <w:r w:rsidR="00D32485" w:rsidRPr="00D32485">
        <w:rPr>
          <w:rFonts w:eastAsia="Times New Roman"/>
          <w:szCs w:val="24"/>
          <w:lang w:eastAsia="ar-SA"/>
        </w:rPr>
        <w:t xml:space="preserve"> директор</w:t>
      </w:r>
      <w:r w:rsidR="00D32485">
        <w:rPr>
          <w:rFonts w:eastAsia="Times New Roman"/>
          <w:szCs w:val="24"/>
          <w:lang w:eastAsia="ar-SA"/>
        </w:rPr>
        <w:t>а</w:t>
      </w:r>
      <w:proofErr w:type="gramStart"/>
      <w:r w:rsidR="00D32485">
        <w:rPr>
          <w:rFonts w:eastAsia="Times New Roman"/>
          <w:szCs w:val="24"/>
          <w:lang w:eastAsia="ar-SA"/>
        </w:rPr>
        <w:t xml:space="preserve"> </w:t>
      </w:r>
      <w:r w:rsidR="00AB3A80" w:rsidRPr="00AB3A80">
        <w:rPr>
          <w:rFonts w:eastAsia="Times New Roman"/>
          <w:szCs w:val="24"/>
          <w:lang w:eastAsia="ar-SA"/>
        </w:rPr>
        <w:t>,</w:t>
      </w:r>
      <w:proofErr w:type="gramEnd"/>
      <w:r w:rsidR="00D32485" w:rsidRPr="00D32485">
        <w:t xml:space="preserve"> </w:t>
      </w:r>
      <w:r w:rsidR="00D32485" w:rsidRPr="00D32485">
        <w:rPr>
          <w:rFonts w:eastAsia="Times New Roman"/>
          <w:szCs w:val="24"/>
          <w:lang w:eastAsia="ar-SA"/>
        </w:rPr>
        <w:t>Лобенко Юли</w:t>
      </w:r>
      <w:r w:rsidR="00D32485">
        <w:rPr>
          <w:rFonts w:eastAsia="Times New Roman"/>
          <w:szCs w:val="24"/>
          <w:lang w:eastAsia="ar-SA"/>
        </w:rPr>
        <w:t>и</w:t>
      </w:r>
      <w:r w:rsidR="00D32485" w:rsidRPr="00D32485">
        <w:rPr>
          <w:rFonts w:eastAsia="Times New Roman"/>
          <w:szCs w:val="24"/>
          <w:lang w:eastAsia="ar-SA"/>
        </w:rPr>
        <w:t xml:space="preserve"> Михайловн</w:t>
      </w:r>
      <w:r w:rsidR="00D32485">
        <w:rPr>
          <w:rFonts w:eastAsia="Times New Roman"/>
          <w:szCs w:val="24"/>
          <w:lang w:eastAsia="ar-SA"/>
        </w:rPr>
        <w:t>ы</w:t>
      </w:r>
      <w:r w:rsidR="00AB3A80" w:rsidRPr="00AB3A80">
        <w:rPr>
          <w:rFonts w:eastAsia="Times New Roman"/>
          <w:szCs w:val="24"/>
          <w:lang w:eastAsia="ar-SA"/>
        </w:rPr>
        <w:t xml:space="preserve"> действующего на основании </w:t>
      </w:r>
      <w:r w:rsidR="00D32485">
        <w:rPr>
          <w:rFonts w:eastAsia="Times New Roman"/>
          <w:szCs w:val="24"/>
          <w:lang w:eastAsia="ar-SA"/>
        </w:rPr>
        <w:t>Устава</w:t>
      </w:r>
      <w:r w:rsidR="00AB3A80" w:rsidRPr="00AB3A80">
        <w:rPr>
          <w:rFonts w:eastAsia="Times New Roman"/>
          <w:szCs w:val="24"/>
          <w:lang w:eastAsia="ar-SA"/>
        </w:rPr>
        <w:t xml:space="preserve">, с другой стороны, </w:t>
      </w:r>
      <w:r w:rsidR="00AB3A80" w:rsidRPr="00AB3A80">
        <w:rPr>
          <w:rFonts w:eastAsia="Times New Roman"/>
          <w:color w:val="000000"/>
          <w:spacing w:val="-1"/>
          <w:szCs w:val="24"/>
          <w:lang w:eastAsia="ar-SA"/>
        </w:rPr>
        <w:t>совместно именуемые «Стороны»</w:t>
      </w:r>
      <w:r w:rsidR="00AB3A80" w:rsidRPr="00AB3A80">
        <w:rPr>
          <w:rFonts w:eastAsia="Times New Roman"/>
          <w:szCs w:val="24"/>
          <w:lang w:eastAsia="ar-SA"/>
        </w:rPr>
        <w:t xml:space="preserve">, </w:t>
      </w:r>
      <w:r w:rsidR="00C91530" w:rsidRPr="00C91530">
        <w:rPr>
          <w:rFonts w:eastAsia="Times New Roman"/>
          <w:szCs w:val="24"/>
          <w:lang w:eastAsia="ar-SA"/>
        </w:rPr>
        <w:t xml:space="preserve">в соответствии с законодательством Российской Федерации и </w:t>
      </w:r>
      <w:proofErr w:type="gramStart"/>
      <w:r w:rsidR="00C91530" w:rsidRPr="00C91530">
        <w:rPr>
          <w:rFonts w:eastAsia="Times New Roman"/>
          <w:szCs w:val="24"/>
          <w:lang w:eastAsia="ar-SA"/>
        </w:rPr>
        <w:t xml:space="preserve">иными нормативными правовыми актами о контрактной системе в сфере закупок и по результатам проведения электронного аукциона на основании протокола </w:t>
      </w:r>
      <w:r w:rsidR="00D32485">
        <w:rPr>
          <w:rFonts w:eastAsia="Times New Roman"/>
          <w:szCs w:val="24"/>
          <w:lang w:eastAsia="ar-SA"/>
        </w:rPr>
        <w:t>от 21.09.2023</w:t>
      </w:r>
      <w:r w:rsidR="00C91530" w:rsidRPr="00C91530">
        <w:rPr>
          <w:rFonts w:eastAsia="Times New Roman"/>
          <w:szCs w:val="24"/>
          <w:lang w:eastAsia="ar-SA"/>
        </w:rPr>
        <w:t xml:space="preserve"> № </w:t>
      </w:r>
      <w:r w:rsidR="00D32485">
        <w:rPr>
          <w:rFonts w:eastAsia="Times New Roman"/>
          <w:szCs w:val="24"/>
          <w:lang w:eastAsia="ar-SA"/>
        </w:rPr>
        <w:t>0362200008423000010</w:t>
      </w:r>
      <w:r w:rsidR="00C91530" w:rsidRPr="00C91530">
        <w:rPr>
          <w:rFonts w:eastAsia="Times New Roman"/>
          <w:szCs w:val="24"/>
          <w:lang w:eastAsia="ar-SA"/>
        </w:rPr>
        <w:t>,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именуемый в дальнейшем «контракт», о нижеследующем:</w:t>
      </w:r>
      <w:proofErr w:type="gramEnd"/>
    </w:p>
    <w:p w:rsidR="00CE5E5F" w:rsidRPr="00CE5E5F" w:rsidRDefault="00CE5E5F" w:rsidP="00CE5E5F">
      <w:pPr>
        <w:pStyle w:val="ac"/>
        <w:suppressAutoHyphens/>
        <w:autoSpaceDE w:val="0"/>
        <w:ind w:left="927"/>
        <w:rPr>
          <w:rFonts w:eastAsia="Times New Roman"/>
          <w:b/>
          <w:bCs/>
          <w:szCs w:val="24"/>
          <w:lang w:eastAsia="ar-SA"/>
        </w:rPr>
      </w:pPr>
    </w:p>
    <w:p w:rsidR="00A50683" w:rsidRPr="00A50683" w:rsidRDefault="00A50683" w:rsidP="00A50683">
      <w:pPr>
        <w:numPr>
          <w:ilvl w:val="0"/>
          <w:numId w:val="24"/>
        </w:numPr>
        <w:tabs>
          <w:tab w:val="left" w:pos="426"/>
        </w:tabs>
        <w:ind w:left="0" w:firstLine="0"/>
        <w:jc w:val="center"/>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 xml:space="preserve">ПРЕДМЕТ КОНТРАКТА </w:t>
      </w:r>
    </w:p>
    <w:p w:rsidR="00A50683" w:rsidRPr="00A50683" w:rsidRDefault="00A50683" w:rsidP="00A50683">
      <w:pPr>
        <w:autoSpaceDE w:val="0"/>
        <w:autoSpaceDN w:val="0"/>
        <w:adjustRightInd w:val="0"/>
        <w:ind w:firstLine="720"/>
        <w:jc w:val="both"/>
        <w:rPr>
          <w:rFonts w:ascii="Liberation Serif" w:eastAsia="Times New Roman" w:hAnsi="Liberation Serif" w:cs="Liberation Serif"/>
          <w:szCs w:val="24"/>
          <w:lang w:eastAsia="ru-RU"/>
        </w:rPr>
      </w:pPr>
      <w:r w:rsidRPr="00586BDD">
        <w:rPr>
          <w:rFonts w:ascii="Liberation Serif" w:eastAsia="Times New Roman" w:hAnsi="Liberation Serif" w:cs="Liberation Serif"/>
          <w:szCs w:val="24"/>
          <w:lang w:eastAsia="ru-RU"/>
        </w:rPr>
        <w:t>1.1.</w:t>
      </w:r>
      <w:r w:rsidR="00254C76">
        <w:rPr>
          <w:rFonts w:ascii="Liberation Serif" w:eastAsia="Times New Roman" w:hAnsi="Liberation Serif" w:cs="Liberation Serif"/>
          <w:szCs w:val="24"/>
          <w:lang w:eastAsia="ru-RU"/>
        </w:rPr>
        <w:t xml:space="preserve"> Поставщик обязуется поставить </w:t>
      </w:r>
      <w:r w:rsidR="004479BA">
        <w:rPr>
          <w:rFonts w:ascii="Liberation Serif" w:eastAsia="Times New Roman" w:hAnsi="Liberation Serif" w:cs="Liberation Serif"/>
          <w:szCs w:val="24"/>
          <w:lang w:eastAsia="ru-RU"/>
        </w:rPr>
        <w:t>медицинскую одежду и обувь</w:t>
      </w:r>
      <w:r w:rsidR="00C048A2" w:rsidRPr="00C048A2">
        <w:rPr>
          <w:rFonts w:ascii="Liberation Serif" w:eastAsia="Times New Roman" w:hAnsi="Liberation Serif" w:cs="Liberation Serif"/>
          <w:szCs w:val="24"/>
          <w:lang w:eastAsia="ru-RU"/>
        </w:rPr>
        <w:t xml:space="preserve"> </w:t>
      </w:r>
      <w:r w:rsidRPr="00A50683">
        <w:rPr>
          <w:rFonts w:ascii="Liberation Serif" w:eastAsia="Times New Roman" w:hAnsi="Liberation Serif" w:cs="Liberation Serif"/>
          <w:szCs w:val="24"/>
          <w:lang w:eastAsia="ru-RU"/>
        </w:rPr>
        <w:t xml:space="preserve">для нужд государственного бюджетного учреждения Свердловской области «Свердловская областная ветеринарная лаборатория» (далее – Товар) по наименованию, количеству, ассортименту и характеристикам согласно </w:t>
      </w:r>
      <w:r w:rsidRPr="0081291C">
        <w:rPr>
          <w:rFonts w:ascii="Liberation Serif" w:eastAsia="Times New Roman" w:hAnsi="Liberation Serif" w:cs="Liberation Serif"/>
          <w:szCs w:val="24"/>
          <w:lang w:eastAsia="ru-RU"/>
        </w:rPr>
        <w:t>Спецификации (Приложение № 1),</w:t>
      </w:r>
      <w:r w:rsidR="009677B3">
        <w:rPr>
          <w:rFonts w:ascii="Liberation Serif" w:eastAsia="Times New Roman" w:hAnsi="Liberation Serif" w:cs="Liberation Serif"/>
          <w:szCs w:val="24"/>
          <w:lang w:eastAsia="ru-RU"/>
        </w:rPr>
        <w:t xml:space="preserve"> </w:t>
      </w:r>
      <w:r w:rsidRPr="00A50683">
        <w:rPr>
          <w:rFonts w:ascii="Liberation Serif" w:eastAsia="Times New Roman" w:hAnsi="Liberation Serif" w:cs="Liberation Serif"/>
          <w:szCs w:val="24"/>
          <w:lang w:eastAsia="ru-RU"/>
        </w:rPr>
        <w:t xml:space="preserve">в срок, указанный в разделе 4 контракта, а Заказчик обязуется принять и оплатить поставленный Товар. </w:t>
      </w:r>
    </w:p>
    <w:p w:rsidR="00A50683" w:rsidRPr="00A50683" w:rsidRDefault="00A50683" w:rsidP="00A50683">
      <w:pPr>
        <w:widowControl w:val="0"/>
        <w:autoSpaceDE w:val="0"/>
        <w:autoSpaceDN w:val="0"/>
        <w:adjustRightInd w:val="0"/>
        <w:ind w:firstLine="720"/>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1.</w:t>
      </w:r>
      <w:r w:rsidR="0081291C">
        <w:rPr>
          <w:rFonts w:ascii="Liberation Serif" w:eastAsia="Times New Roman" w:hAnsi="Liberation Serif" w:cs="Liberation Serif"/>
          <w:szCs w:val="24"/>
          <w:lang w:eastAsia="ru-RU"/>
        </w:rPr>
        <w:t>2</w:t>
      </w:r>
      <w:r w:rsidRPr="00A50683">
        <w:rPr>
          <w:rFonts w:ascii="Liberation Serif" w:eastAsia="Times New Roman" w:hAnsi="Liberation Serif" w:cs="Liberation Serif"/>
          <w:szCs w:val="24"/>
          <w:lang w:eastAsia="ru-RU"/>
        </w:rPr>
        <w:t>. Товар должен быть пригоден для целей, указанных в контракте, а также для целей, для которых товары такого рода обычно используются.</w:t>
      </w:r>
    </w:p>
    <w:p w:rsidR="00A50683" w:rsidRPr="0081291C" w:rsidRDefault="00A50683" w:rsidP="00A50683">
      <w:pPr>
        <w:widowControl w:val="0"/>
        <w:autoSpaceDE w:val="0"/>
        <w:autoSpaceDN w:val="0"/>
        <w:adjustRightInd w:val="0"/>
        <w:ind w:firstLine="720"/>
        <w:jc w:val="both"/>
        <w:rPr>
          <w:rFonts w:ascii="Liberation Serif" w:eastAsia="Times New Roman" w:hAnsi="Liberation Serif" w:cs="Liberation Serif"/>
          <w:szCs w:val="24"/>
          <w:lang w:eastAsia="ru-RU"/>
        </w:rPr>
      </w:pPr>
      <w:r w:rsidRPr="0081291C">
        <w:rPr>
          <w:rFonts w:ascii="Liberation Serif" w:eastAsia="Times New Roman" w:hAnsi="Liberation Serif" w:cs="Liberation Serif"/>
          <w:szCs w:val="24"/>
          <w:lang w:eastAsia="ru-RU"/>
        </w:rPr>
        <w:t>1.</w:t>
      </w:r>
      <w:r w:rsidR="0081291C" w:rsidRPr="0081291C">
        <w:rPr>
          <w:rFonts w:ascii="Liberation Serif" w:eastAsia="Times New Roman" w:hAnsi="Liberation Serif" w:cs="Liberation Serif"/>
          <w:szCs w:val="24"/>
          <w:lang w:eastAsia="ru-RU"/>
        </w:rPr>
        <w:t>3</w:t>
      </w:r>
      <w:r w:rsidRPr="0081291C">
        <w:rPr>
          <w:rFonts w:ascii="Liberation Serif" w:eastAsia="Times New Roman" w:hAnsi="Liberation Serif" w:cs="Liberation Serif"/>
          <w:szCs w:val="24"/>
          <w:lang w:eastAsia="ru-RU"/>
        </w:rPr>
        <w:t>.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A50683" w:rsidRPr="00A50683" w:rsidRDefault="00A50683" w:rsidP="00A50683">
      <w:pPr>
        <w:widowControl w:val="0"/>
        <w:autoSpaceDE w:val="0"/>
        <w:autoSpaceDN w:val="0"/>
        <w:adjustRightInd w:val="0"/>
        <w:ind w:firstLine="720"/>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1.</w:t>
      </w:r>
      <w:r w:rsidR="0081291C">
        <w:rPr>
          <w:rFonts w:ascii="Liberation Serif" w:eastAsia="Times New Roman" w:hAnsi="Liberation Serif" w:cs="Liberation Serif"/>
          <w:szCs w:val="24"/>
          <w:lang w:eastAsia="ru-RU"/>
        </w:rPr>
        <w:t>4</w:t>
      </w:r>
      <w:r w:rsidRPr="00A50683">
        <w:rPr>
          <w:rFonts w:ascii="Liberation Serif" w:eastAsia="Times New Roman" w:hAnsi="Liberation Serif" w:cs="Liberation Serif"/>
          <w:szCs w:val="24"/>
          <w:lang w:eastAsia="ru-RU"/>
        </w:rPr>
        <w:t>.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A50683" w:rsidRDefault="00A50683" w:rsidP="00A50683">
      <w:pPr>
        <w:widowControl w:val="0"/>
        <w:autoSpaceDE w:val="0"/>
        <w:autoSpaceDN w:val="0"/>
        <w:adjustRightInd w:val="0"/>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1.</w:t>
      </w:r>
      <w:r w:rsidR="0081291C">
        <w:rPr>
          <w:rFonts w:ascii="Liberation Serif" w:eastAsia="Times New Roman" w:hAnsi="Liberation Serif" w:cs="Liberation Serif"/>
          <w:szCs w:val="24"/>
          <w:lang w:eastAsia="ru-RU"/>
        </w:rPr>
        <w:t>5</w:t>
      </w:r>
      <w:r w:rsidRPr="00A50683">
        <w:rPr>
          <w:rFonts w:ascii="Liberation Serif" w:eastAsia="Times New Roman" w:hAnsi="Liberation Serif" w:cs="Liberation Serif"/>
          <w:szCs w:val="24"/>
          <w:lang w:eastAsia="ru-RU"/>
        </w:rPr>
        <w:t>. Место поставки Товара</w:t>
      </w:r>
      <w:r w:rsidR="0081291C">
        <w:rPr>
          <w:rFonts w:ascii="Liberation Serif" w:eastAsia="Times New Roman" w:hAnsi="Liberation Serif" w:cs="Liberation Serif"/>
          <w:szCs w:val="24"/>
          <w:lang w:eastAsia="ru-RU"/>
        </w:rPr>
        <w:t>:</w:t>
      </w:r>
      <w:r w:rsidRPr="00A50683">
        <w:rPr>
          <w:rFonts w:ascii="Liberation Serif" w:eastAsia="Times New Roman" w:hAnsi="Liberation Serif" w:cs="Liberation Serif"/>
          <w:i/>
          <w:szCs w:val="24"/>
          <w:lang w:eastAsia="ru-RU"/>
        </w:rPr>
        <w:t xml:space="preserve"> </w:t>
      </w:r>
      <w:r w:rsidR="001B448C" w:rsidRPr="001B448C">
        <w:rPr>
          <w:rFonts w:ascii="Liberation Serif" w:eastAsia="Times New Roman" w:hAnsi="Liberation Serif" w:cs="Liberation Serif"/>
          <w:szCs w:val="24"/>
          <w:lang w:eastAsia="ru-RU"/>
        </w:rPr>
        <w:t xml:space="preserve">г. </w:t>
      </w:r>
      <w:r w:rsidR="000863CD">
        <w:rPr>
          <w:rFonts w:ascii="Liberation Serif" w:eastAsia="Times New Roman" w:hAnsi="Liberation Serif" w:cs="Liberation Serif"/>
          <w:szCs w:val="24"/>
          <w:lang w:eastAsia="ru-RU"/>
        </w:rPr>
        <w:t>Екатеринбург</w:t>
      </w:r>
      <w:r w:rsidR="001B448C" w:rsidRPr="001B448C">
        <w:rPr>
          <w:rFonts w:ascii="Liberation Serif" w:eastAsia="Times New Roman" w:hAnsi="Liberation Serif" w:cs="Liberation Serif"/>
          <w:szCs w:val="24"/>
          <w:lang w:eastAsia="ru-RU"/>
        </w:rPr>
        <w:t xml:space="preserve">, ул. </w:t>
      </w:r>
      <w:r w:rsidR="000863CD">
        <w:rPr>
          <w:rFonts w:ascii="Liberation Serif" w:eastAsia="Times New Roman" w:hAnsi="Liberation Serif" w:cs="Liberation Serif"/>
          <w:szCs w:val="24"/>
          <w:lang w:eastAsia="ru-RU"/>
        </w:rPr>
        <w:t>Белинского, д. 112а</w:t>
      </w:r>
      <w:r w:rsidRPr="0081291C">
        <w:rPr>
          <w:rFonts w:ascii="Liberation Serif" w:eastAsia="Times New Roman" w:hAnsi="Liberation Serif" w:cs="Liberation Serif"/>
          <w:szCs w:val="24"/>
          <w:lang w:eastAsia="ru-RU"/>
        </w:rPr>
        <w:t>.</w:t>
      </w:r>
    </w:p>
    <w:p w:rsidR="009F1B4B" w:rsidRPr="00A50683" w:rsidRDefault="009F1B4B" w:rsidP="00A50683">
      <w:pPr>
        <w:widowControl w:val="0"/>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1.6. Поставщик передает Заказчику Товар, а также осуществляет следующие мероприятия, связанные с поставкой Товара: осуществляет доставку Товара до места поставки, указанного в контракте; выполняет все виды погрузо-разгрузочных мероприятий; осуществляет подъем Товара на нужный этаж здания, в котором расположен Заказчик.</w:t>
      </w:r>
    </w:p>
    <w:p w:rsidR="00A50683" w:rsidRPr="00A50683" w:rsidRDefault="00A50683" w:rsidP="00A50683">
      <w:pPr>
        <w:ind w:firstLine="709"/>
        <w:jc w:val="center"/>
        <w:rPr>
          <w:rFonts w:ascii="Liberation Serif" w:eastAsia="Times New Roman" w:hAnsi="Liberation Serif" w:cs="Liberation Serif"/>
          <w:sz w:val="28"/>
          <w:szCs w:val="28"/>
          <w:lang w:eastAsia="ru-RU"/>
        </w:rPr>
      </w:pPr>
    </w:p>
    <w:p w:rsidR="00A50683" w:rsidRPr="00A50683" w:rsidRDefault="00A50683" w:rsidP="00A50683">
      <w:pPr>
        <w:widowControl w:val="0"/>
        <w:tabs>
          <w:tab w:val="left" w:pos="426"/>
        </w:tabs>
        <w:autoSpaceDE w:val="0"/>
        <w:autoSpaceDN w:val="0"/>
        <w:adjustRightInd w:val="0"/>
        <w:jc w:val="center"/>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2. ЦЕНА КОНТРАКТА И ПОРЯДОК РАСЧЕТА</w:t>
      </w:r>
    </w:p>
    <w:p w:rsidR="00A50683" w:rsidRPr="0081291C"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szCs w:val="24"/>
          <w:lang w:eastAsia="ru-RU"/>
        </w:rPr>
        <w:t>2.1. </w:t>
      </w:r>
      <w:r w:rsidRPr="00A50683">
        <w:rPr>
          <w:rFonts w:ascii="Liberation Serif" w:eastAsia="Times New Roman" w:hAnsi="Liberation Serif" w:cs="Liberation Serif"/>
          <w:bCs/>
          <w:szCs w:val="24"/>
          <w:lang w:eastAsia="ru-RU"/>
        </w:rPr>
        <w:t xml:space="preserve">Цена контракта является твердой и не может изменяться в ходе его исполнения, </w:t>
      </w:r>
      <w:r w:rsidRPr="0081291C">
        <w:rPr>
          <w:rFonts w:ascii="Liberation Serif" w:eastAsia="Times New Roman" w:hAnsi="Liberation Serif" w:cs="Liberation Serif"/>
          <w:bCs/>
          <w:szCs w:val="24"/>
          <w:lang w:eastAsia="ru-RU"/>
        </w:rPr>
        <w:t>за исключением случаев, предусмотренных п. 2.5, п. 2.6. контракта.</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bookmarkStart w:id="1" w:name="P85"/>
      <w:bookmarkEnd w:id="1"/>
      <w:r w:rsidRPr="00A50683">
        <w:rPr>
          <w:rFonts w:ascii="Liberation Serif" w:eastAsia="Times New Roman" w:hAnsi="Liberation Serif" w:cs="Liberation Serif"/>
          <w:bCs/>
          <w:szCs w:val="24"/>
          <w:lang w:eastAsia="ru-RU"/>
        </w:rPr>
        <w:t xml:space="preserve">2.2. Цена контракта составляет </w:t>
      </w:r>
      <w:r w:rsidR="00D32485">
        <w:rPr>
          <w:rFonts w:ascii="Liberation Serif" w:eastAsia="Times New Roman" w:hAnsi="Liberation Serif" w:cs="Liberation Serif"/>
          <w:bCs/>
          <w:szCs w:val="24"/>
          <w:lang w:eastAsia="ru-RU"/>
        </w:rPr>
        <w:t>199815</w:t>
      </w:r>
      <w:r w:rsidRPr="00A50683">
        <w:rPr>
          <w:rFonts w:ascii="Liberation Serif" w:eastAsia="Times New Roman" w:hAnsi="Liberation Serif" w:cs="Liberation Serif"/>
          <w:bCs/>
          <w:szCs w:val="24"/>
          <w:lang w:eastAsia="ru-RU"/>
        </w:rPr>
        <w:t xml:space="preserve"> (</w:t>
      </w:r>
      <w:r w:rsidR="00D32485">
        <w:rPr>
          <w:rFonts w:ascii="Liberation Serif" w:eastAsia="Times New Roman" w:hAnsi="Liberation Serif" w:cs="Liberation Serif"/>
          <w:bCs/>
          <w:szCs w:val="24"/>
          <w:lang w:eastAsia="ru-RU"/>
        </w:rPr>
        <w:t>сто девяносто девять тысяч восемьсот пятнадцать</w:t>
      </w:r>
      <w:r w:rsidRPr="00A50683">
        <w:rPr>
          <w:rFonts w:ascii="Liberation Serif" w:eastAsia="Times New Roman" w:hAnsi="Liberation Serif" w:cs="Liberation Serif"/>
          <w:bCs/>
          <w:szCs w:val="24"/>
          <w:lang w:eastAsia="ru-RU"/>
        </w:rPr>
        <w:t xml:space="preserve">) рублей </w:t>
      </w:r>
      <w:r w:rsidR="00D32485">
        <w:rPr>
          <w:rFonts w:ascii="Liberation Serif" w:eastAsia="Times New Roman" w:hAnsi="Liberation Serif" w:cs="Liberation Serif"/>
          <w:bCs/>
          <w:szCs w:val="24"/>
          <w:lang w:eastAsia="ru-RU"/>
        </w:rPr>
        <w:t>74</w:t>
      </w:r>
      <w:r w:rsidRPr="00A50683">
        <w:rPr>
          <w:rFonts w:ascii="Liberation Serif" w:eastAsia="Times New Roman" w:hAnsi="Liberation Serif" w:cs="Liberation Serif"/>
          <w:bCs/>
          <w:szCs w:val="24"/>
          <w:lang w:eastAsia="ru-RU"/>
        </w:rPr>
        <w:t xml:space="preserve"> копе</w:t>
      </w:r>
      <w:r w:rsidR="00D32485">
        <w:rPr>
          <w:rFonts w:ascii="Liberation Serif" w:eastAsia="Times New Roman" w:hAnsi="Liberation Serif" w:cs="Liberation Serif"/>
          <w:bCs/>
          <w:szCs w:val="24"/>
          <w:lang w:eastAsia="ru-RU"/>
        </w:rPr>
        <w:t>йки</w:t>
      </w:r>
      <w:r w:rsidRPr="00A50683">
        <w:rPr>
          <w:rFonts w:ascii="Liberation Serif" w:eastAsia="Times New Roman" w:hAnsi="Liberation Serif" w:cs="Liberation Serif"/>
          <w:bCs/>
          <w:szCs w:val="24"/>
          <w:lang w:eastAsia="ru-RU"/>
        </w:rPr>
        <w:t>,</w:t>
      </w:r>
      <w:r w:rsidRPr="00A50683">
        <w:rPr>
          <w:rFonts w:ascii="Liberation Serif" w:eastAsia="Times New Roman" w:hAnsi="Liberation Serif" w:cs="Liberation Serif"/>
          <w:bCs/>
          <w:i/>
          <w:szCs w:val="24"/>
          <w:lang w:eastAsia="ru-RU"/>
        </w:rPr>
        <w:t xml:space="preserve"> </w:t>
      </w:r>
      <w:r w:rsidR="00D32485">
        <w:rPr>
          <w:rFonts w:ascii="Liberation Serif" w:eastAsia="Times New Roman" w:hAnsi="Liberation Serif" w:cs="Liberation Serif"/>
          <w:bCs/>
          <w:i/>
          <w:szCs w:val="24"/>
          <w:lang w:eastAsia="ru-RU"/>
        </w:rPr>
        <w:t xml:space="preserve">в </w:t>
      </w:r>
      <w:proofErr w:type="spellStart"/>
      <w:r w:rsidR="00D32485">
        <w:rPr>
          <w:rFonts w:ascii="Liberation Serif" w:eastAsia="Times New Roman" w:hAnsi="Liberation Serif" w:cs="Liberation Serif"/>
          <w:bCs/>
          <w:i/>
          <w:szCs w:val="24"/>
          <w:lang w:eastAsia="ru-RU"/>
        </w:rPr>
        <w:t>т.ч</w:t>
      </w:r>
      <w:proofErr w:type="spellEnd"/>
      <w:r w:rsidR="00D32485">
        <w:rPr>
          <w:rFonts w:ascii="Liberation Serif" w:eastAsia="Times New Roman" w:hAnsi="Liberation Serif" w:cs="Liberation Serif"/>
          <w:bCs/>
          <w:i/>
          <w:szCs w:val="24"/>
          <w:lang w:eastAsia="ru-RU"/>
        </w:rPr>
        <w:t>.</w:t>
      </w:r>
      <w:r w:rsidRPr="00A50683">
        <w:rPr>
          <w:rFonts w:ascii="Liberation Serif" w:eastAsia="Times New Roman" w:hAnsi="Liberation Serif" w:cs="Liberation Serif"/>
          <w:bCs/>
          <w:i/>
          <w:szCs w:val="24"/>
          <w:lang w:eastAsia="ru-RU"/>
        </w:rPr>
        <w:t xml:space="preserve"> НДС </w:t>
      </w:r>
      <w:r w:rsidR="00D32485">
        <w:rPr>
          <w:rFonts w:ascii="Liberation Serif" w:eastAsia="Times New Roman" w:hAnsi="Liberation Serif" w:cs="Liberation Serif"/>
          <w:bCs/>
          <w:i/>
          <w:szCs w:val="24"/>
          <w:lang w:eastAsia="ru-RU"/>
        </w:rPr>
        <w:t>–</w:t>
      </w:r>
      <w:r w:rsidRPr="00A50683">
        <w:rPr>
          <w:rFonts w:ascii="Liberation Serif" w:eastAsia="Times New Roman" w:hAnsi="Liberation Serif" w:cs="Liberation Serif"/>
          <w:bCs/>
          <w:i/>
          <w:szCs w:val="24"/>
          <w:lang w:eastAsia="ru-RU"/>
        </w:rPr>
        <w:t xml:space="preserve"> </w:t>
      </w:r>
      <w:r w:rsidR="00D32485">
        <w:rPr>
          <w:rFonts w:ascii="Liberation Serif" w:eastAsia="Times New Roman" w:hAnsi="Liberation Serif" w:cs="Liberation Serif"/>
          <w:bCs/>
          <w:i/>
          <w:szCs w:val="24"/>
          <w:lang w:eastAsia="ru-RU"/>
        </w:rPr>
        <w:t>20</w:t>
      </w:r>
      <w:r w:rsidRPr="00A50683">
        <w:rPr>
          <w:rFonts w:ascii="Liberation Serif" w:eastAsia="Times New Roman" w:hAnsi="Liberation Serif" w:cs="Liberation Serif"/>
          <w:bCs/>
          <w:i/>
          <w:szCs w:val="24"/>
          <w:lang w:eastAsia="ru-RU"/>
        </w:rPr>
        <w:t xml:space="preserve">% </w:t>
      </w:r>
      <w:r w:rsidR="00D32485">
        <w:rPr>
          <w:rFonts w:ascii="Liberation Serif" w:eastAsia="Times New Roman" w:hAnsi="Liberation Serif" w:cs="Liberation Serif"/>
          <w:bCs/>
          <w:i/>
          <w:szCs w:val="24"/>
          <w:lang w:eastAsia="ru-RU"/>
        </w:rPr>
        <w:t>33302,62</w:t>
      </w:r>
      <w:r w:rsidRPr="00A50683">
        <w:rPr>
          <w:rFonts w:ascii="Liberation Serif" w:eastAsia="Times New Roman" w:hAnsi="Liberation Serif" w:cs="Liberation Serif"/>
          <w:bCs/>
          <w:i/>
          <w:szCs w:val="24"/>
          <w:lang w:eastAsia="ru-RU"/>
        </w:rPr>
        <w:t xml:space="preserve"> рублей </w:t>
      </w:r>
      <w:r w:rsidRPr="00A50683">
        <w:rPr>
          <w:rFonts w:ascii="Liberation Serif" w:eastAsia="Times New Roman" w:hAnsi="Liberation Serif" w:cs="Liberation Serif"/>
          <w:bCs/>
          <w:szCs w:val="24"/>
          <w:lang w:eastAsia="ru-RU"/>
        </w:rPr>
        <w:t>(далее - цена контракта)</w:t>
      </w:r>
      <w:r w:rsidRPr="00A50683">
        <w:rPr>
          <w:rFonts w:ascii="Liberation Serif" w:eastAsia="Times New Roman" w:hAnsi="Liberation Serif" w:cs="Liberation Serif"/>
          <w:bCs/>
          <w:i/>
          <w:szCs w:val="24"/>
          <w:lang w:eastAsia="ru-RU"/>
        </w:rPr>
        <w:t>.</w:t>
      </w:r>
    </w:p>
    <w:p w:rsidR="00A50683" w:rsidRPr="0081291C"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81291C">
        <w:rPr>
          <w:rFonts w:ascii="Liberation Serif" w:eastAsia="Times New Roman" w:hAnsi="Liberation Serif" w:cs="Liberation Serif"/>
          <w:bCs/>
          <w:szCs w:val="24"/>
          <w:lang w:eastAsia="ru-RU"/>
        </w:rPr>
        <w:t xml:space="preserve">Аванс не предусмотрен. </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bCs/>
          <w:szCs w:val="24"/>
          <w:lang w:eastAsia="ru-RU"/>
        </w:rPr>
        <w:lastRenderedPageBreak/>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sidRPr="00A50683">
        <w:rPr>
          <w:rFonts w:ascii="Liberation Serif" w:eastAsia="Times New Roman" w:hAnsi="Liberation Serif" w:cs="Liberation Serif"/>
          <w:bCs/>
          <w:iCs/>
          <w:szCs w:val="24"/>
          <w:lang w:eastAsia="ru-RU"/>
        </w:rPr>
        <w:t>налогов, сборов и иных обязательных</w:t>
      </w:r>
      <w:r w:rsidRPr="00A50683">
        <w:rPr>
          <w:rFonts w:ascii="Liberation Serif" w:eastAsia="Times New Roman" w:hAnsi="Liberation Serif" w:cs="Liberation Serif"/>
          <w:bCs/>
          <w:szCs w:val="24"/>
          <w:lang w:eastAsia="ru-RU"/>
        </w:rPr>
        <w:t xml:space="preserve"> платежей </w:t>
      </w:r>
      <w:r w:rsidRPr="00A50683">
        <w:rPr>
          <w:rFonts w:ascii="Liberation Serif" w:eastAsia="Times New Roman" w:hAnsi="Liberation Serif" w:cs="Liberation Serif"/>
          <w:bCs/>
          <w:iCs/>
          <w:szCs w:val="24"/>
          <w:lang w:eastAsia="ru-RU"/>
        </w:rPr>
        <w:t>в бюджеты бюджетной системы Российской Федерации</w:t>
      </w:r>
      <w:r w:rsidRPr="00A50683">
        <w:rPr>
          <w:rFonts w:ascii="Liberation Serif" w:eastAsia="Times New Roman" w:hAnsi="Liberation Serif" w:cs="Liberation Serif"/>
          <w:bCs/>
          <w:szCs w:val="24"/>
          <w:lang w:eastAsia="ru-RU"/>
        </w:rPr>
        <w:t>, связанных с оплатой контракта</w:t>
      </w:r>
      <w:r w:rsidRPr="00A50683">
        <w:rPr>
          <w:rFonts w:ascii="Liberation Serif" w:eastAsia="Times New Roman" w:hAnsi="Liberation Serif" w:cs="Liberation Serif"/>
          <w:bCs/>
          <w:iCs/>
          <w:szCs w:val="24"/>
          <w:lang w:eastAsia="ru-RU"/>
        </w:rPr>
        <w:t xml:space="preserve">, если в соответствии с </w:t>
      </w:r>
      <w:hyperlink r:id="rId9" w:anchor="/document/10900200/entry/1" w:history="1">
        <w:r w:rsidRPr="00A50683">
          <w:rPr>
            <w:rFonts w:ascii="Liberation Serif" w:eastAsia="Times New Roman" w:hAnsi="Liberation Serif" w:cs="Liberation Serif"/>
            <w:bCs/>
            <w:iCs/>
            <w:szCs w:val="24"/>
            <w:lang w:eastAsia="ru-RU"/>
          </w:rPr>
          <w:t>законодательством</w:t>
        </w:r>
      </w:hyperlink>
      <w:r w:rsidRPr="00A50683">
        <w:rPr>
          <w:rFonts w:ascii="Liberation Serif" w:eastAsia="Times New Roman" w:hAnsi="Liberation Serif" w:cs="Liberation Serif"/>
          <w:bCs/>
          <w:iCs/>
          <w:szCs w:val="24"/>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50683">
        <w:rPr>
          <w:rFonts w:ascii="Liberation Serif" w:eastAsia="Times New Roman" w:hAnsi="Liberation Serif" w:cs="Liberation Serif"/>
          <w:bCs/>
          <w:szCs w:val="24"/>
          <w:lang w:eastAsia="ru-RU"/>
        </w:rPr>
        <w:t>.</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362C7C">
        <w:rPr>
          <w:rFonts w:ascii="Liberation Serif" w:eastAsia="Times New Roman" w:hAnsi="Liberation Serif" w:cs="Liberation Serif"/>
          <w:bCs/>
          <w:szCs w:val="24"/>
          <w:lang w:eastAsia="ru-RU"/>
        </w:rPr>
        <w:t>Источник финансирования</w:t>
      </w:r>
      <w:r w:rsidRPr="00A50683">
        <w:rPr>
          <w:rFonts w:ascii="Liberation Serif" w:eastAsia="Times New Roman" w:hAnsi="Liberation Serif" w:cs="Liberation Serif"/>
          <w:bCs/>
          <w:szCs w:val="24"/>
          <w:lang w:eastAsia="ru-RU"/>
        </w:rPr>
        <w:t>:</w:t>
      </w:r>
      <w:r w:rsidRPr="00A50683">
        <w:rPr>
          <w:rFonts w:ascii="Liberation Serif" w:eastAsia="Times New Roman" w:hAnsi="Liberation Serif" w:cs="Liberation Serif"/>
          <w:sz w:val="28"/>
          <w:szCs w:val="20"/>
          <w:lang w:eastAsia="ru-RU"/>
        </w:rPr>
        <w:t xml:space="preserve"> </w:t>
      </w:r>
      <w:r w:rsidRPr="0081291C">
        <w:rPr>
          <w:rFonts w:ascii="Liberation Serif" w:eastAsia="Times New Roman" w:hAnsi="Liberation Serif" w:cs="Liberation Serif"/>
          <w:bCs/>
          <w:szCs w:val="24"/>
          <w:lang w:eastAsia="ru-RU"/>
        </w:rPr>
        <w:t>за счет средств бюджетного учреждения</w:t>
      </w:r>
      <w:r w:rsidRPr="00A50683">
        <w:rPr>
          <w:rFonts w:ascii="Liberation Serif" w:eastAsia="Times New Roman" w:hAnsi="Liberation Serif" w:cs="Liberation Serif"/>
          <w:bCs/>
          <w:i/>
          <w:szCs w:val="24"/>
          <w:lang w:eastAsia="ru-RU"/>
        </w:rPr>
        <w:t>.</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bCs/>
          <w:szCs w:val="24"/>
          <w:lang w:eastAsia="ru-RU"/>
        </w:rPr>
        <w:t>2.3.</w:t>
      </w:r>
      <w:r w:rsidRPr="00A50683">
        <w:rPr>
          <w:rFonts w:ascii="Liberation Serif" w:eastAsia="Times New Roman" w:hAnsi="Liberation Serif" w:cs="Liberation Serif"/>
          <w:bCs/>
          <w:i/>
          <w:szCs w:val="24"/>
          <w:lang w:eastAsia="ru-RU"/>
        </w:rPr>
        <w:t> </w:t>
      </w:r>
      <w:r w:rsidRPr="00A50683">
        <w:rPr>
          <w:rFonts w:ascii="Liberation Serif" w:eastAsia="Times New Roman" w:hAnsi="Liberation Serif" w:cs="Liberation Serif"/>
          <w:bCs/>
          <w:szCs w:val="24"/>
          <w:lang w:eastAsia="ru-RU"/>
        </w:rPr>
        <w:t>Оплата по контракту осуществляется в рублях Российской Федерации.</w:t>
      </w:r>
    </w:p>
    <w:p w:rsidR="00A50683" w:rsidRPr="0081291C" w:rsidRDefault="00A50683" w:rsidP="0047061C">
      <w:pPr>
        <w:widowControl w:val="0"/>
        <w:autoSpaceDE w:val="0"/>
        <w:autoSpaceDN w:val="0"/>
        <w:adjustRightInd w:val="0"/>
        <w:ind w:firstLine="708"/>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bCs/>
          <w:szCs w:val="24"/>
          <w:lang w:eastAsia="ru-RU"/>
        </w:rPr>
        <w:t xml:space="preserve">2.4. Цена контракта включает в себя: </w:t>
      </w:r>
      <w:r w:rsidRPr="0081291C">
        <w:rPr>
          <w:rFonts w:ascii="Liberation Serif" w:eastAsia="Times New Roman" w:hAnsi="Liberation Serif" w:cs="Liberation Serif"/>
          <w:bCs/>
          <w:szCs w:val="24"/>
          <w:lang w:eastAsia="ru-RU"/>
        </w:rPr>
        <w:t xml:space="preserve">стоимость Товара в полной комплектации, расходы, связанные </w:t>
      </w:r>
      <w:r w:rsidR="0047061C">
        <w:rPr>
          <w:rFonts w:eastAsia="Calibri"/>
        </w:rPr>
        <w:t>с</w:t>
      </w:r>
      <w:r w:rsidR="0047061C" w:rsidRPr="0047061C">
        <w:rPr>
          <w:rFonts w:eastAsia="Calibri"/>
        </w:rPr>
        <w:t xml:space="preserve"> перевозк</w:t>
      </w:r>
      <w:r w:rsidR="0047061C">
        <w:rPr>
          <w:rFonts w:eastAsia="Calibri"/>
        </w:rPr>
        <w:t>ой</w:t>
      </w:r>
      <w:r w:rsidR="0047061C" w:rsidRPr="0047061C">
        <w:rPr>
          <w:rFonts w:eastAsia="Calibri"/>
        </w:rPr>
        <w:t>, разгрузк</w:t>
      </w:r>
      <w:r w:rsidR="0047061C">
        <w:rPr>
          <w:rFonts w:eastAsia="Calibri"/>
        </w:rPr>
        <w:t>ой,</w:t>
      </w:r>
      <w:r w:rsidR="0047061C" w:rsidRPr="0081291C">
        <w:rPr>
          <w:rFonts w:ascii="Liberation Serif" w:eastAsia="Times New Roman" w:hAnsi="Liberation Serif" w:cs="Liberation Serif"/>
          <w:bCs/>
          <w:szCs w:val="24"/>
          <w:lang w:eastAsia="ru-RU"/>
        </w:rPr>
        <w:t xml:space="preserve"> </w:t>
      </w:r>
      <w:r w:rsidRPr="0081291C">
        <w:rPr>
          <w:rFonts w:ascii="Liberation Serif" w:eastAsia="Times New Roman" w:hAnsi="Liberation Serif" w:cs="Liberation Serif"/>
          <w:bCs/>
          <w:szCs w:val="24"/>
          <w:lang w:eastAsia="ru-RU"/>
        </w:rPr>
        <w:t>оформлением всех необходимых документов на Товар, оплату таможенных пошлин, налогов, сборов и иные обязательства, связанные с исполнением контракта.</w:t>
      </w:r>
      <w:r w:rsidR="0047061C" w:rsidRPr="0047061C">
        <w:rPr>
          <w:rFonts w:eastAsia="Times New Roman"/>
          <w:color w:val="000000"/>
          <w:spacing w:val="3"/>
          <w:szCs w:val="24"/>
          <w:lang w:eastAsia="ru-RU"/>
        </w:rPr>
        <w:t xml:space="preserve"> </w:t>
      </w:r>
    </w:p>
    <w:p w:rsidR="00A50683" w:rsidRPr="0047061C"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47061C">
        <w:rPr>
          <w:rFonts w:ascii="Liberation Serif" w:eastAsia="Times New Roman" w:hAnsi="Liberation Serif" w:cs="Liberation Serif"/>
          <w:bCs/>
          <w:szCs w:val="24"/>
          <w:lang w:eastAsia="ru-RU"/>
        </w:rPr>
        <w:t xml:space="preserve">2.5.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 </w:t>
      </w:r>
    </w:p>
    <w:p w:rsidR="00A50683" w:rsidRPr="0047061C"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47061C">
        <w:rPr>
          <w:rFonts w:ascii="Liberation Serif" w:eastAsia="Times New Roman" w:hAnsi="Liberation Serif" w:cs="Liberation Serif"/>
          <w:bCs/>
          <w:szCs w:val="24"/>
          <w:lang w:eastAsia="ru-RU"/>
        </w:rPr>
        <w:t>2.6.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bookmarkStart w:id="2" w:name="P98"/>
      <w:bookmarkStart w:id="3" w:name="P99"/>
      <w:bookmarkEnd w:id="2"/>
      <w:bookmarkEnd w:id="3"/>
      <w:r w:rsidRPr="008A74BF">
        <w:rPr>
          <w:rFonts w:ascii="Liberation Serif" w:eastAsia="Times New Roman" w:hAnsi="Liberation Serif" w:cs="Liberation Serif"/>
          <w:bCs/>
          <w:szCs w:val="24"/>
          <w:lang w:eastAsia="ru-RU"/>
        </w:rPr>
        <w:t>2.</w:t>
      </w:r>
      <w:r w:rsidR="0081291C" w:rsidRPr="008A74BF">
        <w:rPr>
          <w:rFonts w:ascii="Liberation Serif" w:eastAsia="Times New Roman" w:hAnsi="Liberation Serif" w:cs="Liberation Serif"/>
          <w:bCs/>
          <w:szCs w:val="24"/>
          <w:lang w:eastAsia="ru-RU"/>
        </w:rPr>
        <w:t>7</w:t>
      </w:r>
      <w:r w:rsidRPr="008A74BF">
        <w:rPr>
          <w:rFonts w:ascii="Liberation Serif" w:eastAsia="Times New Roman" w:hAnsi="Liberation Serif" w:cs="Liberation Serif"/>
          <w:bCs/>
          <w:szCs w:val="24"/>
          <w:lang w:eastAsia="ru-RU"/>
        </w:rPr>
        <w:t xml:space="preserve">. </w:t>
      </w:r>
      <w:r w:rsidR="00FA6732" w:rsidRPr="00FA6732">
        <w:rPr>
          <w:rFonts w:ascii="Liberation Serif" w:eastAsia="Times New Roman" w:hAnsi="Liberation Serif" w:cs="Liberation Serif"/>
          <w:bCs/>
          <w:szCs w:val="24"/>
          <w:lang w:eastAsia="ru-RU"/>
        </w:rPr>
        <w:t xml:space="preserve">Заказчик оплачивает Товар, поставленный Поставщиком в соответствии с контрактом, единовременным платежом путем перечисления цены контракта на банковский счет Поставщика в течение </w:t>
      </w:r>
      <w:r w:rsidR="00FA6732">
        <w:rPr>
          <w:rFonts w:ascii="Liberation Serif" w:eastAsia="Times New Roman" w:hAnsi="Liberation Serif" w:cs="Liberation Serif"/>
          <w:bCs/>
          <w:szCs w:val="24"/>
          <w:lang w:eastAsia="ru-RU"/>
        </w:rPr>
        <w:t>7</w:t>
      </w:r>
      <w:r w:rsidR="00FA6732" w:rsidRPr="00FA6732">
        <w:rPr>
          <w:rFonts w:ascii="Liberation Serif" w:eastAsia="Times New Roman" w:hAnsi="Liberation Serif" w:cs="Liberation Serif"/>
          <w:bCs/>
          <w:szCs w:val="24"/>
          <w:lang w:eastAsia="ru-RU"/>
        </w:rPr>
        <w:t xml:space="preserve"> (</w:t>
      </w:r>
      <w:r w:rsidR="00FA6732">
        <w:rPr>
          <w:rFonts w:ascii="Liberation Serif" w:eastAsia="Times New Roman" w:hAnsi="Liberation Serif" w:cs="Liberation Serif"/>
          <w:bCs/>
          <w:szCs w:val="24"/>
          <w:lang w:eastAsia="ru-RU"/>
        </w:rPr>
        <w:t>семи</w:t>
      </w:r>
      <w:r w:rsidR="00FA6732" w:rsidRPr="00FA6732">
        <w:rPr>
          <w:rFonts w:ascii="Liberation Serif" w:eastAsia="Times New Roman" w:hAnsi="Liberation Serif" w:cs="Liberation Serif"/>
          <w:bCs/>
          <w:szCs w:val="24"/>
          <w:lang w:eastAsia="ru-RU"/>
        </w:rPr>
        <w:t xml:space="preserve">) рабочих дней </w:t>
      </w:r>
      <w:proofErr w:type="gramStart"/>
      <w:r w:rsidR="00FA6732" w:rsidRPr="00FA6732">
        <w:rPr>
          <w:rFonts w:ascii="Liberation Serif" w:eastAsia="Times New Roman" w:hAnsi="Liberation Serif" w:cs="Liberation Serif"/>
          <w:bCs/>
          <w:szCs w:val="24"/>
          <w:lang w:eastAsia="ru-RU"/>
        </w:rPr>
        <w:t>с даты подписания</w:t>
      </w:r>
      <w:proofErr w:type="gramEnd"/>
      <w:r w:rsidR="00FA6732" w:rsidRPr="00FA6732">
        <w:rPr>
          <w:rFonts w:ascii="Liberation Serif" w:eastAsia="Times New Roman" w:hAnsi="Liberation Serif" w:cs="Liberation Serif"/>
          <w:bCs/>
          <w:szCs w:val="24"/>
          <w:lang w:eastAsia="ru-RU"/>
        </w:rPr>
        <w:t xml:space="preserve"> Заказчиком </w:t>
      </w:r>
      <w:r w:rsidR="00D54EA1" w:rsidRPr="00D54EA1">
        <w:rPr>
          <w:rFonts w:ascii="Liberation Serif" w:eastAsia="Times New Roman" w:hAnsi="Liberation Serif" w:cs="Liberation Serif"/>
          <w:bCs/>
          <w:szCs w:val="24"/>
          <w:lang w:eastAsia="ru-RU"/>
        </w:rPr>
        <w:t>документа о приемке</w:t>
      </w:r>
      <w:r w:rsidRPr="00A50683">
        <w:rPr>
          <w:rFonts w:ascii="Liberation Serif" w:eastAsia="Times New Roman" w:hAnsi="Liberation Serif" w:cs="Liberation Serif"/>
          <w:bCs/>
          <w:i/>
          <w:szCs w:val="24"/>
          <w:lang w:eastAsia="ru-RU"/>
        </w:rPr>
        <w:t>.</w:t>
      </w:r>
    </w:p>
    <w:p w:rsidR="00A50683" w:rsidRPr="00A50683" w:rsidRDefault="00A50683" w:rsidP="00A50683">
      <w:pPr>
        <w:tabs>
          <w:tab w:val="left" w:pos="709"/>
          <w:tab w:val="num" w:pos="810"/>
        </w:tabs>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bCs/>
          <w:szCs w:val="24"/>
          <w:lang w:eastAsia="ru-RU"/>
        </w:rPr>
        <w:t>2.</w:t>
      </w:r>
      <w:r w:rsidR="0081291C">
        <w:rPr>
          <w:rFonts w:ascii="Liberation Serif" w:eastAsia="Times New Roman" w:hAnsi="Liberation Serif" w:cs="Liberation Serif"/>
          <w:bCs/>
          <w:szCs w:val="24"/>
          <w:lang w:eastAsia="ru-RU"/>
        </w:rPr>
        <w:t>8</w:t>
      </w:r>
      <w:r w:rsidRPr="00A50683">
        <w:rPr>
          <w:rFonts w:ascii="Liberation Serif" w:eastAsia="Times New Roman" w:hAnsi="Liberation Serif" w:cs="Liberation Serif"/>
          <w:bCs/>
          <w:szCs w:val="24"/>
          <w:lang w:eastAsia="ru-RU"/>
        </w:rPr>
        <w:t xml:space="preserve">. </w:t>
      </w:r>
      <w:r w:rsidRPr="0081291C">
        <w:rPr>
          <w:rFonts w:ascii="Liberation Serif" w:eastAsia="Times New Roman" w:hAnsi="Liberation Serif" w:cs="Liberation Serif"/>
          <w:bCs/>
          <w:szCs w:val="24"/>
          <w:lang w:eastAsia="ru-RU"/>
        </w:rPr>
        <w:t>Датой</w:t>
      </w:r>
      <w:r w:rsidRPr="00A50683">
        <w:rPr>
          <w:rFonts w:ascii="Liberation Serif" w:eastAsia="Times New Roman" w:hAnsi="Liberation Serif" w:cs="Liberation Serif"/>
          <w:bCs/>
          <w:i/>
          <w:szCs w:val="24"/>
          <w:lang w:eastAsia="ru-RU"/>
        </w:rPr>
        <w:t xml:space="preserve"> </w:t>
      </w:r>
      <w:r w:rsidRPr="00A50683">
        <w:rPr>
          <w:rFonts w:ascii="Liberation Serif" w:eastAsia="Times New Roman" w:hAnsi="Liberation Serif" w:cs="Liberation Serif"/>
          <w:bCs/>
          <w:szCs w:val="24"/>
          <w:lang w:eastAsia="ru-RU"/>
        </w:rPr>
        <w:t xml:space="preserve">оплаты контракта Стороны </w:t>
      </w:r>
      <w:r w:rsidRPr="0081291C">
        <w:rPr>
          <w:rFonts w:ascii="Liberation Serif" w:eastAsia="Times New Roman" w:hAnsi="Liberation Serif" w:cs="Liberation Serif"/>
          <w:bCs/>
          <w:szCs w:val="24"/>
          <w:lang w:eastAsia="ru-RU"/>
        </w:rPr>
        <w:t>считают дату</w:t>
      </w:r>
      <w:r w:rsidRPr="00A50683">
        <w:rPr>
          <w:rFonts w:ascii="Liberation Serif" w:eastAsia="Times New Roman" w:hAnsi="Liberation Serif" w:cs="Liberation Serif"/>
          <w:bCs/>
          <w:i/>
          <w:szCs w:val="24"/>
          <w:lang w:eastAsia="ru-RU"/>
        </w:rPr>
        <w:t xml:space="preserve"> </w:t>
      </w:r>
      <w:r w:rsidRPr="00A50683">
        <w:rPr>
          <w:rFonts w:ascii="Liberation Serif" w:eastAsia="Times New Roman" w:hAnsi="Liberation Serif" w:cs="Liberation Serif"/>
          <w:bCs/>
          <w:szCs w:val="24"/>
          <w:lang w:eastAsia="ru-RU"/>
        </w:rPr>
        <w:t>списания денежных средств с лицевого счета Заказчика.</w:t>
      </w:r>
    </w:p>
    <w:p w:rsidR="00A50683" w:rsidRPr="00A50683" w:rsidRDefault="00A50683" w:rsidP="00A50683">
      <w:pPr>
        <w:tabs>
          <w:tab w:val="left" w:pos="426"/>
        </w:tabs>
        <w:jc w:val="center"/>
        <w:rPr>
          <w:rFonts w:ascii="Liberation Serif" w:eastAsia="Times New Roman" w:hAnsi="Liberation Serif" w:cs="Liberation Serif"/>
          <w:b/>
          <w:szCs w:val="24"/>
          <w:lang w:eastAsia="ru-RU"/>
        </w:rPr>
      </w:pPr>
    </w:p>
    <w:p w:rsidR="00A50683" w:rsidRPr="00A50683" w:rsidRDefault="00A50683" w:rsidP="00A50683">
      <w:pPr>
        <w:tabs>
          <w:tab w:val="left" w:pos="426"/>
        </w:tabs>
        <w:jc w:val="center"/>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3. ПРАВА И ОБЯЗАННОСТИ СТОРОН</w:t>
      </w:r>
    </w:p>
    <w:p w:rsidR="00A50683" w:rsidRPr="00A50683" w:rsidRDefault="00A50683" w:rsidP="00A50683">
      <w:pPr>
        <w:ind w:left="709"/>
        <w:jc w:val="both"/>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3.1. Заказчик имеет право:</w:t>
      </w:r>
    </w:p>
    <w:p w:rsidR="00A50683" w:rsidRPr="00A50683" w:rsidRDefault="00A50683" w:rsidP="00A50683">
      <w:pPr>
        <w:ind w:left="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3.1.1. Досрочно принять и оплатить Товар.</w:t>
      </w:r>
    </w:p>
    <w:p w:rsidR="00A50683" w:rsidRPr="0047061C" w:rsidRDefault="00A50683" w:rsidP="00A50683">
      <w:pPr>
        <w:ind w:firstLine="709"/>
        <w:jc w:val="both"/>
        <w:rPr>
          <w:rFonts w:ascii="Liberation Serif" w:eastAsia="Times New Roman" w:hAnsi="Liberation Serif" w:cs="Liberation Serif"/>
          <w:szCs w:val="24"/>
          <w:lang w:eastAsia="ru-RU"/>
        </w:rPr>
      </w:pPr>
      <w:r w:rsidRPr="0047061C">
        <w:rPr>
          <w:rFonts w:ascii="Liberation Serif" w:eastAsia="Times New Roman" w:hAnsi="Liberation Serif" w:cs="Liberation Serif"/>
          <w:szCs w:val="24"/>
          <w:lang w:eastAsia="ru-RU"/>
        </w:rPr>
        <w:t>3.1.2. По согласованию с Поставщиком изменить количество поставляемого Товара, руководствуясь Законом о контрактной системе, условиями контракта.</w:t>
      </w:r>
    </w:p>
    <w:p w:rsidR="00A50683" w:rsidRPr="0047061C" w:rsidRDefault="00A50683" w:rsidP="00A50683">
      <w:pPr>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szCs w:val="24"/>
          <w:lang w:eastAsia="ru-RU"/>
        </w:rPr>
        <w:t xml:space="preserve">3.1.3. </w:t>
      </w:r>
      <w:r w:rsidRPr="00A50683">
        <w:rPr>
          <w:rFonts w:ascii="Liberation Serif" w:eastAsia="Times New Roman" w:hAnsi="Liberation Serif" w:cs="Liberation Serif"/>
          <w:bCs/>
          <w:szCs w:val="24"/>
          <w:lang w:eastAsia="ru-RU"/>
        </w:rPr>
        <w:t>Требовать от Поставщика предоставления надлежаще оформленных документов, подтверждающих испол</w:t>
      </w:r>
      <w:r w:rsidR="00C744EE">
        <w:rPr>
          <w:rFonts w:ascii="Liberation Serif" w:eastAsia="Times New Roman" w:hAnsi="Liberation Serif" w:cs="Liberation Serif"/>
          <w:bCs/>
          <w:szCs w:val="24"/>
          <w:lang w:eastAsia="ru-RU"/>
        </w:rPr>
        <w:t>нение принятых им обязательств</w:t>
      </w:r>
      <w:r w:rsidRPr="0047061C">
        <w:rPr>
          <w:rFonts w:ascii="Liberation Serif" w:eastAsia="Times New Roman" w:hAnsi="Liberation Serif" w:cs="Liberation Serif"/>
          <w:bCs/>
          <w:szCs w:val="24"/>
          <w:lang w:eastAsia="ru-RU"/>
        </w:rPr>
        <w:t>.</w:t>
      </w:r>
    </w:p>
    <w:p w:rsidR="00A50683" w:rsidRPr="00A50683" w:rsidRDefault="00A50683" w:rsidP="00A50683">
      <w:pPr>
        <w:ind w:firstLine="709"/>
        <w:jc w:val="both"/>
        <w:rPr>
          <w:rFonts w:ascii="Liberation Serif" w:eastAsia="Times New Roman" w:hAnsi="Liberation Serif" w:cs="Liberation Serif"/>
          <w:bCs/>
          <w:szCs w:val="24"/>
          <w:lang w:eastAsia="ru-RU"/>
        </w:rPr>
      </w:pPr>
      <w:r w:rsidRPr="00390628">
        <w:rPr>
          <w:rFonts w:ascii="Liberation Serif" w:eastAsia="Times New Roman" w:hAnsi="Liberation Serif" w:cs="Liberation Serif"/>
          <w:bCs/>
          <w:szCs w:val="24"/>
          <w:lang w:eastAsia="ru-RU"/>
        </w:rPr>
        <w:t>3.1.4.</w:t>
      </w:r>
      <w:r w:rsidR="005E5412">
        <w:rPr>
          <w:rFonts w:ascii="Liberation Serif" w:eastAsia="Times New Roman" w:hAnsi="Liberation Serif" w:cs="Liberation Serif"/>
          <w:bCs/>
          <w:szCs w:val="24"/>
          <w:lang w:eastAsia="ru-RU"/>
        </w:rPr>
        <w:tab/>
      </w:r>
      <w:r w:rsidRPr="00A50683">
        <w:rPr>
          <w:rFonts w:ascii="Liberation Serif" w:eastAsia="Times New Roman" w:hAnsi="Liberation Serif" w:cs="Liberation Serif"/>
          <w:bCs/>
          <w:szCs w:val="24"/>
          <w:lang w:eastAsia="ru-RU"/>
        </w:rPr>
        <w:t xml:space="preserve">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A50683" w:rsidRPr="00A50683" w:rsidRDefault="00A50683" w:rsidP="00A50683">
      <w:pPr>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bCs/>
          <w:szCs w:val="24"/>
          <w:lang w:eastAsia="ru-RU"/>
        </w:rPr>
        <w:t>3.1.5. Не принимать Товар ненадлежащего качества.</w:t>
      </w:r>
    </w:p>
    <w:p w:rsidR="00A50683" w:rsidRPr="00A50683" w:rsidRDefault="00A50683" w:rsidP="00A50683">
      <w:pPr>
        <w:ind w:firstLine="709"/>
        <w:jc w:val="both"/>
        <w:rPr>
          <w:rFonts w:ascii="Liberation Serif" w:eastAsia="Times New Roman" w:hAnsi="Liberation Serif" w:cs="Liberation Serif"/>
          <w:bCs/>
          <w:szCs w:val="24"/>
          <w:lang w:eastAsia="ru-RU"/>
        </w:rPr>
      </w:pPr>
      <w:r w:rsidRPr="00A50683">
        <w:rPr>
          <w:rFonts w:ascii="Liberation Serif" w:eastAsia="Times New Roman" w:hAnsi="Liberation Serif" w:cs="Liberation Serif"/>
          <w:szCs w:val="24"/>
          <w:lang w:eastAsia="ru-RU"/>
        </w:rPr>
        <w:t>3.1.6. </w:t>
      </w:r>
      <w:r w:rsidRPr="00A50683">
        <w:rPr>
          <w:rFonts w:ascii="Liberation Serif" w:eastAsia="Times New Roman" w:hAnsi="Liberation Serif" w:cs="Liberation Serif"/>
          <w:bCs/>
          <w:szCs w:val="24"/>
          <w:lang w:eastAsia="ru-RU"/>
        </w:rPr>
        <w:t>Запрашивать у Поставщика информацию о Товаре и о ходе, стадии исполнения обязательств Поставщика по контракту.</w:t>
      </w:r>
    </w:p>
    <w:p w:rsidR="00A50683" w:rsidRPr="00A50683" w:rsidRDefault="00A50683" w:rsidP="00A50683">
      <w:pPr>
        <w:ind w:left="709"/>
        <w:jc w:val="both"/>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3.2. Заказчик обязан:</w:t>
      </w:r>
    </w:p>
    <w:p w:rsidR="00A50683" w:rsidRPr="00A50683" w:rsidRDefault="00A50683" w:rsidP="00A50683">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3.2.1. Своевременно принять и оплатить поставляемый по контракту Товар в соответствии с условиями контракта.</w:t>
      </w:r>
    </w:p>
    <w:p w:rsidR="00A50683" w:rsidRPr="00A50683" w:rsidRDefault="00A50683" w:rsidP="00A50683">
      <w:pPr>
        <w:ind w:firstLine="709"/>
        <w:jc w:val="both"/>
        <w:rPr>
          <w:rFonts w:ascii="Liberation Serif" w:eastAsia="Times New Roman" w:hAnsi="Liberation Serif" w:cs="Liberation Serif"/>
          <w:szCs w:val="24"/>
          <w:lang w:eastAsia="x-none"/>
        </w:rPr>
      </w:pPr>
      <w:r w:rsidRPr="00A50683">
        <w:rPr>
          <w:rFonts w:ascii="Liberation Serif" w:eastAsia="Times New Roman" w:hAnsi="Liberation Serif" w:cs="Liberation Serif"/>
          <w:szCs w:val="24"/>
          <w:lang w:eastAsia="ru-RU"/>
        </w:rPr>
        <w:t>3.2.2. </w:t>
      </w:r>
      <w:r w:rsidRPr="00A50683">
        <w:rPr>
          <w:rFonts w:ascii="Liberation Serif" w:eastAsia="Times New Roman" w:hAnsi="Liberation Serif" w:cs="Liberation Serif"/>
          <w:szCs w:val="24"/>
          <w:lang w:eastAsia="x-none"/>
        </w:rPr>
        <w:t>В случае просрочки исполнения Поставщиком обязательств, предусмотренных контрактом, а также в иных сл</w:t>
      </w:r>
      <w:r w:rsidR="00AB50A5">
        <w:rPr>
          <w:rFonts w:ascii="Liberation Serif" w:eastAsia="Times New Roman" w:hAnsi="Liberation Serif" w:cs="Liberation Serif"/>
          <w:szCs w:val="24"/>
          <w:lang w:eastAsia="x-none"/>
        </w:rPr>
        <w:t>учаях ненадлежащего исполнения П</w:t>
      </w:r>
      <w:r w:rsidRPr="00A50683">
        <w:rPr>
          <w:rFonts w:ascii="Liberation Serif" w:eastAsia="Times New Roman" w:hAnsi="Liberation Serif" w:cs="Liberation Serif"/>
          <w:szCs w:val="24"/>
          <w:lang w:eastAsia="x-none"/>
        </w:rPr>
        <w:t xml:space="preserve">оставщиком обязательств, предусмотренных контрактом, направлять Поставщику требование об уплате сумм неустойки, </w:t>
      </w:r>
      <w:r w:rsidRPr="00A50683">
        <w:rPr>
          <w:rFonts w:ascii="Liberation Serif" w:eastAsia="Times New Roman" w:hAnsi="Liberation Serif" w:cs="Liberation Serif"/>
          <w:szCs w:val="24"/>
          <w:lang w:eastAsia="x-none"/>
        </w:rPr>
        <w:lastRenderedPageBreak/>
        <w:t>предусмотренных контрактом, за неисполнение (ненадлежащее исполнение) Поставщиком своих обязательств.</w:t>
      </w:r>
    </w:p>
    <w:p w:rsidR="00A50683" w:rsidRPr="00A50683" w:rsidRDefault="00A50683" w:rsidP="00A50683">
      <w:pPr>
        <w:ind w:firstLine="709"/>
        <w:jc w:val="both"/>
        <w:rPr>
          <w:rFonts w:ascii="Liberation Serif" w:eastAsia="Times New Roman" w:hAnsi="Liberation Serif" w:cs="Liberation Serif"/>
          <w:szCs w:val="24"/>
          <w:lang w:eastAsia="x-none"/>
        </w:rPr>
      </w:pPr>
      <w:r w:rsidRPr="00A50683">
        <w:rPr>
          <w:rFonts w:ascii="Liberation Serif" w:eastAsia="Times New Roman" w:hAnsi="Liberation Serif" w:cs="Liberation Serif"/>
          <w:szCs w:val="24"/>
          <w:lang w:eastAsia="x-none"/>
        </w:rPr>
        <w:t xml:space="preserve">3.2.3. Осуществлять контроль за исполнением Поставщиком условий контракта в соответствии с законодательством Российской Федерации. </w:t>
      </w:r>
    </w:p>
    <w:p w:rsidR="00A50683" w:rsidRPr="00A50683" w:rsidRDefault="00A50683" w:rsidP="00A50683">
      <w:pPr>
        <w:ind w:firstLine="709"/>
        <w:jc w:val="both"/>
        <w:rPr>
          <w:rFonts w:ascii="Liberation Serif" w:eastAsia="Times New Roman" w:hAnsi="Liberation Serif" w:cs="Liberation Serif"/>
          <w:bCs/>
          <w:szCs w:val="24"/>
          <w:lang w:eastAsia="x-none"/>
        </w:rPr>
      </w:pPr>
      <w:r w:rsidRPr="00A50683">
        <w:rPr>
          <w:rFonts w:ascii="Liberation Serif" w:eastAsia="Times New Roman" w:hAnsi="Liberation Serif" w:cs="Liberation Serif"/>
          <w:szCs w:val="24"/>
          <w:lang w:eastAsia="x-none"/>
        </w:rPr>
        <w:t>3.2.</w:t>
      </w:r>
      <w:r w:rsidR="004D1617">
        <w:rPr>
          <w:rFonts w:ascii="Liberation Serif" w:eastAsia="Times New Roman" w:hAnsi="Liberation Serif" w:cs="Liberation Serif"/>
          <w:szCs w:val="24"/>
          <w:lang w:eastAsia="x-none"/>
        </w:rPr>
        <w:t>4</w:t>
      </w:r>
      <w:r w:rsidRPr="00A50683">
        <w:rPr>
          <w:rFonts w:ascii="Liberation Serif" w:eastAsia="Times New Roman" w:hAnsi="Liberation Serif" w:cs="Liberation Serif"/>
          <w:szCs w:val="24"/>
          <w:lang w:eastAsia="x-none"/>
        </w:rPr>
        <w:t xml:space="preserve">. </w:t>
      </w:r>
      <w:r w:rsidRPr="00A50683">
        <w:rPr>
          <w:rFonts w:ascii="Liberation Serif" w:eastAsia="Times New Roman" w:hAnsi="Liberation Serif" w:cs="Liberation Serif"/>
          <w:bCs/>
          <w:szCs w:val="24"/>
          <w:lang w:eastAsia="x-none"/>
        </w:rPr>
        <w:t>Назначить в течение 5 дней с момента заключения контракта ответственное лицо для оперативного решения текущих вопросов по контракту и передать Поставщику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rsidR="00A50683" w:rsidRPr="00A50683" w:rsidRDefault="00A50683" w:rsidP="00A50683">
      <w:pPr>
        <w:ind w:firstLine="709"/>
        <w:jc w:val="both"/>
        <w:rPr>
          <w:rFonts w:ascii="Liberation Serif" w:eastAsia="Times New Roman" w:hAnsi="Liberation Serif" w:cs="Liberation Serif"/>
          <w:bCs/>
          <w:szCs w:val="24"/>
          <w:lang w:eastAsia="x-none"/>
        </w:rPr>
      </w:pPr>
      <w:r w:rsidRPr="00A50683">
        <w:rPr>
          <w:rFonts w:ascii="Liberation Serif" w:eastAsia="Times New Roman" w:hAnsi="Liberation Serif" w:cs="Liberation Serif"/>
          <w:bCs/>
          <w:szCs w:val="24"/>
          <w:lang w:eastAsia="x-none"/>
        </w:rPr>
        <w:t>3.2.</w:t>
      </w:r>
      <w:r w:rsidR="004D1617">
        <w:rPr>
          <w:rFonts w:ascii="Liberation Serif" w:eastAsia="Times New Roman" w:hAnsi="Liberation Serif" w:cs="Liberation Serif"/>
          <w:bCs/>
          <w:szCs w:val="24"/>
          <w:lang w:eastAsia="x-none"/>
        </w:rPr>
        <w:t>5</w:t>
      </w:r>
      <w:r w:rsidRPr="00A50683">
        <w:rPr>
          <w:rFonts w:ascii="Liberation Serif" w:eastAsia="Times New Roman" w:hAnsi="Liberation Serif" w:cs="Liberation Serif"/>
          <w:bCs/>
          <w:szCs w:val="24"/>
          <w:lang w:eastAsia="x-none"/>
        </w:rPr>
        <w:t>. Надлежаще исполнять иные принятые на себя обязательства.</w:t>
      </w:r>
    </w:p>
    <w:p w:rsidR="00A50683" w:rsidRPr="00A50683" w:rsidRDefault="00A50683" w:rsidP="00A50683">
      <w:pPr>
        <w:ind w:firstLine="709"/>
        <w:jc w:val="both"/>
        <w:rPr>
          <w:rFonts w:ascii="Liberation Serif" w:eastAsia="Times New Roman" w:hAnsi="Liberation Serif" w:cs="Liberation Serif"/>
          <w:bCs/>
          <w:szCs w:val="24"/>
          <w:lang w:eastAsia="x-none"/>
        </w:rPr>
      </w:pPr>
      <w:r w:rsidRPr="00A50683">
        <w:rPr>
          <w:rFonts w:ascii="Liberation Serif" w:eastAsia="Times New Roman" w:hAnsi="Liberation Serif" w:cs="Liberation Serif"/>
          <w:bCs/>
          <w:szCs w:val="24"/>
          <w:lang w:eastAsia="x-none"/>
        </w:rPr>
        <w:t>3.2.</w:t>
      </w:r>
      <w:r w:rsidR="004D1617">
        <w:rPr>
          <w:rFonts w:ascii="Liberation Serif" w:eastAsia="Times New Roman" w:hAnsi="Liberation Serif" w:cs="Liberation Serif"/>
          <w:bCs/>
          <w:szCs w:val="24"/>
          <w:lang w:eastAsia="x-none"/>
        </w:rPr>
        <w:t>6</w:t>
      </w:r>
      <w:r w:rsidRPr="00A50683">
        <w:rPr>
          <w:rFonts w:ascii="Liberation Serif" w:eastAsia="Times New Roman" w:hAnsi="Liberation Serif" w:cs="Liberation Serif"/>
          <w:bCs/>
          <w:szCs w:val="24"/>
          <w:lang w:eastAsia="x-none"/>
        </w:rPr>
        <w:t>. Своевременно предоставлять разъяснения и уточнения по запросам Поставщика в части поставки Товара в соответствии с условиями контракта.</w:t>
      </w:r>
    </w:p>
    <w:p w:rsidR="00A50683" w:rsidRPr="00A50683" w:rsidRDefault="00A50683" w:rsidP="00A50683">
      <w:pPr>
        <w:ind w:firstLine="709"/>
        <w:jc w:val="both"/>
        <w:rPr>
          <w:rFonts w:ascii="Liberation Serif" w:eastAsia="Times New Roman" w:hAnsi="Liberation Serif" w:cs="Liberation Serif"/>
          <w:bCs/>
          <w:szCs w:val="24"/>
          <w:lang w:eastAsia="x-none"/>
        </w:rPr>
      </w:pPr>
      <w:r w:rsidRPr="00A50683">
        <w:rPr>
          <w:rFonts w:ascii="Liberation Serif" w:eastAsia="Times New Roman" w:hAnsi="Liberation Serif" w:cs="Liberation Serif"/>
          <w:bCs/>
          <w:szCs w:val="24"/>
          <w:lang w:eastAsia="x-none"/>
        </w:rPr>
        <w:t>3.2.</w:t>
      </w:r>
      <w:r w:rsidR="004D1617">
        <w:rPr>
          <w:rFonts w:ascii="Liberation Serif" w:eastAsia="Times New Roman" w:hAnsi="Liberation Serif" w:cs="Liberation Serif"/>
          <w:bCs/>
          <w:szCs w:val="24"/>
          <w:lang w:eastAsia="x-none"/>
        </w:rPr>
        <w:t>7</w:t>
      </w:r>
      <w:r w:rsidRPr="00A50683">
        <w:rPr>
          <w:rFonts w:ascii="Liberation Serif" w:eastAsia="Times New Roman" w:hAnsi="Liberation Serif" w:cs="Liberation Serif"/>
          <w:bCs/>
          <w:szCs w:val="24"/>
          <w:lang w:eastAsia="x-none"/>
        </w:rPr>
        <w:t>. Представить Поставщику сведения об изменении наименования, своего фактического местонахождения или банковских реквизитов в срок не позднее 5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A50683" w:rsidRPr="00A50683" w:rsidRDefault="00A50683" w:rsidP="00A50683">
      <w:pPr>
        <w:ind w:left="709"/>
        <w:jc w:val="both"/>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3.3. Поставщик вправе:</w:t>
      </w:r>
    </w:p>
    <w:p w:rsidR="00A50683" w:rsidRPr="0047061C" w:rsidRDefault="00A50683" w:rsidP="00A50683">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 xml:space="preserve">3.3.1. При условии надлежащей поставки требовать подписания в соответствии с условиями контракта </w:t>
      </w:r>
      <w:r w:rsidRPr="00EF3CBD">
        <w:rPr>
          <w:rFonts w:ascii="Liberation Serif" w:eastAsia="Times New Roman" w:hAnsi="Liberation Serif" w:cs="Liberation Serif"/>
          <w:szCs w:val="24"/>
          <w:lang w:eastAsia="ru-RU"/>
        </w:rPr>
        <w:t xml:space="preserve">Заказчиком </w:t>
      </w:r>
      <w:r w:rsidR="00EF3CBD" w:rsidRPr="00EF3CBD">
        <w:rPr>
          <w:rFonts w:ascii="Liberation Serif" w:eastAsia="Times New Roman" w:hAnsi="Liberation Serif" w:cs="Liberation Serif"/>
          <w:szCs w:val="24"/>
          <w:lang w:eastAsia="ru-RU"/>
        </w:rPr>
        <w:t>в единой информационной системе документа о приемке</w:t>
      </w:r>
      <w:r w:rsidRPr="0047061C">
        <w:rPr>
          <w:rFonts w:ascii="Liberation Serif" w:eastAsia="Times New Roman" w:hAnsi="Liberation Serif" w:cs="Liberation Serif"/>
          <w:szCs w:val="24"/>
          <w:lang w:eastAsia="ru-RU"/>
        </w:rPr>
        <w:t>.</w:t>
      </w:r>
    </w:p>
    <w:p w:rsidR="00A50683" w:rsidRPr="00A50683" w:rsidRDefault="00A50683" w:rsidP="00A50683">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3.3.</w:t>
      </w:r>
      <w:r w:rsidR="00DC5B38">
        <w:rPr>
          <w:rFonts w:ascii="Liberation Serif" w:eastAsia="Times New Roman" w:hAnsi="Liberation Serif" w:cs="Liberation Serif"/>
          <w:szCs w:val="24"/>
          <w:lang w:eastAsia="ru-RU"/>
        </w:rPr>
        <w:t>2</w:t>
      </w:r>
      <w:r w:rsidRPr="00A50683">
        <w:rPr>
          <w:rFonts w:ascii="Liberation Serif" w:eastAsia="Times New Roman" w:hAnsi="Liberation Serif" w:cs="Liberation Serif"/>
          <w:szCs w:val="24"/>
          <w:lang w:eastAsia="ru-RU"/>
        </w:rPr>
        <w:t>. Требовать приемки и своевременной оплаты Товара в порядке, сроки и на условиях, предусмотренных контрактом.</w:t>
      </w:r>
    </w:p>
    <w:p w:rsidR="00A50683" w:rsidRPr="00A50683" w:rsidRDefault="00A50683" w:rsidP="00A50683">
      <w:pPr>
        <w:ind w:left="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3.3.</w:t>
      </w:r>
      <w:r w:rsidR="00DC5B38">
        <w:rPr>
          <w:rFonts w:ascii="Liberation Serif" w:eastAsia="Times New Roman" w:hAnsi="Liberation Serif" w:cs="Liberation Serif"/>
          <w:szCs w:val="24"/>
          <w:lang w:eastAsia="ru-RU"/>
        </w:rPr>
        <w:t>3</w:t>
      </w:r>
      <w:r w:rsidRPr="00A50683">
        <w:rPr>
          <w:rFonts w:ascii="Liberation Serif" w:eastAsia="Times New Roman" w:hAnsi="Liberation Serif" w:cs="Liberation Serif"/>
          <w:szCs w:val="24"/>
          <w:lang w:eastAsia="ru-RU"/>
        </w:rPr>
        <w:t>. По согласованию с Заказчиком досрочно поставить Товар.</w:t>
      </w:r>
    </w:p>
    <w:p w:rsidR="00A50683" w:rsidRPr="00A50683" w:rsidRDefault="00DC5B38"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3.3.4</w:t>
      </w:r>
      <w:r w:rsidR="00A50683" w:rsidRPr="00A50683">
        <w:rPr>
          <w:rFonts w:ascii="Liberation Serif" w:eastAsia="Times New Roman" w:hAnsi="Liberation Serif" w:cs="Liberation Serif"/>
          <w:szCs w:val="24"/>
          <w:lang w:eastAsia="ru-RU"/>
        </w:rPr>
        <w:t>. Направлять Заказчику запросы и получать от него разъяснения и уточнения по вопросам поставки Товара в рамках контракта.</w:t>
      </w:r>
    </w:p>
    <w:p w:rsidR="00A50683" w:rsidRPr="00A50683" w:rsidRDefault="00A50683" w:rsidP="00A50683">
      <w:pPr>
        <w:ind w:left="709"/>
        <w:jc w:val="both"/>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3.4. Поставщик обязан:</w:t>
      </w:r>
    </w:p>
    <w:p w:rsidR="00F63DEB" w:rsidRDefault="00A50683" w:rsidP="00C048A2">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3.4.1. </w:t>
      </w:r>
      <w:r w:rsidR="00F63DEB">
        <w:rPr>
          <w:rFonts w:ascii="Liberation Serif" w:eastAsia="Times New Roman" w:hAnsi="Liberation Serif" w:cs="Liberation Serif"/>
          <w:szCs w:val="24"/>
          <w:lang w:eastAsia="ru-RU"/>
        </w:rPr>
        <w:t>О</w:t>
      </w:r>
      <w:r w:rsidR="00FD4852">
        <w:rPr>
          <w:rFonts w:ascii="Liberation Serif" w:eastAsia="Times New Roman" w:hAnsi="Liberation Serif" w:cs="Liberation Serif"/>
          <w:szCs w:val="24"/>
          <w:lang w:eastAsia="ru-RU"/>
        </w:rPr>
        <w:t>беспечить упаковку Т</w:t>
      </w:r>
      <w:r w:rsidR="00C048A2" w:rsidRPr="00C048A2">
        <w:rPr>
          <w:rFonts w:ascii="Liberation Serif" w:eastAsia="Times New Roman" w:hAnsi="Liberation Serif" w:cs="Liberation Serif"/>
          <w:szCs w:val="24"/>
          <w:lang w:eastAsia="ru-RU"/>
        </w:rPr>
        <w:t>овара, способную предотвратить его повреждение или порчу во время доставки, в том числе при погрузке-разгрузке и хранении</w:t>
      </w:r>
      <w:r w:rsidR="00F63DEB">
        <w:rPr>
          <w:rFonts w:ascii="Liberation Serif" w:eastAsia="Times New Roman" w:hAnsi="Liberation Serif" w:cs="Liberation Serif"/>
          <w:szCs w:val="24"/>
          <w:lang w:eastAsia="ru-RU"/>
        </w:rPr>
        <w:t xml:space="preserve">, </w:t>
      </w:r>
      <w:r w:rsidR="00F63DEB" w:rsidRPr="00F63DEB">
        <w:rPr>
          <w:rFonts w:ascii="Liberation Serif" w:eastAsia="Times New Roman" w:hAnsi="Liberation Serif" w:cs="Liberation Serif"/>
          <w:szCs w:val="24"/>
          <w:lang w:eastAsia="ru-RU"/>
        </w:rPr>
        <w:t>температурный режим транспортировки товара</w:t>
      </w:r>
      <w:r w:rsidR="00F63DEB">
        <w:rPr>
          <w:rFonts w:ascii="Liberation Serif" w:eastAsia="Times New Roman" w:hAnsi="Liberation Serif" w:cs="Liberation Serif"/>
          <w:szCs w:val="24"/>
          <w:lang w:eastAsia="ru-RU"/>
        </w:rPr>
        <w:t>.</w:t>
      </w:r>
      <w:r w:rsidR="00F63DEB" w:rsidRPr="00F63DEB">
        <w:rPr>
          <w:rFonts w:ascii="Liberation Serif" w:eastAsia="Times New Roman" w:hAnsi="Liberation Serif" w:cs="Liberation Serif"/>
          <w:szCs w:val="24"/>
          <w:lang w:eastAsia="ru-RU"/>
        </w:rPr>
        <w:t xml:space="preserve"> </w:t>
      </w:r>
      <w:r w:rsidR="00C048A2" w:rsidRPr="00C048A2">
        <w:rPr>
          <w:rFonts w:ascii="Liberation Serif" w:eastAsia="Times New Roman" w:hAnsi="Liberation Serif" w:cs="Liberation Serif"/>
          <w:szCs w:val="24"/>
          <w:lang w:eastAsia="ru-RU"/>
        </w:rPr>
        <w:t>Транспортная тара должна быть снабжена наклейкой, содержащей информацию о поставщике, наименовании товара и его количестве.</w:t>
      </w:r>
    </w:p>
    <w:p w:rsidR="00A50683" w:rsidRPr="00A50683" w:rsidRDefault="00A50683" w:rsidP="00C048A2">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 xml:space="preserve">3.4.2. Поставить Товар надлежащего качества в соответствии с требованиями, изложенными в </w:t>
      </w:r>
      <w:r w:rsidRPr="007C6DFB">
        <w:rPr>
          <w:rFonts w:ascii="Liberation Serif" w:eastAsia="Times New Roman" w:hAnsi="Liberation Serif" w:cs="Liberation Serif"/>
          <w:szCs w:val="24"/>
          <w:lang w:eastAsia="ru-RU"/>
        </w:rPr>
        <w:t>разделе 1</w:t>
      </w:r>
      <w:r w:rsidR="007C6DFB" w:rsidRPr="007C6DFB">
        <w:rPr>
          <w:rFonts w:ascii="Liberation Serif" w:eastAsia="Times New Roman" w:hAnsi="Liberation Serif" w:cs="Liberation Serif"/>
          <w:szCs w:val="24"/>
          <w:lang w:eastAsia="ru-RU"/>
        </w:rPr>
        <w:t>2, 13</w:t>
      </w:r>
      <w:r w:rsidRPr="007C6DFB">
        <w:rPr>
          <w:rFonts w:ascii="Liberation Serif" w:eastAsia="Times New Roman" w:hAnsi="Liberation Serif" w:cs="Liberation Serif"/>
          <w:szCs w:val="24"/>
          <w:lang w:eastAsia="ru-RU"/>
        </w:rPr>
        <w:t xml:space="preserve"> контракта</w:t>
      </w:r>
      <w:r w:rsidRPr="00A50683">
        <w:rPr>
          <w:rFonts w:ascii="Liberation Serif" w:eastAsia="Times New Roman" w:hAnsi="Liberation Serif" w:cs="Liberation Serif"/>
          <w:szCs w:val="24"/>
          <w:lang w:eastAsia="ru-RU"/>
        </w:rPr>
        <w:t>.</w:t>
      </w:r>
      <w:r w:rsidRPr="00A50683">
        <w:rPr>
          <w:rFonts w:ascii="Liberation Serif" w:eastAsia="Times New Roman" w:hAnsi="Liberation Serif" w:cs="Liberation Serif"/>
          <w:sz w:val="28"/>
          <w:szCs w:val="20"/>
          <w:lang w:eastAsia="ru-RU"/>
        </w:rPr>
        <w:t xml:space="preserve"> </w:t>
      </w:r>
    </w:p>
    <w:p w:rsidR="00A50683" w:rsidRPr="00A50683" w:rsidRDefault="00A50683" w:rsidP="00A50683">
      <w:pPr>
        <w:tabs>
          <w:tab w:val="left" w:pos="62"/>
        </w:tabs>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Pr="00A50683">
        <w:rPr>
          <w:rFonts w:ascii="Liberation Serif" w:eastAsia="Times New Roman" w:hAnsi="Liberation Serif" w:cs="Liberation Serif"/>
          <w:szCs w:val="24"/>
          <w:vertAlign w:val="superscript"/>
          <w:lang w:eastAsia="ru-RU"/>
        </w:rPr>
        <w:t xml:space="preserve"> </w:t>
      </w:r>
      <w:r w:rsidRPr="00A50683">
        <w:rPr>
          <w:rFonts w:ascii="Liberation Serif" w:eastAsia="Times New Roman" w:hAnsi="Liberation Serif" w:cs="Liberation Serif"/>
          <w:szCs w:val="24"/>
          <w:lang w:eastAsia="ru-RU"/>
        </w:rPr>
        <w:t xml:space="preserve">и за свой счет, а также при поставке представить все документы, относящиеся к Товару, указанные в разделе </w:t>
      </w:r>
      <w:r w:rsidRPr="007C6DFB">
        <w:rPr>
          <w:rFonts w:ascii="Liberation Serif" w:eastAsia="Times New Roman" w:hAnsi="Liberation Serif" w:cs="Liberation Serif"/>
          <w:szCs w:val="24"/>
          <w:lang w:eastAsia="ru-RU"/>
        </w:rPr>
        <w:t>1</w:t>
      </w:r>
      <w:r w:rsidR="007C6DFB" w:rsidRPr="007C6DFB">
        <w:rPr>
          <w:rFonts w:ascii="Liberation Serif" w:eastAsia="Times New Roman" w:hAnsi="Liberation Serif" w:cs="Liberation Serif"/>
          <w:szCs w:val="24"/>
          <w:lang w:eastAsia="ru-RU"/>
        </w:rPr>
        <w:t>2</w:t>
      </w:r>
      <w:r w:rsidRPr="007C6DFB">
        <w:rPr>
          <w:rFonts w:ascii="Liberation Serif" w:eastAsia="Times New Roman" w:hAnsi="Liberation Serif" w:cs="Liberation Serif"/>
          <w:szCs w:val="24"/>
          <w:lang w:eastAsia="ru-RU"/>
        </w:rPr>
        <w:t xml:space="preserve"> контракта</w:t>
      </w:r>
      <w:r w:rsidRPr="00A50683">
        <w:rPr>
          <w:rFonts w:ascii="Liberation Serif" w:eastAsia="Times New Roman" w:hAnsi="Liberation Serif" w:cs="Liberation Serif"/>
          <w:szCs w:val="24"/>
          <w:lang w:eastAsia="ru-RU"/>
        </w:rPr>
        <w:t xml:space="preserve">. Передать Заказчику Товар надлежащего качества в количестве, ассортименте согласно </w:t>
      </w:r>
      <w:r w:rsidRPr="0047061C">
        <w:rPr>
          <w:rFonts w:ascii="Liberation Serif" w:eastAsia="Times New Roman" w:hAnsi="Liberation Serif" w:cs="Liberation Serif"/>
          <w:szCs w:val="24"/>
          <w:lang w:eastAsia="ru-RU"/>
        </w:rPr>
        <w:t>Спецификации.</w:t>
      </w:r>
      <w:r w:rsidRPr="00A50683">
        <w:rPr>
          <w:rFonts w:ascii="Liberation Serif" w:eastAsia="Times New Roman" w:hAnsi="Liberation Serif" w:cs="Liberation Serif"/>
          <w:szCs w:val="24"/>
          <w:lang w:eastAsia="ru-RU"/>
        </w:rPr>
        <w:t xml:space="preserve"> </w:t>
      </w:r>
    </w:p>
    <w:p w:rsidR="00A50683" w:rsidRPr="00A50683" w:rsidRDefault="00A50683" w:rsidP="00A50683">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контракта.</w:t>
      </w:r>
    </w:p>
    <w:p w:rsidR="00A50683" w:rsidRPr="00A50683" w:rsidRDefault="00A50683" w:rsidP="00A50683">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3.4.4. Соблюдать пропускной и внутриобъектовый режим Заказчика</w:t>
      </w:r>
      <w:r w:rsidRPr="00A50683">
        <w:rPr>
          <w:rFonts w:ascii="Liberation Serif" w:eastAsia="Times New Roman" w:hAnsi="Liberation Serif" w:cs="Liberation Serif"/>
          <w:i/>
          <w:szCs w:val="24"/>
          <w:lang w:eastAsia="ru-RU"/>
        </w:rPr>
        <w:t>.</w:t>
      </w:r>
      <w:r w:rsidRPr="00A50683">
        <w:rPr>
          <w:rFonts w:ascii="Liberation Serif" w:eastAsia="Times New Roman" w:hAnsi="Liberation Serif" w:cs="Liberation Serif"/>
          <w:i/>
          <w:szCs w:val="24"/>
          <w:vertAlign w:val="superscript"/>
          <w:lang w:eastAsia="ru-RU"/>
        </w:rPr>
        <w:t xml:space="preserve"> </w:t>
      </w:r>
    </w:p>
    <w:p w:rsidR="00A50683" w:rsidRPr="00A50683" w:rsidRDefault="00A50683" w:rsidP="00A50683">
      <w:pPr>
        <w:autoSpaceDE w:val="0"/>
        <w:autoSpaceDN w:val="0"/>
        <w:adjustRightInd w:val="0"/>
        <w:ind w:firstLine="709"/>
        <w:jc w:val="both"/>
        <w:rPr>
          <w:rFonts w:ascii="Liberation Serif" w:eastAsia="Calibri" w:hAnsi="Liberation Serif" w:cs="Liberation Serif"/>
          <w:szCs w:val="24"/>
        </w:rPr>
      </w:pPr>
      <w:r w:rsidRPr="00A50683">
        <w:rPr>
          <w:rFonts w:ascii="Liberation Serif" w:eastAsia="Times New Roman" w:hAnsi="Liberation Serif" w:cs="Liberation Serif"/>
          <w:szCs w:val="24"/>
          <w:lang w:eastAsia="ru-RU"/>
        </w:rPr>
        <w:t>3.4.5. </w:t>
      </w:r>
      <w:r w:rsidRPr="00A50683">
        <w:rPr>
          <w:rFonts w:ascii="Liberation Serif" w:eastAsia="Calibri" w:hAnsi="Liberation Serif" w:cs="Liberation Serif"/>
          <w:szCs w:val="24"/>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(три) дн</w:t>
      </w:r>
      <w:r w:rsidR="003F3347">
        <w:rPr>
          <w:rFonts w:ascii="Liberation Serif" w:eastAsia="Calibri" w:hAnsi="Liberation Serif" w:cs="Liberation Serif"/>
          <w:szCs w:val="24"/>
        </w:rPr>
        <w:t>я</w:t>
      </w:r>
      <w:r w:rsidRPr="00A50683">
        <w:rPr>
          <w:rFonts w:ascii="Liberation Serif" w:eastAsia="Calibri" w:hAnsi="Liberation Serif" w:cs="Liberation Serif"/>
          <w:szCs w:val="24"/>
        </w:rPr>
        <w:t xml:space="preserve"> с момента получения запроса Заказчика.</w:t>
      </w:r>
    </w:p>
    <w:p w:rsidR="00A50683" w:rsidRPr="00A50683" w:rsidRDefault="00A50683" w:rsidP="00A50683">
      <w:pPr>
        <w:tabs>
          <w:tab w:val="left" w:pos="709"/>
        </w:tabs>
        <w:autoSpaceDE w:val="0"/>
        <w:autoSpaceDN w:val="0"/>
        <w:adjustRightInd w:val="0"/>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 xml:space="preserve">3.4.6. Представить Заказчику сведения об изменении наименования, своего фактического местонахождения или банковских реквизитов в срок не позднее </w:t>
      </w:r>
      <w:r w:rsidR="005B46A6">
        <w:rPr>
          <w:rFonts w:ascii="Liberation Serif" w:eastAsia="Times New Roman" w:hAnsi="Liberation Serif" w:cs="Liberation Serif"/>
          <w:szCs w:val="24"/>
          <w:lang w:eastAsia="ru-RU"/>
        </w:rPr>
        <w:t>3</w:t>
      </w:r>
      <w:r w:rsidR="003F3347">
        <w:rPr>
          <w:rFonts w:ascii="Liberation Serif" w:eastAsia="Times New Roman" w:hAnsi="Liberation Serif" w:cs="Liberation Serif"/>
          <w:szCs w:val="24"/>
          <w:lang w:eastAsia="ru-RU"/>
        </w:rPr>
        <w:t xml:space="preserve"> </w:t>
      </w:r>
      <w:r w:rsidR="003F3347" w:rsidRPr="00EF77C8">
        <w:rPr>
          <w:rFonts w:ascii="Liberation Serif" w:eastAsia="Times New Roman" w:hAnsi="Liberation Serif" w:cs="Liberation Serif"/>
          <w:szCs w:val="24"/>
          <w:lang w:eastAsia="ru-RU"/>
        </w:rPr>
        <w:t>календарных</w:t>
      </w:r>
      <w:r w:rsidRPr="00A50683">
        <w:rPr>
          <w:rFonts w:ascii="Liberation Serif" w:eastAsia="Times New Roman" w:hAnsi="Liberation Serif" w:cs="Liberation Serif"/>
          <w:szCs w:val="24"/>
          <w:lang w:eastAsia="ru-RU"/>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A50683" w:rsidRPr="00A50683" w:rsidRDefault="00A50683" w:rsidP="00EF77C8">
      <w:pPr>
        <w:autoSpaceDE w:val="0"/>
        <w:autoSpaceDN w:val="0"/>
        <w:adjustRightInd w:val="0"/>
        <w:ind w:firstLine="709"/>
        <w:jc w:val="both"/>
        <w:rPr>
          <w:rFonts w:ascii="Liberation Serif" w:eastAsia="Times New Roman" w:hAnsi="Liberation Serif" w:cs="Liberation Serif"/>
          <w:bCs/>
          <w:iCs/>
          <w:szCs w:val="24"/>
          <w:lang w:eastAsia="ru-RU"/>
        </w:rPr>
      </w:pPr>
      <w:r w:rsidRPr="00A50683">
        <w:rPr>
          <w:rFonts w:ascii="Liberation Serif" w:eastAsia="Times New Roman" w:hAnsi="Liberation Serif" w:cs="Liberation Serif"/>
          <w:iCs/>
          <w:szCs w:val="24"/>
          <w:lang w:eastAsia="ru-RU"/>
        </w:rPr>
        <w:t>3.4.</w:t>
      </w:r>
      <w:r w:rsidR="0047061C">
        <w:rPr>
          <w:rFonts w:ascii="Liberation Serif" w:eastAsia="Times New Roman" w:hAnsi="Liberation Serif" w:cs="Liberation Serif"/>
          <w:iCs/>
          <w:szCs w:val="24"/>
          <w:lang w:eastAsia="ru-RU"/>
        </w:rPr>
        <w:t>7</w:t>
      </w:r>
      <w:r w:rsidRPr="00A50683">
        <w:rPr>
          <w:rFonts w:ascii="Liberation Serif" w:eastAsia="Times New Roman" w:hAnsi="Liberation Serif" w:cs="Liberation Serif"/>
          <w:iCs/>
          <w:szCs w:val="24"/>
          <w:lang w:eastAsia="ru-RU"/>
        </w:rPr>
        <w:t xml:space="preserve">. </w:t>
      </w:r>
      <w:r w:rsidRPr="00A50683">
        <w:rPr>
          <w:rFonts w:ascii="Liberation Serif" w:eastAsia="Times New Roman" w:hAnsi="Liberation Serif" w:cs="Liberation Serif"/>
          <w:bCs/>
          <w:iCs/>
          <w:szCs w:val="24"/>
          <w:lang w:eastAsia="ru-RU"/>
        </w:rPr>
        <w:t xml:space="preserve">Назначить в течение 5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w:t>
      </w:r>
      <w:r w:rsidRPr="00A50683">
        <w:rPr>
          <w:rFonts w:ascii="Liberation Serif" w:eastAsia="Times New Roman" w:hAnsi="Liberation Serif" w:cs="Liberation Serif"/>
          <w:bCs/>
          <w:iCs/>
          <w:szCs w:val="24"/>
          <w:lang w:eastAsia="ru-RU"/>
        </w:rPr>
        <w:lastRenderedPageBreak/>
        <w:t>почты Заказчика. В информации указывается должность, ФИО, телефон, адрес электронной почты ответственного лица.</w:t>
      </w:r>
    </w:p>
    <w:p w:rsidR="00A50683" w:rsidRPr="00A50683" w:rsidRDefault="00A50683" w:rsidP="00EF77C8">
      <w:pPr>
        <w:ind w:left="568" w:firstLine="141"/>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3.4.</w:t>
      </w:r>
      <w:r w:rsidR="0047061C">
        <w:rPr>
          <w:rFonts w:ascii="Liberation Serif" w:eastAsia="Times New Roman" w:hAnsi="Liberation Serif" w:cs="Liberation Serif"/>
          <w:szCs w:val="24"/>
          <w:lang w:eastAsia="ru-RU"/>
        </w:rPr>
        <w:t>8</w:t>
      </w:r>
      <w:r w:rsidRPr="00A50683">
        <w:rPr>
          <w:rFonts w:ascii="Liberation Serif" w:eastAsia="Times New Roman" w:hAnsi="Liberation Serif" w:cs="Liberation Serif"/>
          <w:szCs w:val="24"/>
          <w:lang w:eastAsia="ru-RU"/>
        </w:rPr>
        <w:t>. Выполнять иные обязанности, предусмотренные контрактом.</w:t>
      </w:r>
    </w:p>
    <w:p w:rsidR="00A50683" w:rsidRPr="00A50683" w:rsidRDefault="00A50683" w:rsidP="00A50683">
      <w:pPr>
        <w:ind w:left="568"/>
        <w:jc w:val="both"/>
        <w:rPr>
          <w:rFonts w:ascii="Liberation Serif" w:eastAsia="Times New Roman" w:hAnsi="Liberation Serif" w:cs="Liberation Serif"/>
          <w:szCs w:val="24"/>
          <w:lang w:eastAsia="ru-RU"/>
        </w:rPr>
      </w:pPr>
    </w:p>
    <w:p w:rsidR="00A50683" w:rsidRPr="00A50683" w:rsidRDefault="00A50683" w:rsidP="00A50683">
      <w:pPr>
        <w:widowControl w:val="0"/>
        <w:tabs>
          <w:tab w:val="left" w:pos="426"/>
        </w:tabs>
        <w:autoSpaceDE w:val="0"/>
        <w:autoSpaceDN w:val="0"/>
        <w:adjustRightInd w:val="0"/>
        <w:jc w:val="center"/>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 xml:space="preserve">4. ПОРЯДОК И СРОК ПОСТАВКИ ТОВАРА </w:t>
      </w:r>
    </w:p>
    <w:p w:rsidR="00A50683" w:rsidRPr="00241415" w:rsidRDefault="00A50683" w:rsidP="00241415">
      <w:pPr>
        <w:widowControl w:val="0"/>
        <w:autoSpaceDE w:val="0"/>
        <w:autoSpaceDN w:val="0"/>
        <w:adjustRightInd w:val="0"/>
        <w:ind w:firstLine="709"/>
        <w:jc w:val="both"/>
        <w:rPr>
          <w:rFonts w:ascii="Liberation Serif" w:eastAsia="Times New Roman" w:hAnsi="Liberation Serif" w:cs="Liberation Serif"/>
          <w:i/>
          <w:szCs w:val="24"/>
          <w:lang w:eastAsia="ru-RU"/>
        </w:rPr>
      </w:pPr>
      <w:r w:rsidRPr="00A50683">
        <w:rPr>
          <w:rFonts w:ascii="Liberation Serif" w:eastAsia="Times New Roman" w:hAnsi="Liberation Serif" w:cs="Liberation Serif"/>
          <w:szCs w:val="24"/>
          <w:lang w:eastAsia="ru-RU"/>
        </w:rPr>
        <w:t>4.1. Товар должен быть поставлен</w:t>
      </w:r>
      <w:r w:rsidR="007E19CD">
        <w:rPr>
          <w:rFonts w:ascii="Liberation Serif" w:eastAsia="Times New Roman" w:hAnsi="Liberation Serif" w:cs="Liberation Serif"/>
          <w:szCs w:val="24"/>
          <w:lang w:eastAsia="ru-RU"/>
        </w:rPr>
        <w:t xml:space="preserve"> полностью</w:t>
      </w:r>
      <w:r w:rsidRPr="00A50683">
        <w:rPr>
          <w:rFonts w:ascii="Liberation Serif" w:eastAsia="Times New Roman" w:hAnsi="Liberation Serif" w:cs="Liberation Serif"/>
          <w:szCs w:val="24"/>
          <w:lang w:eastAsia="ru-RU"/>
        </w:rPr>
        <w:t xml:space="preserve"> в течение </w:t>
      </w:r>
      <w:r w:rsidR="003C37C1">
        <w:rPr>
          <w:rFonts w:ascii="Liberation Serif" w:eastAsia="Times New Roman" w:hAnsi="Liberation Serif" w:cs="Liberation Serif"/>
          <w:szCs w:val="24"/>
          <w:lang w:eastAsia="ru-RU"/>
        </w:rPr>
        <w:t>45</w:t>
      </w:r>
      <w:r w:rsidR="008B7A5E">
        <w:rPr>
          <w:rFonts w:ascii="Liberation Serif" w:eastAsia="Times New Roman" w:hAnsi="Liberation Serif" w:cs="Liberation Serif"/>
          <w:szCs w:val="24"/>
          <w:lang w:eastAsia="ru-RU"/>
        </w:rPr>
        <w:t xml:space="preserve"> </w:t>
      </w:r>
      <w:r w:rsidRPr="00A50683">
        <w:rPr>
          <w:rFonts w:ascii="Liberation Serif" w:eastAsia="Times New Roman" w:hAnsi="Liberation Serif" w:cs="Liberation Serif"/>
          <w:szCs w:val="24"/>
          <w:lang w:eastAsia="ru-RU"/>
        </w:rPr>
        <w:t xml:space="preserve">дней </w:t>
      </w:r>
      <w:r w:rsidRPr="0047061C">
        <w:rPr>
          <w:rFonts w:ascii="Liberation Serif" w:eastAsia="Times New Roman" w:hAnsi="Liberation Serif" w:cs="Liberation Serif"/>
          <w:szCs w:val="24"/>
          <w:lang w:eastAsia="ru-RU"/>
        </w:rPr>
        <w:t xml:space="preserve">с момента </w:t>
      </w:r>
      <w:r w:rsidR="007E19CD">
        <w:rPr>
          <w:rFonts w:ascii="Liberation Serif" w:eastAsia="Times New Roman" w:hAnsi="Liberation Serif" w:cs="Liberation Serif"/>
          <w:szCs w:val="24"/>
          <w:lang w:eastAsia="ru-RU"/>
        </w:rPr>
        <w:t>заключения Контракта</w:t>
      </w:r>
      <w:r w:rsidRPr="00A50683">
        <w:rPr>
          <w:rFonts w:ascii="Liberation Serif" w:eastAsia="Times New Roman" w:hAnsi="Liberation Serif" w:cs="Liberation Serif"/>
          <w:i/>
          <w:szCs w:val="24"/>
          <w:lang w:eastAsia="ru-RU"/>
        </w:rPr>
        <w:t xml:space="preserve">. </w:t>
      </w:r>
    </w:p>
    <w:p w:rsidR="00CF7A56" w:rsidRPr="00A50683" w:rsidRDefault="00241415" w:rsidP="00A50683">
      <w:pPr>
        <w:widowControl w:val="0"/>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4.2</w:t>
      </w:r>
      <w:r w:rsidR="00CF7A56" w:rsidRPr="00520D61">
        <w:rPr>
          <w:rFonts w:ascii="Liberation Serif" w:eastAsia="Times New Roman" w:hAnsi="Liberation Serif" w:cs="Liberation Serif"/>
          <w:szCs w:val="24"/>
          <w:lang w:eastAsia="ru-RU"/>
        </w:rPr>
        <w:t>. Поставка осуществляется по рабочим дням в период с 08:30 до 16:00 по местному времени.</w:t>
      </w:r>
    </w:p>
    <w:p w:rsidR="00A50683" w:rsidRPr="0047061C" w:rsidRDefault="00A50683" w:rsidP="00246EFA">
      <w:pPr>
        <w:widowControl w:val="0"/>
        <w:autoSpaceDE w:val="0"/>
        <w:autoSpaceDN w:val="0"/>
        <w:adjustRightInd w:val="0"/>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4.</w:t>
      </w:r>
      <w:r w:rsidR="00241415">
        <w:rPr>
          <w:rFonts w:ascii="Liberation Serif" w:eastAsia="Times New Roman" w:hAnsi="Liberation Serif" w:cs="Liberation Serif"/>
          <w:szCs w:val="24"/>
          <w:lang w:eastAsia="ru-RU"/>
        </w:rPr>
        <w:t>3</w:t>
      </w:r>
      <w:r w:rsidRPr="00A50683">
        <w:rPr>
          <w:rFonts w:ascii="Liberation Serif" w:eastAsia="Times New Roman" w:hAnsi="Liberation Serif" w:cs="Liberation Serif"/>
          <w:szCs w:val="24"/>
          <w:lang w:eastAsia="ru-RU"/>
        </w:rPr>
        <w:t xml:space="preserve">. </w:t>
      </w:r>
      <w:r w:rsidR="00A02D85">
        <w:rPr>
          <w:rFonts w:ascii="Liberation Serif" w:eastAsia="Times New Roman" w:hAnsi="Liberation Serif" w:cs="Liberation Serif"/>
          <w:szCs w:val="24"/>
          <w:lang w:eastAsia="ru-RU"/>
        </w:rPr>
        <w:t>Фактической датой поставки считается дата поступления Товара Заказчик</w:t>
      </w:r>
      <w:r w:rsidR="001E0B95">
        <w:rPr>
          <w:rFonts w:ascii="Liberation Serif" w:eastAsia="Times New Roman" w:hAnsi="Liberation Serif" w:cs="Liberation Serif"/>
          <w:szCs w:val="24"/>
          <w:lang w:eastAsia="ru-RU"/>
        </w:rPr>
        <w:t>у</w:t>
      </w:r>
      <w:r w:rsidR="00F63DEB" w:rsidRPr="00F63DEB">
        <w:rPr>
          <w:rFonts w:ascii="Liberation Serif" w:eastAsia="Times New Roman" w:hAnsi="Liberation Serif" w:cs="Liberation Serif"/>
          <w:szCs w:val="24"/>
          <w:lang w:eastAsia="ru-RU"/>
        </w:rPr>
        <w:t>.</w:t>
      </w:r>
      <w:r w:rsidR="007E19CD">
        <w:rPr>
          <w:rFonts w:ascii="Liberation Serif" w:eastAsia="Times New Roman" w:hAnsi="Liberation Serif" w:cs="Liberation Serif"/>
          <w:szCs w:val="24"/>
          <w:lang w:eastAsia="ru-RU"/>
        </w:rPr>
        <w:t xml:space="preserve"> </w:t>
      </w:r>
    </w:p>
    <w:p w:rsidR="00A50683" w:rsidRDefault="00A50683" w:rsidP="00A50683">
      <w:pPr>
        <w:widowControl w:val="0"/>
        <w:autoSpaceDE w:val="0"/>
        <w:autoSpaceDN w:val="0"/>
        <w:adjustRightInd w:val="0"/>
        <w:ind w:firstLine="709"/>
        <w:jc w:val="both"/>
        <w:rPr>
          <w:rFonts w:ascii="Liberation Serif" w:eastAsia="Times New Roman" w:hAnsi="Liberation Serif" w:cs="Liberation Serif"/>
          <w:kern w:val="16"/>
          <w:szCs w:val="24"/>
          <w:lang w:eastAsia="ru-RU"/>
        </w:rPr>
      </w:pPr>
      <w:r w:rsidRPr="00A50683">
        <w:rPr>
          <w:rFonts w:ascii="Liberation Serif" w:eastAsia="Times New Roman" w:hAnsi="Liberation Serif" w:cs="Liberation Serif"/>
          <w:szCs w:val="24"/>
          <w:lang w:eastAsia="ru-RU"/>
        </w:rPr>
        <w:t>4.</w:t>
      </w:r>
      <w:r w:rsidR="00241415">
        <w:rPr>
          <w:rFonts w:ascii="Liberation Serif" w:eastAsia="Times New Roman" w:hAnsi="Liberation Serif" w:cs="Liberation Serif"/>
          <w:szCs w:val="24"/>
          <w:lang w:eastAsia="ru-RU"/>
        </w:rPr>
        <w:t>4</w:t>
      </w:r>
      <w:r w:rsidRPr="00A50683">
        <w:rPr>
          <w:rFonts w:ascii="Liberation Serif" w:eastAsia="Times New Roman" w:hAnsi="Liberation Serif" w:cs="Liberation Serif"/>
          <w:szCs w:val="24"/>
          <w:lang w:eastAsia="ru-RU"/>
        </w:rPr>
        <w:t xml:space="preserve">. Поставщик не позднее, чем </w:t>
      </w:r>
      <w:r w:rsidRPr="00520D61">
        <w:rPr>
          <w:rFonts w:ascii="Liberation Serif" w:eastAsia="Times New Roman" w:hAnsi="Liberation Serif" w:cs="Liberation Serif"/>
          <w:szCs w:val="24"/>
          <w:lang w:eastAsia="ru-RU"/>
        </w:rPr>
        <w:t xml:space="preserve">за </w:t>
      </w:r>
      <w:r w:rsidR="00CF0A37" w:rsidRPr="00520D61">
        <w:rPr>
          <w:rFonts w:ascii="Liberation Serif" w:eastAsia="Times New Roman" w:hAnsi="Liberation Serif" w:cs="Liberation Serif"/>
          <w:szCs w:val="24"/>
          <w:lang w:eastAsia="ru-RU"/>
        </w:rPr>
        <w:t>2</w:t>
      </w:r>
      <w:r w:rsidRPr="00A50683">
        <w:rPr>
          <w:rFonts w:ascii="Liberation Serif" w:eastAsia="Times New Roman" w:hAnsi="Liberation Serif" w:cs="Liberation Serif"/>
          <w:szCs w:val="24"/>
          <w:lang w:eastAsia="ru-RU"/>
        </w:rPr>
        <w:t xml:space="preserve"> дня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w:t>
      </w:r>
      <w:r w:rsidR="007736C1">
        <w:rPr>
          <w:rFonts w:ascii="Liberation Serif" w:eastAsia="Times New Roman" w:hAnsi="Liberation Serif" w:cs="Liberation Serif"/>
          <w:szCs w:val="24"/>
          <w:lang w:eastAsia="ru-RU"/>
        </w:rPr>
        <w:t xml:space="preserve">авлено Заказчику по тел.: </w:t>
      </w:r>
      <w:r w:rsidR="004312FB" w:rsidRPr="004312FB">
        <w:rPr>
          <w:rFonts w:ascii="Liberation Serif" w:eastAsia="Times New Roman" w:hAnsi="Liberation Serif" w:cs="Liberation Serif"/>
          <w:szCs w:val="24"/>
          <w:lang w:eastAsia="ru-RU"/>
        </w:rPr>
        <w:t>8(343)</w:t>
      </w:r>
      <w:r w:rsidR="002C5B7E">
        <w:rPr>
          <w:rFonts w:ascii="Liberation Serif" w:eastAsia="Times New Roman" w:hAnsi="Liberation Serif" w:cs="Liberation Serif"/>
          <w:szCs w:val="24"/>
          <w:lang w:eastAsia="ru-RU"/>
        </w:rPr>
        <w:t>257-56-62</w:t>
      </w:r>
      <w:r w:rsidRPr="00A50683">
        <w:rPr>
          <w:rFonts w:ascii="Liberation Serif" w:eastAsia="Times New Roman" w:hAnsi="Liberation Serif" w:cs="Liberation Serif"/>
          <w:szCs w:val="24"/>
          <w:lang w:eastAsia="ru-RU"/>
        </w:rPr>
        <w:t xml:space="preserve"> или на адрес элек</w:t>
      </w:r>
      <w:r w:rsidR="007736C1">
        <w:rPr>
          <w:rFonts w:ascii="Liberation Serif" w:eastAsia="Times New Roman" w:hAnsi="Liberation Serif" w:cs="Liberation Serif"/>
          <w:szCs w:val="24"/>
          <w:lang w:eastAsia="ru-RU"/>
        </w:rPr>
        <w:t xml:space="preserve">тронной почты Заказчика </w:t>
      </w:r>
      <w:r w:rsidR="002C5B7E">
        <w:rPr>
          <w:rFonts w:ascii="Liberation Serif" w:eastAsia="Times New Roman" w:hAnsi="Liberation Serif" w:cs="Liberation Serif"/>
          <w:szCs w:val="24"/>
          <w:lang w:eastAsia="ru-RU"/>
        </w:rPr>
        <w:t>25756</w:t>
      </w:r>
      <w:r w:rsidR="002C5B7E" w:rsidRPr="002C5B7E">
        <w:rPr>
          <w:rFonts w:ascii="Liberation Serif" w:eastAsia="Times New Roman" w:hAnsi="Liberation Serif" w:cs="Liberation Serif"/>
          <w:szCs w:val="24"/>
          <w:lang w:eastAsia="ru-RU"/>
        </w:rPr>
        <w:t>62</w:t>
      </w:r>
      <w:r w:rsidR="004312FB" w:rsidRPr="004312FB">
        <w:rPr>
          <w:rFonts w:ascii="Liberation Serif" w:eastAsia="Times New Roman" w:hAnsi="Liberation Serif" w:cs="Liberation Serif"/>
          <w:szCs w:val="24"/>
          <w:lang w:eastAsia="ru-RU"/>
        </w:rPr>
        <w:t>@mail.ru</w:t>
      </w:r>
      <w:r w:rsidRPr="00A50683">
        <w:rPr>
          <w:rFonts w:ascii="Liberation Serif" w:eastAsia="Times New Roman" w:hAnsi="Liberation Serif" w:cs="Liberation Serif"/>
          <w:szCs w:val="24"/>
          <w:lang w:eastAsia="ru-RU"/>
        </w:rPr>
        <w:t xml:space="preserve">. </w:t>
      </w:r>
      <w:r w:rsidRPr="00A50683">
        <w:rPr>
          <w:rFonts w:ascii="Liberation Serif" w:eastAsia="Times New Roman" w:hAnsi="Liberation Serif" w:cs="Liberation Serif"/>
          <w:kern w:val="16"/>
          <w:szCs w:val="24"/>
          <w:lang w:eastAsia="ru-RU"/>
        </w:rPr>
        <w:t>Досрочная поставка допускается только по согласованию с Заказчиком. В случае согласования досрочной поставки Заказчик</w:t>
      </w:r>
      <w:r w:rsidRPr="00A50683">
        <w:rPr>
          <w:rFonts w:ascii="Liberation Serif" w:eastAsia="Times New Roman" w:hAnsi="Liberation Serif" w:cs="Liberation Serif"/>
          <w:i/>
          <w:kern w:val="16"/>
          <w:szCs w:val="24"/>
          <w:vertAlign w:val="superscript"/>
          <w:lang w:eastAsia="ru-RU"/>
        </w:rPr>
        <w:t> </w:t>
      </w:r>
      <w:r w:rsidRPr="00A50683">
        <w:rPr>
          <w:rFonts w:ascii="Liberation Serif" w:eastAsia="Times New Roman" w:hAnsi="Liberation Serif" w:cs="Liberation Serif"/>
          <w:kern w:val="16"/>
          <w:szCs w:val="24"/>
          <w:lang w:eastAsia="ru-RU"/>
        </w:rPr>
        <w:t>обязуется принять Товар.</w:t>
      </w:r>
      <w:r w:rsidR="00DB09E8">
        <w:rPr>
          <w:rFonts w:ascii="Liberation Serif" w:eastAsia="Times New Roman" w:hAnsi="Liberation Serif" w:cs="Liberation Serif"/>
          <w:kern w:val="16"/>
          <w:szCs w:val="24"/>
          <w:lang w:eastAsia="ru-RU"/>
        </w:rPr>
        <w:t xml:space="preserve"> </w:t>
      </w:r>
    </w:p>
    <w:p w:rsidR="006A2D30" w:rsidRDefault="006A2D30" w:rsidP="00A50683">
      <w:pPr>
        <w:widowControl w:val="0"/>
        <w:autoSpaceDE w:val="0"/>
        <w:autoSpaceDN w:val="0"/>
        <w:adjustRightInd w:val="0"/>
        <w:ind w:firstLine="709"/>
        <w:jc w:val="both"/>
        <w:rPr>
          <w:rFonts w:ascii="Liberation Serif" w:eastAsia="Times New Roman" w:hAnsi="Liberation Serif" w:cs="Liberation Serif"/>
          <w:kern w:val="16"/>
          <w:szCs w:val="24"/>
          <w:lang w:eastAsia="ru-RU"/>
        </w:rPr>
      </w:pPr>
      <w:r>
        <w:rPr>
          <w:rFonts w:ascii="Liberation Serif" w:eastAsia="Times New Roman" w:hAnsi="Liberation Serif" w:cs="Liberation Serif"/>
          <w:kern w:val="16"/>
          <w:szCs w:val="24"/>
          <w:lang w:eastAsia="ru-RU"/>
        </w:rPr>
        <w:t xml:space="preserve">4.5. </w:t>
      </w:r>
      <w:r w:rsidR="009F1B4B" w:rsidRPr="009F1B4B">
        <w:rPr>
          <w:rFonts w:ascii="Liberation Serif" w:eastAsia="Times New Roman" w:hAnsi="Liberation Serif" w:cs="Liberation Serif"/>
          <w:kern w:val="16"/>
          <w:szCs w:val="24"/>
          <w:lang w:eastAsia="ru-RU"/>
        </w:rPr>
        <w:t>Если Поставщик поставил меньшее количество Товара чем определено в контракте, Заказчик вправе потребовать поставить недостающее количество Товара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9F1B4B" w:rsidRPr="00A50683" w:rsidRDefault="009F1B4B" w:rsidP="00A50683">
      <w:pPr>
        <w:widowControl w:val="0"/>
        <w:autoSpaceDE w:val="0"/>
        <w:autoSpaceDN w:val="0"/>
        <w:adjustRightInd w:val="0"/>
        <w:ind w:firstLine="709"/>
        <w:jc w:val="both"/>
        <w:rPr>
          <w:rFonts w:ascii="Liberation Serif" w:eastAsia="Times New Roman" w:hAnsi="Liberation Serif" w:cs="Liberation Serif"/>
          <w:kern w:val="16"/>
          <w:szCs w:val="24"/>
          <w:lang w:eastAsia="ru-RU"/>
        </w:rPr>
      </w:pPr>
      <w:r>
        <w:rPr>
          <w:rFonts w:ascii="Liberation Serif" w:eastAsia="Times New Roman" w:hAnsi="Liberation Serif" w:cs="Liberation Serif"/>
          <w:kern w:val="16"/>
          <w:szCs w:val="24"/>
          <w:lang w:eastAsia="ru-RU"/>
        </w:rPr>
        <w:t xml:space="preserve">4.6. </w:t>
      </w:r>
      <w:r w:rsidRPr="009F1B4B">
        <w:rPr>
          <w:rFonts w:ascii="Liberation Serif" w:eastAsia="Times New Roman" w:hAnsi="Liberation Serif" w:cs="Liberation Serif"/>
          <w:kern w:val="16"/>
          <w:szCs w:val="24"/>
          <w:lang w:eastAsia="ru-RU"/>
        </w:rPr>
        <w:t xml:space="preserve">Если Поставщик передал Заказчику Товар в количестве, превышающем </w:t>
      </w:r>
      <w:proofErr w:type="gramStart"/>
      <w:r w:rsidRPr="009F1B4B">
        <w:rPr>
          <w:rFonts w:ascii="Liberation Serif" w:eastAsia="Times New Roman" w:hAnsi="Liberation Serif" w:cs="Liberation Serif"/>
          <w:kern w:val="16"/>
          <w:szCs w:val="24"/>
          <w:lang w:eastAsia="ru-RU"/>
        </w:rPr>
        <w:t>указанное</w:t>
      </w:r>
      <w:proofErr w:type="gramEnd"/>
      <w:r w:rsidRPr="009F1B4B">
        <w:rPr>
          <w:rFonts w:ascii="Liberation Serif" w:eastAsia="Times New Roman" w:hAnsi="Liberation Serif" w:cs="Liberation Serif"/>
          <w:kern w:val="16"/>
          <w:szCs w:val="24"/>
          <w:lang w:eastAsia="ru-RU"/>
        </w:rPr>
        <w:t xml:space="preserve"> в контракте, Заказчик незамедлительно извещает об этом Поставщика любым доступным способом.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 5 дней со дня получения Поставщиком информации об указанном факте</w:t>
      </w:r>
      <w:r>
        <w:rPr>
          <w:rFonts w:ascii="Liberation Serif" w:eastAsia="Times New Roman" w:hAnsi="Liberation Serif" w:cs="Liberation Serif"/>
          <w:kern w:val="16"/>
          <w:szCs w:val="24"/>
          <w:lang w:eastAsia="ru-RU"/>
        </w:rPr>
        <w:t>.</w:t>
      </w:r>
    </w:p>
    <w:p w:rsidR="00A50683" w:rsidRPr="00A50683" w:rsidRDefault="00A50683" w:rsidP="00A50683">
      <w:pPr>
        <w:tabs>
          <w:tab w:val="left" w:pos="426"/>
        </w:tabs>
        <w:jc w:val="center"/>
        <w:rPr>
          <w:rFonts w:ascii="Liberation Serif" w:eastAsia="Times New Roman" w:hAnsi="Liberation Serif" w:cs="Liberation Serif"/>
          <w:b/>
          <w:szCs w:val="24"/>
          <w:lang w:eastAsia="ru-RU"/>
        </w:rPr>
      </w:pPr>
    </w:p>
    <w:p w:rsidR="00A50683" w:rsidRPr="00A50683" w:rsidRDefault="00A50683" w:rsidP="00A50683">
      <w:pPr>
        <w:tabs>
          <w:tab w:val="left" w:pos="426"/>
        </w:tabs>
        <w:jc w:val="center"/>
        <w:rPr>
          <w:rFonts w:ascii="Liberation Serif" w:eastAsia="Times New Roman" w:hAnsi="Liberation Serif" w:cs="Liberation Serif"/>
          <w:b/>
          <w:szCs w:val="24"/>
          <w:lang w:eastAsia="ru-RU"/>
        </w:rPr>
      </w:pPr>
      <w:r w:rsidRPr="00CE276E">
        <w:rPr>
          <w:rFonts w:ascii="Liberation Serif" w:eastAsia="Times New Roman" w:hAnsi="Liberation Serif" w:cs="Liberation Serif"/>
          <w:b/>
          <w:szCs w:val="24"/>
          <w:lang w:eastAsia="ru-RU"/>
        </w:rPr>
        <w:t>5. ПОРЯДОК СДАЧИ И ПРИЕМКИ ТОВАРА</w:t>
      </w:r>
    </w:p>
    <w:p w:rsidR="004817C4" w:rsidRPr="004817C4" w:rsidRDefault="00A50683" w:rsidP="004817C4">
      <w:pPr>
        <w:ind w:firstLine="709"/>
        <w:jc w:val="both"/>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 xml:space="preserve">5.1. </w:t>
      </w:r>
      <w:r w:rsidR="004817C4" w:rsidRPr="004817C4">
        <w:rPr>
          <w:rFonts w:ascii="Liberation Serif" w:eastAsia="Times New Roman" w:hAnsi="Liberation Serif" w:cs="Liberation Serif"/>
          <w:szCs w:val="24"/>
          <w:lang w:eastAsia="ru-RU"/>
        </w:rPr>
        <w:t xml:space="preserve">Приемка поставленного Товара осуществляется Заказчиком в месте доставки и включает в себя: </w:t>
      </w:r>
    </w:p>
    <w:p w:rsidR="004817C4" w:rsidRPr="004817C4" w:rsidRDefault="004817C4" w:rsidP="004817C4">
      <w:pPr>
        <w:ind w:firstLine="709"/>
        <w:jc w:val="both"/>
        <w:rPr>
          <w:rFonts w:ascii="Liberation Serif" w:eastAsia="Times New Roman" w:hAnsi="Liberation Serif" w:cs="Liberation Serif"/>
          <w:szCs w:val="24"/>
          <w:lang w:eastAsia="ru-RU"/>
        </w:rPr>
      </w:pPr>
      <w:r w:rsidRPr="004817C4">
        <w:rPr>
          <w:rFonts w:ascii="Liberation Serif" w:eastAsia="Times New Roman" w:hAnsi="Liberation Serif" w:cs="Liberation Serif"/>
          <w:szCs w:val="24"/>
          <w:lang w:eastAsia="ru-RU"/>
        </w:rPr>
        <w:t>а) проверку полноты и правильности оформления комплекта сопроводительных документов в соответствии с условиями контракта;</w:t>
      </w:r>
    </w:p>
    <w:p w:rsidR="004817C4" w:rsidRPr="004817C4" w:rsidRDefault="004817C4" w:rsidP="004817C4">
      <w:pPr>
        <w:ind w:firstLine="709"/>
        <w:jc w:val="both"/>
        <w:rPr>
          <w:rFonts w:ascii="Liberation Serif" w:eastAsia="Times New Roman" w:hAnsi="Liberation Serif" w:cs="Liberation Serif"/>
          <w:szCs w:val="24"/>
          <w:lang w:eastAsia="ru-RU"/>
        </w:rPr>
      </w:pPr>
      <w:r w:rsidRPr="004817C4">
        <w:rPr>
          <w:rFonts w:ascii="Liberation Serif" w:eastAsia="Times New Roman" w:hAnsi="Liberation Serif" w:cs="Liberation Serif"/>
          <w:szCs w:val="24"/>
          <w:lang w:eastAsia="ru-RU"/>
        </w:rPr>
        <w:t xml:space="preserve">б) контроль </w:t>
      </w:r>
      <w:proofErr w:type="gramStart"/>
      <w:r w:rsidRPr="004817C4">
        <w:rPr>
          <w:rFonts w:ascii="Liberation Serif" w:eastAsia="Times New Roman" w:hAnsi="Liberation Serif" w:cs="Liberation Serif"/>
          <w:szCs w:val="24"/>
          <w:lang w:eastAsia="ru-RU"/>
        </w:rPr>
        <w:t>наличия/отсутствия внешних повреждений оригинальной упаковки Товара</w:t>
      </w:r>
      <w:proofErr w:type="gramEnd"/>
      <w:r w:rsidRPr="004817C4">
        <w:rPr>
          <w:rFonts w:ascii="Liberation Serif" w:eastAsia="Times New Roman" w:hAnsi="Liberation Serif" w:cs="Liberation Serif"/>
          <w:szCs w:val="24"/>
          <w:lang w:eastAsia="ru-RU"/>
        </w:rPr>
        <w:t>;</w:t>
      </w:r>
    </w:p>
    <w:p w:rsidR="004817C4" w:rsidRPr="004817C4" w:rsidRDefault="004817C4" w:rsidP="004817C4">
      <w:pPr>
        <w:ind w:firstLine="709"/>
        <w:jc w:val="both"/>
        <w:rPr>
          <w:rFonts w:ascii="Liberation Serif" w:eastAsia="Times New Roman" w:hAnsi="Liberation Serif" w:cs="Liberation Serif"/>
          <w:szCs w:val="24"/>
          <w:lang w:eastAsia="ru-RU"/>
        </w:rPr>
      </w:pPr>
      <w:r w:rsidRPr="004817C4">
        <w:rPr>
          <w:rFonts w:ascii="Liberation Serif" w:eastAsia="Times New Roman" w:hAnsi="Liberation Serif" w:cs="Liberation Serif"/>
          <w:szCs w:val="24"/>
          <w:lang w:eastAsia="ru-RU"/>
        </w:rPr>
        <w:t>в) проверку наличия необходимых документов (копий документов), предусмотренных настоящ</w:t>
      </w:r>
      <w:r>
        <w:rPr>
          <w:rFonts w:ascii="Liberation Serif" w:eastAsia="Times New Roman" w:hAnsi="Liberation Serif" w:cs="Liberation Serif"/>
          <w:szCs w:val="24"/>
          <w:lang w:eastAsia="ru-RU"/>
        </w:rPr>
        <w:t>им</w:t>
      </w:r>
      <w:r w:rsidRPr="004817C4">
        <w:rPr>
          <w:rFonts w:ascii="Liberation Serif" w:eastAsia="Times New Roman" w:hAnsi="Liberation Serif" w:cs="Liberation Serif"/>
          <w:szCs w:val="24"/>
          <w:lang w:eastAsia="ru-RU"/>
        </w:rPr>
        <w:t xml:space="preserve"> контракт</w:t>
      </w:r>
      <w:r>
        <w:rPr>
          <w:rFonts w:ascii="Liberation Serif" w:eastAsia="Times New Roman" w:hAnsi="Liberation Serif" w:cs="Liberation Serif"/>
          <w:szCs w:val="24"/>
          <w:lang w:eastAsia="ru-RU"/>
        </w:rPr>
        <w:t>ом</w:t>
      </w:r>
      <w:r w:rsidRPr="004817C4">
        <w:rPr>
          <w:rFonts w:ascii="Liberation Serif" w:eastAsia="Times New Roman" w:hAnsi="Liberation Serif" w:cs="Liberation Serif"/>
          <w:szCs w:val="24"/>
          <w:lang w:eastAsia="ru-RU"/>
        </w:rPr>
        <w:t>;</w:t>
      </w:r>
    </w:p>
    <w:p w:rsidR="00A50683" w:rsidRPr="004817C4" w:rsidRDefault="004817C4" w:rsidP="004817C4">
      <w:pPr>
        <w:ind w:firstLine="709"/>
        <w:jc w:val="both"/>
        <w:rPr>
          <w:rFonts w:ascii="Liberation Serif" w:eastAsia="Times New Roman" w:hAnsi="Liberation Serif" w:cs="Liberation Serif"/>
          <w:szCs w:val="24"/>
          <w:lang w:eastAsia="ru-RU"/>
        </w:rPr>
      </w:pPr>
      <w:r w:rsidRPr="004817C4">
        <w:rPr>
          <w:rFonts w:ascii="Liberation Serif" w:eastAsia="Times New Roman" w:hAnsi="Liberation Serif" w:cs="Liberation Serif"/>
          <w:szCs w:val="24"/>
          <w:lang w:eastAsia="ru-RU"/>
        </w:rPr>
        <w:t>г) проверку по количеству, комплектности, ассортименту и целостности поставленного Товара.</w:t>
      </w:r>
    </w:p>
    <w:p w:rsidR="003F1194" w:rsidRDefault="003F1194"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5.2. </w:t>
      </w:r>
      <w:r w:rsidRPr="003F1194">
        <w:rPr>
          <w:rFonts w:ascii="Liberation Serif" w:eastAsia="Times New Roman" w:hAnsi="Liberation Serif" w:cs="Liberation Serif"/>
          <w:szCs w:val="24"/>
          <w:lang w:eastAsia="ru-RU"/>
        </w:rPr>
        <w:t xml:space="preserve">В течение </w:t>
      </w:r>
      <w:r>
        <w:rPr>
          <w:rFonts w:ascii="Liberation Serif" w:eastAsia="Times New Roman" w:hAnsi="Liberation Serif" w:cs="Liberation Serif"/>
          <w:szCs w:val="24"/>
          <w:lang w:eastAsia="ru-RU"/>
        </w:rPr>
        <w:t>1</w:t>
      </w:r>
      <w:r w:rsidRPr="003F1194">
        <w:rPr>
          <w:rFonts w:ascii="Liberation Serif" w:eastAsia="Times New Roman" w:hAnsi="Liberation Serif" w:cs="Liberation Serif"/>
          <w:szCs w:val="24"/>
          <w:lang w:eastAsia="ru-RU"/>
        </w:rPr>
        <w:t>0 (</w:t>
      </w:r>
      <w:r>
        <w:rPr>
          <w:rFonts w:ascii="Liberation Serif" w:eastAsia="Times New Roman" w:hAnsi="Liberation Serif" w:cs="Liberation Serif"/>
          <w:szCs w:val="24"/>
          <w:lang w:eastAsia="ru-RU"/>
        </w:rPr>
        <w:t>десяти</w:t>
      </w:r>
      <w:r w:rsidRPr="003F1194">
        <w:rPr>
          <w:rFonts w:ascii="Liberation Serif" w:eastAsia="Times New Roman" w:hAnsi="Liberation Serif" w:cs="Liberation Serif"/>
          <w:szCs w:val="24"/>
          <w:lang w:eastAsia="ru-RU"/>
        </w:rPr>
        <w:t>)</w:t>
      </w:r>
      <w:r>
        <w:rPr>
          <w:rFonts w:ascii="Liberation Serif" w:eastAsia="Times New Roman" w:hAnsi="Liberation Serif" w:cs="Liberation Serif"/>
          <w:szCs w:val="24"/>
          <w:lang w:eastAsia="ru-RU"/>
        </w:rPr>
        <w:t xml:space="preserve"> рабочих</w:t>
      </w:r>
      <w:r w:rsidRPr="003F1194">
        <w:rPr>
          <w:rFonts w:ascii="Liberation Serif" w:eastAsia="Times New Roman" w:hAnsi="Liberation Serif" w:cs="Liberation Serif"/>
          <w:szCs w:val="24"/>
          <w:lang w:eastAsia="ru-RU"/>
        </w:rPr>
        <w:t xml:space="preserve"> дней после получения от Поставщика </w:t>
      </w:r>
      <w:r w:rsidRPr="00A47300">
        <w:rPr>
          <w:rFonts w:ascii="Liberation Serif" w:eastAsia="Times New Roman" w:hAnsi="Liberation Serif" w:cs="Liberation Serif"/>
          <w:szCs w:val="24"/>
          <w:lang w:eastAsia="ru-RU"/>
        </w:rPr>
        <w:t xml:space="preserve">документов </w:t>
      </w:r>
      <w:r w:rsidR="00A47300" w:rsidRPr="00A47300">
        <w:rPr>
          <w:rFonts w:ascii="Liberation Serif" w:eastAsia="Times New Roman" w:hAnsi="Liberation Serif" w:cs="Liberation Serif"/>
          <w:szCs w:val="24"/>
          <w:lang w:eastAsia="ru-RU"/>
        </w:rPr>
        <w:t>указанных в разделе 12 контракта</w:t>
      </w:r>
      <w:r w:rsidRPr="00A47300">
        <w:rPr>
          <w:rFonts w:ascii="Liberation Serif" w:eastAsia="Times New Roman" w:hAnsi="Liberation Serif" w:cs="Liberation Serif"/>
          <w:szCs w:val="24"/>
          <w:lang w:eastAsia="ru-RU"/>
        </w:rPr>
        <w:t>,</w:t>
      </w:r>
      <w:r w:rsidRPr="003F1194">
        <w:rPr>
          <w:rFonts w:ascii="Liberation Serif" w:eastAsia="Times New Roman" w:hAnsi="Liberation Serif" w:cs="Liberation Serif"/>
          <w:szCs w:val="24"/>
          <w:lang w:eastAsia="ru-RU"/>
        </w:rPr>
        <w:t xml:space="preserve"> Заказчик обязан провести приемку поставленного Товара контракту.</w:t>
      </w:r>
    </w:p>
    <w:p w:rsidR="00EC5168" w:rsidRDefault="003F1194"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5.3. </w:t>
      </w:r>
      <w:r w:rsidRPr="003F1194">
        <w:rPr>
          <w:rFonts w:ascii="Liberation Serif" w:eastAsia="Times New Roman" w:hAnsi="Liberation Serif" w:cs="Liberation Serif"/>
          <w:szCs w:val="24"/>
          <w:lang w:eastAsia="ru-RU"/>
        </w:rPr>
        <w:t>Для проверки соответствия поставленного Товара условиям контракта, Заказчик обязан провести экспертизу. Экспертиза Това</w:t>
      </w:r>
      <w:r w:rsidR="00EC5168">
        <w:rPr>
          <w:rFonts w:ascii="Liberation Serif" w:eastAsia="Times New Roman" w:hAnsi="Liberation Serif" w:cs="Liberation Serif"/>
          <w:szCs w:val="24"/>
          <w:lang w:eastAsia="ru-RU"/>
        </w:rPr>
        <w:t>ра может проводиться Заказчиком</w:t>
      </w:r>
      <w:r w:rsidRPr="003F1194">
        <w:rPr>
          <w:rFonts w:ascii="Liberation Serif" w:eastAsia="Times New Roman" w:hAnsi="Liberation Serif" w:cs="Liberation Serif"/>
          <w:szCs w:val="24"/>
          <w:lang w:eastAsia="ru-RU"/>
        </w:rPr>
        <w:t xml:space="preserve"> своими силами или к ее проведению могут привлекаться эксперты, экспертные организации. Экспертиза поставленного Товара проводится с учетом требований статьи 41, части 3 статьи 94 Федерального закона № 44-ФЗ.</w:t>
      </w:r>
    </w:p>
    <w:p w:rsidR="00442170" w:rsidRDefault="00EC5168" w:rsidP="00A50683">
      <w:pPr>
        <w:ind w:firstLine="709"/>
        <w:jc w:val="both"/>
        <w:rPr>
          <w:rFonts w:ascii="Liberation Serif" w:hAnsi="Liberation Serif" w:cs="Liberation Serif"/>
          <w:color w:val="000000"/>
          <w:szCs w:val="24"/>
          <w:lang w:eastAsia="ar-SA"/>
        </w:rPr>
      </w:pPr>
      <w:r>
        <w:rPr>
          <w:rFonts w:ascii="Liberation Serif" w:eastAsia="Times New Roman" w:hAnsi="Liberation Serif" w:cs="Liberation Serif"/>
          <w:szCs w:val="24"/>
          <w:lang w:eastAsia="ru-RU"/>
        </w:rPr>
        <w:t xml:space="preserve">5.4. </w:t>
      </w:r>
      <w:r w:rsidR="00442170">
        <w:rPr>
          <w:rFonts w:ascii="Liberation Serif" w:hAnsi="Liberation Serif" w:cs="Liberation Serif"/>
          <w:kern w:val="3"/>
          <w:szCs w:val="24"/>
          <w:lang w:eastAsia="ar-SA"/>
        </w:rPr>
        <w:t xml:space="preserve">Заказчик </w:t>
      </w:r>
      <w:r w:rsidR="00442170">
        <w:rPr>
          <w:rFonts w:ascii="Liberation Serif" w:hAnsi="Liberation Serif" w:cs="Liberation Serif"/>
          <w:color w:val="000000"/>
          <w:szCs w:val="24"/>
          <w:lang w:eastAsia="ar-SA"/>
        </w:rPr>
        <w:t>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w:t>
      </w:r>
    </w:p>
    <w:p w:rsidR="003F1194" w:rsidRDefault="00442170" w:rsidP="00A50683">
      <w:pPr>
        <w:ind w:firstLine="709"/>
        <w:jc w:val="both"/>
        <w:rPr>
          <w:rFonts w:ascii="Liberation Serif" w:eastAsia="Times New Roman" w:hAnsi="Liberation Serif" w:cs="Liberation Serif"/>
          <w:szCs w:val="24"/>
          <w:lang w:eastAsia="ru-RU"/>
        </w:rPr>
      </w:pPr>
      <w:r>
        <w:rPr>
          <w:rFonts w:ascii="Liberation Serif" w:hAnsi="Liberation Serif" w:cs="Liberation Serif"/>
          <w:color w:val="000000"/>
          <w:szCs w:val="24"/>
          <w:lang w:eastAsia="ar-SA"/>
        </w:rPr>
        <w:t xml:space="preserve">5.5. </w:t>
      </w:r>
      <w:r w:rsidR="003F1194">
        <w:rPr>
          <w:rFonts w:ascii="Liberation Serif" w:eastAsia="Times New Roman" w:hAnsi="Liberation Serif" w:cs="Liberation Serif"/>
          <w:szCs w:val="24"/>
          <w:lang w:eastAsia="ru-RU"/>
        </w:rPr>
        <w:t xml:space="preserve"> </w:t>
      </w:r>
      <w:r>
        <w:rPr>
          <w:rFonts w:ascii="Liberation Serif" w:eastAsia="Times New Roman" w:hAnsi="Liberation Serif" w:cs="Liberation Serif"/>
          <w:szCs w:val="24"/>
          <w:lang w:eastAsia="ru-RU"/>
        </w:rPr>
        <w:t xml:space="preserve">Заказчик </w:t>
      </w:r>
      <w:r w:rsidRPr="00442170">
        <w:rPr>
          <w:rFonts w:ascii="Liberation Serif" w:eastAsia="Times New Roman" w:hAnsi="Liberation Serif" w:cs="Liberation Serif"/>
          <w:szCs w:val="24"/>
          <w:lang w:eastAsia="ru-RU"/>
        </w:rPr>
        <w:t xml:space="preserve">вправе для приемки поставленного Товара создать приемочную комиссию, которая состоит из </w:t>
      </w:r>
      <w:r>
        <w:rPr>
          <w:rFonts w:ascii="Liberation Serif" w:eastAsia="Times New Roman" w:hAnsi="Liberation Serif" w:cs="Liberation Serif"/>
          <w:szCs w:val="24"/>
          <w:lang w:eastAsia="ru-RU"/>
        </w:rPr>
        <w:t xml:space="preserve">5 (пяти) </w:t>
      </w:r>
      <w:r w:rsidRPr="00442170">
        <w:rPr>
          <w:rFonts w:ascii="Liberation Serif" w:eastAsia="Times New Roman" w:hAnsi="Liberation Serif" w:cs="Liberation Serif"/>
          <w:szCs w:val="24"/>
          <w:lang w:eastAsia="ru-RU"/>
        </w:rPr>
        <w:t>человек</w:t>
      </w:r>
      <w:r>
        <w:rPr>
          <w:rFonts w:ascii="Liberation Serif" w:eastAsia="Times New Roman" w:hAnsi="Liberation Serif" w:cs="Liberation Serif"/>
          <w:szCs w:val="24"/>
          <w:lang w:eastAsia="ru-RU"/>
        </w:rPr>
        <w:t>.</w:t>
      </w:r>
    </w:p>
    <w:p w:rsidR="0053703D" w:rsidRPr="0053703D" w:rsidRDefault="00442170" w:rsidP="0053703D">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5.6. </w:t>
      </w:r>
      <w:r w:rsidR="0053703D" w:rsidRPr="0053703D">
        <w:rPr>
          <w:rFonts w:ascii="Liberation Serif" w:eastAsia="Times New Roman" w:hAnsi="Liberation Serif" w:cs="Liberation Serif"/>
          <w:szCs w:val="24"/>
          <w:lang w:eastAsia="ru-RU"/>
        </w:rPr>
        <w:t>Проверка соответствия поставленного Товара требованиям, установленным контрактом, осуществляется в следующем порядке:</w:t>
      </w:r>
    </w:p>
    <w:p w:rsidR="0053703D" w:rsidRPr="0053703D" w:rsidRDefault="0053703D" w:rsidP="0053703D">
      <w:pPr>
        <w:ind w:firstLine="709"/>
        <w:jc w:val="both"/>
        <w:rPr>
          <w:rFonts w:ascii="Liberation Serif" w:eastAsia="Times New Roman" w:hAnsi="Liberation Serif" w:cs="Liberation Serif"/>
          <w:szCs w:val="24"/>
          <w:lang w:eastAsia="ru-RU"/>
        </w:rPr>
      </w:pPr>
      <w:r w:rsidRPr="0053703D">
        <w:rPr>
          <w:rFonts w:ascii="Liberation Serif" w:eastAsia="Times New Roman" w:hAnsi="Liberation Serif" w:cs="Liberation Serif"/>
          <w:szCs w:val="24"/>
          <w:lang w:eastAsia="ru-RU"/>
        </w:rPr>
        <w:lastRenderedPageBreak/>
        <w:t>5.6.1. Заказчиком в присутствии представителя Поставщика, осуществляется проверка наличия сопроводительных документов на поставленный Товар, а также проводится проверка целостности упаковки (тары) на наличие сколов, трещин, внешних повреждений, затем осуществляется внешний осмотр Товара.</w:t>
      </w:r>
    </w:p>
    <w:p w:rsidR="0053703D" w:rsidRPr="0053703D" w:rsidRDefault="0053703D" w:rsidP="0053703D">
      <w:pPr>
        <w:ind w:firstLine="709"/>
        <w:jc w:val="both"/>
        <w:rPr>
          <w:rFonts w:ascii="Liberation Serif" w:eastAsia="Times New Roman" w:hAnsi="Liberation Serif" w:cs="Liberation Serif"/>
          <w:szCs w:val="24"/>
          <w:lang w:eastAsia="ru-RU"/>
        </w:rPr>
      </w:pPr>
      <w:r w:rsidRPr="0053703D">
        <w:rPr>
          <w:rFonts w:ascii="Liberation Serif" w:eastAsia="Times New Roman" w:hAnsi="Liberation Serif" w:cs="Liberation Serif"/>
          <w:szCs w:val="24"/>
          <w:lang w:eastAsia="ru-RU"/>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w:t>
      </w:r>
      <w:r>
        <w:rPr>
          <w:rFonts w:ascii="Liberation Serif" w:eastAsia="Times New Roman" w:hAnsi="Liberation Serif" w:cs="Liberation Serif"/>
          <w:szCs w:val="24"/>
          <w:lang w:eastAsia="ru-RU"/>
        </w:rPr>
        <w:t xml:space="preserve">ии (Приложение № 1). </w:t>
      </w:r>
      <w:r w:rsidRPr="0053703D">
        <w:rPr>
          <w:rFonts w:ascii="Liberation Serif" w:eastAsia="Times New Roman" w:hAnsi="Liberation Serif" w:cs="Liberation Serif"/>
          <w:szCs w:val="24"/>
          <w:lang w:eastAsia="ru-RU"/>
        </w:rPr>
        <w:t>Количество поступившего Товара при его приемке определяется в тех же единицах измерения, которые указаны в Спецификации (Приложение № 1).</w:t>
      </w:r>
    </w:p>
    <w:p w:rsidR="00442170" w:rsidRDefault="0053703D" w:rsidP="0053703D">
      <w:pPr>
        <w:ind w:firstLine="709"/>
        <w:jc w:val="both"/>
        <w:rPr>
          <w:rFonts w:ascii="Liberation Serif" w:eastAsia="Times New Roman" w:hAnsi="Liberation Serif" w:cs="Liberation Serif"/>
          <w:szCs w:val="24"/>
          <w:lang w:eastAsia="ru-RU"/>
        </w:rPr>
      </w:pPr>
      <w:proofErr w:type="gramStart"/>
      <w:r w:rsidRPr="0053703D">
        <w:rPr>
          <w:rFonts w:ascii="Liberation Serif" w:eastAsia="Times New Roman" w:hAnsi="Liberation Serif" w:cs="Liberation Serif"/>
          <w:szCs w:val="24"/>
          <w:lang w:eastAsia="ru-RU"/>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иных показателей Товара, указанных в контракте,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w:t>
      </w:r>
      <w:proofErr w:type="gramEnd"/>
      <w:r w:rsidRPr="0053703D">
        <w:rPr>
          <w:rFonts w:ascii="Liberation Serif" w:eastAsia="Times New Roman" w:hAnsi="Liberation Serif" w:cs="Liberation Serif"/>
          <w:szCs w:val="24"/>
          <w:lang w:eastAsia="ru-RU"/>
        </w:rPr>
        <w:t xml:space="preserve"> сопроводительных </w:t>
      </w:r>
      <w:proofErr w:type="gramStart"/>
      <w:r w:rsidRPr="0053703D">
        <w:rPr>
          <w:rFonts w:ascii="Liberation Serif" w:eastAsia="Times New Roman" w:hAnsi="Liberation Serif" w:cs="Liberation Serif"/>
          <w:szCs w:val="24"/>
          <w:lang w:eastAsia="ru-RU"/>
        </w:rPr>
        <w:t>документах</w:t>
      </w:r>
      <w:proofErr w:type="gramEnd"/>
      <w:r w:rsidRPr="0053703D">
        <w:rPr>
          <w:rFonts w:ascii="Liberation Serif" w:eastAsia="Times New Roman" w:hAnsi="Liberation Serif" w:cs="Liberation Serif"/>
          <w:szCs w:val="24"/>
          <w:lang w:eastAsia="ru-RU"/>
        </w:rPr>
        <w:t xml:space="preserve"> информации</w:t>
      </w:r>
      <w:r w:rsidR="00315C11">
        <w:rPr>
          <w:rFonts w:ascii="Liberation Serif" w:eastAsia="Times New Roman" w:hAnsi="Liberation Serif" w:cs="Liberation Serif"/>
          <w:szCs w:val="24"/>
          <w:lang w:eastAsia="ru-RU"/>
        </w:rPr>
        <w:t>.</w:t>
      </w:r>
    </w:p>
    <w:p w:rsidR="002570D2" w:rsidRDefault="002570D2" w:rsidP="0053703D">
      <w:pPr>
        <w:ind w:firstLine="709"/>
        <w:jc w:val="both"/>
        <w:rPr>
          <w:rFonts w:ascii="Liberation Serif" w:hAnsi="Liberation Serif" w:cs="Liberation Serif"/>
          <w:kern w:val="3"/>
          <w:szCs w:val="24"/>
        </w:rPr>
      </w:pPr>
      <w:r>
        <w:rPr>
          <w:rFonts w:ascii="Liberation Serif" w:hAnsi="Liberation Serif" w:cs="Liberation Serif"/>
          <w:kern w:val="3"/>
          <w:szCs w:val="24"/>
        </w:rPr>
        <w:t xml:space="preserve">5.6.3. В случае обнаружения недостатков в количестве/качестве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количестве/качестве поставленного Товара направляется Поставщику в порядке, предусмотренном </w:t>
      </w:r>
      <w:r w:rsidRPr="00CE276E">
        <w:rPr>
          <w:rFonts w:ascii="Liberation Serif" w:hAnsi="Liberation Serif" w:cs="Liberation Serif"/>
          <w:kern w:val="3"/>
          <w:szCs w:val="24"/>
        </w:rPr>
        <w:t>п. 5.6.5. контракта</w:t>
      </w:r>
      <w:r>
        <w:rPr>
          <w:rFonts w:ascii="Liberation Serif" w:hAnsi="Liberation Serif" w:cs="Liberation Serif"/>
          <w:kern w:val="3"/>
          <w:szCs w:val="24"/>
        </w:rPr>
        <w:t>.</w:t>
      </w:r>
    </w:p>
    <w:p w:rsidR="002570D2" w:rsidRDefault="002570D2" w:rsidP="0053703D">
      <w:pPr>
        <w:ind w:firstLine="709"/>
        <w:jc w:val="both"/>
        <w:rPr>
          <w:rFonts w:ascii="Liberation Serif" w:hAnsi="Liberation Serif" w:cs="Liberation Serif"/>
          <w:kern w:val="3"/>
          <w:szCs w:val="24"/>
        </w:rPr>
      </w:pPr>
      <w:r>
        <w:rPr>
          <w:rFonts w:ascii="Liberation Serif" w:hAnsi="Liberation Serif" w:cs="Liberation Serif"/>
          <w:kern w:val="3"/>
          <w:szCs w:val="24"/>
        </w:rPr>
        <w:t>5.6.4. В случае</w:t>
      </w:r>
      <w:proofErr w:type="gramStart"/>
      <w:r>
        <w:rPr>
          <w:rFonts w:ascii="Liberation Serif" w:hAnsi="Liberation Serif" w:cs="Liberation Serif"/>
          <w:kern w:val="3"/>
          <w:szCs w:val="24"/>
        </w:rPr>
        <w:t>,</w:t>
      </w:r>
      <w:proofErr w:type="gramEnd"/>
      <w:r>
        <w:rPr>
          <w:rFonts w:ascii="Liberation Serif" w:hAnsi="Liberation Serif" w:cs="Liberation Serif"/>
          <w:kern w:val="3"/>
          <w:szCs w:val="24"/>
        </w:rPr>
        <w:t xml:space="preserve">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2570D2" w:rsidRDefault="002570D2" w:rsidP="0053703D">
      <w:pPr>
        <w:ind w:firstLine="709"/>
        <w:jc w:val="both"/>
        <w:rPr>
          <w:rFonts w:ascii="Liberation Serif" w:hAnsi="Liberation Serif" w:cs="Liberation Serif"/>
          <w:kern w:val="3"/>
          <w:szCs w:val="24"/>
        </w:rPr>
      </w:pPr>
      <w:r>
        <w:rPr>
          <w:rFonts w:ascii="Liberation Serif" w:hAnsi="Liberation Serif" w:cs="Liberation Serif"/>
          <w:kern w:val="3"/>
          <w:szCs w:val="24"/>
        </w:rPr>
        <w:t xml:space="preserve">5.6.5.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w:t>
      </w:r>
      <w:r w:rsidR="001D7289">
        <w:rPr>
          <w:rFonts w:ascii="Liberation Serif" w:hAnsi="Liberation Serif" w:cs="Liberation Serif"/>
          <w:kern w:val="3"/>
          <w:szCs w:val="24"/>
        </w:rPr>
        <w:t>десяти</w:t>
      </w:r>
      <w:r>
        <w:rPr>
          <w:rFonts w:ascii="Liberation Serif" w:hAnsi="Liberation Serif" w:cs="Liberation Serif"/>
          <w:kern w:val="3"/>
          <w:szCs w:val="24"/>
        </w:rPr>
        <w:t xml:space="preserve"> рабочих дней </w:t>
      </w:r>
      <w:proofErr w:type="gramStart"/>
      <w:r>
        <w:rPr>
          <w:rFonts w:ascii="Liberation Serif" w:hAnsi="Liberation Serif" w:cs="Liberation Serif"/>
          <w:kern w:val="3"/>
          <w:szCs w:val="24"/>
        </w:rPr>
        <w:t>с даты обнаружения</w:t>
      </w:r>
      <w:proofErr w:type="gramEnd"/>
      <w:r>
        <w:rPr>
          <w:rFonts w:ascii="Liberation Serif" w:hAnsi="Liberation Serif" w:cs="Liberation Serif"/>
          <w:kern w:val="3"/>
          <w:szCs w:val="24"/>
        </w:rPr>
        <w:t xml:space="preserve"> указанных нарушений. Извещение о неисполнении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w:t>
      </w:r>
      <w:proofErr w:type="gramStart"/>
      <w:r>
        <w:rPr>
          <w:rFonts w:ascii="Liberation Serif" w:hAnsi="Liberation Serif" w:cs="Liberation Serif"/>
          <w:kern w:val="3"/>
          <w:szCs w:val="24"/>
        </w:rPr>
        <w:t>В случае отсутствия уполномоченного представителя Поставщика извещение о недопоставке или некачественной поставке направляется Поставщику по адресу электронной почты</w:t>
      </w:r>
      <w:r w:rsidR="00D94B32">
        <w:rPr>
          <w:rFonts w:ascii="Liberation Serif" w:hAnsi="Liberation Serif" w:cs="Liberation Serif"/>
          <w:kern w:val="3"/>
          <w:szCs w:val="24"/>
        </w:rPr>
        <w:t xml:space="preserve"> или по средством почтового отправления по адресу</w:t>
      </w:r>
      <w:r>
        <w:rPr>
          <w:rFonts w:ascii="Liberation Serif" w:hAnsi="Liberation Serif" w:cs="Liberation Serif"/>
          <w:kern w:val="3"/>
          <w:szCs w:val="24"/>
        </w:rPr>
        <w:t>, указанному в контракте.</w:t>
      </w:r>
      <w:r w:rsidR="00EB5838">
        <w:rPr>
          <w:rFonts w:ascii="Liberation Serif" w:hAnsi="Liberation Serif" w:cs="Liberation Serif"/>
          <w:kern w:val="3"/>
          <w:szCs w:val="24"/>
        </w:rPr>
        <w:t xml:space="preserve"> </w:t>
      </w:r>
      <w:proofErr w:type="gramEnd"/>
    </w:p>
    <w:p w:rsidR="007610DD" w:rsidRDefault="007610DD" w:rsidP="007610DD">
      <w:pPr>
        <w:ind w:firstLine="709"/>
        <w:jc w:val="both"/>
      </w:pPr>
      <w:r>
        <w:rPr>
          <w:rFonts w:ascii="Liberation Serif" w:hAnsi="Liberation Serif" w:cs="Liberation Serif"/>
          <w:kern w:val="3"/>
          <w:szCs w:val="24"/>
        </w:rPr>
        <w:t>5.6.6. Поставщик в установленный в извещении о неисполнении или ненадлежащем исполнении контракта срок обязан восполнить недопоставку, произвести замену некачественного Товара либо безвозмездно устранить выявленные недостатки.</w:t>
      </w:r>
    </w:p>
    <w:p w:rsidR="000C3FF8" w:rsidRDefault="007610DD" w:rsidP="007610DD">
      <w:pPr>
        <w:ind w:firstLine="709"/>
        <w:jc w:val="both"/>
        <w:rPr>
          <w:rFonts w:ascii="Liberation Serif" w:hAnsi="Liberation Serif" w:cs="Liberation Serif"/>
          <w:kern w:val="3"/>
          <w:szCs w:val="24"/>
        </w:rPr>
      </w:pPr>
      <w:r>
        <w:rPr>
          <w:rFonts w:ascii="Liberation Serif" w:hAnsi="Liberation Serif" w:cs="Liberation Serif"/>
          <w:kern w:val="3"/>
          <w:szCs w:val="24"/>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rsidR="00416D53" w:rsidRDefault="00416D53" w:rsidP="00416D53">
      <w:pPr>
        <w:ind w:firstLine="709"/>
        <w:jc w:val="both"/>
      </w:pPr>
      <w:r>
        <w:rPr>
          <w:rFonts w:ascii="Liberation Serif" w:hAnsi="Liberation Serif" w:cs="Liberation Serif"/>
          <w:kern w:val="3"/>
          <w:szCs w:val="24"/>
        </w:rPr>
        <w:t>5.6.7.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w:t>
      </w:r>
      <w:r>
        <w:rPr>
          <w:rFonts w:ascii="Liberation Serif" w:hAnsi="Liberation Serif" w:cs="Liberation Serif"/>
          <w:szCs w:val="24"/>
        </w:rPr>
        <w:t xml:space="preserve"> </w:t>
      </w:r>
      <w:r>
        <w:rPr>
          <w:rFonts w:ascii="Liberation Serif" w:hAnsi="Liberation Serif" w:cs="Liberation Serif"/>
          <w:kern w:val="3"/>
          <w:szCs w:val="24"/>
        </w:rPr>
        <w:t>Заказчик обязан незамедлительно уведомить Поставщика о данном факте в порядке, предусмотренном п. 5.6.5. контракта. Поставщик обязан прибыть для составления Акта о выявленных нарушениях качества Товара не позднее 2 (двух) дней с момента уведомления.</w:t>
      </w:r>
    </w:p>
    <w:p w:rsidR="00416D53" w:rsidRDefault="00416D53" w:rsidP="00416D53">
      <w:pPr>
        <w:ind w:firstLine="709"/>
        <w:jc w:val="both"/>
      </w:pPr>
      <w:r>
        <w:rPr>
          <w:rFonts w:ascii="Liberation Serif" w:hAnsi="Liberation Serif" w:cs="Liberation Serif"/>
          <w:kern w:val="3"/>
          <w:szCs w:val="24"/>
        </w:rPr>
        <w:t>В течение 15 (пятнадцати)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rsidR="00DD1C48" w:rsidRDefault="00416D53" w:rsidP="00416D53">
      <w:pPr>
        <w:ind w:firstLine="709"/>
        <w:jc w:val="both"/>
        <w:rPr>
          <w:rFonts w:ascii="Liberation Serif" w:hAnsi="Liberation Serif" w:cs="Liberation Serif"/>
          <w:kern w:val="3"/>
          <w:szCs w:val="24"/>
        </w:rPr>
      </w:pPr>
      <w:r>
        <w:rPr>
          <w:rFonts w:ascii="Liberation Serif" w:hAnsi="Liberation Serif" w:cs="Liberation Serif"/>
          <w:kern w:val="3"/>
          <w:szCs w:val="24"/>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kern w:val="3"/>
          <w:szCs w:val="24"/>
        </w:rPr>
        <w:br/>
      </w:r>
      <w:r>
        <w:rPr>
          <w:rFonts w:ascii="Liberation Serif" w:hAnsi="Liberation Serif" w:cs="Liberation Serif"/>
          <w:kern w:val="3"/>
          <w:szCs w:val="24"/>
        </w:rPr>
        <w:lastRenderedPageBreak/>
        <w:t>о выявленных недостатках Товара в одностороннем порядке и направить его в адрес Поставщика.</w:t>
      </w:r>
    </w:p>
    <w:p w:rsidR="0069558F" w:rsidRDefault="0069558F" w:rsidP="0069558F">
      <w:pPr>
        <w:ind w:firstLine="709"/>
        <w:jc w:val="both"/>
        <w:rPr>
          <w:rFonts w:ascii="Liberation Serif" w:hAnsi="Liberation Serif" w:cs="Liberation Serif"/>
          <w:szCs w:val="24"/>
        </w:rPr>
      </w:pPr>
      <w:r>
        <w:rPr>
          <w:rFonts w:ascii="Liberation Serif" w:hAnsi="Liberation Serif" w:cs="Liberation Serif"/>
          <w:kern w:val="3"/>
          <w:szCs w:val="24"/>
        </w:rPr>
        <w:t>5.6.8. </w:t>
      </w:r>
      <w:proofErr w:type="gramStart"/>
      <w:r>
        <w:rPr>
          <w:rFonts w:ascii="Liberation Serif" w:hAnsi="Liberation Serif" w:cs="Liberation Serif"/>
          <w:kern w:val="3"/>
          <w:szCs w:val="24"/>
        </w:rPr>
        <w:t xml:space="preserve">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w:t>
      </w:r>
      <w:r>
        <w:rPr>
          <w:rFonts w:ascii="Liberation Serif" w:hAnsi="Liberation Serif" w:cs="Liberation Serif"/>
          <w:szCs w:val="24"/>
        </w:rPr>
        <w:t>и обязан взыскать неустойку в соответствии с положениями контракта или принять решение об одностороннем отказе от исполнения контракта в случае</w:t>
      </w:r>
      <w:proofErr w:type="gramEnd"/>
      <w:r>
        <w:rPr>
          <w:rFonts w:ascii="Liberation Serif" w:hAnsi="Liberation Serif" w:cs="Liberation Serif"/>
          <w:szCs w:val="24"/>
        </w:rPr>
        <w:t>, если устранение нарушений потребует больших временных затрат, в связи с чем Заказчик утрачивает интерес к контракту.</w:t>
      </w:r>
    </w:p>
    <w:p w:rsidR="00EC2B65" w:rsidRDefault="00EC2B65" w:rsidP="0069558F">
      <w:pPr>
        <w:ind w:firstLine="709"/>
        <w:jc w:val="both"/>
      </w:pPr>
    </w:p>
    <w:p w:rsidR="00B37DA3" w:rsidRDefault="00B37DA3" w:rsidP="00B37DA3">
      <w:pPr>
        <w:tabs>
          <w:tab w:val="left" w:pos="426"/>
        </w:tabs>
        <w:contextualSpacing/>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6</w:t>
      </w:r>
      <w:r w:rsidRPr="00EE6C73">
        <w:rPr>
          <w:rFonts w:ascii="Liberation Serif" w:eastAsia="Times New Roman" w:hAnsi="Liberation Serif" w:cs="Liberation Serif"/>
          <w:b/>
          <w:szCs w:val="24"/>
          <w:lang w:eastAsia="ru-RU"/>
        </w:rPr>
        <w:t>. ПОРЯДОК ОФОРМЛЕНИЯ И ПОДПИСАНИЯ ЭЛЕКТРОННОГО ДОКУМЕНТА О ПРИЕМКЕ ТОВАРА</w:t>
      </w:r>
    </w:p>
    <w:p w:rsidR="00FD788E" w:rsidRDefault="00FD788E" w:rsidP="00FD788E">
      <w:pPr>
        <w:autoSpaceDE w:val="0"/>
        <w:ind w:firstLine="709"/>
        <w:jc w:val="both"/>
        <w:rPr>
          <w:rFonts w:ascii="Liberation Serif" w:hAnsi="Liberation Serif" w:cs="Liberation Serif"/>
          <w:szCs w:val="24"/>
        </w:rPr>
      </w:pPr>
      <w:r>
        <w:rPr>
          <w:rFonts w:ascii="Liberation Serif" w:hAnsi="Liberation Serif" w:cs="Liberation Serif"/>
          <w:szCs w:val="24"/>
        </w:rPr>
        <w:t xml:space="preserve">6.1. Поставщик в течение 2 (двух) рабочих дней формирует с использованием ЕИС, подписывает усиленной электронной подписью </w:t>
      </w:r>
      <w:proofErr w:type="gramStart"/>
      <w:r>
        <w:rPr>
          <w:rFonts w:ascii="Liberation Serif" w:hAnsi="Liberation Serif" w:cs="Liberation Serif"/>
          <w:szCs w:val="24"/>
        </w:rPr>
        <w:t>лица, имеющего право действовать от имени Поставщика и размещает</w:t>
      </w:r>
      <w:proofErr w:type="gramEnd"/>
      <w:r>
        <w:rPr>
          <w:rFonts w:ascii="Liberation Serif" w:hAnsi="Liberation Serif" w:cs="Liberation Serif"/>
          <w:szCs w:val="24"/>
        </w:rPr>
        <w:t xml:space="preserve"> в ЕИС документ о приемке.</w:t>
      </w:r>
    </w:p>
    <w:p w:rsidR="000B6439" w:rsidRDefault="00FD788E" w:rsidP="00FD788E">
      <w:pPr>
        <w:tabs>
          <w:tab w:val="left" w:pos="426"/>
        </w:tabs>
        <w:ind w:firstLine="709"/>
        <w:contextualSpacing/>
        <w:jc w:val="both"/>
        <w:rPr>
          <w:rFonts w:ascii="Liberation Serif" w:hAnsi="Liberation Serif" w:cs="Liberation Serif"/>
          <w:szCs w:val="24"/>
        </w:rPr>
      </w:pPr>
      <w:r>
        <w:rPr>
          <w:rFonts w:ascii="Liberation Serif" w:hAnsi="Liberation Serif" w:cs="Liberation Serif"/>
          <w:szCs w:val="24"/>
        </w:rPr>
        <w:t>К документу о приемке прилагаются документы, предусмотренные контрактом. При этом прикладываемая информация не должна противоречить информаци</w:t>
      </w:r>
      <w:r w:rsidR="005E7E27">
        <w:rPr>
          <w:rFonts w:ascii="Liberation Serif" w:hAnsi="Liberation Serif" w:cs="Liberation Serif"/>
          <w:szCs w:val="24"/>
        </w:rPr>
        <w:t>и в электронном документе о прие</w:t>
      </w:r>
      <w:r>
        <w:rPr>
          <w:rFonts w:ascii="Liberation Serif" w:hAnsi="Liberation Serif" w:cs="Liberation Serif"/>
          <w:szCs w:val="24"/>
        </w:rPr>
        <w:t>мке. В случае</w:t>
      </w:r>
      <w:proofErr w:type="gramStart"/>
      <w:r>
        <w:rPr>
          <w:rFonts w:ascii="Liberation Serif" w:hAnsi="Liberation Serif" w:cs="Liberation Serif"/>
          <w:szCs w:val="24"/>
        </w:rPr>
        <w:t>,</w:t>
      </w:r>
      <w:proofErr w:type="gramEnd"/>
      <w:r>
        <w:rPr>
          <w:rFonts w:ascii="Liberation Serif" w:hAnsi="Liberation Serif" w:cs="Liberation Serif"/>
          <w:szCs w:val="24"/>
        </w:rPr>
        <w:t xml:space="preserve"> если информация, содержащаяся в указанных документах, не соответствует информации, содержащейся в документе о приемке, приоритет имеет предусмотренная первым абзацем пункта 6.1. контракта информация, содержащаяся в документе о приемке.</w:t>
      </w:r>
    </w:p>
    <w:p w:rsidR="00BA156D" w:rsidRDefault="00BA156D" w:rsidP="00BA156D">
      <w:pPr>
        <w:autoSpaceDE w:val="0"/>
        <w:ind w:firstLine="709"/>
        <w:jc w:val="both"/>
      </w:pPr>
      <w:r>
        <w:rPr>
          <w:rFonts w:ascii="Liberation Serif" w:hAnsi="Liberation Serif" w:cs="Liberation Serif"/>
          <w:szCs w:val="24"/>
        </w:rPr>
        <w:t>6.2. В течение 20 (двадцати) рабочих дней Заказчик осуществляет одно из следующих действий:</w:t>
      </w:r>
    </w:p>
    <w:p w:rsidR="00BA156D" w:rsidRDefault="00BA156D" w:rsidP="00BA156D">
      <w:pPr>
        <w:autoSpaceDE w:val="0"/>
        <w:ind w:firstLine="709"/>
        <w:jc w:val="both"/>
        <w:rPr>
          <w:rFonts w:ascii="Liberation Serif" w:hAnsi="Liberation Serif" w:cs="Liberation Serif"/>
          <w:szCs w:val="24"/>
        </w:rPr>
      </w:pPr>
      <w:r>
        <w:rPr>
          <w:rFonts w:ascii="Liberation Serif" w:hAnsi="Liberation Serif" w:cs="Liberation Serif"/>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rsidR="00BA156D" w:rsidRDefault="00BA156D" w:rsidP="00BA156D">
      <w:pPr>
        <w:tabs>
          <w:tab w:val="left" w:pos="426"/>
        </w:tabs>
        <w:ind w:firstLine="709"/>
        <w:contextualSpacing/>
        <w:jc w:val="both"/>
        <w:rPr>
          <w:rFonts w:ascii="Liberation Serif" w:hAnsi="Liberation Serif" w:cs="Liberation Serif"/>
          <w:szCs w:val="24"/>
        </w:rPr>
      </w:pPr>
      <w:r>
        <w:rPr>
          <w:rFonts w:ascii="Liberation Serif" w:hAnsi="Liberation Serif" w:cs="Liberation Serif"/>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229A0" w:rsidRDefault="003229A0" w:rsidP="003229A0">
      <w:pPr>
        <w:autoSpaceDE w:val="0"/>
        <w:ind w:firstLine="709"/>
        <w:jc w:val="both"/>
        <w:rPr>
          <w:rFonts w:ascii="Liberation Serif" w:hAnsi="Liberation Serif" w:cs="Liberation Serif"/>
          <w:szCs w:val="24"/>
        </w:rPr>
      </w:pPr>
      <w:r>
        <w:rPr>
          <w:rFonts w:ascii="Liberation Serif" w:hAnsi="Liberation Serif" w:cs="Liberation Serif"/>
          <w:szCs w:val="24"/>
        </w:rPr>
        <w:t>6.3.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3229A0" w:rsidRDefault="003229A0" w:rsidP="003229A0">
      <w:pPr>
        <w:autoSpaceDE w:val="0"/>
        <w:ind w:firstLine="709"/>
        <w:jc w:val="both"/>
        <w:rPr>
          <w:rFonts w:ascii="Liberation Serif" w:hAnsi="Liberation Serif" w:cs="Liberation Serif"/>
          <w:szCs w:val="24"/>
        </w:rPr>
      </w:pPr>
      <w:r>
        <w:rPr>
          <w:rFonts w:ascii="Liberation Serif" w:hAnsi="Liberation Serif" w:cs="Liberation Serif"/>
          <w:szCs w:val="24"/>
        </w:rPr>
        <w:t>6.4. Датой приемки поставленного Товара считается дата размещения в ЕИС документа о приемке, подписанного Заказчиком.</w:t>
      </w:r>
    </w:p>
    <w:p w:rsidR="00A50683" w:rsidRPr="005C2787" w:rsidRDefault="003229A0" w:rsidP="002251C0">
      <w:pPr>
        <w:tabs>
          <w:tab w:val="left" w:pos="426"/>
        </w:tabs>
        <w:ind w:firstLine="709"/>
        <w:contextualSpacing/>
        <w:jc w:val="both"/>
        <w:rPr>
          <w:rFonts w:ascii="Liberation Serif" w:eastAsia="Times New Roman" w:hAnsi="Liberation Serif" w:cs="Liberation Serif"/>
          <w:szCs w:val="24"/>
          <w:lang w:eastAsia="ru-RU"/>
        </w:rPr>
      </w:pPr>
      <w:r>
        <w:rPr>
          <w:rFonts w:ascii="Liberation Serif" w:hAnsi="Liberation Serif" w:cs="Liberation Serif"/>
          <w:szCs w:val="24"/>
        </w:rPr>
        <w:t>6.5.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A50683" w:rsidRPr="00A50683" w:rsidRDefault="00A50683" w:rsidP="00A50683">
      <w:pPr>
        <w:ind w:firstLine="709"/>
        <w:jc w:val="both"/>
        <w:rPr>
          <w:rFonts w:ascii="Liberation Serif" w:eastAsia="Times New Roman" w:hAnsi="Liberation Serif" w:cs="Liberation Serif"/>
          <w:bCs/>
          <w:szCs w:val="24"/>
          <w:lang w:eastAsia="ru-RU"/>
        </w:rPr>
      </w:pPr>
    </w:p>
    <w:p w:rsidR="00A50683" w:rsidRPr="00A50683" w:rsidRDefault="002251C0" w:rsidP="00A50683">
      <w:pPr>
        <w:tabs>
          <w:tab w:val="left" w:pos="426"/>
        </w:tabs>
        <w:contextualSpacing/>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7</w:t>
      </w:r>
      <w:r w:rsidR="00A50683" w:rsidRPr="00A50683">
        <w:rPr>
          <w:rFonts w:ascii="Liberation Serif" w:eastAsia="Times New Roman" w:hAnsi="Liberation Serif" w:cs="Liberation Serif"/>
          <w:b/>
          <w:szCs w:val="24"/>
          <w:lang w:eastAsia="ru-RU"/>
        </w:rPr>
        <w:t xml:space="preserve">. ОТВЕТСТВЕННОСТЬ СТОРОН </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479BA" w:rsidRPr="004479BA" w:rsidRDefault="004479BA" w:rsidP="004479BA">
      <w:pPr>
        <w:tabs>
          <w:tab w:val="left" w:pos="426"/>
        </w:tabs>
        <w:ind w:firstLine="709"/>
        <w:contextualSpacing/>
        <w:jc w:val="both"/>
        <w:rPr>
          <w:rFonts w:ascii="Liberation Serif" w:hAnsi="Liberation Serif" w:cs="Liberation Serif"/>
          <w:szCs w:val="24"/>
        </w:rPr>
      </w:pPr>
      <w:proofErr w:type="gramStart"/>
      <w:r w:rsidRPr="004479BA">
        <w:rPr>
          <w:rFonts w:ascii="Liberation Serif" w:hAnsi="Liberation Serif" w:cs="Liberation Serif"/>
          <w:szCs w:val="24"/>
        </w:rPr>
        <w:lastRenderedPageBreak/>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4479BA">
        <w:rPr>
          <w:rFonts w:ascii="Liberation Serif" w:hAnsi="Liberation Serif" w:cs="Liberation Serif"/>
          <w:szCs w:val="24"/>
        </w:rPr>
        <w:t xml:space="preserve"> </w:t>
      </w:r>
      <w:proofErr w:type="gramStart"/>
      <w:r w:rsidRPr="004479BA">
        <w:rPr>
          <w:rFonts w:ascii="Liberation Serif" w:hAnsi="Liberation Serif" w:cs="Liberation Serif"/>
          <w:szCs w:val="24"/>
        </w:rPr>
        <w:t>признании</w:t>
      </w:r>
      <w:proofErr w:type="gramEnd"/>
      <w:r w:rsidRPr="004479BA">
        <w:rPr>
          <w:rFonts w:ascii="Liberation Serif" w:hAnsi="Liberation Serif" w:cs="Liberation Serif"/>
          <w:szCs w:val="24"/>
        </w:rPr>
        <w:t xml:space="preserve">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 рублей, если цена контракта не превышает 3 млн. рублей (включительно);</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5000 рублей, если цена контракта составляет от 3 млн. рублей до 50 млн. рублей (включительно);</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10000 рублей, если цена контракта составляет от 50 млн. рублей до 100 млн. рублей (включительно);</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100000 рублей, если цена контракта превышает 100 млн. рублей.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 xml:space="preserve">7.6. </w:t>
      </w:r>
      <w:proofErr w:type="gramStart"/>
      <w:r w:rsidRPr="004479BA">
        <w:rPr>
          <w:rFonts w:ascii="Liberation Serif" w:hAnsi="Liberation Serif" w:cs="Liberation Serif"/>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4479BA">
        <w:rPr>
          <w:rFonts w:ascii="Liberation Serif" w:hAnsi="Liberation Serif" w:cs="Liberation Serif"/>
          <w:szCs w:val="24"/>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7.7.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 xml:space="preserve">7.8. </w:t>
      </w:r>
      <w:proofErr w:type="gramStart"/>
      <w:r w:rsidRPr="004479BA">
        <w:rPr>
          <w:rFonts w:ascii="Liberation Serif" w:hAnsi="Liberation Serif" w:cs="Liberation Serif"/>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w:t>
      </w:r>
      <w:proofErr w:type="gramEnd"/>
      <w:r w:rsidRPr="004479BA">
        <w:rPr>
          <w:rFonts w:ascii="Liberation Serif" w:hAnsi="Liberation Serif" w:cs="Liberation Serif"/>
          <w:szCs w:val="24"/>
        </w:rPr>
        <w:t xml:space="preserve"> и не менее 1 тыс. рублей, что составляет</w:t>
      </w:r>
      <w:r w:rsidR="00D32485">
        <w:rPr>
          <w:rFonts w:ascii="Liberation Serif" w:hAnsi="Liberation Serif" w:cs="Liberation Serif"/>
          <w:szCs w:val="24"/>
        </w:rPr>
        <w:t xml:space="preserve"> 1998,16 рублей.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 рублей, если цена контракта не превышает 3 млн. рублей;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5000 рублей, если цена контракта составляет от 3 млн. рублей до 50 млн. рублей (включительно);</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10000 рублей, если цена контракта составляет от 50 млн. рублей до 100 млн. рублей (включительно);</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100000 рублей, если цена контракта превышает 100 млн. рублей.</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после направления требования об уплате сумм неустойки (штрафа, пени) и неполучения ответа Поставщика (или получения ответа о несогласии с предъявленным требованием), вправе:</w:t>
      </w:r>
    </w:p>
    <w:p w:rsidR="004479BA" w:rsidRPr="004479BA" w:rsidRDefault="004479BA" w:rsidP="004479BA">
      <w:pPr>
        <w:tabs>
          <w:tab w:val="left" w:pos="426"/>
        </w:tabs>
        <w:ind w:firstLine="709"/>
        <w:contextualSpacing/>
        <w:jc w:val="both"/>
        <w:rPr>
          <w:rFonts w:ascii="Liberation Serif" w:hAnsi="Liberation Serif" w:cs="Liberation Serif"/>
          <w:szCs w:val="24"/>
        </w:rPr>
      </w:pPr>
      <w:proofErr w:type="gramStart"/>
      <w:r w:rsidRPr="004479BA">
        <w:rPr>
          <w:rFonts w:ascii="Liberation Serif" w:hAnsi="Liberation Serif" w:cs="Liberation Serif"/>
          <w:szCs w:val="24"/>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контракта (обеспечения гарантийных обязательств) и находящихся на счете заказчика;</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-предъявить требование об уплате неустойки (штрафов, пени) по независимой гарантии гаранту;</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-взыскать неустойку (штраф, пени) в судебном порядке.</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7.12. Уплата неустойки (штрафа, пени) не освобождает виновную Сторону от выполнения принятых на себя обязательств по контракту.</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79BA" w:rsidRPr="004479BA" w:rsidRDefault="004479BA" w:rsidP="004479BA">
      <w:pPr>
        <w:tabs>
          <w:tab w:val="left" w:pos="426"/>
        </w:tabs>
        <w:ind w:firstLine="709"/>
        <w:contextualSpacing/>
        <w:jc w:val="both"/>
        <w:rPr>
          <w:rFonts w:ascii="Liberation Serif" w:hAnsi="Liberation Serif" w:cs="Liberation Serif"/>
          <w:szCs w:val="24"/>
        </w:rPr>
      </w:pPr>
      <w:r w:rsidRPr="004479BA">
        <w:rPr>
          <w:rFonts w:ascii="Liberation Serif" w:hAnsi="Liberation Serif" w:cs="Liberation Serif"/>
          <w:szCs w:val="24"/>
        </w:rPr>
        <w:t>7.14. В случае возникновения оснований для применения мер ответственности в связи с неисполнением или ненадлежащим исполнением Поставщиком и (или) Заказчиком условий контракта, заключенного по результатам электронных процедур, обмен документами осуществляется с использованием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и размещает в ЕИС без размещения на официальном сайте.</w:t>
      </w:r>
    </w:p>
    <w:p w:rsidR="00A50683" w:rsidRPr="00A50683" w:rsidRDefault="00A50683" w:rsidP="00A50683">
      <w:pPr>
        <w:ind w:firstLine="709"/>
        <w:jc w:val="both"/>
        <w:rPr>
          <w:rFonts w:ascii="Liberation Serif" w:eastAsia="Times New Roman" w:hAnsi="Liberation Serif" w:cs="Liberation Serif"/>
          <w:i/>
          <w:szCs w:val="24"/>
          <w:lang w:eastAsia="ru-RU"/>
        </w:rPr>
      </w:pPr>
    </w:p>
    <w:p w:rsidR="00A50683" w:rsidRPr="00A50683" w:rsidRDefault="002251C0" w:rsidP="00A50683">
      <w:pPr>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8</w:t>
      </w:r>
      <w:r w:rsidR="00A50683" w:rsidRPr="00A50683">
        <w:rPr>
          <w:rFonts w:ascii="Liberation Serif" w:eastAsia="Times New Roman" w:hAnsi="Liberation Serif" w:cs="Liberation Serif"/>
          <w:b/>
          <w:szCs w:val="24"/>
          <w:lang w:eastAsia="ru-RU"/>
        </w:rPr>
        <w:t xml:space="preserve">. ОБСТОЯТЕЛЬСТВА НЕПРЕОДОЛИМОЙ СИЛЫ (форс-мажор) </w:t>
      </w:r>
    </w:p>
    <w:p w:rsidR="00A50683" w:rsidRPr="00A50683" w:rsidRDefault="002251C0"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.1</w:t>
      </w:r>
      <w:r w:rsidR="005671F5">
        <w:rPr>
          <w:rFonts w:ascii="Liberation Serif" w:eastAsia="Times New Roman" w:hAnsi="Liberation Serif" w:cs="Liberation Serif"/>
          <w:szCs w:val="24"/>
          <w:lang w:eastAsia="ru-RU"/>
        </w:rPr>
        <w:t xml:space="preserve">. </w:t>
      </w:r>
      <w:r w:rsidR="005671F5" w:rsidRPr="005671F5">
        <w:rPr>
          <w:rFonts w:ascii="Liberation Serif" w:eastAsia="Times New Roman" w:hAnsi="Liberation Serif" w:cs="Liberation Serif"/>
          <w:szCs w:val="24"/>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r w:rsidR="00A50683" w:rsidRPr="00A50683">
        <w:rPr>
          <w:rFonts w:ascii="Liberation Serif" w:eastAsia="Times New Roman" w:hAnsi="Liberation Serif" w:cs="Liberation Serif"/>
          <w:szCs w:val="24"/>
          <w:lang w:eastAsia="ru-RU"/>
        </w:rPr>
        <w:t>.</w:t>
      </w:r>
    </w:p>
    <w:p w:rsidR="00A50683" w:rsidRPr="00A50683" w:rsidRDefault="002251C0"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.2. </w:t>
      </w:r>
      <w:r w:rsidR="005671F5" w:rsidRPr="005671F5">
        <w:rPr>
          <w:rFonts w:ascii="Liberation Serif" w:eastAsia="Times New Roman" w:hAnsi="Liberation Serif" w:cs="Liberation Serif"/>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r w:rsidR="00A50683" w:rsidRPr="00A50683">
        <w:rPr>
          <w:rFonts w:ascii="Liberation Serif" w:eastAsia="Times New Roman" w:hAnsi="Liberation Serif" w:cs="Liberation Serif"/>
          <w:szCs w:val="24"/>
          <w:lang w:eastAsia="ru-RU"/>
        </w:rPr>
        <w:t>.</w:t>
      </w:r>
    </w:p>
    <w:p w:rsidR="00A50683" w:rsidRPr="00A50683" w:rsidRDefault="002251C0"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 xml:space="preserve">.3. 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rsidR="00A50683" w:rsidRPr="00A50683" w:rsidRDefault="002251C0"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50683" w:rsidRPr="00A50683" w:rsidRDefault="002251C0"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A50683" w:rsidRPr="00A50683" w:rsidRDefault="00A50683" w:rsidP="00A50683">
      <w:pPr>
        <w:ind w:left="709" w:firstLine="567"/>
        <w:jc w:val="both"/>
        <w:rPr>
          <w:rFonts w:ascii="Liberation Serif" w:eastAsia="Times New Roman" w:hAnsi="Liberation Serif" w:cs="Liberation Serif"/>
          <w:szCs w:val="24"/>
          <w:lang w:eastAsia="ru-RU"/>
        </w:rPr>
      </w:pPr>
    </w:p>
    <w:p w:rsidR="00A50683" w:rsidRPr="00A50683" w:rsidRDefault="002251C0" w:rsidP="00A50683">
      <w:pPr>
        <w:keepNext/>
        <w:tabs>
          <w:tab w:val="left" w:pos="426"/>
        </w:tabs>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lastRenderedPageBreak/>
        <w:t>9</w:t>
      </w:r>
      <w:r w:rsidR="00A50683" w:rsidRPr="00A50683">
        <w:rPr>
          <w:rFonts w:ascii="Liberation Serif" w:eastAsia="Times New Roman" w:hAnsi="Liberation Serif" w:cs="Liberation Serif"/>
          <w:b/>
          <w:szCs w:val="24"/>
          <w:lang w:eastAsia="ru-RU"/>
        </w:rPr>
        <w:t xml:space="preserve">. ПОРЯДОК РАЗРЕШЕНИЯ СПОРОВ </w:t>
      </w:r>
    </w:p>
    <w:p w:rsidR="00D51FCC" w:rsidRPr="00A50683" w:rsidRDefault="002251C0" w:rsidP="00D51FCC">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9</w:t>
      </w:r>
      <w:r w:rsidR="00D51FCC" w:rsidRPr="00A50683">
        <w:rPr>
          <w:rFonts w:ascii="Liberation Serif" w:eastAsia="Times New Roman" w:hAnsi="Liberation Serif" w:cs="Liberation Serif"/>
          <w:szCs w:val="24"/>
          <w:lang w:eastAsia="ru-RU"/>
        </w:rPr>
        <w:t>.1. Все разногласия и споры, которые могут возникнуть при исполнении контракта, подлежат предварительному разрешению путем переговоров</w:t>
      </w:r>
      <w:r w:rsidR="00D51FCC" w:rsidRPr="00A50683">
        <w:rPr>
          <w:rFonts w:ascii="Liberation Serif" w:eastAsia="Times New Roman" w:hAnsi="Liberation Serif" w:cs="Liberation Serif"/>
          <w:bCs/>
          <w:szCs w:val="24"/>
          <w:lang w:eastAsia="ru-RU"/>
        </w:rPr>
        <w:t>, в том числе в претензионном порядке</w:t>
      </w:r>
      <w:r w:rsidR="00D51FCC" w:rsidRPr="00A50683">
        <w:rPr>
          <w:rFonts w:ascii="Liberation Serif" w:eastAsia="Times New Roman" w:hAnsi="Liberation Serif" w:cs="Liberation Serif"/>
          <w:szCs w:val="24"/>
          <w:lang w:eastAsia="ru-RU"/>
        </w:rPr>
        <w:t>.</w:t>
      </w:r>
    </w:p>
    <w:p w:rsidR="00D51FCC" w:rsidRPr="00A50683" w:rsidRDefault="002251C0" w:rsidP="00D51FCC">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bCs/>
          <w:szCs w:val="24"/>
          <w:lang w:eastAsia="ru-RU"/>
        </w:rPr>
        <w:t>9</w:t>
      </w:r>
      <w:r w:rsidR="00D51FCC" w:rsidRPr="00A50683">
        <w:rPr>
          <w:rFonts w:ascii="Liberation Serif" w:eastAsia="Times New Roman" w:hAnsi="Liberation Serif" w:cs="Liberation Serif"/>
          <w:bCs/>
          <w:szCs w:val="24"/>
          <w:lang w:eastAsia="ru-RU"/>
        </w:rPr>
        <w:t xml:space="preserve">.2. </w:t>
      </w:r>
      <w:r w:rsidR="00CE6952" w:rsidRPr="00CE6952">
        <w:rPr>
          <w:rFonts w:ascii="Liberation Serif" w:eastAsia="Times New Roman" w:hAnsi="Liberation Serif" w:cs="Liberation Serif"/>
          <w:bCs/>
          <w:szCs w:val="24"/>
          <w:lang w:eastAsia="ru-RU"/>
        </w:rPr>
        <w:t xml:space="preserve">Претензия оформляется в письменной форме и направляется той Стороне по контракту, которой допущены нарушения его условий, в порядке, предусмотренном п. </w:t>
      </w:r>
      <w:r w:rsidR="00CE6952">
        <w:rPr>
          <w:rFonts w:ascii="Liberation Serif" w:eastAsia="Times New Roman" w:hAnsi="Liberation Serif" w:cs="Liberation Serif"/>
          <w:bCs/>
          <w:szCs w:val="24"/>
          <w:lang w:eastAsia="ru-RU"/>
        </w:rPr>
        <w:t>7.17</w:t>
      </w:r>
      <w:r w:rsidR="00CE6952" w:rsidRPr="00CE6952">
        <w:rPr>
          <w:rFonts w:ascii="Liberation Serif" w:eastAsia="Times New Roman" w:hAnsi="Liberation Serif" w:cs="Liberation Serif"/>
          <w:bCs/>
          <w:szCs w:val="24"/>
          <w:lang w:eastAsia="ru-RU"/>
        </w:rPr>
        <w:t xml:space="preserve">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D51FCC">
        <w:rPr>
          <w:rFonts w:ascii="Liberation Serif" w:eastAsia="Times New Roman" w:hAnsi="Liberation Serif" w:cs="Liberation Serif"/>
          <w:bCs/>
          <w:szCs w:val="24"/>
          <w:lang w:eastAsia="ru-RU"/>
        </w:rPr>
        <w:t>.</w:t>
      </w:r>
      <w:r w:rsidR="00D51FCC" w:rsidRPr="00A50683">
        <w:rPr>
          <w:rFonts w:ascii="Liberation Serif" w:eastAsia="Times New Roman" w:hAnsi="Liberation Serif" w:cs="Liberation Serif"/>
          <w:bCs/>
          <w:szCs w:val="24"/>
          <w:lang w:eastAsia="ru-RU"/>
        </w:rPr>
        <w:t xml:space="preserve"> </w:t>
      </w:r>
    </w:p>
    <w:p w:rsidR="00D51FCC" w:rsidRPr="00A50683" w:rsidRDefault="002251C0" w:rsidP="00D51FCC">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bCs/>
          <w:szCs w:val="24"/>
          <w:lang w:eastAsia="ru-RU"/>
        </w:rPr>
        <w:t>9</w:t>
      </w:r>
      <w:r w:rsidR="00D51FCC" w:rsidRPr="00A50683">
        <w:rPr>
          <w:rFonts w:ascii="Liberation Serif" w:eastAsia="Times New Roman" w:hAnsi="Liberation Serif" w:cs="Liberation Serif"/>
          <w:bCs/>
          <w:szCs w:val="24"/>
          <w:lang w:eastAsia="ru-RU"/>
        </w:rPr>
        <w:t xml:space="preserve">.3. </w:t>
      </w:r>
      <w:r w:rsidR="00CE6952" w:rsidRPr="00CE6952">
        <w:rPr>
          <w:rFonts w:ascii="Liberation Serif" w:eastAsia="Times New Roman" w:hAnsi="Liberation Serif" w:cs="Liberation Serif"/>
          <w:bCs/>
          <w:szCs w:val="24"/>
          <w:lang w:eastAsia="ru-RU"/>
        </w:rPr>
        <w:t xml:space="preserve">Срок рассмотрения писем, уведомлений или претензий не может превышать </w:t>
      </w:r>
      <w:r w:rsidR="00CE6952">
        <w:rPr>
          <w:rFonts w:ascii="Liberation Serif" w:eastAsia="Times New Roman" w:hAnsi="Liberation Serif" w:cs="Liberation Serif"/>
          <w:bCs/>
          <w:szCs w:val="24"/>
          <w:lang w:eastAsia="ru-RU"/>
        </w:rPr>
        <w:t>10</w:t>
      </w:r>
      <w:r w:rsidR="00CE6952" w:rsidRPr="00CE6952">
        <w:rPr>
          <w:rFonts w:ascii="Liberation Serif" w:eastAsia="Times New Roman" w:hAnsi="Liberation Serif" w:cs="Liberation Serif"/>
          <w:bCs/>
          <w:szCs w:val="24"/>
          <w:lang w:eastAsia="ru-RU"/>
        </w:rPr>
        <w:t xml:space="preserve"> (</w:t>
      </w:r>
      <w:r w:rsidR="00CE6952">
        <w:rPr>
          <w:rFonts w:ascii="Liberation Serif" w:eastAsia="Times New Roman" w:hAnsi="Liberation Serif" w:cs="Liberation Serif"/>
          <w:bCs/>
          <w:szCs w:val="24"/>
          <w:lang w:eastAsia="ru-RU"/>
        </w:rPr>
        <w:t>десять</w:t>
      </w:r>
      <w:r w:rsidR="00CE6952" w:rsidRPr="00CE6952">
        <w:rPr>
          <w:rFonts w:ascii="Liberation Serif" w:eastAsia="Times New Roman" w:hAnsi="Liberation Serif" w:cs="Liberation Serif"/>
          <w:bCs/>
          <w:szCs w:val="24"/>
          <w:lang w:eastAsia="ru-RU"/>
        </w:rPr>
        <w:t>) дней с момента их получения</w:t>
      </w:r>
      <w:r w:rsidR="00D51FCC" w:rsidRPr="00A50683">
        <w:rPr>
          <w:rFonts w:ascii="Liberation Serif" w:eastAsia="Times New Roman" w:hAnsi="Liberation Serif" w:cs="Liberation Serif"/>
          <w:bCs/>
          <w:szCs w:val="24"/>
          <w:lang w:eastAsia="ru-RU"/>
        </w:rPr>
        <w:t xml:space="preserve">. </w:t>
      </w:r>
    </w:p>
    <w:p w:rsidR="00D51FCC" w:rsidRPr="00A50683" w:rsidRDefault="002251C0" w:rsidP="00D51FCC">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bCs/>
          <w:szCs w:val="24"/>
          <w:lang w:eastAsia="ru-RU"/>
        </w:rPr>
        <w:t>9</w:t>
      </w:r>
      <w:r w:rsidR="00D51FCC" w:rsidRPr="00896BE4">
        <w:rPr>
          <w:rFonts w:ascii="Liberation Serif" w:eastAsia="Times New Roman" w:hAnsi="Liberation Serif" w:cs="Liberation Serif"/>
          <w:bCs/>
          <w:szCs w:val="24"/>
          <w:lang w:eastAsia="ru-RU"/>
        </w:rPr>
        <w:t xml:space="preserve">.4. При </w:t>
      </w:r>
      <w:proofErr w:type="spellStart"/>
      <w:r w:rsidR="00D51FCC" w:rsidRPr="00896BE4">
        <w:rPr>
          <w:rFonts w:ascii="Liberation Serif" w:eastAsia="Times New Roman" w:hAnsi="Liberation Serif" w:cs="Liberation Serif"/>
          <w:bCs/>
          <w:szCs w:val="24"/>
          <w:lang w:eastAsia="ru-RU"/>
        </w:rPr>
        <w:t>неурегулировании</w:t>
      </w:r>
      <w:proofErr w:type="spellEnd"/>
      <w:r w:rsidR="00D51FCC" w:rsidRPr="00A50683">
        <w:rPr>
          <w:rFonts w:ascii="Liberation Serif" w:eastAsia="Times New Roman" w:hAnsi="Liberation Serif" w:cs="Liberation Serif"/>
          <w:bCs/>
          <w:szCs w:val="24"/>
          <w:lang w:eastAsia="ru-RU"/>
        </w:rPr>
        <w:t xml:space="preserve"> Сторонами спора в досудебном порядке, спор подлежит рассмотрению </w:t>
      </w:r>
      <w:r w:rsidR="00D51FCC" w:rsidRPr="00680A2F">
        <w:rPr>
          <w:rFonts w:ascii="Liberation Serif" w:eastAsia="Times New Roman" w:hAnsi="Liberation Serif" w:cs="Liberation Serif"/>
          <w:bCs/>
          <w:szCs w:val="24"/>
          <w:lang w:eastAsia="ru-RU"/>
        </w:rPr>
        <w:t>Арбитражным судом Свердловской области</w:t>
      </w:r>
      <w:r w:rsidR="00D51FCC" w:rsidRPr="00A50683">
        <w:rPr>
          <w:rFonts w:ascii="Liberation Serif" w:eastAsia="Times New Roman" w:hAnsi="Liberation Serif" w:cs="Liberation Serif"/>
          <w:bCs/>
          <w:szCs w:val="24"/>
          <w:lang w:eastAsia="ru-RU"/>
        </w:rPr>
        <w:t>.</w:t>
      </w:r>
    </w:p>
    <w:p w:rsidR="00A50683" w:rsidRPr="00A50683" w:rsidRDefault="00A50683" w:rsidP="00A50683">
      <w:pPr>
        <w:tabs>
          <w:tab w:val="left" w:pos="426"/>
        </w:tabs>
        <w:ind w:left="360"/>
        <w:jc w:val="both"/>
        <w:rPr>
          <w:rFonts w:ascii="Liberation Serif" w:eastAsia="Times New Roman" w:hAnsi="Liberation Serif" w:cs="Liberation Serif"/>
          <w:szCs w:val="24"/>
          <w:lang w:eastAsia="ru-RU"/>
        </w:rPr>
      </w:pPr>
    </w:p>
    <w:p w:rsidR="00A50683" w:rsidRPr="00A50683" w:rsidRDefault="002251C0" w:rsidP="00A50683">
      <w:pPr>
        <w:jc w:val="center"/>
        <w:rPr>
          <w:rFonts w:ascii="Liberation Serif" w:eastAsia="Times New Roman" w:hAnsi="Liberation Serif" w:cs="Liberation Serif"/>
          <w:b/>
          <w:szCs w:val="24"/>
          <w:lang w:eastAsia="ru-RU"/>
        </w:rPr>
      </w:pPr>
      <w:r w:rsidRPr="001C12E2">
        <w:rPr>
          <w:rFonts w:ascii="Liberation Serif" w:eastAsia="Times New Roman" w:hAnsi="Liberation Serif" w:cs="Liberation Serif"/>
          <w:b/>
          <w:szCs w:val="24"/>
          <w:lang w:eastAsia="ru-RU"/>
        </w:rPr>
        <w:t>10</w:t>
      </w:r>
      <w:r w:rsidR="00A50683" w:rsidRPr="001C12E2">
        <w:rPr>
          <w:rFonts w:ascii="Liberation Serif" w:eastAsia="Times New Roman" w:hAnsi="Liberation Serif" w:cs="Liberation Serif"/>
          <w:b/>
          <w:szCs w:val="24"/>
          <w:lang w:eastAsia="ru-RU"/>
        </w:rPr>
        <w:t xml:space="preserve">. </w:t>
      </w:r>
      <w:r w:rsidR="001C12E2" w:rsidRPr="001C12E2">
        <w:rPr>
          <w:rFonts w:ascii="Liberation Serif" w:eastAsia="Times New Roman" w:hAnsi="Liberation Serif" w:cs="Liberation Serif"/>
          <w:b/>
          <w:szCs w:val="24"/>
          <w:lang w:eastAsia="ru-RU"/>
        </w:rPr>
        <w:t>ИЗМЕНЕНИЕ И РАСТОРЖЕНИЕ КОНТРАКТА</w:t>
      </w:r>
    </w:p>
    <w:p w:rsidR="001C12E2" w:rsidRPr="001C12E2" w:rsidRDefault="001C12E2" w:rsidP="001C12E2">
      <w:pPr>
        <w:ind w:firstLine="709"/>
        <w:jc w:val="both"/>
        <w:rPr>
          <w:rFonts w:eastAsia="Times New Roman"/>
          <w:szCs w:val="24"/>
          <w:lang w:eastAsia="ru-RU"/>
        </w:rPr>
      </w:pPr>
      <w:r w:rsidRPr="001C12E2">
        <w:rPr>
          <w:rFonts w:eastAsia="Times New Roman"/>
          <w:szCs w:val="24"/>
          <w:lang w:eastAsia="ru-RU"/>
        </w:rPr>
        <w:t>1</w:t>
      </w:r>
      <w:r>
        <w:rPr>
          <w:rFonts w:eastAsia="Times New Roman"/>
          <w:szCs w:val="24"/>
          <w:lang w:eastAsia="ru-RU"/>
        </w:rPr>
        <w:t>0</w:t>
      </w:r>
      <w:r w:rsidRPr="001C12E2">
        <w:rPr>
          <w:rFonts w:eastAsia="Times New Roman"/>
          <w:szCs w:val="24"/>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Федерального закона № 44-ФЗ.</w:t>
      </w:r>
    </w:p>
    <w:p w:rsidR="001C12E2" w:rsidRPr="001C12E2" w:rsidRDefault="001C12E2" w:rsidP="001C12E2">
      <w:pPr>
        <w:ind w:firstLine="709"/>
        <w:jc w:val="both"/>
        <w:rPr>
          <w:rFonts w:eastAsia="Times New Roman"/>
          <w:szCs w:val="24"/>
          <w:lang w:eastAsia="ru-RU"/>
        </w:rPr>
      </w:pPr>
      <w:r w:rsidRPr="001C12E2">
        <w:rPr>
          <w:rFonts w:eastAsia="Times New Roman"/>
          <w:szCs w:val="24"/>
          <w:lang w:eastAsia="ru-RU"/>
        </w:rPr>
        <w:t>1</w:t>
      </w:r>
      <w:r>
        <w:rPr>
          <w:rFonts w:eastAsia="Times New Roman"/>
          <w:szCs w:val="24"/>
          <w:lang w:eastAsia="ru-RU"/>
        </w:rPr>
        <w:t>0</w:t>
      </w:r>
      <w:r w:rsidRPr="001C12E2">
        <w:rPr>
          <w:rFonts w:eastAsia="Times New Roman"/>
          <w:szCs w:val="24"/>
          <w:lang w:eastAsia="ru-RU"/>
        </w:rPr>
        <w:t>.2.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1C12E2" w:rsidRPr="001C12E2" w:rsidRDefault="001C12E2" w:rsidP="001C12E2">
      <w:pPr>
        <w:ind w:firstLine="709"/>
        <w:jc w:val="both"/>
        <w:rPr>
          <w:rFonts w:eastAsia="Times New Roman"/>
          <w:szCs w:val="24"/>
          <w:lang w:eastAsia="ru-RU"/>
        </w:rPr>
      </w:pPr>
      <w:r w:rsidRPr="001C12E2">
        <w:rPr>
          <w:rFonts w:eastAsia="Times New Roman"/>
          <w:szCs w:val="24"/>
          <w:lang w:eastAsia="ru-RU"/>
        </w:rPr>
        <w:t>1</w:t>
      </w:r>
      <w:r>
        <w:rPr>
          <w:rFonts w:eastAsia="Times New Roman"/>
          <w:szCs w:val="24"/>
          <w:lang w:eastAsia="ru-RU"/>
        </w:rPr>
        <w:t>0</w:t>
      </w:r>
      <w:r w:rsidRPr="001C12E2">
        <w:rPr>
          <w:rFonts w:eastAsia="Times New Roman"/>
          <w:szCs w:val="24"/>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12E2" w:rsidRPr="001C12E2" w:rsidRDefault="001C12E2" w:rsidP="001C12E2">
      <w:pPr>
        <w:ind w:firstLine="709"/>
        <w:jc w:val="both"/>
        <w:rPr>
          <w:rFonts w:eastAsia="Times New Roman"/>
          <w:szCs w:val="24"/>
          <w:lang w:eastAsia="ru-RU"/>
        </w:rPr>
      </w:pPr>
      <w:r w:rsidRPr="001C12E2">
        <w:rPr>
          <w:rFonts w:eastAsia="Times New Roman"/>
          <w:szCs w:val="24"/>
          <w:lang w:eastAsia="ru-RU"/>
        </w:rPr>
        <w:t>Заказчик обязан принять решение об одностороннем отказе от исполнения настоящего контракта в случаях, предусмотренных частью 15 статьи 95 Федерального закона № 44-ФЗ.</w:t>
      </w:r>
    </w:p>
    <w:p w:rsidR="001C12E2" w:rsidRPr="001C12E2" w:rsidRDefault="001C12E2" w:rsidP="001C12E2">
      <w:pPr>
        <w:ind w:firstLine="709"/>
        <w:jc w:val="both"/>
        <w:rPr>
          <w:rFonts w:eastAsia="Times New Roman"/>
          <w:szCs w:val="24"/>
          <w:lang w:eastAsia="ru-RU"/>
        </w:rPr>
      </w:pPr>
      <w:r w:rsidRPr="001C12E2">
        <w:rPr>
          <w:rFonts w:eastAsia="Times New Roman"/>
          <w:szCs w:val="24"/>
          <w:lang w:eastAsia="ru-RU"/>
        </w:rPr>
        <w:t>1</w:t>
      </w:r>
      <w:r>
        <w:rPr>
          <w:rFonts w:eastAsia="Times New Roman"/>
          <w:szCs w:val="24"/>
          <w:lang w:eastAsia="ru-RU"/>
        </w:rPr>
        <w:t>0</w:t>
      </w:r>
      <w:r w:rsidRPr="001C12E2">
        <w:rPr>
          <w:rFonts w:eastAsia="Times New Roman"/>
          <w:szCs w:val="24"/>
          <w:lang w:eastAsia="ru-RU"/>
        </w:rPr>
        <w:t>.4.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12E2" w:rsidRDefault="001C12E2" w:rsidP="00C81139">
      <w:pPr>
        <w:ind w:firstLine="709"/>
        <w:jc w:val="both"/>
        <w:rPr>
          <w:rFonts w:eastAsia="Times New Roman"/>
          <w:szCs w:val="24"/>
          <w:lang w:eastAsia="ru-RU"/>
        </w:rPr>
      </w:pPr>
      <w:r w:rsidRPr="001C12E2">
        <w:rPr>
          <w:rFonts w:eastAsia="Times New Roman"/>
          <w:szCs w:val="24"/>
          <w:lang w:eastAsia="ru-RU"/>
        </w:rPr>
        <w:t>1</w:t>
      </w:r>
      <w:r>
        <w:rPr>
          <w:rFonts w:eastAsia="Times New Roman"/>
          <w:szCs w:val="24"/>
          <w:lang w:eastAsia="ru-RU"/>
        </w:rPr>
        <w:t>0</w:t>
      </w:r>
      <w:r w:rsidRPr="001C12E2">
        <w:rPr>
          <w:rFonts w:eastAsia="Times New Roman"/>
          <w:szCs w:val="24"/>
          <w:lang w:eastAsia="ru-RU"/>
        </w:rPr>
        <w:t>.5. Заказчик не позднее 2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Федеральным законом № 44-ФЗ обращение о включении информации о Поставщике в реестр недобросовестных поставщиков (подрядчиков, исполнителей).</w:t>
      </w:r>
    </w:p>
    <w:p w:rsidR="00E70050" w:rsidRPr="00E70050" w:rsidRDefault="002251C0" w:rsidP="00E70050">
      <w:pPr>
        <w:ind w:firstLine="709"/>
        <w:jc w:val="both"/>
        <w:rPr>
          <w:rFonts w:eastAsia="Times New Roman"/>
          <w:szCs w:val="24"/>
          <w:lang w:eastAsia="ru-RU"/>
        </w:rPr>
      </w:pPr>
      <w:r>
        <w:rPr>
          <w:rFonts w:eastAsia="Times New Roman"/>
          <w:szCs w:val="24"/>
          <w:lang w:eastAsia="ru-RU"/>
        </w:rPr>
        <w:t>10</w:t>
      </w:r>
      <w:r w:rsidR="00E70050" w:rsidRPr="00E70050">
        <w:rPr>
          <w:rFonts w:eastAsia="Times New Roman"/>
          <w:szCs w:val="24"/>
          <w:lang w:eastAsia="ru-RU"/>
        </w:rPr>
        <w:t>.</w:t>
      </w:r>
      <w:r w:rsidR="00C81139">
        <w:rPr>
          <w:rFonts w:eastAsia="Times New Roman"/>
          <w:szCs w:val="24"/>
          <w:lang w:eastAsia="ru-RU"/>
        </w:rPr>
        <w:t>6</w:t>
      </w:r>
      <w:r w:rsidR="00E70050" w:rsidRPr="00E70050">
        <w:rPr>
          <w:rFonts w:eastAsia="Times New Roman"/>
          <w:szCs w:val="24"/>
          <w:lang w:eastAsia="ru-RU"/>
        </w:rPr>
        <w:t>. При расторжении контракта в связи с односторонним отказом Стороны контракта от исполнения контракта</w:t>
      </w:r>
      <w:r w:rsidR="005C7B50">
        <w:rPr>
          <w:rFonts w:eastAsia="Times New Roman"/>
          <w:szCs w:val="24"/>
          <w:lang w:eastAsia="ru-RU"/>
        </w:rPr>
        <w:t>,</w:t>
      </w:r>
      <w:r w:rsidR="00E70050" w:rsidRPr="00E70050">
        <w:rPr>
          <w:rFonts w:eastAsia="Times New Roman"/>
          <w:szCs w:val="24"/>
          <w:lang w:eastAsia="ru-RU"/>
        </w:rPr>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70050" w:rsidRPr="00E70050" w:rsidRDefault="002251C0" w:rsidP="00E70050">
      <w:pPr>
        <w:ind w:firstLine="709"/>
        <w:jc w:val="both"/>
        <w:rPr>
          <w:rFonts w:eastAsia="Times New Roman"/>
          <w:szCs w:val="24"/>
          <w:lang w:eastAsia="ru-RU"/>
        </w:rPr>
      </w:pPr>
      <w:r>
        <w:rPr>
          <w:rFonts w:eastAsia="Times New Roman"/>
          <w:szCs w:val="24"/>
          <w:lang w:eastAsia="ru-RU"/>
        </w:rPr>
        <w:t>10</w:t>
      </w:r>
      <w:r w:rsidR="00E70050" w:rsidRPr="00E70050">
        <w:rPr>
          <w:rFonts w:eastAsia="Times New Roman"/>
          <w:szCs w:val="24"/>
          <w:lang w:eastAsia="ru-RU"/>
        </w:rPr>
        <w:t>.</w:t>
      </w:r>
      <w:r w:rsidR="00C81139">
        <w:rPr>
          <w:rFonts w:eastAsia="Times New Roman"/>
          <w:szCs w:val="24"/>
          <w:lang w:eastAsia="ru-RU"/>
        </w:rPr>
        <w:t>7</w:t>
      </w:r>
      <w:r w:rsidR="00E70050" w:rsidRPr="00E70050">
        <w:rPr>
          <w:rFonts w:eastAsia="Times New Roman"/>
          <w:szCs w:val="24"/>
          <w:lang w:eastAsia="ru-RU"/>
        </w:rPr>
        <w:t xml:space="preserve">. В случае расторжения контракта по соглашению Сторон </w:t>
      </w:r>
      <w:r w:rsidR="005219A9">
        <w:rPr>
          <w:rFonts w:eastAsia="Times New Roman"/>
          <w:szCs w:val="24"/>
          <w:lang w:eastAsia="ru-RU"/>
        </w:rPr>
        <w:t>Поставщик</w:t>
      </w:r>
      <w:r w:rsidR="00E70050" w:rsidRPr="00E70050">
        <w:rPr>
          <w:rFonts w:eastAsia="Times New Roman"/>
          <w:szCs w:val="24"/>
          <w:lang w:eastAsia="ru-RU"/>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219A9">
        <w:rPr>
          <w:rFonts w:eastAsia="Times New Roman"/>
          <w:szCs w:val="24"/>
          <w:lang w:eastAsia="ru-RU"/>
        </w:rPr>
        <w:t>Поставщику</w:t>
      </w:r>
      <w:r w:rsidR="00E70050" w:rsidRPr="00E70050">
        <w:rPr>
          <w:rFonts w:eastAsia="Times New Roman"/>
          <w:szCs w:val="24"/>
          <w:lang w:eastAsia="ru-RU"/>
        </w:rPr>
        <w:t xml:space="preserve"> за фактически исполненные обязательства по настоящему контракту.</w:t>
      </w:r>
    </w:p>
    <w:p w:rsidR="00A50683" w:rsidRDefault="002251C0" w:rsidP="00E70050">
      <w:pPr>
        <w:ind w:firstLine="709"/>
        <w:jc w:val="both"/>
        <w:rPr>
          <w:rFonts w:eastAsia="Times New Roman"/>
          <w:szCs w:val="24"/>
          <w:lang w:eastAsia="ru-RU"/>
        </w:rPr>
      </w:pPr>
      <w:r>
        <w:rPr>
          <w:rFonts w:eastAsia="Times New Roman"/>
          <w:szCs w:val="24"/>
          <w:lang w:eastAsia="ru-RU"/>
        </w:rPr>
        <w:t>10</w:t>
      </w:r>
      <w:r w:rsidR="00E70050" w:rsidRPr="00E70050">
        <w:rPr>
          <w:rFonts w:eastAsia="Times New Roman"/>
          <w:szCs w:val="24"/>
          <w:lang w:eastAsia="ru-RU"/>
        </w:rPr>
        <w:t>.</w:t>
      </w:r>
      <w:r w:rsidR="00C81139">
        <w:rPr>
          <w:rFonts w:eastAsia="Times New Roman"/>
          <w:szCs w:val="24"/>
          <w:lang w:eastAsia="ru-RU"/>
        </w:rPr>
        <w:t>8</w:t>
      </w:r>
      <w:r w:rsidR="00E70050" w:rsidRPr="00E70050">
        <w:rPr>
          <w:rFonts w:eastAsia="Times New Roman"/>
          <w:szCs w:val="24"/>
          <w:lang w:eastAsia="ru-RU"/>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5 (пяти) дней </w:t>
      </w:r>
      <w:proofErr w:type="gramStart"/>
      <w:r w:rsidR="00E70050" w:rsidRPr="00E70050">
        <w:rPr>
          <w:rFonts w:eastAsia="Times New Roman"/>
          <w:szCs w:val="24"/>
          <w:lang w:eastAsia="ru-RU"/>
        </w:rPr>
        <w:t>с даты получения</w:t>
      </w:r>
      <w:proofErr w:type="gramEnd"/>
      <w:r w:rsidR="00E70050" w:rsidRPr="00E70050">
        <w:rPr>
          <w:rFonts w:eastAsia="Times New Roman"/>
          <w:szCs w:val="24"/>
          <w:lang w:eastAsia="ru-RU"/>
        </w:rPr>
        <w:t xml:space="preserve"> предложения о расторжении контракта.</w:t>
      </w:r>
    </w:p>
    <w:p w:rsidR="00A50683" w:rsidRPr="00A50683" w:rsidRDefault="00A50683" w:rsidP="008A74BF">
      <w:pPr>
        <w:contextualSpacing/>
        <w:jc w:val="both"/>
        <w:rPr>
          <w:rFonts w:ascii="Liberation Serif" w:eastAsia="Times New Roman" w:hAnsi="Liberation Serif" w:cs="Liberation Serif"/>
          <w:szCs w:val="24"/>
          <w:lang w:eastAsia="ru-RU"/>
        </w:rPr>
      </w:pPr>
    </w:p>
    <w:p w:rsidR="00A50683" w:rsidRPr="00A50683" w:rsidRDefault="005C2787" w:rsidP="00A50683">
      <w:pPr>
        <w:tabs>
          <w:tab w:val="left" w:pos="709"/>
        </w:tabs>
        <w:spacing w:line="288" w:lineRule="auto"/>
        <w:contextualSpacing/>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1</w:t>
      </w:r>
      <w:r w:rsidR="002251C0">
        <w:rPr>
          <w:rFonts w:ascii="Liberation Serif" w:eastAsia="Times New Roman" w:hAnsi="Liberation Serif" w:cs="Liberation Serif"/>
          <w:b/>
          <w:szCs w:val="24"/>
          <w:lang w:eastAsia="ru-RU"/>
        </w:rPr>
        <w:t>1</w:t>
      </w:r>
      <w:r w:rsidR="00A50683" w:rsidRPr="00A50683">
        <w:rPr>
          <w:rFonts w:ascii="Liberation Serif" w:eastAsia="Times New Roman" w:hAnsi="Liberation Serif" w:cs="Liberation Serif"/>
          <w:b/>
          <w:szCs w:val="24"/>
          <w:lang w:eastAsia="ru-RU"/>
        </w:rPr>
        <w:t>. СРОК ДЕЙСТВИЯ КОНТРАКТА</w:t>
      </w:r>
    </w:p>
    <w:p w:rsidR="00A50683" w:rsidRPr="00A50683" w:rsidRDefault="005C2787" w:rsidP="00A50683">
      <w:pPr>
        <w:tabs>
          <w:tab w:val="left" w:pos="0"/>
        </w:tabs>
        <w:ind w:firstLine="709"/>
        <w:contextualSpacing/>
        <w:jc w:val="both"/>
        <w:rPr>
          <w:rFonts w:ascii="Liberation Serif" w:eastAsia="Times New Roman" w:hAnsi="Liberation Serif" w:cs="Liberation Serif"/>
          <w:iCs/>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1</w:t>
      </w:r>
      <w:r w:rsidR="00A50683" w:rsidRPr="00A50683">
        <w:rPr>
          <w:rFonts w:ascii="Liberation Serif" w:eastAsia="Times New Roman" w:hAnsi="Liberation Serif" w:cs="Liberation Serif"/>
          <w:szCs w:val="24"/>
          <w:lang w:eastAsia="ru-RU"/>
        </w:rPr>
        <w:t>.1. Контра</w:t>
      </w:r>
      <w:proofErr w:type="gramStart"/>
      <w:r w:rsidR="00A50683" w:rsidRPr="00A50683">
        <w:rPr>
          <w:rFonts w:ascii="Liberation Serif" w:eastAsia="Times New Roman" w:hAnsi="Liberation Serif" w:cs="Liberation Serif"/>
          <w:szCs w:val="24"/>
          <w:lang w:eastAsia="ru-RU"/>
        </w:rPr>
        <w:t>кт вст</w:t>
      </w:r>
      <w:proofErr w:type="gramEnd"/>
      <w:r w:rsidR="00A50683" w:rsidRPr="00A50683">
        <w:rPr>
          <w:rFonts w:ascii="Liberation Serif" w:eastAsia="Times New Roman" w:hAnsi="Liberation Serif" w:cs="Liberation Serif"/>
          <w:szCs w:val="24"/>
          <w:lang w:eastAsia="ru-RU"/>
        </w:rPr>
        <w:t>упает в силу с момента его заключения</w:t>
      </w:r>
      <w:r w:rsidR="00A50683" w:rsidRPr="00A50683">
        <w:rPr>
          <w:rFonts w:ascii="Liberation Serif" w:eastAsia="Times New Roman" w:hAnsi="Liberation Serif" w:cs="Liberation Serif"/>
          <w:i/>
          <w:szCs w:val="24"/>
          <w:lang w:eastAsia="ru-RU"/>
        </w:rPr>
        <w:t xml:space="preserve"> </w:t>
      </w:r>
      <w:r w:rsidR="00A50683" w:rsidRPr="00A50683">
        <w:rPr>
          <w:rFonts w:ascii="Liberation Serif" w:eastAsia="Times New Roman" w:hAnsi="Liberation Serif" w:cs="Liberation Serif"/>
          <w:szCs w:val="24"/>
          <w:lang w:eastAsia="ru-RU"/>
        </w:rPr>
        <w:t xml:space="preserve">Сторонами и действует </w:t>
      </w:r>
      <w:r w:rsidR="0029254B">
        <w:rPr>
          <w:rFonts w:ascii="Liberation Serif" w:eastAsia="Times New Roman" w:hAnsi="Liberation Serif" w:cs="Liberation Serif"/>
          <w:iCs/>
          <w:szCs w:val="24"/>
          <w:lang w:eastAsia="ru-RU"/>
        </w:rPr>
        <w:t>по 31 декабря 202</w:t>
      </w:r>
      <w:r w:rsidR="002251C0">
        <w:rPr>
          <w:rFonts w:ascii="Liberation Serif" w:eastAsia="Times New Roman" w:hAnsi="Liberation Serif" w:cs="Liberation Serif"/>
          <w:iCs/>
          <w:szCs w:val="24"/>
          <w:lang w:eastAsia="ru-RU"/>
        </w:rPr>
        <w:t>3</w:t>
      </w:r>
      <w:r w:rsidR="00A50683" w:rsidRPr="00A50683">
        <w:rPr>
          <w:rFonts w:ascii="Liberation Serif" w:eastAsia="Times New Roman" w:hAnsi="Liberation Serif" w:cs="Liberation Serif"/>
          <w:iCs/>
          <w:szCs w:val="24"/>
          <w:lang w:eastAsia="ru-RU"/>
        </w:rPr>
        <w:t xml:space="preserve"> г.</w:t>
      </w:r>
      <w:r w:rsidR="00282BE5">
        <w:rPr>
          <w:rFonts w:ascii="Liberation Serif" w:eastAsia="Times New Roman" w:hAnsi="Liberation Serif" w:cs="Liberation Serif"/>
          <w:iCs/>
          <w:szCs w:val="24"/>
          <w:lang w:eastAsia="ru-RU"/>
        </w:rPr>
        <w:t xml:space="preserve">, </w:t>
      </w:r>
      <w:r w:rsidR="00282BE5" w:rsidRPr="00282BE5">
        <w:rPr>
          <w:rFonts w:ascii="Liberation Serif" w:eastAsia="Times New Roman" w:hAnsi="Liberation Serif" w:cs="Liberation Serif"/>
          <w:iCs/>
          <w:szCs w:val="24"/>
          <w:lang w:eastAsia="ru-RU"/>
        </w:rPr>
        <w:t xml:space="preserve">а в части оплаты (выплаты неустойки, возмещения убытков) – до полного исполнения Сторонами своих обязательств по </w:t>
      </w:r>
      <w:r w:rsidR="00282BE5">
        <w:rPr>
          <w:rFonts w:ascii="Liberation Serif" w:eastAsia="Times New Roman" w:hAnsi="Liberation Serif" w:cs="Liberation Serif"/>
          <w:iCs/>
          <w:szCs w:val="24"/>
          <w:lang w:eastAsia="ru-RU"/>
        </w:rPr>
        <w:t>контракту.</w:t>
      </w:r>
    </w:p>
    <w:p w:rsidR="00A50683" w:rsidRPr="00A50683" w:rsidRDefault="00A50683" w:rsidP="00A50683">
      <w:pPr>
        <w:ind w:firstLine="709"/>
        <w:jc w:val="center"/>
        <w:rPr>
          <w:rFonts w:ascii="Liberation Serif" w:eastAsia="Times New Roman" w:hAnsi="Liberation Serif" w:cs="Liberation Serif"/>
          <w:b/>
          <w:szCs w:val="24"/>
          <w:lang w:eastAsia="ru-RU"/>
        </w:rPr>
      </w:pPr>
    </w:p>
    <w:p w:rsidR="00A50683" w:rsidRPr="00A50683" w:rsidRDefault="005C2787" w:rsidP="00A50683">
      <w:pPr>
        <w:jc w:val="center"/>
        <w:rPr>
          <w:rFonts w:ascii="Liberation Serif" w:eastAsia="Times New Roman" w:hAnsi="Liberation Serif" w:cs="Liberation Serif"/>
          <w:b/>
          <w:szCs w:val="24"/>
          <w:lang w:eastAsia="ru-RU"/>
        </w:rPr>
      </w:pPr>
      <w:r w:rsidRPr="00D47AA0">
        <w:rPr>
          <w:rFonts w:ascii="Liberation Serif" w:eastAsia="Times New Roman" w:hAnsi="Liberation Serif" w:cs="Liberation Serif"/>
          <w:b/>
          <w:szCs w:val="24"/>
          <w:lang w:eastAsia="ru-RU"/>
        </w:rPr>
        <w:lastRenderedPageBreak/>
        <w:t>1</w:t>
      </w:r>
      <w:r w:rsidR="002251C0" w:rsidRPr="00D47AA0">
        <w:rPr>
          <w:rFonts w:ascii="Liberation Serif" w:eastAsia="Times New Roman" w:hAnsi="Liberation Serif" w:cs="Liberation Serif"/>
          <w:b/>
          <w:szCs w:val="24"/>
          <w:lang w:eastAsia="ru-RU"/>
        </w:rPr>
        <w:t>2</w:t>
      </w:r>
      <w:r w:rsidR="00A50683" w:rsidRPr="00D47AA0">
        <w:rPr>
          <w:rFonts w:ascii="Liberation Serif" w:eastAsia="Times New Roman" w:hAnsi="Liberation Serif" w:cs="Liberation Serif"/>
          <w:b/>
          <w:szCs w:val="24"/>
          <w:lang w:eastAsia="ru-RU"/>
        </w:rPr>
        <w:t>. КАЧЕСТВО ТОВАРА</w:t>
      </w:r>
      <w:r w:rsidR="00A50683" w:rsidRPr="00A50683">
        <w:rPr>
          <w:rFonts w:ascii="Liberation Serif" w:eastAsia="Times New Roman" w:hAnsi="Liberation Serif" w:cs="Liberation Serif"/>
          <w:b/>
          <w:szCs w:val="24"/>
          <w:lang w:eastAsia="ru-RU"/>
        </w:rPr>
        <w:t xml:space="preserve">, ДОКУМЕНТЫ </w:t>
      </w:r>
    </w:p>
    <w:p w:rsidR="00A50683" w:rsidRPr="00680A2F"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680A2F">
        <w:rPr>
          <w:rFonts w:ascii="Liberation Serif" w:eastAsia="Times New Roman" w:hAnsi="Liberation Serif" w:cs="Liberation Serif"/>
          <w:szCs w:val="24"/>
          <w:lang w:eastAsia="ru-RU"/>
        </w:rPr>
        <w:t xml:space="preserve">.1.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rsidR="00A50683"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w:t>
      </w:r>
      <w:r w:rsidR="00680A2F">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 xml:space="preserve">.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sidR="00A50683" w:rsidRPr="00680A2F">
        <w:rPr>
          <w:rFonts w:ascii="Liberation Serif" w:eastAsia="Times New Roman" w:hAnsi="Liberation Serif" w:cs="Liberation Serif"/>
          <w:szCs w:val="24"/>
          <w:lang w:eastAsia="ru-RU"/>
        </w:rPr>
        <w:t>нанесенной на маркировку, этикетку, листок вкладыш.</w:t>
      </w:r>
    </w:p>
    <w:p w:rsidR="005A4E03" w:rsidRPr="00680A2F" w:rsidRDefault="005A4E03" w:rsidP="006A2D30">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Вся упаковка должна соответствовать требованиям законод</w:t>
      </w:r>
      <w:r w:rsidR="006A2D30">
        <w:rPr>
          <w:rFonts w:ascii="Liberation Serif" w:eastAsia="Times New Roman" w:hAnsi="Liberation Serif" w:cs="Liberation Serif"/>
          <w:szCs w:val="24"/>
          <w:lang w:eastAsia="ru-RU"/>
        </w:rPr>
        <w:t>ательства Российской Федерации.</w:t>
      </w:r>
    </w:p>
    <w:p w:rsidR="00A50683" w:rsidRPr="004B03E9"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4B03E9">
        <w:rPr>
          <w:rFonts w:ascii="Liberation Serif" w:eastAsia="Times New Roman" w:hAnsi="Liberation Serif" w:cs="Liberation Serif"/>
          <w:szCs w:val="24"/>
          <w:lang w:eastAsia="ru-RU"/>
        </w:rPr>
        <w:t>.</w:t>
      </w:r>
      <w:r w:rsidR="00680A2F" w:rsidRPr="004B03E9">
        <w:rPr>
          <w:rFonts w:ascii="Liberation Serif" w:eastAsia="Times New Roman" w:hAnsi="Liberation Serif" w:cs="Liberation Serif"/>
          <w:szCs w:val="24"/>
          <w:lang w:eastAsia="ru-RU"/>
        </w:rPr>
        <w:t>3</w:t>
      </w:r>
      <w:r w:rsidR="00A50683" w:rsidRPr="004B03E9">
        <w:rPr>
          <w:rFonts w:ascii="Liberation Serif" w:eastAsia="Times New Roman" w:hAnsi="Liberation Serif" w:cs="Liberation Serif"/>
          <w:szCs w:val="24"/>
          <w:lang w:eastAsia="ru-RU"/>
        </w:rPr>
        <w:t xml:space="preserve">. Поставщик поставляет Товар с остаточным сроком годности на момент поставки не менее 80%. </w:t>
      </w:r>
    </w:p>
    <w:p w:rsidR="00A50683" w:rsidRPr="00A50683"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w:t>
      </w:r>
      <w:r w:rsidR="00680A2F">
        <w:rPr>
          <w:rFonts w:ascii="Liberation Serif" w:eastAsia="Times New Roman" w:hAnsi="Liberation Serif" w:cs="Liberation Serif"/>
          <w:szCs w:val="24"/>
          <w:lang w:eastAsia="ru-RU"/>
        </w:rPr>
        <w:t>4</w:t>
      </w:r>
      <w:r w:rsidR="00A50683" w:rsidRPr="00A50683">
        <w:rPr>
          <w:rFonts w:ascii="Liberation Serif" w:eastAsia="Times New Roman" w:hAnsi="Liberation Serif" w:cs="Liberation Serif"/>
          <w:szCs w:val="24"/>
          <w:lang w:eastAsia="ru-RU"/>
        </w:rPr>
        <w:t>. Документы на Товар, которые передает Поставщик в момент его приемки:</w:t>
      </w:r>
    </w:p>
    <w:p w:rsidR="00A50683" w:rsidRPr="00AD2A38"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w:t>
      </w:r>
      <w:r w:rsidR="00680A2F">
        <w:rPr>
          <w:rFonts w:ascii="Liberation Serif" w:eastAsia="Times New Roman" w:hAnsi="Liberation Serif" w:cs="Liberation Serif"/>
          <w:szCs w:val="24"/>
          <w:lang w:eastAsia="ru-RU"/>
        </w:rPr>
        <w:t>4</w:t>
      </w:r>
      <w:r w:rsidR="00A50683" w:rsidRPr="00A50683">
        <w:rPr>
          <w:rFonts w:ascii="Liberation Serif" w:eastAsia="Times New Roman" w:hAnsi="Liberation Serif" w:cs="Liberation Serif"/>
          <w:szCs w:val="24"/>
          <w:lang w:eastAsia="ru-RU"/>
        </w:rPr>
        <w:t xml:space="preserve">.1. </w:t>
      </w:r>
      <w:proofErr w:type="gramStart"/>
      <w:r w:rsidR="00A50683" w:rsidRPr="00A50683">
        <w:rPr>
          <w:rFonts w:ascii="Liberation Serif" w:eastAsia="Times New Roman" w:hAnsi="Liberation Serif" w:cs="Liberation Serif"/>
          <w:szCs w:val="24"/>
          <w:lang w:eastAsia="ru-RU"/>
        </w:rPr>
        <w:t>При поставке Товара Поставщик обязан на каждый Товар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w:t>
      </w:r>
      <w:r w:rsidR="00C13B09">
        <w:rPr>
          <w:rFonts w:ascii="Liberation Serif" w:eastAsia="Times New Roman" w:hAnsi="Liberation Serif" w:cs="Liberation Serif"/>
          <w:szCs w:val="24"/>
          <w:lang w:eastAsia="ru-RU"/>
        </w:rPr>
        <w:t xml:space="preserve"> </w:t>
      </w:r>
      <w:r w:rsidR="00C13B09" w:rsidRPr="00BF2ACC">
        <w:rPr>
          <w:rFonts w:ascii="Liberation Serif" w:eastAsia="Times New Roman" w:hAnsi="Liberation Serif" w:cs="Liberation Serif"/>
          <w:szCs w:val="24"/>
          <w:lang w:eastAsia="ru-RU"/>
        </w:rPr>
        <w:t>(при наличии таковой)</w:t>
      </w:r>
      <w:r w:rsidR="00A50683" w:rsidRPr="00BF2ACC">
        <w:rPr>
          <w:rFonts w:ascii="Liberation Serif" w:eastAsia="Times New Roman" w:hAnsi="Liberation Serif" w:cs="Liberation Serif"/>
          <w:szCs w:val="24"/>
          <w:lang w:eastAsia="ru-RU"/>
        </w:rPr>
        <w:t>:</w:t>
      </w:r>
      <w:r w:rsidR="00A50683" w:rsidRPr="00A50683">
        <w:rPr>
          <w:rFonts w:ascii="Liberation Serif" w:eastAsia="Times New Roman" w:hAnsi="Liberation Serif" w:cs="Liberation Serif"/>
          <w:szCs w:val="24"/>
          <w:lang w:eastAsia="ru-RU"/>
        </w:rPr>
        <w:t xml:space="preserve"> </w:t>
      </w:r>
      <w:r w:rsidR="00A50683" w:rsidRPr="00AD2A38">
        <w:rPr>
          <w:rFonts w:ascii="Liberation Serif" w:eastAsia="Times New Roman" w:hAnsi="Liberation Serif" w:cs="Liberation Serif"/>
          <w:szCs w:val="24"/>
          <w:lang w:eastAsia="ru-RU"/>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w:t>
      </w:r>
      <w:r w:rsidR="00C505E8">
        <w:rPr>
          <w:rFonts w:ascii="Liberation Serif" w:eastAsia="Times New Roman" w:hAnsi="Liberation Serif" w:cs="Liberation Serif"/>
          <w:szCs w:val="24"/>
          <w:lang w:eastAsia="ru-RU"/>
        </w:rPr>
        <w:t xml:space="preserve">и орган, ее зарегистрировавший) и (или) </w:t>
      </w:r>
      <w:r w:rsidR="00A50683" w:rsidRPr="00AD2A38">
        <w:rPr>
          <w:rFonts w:ascii="Liberation Serif" w:eastAsia="Times New Roman" w:hAnsi="Liberation Serif" w:cs="Liberation Serif"/>
          <w:szCs w:val="24"/>
          <w:lang w:eastAsia="ru-RU"/>
        </w:rPr>
        <w:t>сертификат соответствия, заверенный держателем декларации (сертификата</w:t>
      </w:r>
      <w:proofErr w:type="gramEnd"/>
      <w:r w:rsidR="00A50683" w:rsidRPr="00AD2A38">
        <w:rPr>
          <w:rFonts w:ascii="Liberation Serif" w:eastAsia="Times New Roman" w:hAnsi="Liberation Serif" w:cs="Liberation Serif"/>
          <w:szCs w:val="24"/>
          <w:lang w:eastAsia="ru-RU"/>
        </w:rPr>
        <w:t xml:space="preserve">), </w:t>
      </w:r>
      <w:proofErr w:type="gramStart"/>
      <w:r w:rsidR="00A50683" w:rsidRPr="00AD2A38">
        <w:rPr>
          <w:rFonts w:ascii="Liberation Serif" w:eastAsia="Times New Roman" w:hAnsi="Liberation Serif" w:cs="Liberation Serif"/>
          <w:szCs w:val="24"/>
          <w:lang w:eastAsia="ru-RU"/>
        </w:rPr>
        <w:t>либо органом по сертификации, либо нотариально (в случае, если товар подлежит обязательном</w:t>
      </w:r>
      <w:r w:rsidR="00C505E8">
        <w:rPr>
          <w:rFonts w:ascii="Liberation Serif" w:eastAsia="Times New Roman" w:hAnsi="Liberation Serif" w:cs="Liberation Serif"/>
          <w:szCs w:val="24"/>
          <w:lang w:eastAsia="ru-RU"/>
        </w:rPr>
        <w:t>у декларированию (сертификации);</w:t>
      </w:r>
      <w:r w:rsidR="00A50683" w:rsidRPr="00AD2A38">
        <w:rPr>
          <w:rFonts w:ascii="Liberation Serif" w:eastAsia="Times New Roman" w:hAnsi="Liberation Serif" w:cs="Liberation Serif"/>
          <w:szCs w:val="24"/>
          <w:lang w:eastAsia="ru-RU"/>
        </w:rPr>
        <w:t xml:space="preserve"> свидетельство о государственной регистрации (в случае, если товар подлежит обязательной государственной регистрации на территории РФ), </w:t>
      </w:r>
      <w:r w:rsidR="00C505E8">
        <w:rPr>
          <w:rFonts w:ascii="Liberation Serif" w:eastAsia="Times New Roman" w:hAnsi="Liberation Serif" w:cs="Liberation Serif"/>
          <w:szCs w:val="24"/>
          <w:lang w:eastAsia="ru-RU"/>
        </w:rPr>
        <w:t>техническую документацию на русском языке,</w:t>
      </w:r>
      <w:r w:rsidR="00A50683" w:rsidRPr="00AD2A38">
        <w:rPr>
          <w:rFonts w:ascii="Liberation Serif" w:eastAsia="Times New Roman" w:hAnsi="Liberation Serif" w:cs="Liberation Serif"/>
          <w:szCs w:val="24"/>
          <w:lang w:eastAsia="ru-RU"/>
        </w:rPr>
        <w:t xml:space="preserve"> иные документы.</w:t>
      </w:r>
      <w:proofErr w:type="gramEnd"/>
    </w:p>
    <w:p w:rsidR="00A50683" w:rsidRPr="00680A2F" w:rsidRDefault="005C2787"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w:t>
      </w:r>
      <w:r w:rsidR="00680A2F">
        <w:rPr>
          <w:rFonts w:ascii="Liberation Serif" w:eastAsia="Times New Roman" w:hAnsi="Liberation Serif" w:cs="Liberation Serif"/>
          <w:szCs w:val="24"/>
          <w:lang w:eastAsia="ru-RU"/>
        </w:rPr>
        <w:t>4</w:t>
      </w:r>
      <w:r w:rsidR="00A50683" w:rsidRPr="00A50683">
        <w:rPr>
          <w:rFonts w:ascii="Liberation Serif" w:eastAsia="Times New Roman" w:hAnsi="Liberation Serif" w:cs="Liberation Serif"/>
          <w:szCs w:val="24"/>
          <w:lang w:eastAsia="ru-RU"/>
        </w:rPr>
        <w:t>.</w:t>
      </w:r>
      <w:r w:rsidR="00680A2F">
        <w:rPr>
          <w:rFonts w:ascii="Liberation Serif" w:eastAsia="Times New Roman" w:hAnsi="Liberation Serif" w:cs="Liberation Serif"/>
          <w:szCs w:val="24"/>
          <w:lang w:eastAsia="ru-RU"/>
        </w:rPr>
        <w:t>2</w:t>
      </w:r>
      <w:r w:rsidR="00A50683" w:rsidRPr="00A50683">
        <w:rPr>
          <w:rFonts w:ascii="Liberation Serif" w:eastAsia="Times New Roman" w:hAnsi="Liberation Serif" w:cs="Liberation Serif"/>
          <w:szCs w:val="24"/>
          <w:lang w:eastAsia="ru-RU"/>
        </w:rPr>
        <w:t>. Поставщик передает на момент поставки Товара Заказчику документы, необходимые для учета приобретаемого Товара</w:t>
      </w:r>
      <w:r w:rsidR="00A50683" w:rsidRPr="00680A2F">
        <w:rPr>
          <w:rFonts w:ascii="Liberation Serif" w:eastAsia="Times New Roman" w:hAnsi="Liberation Serif" w:cs="Liberation Serif"/>
          <w:szCs w:val="24"/>
          <w:lang w:eastAsia="ru-RU"/>
        </w:rPr>
        <w:t>.</w:t>
      </w:r>
    </w:p>
    <w:p w:rsidR="00C505E8" w:rsidRPr="00680A2F" w:rsidRDefault="00C505E8" w:rsidP="00A50683">
      <w:pPr>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12.5. Товар должен соответствовать экологическим требованиям, установленным законодательством Российской Федерации.</w:t>
      </w:r>
    </w:p>
    <w:p w:rsidR="00A50683" w:rsidRPr="00A50683" w:rsidRDefault="00A50683" w:rsidP="00A50683">
      <w:pPr>
        <w:ind w:firstLine="709"/>
        <w:jc w:val="both"/>
        <w:rPr>
          <w:rFonts w:ascii="Liberation Serif" w:eastAsia="Times New Roman" w:hAnsi="Liberation Serif" w:cs="Liberation Serif"/>
          <w:i/>
          <w:szCs w:val="24"/>
          <w:lang w:eastAsia="ru-RU"/>
        </w:rPr>
      </w:pPr>
    </w:p>
    <w:p w:rsidR="00A50683" w:rsidRPr="00A50683" w:rsidRDefault="005C2787" w:rsidP="00A50683">
      <w:pPr>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1</w:t>
      </w:r>
      <w:r w:rsidR="002251C0">
        <w:rPr>
          <w:rFonts w:ascii="Liberation Serif" w:eastAsia="Times New Roman" w:hAnsi="Liberation Serif" w:cs="Liberation Serif"/>
          <w:b/>
          <w:szCs w:val="24"/>
          <w:lang w:eastAsia="ru-RU"/>
        </w:rPr>
        <w:t>3</w:t>
      </w:r>
      <w:r w:rsidR="00A50683" w:rsidRPr="00A50683">
        <w:rPr>
          <w:rFonts w:ascii="Liberation Serif" w:eastAsia="Times New Roman" w:hAnsi="Liberation Serif" w:cs="Liberation Serif"/>
          <w:b/>
          <w:szCs w:val="24"/>
          <w:lang w:eastAsia="ru-RU"/>
        </w:rPr>
        <w:t xml:space="preserve">. ГАРАНТИЙНЫЕ ОБЯЗАТЕЛЬСТВА </w:t>
      </w:r>
    </w:p>
    <w:p w:rsidR="00A50683" w:rsidRDefault="005C2787" w:rsidP="00A50683">
      <w:pPr>
        <w:tabs>
          <w:tab w:val="left" w:pos="709"/>
        </w:tabs>
        <w:autoSpaceDE w:val="0"/>
        <w:autoSpaceDN w:val="0"/>
        <w:adjustRightInd w:val="0"/>
        <w:ind w:firstLine="709"/>
        <w:jc w:val="both"/>
        <w:rPr>
          <w:rFonts w:ascii="Liberation Serif" w:eastAsia="Calibri" w:hAnsi="Liberation Serif" w:cs="Liberation Serif"/>
          <w:szCs w:val="24"/>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3</w:t>
      </w:r>
      <w:r w:rsidR="00A50683" w:rsidRPr="00A50683">
        <w:rPr>
          <w:rFonts w:ascii="Liberation Serif" w:eastAsia="Times New Roman" w:hAnsi="Liberation Serif" w:cs="Liberation Serif"/>
          <w:szCs w:val="24"/>
          <w:lang w:eastAsia="ru-RU"/>
        </w:rPr>
        <w:t>.1. </w:t>
      </w:r>
      <w:r w:rsidR="00334417" w:rsidRPr="00334417">
        <w:rPr>
          <w:rFonts w:ascii="Liberation Serif" w:eastAsia="Times New Roman" w:hAnsi="Liberation Serif" w:cs="Liberation Serif"/>
          <w:szCs w:val="24"/>
          <w:lang w:eastAsia="ru-RU"/>
        </w:rPr>
        <w:t>Поставщик гарантирует качество и безопасность поставляемого Товара в соответствии с настоящим контрактом,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00A50683" w:rsidRPr="00A50683">
        <w:rPr>
          <w:rFonts w:ascii="Liberation Serif" w:eastAsia="Calibri" w:hAnsi="Liberation Serif" w:cs="Liberation Serif"/>
          <w:szCs w:val="24"/>
        </w:rPr>
        <w:t>.</w:t>
      </w:r>
    </w:p>
    <w:p w:rsidR="00A50683" w:rsidRPr="00A50683" w:rsidRDefault="00A50683" w:rsidP="00BF4AB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rFonts w:ascii="Liberation Serif" w:eastAsia="Times New Roman" w:hAnsi="Liberation Serif" w:cs="Liberation Serif"/>
          <w:szCs w:val="24"/>
          <w:lang w:eastAsia="ru-RU"/>
        </w:rPr>
      </w:pPr>
    </w:p>
    <w:p w:rsidR="00A50683" w:rsidRPr="00A50683" w:rsidRDefault="005C2787" w:rsidP="00A50683">
      <w:pPr>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1</w:t>
      </w:r>
      <w:r w:rsidR="002251C0">
        <w:rPr>
          <w:rFonts w:ascii="Liberation Serif" w:eastAsia="Times New Roman" w:hAnsi="Liberation Serif" w:cs="Liberation Serif"/>
          <w:b/>
          <w:szCs w:val="24"/>
          <w:lang w:eastAsia="ru-RU"/>
        </w:rPr>
        <w:t>4</w:t>
      </w:r>
      <w:r w:rsidR="00A50683" w:rsidRPr="00A50683">
        <w:rPr>
          <w:rFonts w:ascii="Liberation Serif" w:eastAsia="Times New Roman" w:hAnsi="Liberation Serif" w:cs="Liberation Serif"/>
          <w:b/>
          <w:szCs w:val="24"/>
          <w:lang w:eastAsia="ru-RU"/>
        </w:rPr>
        <w:t>. АНТИКОРРУПЦИОННАЯ ОГОВОРКА</w:t>
      </w:r>
    </w:p>
    <w:p w:rsidR="00A50683" w:rsidRPr="00A50683" w:rsidRDefault="005C2787" w:rsidP="00A50683">
      <w:pPr>
        <w:suppressAutoHyphens/>
        <w:ind w:firstLine="709"/>
        <w:jc w:val="both"/>
        <w:rPr>
          <w:rFonts w:eastAsia="Times New Roman"/>
          <w:szCs w:val="24"/>
          <w:lang w:eastAsia="ar-SA"/>
        </w:rPr>
      </w:pPr>
      <w:r>
        <w:rPr>
          <w:rFonts w:eastAsia="Times New Roman"/>
          <w:szCs w:val="24"/>
          <w:lang w:eastAsia="ar-SA"/>
        </w:rPr>
        <w:t>1</w:t>
      </w:r>
      <w:r w:rsidR="002251C0">
        <w:rPr>
          <w:rFonts w:eastAsia="Times New Roman"/>
          <w:szCs w:val="24"/>
          <w:lang w:eastAsia="ar-SA"/>
        </w:rPr>
        <w:t>4</w:t>
      </w:r>
      <w:r w:rsidR="00A50683" w:rsidRPr="00A50683">
        <w:rPr>
          <w:rFonts w:eastAsia="Times New Roman"/>
          <w:szCs w:val="24"/>
          <w:lang w:eastAsia="ar-SA"/>
        </w:rPr>
        <w:t xml:space="preserve">.1. </w:t>
      </w:r>
      <w:r w:rsidR="00537223" w:rsidRPr="00537223">
        <w:rPr>
          <w:rFonts w:eastAsia="Times New Roman"/>
          <w:szCs w:val="24"/>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w:t>
      </w:r>
      <w:r w:rsidR="00C26058">
        <w:rPr>
          <w:rFonts w:eastAsia="Times New Roman"/>
          <w:szCs w:val="24"/>
          <w:lang w:eastAsia="ar-SA"/>
        </w:rPr>
        <w:t>ов, полученных преступным путем</w:t>
      </w:r>
      <w:r w:rsidR="00A50683" w:rsidRPr="00A50683">
        <w:rPr>
          <w:rFonts w:eastAsia="Times New Roman"/>
          <w:szCs w:val="24"/>
          <w:lang w:eastAsia="ar-SA"/>
        </w:rPr>
        <w:t>.</w:t>
      </w:r>
    </w:p>
    <w:p w:rsidR="00A50683" w:rsidRDefault="005C2787" w:rsidP="00A50683">
      <w:pPr>
        <w:suppressAutoHyphens/>
        <w:ind w:firstLine="709"/>
        <w:jc w:val="both"/>
        <w:rPr>
          <w:rFonts w:eastAsia="Times New Roman"/>
          <w:szCs w:val="24"/>
          <w:lang w:eastAsia="ar-SA"/>
        </w:rPr>
      </w:pPr>
      <w:r>
        <w:rPr>
          <w:rFonts w:eastAsia="Times New Roman"/>
          <w:szCs w:val="24"/>
          <w:lang w:eastAsia="ar-SA"/>
        </w:rPr>
        <w:t>1</w:t>
      </w:r>
      <w:r w:rsidR="002251C0">
        <w:rPr>
          <w:rFonts w:eastAsia="Times New Roman"/>
          <w:szCs w:val="24"/>
          <w:lang w:eastAsia="ar-SA"/>
        </w:rPr>
        <w:t>4</w:t>
      </w:r>
      <w:r w:rsidR="00A50683" w:rsidRPr="00A50683">
        <w:rPr>
          <w:rFonts w:eastAsia="Times New Roman"/>
          <w:szCs w:val="24"/>
          <w:lang w:eastAsia="ar-SA"/>
        </w:rPr>
        <w:t xml:space="preserve">.2. </w:t>
      </w:r>
      <w:r w:rsidR="00537223" w:rsidRPr="00537223">
        <w:rPr>
          <w:rFonts w:eastAsia="Times New Roman"/>
          <w:szCs w:val="24"/>
          <w:lang w:eastAsia="ar-SA"/>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w:t>
      </w:r>
      <w:r w:rsidR="00537223" w:rsidRPr="00537223">
        <w:rPr>
          <w:rFonts w:eastAsia="Times New Roman"/>
          <w:szCs w:val="24"/>
          <w:lang w:eastAsia="ar-SA"/>
        </w:rPr>
        <w:lastRenderedPageBreak/>
        <w:t>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w:t>
      </w:r>
      <w:r w:rsidR="00537223">
        <w:rPr>
          <w:rFonts w:eastAsia="Times New Roman"/>
          <w:szCs w:val="24"/>
          <w:lang w:eastAsia="ar-SA"/>
        </w:rPr>
        <w:t>ие настоящего раздела контракта</w:t>
      </w:r>
      <w:r w:rsidR="00A50683" w:rsidRPr="00A50683">
        <w:rPr>
          <w:rFonts w:eastAsia="Times New Roman"/>
          <w:szCs w:val="24"/>
          <w:lang w:eastAsia="ar-SA"/>
        </w:rPr>
        <w:t>.</w:t>
      </w:r>
    </w:p>
    <w:p w:rsidR="00537223" w:rsidRPr="004B03E9" w:rsidRDefault="00537223" w:rsidP="00537223">
      <w:pPr>
        <w:suppressAutoHyphens/>
        <w:ind w:firstLine="709"/>
        <w:jc w:val="both"/>
        <w:rPr>
          <w:rFonts w:eastAsia="Times New Roman"/>
          <w:szCs w:val="24"/>
          <w:lang w:eastAsia="ar-SA"/>
        </w:rPr>
      </w:pPr>
      <w:r w:rsidRPr="004B03E9">
        <w:rPr>
          <w:rFonts w:eastAsia="Times New Roman"/>
          <w:szCs w:val="24"/>
          <w:lang w:eastAsia="ar-SA"/>
        </w:rPr>
        <w:t>Каналы уведомления Заказчика о нарушениях каких-либо положений настоящего раздела:</w:t>
      </w:r>
    </w:p>
    <w:p w:rsidR="00537223" w:rsidRPr="004B03E9" w:rsidRDefault="00537223" w:rsidP="00537223">
      <w:pPr>
        <w:suppressAutoHyphens/>
        <w:ind w:firstLine="709"/>
        <w:jc w:val="both"/>
        <w:rPr>
          <w:rFonts w:eastAsia="Times New Roman"/>
          <w:szCs w:val="24"/>
          <w:lang w:eastAsia="ar-SA"/>
        </w:rPr>
      </w:pPr>
      <w:r w:rsidRPr="004B03E9">
        <w:rPr>
          <w:rFonts w:eastAsia="Times New Roman"/>
          <w:szCs w:val="24"/>
          <w:lang w:eastAsia="ar-SA"/>
        </w:rPr>
        <w:t xml:space="preserve">по электронной почте </w:t>
      </w:r>
      <w:hyperlink r:id="rId10" w:history="1">
        <w:r w:rsidRPr="007616C5">
          <w:rPr>
            <w:rStyle w:val="af5"/>
            <w:rFonts w:eastAsia="Times New Roman"/>
            <w:color w:val="auto"/>
            <w:szCs w:val="24"/>
            <w:u w:val="none"/>
            <w:lang w:eastAsia="ar-SA"/>
          </w:rPr>
          <w:t>2575662@</w:t>
        </w:r>
        <w:r w:rsidRPr="007616C5">
          <w:rPr>
            <w:rStyle w:val="af5"/>
            <w:rFonts w:eastAsia="Times New Roman"/>
            <w:color w:val="auto"/>
            <w:szCs w:val="24"/>
            <w:u w:val="none"/>
            <w:lang w:val="en-US" w:eastAsia="ar-SA"/>
          </w:rPr>
          <w:t>mail</w:t>
        </w:r>
        <w:r w:rsidRPr="007616C5">
          <w:rPr>
            <w:rStyle w:val="af5"/>
            <w:rFonts w:eastAsia="Times New Roman"/>
            <w:color w:val="auto"/>
            <w:szCs w:val="24"/>
            <w:u w:val="none"/>
            <w:lang w:eastAsia="ar-SA"/>
          </w:rPr>
          <w:t>.</w:t>
        </w:r>
        <w:proofErr w:type="spellStart"/>
        <w:r w:rsidRPr="007616C5">
          <w:rPr>
            <w:rStyle w:val="af5"/>
            <w:rFonts w:eastAsia="Times New Roman"/>
            <w:color w:val="auto"/>
            <w:szCs w:val="24"/>
            <w:u w:val="none"/>
            <w:lang w:val="en-US" w:eastAsia="ar-SA"/>
          </w:rPr>
          <w:t>ru</w:t>
        </w:r>
        <w:proofErr w:type="spellEnd"/>
      </w:hyperlink>
      <w:r w:rsidRPr="004B03E9">
        <w:rPr>
          <w:rFonts w:eastAsia="Times New Roman"/>
          <w:szCs w:val="24"/>
          <w:lang w:eastAsia="ar-SA"/>
        </w:rPr>
        <w:t>, почтовый адрес: 620</w:t>
      </w:r>
      <w:r>
        <w:rPr>
          <w:rFonts w:eastAsia="Times New Roman"/>
          <w:szCs w:val="24"/>
          <w:lang w:eastAsia="ar-SA"/>
        </w:rPr>
        <w:t>063</w:t>
      </w:r>
      <w:r w:rsidRPr="004B03E9">
        <w:rPr>
          <w:rFonts w:eastAsia="Times New Roman"/>
          <w:szCs w:val="24"/>
          <w:lang w:eastAsia="ar-SA"/>
        </w:rPr>
        <w:t>, Свердловская область, город Екатеринбург, улица Белинского, дом 112А.</w:t>
      </w:r>
    </w:p>
    <w:p w:rsidR="00537223" w:rsidRPr="004B03E9" w:rsidRDefault="00537223" w:rsidP="00537223">
      <w:pPr>
        <w:suppressAutoHyphens/>
        <w:ind w:firstLine="709"/>
        <w:jc w:val="both"/>
        <w:rPr>
          <w:rFonts w:eastAsia="Times New Roman"/>
          <w:szCs w:val="24"/>
          <w:lang w:eastAsia="ar-SA"/>
        </w:rPr>
      </w:pPr>
      <w:r w:rsidRPr="004B03E9">
        <w:rPr>
          <w:rFonts w:eastAsia="Times New Roman"/>
          <w:szCs w:val="24"/>
          <w:lang w:eastAsia="ar-SA"/>
        </w:rPr>
        <w:t>Каналы уведомления Поставщика о нарушениях каких-либо положений настоящего раздела:</w:t>
      </w:r>
    </w:p>
    <w:p w:rsidR="00D32485" w:rsidRDefault="00D32485" w:rsidP="00D32485">
      <w:pPr>
        <w:suppressAutoHyphens/>
        <w:ind w:firstLine="709"/>
        <w:jc w:val="both"/>
        <w:rPr>
          <w:rFonts w:eastAsia="Times New Roman"/>
          <w:szCs w:val="24"/>
          <w:lang w:eastAsia="ar-SA"/>
        </w:rPr>
      </w:pPr>
      <w:r w:rsidRPr="00D32485">
        <w:rPr>
          <w:rFonts w:eastAsia="Times New Roman"/>
          <w:szCs w:val="24"/>
          <w:lang w:eastAsia="ar-SA"/>
        </w:rPr>
        <w:t>по электронной почте agozhenko@f-tk.ru, почтовый адрес: 141205, Московская область, Г.О. ПУШКИНСКИЙ, Г ПУШКИНО,</w:t>
      </w:r>
      <w:r>
        <w:rPr>
          <w:rFonts w:eastAsia="Times New Roman"/>
          <w:szCs w:val="24"/>
          <w:lang w:eastAsia="ar-SA"/>
        </w:rPr>
        <w:t xml:space="preserve"> </w:t>
      </w:r>
      <w:proofErr w:type="gramStart"/>
      <w:r w:rsidRPr="00D32485">
        <w:rPr>
          <w:rFonts w:eastAsia="Times New Roman"/>
          <w:szCs w:val="24"/>
          <w:lang w:eastAsia="ar-SA"/>
        </w:rPr>
        <w:t>УЛ</w:t>
      </w:r>
      <w:proofErr w:type="gramEnd"/>
      <w:r w:rsidRPr="00D32485">
        <w:rPr>
          <w:rFonts w:eastAsia="Times New Roman"/>
          <w:szCs w:val="24"/>
          <w:lang w:eastAsia="ar-SA"/>
        </w:rPr>
        <w:t xml:space="preserve"> НАБЕРЕЖНАЯ, Д. 2А, ЭТАЖ/ОФИС 1/3, ПОМЕЩ. 343.</w:t>
      </w:r>
    </w:p>
    <w:p w:rsidR="00537223" w:rsidRPr="00A50683" w:rsidRDefault="00537223" w:rsidP="00537223">
      <w:pPr>
        <w:suppressAutoHyphens/>
        <w:ind w:firstLine="709"/>
        <w:jc w:val="both"/>
        <w:rPr>
          <w:rFonts w:eastAsia="Times New Roman"/>
          <w:szCs w:val="24"/>
          <w:lang w:eastAsia="ar-SA"/>
        </w:rPr>
      </w:pPr>
      <w:r w:rsidRPr="00537223">
        <w:rPr>
          <w:rFonts w:eastAsia="Times New Roman"/>
          <w:szCs w:val="24"/>
          <w:lang w:eastAsia="ar-SA"/>
        </w:rPr>
        <w:t xml:space="preserve">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537223">
        <w:rPr>
          <w:rFonts w:eastAsia="Times New Roman"/>
          <w:szCs w:val="24"/>
          <w:lang w:eastAsia="ar-SA"/>
        </w:rPr>
        <w:t>с даты</w:t>
      </w:r>
      <w:proofErr w:type="gramEnd"/>
      <w:r w:rsidRPr="00537223">
        <w:rPr>
          <w:rFonts w:eastAsia="Times New Roman"/>
          <w:szCs w:val="24"/>
          <w:lang w:eastAsia="ar-SA"/>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702831" w:rsidRPr="00702831" w:rsidRDefault="005C2787" w:rsidP="00537223">
      <w:pPr>
        <w:suppressAutoHyphens/>
        <w:ind w:firstLine="709"/>
        <w:jc w:val="both"/>
        <w:rPr>
          <w:rFonts w:eastAsia="Times New Roman"/>
          <w:szCs w:val="24"/>
          <w:lang w:eastAsia="ar-SA"/>
        </w:rPr>
      </w:pPr>
      <w:r>
        <w:rPr>
          <w:rFonts w:eastAsia="Times New Roman"/>
          <w:szCs w:val="24"/>
          <w:lang w:eastAsia="ar-SA"/>
        </w:rPr>
        <w:t>1</w:t>
      </w:r>
      <w:r w:rsidR="002251C0">
        <w:rPr>
          <w:rFonts w:eastAsia="Times New Roman"/>
          <w:szCs w:val="24"/>
          <w:lang w:eastAsia="ar-SA"/>
        </w:rPr>
        <w:t>4</w:t>
      </w:r>
      <w:r w:rsidR="00A50683" w:rsidRPr="00A50683">
        <w:rPr>
          <w:rFonts w:eastAsia="Times New Roman"/>
          <w:szCs w:val="24"/>
          <w:lang w:eastAsia="ar-SA"/>
        </w:rPr>
        <w:t xml:space="preserve">.3. </w:t>
      </w:r>
      <w:r w:rsidR="00537223" w:rsidRPr="00537223">
        <w:rPr>
          <w:rFonts w:eastAsia="Times New Roman"/>
          <w:szCs w:val="24"/>
          <w:lang w:eastAsia="ar-SA"/>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r w:rsidR="00702831" w:rsidRPr="004B03E9">
        <w:rPr>
          <w:rFonts w:eastAsia="Times New Roman"/>
          <w:szCs w:val="24"/>
          <w:lang w:eastAsia="ar-SA"/>
        </w:rPr>
        <w:t>.</w:t>
      </w:r>
    </w:p>
    <w:p w:rsidR="00A50683" w:rsidRDefault="005C2787" w:rsidP="00A50683">
      <w:pPr>
        <w:suppressAutoHyphens/>
        <w:ind w:firstLine="709"/>
        <w:jc w:val="both"/>
        <w:rPr>
          <w:rFonts w:eastAsia="Times New Roman"/>
          <w:szCs w:val="24"/>
          <w:lang w:eastAsia="ar-SA"/>
        </w:rPr>
      </w:pPr>
      <w:r>
        <w:rPr>
          <w:rFonts w:eastAsia="Times New Roman"/>
          <w:szCs w:val="24"/>
          <w:lang w:eastAsia="ar-SA"/>
        </w:rPr>
        <w:t>1</w:t>
      </w:r>
      <w:r w:rsidR="002251C0">
        <w:rPr>
          <w:rFonts w:eastAsia="Times New Roman"/>
          <w:szCs w:val="24"/>
          <w:lang w:eastAsia="ar-SA"/>
        </w:rPr>
        <w:t>4</w:t>
      </w:r>
      <w:r w:rsidR="00A50683" w:rsidRPr="00A50683">
        <w:rPr>
          <w:rFonts w:eastAsia="Times New Roman"/>
          <w:szCs w:val="24"/>
          <w:lang w:eastAsia="ar-SA"/>
        </w:rPr>
        <w:t xml:space="preserve">.4. </w:t>
      </w:r>
      <w:r w:rsidR="00537223" w:rsidRPr="00537223">
        <w:rPr>
          <w:rFonts w:eastAsia="Times New Roman"/>
          <w:szCs w:val="24"/>
          <w:lang w:eastAsia="ar-SA"/>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537223" w:rsidRPr="00A50683" w:rsidRDefault="00537223" w:rsidP="00A50683">
      <w:pPr>
        <w:suppressAutoHyphens/>
        <w:ind w:firstLine="709"/>
        <w:jc w:val="both"/>
        <w:rPr>
          <w:rFonts w:eastAsia="Times New Roman"/>
          <w:szCs w:val="24"/>
          <w:lang w:eastAsia="ar-SA"/>
        </w:rPr>
      </w:pPr>
      <w:r>
        <w:rPr>
          <w:rFonts w:eastAsia="Times New Roman"/>
          <w:szCs w:val="24"/>
          <w:lang w:eastAsia="ar-SA"/>
        </w:rPr>
        <w:t xml:space="preserve">14.5. </w:t>
      </w:r>
      <w:r w:rsidRPr="00537223">
        <w:rPr>
          <w:rFonts w:eastAsia="Times New Roman"/>
          <w:szCs w:val="24"/>
          <w:lang w:eastAsia="ar-SA"/>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A50683" w:rsidRPr="00A50683" w:rsidRDefault="00A50683" w:rsidP="00A50683">
      <w:pPr>
        <w:jc w:val="center"/>
        <w:rPr>
          <w:rFonts w:ascii="Liberation Serif" w:eastAsia="Times New Roman" w:hAnsi="Liberation Serif" w:cs="Liberation Serif"/>
          <w:b/>
          <w:szCs w:val="24"/>
          <w:lang w:eastAsia="ru-RU"/>
        </w:rPr>
      </w:pPr>
    </w:p>
    <w:p w:rsidR="00A50683" w:rsidRPr="00A50683" w:rsidRDefault="005C2787" w:rsidP="00A50683">
      <w:pPr>
        <w:jc w:val="center"/>
        <w:rPr>
          <w:rFonts w:ascii="Liberation Serif" w:eastAsia="Times New Roman" w:hAnsi="Liberation Serif" w:cs="Liberation Serif"/>
          <w:szCs w:val="24"/>
          <w:vertAlign w:val="superscript"/>
          <w:lang w:eastAsia="ru-RU"/>
        </w:rPr>
      </w:pPr>
      <w:r>
        <w:rPr>
          <w:rFonts w:ascii="Liberation Serif" w:eastAsia="Times New Roman" w:hAnsi="Liberation Serif" w:cs="Liberation Serif"/>
          <w:b/>
          <w:szCs w:val="24"/>
          <w:lang w:eastAsia="ru-RU"/>
        </w:rPr>
        <w:t>1</w:t>
      </w:r>
      <w:r w:rsidR="002251C0">
        <w:rPr>
          <w:rFonts w:ascii="Liberation Serif" w:eastAsia="Times New Roman" w:hAnsi="Liberation Serif" w:cs="Liberation Serif"/>
          <w:b/>
          <w:szCs w:val="24"/>
          <w:lang w:eastAsia="ru-RU"/>
        </w:rPr>
        <w:t>5</w:t>
      </w:r>
      <w:r w:rsidR="00A50683" w:rsidRPr="00A50683">
        <w:rPr>
          <w:rFonts w:ascii="Liberation Serif" w:eastAsia="Times New Roman" w:hAnsi="Liberation Serif" w:cs="Liberation Serif"/>
          <w:b/>
          <w:szCs w:val="24"/>
          <w:lang w:eastAsia="ru-RU"/>
        </w:rPr>
        <w:t xml:space="preserve">. ПРОЧИЕ УСЛОВИЯ </w:t>
      </w:r>
    </w:p>
    <w:p w:rsidR="00A50683" w:rsidRPr="00A50683" w:rsidRDefault="005C2787" w:rsidP="00A50683">
      <w:pPr>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A50683" w:rsidRPr="00A50683">
        <w:rPr>
          <w:rFonts w:ascii="Liberation Serif" w:eastAsia="Times New Roman" w:hAnsi="Liberation Serif" w:cs="Liberation Serif"/>
          <w:szCs w:val="24"/>
          <w:lang w:eastAsia="ru-RU"/>
        </w:rPr>
        <w:t xml:space="preserve">.1. </w:t>
      </w:r>
      <w:r w:rsidR="00B7738E" w:rsidRPr="00B7738E">
        <w:rPr>
          <w:rFonts w:ascii="Liberation Serif" w:eastAsia="Times New Roman" w:hAnsi="Liberation Serif" w:cs="Liberation Serif"/>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A50683" w:rsidRPr="00A50683">
        <w:rPr>
          <w:rFonts w:ascii="Liberation Serif" w:eastAsia="Times New Roman" w:hAnsi="Liberation Serif" w:cs="Liberation Serif"/>
          <w:szCs w:val="24"/>
          <w:lang w:eastAsia="ru-RU"/>
        </w:rPr>
        <w:t>.</w:t>
      </w:r>
    </w:p>
    <w:p w:rsidR="00A50683" w:rsidRPr="00A50683" w:rsidRDefault="005C2787" w:rsidP="00A50683">
      <w:pPr>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A50683" w:rsidRPr="00A50683">
        <w:rPr>
          <w:rFonts w:ascii="Liberation Serif" w:eastAsia="Times New Roman" w:hAnsi="Liberation Serif" w:cs="Liberation Serif"/>
          <w:szCs w:val="24"/>
          <w:lang w:eastAsia="ru-RU"/>
        </w:rPr>
        <w:t>.2.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50683" w:rsidRPr="00A50683" w:rsidRDefault="005C2787" w:rsidP="00A50683">
      <w:pPr>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A50683" w:rsidRPr="00A50683">
        <w:rPr>
          <w:rFonts w:ascii="Liberation Serif" w:eastAsia="Times New Roman" w:hAnsi="Liberation Serif" w:cs="Liberation Serif"/>
          <w:szCs w:val="24"/>
          <w:lang w:eastAsia="ru-RU"/>
        </w:rPr>
        <w:t>.3. </w:t>
      </w:r>
      <w:r w:rsidR="00B7738E" w:rsidRPr="00B7738E">
        <w:rPr>
          <w:rFonts w:ascii="Liberation Serif" w:eastAsia="Times New Roman" w:hAnsi="Liberation Serif" w:cs="Liberation Serif"/>
          <w:szCs w:val="24"/>
          <w:lang w:eastAsia="ru-RU"/>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контракте.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w:t>
      </w:r>
      <w:r w:rsidR="00A50683" w:rsidRPr="00A50683">
        <w:rPr>
          <w:rFonts w:ascii="Liberation Serif" w:eastAsia="Times New Roman" w:hAnsi="Liberation Serif" w:cs="Liberation Serif"/>
          <w:szCs w:val="24"/>
          <w:lang w:eastAsia="ru-RU"/>
        </w:rPr>
        <w:t xml:space="preserve">. </w:t>
      </w:r>
    </w:p>
    <w:p w:rsidR="00A50683" w:rsidRDefault="005C2787" w:rsidP="00A50683">
      <w:pPr>
        <w:autoSpaceDE w:val="0"/>
        <w:autoSpaceDN w:val="0"/>
        <w:adjustRightInd w:val="0"/>
        <w:ind w:firstLine="709"/>
        <w:jc w:val="both"/>
        <w:rPr>
          <w:rFonts w:ascii="Liberation Serif" w:eastAsia="Times New Roman" w:hAnsi="Liberation Serif" w:cs="Liberation Serif"/>
          <w:iCs/>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A50683" w:rsidRPr="00A50683">
        <w:rPr>
          <w:rFonts w:ascii="Liberation Serif" w:eastAsia="Times New Roman" w:hAnsi="Liberation Serif" w:cs="Liberation Serif"/>
          <w:szCs w:val="24"/>
          <w:lang w:eastAsia="ru-RU"/>
        </w:rPr>
        <w:t xml:space="preserve">.4. </w:t>
      </w:r>
      <w:r w:rsidR="00B7738E" w:rsidRPr="00B7738E">
        <w:rPr>
          <w:rFonts w:ascii="Liberation Serif" w:eastAsia="Times New Roman" w:hAnsi="Liberation Serif" w:cs="Liberation Serif"/>
          <w:iCs/>
          <w:szCs w:val="24"/>
          <w:lang w:eastAsia="ru-RU"/>
        </w:rPr>
        <w:t xml:space="preserve">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00B7738E">
        <w:rPr>
          <w:rFonts w:ascii="Liberation Serif" w:eastAsia="Times New Roman" w:hAnsi="Liberation Serif" w:cs="Liberation Serif"/>
          <w:iCs/>
          <w:szCs w:val="24"/>
          <w:lang w:eastAsia="ru-RU"/>
        </w:rPr>
        <w:t>3 (трех)</w:t>
      </w:r>
      <w:r w:rsidR="00B7738E" w:rsidRPr="00B7738E">
        <w:rPr>
          <w:rFonts w:ascii="Liberation Serif" w:eastAsia="Times New Roman" w:hAnsi="Liberation Serif" w:cs="Liberation Serif"/>
          <w:iCs/>
          <w:szCs w:val="24"/>
          <w:lang w:eastAsia="ru-RU"/>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r w:rsidR="00A50683" w:rsidRPr="00A50683">
        <w:rPr>
          <w:rFonts w:ascii="Liberation Serif" w:eastAsia="Times New Roman" w:hAnsi="Liberation Serif" w:cs="Liberation Serif"/>
          <w:iCs/>
          <w:szCs w:val="24"/>
          <w:lang w:eastAsia="ru-RU"/>
        </w:rPr>
        <w:t>.</w:t>
      </w:r>
      <w:r w:rsidR="007616C5">
        <w:rPr>
          <w:rFonts w:ascii="Liberation Serif" w:eastAsia="Times New Roman" w:hAnsi="Liberation Serif" w:cs="Liberation Serif"/>
          <w:iCs/>
          <w:szCs w:val="24"/>
          <w:lang w:eastAsia="ru-RU"/>
        </w:rPr>
        <w:t xml:space="preserve"> </w:t>
      </w:r>
    </w:p>
    <w:p w:rsidR="00B7738E" w:rsidRPr="00B7738E" w:rsidRDefault="00B7738E" w:rsidP="00B7738E">
      <w:pPr>
        <w:autoSpaceDE w:val="0"/>
        <w:autoSpaceDN w:val="0"/>
        <w:adjustRightInd w:val="0"/>
        <w:ind w:firstLine="709"/>
        <w:jc w:val="both"/>
        <w:rPr>
          <w:rFonts w:ascii="Liberation Serif" w:eastAsia="Times New Roman" w:hAnsi="Liberation Serif" w:cs="Liberation Serif"/>
          <w:iCs/>
          <w:szCs w:val="24"/>
          <w:lang w:eastAsia="ru-RU"/>
        </w:rPr>
      </w:pPr>
      <w:r>
        <w:rPr>
          <w:rFonts w:ascii="Liberation Serif" w:eastAsia="Times New Roman" w:hAnsi="Liberation Serif" w:cs="Liberation Serif"/>
          <w:iCs/>
          <w:szCs w:val="24"/>
          <w:lang w:eastAsia="ru-RU"/>
        </w:rPr>
        <w:t>15.5.</w:t>
      </w:r>
      <w:r w:rsidRPr="00B7738E">
        <w:t xml:space="preserve"> </w:t>
      </w:r>
      <w:r w:rsidRPr="00B7738E">
        <w:rPr>
          <w:rFonts w:ascii="Liberation Serif" w:eastAsia="Times New Roman" w:hAnsi="Liberation Serif" w:cs="Liberation Serif"/>
          <w:iCs/>
          <w:szCs w:val="24"/>
          <w:lang w:eastAsia="ru-RU"/>
        </w:rPr>
        <w:t>Все сообщения, замечания, уведомления Сторон, связанные с исполнением настоящего контракта, за исключением документов, обмен которыми осуществляется с использованием ЕИС, направляются с использованием электронной почты на электронные адреса, указанные в 1</w:t>
      </w:r>
      <w:r>
        <w:rPr>
          <w:rFonts w:ascii="Liberation Serif" w:eastAsia="Times New Roman" w:hAnsi="Liberation Serif" w:cs="Liberation Serif"/>
          <w:iCs/>
          <w:szCs w:val="24"/>
          <w:lang w:eastAsia="ru-RU"/>
        </w:rPr>
        <w:t>6</w:t>
      </w:r>
      <w:r w:rsidRPr="00B7738E">
        <w:rPr>
          <w:rFonts w:ascii="Liberation Serif" w:eastAsia="Times New Roman" w:hAnsi="Liberation Serif" w:cs="Liberation Serif"/>
          <w:iCs/>
          <w:szCs w:val="24"/>
          <w:lang w:eastAsia="ru-RU"/>
        </w:rPr>
        <w:t xml:space="preserve"> настоящего контракта.</w:t>
      </w:r>
    </w:p>
    <w:p w:rsidR="00B7738E" w:rsidRPr="00B7738E" w:rsidRDefault="00B7738E" w:rsidP="00B7738E">
      <w:pPr>
        <w:autoSpaceDE w:val="0"/>
        <w:autoSpaceDN w:val="0"/>
        <w:adjustRightInd w:val="0"/>
        <w:ind w:firstLine="709"/>
        <w:jc w:val="both"/>
        <w:rPr>
          <w:rFonts w:ascii="Liberation Serif" w:eastAsia="Times New Roman" w:hAnsi="Liberation Serif" w:cs="Liberation Serif"/>
          <w:iCs/>
          <w:szCs w:val="24"/>
          <w:lang w:eastAsia="ru-RU"/>
        </w:rPr>
      </w:pPr>
      <w:r w:rsidRPr="00B7738E">
        <w:rPr>
          <w:rFonts w:ascii="Liberation Serif" w:eastAsia="Times New Roman" w:hAnsi="Liberation Serif" w:cs="Liberation Serif"/>
          <w:iCs/>
          <w:szCs w:val="24"/>
          <w:lang w:eastAsia="ru-RU"/>
        </w:rPr>
        <w:lastRenderedPageBreak/>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Pr>
          <w:rFonts w:ascii="Liberation Serif" w:eastAsia="Times New Roman" w:hAnsi="Liberation Serif" w:cs="Liberation Serif"/>
          <w:iCs/>
          <w:szCs w:val="24"/>
          <w:lang w:eastAsia="ru-RU"/>
        </w:rPr>
        <w:t>6</w:t>
      </w:r>
      <w:r w:rsidRPr="00B7738E">
        <w:rPr>
          <w:rFonts w:ascii="Liberation Serif" w:eastAsia="Times New Roman" w:hAnsi="Liberation Serif" w:cs="Liberation Serif"/>
          <w:iCs/>
          <w:szCs w:val="24"/>
          <w:lang w:eastAsia="ru-RU"/>
        </w:rPr>
        <w:t xml:space="preserve"> контракта, считается надлежащим уведомлением Сторон.</w:t>
      </w:r>
    </w:p>
    <w:p w:rsidR="00B7738E" w:rsidRPr="00A50683" w:rsidRDefault="00B7738E" w:rsidP="00B7738E">
      <w:pPr>
        <w:autoSpaceDE w:val="0"/>
        <w:autoSpaceDN w:val="0"/>
        <w:adjustRightInd w:val="0"/>
        <w:ind w:firstLine="709"/>
        <w:jc w:val="both"/>
        <w:rPr>
          <w:rFonts w:ascii="Liberation Serif" w:eastAsia="Times New Roman" w:hAnsi="Liberation Serif" w:cs="Liberation Serif"/>
          <w:iCs/>
          <w:szCs w:val="24"/>
          <w:lang w:eastAsia="ru-RU"/>
        </w:rPr>
      </w:pPr>
      <w:r w:rsidRPr="00B7738E">
        <w:rPr>
          <w:rFonts w:ascii="Liberation Serif" w:eastAsia="Times New Roman" w:hAnsi="Liberation Serif" w:cs="Liberation Serif"/>
          <w:iCs/>
          <w:szCs w:val="24"/>
          <w:lang w:eastAsia="ru-RU"/>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rsidR="00A50683" w:rsidRDefault="005C2787" w:rsidP="00A50683">
      <w:pPr>
        <w:autoSpaceDE w:val="0"/>
        <w:autoSpaceDN w:val="0"/>
        <w:adjustRightInd w:val="0"/>
        <w:ind w:firstLine="709"/>
        <w:jc w:val="both"/>
        <w:rPr>
          <w:rFonts w:ascii="Liberation Serif" w:eastAsia="Times New Roman" w:hAnsi="Liberation Serif" w:cs="Liberation Serif"/>
          <w:iCs/>
          <w:szCs w:val="24"/>
          <w:lang w:eastAsia="ru-RU"/>
        </w:rPr>
      </w:pPr>
      <w:r>
        <w:rPr>
          <w:rFonts w:ascii="Liberation Serif" w:eastAsia="Times New Roman" w:hAnsi="Liberation Serif" w:cs="Liberation Serif"/>
          <w:iCs/>
          <w:szCs w:val="24"/>
          <w:lang w:eastAsia="ru-RU"/>
        </w:rPr>
        <w:t>1</w:t>
      </w:r>
      <w:r w:rsidR="002251C0">
        <w:rPr>
          <w:rFonts w:ascii="Liberation Serif" w:eastAsia="Times New Roman" w:hAnsi="Liberation Serif" w:cs="Liberation Serif"/>
          <w:iCs/>
          <w:szCs w:val="24"/>
          <w:lang w:eastAsia="ru-RU"/>
        </w:rPr>
        <w:t>5</w:t>
      </w:r>
      <w:r w:rsidR="00A50683" w:rsidRPr="00A50683">
        <w:rPr>
          <w:rFonts w:ascii="Liberation Serif" w:eastAsia="Times New Roman" w:hAnsi="Liberation Serif" w:cs="Liberation Serif"/>
          <w:iCs/>
          <w:szCs w:val="24"/>
          <w:lang w:eastAsia="ru-RU"/>
        </w:rPr>
        <w:t>.</w:t>
      </w:r>
      <w:r w:rsidR="00B7738E">
        <w:rPr>
          <w:rFonts w:ascii="Liberation Serif" w:eastAsia="Times New Roman" w:hAnsi="Liberation Serif" w:cs="Liberation Serif"/>
          <w:iCs/>
          <w:szCs w:val="24"/>
          <w:lang w:eastAsia="ru-RU"/>
        </w:rPr>
        <w:t>6</w:t>
      </w:r>
      <w:r w:rsidR="00A50683" w:rsidRPr="00A50683">
        <w:rPr>
          <w:rFonts w:ascii="Liberation Serif" w:eastAsia="Times New Roman" w:hAnsi="Liberation Serif" w:cs="Liberation Serif"/>
          <w:iCs/>
          <w:szCs w:val="24"/>
          <w:lang w:eastAsia="ru-RU"/>
        </w:rPr>
        <w:t>. Во всем остальном, что не предусмотрено контрактом, Стороны руководствуются действующим законодательством Российской Федерации.</w:t>
      </w:r>
    </w:p>
    <w:p w:rsidR="00053EF3" w:rsidRPr="00A50683" w:rsidRDefault="005C2787" w:rsidP="00A50683">
      <w:pPr>
        <w:autoSpaceDE w:val="0"/>
        <w:autoSpaceDN w:val="0"/>
        <w:adjustRightInd w:val="0"/>
        <w:ind w:firstLine="709"/>
        <w:jc w:val="both"/>
        <w:rPr>
          <w:rFonts w:ascii="Liberation Serif" w:eastAsia="Times New Roman" w:hAnsi="Liberation Serif" w:cs="Liberation Serif"/>
          <w:iCs/>
          <w:szCs w:val="24"/>
          <w:lang w:eastAsia="ru-RU"/>
        </w:rPr>
      </w:pPr>
      <w:r>
        <w:rPr>
          <w:rFonts w:ascii="Liberation Serif" w:eastAsia="Times New Roman" w:hAnsi="Liberation Serif" w:cs="Liberation Serif"/>
          <w:iCs/>
          <w:szCs w:val="24"/>
          <w:lang w:eastAsia="ru-RU"/>
        </w:rPr>
        <w:t>1</w:t>
      </w:r>
      <w:r w:rsidR="002251C0">
        <w:rPr>
          <w:rFonts w:ascii="Liberation Serif" w:eastAsia="Times New Roman" w:hAnsi="Liberation Serif" w:cs="Liberation Serif"/>
          <w:iCs/>
          <w:szCs w:val="24"/>
          <w:lang w:eastAsia="ru-RU"/>
        </w:rPr>
        <w:t>5</w:t>
      </w:r>
      <w:r w:rsidR="00053EF3">
        <w:rPr>
          <w:rFonts w:ascii="Liberation Serif" w:eastAsia="Times New Roman" w:hAnsi="Liberation Serif" w:cs="Liberation Serif"/>
          <w:iCs/>
          <w:szCs w:val="24"/>
          <w:lang w:eastAsia="ru-RU"/>
        </w:rPr>
        <w:t>.</w:t>
      </w:r>
      <w:r w:rsidR="00B7738E">
        <w:rPr>
          <w:rFonts w:ascii="Liberation Serif" w:eastAsia="Times New Roman" w:hAnsi="Liberation Serif" w:cs="Liberation Serif"/>
          <w:iCs/>
          <w:szCs w:val="24"/>
          <w:lang w:eastAsia="ru-RU"/>
        </w:rPr>
        <w:t>7</w:t>
      </w:r>
      <w:r w:rsidR="00053EF3">
        <w:rPr>
          <w:rFonts w:ascii="Liberation Serif" w:eastAsia="Times New Roman" w:hAnsi="Liberation Serif" w:cs="Liberation Serif"/>
          <w:iCs/>
          <w:szCs w:val="24"/>
          <w:lang w:eastAsia="ru-RU"/>
        </w:rPr>
        <w:t xml:space="preserve">. </w:t>
      </w:r>
      <w:r w:rsidR="00DB6F97" w:rsidRPr="007C797B">
        <w:rPr>
          <w:rFonts w:ascii="Liberation Serif" w:hAnsi="Liberation Serif" w:cs="Liberation Serif"/>
          <w:szCs w:val="24"/>
        </w:rPr>
        <w:t>Контракт составлен в форме электронного документа, подписанного усиленными электронными подписями Сторон</w:t>
      </w:r>
      <w:r w:rsidR="00053EF3">
        <w:rPr>
          <w:rFonts w:ascii="Liberation Serif" w:eastAsia="Times New Roman" w:hAnsi="Liberation Serif" w:cs="Liberation Serif"/>
          <w:iCs/>
          <w:szCs w:val="24"/>
          <w:lang w:eastAsia="ru-RU"/>
        </w:rPr>
        <w:t>.</w:t>
      </w:r>
    </w:p>
    <w:p w:rsidR="00A50683" w:rsidRPr="00A50683" w:rsidRDefault="005C2787" w:rsidP="00A50683">
      <w:pPr>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053EF3">
        <w:rPr>
          <w:rFonts w:ascii="Liberation Serif" w:eastAsia="Times New Roman" w:hAnsi="Liberation Serif" w:cs="Liberation Serif"/>
          <w:szCs w:val="24"/>
          <w:lang w:eastAsia="ru-RU"/>
        </w:rPr>
        <w:t>.</w:t>
      </w:r>
      <w:r w:rsidR="00B7738E">
        <w:rPr>
          <w:rFonts w:ascii="Liberation Serif" w:eastAsia="Times New Roman" w:hAnsi="Liberation Serif" w:cs="Liberation Serif"/>
          <w:szCs w:val="24"/>
          <w:lang w:eastAsia="ru-RU"/>
        </w:rPr>
        <w:t>8</w:t>
      </w:r>
      <w:r w:rsidR="00A50683" w:rsidRPr="00A50683">
        <w:rPr>
          <w:rFonts w:ascii="Liberation Serif" w:eastAsia="Times New Roman" w:hAnsi="Liberation Serif" w:cs="Liberation Serif"/>
          <w:szCs w:val="24"/>
          <w:lang w:eastAsia="ru-RU"/>
        </w:rPr>
        <w:t>. Все приложения к контракту являются его неотъемлемой частью.</w:t>
      </w:r>
    </w:p>
    <w:p w:rsidR="00A50683" w:rsidRPr="00A50683" w:rsidRDefault="005C2787" w:rsidP="00A50683">
      <w:pPr>
        <w:widowControl w:val="0"/>
        <w:autoSpaceDE w:val="0"/>
        <w:autoSpaceDN w:val="0"/>
        <w:adjustRightInd w:val="0"/>
        <w:ind w:firstLine="709"/>
        <w:jc w:val="both"/>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1</w:t>
      </w:r>
      <w:r w:rsidR="002251C0">
        <w:rPr>
          <w:rFonts w:ascii="Liberation Serif" w:eastAsia="Times New Roman" w:hAnsi="Liberation Serif" w:cs="Liberation Serif"/>
          <w:szCs w:val="24"/>
          <w:lang w:eastAsia="ru-RU"/>
        </w:rPr>
        <w:t>5</w:t>
      </w:r>
      <w:r w:rsidR="00053EF3">
        <w:rPr>
          <w:rFonts w:ascii="Liberation Serif" w:eastAsia="Times New Roman" w:hAnsi="Liberation Serif" w:cs="Liberation Serif"/>
          <w:szCs w:val="24"/>
          <w:lang w:eastAsia="ru-RU"/>
        </w:rPr>
        <w:t>.</w:t>
      </w:r>
      <w:r w:rsidR="00B7738E">
        <w:rPr>
          <w:rFonts w:ascii="Liberation Serif" w:eastAsia="Times New Roman" w:hAnsi="Liberation Serif" w:cs="Liberation Serif"/>
          <w:szCs w:val="24"/>
          <w:lang w:eastAsia="ru-RU"/>
        </w:rPr>
        <w:t>9</w:t>
      </w:r>
      <w:r w:rsidR="00A50683" w:rsidRPr="00A50683">
        <w:rPr>
          <w:rFonts w:ascii="Liberation Serif" w:eastAsia="Times New Roman" w:hAnsi="Liberation Serif" w:cs="Liberation Serif"/>
          <w:szCs w:val="24"/>
          <w:lang w:eastAsia="ru-RU"/>
        </w:rPr>
        <w:t xml:space="preserve">. К контракту прилагаются: </w:t>
      </w:r>
    </w:p>
    <w:p w:rsidR="00F63DEB" w:rsidRDefault="00A50683" w:rsidP="00A50683">
      <w:pPr>
        <w:widowControl w:val="0"/>
        <w:autoSpaceDE w:val="0"/>
        <w:autoSpaceDN w:val="0"/>
        <w:adjustRightInd w:val="0"/>
        <w:ind w:firstLine="709"/>
        <w:jc w:val="both"/>
        <w:rPr>
          <w:rFonts w:ascii="Liberation Serif" w:eastAsia="Times New Roman" w:hAnsi="Liberation Serif" w:cs="Liberation Serif"/>
          <w:szCs w:val="24"/>
          <w:lang w:eastAsia="ru-RU"/>
        </w:rPr>
      </w:pPr>
      <w:r w:rsidRPr="00680A2F">
        <w:rPr>
          <w:rFonts w:ascii="Liberation Serif" w:eastAsia="Times New Roman" w:hAnsi="Liberation Serif" w:cs="Liberation Serif"/>
          <w:szCs w:val="24"/>
          <w:lang w:eastAsia="ru-RU"/>
        </w:rPr>
        <w:t>- Приложение № 1. Спецификация</w:t>
      </w:r>
      <w:r w:rsidR="0010326A">
        <w:rPr>
          <w:rFonts w:ascii="Liberation Serif" w:eastAsia="Times New Roman" w:hAnsi="Liberation Serif" w:cs="Liberation Serif"/>
          <w:szCs w:val="24"/>
          <w:lang w:eastAsia="ru-RU"/>
        </w:rPr>
        <w:t>.</w:t>
      </w:r>
    </w:p>
    <w:p w:rsidR="00A50683" w:rsidRPr="00A50683" w:rsidRDefault="00A50683" w:rsidP="00A50683">
      <w:pPr>
        <w:widowControl w:val="0"/>
        <w:autoSpaceDE w:val="0"/>
        <w:autoSpaceDN w:val="0"/>
        <w:adjustRightInd w:val="0"/>
        <w:ind w:firstLine="709"/>
        <w:jc w:val="both"/>
        <w:rPr>
          <w:rFonts w:ascii="Liberation Serif" w:eastAsia="Times New Roman" w:hAnsi="Liberation Serif" w:cs="Liberation Serif"/>
          <w:i/>
          <w:szCs w:val="24"/>
          <w:lang w:eastAsia="ru-RU"/>
        </w:rPr>
      </w:pPr>
    </w:p>
    <w:p w:rsidR="00A50683" w:rsidRPr="00A50683" w:rsidRDefault="005C2787" w:rsidP="00A50683">
      <w:pPr>
        <w:shd w:val="clear" w:color="auto" w:fill="FFFFFF"/>
        <w:jc w:val="center"/>
        <w:rPr>
          <w:rFonts w:ascii="Liberation Serif" w:eastAsia="Times New Roman" w:hAnsi="Liberation Serif" w:cs="Liberation Serif"/>
          <w:b/>
          <w:szCs w:val="24"/>
          <w:lang w:eastAsia="ru-RU"/>
        </w:rPr>
      </w:pPr>
      <w:r>
        <w:rPr>
          <w:rFonts w:ascii="Liberation Serif" w:eastAsia="Times New Roman" w:hAnsi="Liberation Serif" w:cs="Liberation Serif"/>
          <w:b/>
          <w:szCs w:val="24"/>
          <w:lang w:eastAsia="ru-RU"/>
        </w:rPr>
        <w:t>1</w:t>
      </w:r>
      <w:r w:rsidR="002251C0">
        <w:rPr>
          <w:rFonts w:ascii="Liberation Serif" w:eastAsia="Times New Roman" w:hAnsi="Liberation Serif" w:cs="Liberation Serif"/>
          <w:b/>
          <w:szCs w:val="24"/>
          <w:lang w:eastAsia="ru-RU"/>
        </w:rPr>
        <w:t>6</w:t>
      </w:r>
      <w:r w:rsidR="00A50683" w:rsidRPr="00A50683">
        <w:rPr>
          <w:rFonts w:ascii="Liberation Serif" w:eastAsia="Times New Roman" w:hAnsi="Liberation Serif" w:cs="Liberation Serif"/>
          <w:b/>
          <w:szCs w:val="24"/>
          <w:lang w:eastAsia="ru-RU"/>
        </w:rPr>
        <w:t xml:space="preserve">. АДРЕСА МЕСТ НАХОЖДЕНИЯ, </w:t>
      </w:r>
    </w:p>
    <w:p w:rsidR="00A50683" w:rsidRPr="00A50683" w:rsidRDefault="00A50683" w:rsidP="00A50683">
      <w:pPr>
        <w:shd w:val="clear" w:color="auto" w:fill="FFFFFF"/>
        <w:jc w:val="center"/>
        <w:rPr>
          <w:rFonts w:ascii="Liberation Serif" w:eastAsia="Times New Roman" w:hAnsi="Liberation Serif" w:cs="Liberation Serif"/>
          <w:b/>
          <w:szCs w:val="24"/>
          <w:lang w:eastAsia="ru-RU"/>
        </w:rPr>
      </w:pPr>
      <w:r w:rsidRPr="00A50683">
        <w:rPr>
          <w:rFonts w:ascii="Liberation Serif" w:eastAsia="Times New Roman" w:hAnsi="Liberation Serif" w:cs="Liberation Serif"/>
          <w:b/>
          <w:szCs w:val="24"/>
          <w:lang w:eastAsia="ru-RU"/>
        </w:rPr>
        <w:t>БАНКОВСКИЕ РЕКВИЗИТЫ И ПОДПИСИ СТОРОН</w:t>
      </w:r>
    </w:p>
    <w:tbl>
      <w:tblPr>
        <w:tblW w:w="10500" w:type="dxa"/>
        <w:tblInd w:w="-238" w:type="dxa"/>
        <w:tblLayout w:type="fixed"/>
        <w:tblCellMar>
          <w:top w:w="102" w:type="dxa"/>
          <w:left w:w="62" w:type="dxa"/>
          <w:bottom w:w="102" w:type="dxa"/>
          <w:right w:w="62" w:type="dxa"/>
        </w:tblCellMar>
        <w:tblLook w:val="0000" w:firstRow="0" w:lastRow="0" w:firstColumn="0" w:lastColumn="0" w:noHBand="0" w:noVBand="0"/>
      </w:tblPr>
      <w:tblGrid>
        <w:gridCol w:w="300"/>
        <w:gridCol w:w="4962"/>
        <w:gridCol w:w="4800"/>
        <w:gridCol w:w="438"/>
      </w:tblGrid>
      <w:tr w:rsidR="00A50683" w:rsidRPr="00A50683" w:rsidTr="004970C3">
        <w:trPr>
          <w:gridBefore w:val="1"/>
          <w:gridAfter w:val="1"/>
          <w:wBefore w:w="300" w:type="dxa"/>
          <w:wAfter w:w="438" w:type="dxa"/>
        </w:trPr>
        <w:tc>
          <w:tcPr>
            <w:tcW w:w="4962" w:type="dxa"/>
          </w:tcPr>
          <w:p w:rsidR="00A50683" w:rsidRPr="00A50683" w:rsidRDefault="00A50683" w:rsidP="00A50683">
            <w:pPr>
              <w:autoSpaceDE w:val="0"/>
              <w:autoSpaceDN w:val="0"/>
              <w:adjustRightInd w:val="0"/>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Заказчик</w:t>
            </w:r>
          </w:p>
        </w:tc>
        <w:tc>
          <w:tcPr>
            <w:tcW w:w="4800" w:type="dxa"/>
          </w:tcPr>
          <w:p w:rsidR="00A50683" w:rsidRPr="00A50683" w:rsidRDefault="00A50683" w:rsidP="00D32485">
            <w:pPr>
              <w:autoSpaceDE w:val="0"/>
              <w:autoSpaceDN w:val="0"/>
              <w:adjustRightInd w:val="0"/>
              <w:ind w:left="102"/>
              <w:rPr>
                <w:rFonts w:ascii="Liberation Serif" w:eastAsia="Times New Roman" w:hAnsi="Liberation Serif" w:cs="Liberation Serif"/>
                <w:szCs w:val="24"/>
                <w:lang w:eastAsia="ru-RU"/>
              </w:rPr>
            </w:pPr>
            <w:r w:rsidRPr="00A50683">
              <w:rPr>
                <w:rFonts w:ascii="Liberation Serif" w:eastAsia="Times New Roman" w:hAnsi="Liberation Serif" w:cs="Liberation Serif"/>
                <w:szCs w:val="24"/>
                <w:lang w:eastAsia="ru-RU"/>
              </w:rPr>
              <w:t>Поставщик</w:t>
            </w:r>
          </w:p>
        </w:tc>
      </w:tr>
      <w:tr w:rsidR="005C5D44" w:rsidRPr="00E363BD" w:rsidTr="004970C3">
        <w:trPr>
          <w:gridBefore w:val="1"/>
          <w:gridAfter w:val="1"/>
          <w:wBefore w:w="300" w:type="dxa"/>
          <w:wAfter w:w="438" w:type="dxa"/>
        </w:trPr>
        <w:tc>
          <w:tcPr>
            <w:tcW w:w="4962" w:type="dxa"/>
          </w:tcPr>
          <w:tbl>
            <w:tblPr>
              <w:tblW w:w="4758" w:type="dxa"/>
              <w:tblLayout w:type="fixed"/>
              <w:tblCellMar>
                <w:left w:w="10" w:type="dxa"/>
                <w:right w:w="10" w:type="dxa"/>
              </w:tblCellMar>
              <w:tblLook w:val="04A0" w:firstRow="1" w:lastRow="0" w:firstColumn="1" w:lastColumn="0" w:noHBand="0" w:noVBand="1"/>
            </w:tblPr>
            <w:tblGrid>
              <w:gridCol w:w="4758"/>
            </w:tblGrid>
            <w:tr w:rsidR="005C5D44" w:rsidRPr="00D2664F" w:rsidTr="00E363BD">
              <w:tc>
                <w:tcPr>
                  <w:tcW w:w="4758" w:type="dxa"/>
                  <w:shd w:val="clear" w:color="auto" w:fill="auto"/>
                  <w:tcMar>
                    <w:top w:w="102" w:type="dxa"/>
                    <w:left w:w="62" w:type="dxa"/>
                    <w:bottom w:w="102" w:type="dxa"/>
                    <w:right w:w="62" w:type="dxa"/>
                  </w:tcMar>
                </w:tcPr>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государственное бюджетное учреждение Свердловской области «Свердловская областная ветеринарная лаборатория»</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(ГБУСО Свердловская облветлаборатория)</w:t>
                  </w:r>
                </w:p>
                <w:p w:rsidR="005C5D44" w:rsidRPr="00D2664F" w:rsidRDefault="005C5D44" w:rsidP="00E363BD">
                  <w:pPr>
                    <w:pStyle w:val="ConsPlusNormal"/>
                    <w:ind w:left="80" w:right="80"/>
                    <w:rPr>
                      <w:rFonts w:ascii="Liberation Serif" w:hAnsi="Liberation Serif" w:cs="Liberation Serif"/>
                      <w:sz w:val="24"/>
                      <w:szCs w:val="24"/>
                    </w:rPr>
                  </w:pPr>
                  <w:proofErr w:type="gramStart"/>
                  <w:r w:rsidRPr="00D2664F">
                    <w:rPr>
                      <w:rFonts w:ascii="Liberation Serif" w:hAnsi="Liberation Serif" w:cs="Liberation Serif"/>
                      <w:sz w:val="24"/>
                      <w:szCs w:val="24"/>
                    </w:rPr>
                    <w:t>Лицо</w:t>
                  </w:r>
                  <w:proofErr w:type="gramEnd"/>
                  <w:r w:rsidRPr="00D2664F">
                    <w:rPr>
                      <w:rFonts w:ascii="Liberation Serif" w:hAnsi="Liberation Serif" w:cs="Liberation Serif"/>
                      <w:sz w:val="24"/>
                      <w:szCs w:val="24"/>
                    </w:rPr>
                    <w:t xml:space="preserve"> имеющее право без доверенности действовать от имени юридического лица - руководитель Сюткина Наталия Ивановна </w:t>
                  </w:r>
                </w:p>
                <w:p w:rsidR="005C5D44" w:rsidRPr="00D2664F" w:rsidRDefault="005C5D44" w:rsidP="00E363BD">
                  <w:pPr>
                    <w:pStyle w:val="ConsPlusNormal"/>
                    <w:ind w:left="80" w:right="80"/>
                    <w:rPr>
                      <w:rFonts w:ascii="Liberation Serif" w:hAnsi="Liberation Serif" w:cs="Liberation Serif"/>
                      <w:sz w:val="24"/>
                      <w:szCs w:val="24"/>
                    </w:rPr>
                  </w:pPr>
                  <w:proofErr w:type="gramStart"/>
                  <w:r w:rsidRPr="00D2664F">
                    <w:rPr>
                      <w:rFonts w:ascii="Liberation Serif" w:hAnsi="Liberation Serif" w:cs="Liberation Serif"/>
                      <w:sz w:val="24"/>
                      <w:szCs w:val="24"/>
                    </w:rPr>
                    <w:t>Юридический адрес: 620063, Свердловская область, г. Екатеринбург, ул. Белинского, 112 а</w:t>
                  </w:r>
                  <w:proofErr w:type="gramEnd"/>
                </w:p>
                <w:p w:rsidR="005C5D44" w:rsidRPr="00D2664F" w:rsidRDefault="005C5D44" w:rsidP="00E363BD">
                  <w:pPr>
                    <w:pStyle w:val="ConsPlusNormal"/>
                    <w:ind w:left="80" w:right="80"/>
                    <w:rPr>
                      <w:rFonts w:ascii="Liberation Serif" w:hAnsi="Liberation Serif" w:cs="Liberation Serif"/>
                      <w:sz w:val="24"/>
                      <w:szCs w:val="24"/>
                    </w:rPr>
                  </w:pPr>
                  <w:proofErr w:type="gramStart"/>
                  <w:r w:rsidRPr="00D2664F">
                    <w:rPr>
                      <w:rFonts w:ascii="Liberation Serif" w:hAnsi="Liberation Serif" w:cs="Liberation Serif"/>
                      <w:sz w:val="24"/>
                      <w:szCs w:val="24"/>
                    </w:rPr>
                    <w:t>Фактический и почтовый адрес: 620063, Российская Федерация, Свердловская область, г. Екатеринбург, ул. Белинского, 112 а</w:t>
                  </w:r>
                  <w:proofErr w:type="gramEnd"/>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Тел. (343) 257-23-87</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lang w:val="en-US"/>
                    </w:rPr>
                    <w:t>E</w:t>
                  </w:r>
                  <w:r w:rsidRPr="00D2664F">
                    <w:rPr>
                      <w:rFonts w:ascii="Liberation Serif" w:hAnsi="Liberation Serif" w:cs="Liberation Serif"/>
                      <w:sz w:val="24"/>
                      <w:szCs w:val="24"/>
                    </w:rPr>
                    <w:t>-</w:t>
                  </w:r>
                  <w:r w:rsidRPr="00D2664F">
                    <w:rPr>
                      <w:rFonts w:ascii="Liberation Serif" w:hAnsi="Liberation Serif" w:cs="Liberation Serif"/>
                      <w:sz w:val="24"/>
                      <w:szCs w:val="24"/>
                      <w:lang w:val="en-US"/>
                    </w:rPr>
                    <w:t>mail</w:t>
                  </w:r>
                  <w:r w:rsidRPr="00D2664F">
                    <w:rPr>
                      <w:rFonts w:ascii="Liberation Serif" w:hAnsi="Liberation Serif" w:cs="Liberation Serif"/>
                      <w:sz w:val="24"/>
                      <w:szCs w:val="24"/>
                    </w:rPr>
                    <w:t>: 2575662@</w:t>
                  </w:r>
                  <w:r w:rsidRPr="00D2664F">
                    <w:rPr>
                      <w:rFonts w:ascii="Liberation Serif" w:hAnsi="Liberation Serif" w:cs="Liberation Serif"/>
                      <w:sz w:val="24"/>
                      <w:szCs w:val="24"/>
                      <w:lang w:val="en-US"/>
                    </w:rPr>
                    <w:t>mail</w:t>
                  </w:r>
                  <w:r w:rsidRPr="00D2664F">
                    <w:rPr>
                      <w:rFonts w:ascii="Liberation Serif" w:hAnsi="Liberation Serif" w:cs="Liberation Serif"/>
                      <w:sz w:val="24"/>
                      <w:szCs w:val="24"/>
                    </w:rPr>
                    <w:t>.</w:t>
                  </w:r>
                  <w:proofErr w:type="spellStart"/>
                  <w:r w:rsidRPr="00D2664F">
                    <w:rPr>
                      <w:rFonts w:ascii="Liberation Serif" w:hAnsi="Liberation Serif" w:cs="Liberation Serif"/>
                      <w:sz w:val="24"/>
                      <w:szCs w:val="24"/>
                      <w:lang w:val="en-US"/>
                    </w:rPr>
                    <w:t>ru</w:t>
                  </w:r>
                  <w:proofErr w:type="spellEnd"/>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ИНН 6671147147 КПП 667101001</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ОГРН 1046603988980</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 xml:space="preserve">Код ОКПО 05075586 </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 xml:space="preserve">Банковские реквизиты: </w:t>
                  </w:r>
                </w:p>
                <w:p w:rsidR="005C5D44" w:rsidRPr="00D2664F" w:rsidRDefault="005C5D44" w:rsidP="00E363BD">
                  <w:pPr>
                    <w:pStyle w:val="ConsPlusNormal"/>
                    <w:ind w:left="80" w:right="80"/>
                    <w:rPr>
                      <w:rFonts w:ascii="Liberation Serif" w:hAnsi="Liberation Serif" w:cs="Liberation Serif"/>
                      <w:sz w:val="24"/>
                      <w:szCs w:val="24"/>
                    </w:rPr>
                  </w:pPr>
                  <w:proofErr w:type="gramStart"/>
                  <w:r w:rsidRPr="00D2664F">
                    <w:rPr>
                      <w:rFonts w:ascii="Liberation Serif" w:hAnsi="Liberation Serif" w:cs="Liberation Serif"/>
                      <w:sz w:val="24"/>
                      <w:szCs w:val="24"/>
                    </w:rPr>
                    <w:t>р</w:t>
                  </w:r>
                  <w:proofErr w:type="gramEnd"/>
                  <w:r w:rsidRPr="00D2664F">
                    <w:rPr>
                      <w:rFonts w:ascii="Liberation Serif" w:hAnsi="Liberation Serif" w:cs="Liberation Serif"/>
                      <w:sz w:val="24"/>
                      <w:szCs w:val="24"/>
                    </w:rPr>
                    <w:t xml:space="preserve">/счет 03224643650000006200 </w:t>
                  </w:r>
                </w:p>
                <w:p w:rsidR="005C5D44" w:rsidRPr="00D2664F" w:rsidRDefault="005C5D44" w:rsidP="00E363BD">
                  <w:pPr>
                    <w:pStyle w:val="ConsPlusNormal"/>
                    <w:ind w:left="80" w:right="80"/>
                    <w:rPr>
                      <w:rFonts w:ascii="Liberation Serif" w:hAnsi="Liberation Serif" w:cs="Liberation Serif"/>
                      <w:sz w:val="24"/>
                      <w:szCs w:val="24"/>
                    </w:rPr>
                  </w:pPr>
                  <w:proofErr w:type="gramStart"/>
                  <w:r w:rsidRPr="00D2664F">
                    <w:rPr>
                      <w:rFonts w:ascii="Liberation Serif" w:hAnsi="Liberation Serif" w:cs="Liberation Serif"/>
                      <w:sz w:val="24"/>
                      <w:szCs w:val="24"/>
                    </w:rPr>
                    <w:t>Уральское</w:t>
                  </w:r>
                  <w:proofErr w:type="gramEnd"/>
                  <w:r w:rsidRPr="00D2664F">
                    <w:rPr>
                      <w:rFonts w:ascii="Liberation Serif" w:hAnsi="Liberation Serif" w:cs="Liberation Serif"/>
                      <w:sz w:val="24"/>
                      <w:szCs w:val="24"/>
                    </w:rPr>
                    <w:t xml:space="preserve"> ГУ Банка России//УФК по Свердловской области г. Екатеринбург </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БИК 016577551</w:t>
                  </w:r>
                </w:p>
                <w:p w:rsidR="005C5D44" w:rsidRPr="00D2664F" w:rsidRDefault="005C5D44" w:rsidP="00E363BD">
                  <w:pPr>
                    <w:pStyle w:val="ConsPlusNormal"/>
                    <w:ind w:left="80" w:right="80"/>
                    <w:rPr>
                      <w:rFonts w:ascii="Liberation Serif" w:hAnsi="Liberation Serif" w:cs="Liberation Serif"/>
                      <w:sz w:val="24"/>
                      <w:szCs w:val="24"/>
                    </w:rPr>
                  </w:pPr>
                  <w:proofErr w:type="spellStart"/>
                  <w:r w:rsidRPr="00D2664F">
                    <w:rPr>
                      <w:rFonts w:ascii="Liberation Serif" w:hAnsi="Liberation Serif" w:cs="Liberation Serif"/>
                      <w:sz w:val="24"/>
                      <w:szCs w:val="24"/>
                    </w:rPr>
                    <w:t>кор</w:t>
                  </w:r>
                  <w:proofErr w:type="spellEnd"/>
                  <w:r w:rsidRPr="00D2664F">
                    <w:rPr>
                      <w:rFonts w:ascii="Liberation Serif" w:hAnsi="Liberation Serif" w:cs="Liberation Serif"/>
                      <w:sz w:val="24"/>
                      <w:szCs w:val="24"/>
                    </w:rPr>
                    <w:t>/</w:t>
                  </w:r>
                  <w:proofErr w:type="spellStart"/>
                  <w:r w:rsidRPr="00D2664F">
                    <w:rPr>
                      <w:rFonts w:ascii="Liberation Serif" w:hAnsi="Liberation Serif" w:cs="Liberation Serif"/>
                      <w:sz w:val="24"/>
                      <w:szCs w:val="24"/>
                    </w:rPr>
                    <w:t>сч</w:t>
                  </w:r>
                  <w:proofErr w:type="spellEnd"/>
                  <w:r w:rsidRPr="00D2664F">
                    <w:rPr>
                      <w:rFonts w:ascii="Liberation Serif" w:hAnsi="Liberation Serif" w:cs="Liberation Serif"/>
                      <w:sz w:val="24"/>
                      <w:szCs w:val="24"/>
                    </w:rPr>
                    <w:t>. 40102810645370000054</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Лицевой счет 2</w:t>
                  </w:r>
                  <w:r>
                    <w:rPr>
                      <w:rFonts w:ascii="Liberation Serif" w:hAnsi="Liberation Serif" w:cs="Liberation Serif"/>
                      <w:sz w:val="24"/>
                      <w:szCs w:val="24"/>
                    </w:rPr>
                    <w:t>0</w:t>
                  </w:r>
                  <w:r w:rsidRPr="00D2664F">
                    <w:rPr>
                      <w:rFonts w:ascii="Liberation Serif" w:hAnsi="Liberation Serif" w:cs="Liberation Serif"/>
                      <w:sz w:val="24"/>
                      <w:szCs w:val="24"/>
                    </w:rPr>
                    <w:t>006905700, 23006905700</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ОКТМО 65701000</w:t>
                  </w:r>
                </w:p>
                <w:p w:rsidR="005C5D44" w:rsidRPr="00D2664F" w:rsidRDefault="005C5D44" w:rsidP="00E363BD">
                  <w:pPr>
                    <w:pStyle w:val="ConsPlusNormal"/>
                    <w:ind w:left="80" w:right="80"/>
                    <w:rPr>
                      <w:rFonts w:ascii="Liberation Serif" w:hAnsi="Liberation Serif" w:cs="Liberation Serif"/>
                      <w:sz w:val="24"/>
                      <w:szCs w:val="24"/>
                    </w:rPr>
                  </w:pP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Руководитель</w:t>
                  </w:r>
                </w:p>
                <w:p w:rsidR="005C5D44" w:rsidRPr="00D2664F" w:rsidRDefault="005C5D44" w:rsidP="00E363BD">
                  <w:pPr>
                    <w:pStyle w:val="ConsPlusNormal"/>
                    <w:ind w:left="80" w:right="80"/>
                    <w:rPr>
                      <w:rFonts w:ascii="Liberation Serif" w:hAnsi="Liberation Serif" w:cs="Liberation Serif"/>
                      <w:sz w:val="24"/>
                      <w:szCs w:val="24"/>
                    </w:rPr>
                  </w:pPr>
                  <w:r w:rsidRPr="00D2664F">
                    <w:rPr>
                      <w:rFonts w:ascii="Liberation Serif" w:hAnsi="Liberation Serif" w:cs="Liberation Serif"/>
                      <w:sz w:val="24"/>
                      <w:szCs w:val="24"/>
                    </w:rPr>
                    <w:t>________________/ Н.И. Сюткина /</w:t>
                  </w:r>
                </w:p>
              </w:tc>
            </w:tr>
            <w:tr w:rsidR="005C5D44" w:rsidRPr="00D2664F" w:rsidTr="00E363BD">
              <w:tc>
                <w:tcPr>
                  <w:tcW w:w="4758" w:type="dxa"/>
                  <w:shd w:val="clear" w:color="auto" w:fill="auto"/>
                  <w:tcMar>
                    <w:top w:w="102" w:type="dxa"/>
                    <w:left w:w="62" w:type="dxa"/>
                    <w:bottom w:w="102" w:type="dxa"/>
                    <w:right w:w="62" w:type="dxa"/>
                  </w:tcMar>
                </w:tcPr>
                <w:p w:rsidR="005C5D44" w:rsidRDefault="005C5D44" w:rsidP="00E363BD">
                  <w:pPr>
                    <w:ind w:left="80" w:right="80"/>
                    <w:rPr>
                      <w:rFonts w:ascii="Liberation Serif" w:hAnsi="Liberation Serif"/>
                      <w:szCs w:val="24"/>
                    </w:rPr>
                  </w:pPr>
                  <w:r w:rsidRPr="00D2664F">
                    <w:rPr>
                      <w:rFonts w:ascii="Liberation Serif" w:hAnsi="Liberation Serif"/>
                      <w:szCs w:val="24"/>
                    </w:rPr>
                    <w:t>Э.П.</w:t>
                  </w:r>
                </w:p>
                <w:p w:rsidR="004970C3" w:rsidRPr="00D2664F" w:rsidRDefault="004970C3" w:rsidP="00E363BD">
                  <w:pPr>
                    <w:ind w:left="80" w:right="80"/>
                    <w:rPr>
                      <w:rFonts w:ascii="Liberation Serif" w:hAnsi="Liberation Serif"/>
                      <w:szCs w:val="24"/>
                    </w:rPr>
                  </w:pPr>
                </w:p>
              </w:tc>
            </w:tr>
          </w:tbl>
          <w:p w:rsidR="005C5D44" w:rsidRDefault="005C5D44" w:rsidP="00E363BD">
            <w:pPr>
              <w:ind w:left="80" w:right="80"/>
            </w:pPr>
          </w:p>
        </w:tc>
        <w:tc>
          <w:tcPr>
            <w:tcW w:w="4800" w:type="dxa"/>
          </w:tcPr>
          <w:p w:rsidR="005C5D44" w:rsidRDefault="005C5D44" w:rsidP="00E363BD">
            <w:pPr>
              <w:autoSpaceDE w:val="0"/>
              <w:autoSpaceDN w:val="0"/>
              <w:adjustRightInd w:val="0"/>
              <w:ind w:left="80" w:right="80"/>
              <w:rPr>
                <w:rFonts w:ascii="Liberation Serif" w:eastAsia="Times New Roman" w:hAnsi="Liberation Serif" w:cs="Liberation Serif"/>
                <w:szCs w:val="24"/>
                <w:lang w:eastAsia="ru-RU"/>
              </w:rPr>
            </w:pPr>
          </w:p>
          <w:p w:rsidR="00D32485" w:rsidRDefault="00D32485" w:rsidP="00E363BD">
            <w:pPr>
              <w:autoSpaceDE w:val="0"/>
              <w:autoSpaceDN w:val="0"/>
              <w:adjustRightInd w:val="0"/>
              <w:ind w:left="80" w:right="80"/>
              <w:rPr>
                <w:rFonts w:ascii="Liberation Serif" w:eastAsia="Times New Roman" w:hAnsi="Liberation Serif" w:cs="Liberation Serif"/>
                <w:szCs w:val="24"/>
                <w:lang w:eastAsia="ru-RU"/>
              </w:rPr>
            </w:pPr>
            <w:r w:rsidRPr="00D32485">
              <w:rPr>
                <w:rFonts w:ascii="Liberation Serif" w:eastAsia="Times New Roman" w:hAnsi="Liberation Serif" w:cs="Liberation Serif"/>
                <w:szCs w:val="24"/>
                <w:lang w:eastAsia="ru-RU"/>
              </w:rPr>
              <w:t>Общество с ограниченной ответственностью «Формат»</w:t>
            </w:r>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w:t>
            </w:r>
            <w:r w:rsidRPr="00E363BD">
              <w:rPr>
                <w:rFonts w:ascii="Liberation Serif" w:eastAsia="Times New Roman" w:hAnsi="Liberation Serif" w:cs="Liberation Serif"/>
                <w:szCs w:val="24"/>
                <w:lang w:eastAsia="ru-RU"/>
              </w:rPr>
              <w:t>ООО «Формат»</w:t>
            </w:r>
            <w:r>
              <w:rPr>
                <w:rFonts w:ascii="Liberation Serif" w:eastAsia="Times New Roman" w:hAnsi="Liberation Serif" w:cs="Liberation Serif"/>
                <w:szCs w:val="24"/>
                <w:lang w:eastAsia="ru-RU"/>
              </w:rPr>
              <w:t>)</w:t>
            </w:r>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eastAsia="ru-RU"/>
              </w:rPr>
              <w:t>Юридический адрес:</w:t>
            </w:r>
            <w:r>
              <w:rPr>
                <w:rFonts w:ascii="Liberation Serif" w:eastAsia="Times New Roman" w:hAnsi="Liberation Serif" w:cs="Liberation Serif"/>
                <w:szCs w:val="24"/>
                <w:lang w:eastAsia="ru-RU"/>
              </w:rPr>
              <w:t xml:space="preserve"> </w:t>
            </w:r>
            <w:r w:rsidRPr="00E363BD">
              <w:rPr>
                <w:rFonts w:ascii="Liberation Serif" w:eastAsia="Times New Roman" w:hAnsi="Liberation Serif" w:cs="Liberation Serif"/>
                <w:szCs w:val="24"/>
                <w:lang w:eastAsia="ru-RU"/>
              </w:rPr>
              <w:t>141205, Московская область, Г.О. ПУШКИНСКИЙ, Г ПУШКИНО,</w:t>
            </w:r>
            <w:r>
              <w:rPr>
                <w:rFonts w:ascii="Liberation Serif" w:eastAsia="Times New Roman" w:hAnsi="Liberation Serif" w:cs="Liberation Serif"/>
                <w:szCs w:val="24"/>
                <w:lang w:eastAsia="ru-RU"/>
              </w:rPr>
              <w:t xml:space="preserve"> </w:t>
            </w:r>
            <w:proofErr w:type="gramStart"/>
            <w:r w:rsidRPr="00E363BD">
              <w:rPr>
                <w:rFonts w:ascii="Liberation Serif" w:eastAsia="Times New Roman" w:hAnsi="Liberation Serif" w:cs="Liberation Serif"/>
                <w:szCs w:val="24"/>
                <w:lang w:eastAsia="ru-RU"/>
              </w:rPr>
              <w:t>УЛ</w:t>
            </w:r>
            <w:proofErr w:type="gramEnd"/>
            <w:r w:rsidRPr="00E363BD">
              <w:rPr>
                <w:rFonts w:ascii="Liberation Serif" w:eastAsia="Times New Roman" w:hAnsi="Liberation Serif" w:cs="Liberation Serif"/>
                <w:szCs w:val="24"/>
                <w:lang w:eastAsia="ru-RU"/>
              </w:rPr>
              <w:t xml:space="preserve"> НАБЕРЕЖНАЯ, Д. 2А, ЭТАЖ/ОФИС 1/3, ПОМЕЩ. 343</w:t>
            </w:r>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eastAsia="ru-RU"/>
              </w:rPr>
              <w:t>Фактический и почтовый адрес: 141205, Московская область, Г.О. ПУШКИНСКИЙ, Г ПУШКИНО,</w:t>
            </w:r>
            <w:r>
              <w:rPr>
                <w:rFonts w:ascii="Liberation Serif" w:eastAsia="Times New Roman" w:hAnsi="Liberation Serif" w:cs="Liberation Serif"/>
                <w:szCs w:val="24"/>
                <w:lang w:eastAsia="ru-RU"/>
              </w:rPr>
              <w:t xml:space="preserve"> </w:t>
            </w:r>
            <w:proofErr w:type="gramStart"/>
            <w:r w:rsidRPr="00E363BD">
              <w:rPr>
                <w:rFonts w:ascii="Liberation Serif" w:eastAsia="Times New Roman" w:hAnsi="Liberation Serif" w:cs="Liberation Serif"/>
                <w:szCs w:val="24"/>
                <w:lang w:eastAsia="ru-RU"/>
              </w:rPr>
              <w:t>УЛ</w:t>
            </w:r>
            <w:proofErr w:type="gramEnd"/>
            <w:r w:rsidRPr="00E363BD">
              <w:rPr>
                <w:rFonts w:ascii="Liberation Serif" w:eastAsia="Times New Roman" w:hAnsi="Liberation Serif" w:cs="Liberation Serif"/>
                <w:szCs w:val="24"/>
                <w:lang w:eastAsia="ru-RU"/>
              </w:rPr>
              <w:t xml:space="preserve"> НАБЕРЕЖНАЯ, Д. 2А, ЭТАЖ/ОФИС 1/3, ПОМЕЩ. 343</w:t>
            </w:r>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Тел. </w:t>
            </w:r>
            <w:r w:rsidRPr="00E363BD">
              <w:rPr>
                <w:rFonts w:ascii="Liberation Serif" w:eastAsia="Times New Roman" w:hAnsi="Liberation Serif" w:cs="Liberation Serif"/>
                <w:szCs w:val="24"/>
                <w:lang w:eastAsia="ru-RU"/>
              </w:rPr>
              <w:t>+79152093860</w:t>
            </w:r>
          </w:p>
          <w:p w:rsidR="00E363BD" w:rsidRPr="004970C3"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val="en-US" w:eastAsia="ru-RU"/>
              </w:rPr>
              <w:t>E</w:t>
            </w:r>
            <w:r w:rsidRPr="004970C3">
              <w:rPr>
                <w:rFonts w:ascii="Liberation Serif" w:eastAsia="Times New Roman" w:hAnsi="Liberation Serif" w:cs="Liberation Serif"/>
                <w:szCs w:val="24"/>
                <w:lang w:eastAsia="ru-RU"/>
              </w:rPr>
              <w:t>-</w:t>
            </w:r>
            <w:r w:rsidRPr="00E363BD">
              <w:rPr>
                <w:rFonts w:ascii="Liberation Serif" w:eastAsia="Times New Roman" w:hAnsi="Liberation Serif" w:cs="Liberation Serif"/>
                <w:szCs w:val="24"/>
                <w:lang w:val="en-US" w:eastAsia="ru-RU"/>
              </w:rPr>
              <w:t>mail</w:t>
            </w:r>
            <w:r w:rsidRPr="004970C3">
              <w:rPr>
                <w:rFonts w:ascii="Liberation Serif" w:eastAsia="Times New Roman" w:hAnsi="Liberation Serif" w:cs="Liberation Serif"/>
                <w:szCs w:val="24"/>
                <w:lang w:eastAsia="ru-RU"/>
              </w:rPr>
              <w:t xml:space="preserve">: </w:t>
            </w:r>
            <w:hyperlink r:id="rId11" w:history="1">
              <w:r w:rsidRPr="00E363BD">
                <w:rPr>
                  <w:rStyle w:val="af5"/>
                  <w:rFonts w:ascii="Liberation Serif" w:eastAsia="Times New Roman" w:hAnsi="Liberation Serif" w:cs="Liberation Serif"/>
                  <w:szCs w:val="24"/>
                  <w:lang w:val="en-US" w:eastAsia="ru-RU"/>
                </w:rPr>
                <w:t>agozhenko</w:t>
              </w:r>
              <w:r w:rsidRPr="004970C3">
                <w:rPr>
                  <w:rStyle w:val="af5"/>
                  <w:rFonts w:ascii="Liberation Serif" w:eastAsia="Times New Roman" w:hAnsi="Liberation Serif" w:cs="Liberation Serif"/>
                  <w:szCs w:val="24"/>
                  <w:lang w:eastAsia="ru-RU"/>
                </w:rPr>
                <w:t>@</w:t>
              </w:r>
              <w:r w:rsidRPr="00E363BD">
                <w:rPr>
                  <w:rStyle w:val="af5"/>
                  <w:rFonts w:ascii="Liberation Serif" w:eastAsia="Times New Roman" w:hAnsi="Liberation Serif" w:cs="Liberation Serif"/>
                  <w:szCs w:val="24"/>
                  <w:lang w:val="en-US" w:eastAsia="ru-RU"/>
                </w:rPr>
                <w:t>f</w:t>
              </w:r>
              <w:r w:rsidRPr="004970C3">
                <w:rPr>
                  <w:rStyle w:val="af5"/>
                  <w:rFonts w:ascii="Liberation Serif" w:eastAsia="Times New Roman" w:hAnsi="Liberation Serif" w:cs="Liberation Serif"/>
                  <w:szCs w:val="24"/>
                  <w:lang w:eastAsia="ru-RU"/>
                </w:rPr>
                <w:t>-</w:t>
              </w:r>
              <w:r w:rsidRPr="00E363BD">
                <w:rPr>
                  <w:rStyle w:val="af5"/>
                  <w:rFonts w:ascii="Liberation Serif" w:eastAsia="Times New Roman" w:hAnsi="Liberation Serif" w:cs="Liberation Serif"/>
                  <w:szCs w:val="24"/>
                  <w:lang w:val="en-US" w:eastAsia="ru-RU"/>
                </w:rPr>
                <w:t>tk</w:t>
              </w:r>
              <w:r w:rsidRPr="004970C3">
                <w:rPr>
                  <w:rStyle w:val="af5"/>
                  <w:rFonts w:ascii="Liberation Serif" w:eastAsia="Times New Roman" w:hAnsi="Liberation Serif" w:cs="Liberation Serif"/>
                  <w:szCs w:val="24"/>
                  <w:lang w:eastAsia="ru-RU"/>
                </w:rPr>
                <w:t>.</w:t>
              </w:r>
              <w:proofErr w:type="spellStart"/>
              <w:r w:rsidRPr="00E363BD">
                <w:rPr>
                  <w:rStyle w:val="af5"/>
                  <w:rFonts w:ascii="Liberation Serif" w:eastAsia="Times New Roman" w:hAnsi="Liberation Serif" w:cs="Liberation Serif"/>
                  <w:szCs w:val="24"/>
                  <w:lang w:val="en-US" w:eastAsia="ru-RU"/>
                </w:rPr>
                <w:t>ru</w:t>
              </w:r>
              <w:proofErr w:type="spellEnd"/>
            </w:hyperlink>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4970C3">
              <w:rPr>
                <w:rFonts w:ascii="Liberation Serif" w:eastAsia="Times New Roman" w:hAnsi="Liberation Serif" w:cs="Liberation Serif"/>
                <w:szCs w:val="24"/>
                <w:lang w:eastAsia="ru-RU"/>
              </w:rPr>
              <w:t>ИНН 5038155926</w:t>
            </w:r>
            <w:r>
              <w:rPr>
                <w:rFonts w:ascii="Liberation Serif" w:eastAsia="Times New Roman" w:hAnsi="Liberation Serif" w:cs="Liberation Serif"/>
                <w:szCs w:val="24"/>
                <w:lang w:eastAsia="ru-RU"/>
              </w:rPr>
              <w:t xml:space="preserve"> </w:t>
            </w:r>
            <w:r w:rsidRPr="004970C3">
              <w:rPr>
                <w:rFonts w:ascii="Liberation Serif" w:eastAsia="Times New Roman" w:hAnsi="Liberation Serif" w:cs="Liberation Serif"/>
                <w:szCs w:val="24"/>
                <w:lang w:eastAsia="ru-RU"/>
              </w:rPr>
              <w:t>КПП 503801001</w:t>
            </w:r>
          </w:p>
          <w:p w:rsidR="00E363BD" w:rsidRP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eastAsia="ru-RU"/>
              </w:rPr>
              <w:t>ОГРН 1205000101162</w:t>
            </w:r>
          </w:p>
          <w:p w:rsidR="00E363BD" w:rsidRP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eastAsia="ru-RU"/>
              </w:rPr>
              <w:t>Код ОКПО 46282908</w:t>
            </w:r>
          </w:p>
          <w:p w:rsidR="00E363BD" w:rsidRDefault="00E363BD" w:rsidP="00E363BD">
            <w:pPr>
              <w:autoSpaceDE w:val="0"/>
              <w:autoSpaceDN w:val="0"/>
              <w:adjustRightInd w:val="0"/>
              <w:ind w:left="80" w:right="80"/>
              <w:rPr>
                <w:rFonts w:ascii="Liberation Serif" w:eastAsia="Times New Roman" w:hAnsi="Liberation Serif" w:cs="Liberation Serif"/>
                <w:szCs w:val="24"/>
                <w:lang w:eastAsia="ru-RU"/>
              </w:rPr>
            </w:pPr>
            <w:r w:rsidRPr="00E363BD">
              <w:rPr>
                <w:rFonts w:ascii="Liberation Serif" w:eastAsia="Times New Roman" w:hAnsi="Liberation Serif" w:cs="Liberation Serif"/>
                <w:szCs w:val="24"/>
                <w:lang w:eastAsia="ru-RU"/>
              </w:rPr>
              <w:t>Банковские реквизиты:</w:t>
            </w:r>
            <w:r>
              <w:rPr>
                <w:rFonts w:ascii="Liberation Serif" w:eastAsia="Times New Roman" w:hAnsi="Liberation Serif" w:cs="Liberation Serif"/>
                <w:szCs w:val="24"/>
                <w:lang w:eastAsia="ru-RU"/>
              </w:rPr>
              <w:t xml:space="preserve"> </w:t>
            </w:r>
          </w:p>
          <w:p w:rsidR="00E363BD" w:rsidRDefault="00D627D4" w:rsidP="00E363BD">
            <w:pPr>
              <w:autoSpaceDE w:val="0"/>
              <w:autoSpaceDN w:val="0"/>
              <w:adjustRightInd w:val="0"/>
              <w:ind w:left="80" w:right="80"/>
              <w:rPr>
                <w:rFonts w:ascii="Liberation Serif" w:eastAsia="Times New Roman" w:hAnsi="Liberation Serif" w:cs="Liberation Serif"/>
                <w:szCs w:val="24"/>
                <w:lang w:eastAsia="ru-RU"/>
              </w:rPr>
            </w:pPr>
            <w:proofErr w:type="gramStart"/>
            <w:r>
              <w:rPr>
                <w:rFonts w:ascii="Liberation Serif" w:eastAsia="Times New Roman" w:hAnsi="Liberation Serif" w:cs="Liberation Serif"/>
                <w:szCs w:val="24"/>
                <w:lang w:eastAsia="ru-RU"/>
              </w:rPr>
              <w:t>р</w:t>
            </w:r>
            <w:proofErr w:type="gramEnd"/>
            <w:r>
              <w:rPr>
                <w:rFonts w:ascii="Liberation Serif" w:eastAsia="Times New Roman" w:hAnsi="Liberation Serif" w:cs="Liberation Serif"/>
                <w:szCs w:val="24"/>
                <w:lang w:eastAsia="ru-RU"/>
              </w:rPr>
              <w:t xml:space="preserve">/счет </w:t>
            </w:r>
            <w:r w:rsidRPr="00D627D4">
              <w:rPr>
                <w:rFonts w:ascii="Liberation Serif" w:eastAsia="Times New Roman" w:hAnsi="Liberation Serif" w:cs="Liberation Serif"/>
                <w:szCs w:val="24"/>
                <w:lang w:eastAsia="ru-RU"/>
              </w:rPr>
              <w:t>40702810701460022811</w:t>
            </w: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r w:rsidRPr="00D627D4">
              <w:rPr>
                <w:rFonts w:ascii="Liberation Serif" w:eastAsia="Times New Roman" w:hAnsi="Liberation Serif" w:cs="Liberation Serif"/>
                <w:szCs w:val="24"/>
                <w:lang w:eastAsia="ru-RU"/>
              </w:rPr>
              <w:t>ФИЛИАЛ ЦЕНТРАЛЬНЫЙ ПАО БАНКА "ФК ОТКРЫТИЕ"</w:t>
            </w: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БИК </w:t>
            </w:r>
            <w:r w:rsidRPr="00D627D4">
              <w:rPr>
                <w:rFonts w:ascii="Liberation Serif" w:eastAsia="Times New Roman" w:hAnsi="Liberation Serif" w:cs="Liberation Serif"/>
                <w:szCs w:val="24"/>
                <w:lang w:eastAsia="ru-RU"/>
              </w:rPr>
              <w:t>044525297</w:t>
            </w: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proofErr w:type="spellStart"/>
            <w:r>
              <w:rPr>
                <w:rFonts w:ascii="Liberation Serif" w:eastAsia="Times New Roman" w:hAnsi="Liberation Serif" w:cs="Liberation Serif"/>
                <w:szCs w:val="24"/>
                <w:lang w:eastAsia="ru-RU"/>
              </w:rPr>
              <w:t>Кор</w:t>
            </w:r>
            <w:proofErr w:type="gramStart"/>
            <w:r>
              <w:rPr>
                <w:rFonts w:ascii="Liberation Serif" w:eastAsia="Times New Roman" w:hAnsi="Liberation Serif" w:cs="Liberation Serif"/>
                <w:szCs w:val="24"/>
                <w:lang w:eastAsia="ru-RU"/>
              </w:rPr>
              <w:t>.с</w:t>
            </w:r>
            <w:proofErr w:type="gramEnd"/>
            <w:r>
              <w:rPr>
                <w:rFonts w:ascii="Liberation Serif" w:eastAsia="Times New Roman" w:hAnsi="Liberation Serif" w:cs="Liberation Serif"/>
                <w:szCs w:val="24"/>
                <w:lang w:eastAsia="ru-RU"/>
              </w:rPr>
              <w:t>чет</w:t>
            </w:r>
            <w:proofErr w:type="spellEnd"/>
            <w:r>
              <w:rPr>
                <w:rFonts w:ascii="Liberation Serif" w:eastAsia="Times New Roman" w:hAnsi="Liberation Serif" w:cs="Liberation Serif"/>
                <w:szCs w:val="24"/>
                <w:lang w:eastAsia="ru-RU"/>
              </w:rPr>
              <w:t xml:space="preserve"> </w:t>
            </w:r>
            <w:r w:rsidRPr="00D627D4">
              <w:rPr>
                <w:rFonts w:ascii="Liberation Serif" w:eastAsia="Times New Roman" w:hAnsi="Liberation Serif" w:cs="Liberation Serif"/>
                <w:szCs w:val="24"/>
                <w:lang w:eastAsia="ru-RU"/>
              </w:rPr>
              <w:t>30101810945250000297</w:t>
            </w: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ОКТМО </w:t>
            </w:r>
            <w:r w:rsidRPr="00D627D4">
              <w:rPr>
                <w:rFonts w:ascii="Liberation Serif" w:eastAsia="Times New Roman" w:hAnsi="Liberation Serif" w:cs="Liberation Serif"/>
                <w:szCs w:val="24"/>
                <w:lang w:eastAsia="ru-RU"/>
              </w:rPr>
              <w:t>46758000001</w:t>
            </w: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p>
          <w:p w:rsidR="00D627D4" w:rsidRDefault="00D627D4"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Генеральный директор</w:t>
            </w:r>
          </w:p>
          <w:p w:rsidR="00D627D4" w:rsidRPr="00E363BD" w:rsidRDefault="00D627D4" w:rsidP="00E363BD">
            <w:pPr>
              <w:autoSpaceDE w:val="0"/>
              <w:autoSpaceDN w:val="0"/>
              <w:adjustRightInd w:val="0"/>
              <w:ind w:left="80" w:right="80"/>
              <w:rPr>
                <w:rFonts w:ascii="Liberation Serif" w:eastAsia="Times New Roman" w:hAnsi="Liberation Serif" w:cs="Liberation Serif"/>
                <w:szCs w:val="24"/>
                <w:lang w:eastAsia="ru-RU"/>
              </w:rPr>
            </w:pPr>
            <w:r>
              <w:rPr>
                <w:rFonts w:ascii="Liberation Serif" w:eastAsia="Times New Roman" w:hAnsi="Liberation Serif" w:cs="Liberation Serif"/>
                <w:szCs w:val="24"/>
                <w:lang w:eastAsia="ru-RU"/>
              </w:rPr>
              <w:t xml:space="preserve">___________________ / Ю.М. </w:t>
            </w:r>
            <w:r w:rsidRPr="00D627D4">
              <w:rPr>
                <w:rFonts w:ascii="Liberation Serif" w:eastAsia="Times New Roman" w:hAnsi="Liberation Serif" w:cs="Liberation Serif"/>
                <w:szCs w:val="24"/>
                <w:lang w:eastAsia="ru-RU"/>
              </w:rPr>
              <w:t>Лобенко</w:t>
            </w:r>
            <w:r>
              <w:rPr>
                <w:rFonts w:ascii="Liberation Serif" w:eastAsia="Times New Roman" w:hAnsi="Liberation Serif" w:cs="Liberation Serif"/>
                <w:szCs w:val="24"/>
                <w:lang w:eastAsia="ru-RU"/>
              </w:rPr>
              <w:t>/</w:t>
            </w:r>
          </w:p>
        </w:tc>
      </w:tr>
      <w:tr w:rsidR="004970C3" w:rsidRPr="004970C3" w:rsidTr="004970C3">
        <w:tblPrEx>
          <w:shd w:val="clear" w:color="auto" w:fill="FFFFFF"/>
          <w:tblCellMar>
            <w:top w:w="0" w:type="dxa"/>
            <w:left w:w="0" w:type="dxa"/>
            <w:bottom w:w="0" w:type="dxa"/>
            <w:right w:w="0" w:type="dxa"/>
          </w:tblCellMar>
          <w:tblLook w:val="04A0" w:firstRow="1" w:lastRow="0" w:firstColumn="1" w:lastColumn="0" w:noHBand="0" w:noVBand="1"/>
        </w:tblPrEx>
        <w:tc>
          <w:tcPr>
            <w:tcW w:w="10500" w:type="dxa"/>
            <w:gridSpan w:val="4"/>
            <w:tcBorders>
              <w:top w:val="nil"/>
              <w:left w:val="nil"/>
              <w:bottom w:val="nil"/>
              <w:right w:val="nil"/>
            </w:tcBorders>
            <w:shd w:val="clear" w:color="auto" w:fill="FFFFFF"/>
            <w:tcMar>
              <w:top w:w="75" w:type="dxa"/>
              <w:left w:w="300" w:type="dxa"/>
              <w:bottom w:w="75" w:type="dxa"/>
              <w:right w:w="300" w:type="dxa"/>
            </w:tcMar>
            <w:vAlign w:val="center"/>
            <w:hideMark/>
          </w:tcPr>
          <w:p w:rsidR="004970C3" w:rsidRPr="004970C3" w:rsidRDefault="004970C3" w:rsidP="004970C3">
            <w:pPr>
              <w:rPr>
                <w:rFonts w:ascii="Tahoma" w:eastAsia="Times New Roman" w:hAnsi="Tahoma" w:cs="Tahoma"/>
                <w:color w:val="383838"/>
                <w:sz w:val="18"/>
                <w:szCs w:val="18"/>
                <w:lang w:eastAsia="ru-RU"/>
              </w:rPr>
            </w:pPr>
            <w:r w:rsidRPr="004970C3">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rsidR="004970C3" w:rsidRPr="004970C3" w:rsidRDefault="004970C3" w:rsidP="004970C3">
      <w:pPr>
        <w:shd w:val="clear" w:color="auto" w:fill="FFFFFF"/>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19"/>
        <w:gridCol w:w="2715"/>
        <w:gridCol w:w="4512"/>
        <w:gridCol w:w="2478"/>
        <w:gridCol w:w="390"/>
        <w:gridCol w:w="156"/>
      </w:tblGrid>
      <w:tr w:rsidR="004970C3" w:rsidRPr="004970C3" w:rsidTr="004970C3">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84" w:type="dxa"/>
              <w:tblCellMar>
                <w:left w:w="0" w:type="dxa"/>
                <w:right w:w="0" w:type="dxa"/>
              </w:tblCellMar>
              <w:tblLook w:val="04A0" w:firstRow="1" w:lastRow="0" w:firstColumn="1" w:lastColumn="0" w:noHBand="0" w:noVBand="1"/>
            </w:tblPr>
            <w:tblGrid>
              <w:gridCol w:w="381"/>
              <w:gridCol w:w="2403"/>
            </w:tblGrid>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color w:val="383838"/>
                      <w:sz w:val="18"/>
                      <w:szCs w:val="18"/>
                      <w:lang w:eastAsia="ru-RU"/>
                    </w:rPr>
                    <w:t>25.09.2023 10:42:36 </w:t>
                  </w:r>
                  <w:r w:rsidRPr="004970C3">
                    <w:rPr>
                      <w:rFonts w:eastAsia="Times New Roman"/>
                      <w:color w:val="0000FF"/>
                      <w:sz w:val="18"/>
                      <w:szCs w:val="18"/>
                      <w:bdr w:val="none" w:sz="0" w:space="0" w:color="auto" w:frame="1"/>
                      <w:lang w:eastAsia="ru-RU"/>
                    </w:rPr>
                    <w:t>(</w:t>
                  </w:r>
                  <w:proofErr w:type="gramStart"/>
                  <w:r w:rsidRPr="004970C3">
                    <w:rPr>
                      <w:rFonts w:eastAsia="Times New Roman"/>
                      <w:color w:val="0000FF"/>
                      <w:sz w:val="18"/>
                      <w:szCs w:val="18"/>
                      <w:bdr w:val="none" w:sz="0" w:space="0" w:color="auto" w:frame="1"/>
                      <w:lang w:eastAsia="ru-RU"/>
                    </w:rPr>
                    <w:t>МСК</w:t>
                  </w:r>
                  <w:proofErr w:type="gramEnd"/>
                  <w:r w:rsidRPr="004970C3">
                    <w:rPr>
                      <w:rFonts w:eastAsia="Times New Roman"/>
                      <w:color w:val="0000FF"/>
                      <w:sz w:val="18"/>
                      <w:szCs w:val="18"/>
                      <w:bdr w:val="none" w:sz="0" w:space="0" w:color="auto" w:frame="1"/>
                      <w:lang w:eastAsia="ru-RU"/>
                    </w:rPr>
                    <w:t>)</w:t>
                  </w:r>
                </w:p>
              </w:tc>
            </w:tr>
            <w:tr w:rsidR="004970C3" w:rsidRPr="004970C3">
              <w:tc>
                <w:tcPr>
                  <w:tcW w:w="0" w:type="auto"/>
                  <w:gridSpan w:val="2"/>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color w:val="383838"/>
                      <w:sz w:val="18"/>
                      <w:szCs w:val="18"/>
                      <w:lang w:eastAsia="ru-RU"/>
                    </w:rPr>
                    <w:t>Перейти на </w:t>
                  </w:r>
                  <w:hyperlink r:id="rId12" w:history="1">
                    <w:r w:rsidRPr="004970C3">
                      <w:rPr>
                        <w:rFonts w:eastAsia="Times New Roman"/>
                        <w:color w:val="0075C5"/>
                        <w:sz w:val="18"/>
                        <w:szCs w:val="18"/>
                        <w:u w:val="single"/>
                        <w:bdr w:val="none" w:sz="0" w:space="0" w:color="auto" w:frame="1"/>
                        <w:lang w:eastAsia="ru-RU"/>
                      </w:rPr>
                      <w:t>электронную площадку</w:t>
                    </w:r>
                  </w:hyperlink>
                </w:p>
              </w:tc>
            </w:tr>
          </w:tbl>
          <w:p w:rsidR="004970C3" w:rsidRPr="004970C3" w:rsidRDefault="004970C3" w:rsidP="004970C3">
            <w:pPr>
              <w:rPr>
                <w:rFonts w:eastAsia="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81" w:type="dxa"/>
              <w:tblCellMar>
                <w:left w:w="0" w:type="dxa"/>
                <w:right w:w="0" w:type="dxa"/>
              </w:tblCellMar>
              <w:tblLook w:val="04A0" w:firstRow="1" w:lastRow="0" w:firstColumn="1" w:lastColumn="0" w:noHBand="0" w:noVBand="1"/>
            </w:tblPr>
            <w:tblGrid>
              <w:gridCol w:w="4362"/>
            </w:tblGrid>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Пользователь:</w:t>
                  </w:r>
                  <w:r w:rsidRPr="004970C3">
                    <w:rPr>
                      <w:rFonts w:eastAsia="Times New Roman"/>
                      <w:color w:val="383838"/>
                      <w:sz w:val="18"/>
                      <w:szCs w:val="18"/>
                      <w:lang w:eastAsia="ru-RU"/>
                    </w:rPr>
                    <w:t> Лобенко Юлия Михайловна, Генеральный Директор</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Сертификат:</w:t>
                  </w:r>
                  <w:r w:rsidRPr="004970C3">
                    <w:rPr>
                      <w:rFonts w:eastAsia="Times New Roman"/>
                      <w:color w:val="383838"/>
                      <w:sz w:val="18"/>
                      <w:szCs w:val="18"/>
                      <w:lang w:eastAsia="ru-RU"/>
                    </w:rPr>
                    <w:t> 019fc9c80017af4eb54c2f8924a43f78cd</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Выдан:</w:t>
                  </w:r>
                  <w:r w:rsidRPr="004970C3">
                    <w:rPr>
                      <w:rFonts w:eastAsia="Times New Roman"/>
                      <w:color w:val="383838"/>
                      <w:sz w:val="18"/>
                      <w:szCs w:val="18"/>
                      <w:lang w:eastAsia="ru-RU"/>
                    </w:rPr>
                    <w:t> Федеральная налоговая служба</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Период действия сертификата:</w:t>
                  </w:r>
                  <w:r w:rsidRPr="004970C3">
                    <w:rPr>
                      <w:rFonts w:eastAsia="Times New Roman"/>
                      <w:color w:val="383838"/>
                      <w:sz w:val="18"/>
                      <w:szCs w:val="18"/>
                      <w:lang w:eastAsia="ru-RU"/>
                    </w:rPr>
                    <w:t> с 21.09.2022 по 21.12.2023</w:t>
                  </w:r>
                </w:p>
              </w:tc>
            </w:tr>
          </w:tbl>
          <w:p w:rsidR="004970C3" w:rsidRPr="004970C3" w:rsidRDefault="004970C3" w:rsidP="004970C3">
            <w:pPr>
              <w:rPr>
                <w:rFonts w:eastAsia="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rPr>
                <w:rFonts w:eastAsia="Times New Roman"/>
                <w:color w:val="383838"/>
                <w:sz w:val="18"/>
                <w:szCs w:val="18"/>
                <w:lang w:eastAsia="ru-RU"/>
              </w:rPr>
            </w:pPr>
            <w:r w:rsidRPr="004970C3">
              <w:rPr>
                <w:rFonts w:eastAsia="Times New Roman"/>
                <w:color w:val="383838"/>
                <w:sz w:val="18"/>
                <w:szCs w:val="18"/>
                <w:lang w:eastAsia="ru-RU"/>
              </w:rPr>
              <w:t>ООО "ФОРМАТ"</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rPr>
                <w:rFonts w:eastAsia="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jc w:val="right"/>
              <w:rPr>
                <w:rFonts w:eastAsia="Times New Roman"/>
                <w:color w:val="383838"/>
                <w:sz w:val="18"/>
                <w:szCs w:val="18"/>
                <w:lang w:eastAsia="ru-RU"/>
              </w:rPr>
            </w:pPr>
          </w:p>
        </w:tc>
      </w:tr>
      <w:tr w:rsidR="004970C3" w:rsidRPr="004970C3" w:rsidTr="004970C3">
        <w:tc>
          <w:tcPr>
            <w:tcW w:w="0" w:type="auto"/>
            <w:gridSpan w:val="3"/>
            <w:tcBorders>
              <w:top w:val="nil"/>
              <w:left w:val="nil"/>
              <w:bottom w:val="nil"/>
              <w:right w:val="nil"/>
            </w:tcBorders>
            <w:vAlign w:val="center"/>
            <w:hideMark/>
          </w:tcPr>
          <w:p w:rsidR="004970C3" w:rsidRPr="004970C3" w:rsidRDefault="004970C3" w:rsidP="004970C3">
            <w:pPr>
              <w:rPr>
                <w:rFonts w:eastAsia="Times New Roman"/>
                <w:color w:val="383838"/>
                <w:sz w:val="18"/>
                <w:szCs w:val="18"/>
                <w:lang w:eastAsia="ru-RU"/>
              </w:rPr>
            </w:pPr>
          </w:p>
        </w:tc>
        <w:tc>
          <w:tcPr>
            <w:tcW w:w="0" w:type="auto"/>
            <w:vAlign w:val="center"/>
            <w:hideMark/>
          </w:tcPr>
          <w:p w:rsidR="004970C3" w:rsidRPr="004970C3" w:rsidRDefault="004970C3" w:rsidP="004970C3">
            <w:pPr>
              <w:rPr>
                <w:rFonts w:eastAsia="Times New Roman"/>
                <w:sz w:val="20"/>
                <w:szCs w:val="20"/>
                <w:lang w:eastAsia="ru-RU"/>
              </w:rPr>
            </w:pPr>
          </w:p>
        </w:tc>
        <w:tc>
          <w:tcPr>
            <w:tcW w:w="0" w:type="auto"/>
            <w:vAlign w:val="center"/>
            <w:hideMark/>
          </w:tcPr>
          <w:p w:rsidR="004970C3" w:rsidRPr="004970C3" w:rsidRDefault="004970C3" w:rsidP="004970C3">
            <w:pPr>
              <w:rPr>
                <w:rFonts w:eastAsia="Times New Roman"/>
                <w:sz w:val="20"/>
                <w:szCs w:val="20"/>
                <w:lang w:eastAsia="ru-RU"/>
              </w:rPr>
            </w:pPr>
          </w:p>
        </w:tc>
        <w:tc>
          <w:tcPr>
            <w:tcW w:w="0" w:type="auto"/>
            <w:vAlign w:val="center"/>
            <w:hideMark/>
          </w:tcPr>
          <w:p w:rsidR="004970C3" w:rsidRPr="004970C3" w:rsidRDefault="004970C3" w:rsidP="004970C3">
            <w:pPr>
              <w:rPr>
                <w:rFonts w:eastAsia="Times New Roman"/>
                <w:sz w:val="20"/>
                <w:szCs w:val="20"/>
                <w:lang w:eastAsia="ru-RU"/>
              </w:rPr>
            </w:pPr>
          </w:p>
        </w:tc>
      </w:tr>
      <w:tr w:rsidR="004970C3" w:rsidRPr="004970C3" w:rsidTr="004970C3">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rPr>
                <w:rFonts w:eastAsia="Times New Roman"/>
                <w:color w:val="383838"/>
                <w:sz w:val="18"/>
                <w:szCs w:val="18"/>
                <w:lang w:eastAsia="ru-RU"/>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rPr>
                <w:rFonts w:eastAsia="Times New Roman"/>
                <w:color w:val="383838"/>
                <w:sz w:val="18"/>
                <w:szCs w:val="18"/>
                <w:lang w:eastAsia="ru-RU"/>
              </w:rPr>
            </w:pPr>
            <w:r w:rsidRPr="004970C3">
              <w:rPr>
                <w:rFonts w:eastAsia="Times New Roman"/>
                <w:color w:val="383838"/>
                <w:sz w:val="18"/>
                <w:szCs w:val="18"/>
                <w:lang w:eastAsia="ru-RU"/>
              </w:rPr>
              <w:t>02.10.2023 10:05:27 </w:t>
            </w:r>
            <w:r w:rsidRPr="004970C3">
              <w:rPr>
                <w:rFonts w:eastAsia="Times New Roman"/>
                <w:color w:val="0000FF"/>
                <w:sz w:val="18"/>
                <w:szCs w:val="18"/>
                <w:bdr w:val="none" w:sz="0" w:space="0" w:color="auto" w:frame="1"/>
                <w:lang w:eastAsia="ru-RU"/>
              </w:rPr>
              <w:t>(</w:t>
            </w:r>
            <w:proofErr w:type="gramStart"/>
            <w:r w:rsidRPr="004970C3">
              <w:rPr>
                <w:rFonts w:eastAsia="Times New Roman"/>
                <w:color w:val="0000FF"/>
                <w:sz w:val="18"/>
                <w:szCs w:val="18"/>
                <w:bdr w:val="none" w:sz="0" w:space="0" w:color="auto" w:frame="1"/>
                <w:lang w:eastAsia="ru-RU"/>
              </w:rPr>
              <w:t>МСК</w:t>
            </w:r>
            <w:proofErr w:type="gramEnd"/>
            <w:r w:rsidRPr="004970C3">
              <w:rPr>
                <w:rFonts w:eastAsia="Times New Roman"/>
                <w:color w:val="0000FF"/>
                <w:sz w:val="18"/>
                <w:szCs w:val="18"/>
                <w:bdr w:val="none" w:sz="0" w:space="0" w:color="auto" w:frame="1"/>
                <w:lang w:eastAsia="ru-RU"/>
              </w:rPr>
              <w:t>+2)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81" w:type="dxa"/>
              <w:tblCellMar>
                <w:left w:w="0" w:type="dxa"/>
                <w:right w:w="0" w:type="dxa"/>
              </w:tblCellMar>
              <w:tblLook w:val="04A0" w:firstRow="1" w:lastRow="0" w:firstColumn="1" w:lastColumn="0" w:noHBand="0" w:noVBand="1"/>
            </w:tblPr>
            <w:tblGrid>
              <w:gridCol w:w="4232"/>
            </w:tblGrid>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Пользователь:</w:t>
                  </w:r>
                  <w:r w:rsidRPr="004970C3">
                    <w:rPr>
                      <w:rFonts w:eastAsia="Times New Roman"/>
                      <w:color w:val="383838"/>
                      <w:sz w:val="18"/>
                      <w:szCs w:val="18"/>
                      <w:lang w:eastAsia="ru-RU"/>
                    </w:rPr>
                    <w:t> Сюткина Наталия Ивановна, руководитель</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Сертификат:</w:t>
                  </w:r>
                  <w:r w:rsidRPr="004970C3">
                    <w:rPr>
                      <w:rFonts w:eastAsia="Times New Roman"/>
                      <w:color w:val="383838"/>
                      <w:sz w:val="18"/>
                      <w:szCs w:val="18"/>
                      <w:lang w:eastAsia="ru-RU"/>
                    </w:rPr>
                    <w:t> 77d6c9f969e1264e7c7f5bbf98967e64</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Выдан:</w:t>
                  </w:r>
                  <w:r w:rsidRPr="004970C3">
                    <w:rPr>
                      <w:rFonts w:eastAsia="Times New Roman"/>
                      <w:color w:val="383838"/>
                      <w:sz w:val="18"/>
                      <w:szCs w:val="18"/>
                      <w:lang w:eastAsia="ru-RU"/>
                    </w:rPr>
                    <w:t> Казначейство России</w:t>
                  </w:r>
                </w:p>
              </w:tc>
            </w:tr>
            <w:tr w:rsidR="004970C3" w:rsidRPr="004970C3">
              <w:tc>
                <w:tcPr>
                  <w:tcW w:w="0" w:type="auto"/>
                  <w:tcBorders>
                    <w:top w:val="nil"/>
                    <w:left w:val="nil"/>
                    <w:bottom w:val="nil"/>
                    <w:right w:val="nil"/>
                  </w:tcBorders>
                  <w:shd w:val="clear" w:color="auto" w:fill="EEEFEF"/>
                  <w:tcMar>
                    <w:top w:w="0" w:type="dxa"/>
                    <w:left w:w="75" w:type="dxa"/>
                    <w:bottom w:w="90" w:type="dxa"/>
                    <w:right w:w="300" w:type="dxa"/>
                  </w:tcMar>
                  <w:hideMark/>
                </w:tcPr>
                <w:p w:rsidR="004970C3" w:rsidRPr="004970C3" w:rsidRDefault="004970C3" w:rsidP="004970C3">
                  <w:pPr>
                    <w:rPr>
                      <w:rFonts w:eastAsia="Times New Roman"/>
                      <w:color w:val="383838"/>
                      <w:sz w:val="18"/>
                      <w:szCs w:val="18"/>
                      <w:lang w:eastAsia="ru-RU"/>
                    </w:rPr>
                  </w:pPr>
                  <w:r w:rsidRPr="004970C3">
                    <w:rPr>
                      <w:rFonts w:eastAsia="Times New Roman"/>
                      <w:b/>
                      <w:bCs/>
                      <w:color w:val="383838"/>
                      <w:sz w:val="18"/>
                      <w:szCs w:val="18"/>
                      <w:bdr w:val="none" w:sz="0" w:space="0" w:color="auto" w:frame="1"/>
                      <w:lang w:eastAsia="ru-RU"/>
                    </w:rPr>
                    <w:t>Период действия сертификата:</w:t>
                  </w:r>
                  <w:r w:rsidRPr="004970C3">
                    <w:rPr>
                      <w:rFonts w:eastAsia="Times New Roman"/>
                      <w:color w:val="383838"/>
                      <w:sz w:val="18"/>
                      <w:szCs w:val="18"/>
                      <w:lang w:eastAsia="ru-RU"/>
                    </w:rPr>
                    <w:t> с 29.03.2023 по 21.06.2024</w:t>
                  </w:r>
                </w:p>
              </w:tc>
            </w:tr>
          </w:tbl>
          <w:p w:rsidR="004970C3" w:rsidRPr="004970C3" w:rsidRDefault="004970C3" w:rsidP="004970C3">
            <w:pPr>
              <w:rPr>
                <w:rFonts w:eastAsia="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4970C3" w:rsidRPr="004970C3" w:rsidRDefault="004970C3" w:rsidP="004970C3">
            <w:pPr>
              <w:rPr>
                <w:rFonts w:eastAsia="Times New Roman"/>
                <w:color w:val="383838"/>
                <w:sz w:val="18"/>
                <w:szCs w:val="18"/>
                <w:lang w:eastAsia="ru-RU"/>
              </w:rPr>
            </w:pPr>
            <w:r w:rsidRPr="004970C3">
              <w:rPr>
                <w:rFonts w:eastAsia="Times New Roman"/>
                <w:color w:val="383838"/>
                <w:sz w:val="18"/>
                <w:szCs w:val="18"/>
                <w:lang w:eastAsia="ru-RU"/>
              </w:rPr>
              <w:t>ГОСУДАРСТВЕННОЕ БЮДЖЕТНОЕ УЧРЕЖДЕНИЕ СВЕРДЛОВСКОЙ ОБЛАСТИ "СВЕРДЛОВСКАЯ ОБЛАСТНАЯ ВЕТЕРИНАРНАЯ ЛАБОРАТОРИЯ"</w:t>
            </w:r>
          </w:p>
        </w:tc>
        <w:tc>
          <w:tcPr>
            <w:tcW w:w="0" w:type="auto"/>
            <w:vAlign w:val="center"/>
            <w:hideMark/>
          </w:tcPr>
          <w:p w:rsidR="004970C3" w:rsidRPr="004970C3" w:rsidRDefault="004970C3" w:rsidP="004970C3">
            <w:pPr>
              <w:rPr>
                <w:rFonts w:eastAsia="Times New Roman"/>
                <w:sz w:val="20"/>
                <w:szCs w:val="20"/>
                <w:lang w:eastAsia="ru-RU"/>
              </w:rPr>
            </w:pPr>
          </w:p>
        </w:tc>
        <w:tc>
          <w:tcPr>
            <w:tcW w:w="0" w:type="auto"/>
            <w:vAlign w:val="center"/>
            <w:hideMark/>
          </w:tcPr>
          <w:p w:rsidR="004970C3" w:rsidRPr="004970C3" w:rsidRDefault="004970C3" w:rsidP="004970C3">
            <w:pPr>
              <w:rPr>
                <w:rFonts w:eastAsia="Times New Roman"/>
                <w:sz w:val="20"/>
                <w:szCs w:val="20"/>
                <w:lang w:eastAsia="ru-RU"/>
              </w:rPr>
            </w:pPr>
          </w:p>
        </w:tc>
      </w:tr>
    </w:tbl>
    <w:p w:rsidR="001A14AC" w:rsidRPr="00E363BD" w:rsidRDefault="001A14AC" w:rsidP="00A50683">
      <w:pPr>
        <w:autoSpaceDE w:val="0"/>
        <w:autoSpaceDN w:val="0"/>
        <w:adjustRightInd w:val="0"/>
        <w:ind w:left="709"/>
        <w:jc w:val="right"/>
        <w:rPr>
          <w:rFonts w:ascii="Liberation Serif" w:eastAsia="Times New Roman" w:hAnsi="Liberation Serif" w:cs="Liberation Serif"/>
          <w:szCs w:val="24"/>
          <w:lang w:eastAsia="ru-RU"/>
        </w:rPr>
      </w:pPr>
    </w:p>
    <w:p w:rsidR="001A14AC" w:rsidRPr="00E363BD" w:rsidRDefault="001A14AC" w:rsidP="00A50683">
      <w:pPr>
        <w:autoSpaceDE w:val="0"/>
        <w:autoSpaceDN w:val="0"/>
        <w:adjustRightInd w:val="0"/>
        <w:ind w:left="709"/>
        <w:jc w:val="right"/>
        <w:rPr>
          <w:rFonts w:ascii="Liberation Serif" w:eastAsia="Times New Roman" w:hAnsi="Liberation Serif" w:cs="Liberation Serif"/>
          <w:szCs w:val="24"/>
          <w:lang w:eastAsia="ru-RU"/>
        </w:rPr>
      </w:pPr>
    </w:p>
    <w:p w:rsidR="00AD1BD4" w:rsidRDefault="00AD1BD4" w:rsidP="00BF2ACC">
      <w:pPr>
        <w:tabs>
          <w:tab w:val="left" w:pos="945"/>
        </w:tabs>
        <w:autoSpaceDE w:val="0"/>
        <w:autoSpaceDN w:val="0"/>
        <w:adjustRightInd w:val="0"/>
        <w:ind w:left="709"/>
        <w:jc w:val="right"/>
        <w:rPr>
          <w:rFonts w:ascii="Liberation Serif" w:eastAsia="Times New Roman" w:hAnsi="Liberation Serif" w:cs="Liberation Serif"/>
          <w:szCs w:val="24"/>
          <w:lang w:eastAsia="ru-RU"/>
        </w:rPr>
        <w:sectPr w:rsidR="00AD1BD4" w:rsidSect="004139A8">
          <w:headerReference w:type="default" r:id="rId13"/>
          <w:pgSz w:w="11906" w:h="16838" w:code="9"/>
          <w:pgMar w:top="851" w:right="709" w:bottom="851" w:left="1276" w:header="227" w:footer="0" w:gutter="0"/>
          <w:cols w:space="708"/>
          <w:titlePg/>
          <w:docGrid w:linePitch="360"/>
        </w:sectPr>
      </w:pPr>
      <w:bookmarkStart w:id="4" w:name="Par0"/>
      <w:bookmarkEnd w:id="4"/>
    </w:p>
    <w:p w:rsidR="00A50683" w:rsidRPr="00BF2ACC" w:rsidRDefault="00A50683" w:rsidP="00BF2ACC">
      <w:pPr>
        <w:tabs>
          <w:tab w:val="left" w:pos="945"/>
        </w:tabs>
        <w:autoSpaceDE w:val="0"/>
        <w:autoSpaceDN w:val="0"/>
        <w:adjustRightInd w:val="0"/>
        <w:ind w:left="709"/>
        <w:jc w:val="right"/>
        <w:rPr>
          <w:rFonts w:ascii="Liberation Serif" w:eastAsia="Times New Roman" w:hAnsi="Liberation Serif" w:cs="Liberation Serif"/>
          <w:szCs w:val="24"/>
          <w:lang w:eastAsia="ru-RU"/>
        </w:rPr>
      </w:pPr>
      <w:r w:rsidRPr="00A50683">
        <w:rPr>
          <w:rFonts w:ascii="Liberation Serif" w:eastAsia="Times New Roman" w:hAnsi="Liberation Serif" w:cs="Liberation Serif"/>
          <w:i/>
          <w:szCs w:val="24"/>
          <w:lang w:eastAsia="ru-RU"/>
        </w:rPr>
        <w:lastRenderedPageBreak/>
        <w:t>Приложение № 1 к контракту</w:t>
      </w:r>
    </w:p>
    <w:p w:rsidR="00A50683" w:rsidRPr="00A50683" w:rsidRDefault="00A50683" w:rsidP="00A50683">
      <w:pPr>
        <w:ind w:firstLine="567"/>
        <w:jc w:val="center"/>
        <w:rPr>
          <w:rFonts w:ascii="Liberation Serif" w:eastAsia="Times New Roman" w:hAnsi="Liberation Serif" w:cs="Liberation Serif"/>
          <w:i/>
          <w:szCs w:val="24"/>
          <w:lang w:eastAsia="ru-RU"/>
        </w:rPr>
      </w:pPr>
      <w:r w:rsidRPr="00A50683">
        <w:rPr>
          <w:rFonts w:ascii="Liberation Serif" w:eastAsia="Times New Roman" w:hAnsi="Liberation Serif" w:cs="Liberation Serif"/>
          <w:i/>
          <w:szCs w:val="24"/>
          <w:lang w:eastAsia="ru-RU"/>
        </w:rPr>
        <w:t xml:space="preserve">                                                                                              </w:t>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00AD1BD4">
        <w:rPr>
          <w:rFonts w:ascii="Liberation Serif" w:eastAsia="Times New Roman" w:hAnsi="Liberation Serif" w:cs="Liberation Serif"/>
          <w:i/>
          <w:szCs w:val="24"/>
          <w:lang w:eastAsia="ru-RU"/>
        </w:rPr>
        <w:tab/>
      </w:r>
      <w:r w:rsidRPr="00A50683">
        <w:rPr>
          <w:rFonts w:ascii="Liberation Serif" w:eastAsia="Times New Roman" w:hAnsi="Liberation Serif" w:cs="Liberation Serif"/>
          <w:i/>
          <w:szCs w:val="24"/>
          <w:lang w:eastAsia="ru-RU"/>
        </w:rPr>
        <w:t xml:space="preserve">  </w:t>
      </w:r>
      <w:r w:rsidR="004970C3">
        <w:rPr>
          <w:rFonts w:ascii="Liberation Serif" w:eastAsia="Times New Roman" w:hAnsi="Liberation Serif" w:cs="Liberation Serif"/>
          <w:i/>
          <w:szCs w:val="24"/>
          <w:lang w:eastAsia="ru-RU"/>
        </w:rPr>
        <w:t>о</w:t>
      </w:r>
      <w:r w:rsidRPr="00A50683">
        <w:rPr>
          <w:rFonts w:ascii="Liberation Serif" w:eastAsia="Times New Roman" w:hAnsi="Liberation Serif" w:cs="Liberation Serif"/>
          <w:i/>
          <w:szCs w:val="24"/>
          <w:lang w:eastAsia="ru-RU"/>
        </w:rPr>
        <w:t>т</w:t>
      </w:r>
      <w:r w:rsidR="004970C3">
        <w:rPr>
          <w:rFonts w:ascii="Liberation Serif" w:eastAsia="Times New Roman" w:hAnsi="Liberation Serif" w:cs="Liberation Serif"/>
          <w:i/>
          <w:szCs w:val="24"/>
          <w:lang w:eastAsia="ru-RU"/>
        </w:rPr>
        <w:t xml:space="preserve"> 02.10.2023</w:t>
      </w:r>
      <w:r w:rsidRPr="00A50683">
        <w:rPr>
          <w:rFonts w:ascii="Liberation Serif" w:eastAsia="Times New Roman" w:hAnsi="Liberation Serif" w:cs="Liberation Serif"/>
          <w:i/>
          <w:szCs w:val="24"/>
          <w:lang w:eastAsia="ru-RU"/>
        </w:rPr>
        <w:t xml:space="preserve"> № </w:t>
      </w:r>
      <w:r w:rsidR="00D627D4">
        <w:rPr>
          <w:rFonts w:ascii="Liberation Serif" w:eastAsia="Times New Roman" w:hAnsi="Liberation Serif" w:cs="Liberation Serif"/>
          <w:i/>
          <w:szCs w:val="24"/>
          <w:lang w:eastAsia="ru-RU"/>
        </w:rPr>
        <w:t>11-44-2023</w:t>
      </w:r>
    </w:p>
    <w:p w:rsidR="00A50683" w:rsidRPr="00A50683" w:rsidRDefault="00A50683" w:rsidP="00A50683">
      <w:pPr>
        <w:autoSpaceDE w:val="0"/>
        <w:autoSpaceDN w:val="0"/>
        <w:adjustRightInd w:val="0"/>
        <w:jc w:val="both"/>
        <w:rPr>
          <w:rFonts w:ascii="Liberation Serif" w:eastAsia="Times New Roman" w:hAnsi="Liberation Serif" w:cs="Liberation Serif"/>
          <w:i/>
          <w:szCs w:val="24"/>
          <w:lang w:eastAsia="ru-RU"/>
        </w:rPr>
      </w:pPr>
    </w:p>
    <w:p w:rsidR="00FD3589" w:rsidRPr="002A16B1" w:rsidRDefault="00FD3589" w:rsidP="00FD3589">
      <w:pPr>
        <w:jc w:val="center"/>
        <w:rPr>
          <w:rFonts w:eastAsia="Calibri"/>
          <w:b/>
        </w:rPr>
      </w:pPr>
      <w:r w:rsidRPr="002A16B1">
        <w:rPr>
          <w:rFonts w:eastAsia="Calibri"/>
          <w:b/>
        </w:rPr>
        <w:t>СПЕЦИФИКАЦИЯ</w:t>
      </w:r>
    </w:p>
    <w:p w:rsidR="00FD3589" w:rsidRPr="002A16B1" w:rsidRDefault="00FD3589" w:rsidP="00FD3589">
      <w:pPr>
        <w:jc w:val="center"/>
        <w:rPr>
          <w:rFonts w:eastAsia="Calibri"/>
        </w:rPr>
      </w:pPr>
    </w:p>
    <w:tbl>
      <w:tblPr>
        <w:tblW w:w="15041" w:type="dxa"/>
        <w:tblInd w:w="-5" w:type="dxa"/>
        <w:tblLayout w:type="fixed"/>
        <w:tblCellMar>
          <w:left w:w="10" w:type="dxa"/>
          <w:right w:w="10" w:type="dxa"/>
        </w:tblCellMar>
        <w:tblLook w:val="0000" w:firstRow="0" w:lastRow="0" w:firstColumn="0" w:lastColumn="0" w:noHBand="0" w:noVBand="0"/>
      </w:tblPr>
      <w:tblGrid>
        <w:gridCol w:w="714"/>
        <w:gridCol w:w="1995"/>
        <w:gridCol w:w="992"/>
        <w:gridCol w:w="2269"/>
        <w:gridCol w:w="4677"/>
        <w:gridCol w:w="850"/>
        <w:gridCol w:w="851"/>
        <w:gridCol w:w="1417"/>
        <w:gridCol w:w="1276"/>
      </w:tblGrid>
      <w:tr w:rsidR="00AD1BD4" w:rsidRPr="00AD1BD4" w:rsidTr="00AD1BD4">
        <w:trPr>
          <w:trHeight w:val="323"/>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roofErr w:type="gramStart"/>
            <w:r w:rsidRPr="00AD1BD4">
              <w:rPr>
                <w:rFonts w:ascii="Liberation Serif" w:eastAsia="Calibri" w:hAnsi="Liberation Serif" w:cs="Liberation Serif"/>
                <w:szCs w:val="24"/>
              </w:rPr>
              <w:t>п</w:t>
            </w:r>
            <w:proofErr w:type="gramEnd"/>
            <w:r w:rsidRPr="00AD1BD4">
              <w:rPr>
                <w:rFonts w:ascii="Liberation Serif" w:eastAsia="Calibri" w:hAnsi="Liberation Serif" w:cs="Liberation Serif"/>
                <w:szCs w:val="24"/>
              </w:rPr>
              <w:t>/п</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spacing w:after="160"/>
              <w:jc w:val="center"/>
              <w:textAlignment w:val="baseline"/>
              <w:rPr>
                <w:rFonts w:ascii="Calibri" w:eastAsia="Calibri" w:hAnsi="Calibri"/>
                <w:sz w:val="22"/>
                <w:szCs w:val="22"/>
              </w:rPr>
            </w:pPr>
            <w:r w:rsidRPr="00AD1BD4">
              <w:rPr>
                <w:rFonts w:ascii="Liberation Serif" w:eastAsia="Calibri" w:hAnsi="Liberation Serif" w:cs="Liberation Serif"/>
                <w:szCs w:val="24"/>
              </w:rPr>
              <w:t xml:space="preserve">Наименование </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Страна происхождения, наименование производителя товара</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spacing w:after="160"/>
              <w:ind w:left="175" w:hanging="175"/>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Технические характеристики товара</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Ед. измерения</w:t>
            </w:r>
          </w:p>
        </w:tc>
        <w:tc>
          <w:tcPr>
            <w:tcW w:w="851" w:type="dxa"/>
            <w:tcBorders>
              <w:top w:val="single" w:sz="4" w:space="0" w:color="000000"/>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Кол-во</w:t>
            </w:r>
          </w:p>
        </w:tc>
        <w:tc>
          <w:tcPr>
            <w:tcW w:w="1417" w:type="dxa"/>
            <w:tcBorders>
              <w:top w:val="single" w:sz="4" w:space="0" w:color="000000"/>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Цена за единицу товара,</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Стоимость, в </w:t>
            </w:r>
            <w:proofErr w:type="spellStart"/>
            <w:r w:rsidRPr="00AD1BD4">
              <w:rPr>
                <w:rFonts w:ascii="Liberation Serif" w:eastAsia="Calibri" w:hAnsi="Liberation Serif" w:cs="Liberation Serif"/>
                <w:szCs w:val="24"/>
              </w:rPr>
              <w:t>т.ч</w:t>
            </w:r>
            <w:proofErr w:type="spellEnd"/>
            <w:r w:rsidRPr="00AD1BD4">
              <w:rPr>
                <w:rFonts w:ascii="Liberation Serif" w:eastAsia="Calibri" w:hAnsi="Liberation Serif" w:cs="Liberation Serif"/>
                <w:szCs w:val="24"/>
              </w:rPr>
              <w:t>. НДС, (руб.)</w:t>
            </w:r>
          </w:p>
        </w:tc>
      </w:tr>
      <w:tr w:rsidR="00AD1BD4" w:rsidRPr="00AD1BD4" w:rsidTr="00AD1BD4">
        <w:trPr>
          <w:trHeight w:val="323"/>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spacing w:after="160"/>
              <w:jc w:val="center"/>
              <w:textAlignment w:val="baseline"/>
              <w:rPr>
                <w:rFonts w:ascii="Calibri" w:eastAsia="Calibri" w:hAnsi="Calibri"/>
                <w:sz w:val="22"/>
                <w:szCs w:val="22"/>
              </w:rPr>
            </w:pPr>
            <w:r w:rsidRPr="00AD1BD4">
              <w:rPr>
                <w:rFonts w:ascii="Liberation Serif" w:eastAsia="Calibri" w:hAnsi="Liberation Serif" w:cs="Liberation Serif"/>
                <w:szCs w:val="24"/>
              </w:rPr>
              <w:t>Наименование показателя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spacing w:after="160"/>
              <w:jc w:val="center"/>
              <w:textAlignment w:val="baseline"/>
              <w:rPr>
                <w:rFonts w:ascii="Calibri" w:eastAsia="Calibri" w:hAnsi="Calibri"/>
                <w:sz w:val="22"/>
                <w:szCs w:val="22"/>
              </w:rPr>
            </w:pPr>
            <w:r w:rsidRPr="00AD1BD4">
              <w:rPr>
                <w:rFonts w:ascii="Liberation Serif" w:eastAsia="Calibri" w:hAnsi="Liberation Serif" w:cs="Liberation Serif"/>
                <w:szCs w:val="24"/>
              </w:rPr>
              <w:t>Содержание (значение) показателя</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tcBorders>
              <w:left w:val="single" w:sz="4" w:space="0" w:color="000000"/>
              <w:bottom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tcBorders>
              <w:left w:val="single" w:sz="4" w:space="0" w:color="000000"/>
              <w:bottom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Костюм хирургический многоразового использования </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14.12.30.190-00000001</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 xml:space="preserve">Назначение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Комплект одежды, состоящий из двух предметов, </w:t>
            </w:r>
            <w:proofErr w:type="gramStart"/>
            <w:r w:rsidRPr="00AD1BD4">
              <w:rPr>
                <w:rFonts w:ascii="Liberation Serif" w:eastAsia="Calibri" w:hAnsi="Liberation Serif" w:cs="Liberation Serif"/>
                <w:szCs w:val="24"/>
              </w:rPr>
              <w:t>пригодная</w:t>
            </w:r>
            <w:proofErr w:type="gramEnd"/>
            <w:r w:rsidRPr="00AD1BD4">
              <w:rPr>
                <w:rFonts w:ascii="Liberation Serif" w:eastAsia="Calibri" w:hAnsi="Liberation Serif" w:cs="Liberation Serif"/>
                <w:szCs w:val="24"/>
              </w:rPr>
              <w:t xml:space="preserve"> для многоразового использования</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шт.</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55</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1463,06</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80468,30</w:t>
            </w:r>
          </w:p>
        </w:tc>
      </w:tr>
      <w:tr w:rsidR="00AD1BD4" w:rsidRPr="00AD1BD4" w:rsidTr="00AD1BD4">
        <w:trPr>
          <w:trHeight w:val="323"/>
        </w:trPr>
        <w:tc>
          <w:tcPr>
            <w:tcW w:w="714"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Материал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Смесовая ткань.</w:t>
            </w:r>
          </w:p>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Полиэфир 65%, хлопок 35%</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Плотность  материала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120 г/м</w:t>
            </w:r>
            <w:proofErr w:type="gramStart"/>
            <w:r w:rsidRPr="00AD1BD4">
              <w:rPr>
                <w:rFonts w:ascii="Liberation Serif" w:eastAsia="Calibri" w:hAnsi="Liberation Serif" w:cs="Liberation Serif"/>
                <w:szCs w:val="24"/>
              </w:rPr>
              <w:t>2</w:t>
            </w:r>
            <w:proofErr w:type="gramEnd"/>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Женский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Комплектация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блуза, брюки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Блуза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ind w:left="34" w:hanging="34"/>
              <w:jc w:val="both"/>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полуприлегающим силуэтом, кокетками на полочке, от которых идут три фигурных вытачки, красиво моделирующие фигуру. Блуза без воротника и застежки. Небольшой разрез ворота обработан обтачкой контрастного цвета. Разрезы по бокам. Накладные вместительные карманы. Рукава короткие с регулировкой – возможность отвернуть рукав наверх и закрепить кнопкой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Брюки</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ind w:left="34"/>
              <w:jc w:val="both"/>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прямые классического покроя, с поясом, объем которого регулируется </w:t>
            </w:r>
            <w:r w:rsidRPr="00AD1BD4">
              <w:rPr>
                <w:rFonts w:ascii="Liberation Serif" w:eastAsia="Calibri" w:hAnsi="Liberation Serif" w:cs="Liberation Serif"/>
                <w:szCs w:val="24"/>
              </w:rPr>
              <w:lastRenderedPageBreak/>
              <w:t>эластичными вставками и дополнительным шнурком в цвет отделки. На брюках два кармана спереди и два накладных сзади. По передней части брюк застрочены стрелки, благодаря которым брюки сохраняют свою форму в течение всего рабочего дня</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Цвет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Теплые оттенки.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3238" w:type="dxa"/>
              <w:tblInd w:w="188" w:type="dxa"/>
              <w:tblLayout w:type="fixed"/>
              <w:tblLook w:val="04A0" w:firstRow="1" w:lastRow="0" w:firstColumn="1" w:lastColumn="0" w:noHBand="0" w:noVBand="1"/>
            </w:tblPr>
            <w:tblGrid>
              <w:gridCol w:w="970"/>
              <w:gridCol w:w="1275"/>
              <w:gridCol w:w="993"/>
            </w:tblGrid>
            <w:tr w:rsidR="00AD1BD4" w:rsidRPr="00AD1BD4" w:rsidTr="00AD1BD4">
              <w:trPr>
                <w:trHeight w:val="264"/>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размер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рост</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кол-во</w:t>
                  </w:r>
                </w:p>
              </w:tc>
            </w:tr>
            <w:tr w:rsidR="00AD1BD4" w:rsidRPr="00AD1BD4" w:rsidTr="00AD1BD4">
              <w:trPr>
                <w:trHeight w:val="264"/>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156-160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44</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44</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170-176</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46</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3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46</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46</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176-180</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150-154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 xml:space="preserve">170-174 </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 xml:space="preserve">4 шт. </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176-180</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64"/>
              </w:trPr>
              <w:tc>
                <w:tcPr>
                  <w:tcW w:w="970" w:type="dxa"/>
                  <w:tcBorders>
                    <w:top w:val="nil"/>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150-154</w:t>
                  </w:r>
                </w:p>
              </w:tc>
              <w:tc>
                <w:tcPr>
                  <w:tcW w:w="993" w:type="dxa"/>
                  <w:tcBorders>
                    <w:top w:val="nil"/>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156-160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160- 164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7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cr/>
                    <w:t>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165-170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176-180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154-160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6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lastRenderedPageBreak/>
                    <w:t>58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60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60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165-170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70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bl>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сертификат на готовые изделия и ткань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Наличие </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323"/>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Упаковка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roofErr w:type="gramStart"/>
            <w:r w:rsidRPr="00AD1BD4">
              <w:rPr>
                <w:rFonts w:ascii="Liberation Serif" w:eastAsia="Calibri" w:hAnsi="Liberation Serif" w:cs="Liberation Serif"/>
                <w:szCs w:val="24"/>
              </w:rPr>
              <w:t>Индивидуальная</w:t>
            </w:r>
            <w:proofErr w:type="gramEnd"/>
            <w:r w:rsidRPr="00AD1BD4">
              <w:rPr>
                <w:rFonts w:ascii="Liberation Serif" w:eastAsia="Calibri" w:hAnsi="Liberation Serif" w:cs="Liberation Serif"/>
                <w:szCs w:val="24"/>
              </w:rPr>
              <w:t>, пакет из полиэтиленовой пленки</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2.</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Костюм хирургический многоразового использования </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14.12.30.190-00000001</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 xml:space="preserve">Назначение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Комплект одежды, состоящий из двух предметов, </w:t>
            </w:r>
            <w:proofErr w:type="gramStart"/>
            <w:r w:rsidRPr="00AD1BD4">
              <w:rPr>
                <w:rFonts w:ascii="Liberation Serif" w:eastAsia="Calibri" w:hAnsi="Liberation Serif" w:cs="Liberation Serif"/>
                <w:szCs w:val="24"/>
              </w:rPr>
              <w:t>пригодная</w:t>
            </w:r>
            <w:proofErr w:type="gramEnd"/>
            <w:r w:rsidRPr="00AD1BD4">
              <w:rPr>
                <w:rFonts w:ascii="Liberation Serif" w:eastAsia="Calibri" w:hAnsi="Liberation Serif" w:cs="Liberation Serif"/>
                <w:szCs w:val="24"/>
              </w:rPr>
              <w:t xml:space="preserve"> для многоразового использования</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шт.</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932,40</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932,40</w:t>
            </w:r>
          </w:p>
        </w:tc>
      </w:tr>
      <w:tr w:rsidR="00AD1BD4" w:rsidRPr="00AD1BD4" w:rsidTr="00AD1BD4">
        <w:trPr>
          <w:trHeight w:val="99"/>
        </w:trPr>
        <w:tc>
          <w:tcPr>
            <w:tcW w:w="714"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Материал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Смесовая ткань. Полиэфир 65%, хлопок 35%</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Плотность  материала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120 г/м</w:t>
            </w:r>
            <w:proofErr w:type="gramStart"/>
            <w:r w:rsidRPr="00AD1BD4">
              <w:rPr>
                <w:rFonts w:ascii="Liberation Serif" w:eastAsia="Calibri" w:hAnsi="Liberation Serif" w:cs="Liberation Serif"/>
                <w:szCs w:val="24"/>
              </w:rPr>
              <w:t>2</w:t>
            </w:r>
            <w:proofErr w:type="gramEnd"/>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Мужской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Комплектация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Куртка, брюки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Куртка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Силуэт прямой;</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 Спинка со средним швом; </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 Рукав </w:t>
            </w:r>
            <w:proofErr w:type="spellStart"/>
            <w:r w:rsidRPr="00AD1BD4">
              <w:rPr>
                <w:rFonts w:ascii="Liberation Serif" w:eastAsia="Calibri" w:hAnsi="Liberation Serif" w:cs="Liberation Serif"/>
                <w:szCs w:val="24"/>
              </w:rPr>
              <w:t>втачной</w:t>
            </w:r>
            <w:proofErr w:type="spellEnd"/>
            <w:r w:rsidRPr="00AD1BD4">
              <w:rPr>
                <w:rFonts w:ascii="Liberation Serif" w:eastAsia="Calibri" w:hAnsi="Liberation Serif" w:cs="Liberation Serif"/>
                <w:szCs w:val="24"/>
              </w:rPr>
              <w:t xml:space="preserve"> </w:t>
            </w:r>
            <w:proofErr w:type="spellStart"/>
            <w:r w:rsidRPr="00AD1BD4">
              <w:rPr>
                <w:rFonts w:ascii="Liberation Serif" w:eastAsia="Calibri" w:hAnsi="Liberation Serif" w:cs="Liberation Serif"/>
                <w:szCs w:val="24"/>
              </w:rPr>
              <w:t>одношовный</w:t>
            </w:r>
            <w:proofErr w:type="spellEnd"/>
            <w:r w:rsidRPr="00AD1BD4">
              <w:rPr>
                <w:rFonts w:ascii="Liberation Serif" w:eastAsia="Calibri" w:hAnsi="Liberation Serif" w:cs="Liberation Serif"/>
                <w:szCs w:val="24"/>
              </w:rPr>
              <w:t xml:space="preserve"> короткий; </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 Этикетка для учета циклов обработки; </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 Горловина V-образная; </w:t>
            </w:r>
          </w:p>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Низ рукава и куртки - подгибка</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Брюки</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ind w:left="34"/>
              <w:jc w:val="both"/>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Верх брюк – эластичная тесьма Низ брюк - подгибка</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Цвет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Теплые оттенки.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 60, рост 176-180</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сертификат на готовые изделия и </w:t>
            </w:r>
            <w:r w:rsidRPr="00AD1BD4">
              <w:rPr>
                <w:rFonts w:ascii="Liberation Serif" w:eastAsia="Calibri" w:hAnsi="Liberation Serif" w:cs="Liberation Serif"/>
                <w:szCs w:val="24"/>
              </w:rPr>
              <w:lastRenderedPageBreak/>
              <w:t>ткань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lastRenderedPageBreak/>
              <w:t xml:space="preserve">Наличие </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Упаковка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roofErr w:type="gramStart"/>
            <w:r w:rsidRPr="00AD1BD4">
              <w:rPr>
                <w:rFonts w:ascii="Liberation Serif" w:eastAsia="Calibri" w:hAnsi="Liberation Serif" w:cs="Liberation Serif"/>
                <w:szCs w:val="24"/>
              </w:rPr>
              <w:t>Индивидуальная</w:t>
            </w:r>
            <w:proofErr w:type="gramEnd"/>
            <w:r w:rsidRPr="00AD1BD4">
              <w:rPr>
                <w:rFonts w:ascii="Liberation Serif" w:eastAsia="Calibri" w:hAnsi="Liberation Serif" w:cs="Liberation Serif"/>
                <w:szCs w:val="24"/>
              </w:rPr>
              <w:t>, пакет из полиэтиленовой пленки</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3.</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Халат процедурный, многоразового использования</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14.12.30.190-00000008</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 xml:space="preserve">Назначение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Универсальный предмет одежды, изготовленный из натуральных и синтетических материалов или их сочетаний, которые носят врачи, иногда поверх костюма хирурга, при обследовании пациентов. В зависимости от установленного использования может быть водостойким или непроницаемым для жидкости. Халат для обследования используется во время процедур осмотра пациентов с целью </w:t>
            </w:r>
            <w:proofErr w:type="gramStart"/>
            <w:r w:rsidRPr="00AD1BD4">
              <w:rPr>
                <w:rFonts w:ascii="Liberation Serif" w:eastAsia="Calibri" w:hAnsi="Liberation Serif" w:cs="Liberation Serif"/>
                <w:szCs w:val="24"/>
              </w:rPr>
              <w:t>предохранения</w:t>
            </w:r>
            <w:proofErr w:type="gramEnd"/>
            <w:r w:rsidRPr="00AD1BD4">
              <w:rPr>
                <w:rFonts w:ascii="Liberation Serif" w:eastAsia="Calibri" w:hAnsi="Liberation Serif" w:cs="Liberation Serif"/>
                <w:szCs w:val="24"/>
              </w:rPr>
              <w:t xml:space="preserve"> как пациента, так и врача, от переноса, например, микроорганизмов или жидкостей тела. Это одежда, пригодная для многоразового использования.</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шт.</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27</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932,4</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25174,80</w:t>
            </w:r>
          </w:p>
        </w:tc>
      </w:tr>
      <w:tr w:rsidR="00AD1BD4" w:rsidRPr="00AD1BD4" w:rsidTr="00AD1BD4">
        <w:trPr>
          <w:trHeight w:val="99"/>
        </w:trPr>
        <w:tc>
          <w:tcPr>
            <w:tcW w:w="714"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Женский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606"/>
        </w:trPr>
        <w:tc>
          <w:tcPr>
            <w:tcW w:w="714"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jc w:val="center"/>
              <w:rPr>
                <w:rFonts w:ascii="Liberation Serif" w:eastAsia="Calibri" w:hAnsi="Liberation Serif" w:cs="Liberation Serif"/>
                <w:szCs w:val="24"/>
              </w:rPr>
            </w:pPr>
            <w:r w:rsidRPr="00AD1BD4">
              <w:rPr>
                <w:rFonts w:ascii="Liberation Serif" w:eastAsia="Calibri" w:hAnsi="Liberation Serif" w:cs="Liberation Serif"/>
                <w:szCs w:val="24"/>
              </w:rPr>
              <w:t>Материал</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Смесовая ткань. Полиэфир 65%, хлопок 35%</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8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Плотность  материала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right="137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120 г/м</w:t>
            </w:r>
            <w:proofErr w:type="gramStart"/>
            <w:r w:rsidRPr="00AD1BD4">
              <w:rPr>
                <w:rFonts w:ascii="Liberation Serif" w:eastAsia="Calibri" w:hAnsi="Liberation Serif" w:cs="Liberation Serif"/>
                <w:szCs w:val="24"/>
              </w:rPr>
              <w:t>2</w:t>
            </w:r>
            <w:proofErr w:type="gramEnd"/>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силуэт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полуприлегающий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Полочки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 рельефами, нижними накладными карманами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Карманы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Карманы с цельнокроеной обтачкой по верхнему срезу, с косой бейкой по шву настрачивания нижнего края обтачки, входят в боковые швы и рельефы</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Спинка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 хлястиком по линии талии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Рукава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длинные </w:t>
            </w:r>
            <w:proofErr w:type="spellStart"/>
            <w:r w:rsidRPr="00AD1BD4">
              <w:rPr>
                <w:rFonts w:ascii="Liberation Serif" w:eastAsia="Calibri" w:hAnsi="Liberation Serif" w:cs="Liberation Serif"/>
                <w:szCs w:val="24"/>
              </w:rPr>
              <w:t>втачные</w:t>
            </w:r>
            <w:proofErr w:type="spellEnd"/>
            <w:r w:rsidRPr="00AD1BD4">
              <w:rPr>
                <w:rFonts w:ascii="Liberation Serif" w:eastAsia="Calibri" w:hAnsi="Liberation Serif" w:cs="Liberation Serif"/>
                <w:szCs w:val="24"/>
              </w:rPr>
              <w:t xml:space="preserve"> </w:t>
            </w:r>
            <w:proofErr w:type="spellStart"/>
            <w:r w:rsidRPr="00AD1BD4">
              <w:rPr>
                <w:rFonts w:ascii="Liberation Serif" w:eastAsia="Calibri" w:hAnsi="Liberation Serif" w:cs="Liberation Serif"/>
                <w:szCs w:val="24"/>
              </w:rPr>
              <w:t>одношовные</w:t>
            </w:r>
            <w:proofErr w:type="spellEnd"/>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Низ рукавов</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 манжетами, застежка манжет на 1 обметанную петлю и 1 пуговицу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Воротник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отложной с косой бейкой по концам и отлету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Бортовая застежка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tabs>
                <w:tab w:val="left" w:pos="2675"/>
              </w:tabs>
              <w:suppressAutoHyphens/>
              <w:autoSpaceDN w:val="0"/>
              <w:spacing w:after="160"/>
              <w:ind w:firstLine="312"/>
              <w:jc w:val="center"/>
              <w:textAlignment w:val="baseline"/>
              <w:rPr>
                <w:rFonts w:ascii="Liberation Serif" w:eastAsia="Calibri" w:hAnsi="Liberation Serif" w:cs="Liberation Serif"/>
                <w:szCs w:val="24"/>
              </w:rPr>
            </w:pPr>
            <w:proofErr w:type="gramStart"/>
            <w:r w:rsidRPr="00AD1BD4">
              <w:rPr>
                <w:rFonts w:ascii="Liberation Serif" w:eastAsia="Calibri" w:hAnsi="Liberation Serif" w:cs="Liberation Serif"/>
                <w:szCs w:val="24"/>
              </w:rPr>
              <w:t>центральная</w:t>
            </w:r>
            <w:proofErr w:type="gramEnd"/>
            <w:r w:rsidRPr="00AD1BD4">
              <w:rPr>
                <w:rFonts w:ascii="Liberation Serif" w:eastAsia="Calibri" w:hAnsi="Liberation Serif" w:cs="Liberation Serif"/>
                <w:szCs w:val="24"/>
              </w:rPr>
              <w:t xml:space="preserve"> на 5 обметанных петель и 5 пуговиц</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Цвет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Белый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3238" w:type="dxa"/>
              <w:tblInd w:w="188" w:type="dxa"/>
              <w:tblLayout w:type="fixed"/>
              <w:tblLook w:val="04A0" w:firstRow="1" w:lastRow="0" w:firstColumn="1" w:lastColumn="0" w:noHBand="0" w:noVBand="1"/>
            </w:tblPr>
            <w:tblGrid>
              <w:gridCol w:w="970"/>
              <w:gridCol w:w="1275"/>
              <w:gridCol w:w="993"/>
            </w:tblGrid>
            <w:tr w:rsidR="00AD1BD4" w:rsidRPr="00AD1BD4" w:rsidTr="00AD1BD4">
              <w:trPr>
                <w:trHeight w:val="264"/>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BD4" w:rsidRPr="00AD1BD4" w:rsidRDefault="00AD1BD4" w:rsidP="00AD1BD4">
                  <w:pPr>
                    <w:suppressAutoHyphens/>
                    <w:autoSpaceDN w:val="0"/>
                    <w:jc w:val="center"/>
                    <w:textAlignment w:val="baseline"/>
                    <w:rPr>
                      <w:rFonts w:eastAsia="Calibri"/>
                      <w:bCs/>
                      <w:color w:val="000000"/>
                      <w:szCs w:val="24"/>
                    </w:rPr>
                  </w:pPr>
                  <w:r w:rsidRPr="00AD1BD4">
                    <w:rPr>
                      <w:rFonts w:eastAsia="Calibri"/>
                      <w:bCs/>
                      <w:color w:val="000000"/>
                      <w:szCs w:val="24"/>
                    </w:rPr>
                    <w:t>размер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D1BD4" w:rsidRPr="00AD1BD4" w:rsidRDefault="00AD1BD4" w:rsidP="00AD1BD4">
                  <w:pPr>
                    <w:suppressAutoHyphens/>
                    <w:autoSpaceDN w:val="0"/>
                    <w:jc w:val="center"/>
                    <w:textAlignment w:val="baseline"/>
                    <w:rPr>
                      <w:rFonts w:eastAsia="Calibri"/>
                      <w:bCs/>
                      <w:color w:val="000000"/>
                      <w:szCs w:val="24"/>
                    </w:rPr>
                  </w:pPr>
                  <w:r w:rsidRPr="00AD1BD4">
                    <w:rPr>
                      <w:rFonts w:eastAsia="Calibri"/>
                      <w:bCs/>
                      <w:color w:val="000000"/>
                      <w:szCs w:val="24"/>
                    </w:rPr>
                    <w:t>рост</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D1BD4" w:rsidRPr="00AD1BD4" w:rsidRDefault="00AD1BD4" w:rsidP="00AD1BD4">
                  <w:pPr>
                    <w:suppressAutoHyphens/>
                    <w:autoSpaceDN w:val="0"/>
                    <w:jc w:val="center"/>
                    <w:textAlignment w:val="baseline"/>
                    <w:rPr>
                      <w:rFonts w:eastAsia="Calibri"/>
                      <w:bCs/>
                      <w:color w:val="000000"/>
                      <w:szCs w:val="24"/>
                    </w:rPr>
                  </w:pPr>
                  <w:r w:rsidRPr="00AD1BD4">
                    <w:rPr>
                      <w:rFonts w:eastAsia="Calibri"/>
                      <w:bCs/>
                      <w:color w:val="000000"/>
                      <w:szCs w:val="24"/>
                    </w:rPr>
                    <w:t>кол-во</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156-160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165-170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176-180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3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175-180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58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60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170-174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2 шт.</w:t>
                  </w:r>
                </w:p>
              </w:tc>
            </w:tr>
            <w:tr w:rsidR="00AD1BD4" w:rsidRPr="00AD1BD4" w:rsidTr="00AD1BD4">
              <w:trPr>
                <w:trHeight w:val="297"/>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60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160-164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D1BD4" w:rsidRPr="00AD1BD4" w:rsidRDefault="00AD1BD4" w:rsidP="00AD1BD4">
                  <w:pPr>
                    <w:suppressAutoHyphens/>
                    <w:autoSpaceDN w:val="0"/>
                    <w:jc w:val="center"/>
                    <w:textAlignment w:val="baseline"/>
                    <w:rPr>
                      <w:rFonts w:eastAsia="Calibri"/>
                      <w:szCs w:val="24"/>
                    </w:rPr>
                  </w:pPr>
                  <w:r w:rsidRPr="00AD1BD4">
                    <w:rPr>
                      <w:rFonts w:eastAsia="Calibri"/>
                      <w:szCs w:val="24"/>
                    </w:rPr>
                    <w:t>1 шт.</w:t>
                  </w:r>
                </w:p>
              </w:tc>
            </w:tr>
          </w:tbl>
          <w:p w:rsidR="00AD1BD4" w:rsidRPr="00AD1BD4" w:rsidRDefault="00AD1BD4" w:rsidP="00AD1BD4">
            <w:pPr>
              <w:tabs>
                <w:tab w:val="left" w:pos="2586"/>
              </w:tabs>
              <w:suppressAutoHyphens/>
              <w:autoSpaceDN w:val="0"/>
              <w:spacing w:after="160"/>
              <w:ind w:firstLine="34"/>
              <w:jc w:val="center"/>
              <w:textAlignment w:val="baseline"/>
              <w:rPr>
                <w:rFonts w:ascii="Liberation Serif" w:eastAsia="Calibri" w:hAnsi="Liberation Serif" w:cs="Liberation Serif"/>
                <w:szCs w:val="24"/>
              </w:rPr>
            </w:pP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сертификат на готовые изделия и ткань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Наличие </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99"/>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Упаковка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ind w:right="-52"/>
              <w:jc w:val="center"/>
              <w:textAlignment w:val="baseline"/>
              <w:rPr>
                <w:rFonts w:ascii="Liberation Serif" w:eastAsia="Calibri" w:hAnsi="Liberation Serif" w:cs="Liberation Serif"/>
                <w:szCs w:val="24"/>
              </w:rPr>
            </w:pPr>
            <w:proofErr w:type="gramStart"/>
            <w:r w:rsidRPr="00AD1BD4">
              <w:rPr>
                <w:rFonts w:ascii="Liberation Serif" w:eastAsia="Calibri" w:hAnsi="Liberation Serif" w:cs="Liberation Serif"/>
                <w:szCs w:val="24"/>
              </w:rPr>
              <w:t>Индивидуальная</w:t>
            </w:r>
            <w:proofErr w:type="gramEnd"/>
            <w:r w:rsidRPr="00AD1BD4">
              <w:rPr>
                <w:rFonts w:ascii="Liberation Serif" w:eastAsia="Calibri" w:hAnsi="Liberation Serif" w:cs="Liberation Serif"/>
                <w:szCs w:val="24"/>
              </w:rPr>
              <w:t>, пакет из полиэтиленовой пленки</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4.</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Обувь летняя с верхом из кожи </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15.20.13.130-00000015</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натуральная кожа</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пар</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23</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1491,10</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34295,30</w:t>
            </w: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высоте заготовки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Туфли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Женская</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подошвы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поливинилхлорид</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Метод крепления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литьевой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Перфорация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верху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Анатомическая стелька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наличие</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17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34"/>
            </w:tblGrid>
            <w:tr w:rsidR="00AD1BD4" w:rsidRPr="00AD1BD4" w:rsidTr="00AD1BD4">
              <w:trPr>
                <w:trHeight w:val="264"/>
              </w:trPr>
              <w:tc>
                <w:tcPr>
                  <w:tcW w:w="1044" w:type="dxa"/>
                  <w:shd w:val="clear" w:color="auto" w:fill="auto"/>
                  <w:noWrap/>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размер</w:t>
                  </w:r>
                </w:p>
              </w:tc>
              <w:tc>
                <w:tcPr>
                  <w:tcW w:w="1134" w:type="dxa"/>
                  <w:shd w:val="clear" w:color="auto" w:fill="auto"/>
                  <w:noWrap/>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кол-во</w:t>
                  </w:r>
                </w:p>
              </w:tc>
            </w:tr>
            <w:tr w:rsidR="00AD1BD4" w:rsidRPr="00AD1BD4" w:rsidTr="00AD1BD4">
              <w:trPr>
                <w:trHeight w:val="241"/>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36</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w:t>
                  </w:r>
                </w:p>
              </w:tc>
            </w:tr>
            <w:tr w:rsidR="00AD1BD4" w:rsidRPr="00AD1BD4" w:rsidTr="00AD1BD4">
              <w:trPr>
                <w:trHeight w:val="204"/>
              </w:trPr>
              <w:tc>
                <w:tcPr>
                  <w:tcW w:w="104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37</w:t>
                  </w:r>
                </w:p>
              </w:tc>
              <w:tc>
                <w:tcPr>
                  <w:tcW w:w="113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5</w:t>
                  </w:r>
                </w:p>
              </w:tc>
            </w:tr>
            <w:tr w:rsidR="00AD1BD4" w:rsidRPr="00AD1BD4" w:rsidTr="00AD1BD4">
              <w:trPr>
                <w:trHeight w:val="204"/>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38</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5</w:t>
                  </w:r>
                </w:p>
              </w:tc>
            </w:tr>
            <w:tr w:rsidR="00AD1BD4" w:rsidRPr="00AD1BD4" w:rsidTr="00AD1BD4">
              <w:trPr>
                <w:trHeight w:val="204"/>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39</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w:t>
                  </w:r>
                </w:p>
              </w:tc>
            </w:tr>
            <w:tr w:rsidR="00AD1BD4" w:rsidRPr="00AD1BD4" w:rsidTr="00AD1BD4">
              <w:trPr>
                <w:trHeight w:val="137"/>
              </w:trPr>
              <w:tc>
                <w:tcPr>
                  <w:tcW w:w="104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40</w:t>
                  </w:r>
                </w:p>
              </w:tc>
              <w:tc>
                <w:tcPr>
                  <w:tcW w:w="113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5</w:t>
                  </w:r>
                </w:p>
              </w:tc>
            </w:tr>
            <w:tr w:rsidR="00AD1BD4" w:rsidRPr="00AD1BD4" w:rsidTr="00AD1BD4">
              <w:trPr>
                <w:trHeight w:val="137"/>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41</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2</w:t>
                  </w:r>
                </w:p>
              </w:tc>
            </w:tr>
          </w:tbl>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5.</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Обувь летняя с верхом из кожи</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15.20.13.130-00000023</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натуральная кожа</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пар</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3112,84</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3112,84</w:t>
            </w: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высоте заготовки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Туфли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Мужская</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подошвы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полиуретан</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Метод крепления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прошивной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Перфорация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верху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Анатомическая стелька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наличие</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44</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6.</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Обувь летняя с верхом из кожи</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15.20.13.130-</w:t>
            </w:r>
            <w:r w:rsidRPr="00AD1BD4">
              <w:rPr>
                <w:rFonts w:ascii="Liberation Serif" w:eastAsia="Calibri" w:hAnsi="Liberation Serif" w:cs="Liberation Serif"/>
                <w:szCs w:val="24"/>
              </w:rPr>
              <w:lastRenderedPageBreak/>
              <w:t>00000010</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lastRenderedPageBreak/>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натуральная кожа</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пар</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29</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1861,07</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53971,03</w:t>
            </w: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высоте заготовки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Сандалии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Женская</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подошвы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полиуретан</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Метод крепления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прошивной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Перфорация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верху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Поворотный регулируемый ремешок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наличие</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Цвет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белый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217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34"/>
            </w:tblGrid>
            <w:tr w:rsidR="00AD1BD4" w:rsidRPr="00AD1BD4" w:rsidTr="00AD1BD4">
              <w:trPr>
                <w:trHeight w:val="264"/>
              </w:trPr>
              <w:tc>
                <w:tcPr>
                  <w:tcW w:w="1044" w:type="dxa"/>
                  <w:shd w:val="clear" w:color="auto" w:fill="auto"/>
                  <w:noWrap/>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размер</w:t>
                  </w:r>
                </w:p>
              </w:tc>
              <w:tc>
                <w:tcPr>
                  <w:tcW w:w="1134" w:type="dxa"/>
                  <w:shd w:val="clear" w:color="auto" w:fill="auto"/>
                  <w:noWrap/>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кол-во</w:t>
                  </w:r>
                </w:p>
              </w:tc>
            </w:tr>
            <w:tr w:rsidR="00AD1BD4" w:rsidRPr="00AD1BD4" w:rsidTr="00AD1BD4">
              <w:trPr>
                <w:trHeight w:val="241"/>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36</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2</w:t>
                  </w:r>
                </w:p>
              </w:tc>
            </w:tr>
            <w:tr w:rsidR="00AD1BD4" w:rsidRPr="00AD1BD4" w:rsidTr="00AD1BD4">
              <w:trPr>
                <w:trHeight w:val="204"/>
              </w:trPr>
              <w:tc>
                <w:tcPr>
                  <w:tcW w:w="104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37</w:t>
                  </w:r>
                </w:p>
              </w:tc>
              <w:tc>
                <w:tcPr>
                  <w:tcW w:w="113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9</w:t>
                  </w:r>
                </w:p>
              </w:tc>
            </w:tr>
            <w:tr w:rsidR="00AD1BD4" w:rsidRPr="00AD1BD4" w:rsidTr="00AD1BD4">
              <w:trPr>
                <w:trHeight w:val="204"/>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38</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6</w:t>
                  </w:r>
                </w:p>
              </w:tc>
            </w:tr>
            <w:tr w:rsidR="00AD1BD4" w:rsidRPr="00AD1BD4" w:rsidTr="00AD1BD4">
              <w:trPr>
                <w:trHeight w:val="204"/>
              </w:trPr>
              <w:tc>
                <w:tcPr>
                  <w:tcW w:w="104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39</w:t>
                  </w:r>
                </w:p>
              </w:tc>
              <w:tc>
                <w:tcPr>
                  <w:tcW w:w="1134" w:type="dxa"/>
                  <w:shd w:val="clear" w:color="auto" w:fill="auto"/>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7</w:t>
                  </w:r>
                </w:p>
              </w:tc>
            </w:tr>
            <w:tr w:rsidR="00AD1BD4" w:rsidRPr="00AD1BD4" w:rsidTr="00AD1BD4">
              <w:trPr>
                <w:trHeight w:val="137"/>
              </w:trPr>
              <w:tc>
                <w:tcPr>
                  <w:tcW w:w="104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40</w:t>
                  </w:r>
                </w:p>
              </w:tc>
              <w:tc>
                <w:tcPr>
                  <w:tcW w:w="1134" w:type="dxa"/>
                  <w:shd w:val="clear" w:color="auto" w:fill="auto"/>
                  <w:hideMark/>
                </w:tcPr>
                <w:p w:rsidR="00AD1BD4" w:rsidRPr="00AD1BD4" w:rsidRDefault="00AD1BD4" w:rsidP="00AD1BD4">
                  <w:pPr>
                    <w:autoSpaceDN w:val="0"/>
                    <w:jc w:val="center"/>
                    <w:textAlignment w:val="baseline"/>
                    <w:rPr>
                      <w:rFonts w:eastAsia="Calibri"/>
                      <w:bCs/>
                      <w:color w:val="000000"/>
                      <w:sz w:val="22"/>
                      <w:szCs w:val="22"/>
                    </w:rPr>
                  </w:pPr>
                  <w:r w:rsidRPr="00AD1BD4">
                    <w:rPr>
                      <w:rFonts w:eastAsia="Calibri"/>
                      <w:bCs/>
                      <w:color w:val="000000"/>
                      <w:sz w:val="22"/>
                      <w:szCs w:val="22"/>
                    </w:rPr>
                    <w:t>5</w:t>
                  </w:r>
                </w:p>
              </w:tc>
            </w:tr>
          </w:tbl>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7.</w:t>
            </w:r>
          </w:p>
        </w:tc>
        <w:tc>
          <w:tcPr>
            <w:tcW w:w="1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Обувь летняя с верхом из кожи</w:t>
            </w:r>
          </w:p>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КТРУ: 15.20.13.130-00000026</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Российская Федерация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натуральная кожа</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пар</w:t>
            </w:r>
          </w:p>
        </w:tc>
        <w:tc>
          <w:tcPr>
            <w:tcW w:w="851"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w:t>
            </w:r>
          </w:p>
        </w:tc>
        <w:tc>
          <w:tcPr>
            <w:tcW w:w="1417" w:type="dxa"/>
            <w:vMerge w:val="restart"/>
            <w:tcBorders>
              <w:top w:val="single" w:sz="4" w:space="0" w:color="000000"/>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1861,07</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1861,07</w:t>
            </w: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высоте заготовки верха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Сандалии</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Половой признак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Мужская</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Материал подошвы</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полиуретан</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Метод крепления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прошивной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Перфорация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 верху</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Поворотный регулируемый ремешок</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наличие</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 xml:space="preserve">Цвет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белый</w:t>
            </w:r>
          </w:p>
        </w:tc>
        <w:tc>
          <w:tcPr>
            <w:tcW w:w="850" w:type="dxa"/>
            <w:vMerge/>
            <w:tcBorders>
              <w:left w:val="single" w:sz="4" w:space="0" w:color="000000"/>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714"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99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992"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N w:val="0"/>
              <w:spacing w:after="160"/>
              <w:jc w:val="center"/>
              <w:textAlignment w:val="baseline"/>
              <w:rPr>
                <w:rFonts w:ascii="Liberation Serif" w:eastAsia="Calibri" w:hAnsi="Liberation Serif" w:cs="Liberation Serif"/>
                <w:szCs w:val="24"/>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Размер</w:t>
            </w:r>
          </w:p>
        </w:tc>
        <w:tc>
          <w:tcPr>
            <w:tcW w:w="46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44</w:t>
            </w:r>
          </w:p>
        </w:tc>
        <w:tc>
          <w:tcPr>
            <w:tcW w:w="85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851" w:type="dxa"/>
            <w:vMerge/>
            <w:tcBorders>
              <w:left w:val="single" w:sz="4" w:space="0" w:color="000000"/>
              <w:bottom w:val="single" w:sz="4" w:space="0" w:color="auto"/>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417" w:type="dxa"/>
            <w:vMerge/>
            <w:tcBorders>
              <w:left w:val="single" w:sz="4" w:space="0" w:color="000000"/>
              <w:bottom w:val="single" w:sz="4" w:space="0" w:color="auto"/>
              <w:right w:val="single" w:sz="4" w:space="0" w:color="000000"/>
            </w:tcBorders>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c>
          <w:tcPr>
            <w:tcW w:w="1276"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p>
        </w:tc>
      </w:tr>
      <w:tr w:rsidR="00AD1BD4" w:rsidRPr="00AD1BD4" w:rsidTr="00AD1BD4">
        <w:trPr>
          <w:trHeight w:val="54"/>
        </w:trPr>
        <w:tc>
          <w:tcPr>
            <w:tcW w:w="13765"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right"/>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Итого:</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D1BD4" w:rsidRPr="00AD1BD4" w:rsidRDefault="00AD1BD4" w:rsidP="00AD1BD4">
            <w:pPr>
              <w:suppressAutoHyphens/>
              <w:autoSpaceDE w:val="0"/>
              <w:autoSpaceDN w:val="0"/>
              <w:jc w:val="center"/>
              <w:textAlignment w:val="baseline"/>
              <w:rPr>
                <w:rFonts w:ascii="Liberation Serif" w:eastAsia="Calibri" w:hAnsi="Liberation Serif" w:cs="Liberation Serif"/>
                <w:szCs w:val="24"/>
              </w:rPr>
            </w:pPr>
            <w:r w:rsidRPr="00AD1BD4">
              <w:rPr>
                <w:rFonts w:ascii="Liberation Serif" w:eastAsia="Calibri" w:hAnsi="Liberation Serif" w:cs="Liberation Serif"/>
                <w:szCs w:val="24"/>
              </w:rPr>
              <w:t>199815,74</w:t>
            </w:r>
          </w:p>
        </w:tc>
      </w:tr>
    </w:tbl>
    <w:p w:rsidR="007029CF" w:rsidRPr="002A16B1" w:rsidRDefault="007029CF" w:rsidP="007029CF">
      <w:pPr>
        <w:jc w:val="center"/>
        <w:rPr>
          <w:rFonts w:eastAsia="Calibri"/>
        </w:rPr>
      </w:pPr>
    </w:p>
    <w:p w:rsidR="00FD3589" w:rsidRPr="002A16B1" w:rsidRDefault="00FD3589" w:rsidP="00FD3589">
      <w:pPr>
        <w:jc w:val="both"/>
        <w:rPr>
          <w:rFonts w:eastAsia="Calibri"/>
          <w:b/>
        </w:rPr>
      </w:pPr>
    </w:p>
    <w:p w:rsidR="00FD3589" w:rsidRPr="00DC647F" w:rsidRDefault="00FD3589" w:rsidP="00AD1BD4">
      <w:pPr>
        <w:jc w:val="both"/>
        <w:rPr>
          <w:rFonts w:eastAsia="Calibri"/>
          <w:sz w:val="20"/>
          <w:szCs w:val="20"/>
        </w:rPr>
      </w:pPr>
      <w:r w:rsidRPr="00DC647F">
        <w:rPr>
          <w:rFonts w:eastAsia="Calibri"/>
          <w:b/>
        </w:rPr>
        <w:t xml:space="preserve">Цена </w:t>
      </w:r>
      <w:r w:rsidR="00C32D0B">
        <w:rPr>
          <w:rFonts w:eastAsia="Calibri"/>
          <w:b/>
        </w:rPr>
        <w:t>контракта</w:t>
      </w:r>
      <w:r w:rsidRPr="00DC647F">
        <w:rPr>
          <w:rFonts w:eastAsia="Calibri"/>
          <w:b/>
        </w:rPr>
        <w:t xml:space="preserve"> составляет: </w:t>
      </w:r>
      <w:r w:rsidR="00AD1BD4" w:rsidRPr="00AD1BD4">
        <w:rPr>
          <w:rFonts w:eastAsia="Calibri"/>
          <w:b/>
        </w:rPr>
        <w:t xml:space="preserve">199815 (сто девяносто девять тысяч восемьсот пятнадцать) рублей 74 копейки, в </w:t>
      </w:r>
      <w:proofErr w:type="spellStart"/>
      <w:r w:rsidR="00AD1BD4" w:rsidRPr="00AD1BD4">
        <w:rPr>
          <w:rFonts w:eastAsia="Calibri"/>
          <w:b/>
        </w:rPr>
        <w:t>т.ч</w:t>
      </w:r>
      <w:proofErr w:type="spellEnd"/>
      <w:r w:rsidR="00AD1BD4" w:rsidRPr="00AD1BD4">
        <w:rPr>
          <w:rFonts w:eastAsia="Calibri"/>
          <w:b/>
        </w:rPr>
        <w:t>. НДС – 20% 33302,62 рублей</w:t>
      </w:r>
    </w:p>
    <w:p w:rsidR="00FD3589" w:rsidRPr="00DC647F" w:rsidRDefault="00FD3589" w:rsidP="00FD3589">
      <w:pPr>
        <w:jc w:val="both"/>
        <w:rPr>
          <w:rFonts w:eastAsia="Calibri"/>
          <w:b/>
        </w:rPr>
      </w:pPr>
    </w:p>
    <w:p w:rsidR="00FD3589" w:rsidRPr="00DC647F" w:rsidRDefault="00FD3589" w:rsidP="00FD3589">
      <w:pPr>
        <w:jc w:val="both"/>
        <w:rPr>
          <w:rFonts w:eastAsia="Calibri"/>
          <w:b/>
        </w:rPr>
      </w:pPr>
      <w:r w:rsidRPr="00DC647F">
        <w:rPr>
          <w:rFonts w:eastAsia="Calibri"/>
          <w:b/>
        </w:rPr>
        <w:t>Заказчик:</w:t>
      </w:r>
      <w:r w:rsidRPr="00DC647F">
        <w:rPr>
          <w:rFonts w:eastAsia="Calibri"/>
        </w:rPr>
        <w:tab/>
      </w:r>
      <w:r w:rsidRPr="00DC647F">
        <w:rPr>
          <w:rFonts w:eastAsia="Calibri"/>
        </w:rPr>
        <w:tab/>
      </w:r>
      <w:r w:rsidRPr="00DC647F">
        <w:rPr>
          <w:rFonts w:eastAsia="Calibri"/>
        </w:rPr>
        <w:tab/>
      </w:r>
      <w:r w:rsidRPr="00DC647F">
        <w:rPr>
          <w:rFonts w:eastAsia="Calibri"/>
        </w:rPr>
        <w:tab/>
      </w:r>
      <w:r w:rsidRPr="00DC647F">
        <w:rPr>
          <w:rFonts w:eastAsia="Calibri"/>
        </w:rPr>
        <w:tab/>
      </w:r>
      <w:r w:rsidRPr="00DC647F">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Pr="00DC647F">
        <w:rPr>
          <w:rFonts w:eastAsia="Calibri"/>
          <w:b/>
        </w:rPr>
        <w:t>Поставщик:</w:t>
      </w:r>
    </w:p>
    <w:p w:rsidR="00FD3589" w:rsidRPr="00DC647F" w:rsidRDefault="00FD3589" w:rsidP="00FD3589">
      <w:pPr>
        <w:jc w:val="both"/>
        <w:rPr>
          <w:rFonts w:eastAsia="Calibri"/>
        </w:rPr>
      </w:pPr>
      <w:r w:rsidRPr="00DC647F">
        <w:rPr>
          <w:rFonts w:eastAsia="Calibri"/>
        </w:rPr>
        <w:t xml:space="preserve">Руководитель                                                  </w:t>
      </w:r>
      <w:r w:rsidR="00D627D4">
        <w:rPr>
          <w:rFonts w:eastAsia="Calibri"/>
        </w:rPr>
        <w:t xml:space="preserve">   </w:t>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D627D4" w:rsidRPr="00D627D4">
        <w:rPr>
          <w:rFonts w:eastAsia="Calibri"/>
        </w:rPr>
        <w:t>Генеральный директор</w:t>
      </w:r>
    </w:p>
    <w:p w:rsidR="00FD3589" w:rsidRPr="00DC647F" w:rsidRDefault="00FD3589" w:rsidP="00FD3589">
      <w:pPr>
        <w:jc w:val="both"/>
        <w:rPr>
          <w:rFonts w:eastAsia="Calibri"/>
        </w:rPr>
      </w:pPr>
      <w:proofErr w:type="gramStart"/>
      <w:r w:rsidRPr="00DC647F">
        <w:rPr>
          <w:rFonts w:eastAsia="Calibri"/>
        </w:rPr>
        <w:t>ГБУСО Свердловская</w:t>
      </w:r>
      <w:r>
        <w:rPr>
          <w:rFonts w:eastAsia="Calibri"/>
        </w:rPr>
        <w:t xml:space="preserve"> облветлаборатория</w:t>
      </w:r>
      <w:r>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D627D4" w:rsidRPr="00D627D4">
        <w:rPr>
          <w:rFonts w:eastAsia="Calibri"/>
        </w:rPr>
        <w:t>ООО «Формат»)</w:t>
      </w:r>
      <w:proofErr w:type="gramEnd"/>
    </w:p>
    <w:p w:rsidR="00FD3589" w:rsidRPr="00DC647F" w:rsidRDefault="00FD3589" w:rsidP="00FD3589">
      <w:pPr>
        <w:jc w:val="both"/>
        <w:rPr>
          <w:rFonts w:eastAsia="Calibri"/>
        </w:rPr>
      </w:pPr>
    </w:p>
    <w:p w:rsidR="00F63DEB" w:rsidRDefault="00FD3589" w:rsidP="00AD1BD4">
      <w:pPr>
        <w:jc w:val="both"/>
        <w:rPr>
          <w:rFonts w:eastAsia="Times New Roman"/>
          <w:b/>
          <w:sz w:val="20"/>
          <w:szCs w:val="22"/>
          <w:lang w:eastAsia="ar-SA"/>
        </w:rPr>
      </w:pPr>
      <w:r w:rsidRPr="00DC647F">
        <w:rPr>
          <w:rFonts w:eastAsia="Calibri"/>
        </w:rPr>
        <w:t>__________________ Н.И. Сюткина</w:t>
      </w:r>
      <w:r w:rsidRPr="00DC647F">
        <w:rPr>
          <w:rFonts w:eastAsia="Calibri"/>
        </w:rPr>
        <w:tab/>
      </w:r>
      <w:r w:rsidRPr="00DC647F">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00AD1BD4">
        <w:rPr>
          <w:rFonts w:eastAsia="Calibri"/>
        </w:rPr>
        <w:tab/>
      </w:r>
      <w:r w:rsidRPr="00DC647F">
        <w:rPr>
          <w:rFonts w:eastAsia="Calibri"/>
        </w:rPr>
        <w:t>___________________</w:t>
      </w:r>
      <w:r w:rsidR="00D627D4">
        <w:rPr>
          <w:rFonts w:eastAsia="Calibri"/>
        </w:rPr>
        <w:t xml:space="preserve"> </w:t>
      </w:r>
      <w:r w:rsidR="00D627D4" w:rsidRPr="00D627D4">
        <w:rPr>
          <w:rFonts w:eastAsia="Calibri"/>
        </w:rPr>
        <w:t>Ю.М. Лобенко</w:t>
      </w:r>
    </w:p>
    <w:sectPr w:rsidR="00F63DEB" w:rsidSect="00AD1BD4">
      <w:pgSz w:w="16838" w:h="11906" w:orient="landscape" w:code="9"/>
      <w:pgMar w:top="1276" w:right="851" w:bottom="709" w:left="851"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62" w:rsidRDefault="00D35762" w:rsidP="00410A32">
      <w:r>
        <w:separator/>
      </w:r>
    </w:p>
  </w:endnote>
  <w:endnote w:type="continuationSeparator" w:id="0">
    <w:p w:rsidR="00D35762" w:rsidRDefault="00D35762" w:rsidP="0041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62" w:rsidRDefault="00D35762" w:rsidP="00410A32">
      <w:r>
        <w:separator/>
      </w:r>
    </w:p>
  </w:footnote>
  <w:footnote w:type="continuationSeparator" w:id="0">
    <w:p w:rsidR="00D35762" w:rsidRDefault="00D35762" w:rsidP="00410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2049"/>
      <w:docPartObj>
        <w:docPartGallery w:val="Page Numbers (Top of Page)"/>
        <w:docPartUnique/>
      </w:docPartObj>
    </w:sdtPr>
    <w:sdtEndPr/>
    <w:sdtContent>
      <w:p w:rsidR="00AD1BD4" w:rsidRDefault="00AD1BD4">
        <w:pPr>
          <w:pStyle w:val="a7"/>
          <w:jc w:val="center"/>
        </w:pPr>
        <w:r>
          <w:fldChar w:fldCharType="begin"/>
        </w:r>
        <w:r>
          <w:instrText>PAGE   \* MERGEFORMAT</w:instrText>
        </w:r>
        <w:r>
          <w:fldChar w:fldCharType="separate"/>
        </w:r>
        <w:r w:rsidR="004970C3">
          <w:rPr>
            <w:noProof/>
          </w:rPr>
          <w:t>20</w:t>
        </w:r>
        <w:r>
          <w:fldChar w:fldCharType="end"/>
        </w:r>
      </w:p>
    </w:sdtContent>
  </w:sdt>
  <w:p w:rsidR="00AD1BD4" w:rsidRDefault="00AD1B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B46"/>
    <w:multiLevelType w:val="hybridMultilevel"/>
    <w:tmpl w:val="F67217A4"/>
    <w:lvl w:ilvl="0" w:tplc="B1382E4E">
      <w:start w:val="1"/>
      <w:numFmt w:val="decimal"/>
      <w:lvlText w:val="%1."/>
      <w:lvlJc w:val="left"/>
      <w:pPr>
        <w:ind w:left="720" w:hanging="360"/>
      </w:pPr>
      <w:rPr>
        <w:rFonts w:hint="default"/>
        <w:b/>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20A45"/>
    <w:multiLevelType w:val="hybridMultilevel"/>
    <w:tmpl w:val="F67217A4"/>
    <w:lvl w:ilvl="0" w:tplc="B1382E4E">
      <w:start w:val="1"/>
      <w:numFmt w:val="decimal"/>
      <w:lvlText w:val="%1."/>
      <w:lvlJc w:val="left"/>
      <w:pPr>
        <w:ind w:left="720" w:hanging="360"/>
      </w:pPr>
      <w:rPr>
        <w:rFonts w:hint="default"/>
        <w:b/>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B172F"/>
    <w:multiLevelType w:val="hybridMultilevel"/>
    <w:tmpl w:val="8DA45C1C"/>
    <w:lvl w:ilvl="0" w:tplc="BC9C5446">
      <w:start w:val="6"/>
      <w:numFmt w:val="decimal"/>
      <w:lvlText w:val="%1."/>
      <w:lvlJc w:val="left"/>
      <w:pPr>
        <w:ind w:left="153" w:hanging="360"/>
      </w:pPr>
      <w:rPr>
        <w:rFonts w:cs="Times New Roman" w:hint="default"/>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3">
    <w:nsid w:val="0A60293B"/>
    <w:multiLevelType w:val="multilevel"/>
    <w:tmpl w:val="D68067DA"/>
    <w:lvl w:ilvl="0">
      <w:start w:val="8"/>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CE5962"/>
    <w:multiLevelType w:val="hybridMultilevel"/>
    <w:tmpl w:val="935EFD28"/>
    <w:lvl w:ilvl="0" w:tplc="223EF400">
      <w:start w:val="1"/>
      <w:numFmt w:val="decimal"/>
      <w:lvlText w:val="%1)"/>
      <w:lvlJc w:val="left"/>
      <w:pPr>
        <w:tabs>
          <w:tab w:val="num" w:pos="1392"/>
        </w:tabs>
        <w:ind w:left="1392" w:hanging="852"/>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33A3D49"/>
    <w:multiLevelType w:val="hybridMultilevel"/>
    <w:tmpl w:val="601471EA"/>
    <w:lvl w:ilvl="0" w:tplc="8B42FA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4483121"/>
    <w:multiLevelType w:val="hybridMultilevel"/>
    <w:tmpl w:val="69207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70675"/>
    <w:multiLevelType w:val="multilevel"/>
    <w:tmpl w:val="B774633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E600336"/>
    <w:multiLevelType w:val="hybridMultilevel"/>
    <w:tmpl w:val="809E947C"/>
    <w:lvl w:ilvl="0" w:tplc="DC380424">
      <w:start w:val="1"/>
      <w:numFmt w:val="decimal"/>
      <w:lvlText w:val="%1."/>
      <w:lvlJc w:val="left"/>
      <w:pPr>
        <w:ind w:left="1337" w:hanging="360"/>
      </w:pPr>
      <w:rPr>
        <w:b w:val="0"/>
        <w:i w:val="0"/>
        <w:color w:val="auto"/>
        <w:sz w:val="28"/>
        <w:szCs w:val="28"/>
      </w:rPr>
    </w:lvl>
    <w:lvl w:ilvl="1" w:tplc="04190019">
      <w:start w:val="1"/>
      <w:numFmt w:val="lowerLetter"/>
      <w:lvlText w:val="%2."/>
      <w:lvlJc w:val="left"/>
      <w:pPr>
        <w:ind w:left="2057" w:hanging="360"/>
      </w:pPr>
    </w:lvl>
    <w:lvl w:ilvl="2" w:tplc="0419001B">
      <w:start w:val="1"/>
      <w:numFmt w:val="lowerRoman"/>
      <w:lvlText w:val="%3."/>
      <w:lvlJc w:val="right"/>
      <w:pPr>
        <w:ind w:left="2777" w:hanging="180"/>
      </w:pPr>
    </w:lvl>
    <w:lvl w:ilvl="3" w:tplc="0419000F">
      <w:start w:val="1"/>
      <w:numFmt w:val="decimal"/>
      <w:lvlText w:val="%4."/>
      <w:lvlJc w:val="left"/>
      <w:pPr>
        <w:ind w:left="3497" w:hanging="360"/>
      </w:pPr>
    </w:lvl>
    <w:lvl w:ilvl="4" w:tplc="04190019">
      <w:start w:val="1"/>
      <w:numFmt w:val="lowerLetter"/>
      <w:lvlText w:val="%5."/>
      <w:lvlJc w:val="left"/>
      <w:pPr>
        <w:ind w:left="4217" w:hanging="360"/>
      </w:pPr>
    </w:lvl>
    <w:lvl w:ilvl="5" w:tplc="0419001B">
      <w:start w:val="1"/>
      <w:numFmt w:val="lowerRoman"/>
      <w:lvlText w:val="%6."/>
      <w:lvlJc w:val="right"/>
      <w:pPr>
        <w:ind w:left="4937" w:hanging="180"/>
      </w:pPr>
    </w:lvl>
    <w:lvl w:ilvl="6" w:tplc="0419000F">
      <w:start w:val="1"/>
      <w:numFmt w:val="decimal"/>
      <w:lvlText w:val="%7."/>
      <w:lvlJc w:val="left"/>
      <w:pPr>
        <w:ind w:left="5657" w:hanging="360"/>
      </w:pPr>
    </w:lvl>
    <w:lvl w:ilvl="7" w:tplc="04190019">
      <w:start w:val="1"/>
      <w:numFmt w:val="lowerLetter"/>
      <w:lvlText w:val="%8."/>
      <w:lvlJc w:val="left"/>
      <w:pPr>
        <w:ind w:left="6377" w:hanging="360"/>
      </w:pPr>
    </w:lvl>
    <w:lvl w:ilvl="8" w:tplc="0419001B">
      <w:start w:val="1"/>
      <w:numFmt w:val="lowerRoman"/>
      <w:lvlText w:val="%9."/>
      <w:lvlJc w:val="right"/>
      <w:pPr>
        <w:ind w:left="7097" w:hanging="180"/>
      </w:pPr>
    </w:lvl>
  </w:abstractNum>
  <w:abstractNum w:abstractNumId="10">
    <w:nsid w:val="20977B15"/>
    <w:multiLevelType w:val="hybridMultilevel"/>
    <w:tmpl w:val="4B1A826E"/>
    <w:lvl w:ilvl="0" w:tplc="AB4E8330">
      <w:start w:val="1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29740B1"/>
    <w:multiLevelType w:val="multilevel"/>
    <w:tmpl w:val="2AB849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EF69D4"/>
    <w:multiLevelType w:val="hybridMultilevel"/>
    <w:tmpl w:val="9132D49A"/>
    <w:lvl w:ilvl="0" w:tplc="88BC163E">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28F92116"/>
    <w:multiLevelType w:val="hybridMultilevel"/>
    <w:tmpl w:val="7388C27E"/>
    <w:lvl w:ilvl="0" w:tplc="79D2F5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AAF373D"/>
    <w:multiLevelType w:val="hybridMultilevel"/>
    <w:tmpl w:val="F82C5C22"/>
    <w:lvl w:ilvl="0" w:tplc="0F988FAA">
      <w:start w:val="1"/>
      <w:numFmt w:val="decimal"/>
      <w:lvlText w:val="%1."/>
      <w:lvlJc w:val="left"/>
      <w:pPr>
        <w:tabs>
          <w:tab w:val="num" w:pos="360"/>
        </w:tabs>
        <w:ind w:left="360" w:hanging="360"/>
      </w:pPr>
    </w:lvl>
    <w:lvl w:ilvl="1" w:tplc="F064EC8C">
      <w:numFmt w:val="none"/>
      <w:lvlText w:val=""/>
      <w:lvlJc w:val="left"/>
      <w:pPr>
        <w:tabs>
          <w:tab w:val="num" w:pos="0"/>
        </w:tabs>
        <w:ind w:left="0" w:firstLine="0"/>
      </w:pPr>
    </w:lvl>
    <w:lvl w:ilvl="2" w:tplc="5E5E9DA0">
      <w:numFmt w:val="none"/>
      <w:lvlText w:val=""/>
      <w:lvlJc w:val="left"/>
      <w:pPr>
        <w:tabs>
          <w:tab w:val="num" w:pos="0"/>
        </w:tabs>
        <w:ind w:left="0" w:firstLine="0"/>
      </w:pPr>
    </w:lvl>
    <w:lvl w:ilvl="3" w:tplc="B32646AE">
      <w:numFmt w:val="none"/>
      <w:lvlText w:val=""/>
      <w:lvlJc w:val="left"/>
      <w:pPr>
        <w:tabs>
          <w:tab w:val="num" w:pos="0"/>
        </w:tabs>
        <w:ind w:left="0" w:firstLine="0"/>
      </w:pPr>
    </w:lvl>
    <w:lvl w:ilvl="4" w:tplc="D47E7404">
      <w:numFmt w:val="none"/>
      <w:lvlText w:val=""/>
      <w:lvlJc w:val="left"/>
      <w:pPr>
        <w:tabs>
          <w:tab w:val="num" w:pos="0"/>
        </w:tabs>
        <w:ind w:left="0" w:firstLine="0"/>
      </w:pPr>
    </w:lvl>
    <w:lvl w:ilvl="5" w:tplc="5FEA1686">
      <w:numFmt w:val="none"/>
      <w:lvlText w:val=""/>
      <w:lvlJc w:val="left"/>
      <w:pPr>
        <w:tabs>
          <w:tab w:val="num" w:pos="0"/>
        </w:tabs>
        <w:ind w:left="0" w:firstLine="0"/>
      </w:pPr>
    </w:lvl>
    <w:lvl w:ilvl="6" w:tplc="6C5C9014">
      <w:numFmt w:val="none"/>
      <w:lvlText w:val=""/>
      <w:lvlJc w:val="left"/>
      <w:pPr>
        <w:tabs>
          <w:tab w:val="num" w:pos="0"/>
        </w:tabs>
        <w:ind w:left="0" w:firstLine="0"/>
      </w:pPr>
    </w:lvl>
    <w:lvl w:ilvl="7" w:tplc="F0FEFC30">
      <w:numFmt w:val="none"/>
      <w:lvlText w:val=""/>
      <w:lvlJc w:val="left"/>
      <w:pPr>
        <w:tabs>
          <w:tab w:val="num" w:pos="0"/>
        </w:tabs>
        <w:ind w:left="0" w:firstLine="0"/>
      </w:pPr>
    </w:lvl>
    <w:lvl w:ilvl="8" w:tplc="8688A23A">
      <w:numFmt w:val="none"/>
      <w:lvlText w:val=""/>
      <w:lvlJc w:val="left"/>
      <w:pPr>
        <w:tabs>
          <w:tab w:val="num" w:pos="0"/>
        </w:tabs>
        <w:ind w:left="0" w:firstLine="0"/>
      </w:pPr>
    </w:lvl>
  </w:abstractNum>
  <w:abstractNum w:abstractNumId="15">
    <w:nsid w:val="33BC73F6"/>
    <w:multiLevelType w:val="hybridMultilevel"/>
    <w:tmpl w:val="A442F8EA"/>
    <w:lvl w:ilvl="0" w:tplc="64A22D5C">
      <w:start w:val="1"/>
      <w:numFmt w:val="decimal"/>
      <w:lvlText w:val="%1."/>
      <w:lvlJc w:val="left"/>
      <w:pPr>
        <w:tabs>
          <w:tab w:val="num" w:pos="99"/>
        </w:tabs>
        <w:ind w:left="99" w:hanging="525"/>
      </w:pPr>
    </w:lvl>
    <w:lvl w:ilvl="1" w:tplc="ED6279B0">
      <w:start w:val="1"/>
      <w:numFmt w:val="decimal"/>
      <w:lvlText w:val="%2)"/>
      <w:lvlJc w:val="left"/>
      <w:pPr>
        <w:tabs>
          <w:tab w:val="num" w:pos="1211"/>
        </w:tabs>
        <w:ind w:left="1211"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8C4DD7"/>
    <w:multiLevelType w:val="hybridMultilevel"/>
    <w:tmpl w:val="2528CC78"/>
    <w:lvl w:ilvl="0" w:tplc="2780B54E">
      <w:start w:val="1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1AF06A2"/>
    <w:multiLevelType w:val="hybridMultilevel"/>
    <w:tmpl w:val="FA14581E"/>
    <w:lvl w:ilvl="0" w:tplc="D9541640">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200333E"/>
    <w:multiLevelType w:val="hybridMultilevel"/>
    <w:tmpl w:val="CFA2115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44B232E0"/>
    <w:multiLevelType w:val="multilevel"/>
    <w:tmpl w:val="67D85E5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5BC0763"/>
    <w:multiLevelType w:val="hybridMultilevel"/>
    <w:tmpl w:val="96BC1E8A"/>
    <w:lvl w:ilvl="0" w:tplc="A8D22220">
      <w:start w:val="1"/>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C31984"/>
    <w:multiLevelType w:val="multilevel"/>
    <w:tmpl w:val="0A8AD568"/>
    <w:lvl w:ilvl="0">
      <w:start w:val="11"/>
      <w:numFmt w:val="decimal"/>
      <w:lvlText w:val="%1."/>
      <w:lvlJc w:val="left"/>
      <w:pPr>
        <w:ind w:left="480" w:hanging="480"/>
      </w:pPr>
    </w:lvl>
    <w:lvl w:ilvl="1">
      <w:start w:val="1"/>
      <w:numFmt w:val="decimal"/>
      <w:lvlText w:val="%1.%2."/>
      <w:lvlJc w:val="left"/>
      <w:pPr>
        <w:ind w:left="960" w:hanging="48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2">
    <w:nsid w:val="47BF30D7"/>
    <w:multiLevelType w:val="multilevel"/>
    <w:tmpl w:val="B9A47F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57936DDB"/>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590428A5"/>
    <w:multiLevelType w:val="multilevel"/>
    <w:tmpl w:val="FCFCF7C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nsid w:val="5EB474C2"/>
    <w:multiLevelType w:val="multilevel"/>
    <w:tmpl w:val="5C0E1D54"/>
    <w:lvl w:ilvl="0">
      <w:start w:val="1"/>
      <w:numFmt w:val="decimal"/>
      <w:lvlText w:val="%1."/>
      <w:lvlJc w:val="left"/>
      <w:pPr>
        <w:ind w:left="927"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7">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nsid w:val="6D15076A"/>
    <w:multiLevelType w:val="multilevel"/>
    <w:tmpl w:val="CBFCFB56"/>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b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0">
    <w:nsid w:val="73C802E7"/>
    <w:multiLevelType w:val="hybridMultilevel"/>
    <w:tmpl w:val="394EE9EA"/>
    <w:lvl w:ilvl="0" w:tplc="85184A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5B9117C"/>
    <w:multiLevelType w:val="multilevel"/>
    <w:tmpl w:val="DA5A6A9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4462F3"/>
    <w:multiLevelType w:val="multilevel"/>
    <w:tmpl w:val="9482D7C2"/>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769C2054"/>
    <w:multiLevelType w:val="multilevel"/>
    <w:tmpl w:val="3C527EF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243EF6"/>
    <w:multiLevelType w:val="hybridMultilevel"/>
    <w:tmpl w:val="61BE1292"/>
    <w:lvl w:ilvl="0" w:tplc="5978BE92">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A352699"/>
    <w:multiLevelType w:val="hybridMultilevel"/>
    <w:tmpl w:val="A5041F50"/>
    <w:lvl w:ilvl="0" w:tplc="A62431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BF12312"/>
    <w:multiLevelType w:val="hybridMultilevel"/>
    <w:tmpl w:val="595ED6B4"/>
    <w:lvl w:ilvl="0" w:tplc="6FBA93B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0E4622"/>
    <w:multiLevelType w:val="hybridMultilevel"/>
    <w:tmpl w:val="B50E6A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6"/>
  </w:num>
  <w:num w:numId="4">
    <w:abstractNumId w:val="26"/>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2"/>
  </w:num>
  <w:num w:numId="8">
    <w:abstractNumId w:val="34"/>
  </w:num>
  <w:num w:numId="9">
    <w:abstractNumId w:val="12"/>
  </w:num>
  <w:num w:numId="10">
    <w:abstractNumId w:val="0"/>
  </w:num>
  <w:num w:numId="11">
    <w:abstractNumId w:val="17"/>
  </w:num>
  <w:num w:numId="12">
    <w:abstractNumId w:val="16"/>
  </w:num>
  <w:num w:numId="13">
    <w:abstractNumId w:val="10"/>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0"/>
  </w:num>
  <w:num w:numId="18">
    <w:abstractNumId w:val="4"/>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8"/>
  </w:num>
  <w:num w:numId="25">
    <w:abstractNumId w:val="32"/>
  </w:num>
  <w:num w:numId="26">
    <w:abstractNumId w:val="23"/>
  </w:num>
  <w:num w:numId="27">
    <w:abstractNumId w:val="25"/>
  </w:num>
  <w:num w:numId="28">
    <w:abstractNumId w:val="2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3"/>
  </w:num>
  <w:num w:numId="35">
    <w:abstractNumId w:val="7"/>
  </w:num>
  <w:num w:numId="3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27"/>
    <w:rsid w:val="000152D5"/>
    <w:rsid w:val="00021C2D"/>
    <w:rsid w:val="00022F72"/>
    <w:rsid w:val="00026A70"/>
    <w:rsid w:val="00031BBD"/>
    <w:rsid w:val="000525F1"/>
    <w:rsid w:val="00053EF3"/>
    <w:rsid w:val="00055083"/>
    <w:rsid w:val="0006293A"/>
    <w:rsid w:val="000806C9"/>
    <w:rsid w:val="0008335A"/>
    <w:rsid w:val="0008407C"/>
    <w:rsid w:val="000863CD"/>
    <w:rsid w:val="00091537"/>
    <w:rsid w:val="00092F21"/>
    <w:rsid w:val="000B1B70"/>
    <w:rsid w:val="000B6439"/>
    <w:rsid w:val="000C2B73"/>
    <w:rsid w:val="000C34D4"/>
    <w:rsid w:val="000C3FF8"/>
    <w:rsid w:val="000C56D6"/>
    <w:rsid w:val="000D0220"/>
    <w:rsid w:val="000D139F"/>
    <w:rsid w:val="000D22FE"/>
    <w:rsid w:val="000D6BB9"/>
    <w:rsid w:val="000D7AD1"/>
    <w:rsid w:val="000E29C1"/>
    <w:rsid w:val="000E2E58"/>
    <w:rsid w:val="000E44A1"/>
    <w:rsid w:val="000E4E19"/>
    <w:rsid w:val="000E6E58"/>
    <w:rsid w:val="000E6FAB"/>
    <w:rsid w:val="000F5184"/>
    <w:rsid w:val="000F5786"/>
    <w:rsid w:val="000F60A9"/>
    <w:rsid w:val="000F63E5"/>
    <w:rsid w:val="000F6937"/>
    <w:rsid w:val="000F7D5C"/>
    <w:rsid w:val="00101B6C"/>
    <w:rsid w:val="0010307A"/>
    <w:rsid w:val="0010326A"/>
    <w:rsid w:val="001106A4"/>
    <w:rsid w:val="00116CCA"/>
    <w:rsid w:val="001226BE"/>
    <w:rsid w:val="001308F5"/>
    <w:rsid w:val="00136183"/>
    <w:rsid w:val="00140539"/>
    <w:rsid w:val="00151D5A"/>
    <w:rsid w:val="001527FE"/>
    <w:rsid w:val="001558C8"/>
    <w:rsid w:val="00155FD4"/>
    <w:rsid w:val="00162098"/>
    <w:rsid w:val="00164F8A"/>
    <w:rsid w:val="0016581A"/>
    <w:rsid w:val="001668A8"/>
    <w:rsid w:val="00170E54"/>
    <w:rsid w:val="00172970"/>
    <w:rsid w:val="00172E96"/>
    <w:rsid w:val="001741E3"/>
    <w:rsid w:val="0018445F"/>
    <w:rsid w:val="00190118"/>
    <w:rsid w:val="001917F8"/>
    <w:rsid w:val="0019225B"/>
    <w:rsid w:val="0019623A"/>
    <w:rsid w:val="001A0A72"/>
    <w:rsid w:val="001A0E0F"/>
    <w:rsid w:val="001A14AC"/>
    <w:rsid w:val="001A7BBA"/>
    <w:rsid w:val="001B1933"/>
    <w:rsid w:val="001B291F"/>
    <w:rsid w:val="001B448C"/>
    <w:rsid w:val="001B7054"/>
    <w:rsid w:val="001B7885"/>
    <w:rsid w:val="001C12E2"/>
    <w:rsid w:val="001C6E25"/>
    <w:rsid w:val="001D17B7"/>
    <w:rsid w:val="001D3FC8"/>
    <w:rsid w:val="001D7289"/>
    <w:rsid w:val="001E0B95"/>
    <w:rsid w:val="001E13C1"/>
    <w:rsid w:val="001E5A4A"/>
    <w:rsid w:val="001E6EBB"/>
    <w:rsid w:val="001F2E84"/>
    <w:rsid w:val="001F4C60"/>
    <w:rsid w:val="001F65F1"/>
    <w:rsid w:val="002002AF"/>
    <w:rsid w:val="002170A4"/>
    <w:rsid w:val="002251C0"/>
    <w:rsid w:val="0022723D"/>
    <w:rsid w:val="00231F93"/>
    <w:rsid w:val="002343D0"/>
    <w:rsid w:val="002365BD"/>
    <w:rsid w:val="00240A16"/>
    <w:rsid w:val="00241415"/>
    <w:rsid w:val="00241A3E"/>
    <w:rsid w:val="00246EFA"/>
    <w:rsid w:val="002517CD"/>
    <w:rsid w:val="00252C21"/>
    <w:rsid w:val="00253C2B"/>
    <w:rsid w:val="00254C76"/>
    <w:rsid w:val="002570D2"/>
    <w:rsid w:val="00263870"/>
    <w:rsid w:val="0027598D"/>
    <w:rsid w:val="00282BE5"/>
    <w:rsid w:val="00286AA2"/>
    <w:rsid w:val="00291B37"/>
    <w:rsid w:val="0029254B"/>
    <w:rsid w:val="00295964"/>
    <w:rsid w:val="002978BC"/>
    <w:rsid w:val="00297ECE"/>
    <w:rsid w:val="002B2FE4"/>
    <w:rsid w:val="002B359D"/>
    <w:rsid w:val="002C5B7E"/>
    <w:rsid w:val="002C78D3"/>
    <w:rsid w:val="002D344D"/>
    <w:rsid w:val="002D3B9B"/>
    <w:rsid w:val="002D411F"/>
    <w:rsid w:val="002D4897"/>
    <w:rsid w:val="002D57EC"/>
    <w:rsid w:val="002F283D"/>
    <w:rsid w:val="0030042E"/>
    <w:rsid w:val="0030129C"/>
    <w:rsid w:val="00305B41"/>
    <w:rsid w:val="0030677F"/>
    <w:rsid w:val="0031470C"/>
    <w:rsid w:val="00315C11"/>
    <w:rsid w:val="00320788"/>
    <w:rsid w:val="003229A0"/>
    <w:rsid w:val="00330983"/>
    <w:rsid w:val="00334417"/>
    <w:rsid w:val="00335747"/>
    <w:rsid w:val="003429CC"/>
    <w:rsid w:val="00344267"/>
    <w:rsid w:val="003535D5"/>
    <w:rsid w:val="003601B9"/>
    <w:rsid w:val="00362C7C"/>
    <w:rsid w:val="00367CAA"/>
    <w:rsid w:val="00373740"/>
    <w:rsid w:val="003765A9"/>
    <w:rsid w:val="003778E0"/>
    <w:rsid w:val="00384F9D"/>
    <w:rsid w:val="00386B2A"/>
    <w:rsid w:val="00387AEC"/>
    <w:rsid w:val="00390628"/>
    <w:rsid w:val="00392950"/>
    <w:rsid w:val="00392D83"/>
    <w:rsid w:val="00396F2F"/>
    <w:rsid w:val="003A132F"/>
    <w:rsid w:val="003A2248"/>
    <w:rsid w:val="003A4679"/>
    <w:rsid w:val="003A785D"/>
    <w:rsid w:val="003B1E1A"/>
    <w:rsid w:val="003B494F"/>
    <w:rsid w:val="003B7FD1"/>
    <w:rsid w:val="003C054F"/>
    <w:rsid w:val="003C37C1"/>
    <w:rsid w:val="003E2102"/>
    <w:rsid w:val="003E23F2"/>
    <w:rsid w:val="003F1194"/>
    <w:rsid w:val="003F1243"/>
    <w:rsid w:val="003F3347"/>
    <w:rsid w:val="003F4C61"/>
    <w:rsid w:val="003F5F4E"/>
    <w:rsid w:val="003F738A"/>
    <w:rsid w:val="003F782E"/>
    <w:rsid w:val="003F7E71"/>
    <w:rsid w:val="004017C0"/>
    <w:rsid w:val="00403803"/>
    <w:rsid w:val="0040446B"/>
    <w:rsid w:val="00410A32"/>
    <w:rsid w:val="00413101"/>
    <w:rsid w:val="004139A8"/>
    <w:rsid w:val="00414F23"/>
    <w:rsid w:val="00416D53"/>
    <w:rsid w:val="00421E58"/>
    <w:rsid w:val="0042277B"/>
    <w:rsid w:val="004312FB"/>
    <w:rsid w:val="00431FFD"/>
    <w:rsid w:val="00442170"/>
    <w:rsid w:val="004429CC"/>
    <w:rsid w:val="00446671"/>
    <w:rsid w:val="004479BA"/>
    <w:rsid w:val="00447E7E"/>
    <w:rsid w:val="00454E39"/>
    <w:rsid w:val="004575B8"/>
    <w:rsid w:val="00463DF5"/>
    <w:rsid w:val="0047061C"/>
    <w:rsid w:val="004732B3"/>
    <w:rsid w:val="00475976"/>
    <w:rsid w:val="004817C4"/>
    <w:rsid w:val="00482F45"/>
    <w:rsid w:val="0048365C"/>
    <w:rsid w:val="0048540E"/>
    <w:rsid w:val="00485DB7"/>
    <w:rsid w:val="0048625D"/>
    <w:rsid w:val="00487C8E"/>
    <w:rsid w:val="00495881"/>
    <w:rsid w:val="00496631"/>
    <w:rsid w:val="004970C3"/>
    <w:rsid w:val="00497C4D"/>
    <w:rsid w:val="004A02BC"/>
    <w:rsid w:val="004A21D8"/>
    <w:rsid w:val="004B03E9"/>
    <w:rsid w:val="004B04FC"/>
    <w:rsid w:val="004B4D11"/>
    <w:rsid w:val="004C4426"/>
    <w:rsid w:val="004C5D6A"/>
    <w:rsid w:val="004C77DF"/>
    <w:rsid w:val="004D13DB"/>
    <w:rsid w:val="004D1617"/>
    <w:rsid w:val="004E3C63"/>
    <w:rsid w:val="004E4634"/>
    <w:rsid w:val="004F1749"/>
    <w:rsid w:val="004F46BD"/>
    <w:rsid w:val="00500908"/>
    <w:rsid w:val="00514BFF"/>
    <w:rsid w:val="00516C43"/>
    <w:rsid w:val="005204CE"/>
    <w:rsid w:val="00520D61"/>
    <w:rsid w:val="005219A9"/>
    <w:rsid w:val="00530C49"/>
    <w:rsid w:val="00531E9C"/>
    <w:rsid w:val="005322E5"/>
    <w:rsid w:val="005343E5"/>
    <w:rsid w:val="0053703D"/>
    <w:rsid w:val="00537223"/>
    <w:rsid w:val="0054717D"/>
    <w:rsid w:val="0055081C"/>
    <w:rsid w:val="00550906"/>
    <w:rsid w:val="00552AE0"/>
    <w:rsid w:val="005553F2"/>
    <w:rsid w:val="00557118"/>
    <w:rsid w:val="00562F9A"/>
    <w:rsid w:val="00563B79"/>
    <w:rsid w:val="005671F5"/>
    <w:rsid w:val="00571A3E"/>
    <w:rsid w:val="00576BA4"/>
    <w:rsid w:val="0058173F"/>
    <w:rsid w:val="00586BDD"/>
    <w:rsid w:val="0059010C"/>
    <w:rsid w:val="00595044"/>
    <w:rsid w:val="005A4E03"/>
    <w:rsid w:val="005B1411"/>
    <w:rsid w:val="005B46A6"/>
    <w:rsid w:val="005C2787"/>
    <w:rsid w:val="005C5D44"/>
    <w:rsid w:val="005C6EBE"/>
    <w:rsid w:val="005C7B50"/>
    <w:rsid w:val="005D4254"/>
    <w:rsid w:val="005D4CE0"/>
    <w:rsid w:val="005E0DDC"/>
    <w:rsid w:val="005E27B0"/>
    <w:rsid w:val="005E3F66"/>
    <w:rsid w:val="005E5412"/>
    <w:rsid w:val="005E594C"/>
    <w:rsid w:val="005E7CA3"/>
    <w:rsid w:val="005E7E27"/>
    <w:rsid w:val="005F5708"/>
    <w:rsid w:val="005F7F62"/>
    <w:rsid w:val="00607E73"/>
    <w:rsid w:val="00611982"/>
    <w:rsid w:val="006121FE"/>
    <w:rsid w:val="006122F0"/>
    <w:rsid w:val="00617A50"/>
    <w:rsid w:val="006220DD"/>
    <w:rsid w:val="0062569A"/>
    <w:rsid w:val="00633309"/>
    <w:rsid w:val="00634366"/>
    <w:rsid w:val="00636909"/>
    <w:rsid w:val="00645B96"/>
    <w:rsid w:val="0064769B"/>
    <w:rsid w:val="00657D31"/>
    <w:rsid w:val="00666510"/>
    <w:rsid w:val="00671063"/>
    <w:rsid w:val="00671124"/>
    <w:rsid w:val="00680A2F"/>
    <w:rsid w:val="00683130"/>
    <w:rsid w:val="00683411"/>
    <w:rsid w:val="006837CF"/>
    <w:rsid w:val="0069173A"/>
    <w:rsid w:val="0069558F"/>
    <w:rsid w:val="006A2D30"/>
    <w:rsid w:val="006A4C8C"/>
    <w:rsid w:val="006A4EB9"/>
    <w:rsid w:val="006A5AE2"/>
    <w:rsid w:val="006A67B8"/>
    <w:rsid w:val="006B014C"/>
    <w:rsid w:val="006B2440"/>
    <w:rsid w:val="006B2A15"/>
    <w:rsid w:val="006B4EAE"/>
    <w:rsid w:val="006C5326"/>
    <w:rsid w:val="006C5F3C"/>
    <w:rsid w:val="006C7009"/>
    <w:rsid w:val="006F1122"/>
    <w:rsid w:val="006F30D8"/>
    <w:rsid w:val="0070167E"/>
    <w:rsid w:val="00702831"/>
    <w:rsid w:val="007029CF"/>
    <w:rsid w:val="00703B40"/>
    <w:rsid w:val="007052D3"/>
    <w:rsid w:val="0071393B"/>
    <w:rsid w:val="00715248"/>
    <w:rsid w:val="00717F69"/>
    <w:rsid w:val="00734DA5"/>
    <w:rsid w:val="00743362"/>
    <w:rsid w:val="00746771"/>
    <w:rsid w:val="007534FD"/>
    <w:rsid w:val="007610DD"/>
    <w:rsid w:val="007616C5"/>
    <w:rsid w:val="00764BF3"/>
    <w:rsid w:val="00764BF7"/>
    <w:rsid w:val="0077106B"/>
    <w:rsid w:val="007736C1"/>
    <w:rsid w:val="00774E09"/>
    <w:rsid w:val="007829BD"/>
    <w:rsid w:val="00783E63"/>
    <w:rsid w:val="0078789C"/>
    <w:rsid w:val="00791A58"/>
    <w:rsid w:val="00793DD2"/>
    <w:rsid w:val="0079555C"/>
    <w:rsid w:val="00795872"/>
    <w:rsid w:val="007A3C34"/>
    <w:rsid w:val="007B2244"/>
    <w:rsid w:val="007B7AB8"/>
    <w:rsid w:val="007C08E7"/>
    <w:rsid w:val="007C6DFB"/>
    <w:rsid w:val="007D209C"/>
    <w:rsid w:val="007D4C18"/>
    <w:rsid w:val="007D7658"/>
    <w:rsid w:val="007E19CD"/>
    <w:rsid w:val="007E2DA5"/>
    <w:rsid w:val="007E6E66"/>
    <w:rsid w:val="007F36CA"/>
    <w:rsid w:val="007F4A9F"/>
    <w:rsid w:val="007F5400"/>
    <w:rsid w:val="00805085"/>
    <w:rsid w:val="0081291C"/>
    <w:rsid w:val="00815735"/>
    <w:rsid w:val="0081589C"/>
    <w:rsid w:val="008212EF"/>
    <w:rsid w:val="008213F5"/>
    <w:rsid w:val="008218D9"/>
    <w:rsid w:val="008236B6"/>
    <w:rsid w:val="0083007B"/>
    <w:rsid w:val="00830F0B"/>
    <w:rsid w:val="008372FD"/>
    <w:rsid w:val="00844DDC"/>
    <w:rsid w:val="00856426"/>
    <w:rsid w:val="00873164"/>
    <w:rsid w:val="0087632A"/>
    <w:rsid w:val="00877A46"/>
    <w:rsid w:val="008841C1"/>
    <w:rsid w:val="00884D8E"/>
    <w:rsid w:val="008871F4"/>
    <w:rsid w:val="00887A99"/>
    <w:rsid w:val="008A124B"/>
    <w:rsid w:val="008A2291"/>
    <w:rsid w:val="008A5E1C"/>
    <w:rsid w:val="008A74BF"/>
    <w:rsid w:val="008B03C6"/>
    <w:rsid w:val="008B0E7C"/>
    <w:rsid w:val="008B25DA"/>
    <w:rsid w:val="008B326F"/>
    <w:rsid w:val="008B7A5E"/>
    <w:rsid w:val="008C026B"/>
    <w:rsid w:val="008C2BE3"/>
    <w:rsid w:val="008D7707"/>
    <w:rsid w:val="008E1D01"/>
    <w:rsid w:val="008E6CC3"/>
    <w:rsid w:val="008E6F55"/>
    <w:rsid w:val="008F4A56"/>
    <w:rsid w:val="009015CA"/>
    <w:rsid w:val="009021B5"/>
    <w:rsid w:val="009074B0"/>
    <w:rsid w:val="0091324B"/>
    <w:rsid w:val="00917EB6"/>
    <w:rsid w:val="00921EC8"/>
    <w:rsid w:val="00930B21"/>
    <w:rsid w:val="009351A0"/>
    <w:rsid w:val="009429D3"/>
    <w:rsid w:val="00942E0E"/>
    <w:rsid w:val="00947BDF"/>
    <w:rsid w:val="00947E60"/>
    <w:rsid w:val="00950853"/>
    <w:rsid w:val="009522D8"/>
    <w:rsid w:val="00952622"/>
    <w:rsid w:val="00955874"/>
    <w:rsid w:val="0096167E"/>
    <w:rsid w:val="00962EE2"/>
    <w:rsid w:val="009671DF"/>
    <w:rsid w:val="009677B3"/>
    <w:rsid w:val="009731A8"/>
    <w:rsid w:val="009736AD"/>
    <w:rsid w:val="00974127"/>
    <w:rsid w:val="00974B96"/>
    <w:rsid w:val="00980978"/>
    <w:rsid w:val="0099005A"/>
    <w:rsid w:val="00990714"/>
    <w:rsid w:val="00992163"/>
    <w:rsid w:val="0099583B"/>
    <w:rsid w:val="009A03E7"/>
    <w:rsid w:val="009A3CE0"/>
    <w:rsid w:val="009A514C"/>
    <w:rsid w:val="009A7B11"/>
    <w:rsid w:val="009D2200"/>
    <w:rsid w:val="009D3B98"/>
    <w:rsid w:val="009D4C54"/>
    <w:rsid w:val="009D612F"/>
    <w:rsid w:val="009E2BA1"/>
    <w:rsid w:val="009E3225"/>
    <w:rsid w:val="009E60B2"/>
    <w:rsid w:val="009E7AAC"/>
    <w:rsid w:val="009F1B4B"/>
    <w:rsid w:val="009F744D"/>
    <w:rsid w:val="00A01800"/>
    <w:rsid w:val="00A02868"/>
    <w:rsid w:val="00A02D85"/>
    <w:rsid w:val="00A139FE"/>
    <w:rsid w:val="00A13D8F"/>
    <w:rsid w:val="00A2047F"/>
    <w:rsid w:val="00A327AC"/>
    <w:rsid w:val="00A3475A"/>
    <w:rsid w:val="00A3555B"/>
    <w:rsid w:val="00A36252"/>
    <w:rsid w:val="00A40F4D"/>
    <w:rsid w:val="00A40FCD"/>
    <w:rsid w:val="00A43454"/>
    <w:rsid w:val="00A47300"/>
    <w:rsid w:val="00A50683"/>
    <w:rsid w:val="00A529AF"/>
    <w:rsid w:val="00A541B0"/>
    <w:rsid w:val="00A552D9"/>
    <w:rsid w:val="00A614C1"/>
    <w:rsid w:val="00A617AA"/>
    <w:rsid w:val="00A731C2"/>
    <w:rsid w:val="00A7691D"/>
    <w:rsid w:val="00A80CAA"/>
    <w:rsid w:val="00A85D08"/>
    <w:rsid w:val="00A955E3"/>
    <w:rsid w:val="00A961E9"/>
    <w:rsid w:val="00AA3D9A"/>
    <w:rsid w:val="00AA4338"/>
    <w:rsid w:val="00AA5EFB"/>
    <w:rsid w:val="00AB0943"/>
    <w:rsid w:val="00AB0D82"/>
    <w:rsid w:val="00AB3A80"/>
    <w:rsid w:val="00AB3EA0"/>
    <w:rsid w:val="00AB50A5"/>
    <w:rsid w:val="00AC1F8B"/>
    <w:rsid w:val="00AC2924"/>
    <w:rsid w:val="00AD0758"/>
    <w:rsid w:val="00AD1BD4"/>
    <w:rsid w:val="00AD2A38"/>
    <w:rsid w:val="00AD727F"/>
    <w:rsid w:val="00AF0403"/>
    <w:rsid w:val="00AF2159"/>
    <w:rsid w:val="00B025C8"/>
    <w:rsid w:val="00B037A4"/>
    <w:rsid w:val="00B12AE1"/>
    <w:rsid w:val="00B14733"/>
    <w:rsid w:val="00B1799F"/>
    <w:rsid w:val="00B24305"/>
    <w:rsid w:val="00B26BD8"/>
    <w:rsid w:val="00B33A3D"/>
    <w:rsid w:val="00B37DA3"/>
    <w:rsid w:val="00B43F32"/>
    <w:rsid w:val="00B452AE"/>
    <w:rsid w:val="00B50428"/>
    <w:rsid w:val="00B532FE"/>
    <w:rsid w:val="00B55238"/>
    <w:rsid w:val="00B57733"/>
    <w:rsid w:val="00B6007C"/>
    <w:rsid w:val="00B65A4D"/>
    <w:rsid w:val="00B66EEF"/>
    <w:rsid w:val="00B7094C"/>
    <w:rsid w:val="00B724C2"/>
    <w:rsid w:val="00B7738E"/>
    <w:rsid w:val="00B917FC"/>
    <w:rsid w:val="00B95818"/>
    <w:rsid w:val="00BA156D"/>
    <w:rsid w:val="00BB3C6C"/>
    <w:rsid w:val="00BB4AC0"/>
    <w:rsid w:val="00BB6C89"/>
    <w:rsid w:val="00BB6EBD"/>
    <w:rsid w:val="00BD2A84"/>
    <w:rsid w:val="00BD4571"/>
    <w:rsid w:val="00BE44CA"/>
    <w:rsid w:val="00BE6E5F"/>
    <w:rsid w:val="00BF2ACC"/>
    <w:rsid w:val="00BF4ABB"/>
    <w:rsid w:val="00C012C9"/>
    <w:rsid w:val="00C01B53"/>
    <w:rsid w:val="00C048A2"/>
    <w:rsid w:val="00C10FE9"/>
    <w:rsid w:val="00C13B09"/>
    <w:rsid w:val="00C16EBD"/>
    <w:rsid w:val="00C2301F"/>
    <w:rsid w:val="00C26058"/>
    <w:rsid w:val="00C26EC9"/>
    <w:rsid w:val="00C2798B"/>
    <w:rsid w:val="00C27AEF"/>
    <w:rsid w:val="00C32D0B"/>
    <w:rsid w:val="00C3656C"/>
    <w:rsid w:val="00C41EAD"/>
    <w:rsid w:val="00C46940"/>
    <w:rsid w:val="00C46AF1"/>
    <w:rsid w:val="00C505E8"/>
    <w:rsid w:val="00C5353C"/>
    <w:rsid w:val="00C56CF0"/>
    <w:rsid w:val="00C744EE"/>
    <w:rsid w:val="00C81139"/>
    <w:rsid w:val="00C81760"/>
    <w:rsid w:val="00C84EE9"/>
    <w:rsid w:val="00C86BC4"/>
    <w:rsid w:val="00C91530"/>
    <w:rsid w:val="00C926AB"/>
    <w:rsid w:val="00CA4202"/>
    <w:rsid w:val="00CA5E37"/>
    <w:rsid w:val="00CB319D"/>
    <w:rsid w:val="00CB3B0A"/>
    <w:rsid w:val="00CB45A2"/>
    <w:rsid w:val="00CC179A"/>
    <w:rsid w:val="00CC3464"/>
    <w:rsid w:val="00CD193C"/>
    <w:rsid w:val="00CE0716"/>
    <w:rsid w:val="00CE276E"/>
    <w:rsid w:val="00CE5E5F"/>
    <w:rsid w:val="00CE6952"/>
    <w:rsid w:val="00CF0A37"/>
    <w:rsid w:val="00CF7A56"/>
    <w:rsid w:val="00CF7C24"/>
    <w:rsid w:val="00D15CA8"/>
    <w:rsid w:val="00D163F2"/>
    <w:rsid w:val="00D218B1"/>
    <w:rsid w:val="00D221C6"/>
    <w:rsid w:val="00D22C8C"/>
    <w:rsid w:val="00D27CE1"/>
    <w:rsid w:val="00D31702"/>
    <w:rsid w:val="00D32485"/>
    <w:rsid w:val="00D35762"/>
    <w:rsid w:val="00D43C53"/>
    <w:rsid w:val="00D47AA0"/>
    <w:rsid w:val="00D50887"/>
    <w:rsid w:val="00D51FCC"/>
    <w:rsid w:val="00D54EA1"/>
    <w:rsid w:val="00D55D46"/>
    <w:rsid w:val="00D627D4"/>
    <w:rsid w:val="00D64142"/>
    <w:rsid w:val="00D65612"/>
    <w:rsid w:val="00D67F4D"/>
    <w:rsid w:val="00D81153"/>
    <w:rsid w:val="00D85AA2"/>
    <w:rsid w:val="00D862A3"/>
    <w:rsid w:val="00D87E1E"/>
    <w:rsid w:val="00D91D69"/>
    <w:rsid w:val="00D94B32"/>
    <w:rsid w:val="00D96321"/>
    <w:rsid w:val="00D96DE5"/>
    <w:rsid w:val="00DA6A7C"/>
    <w:rsid w:val="00DB09E8"/>
    <w:rsid w:val="00DB134D"/>
    <w:rsid w:val="00DB5805"/>
    <w:rsid w:val="00DB6F97"/>
    <w:rsid w:val="00DC5B38"/>
    <w:rsid w:val="00DC6B4F"/>
    <w:rsid w:val="00DD1C48"/>
    <w:rsid w:val="00DD6DD2"/>
    <w:rsid w:val="00DE4515"/>
    <w:rsid w:val="00DF248D"/>
    <w:rsid w:val="00DF2757"/>
    <w:rsid w:val="00DF659D"/>
    <w:rsid w:val="00E01694"/>
    <w:rsid w:val="00E04D73"/>
    <w:rsid w:val="00E05C55"/>
    <w:rsid w:val="00E0610B"/>
    <w:rsid w:val="00E1786F"/>
    <w:rsid w:val="00E234E3"/>
    <w:rsid w:val="00E2733B"/>
    <w:rsid w:val="00E30493"/>
    <w:rsid w:val="00E310E3"/>
    <w:rsid w:val="00E363BD"/>
    <w:rsid w:val="00E36DA6"/>
    <w:rsid w:val="00E53BC6"/>
    <w:rsid w:val="00E63578"/>
    <w:rsid w:val="00E64AE0"/>
    <w:rsid w:val="00E70050"/>
    <w:rsid w:val="00E8105C"/>
    <w:rsid w:val="00E92359"/>
    <w:rsid w:val="00E94F77"/>
    <w:rsid w:val="00E96D25"/>
    <w:rsid w:val="00EA5510"/>
    <w:rsid w:val="00EB108F"/>
    <w:rsid w:val="00EB5838"/>
    <w:rsid w:val="00EB6748"/>
    <w:rsid w:val="00EB7708"/>
    <w:rsid w:val="00EC184A"/>
    <w:rsid w:val="00EC2B65"/>
    <w:rsid w:val="00EC5168"/>
    <w:rsid w:val="00ED5B1C"/>
    <w:rsid w:val="00EE6C73"/>
    <w:rsid w:val="00EF2688"/>
    <w:rsid w:val="00EF3CBD"/>
    <w:rsid w:val="00EF77C8"/>
    <w:rsid w:val="00F01A8C"/>
    <w:rsid w:val="00F03CBA"/>
    <w:rsid w:val="00F04CBA"/>
    <w:rsid w:val="00F078A1"/>
    <w:rsid w:val="00F12DCC"/>
    <w:rsid w:val="00F17231"/>
    <w:rsid w:val="00F207AD"/>
    <w:rsid w:val="00F21915"/>
    <w:rsid w:val="00F23AF0"/>
    <w:rsid w:val="00F30EAB"/>
    <w:rsid w:val="00F3184A"/>
    <w:rsid w:val="00F35135"/>
    <w:rsid w:val="00F35C18"/>
    <w:rsid w:val="00F502B8"/>
    <w:rsid w:val="00F512F7"/>
    <w:rsid w:val="00F579E3"/>
    <w:rsid w:val="00F60EBA"/>
    <w:rsid w:val="00F6286B"/>
    <w:rsid w:val="00F63DEB"/>
    <w:rsid w:val="00F67FE4"/>
    <w:rsid w:val="00F72275"/>
    <w:rsid w:val="00F7388F"/>
    <w:rsid w:val="00F75B1A"/>
    <w:rsid w:val="00F762CC"/>
    <w:rsid w:val="00F94CDA"/>
    <w:rsid w:val="00FA6732"/>
    <w:rsid w:val="00FA6CC4"/>
    <w:rsid w:val="00FB0A9A"/>
    <w:rsid w:val="00FB36CA"/>
    <w:rsid w:val="00FB6A94"/>
    <w:rsid w:val="00FC5780"/>
    <w:rsid w:val="00FD093C"/>
    <w:rsid w:val="00FD3589"/>
    <w:rsid w:val="00FD36AA"/>
    <w:rsid w:val="00FD4852"/>
    <w:rsid w:val="00FD788E"/>
    <w:rsid w:val="00FE341C"/>
    <w:rsid w:val="00FF21B7"/>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A3"/>
    <w:rPr>
      <w:rFonts w:ascii="Times New Roman" w:eastAsiaTheme="minorHAnsi" w:hAnsi="Times New Roman" w:cs="Times New Roman"/>
      <w:sz w:val="24"/>
      <w:szCs w:val="16"/>
    </w:rPr>
  </w:style>
  <w:style w:type="paragraph" w:styleId="1">
    <w:name w:val="heading 1"/>
    <w:basedOn w:val="a"/>
    <w:next w:val="a"/>
    <w:link w:val="10"/>
    <w:qFormat/>
    <w:rsid w:val="009D3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50683"/>
    <w:pPr>
      <w:keepNext/>
      <w:spacing w:before="240" w:after="60"/>
      <w:ind w:firstLine="720"/>
      <w:jc w:val="both"/>
      <w:outlineLvl w:val="1"/>
    </w:pPr>
    <w:rPr>
      <w:rFonts w:ascii="Cambria" w:eastAsia="Times New Roman" w:hAnsi="Cambria"/>
      <w:b/>
      <w:bCs/>
      <w:i/>
      <w:iCs/>
      <w:sz w:val="28"/>
      <w:szCs w:val="28"/>
      <w:lang w:val="x-none" w:eastAsia="x-none"/>
    </w:rPr>
  </w:style>
  <w:style w:type="paragraph" w:styleId="3">
    <w:name w:val="heading 3"/>
    <w:basedOn w:val="a"/>
    <w:next w:val="a"/>
    <w:link w:val="30"/>
    <w:qFormat/>
    <w:rsid w:val="00A50683"/>
    <w:pPr>
      <w:keepNext/>
      <w:jc w:val="center"/>
      <w:outlineLvl w:val="2"/>
    </w:pPr>
    <w:rPr>
      <w:rFonts w:eastAsia="Times New Roman"/>
      <w:sz w:val="28"/>
      <w:szCs w:val="24"/>
      <w:lang w:eastAsia="ru-RU"/>
    </w:rPr>
  </w:style>
  <w:style w:type="paragraph" w:styleId="7">
    <w:name w:val="heading 7"/>
    <w:basedOn w:val="a"/>
    <w:next w:val="a"/>
    <w:link w:val="70"/>
    <w:uiPriority w:val="9"/>
    <w:unhideWhenUsed/>
    <w:qFormat/>
    <w:rsid w:val="00A50683"/>
    <w:pPr>
      <w:spacing w:before="240" w:after="60"/>
      <w:ind w:firstLine="720"/>
      <w:jc w:val="both"/>
      <w:outlineLvl w:val="6"/>
    </w:pPr>
    <w:rPr>
      <w:rFonts w:ascii="Calibri" w:eastAsia="Times New Roman" w:hAnsi="Calibri"/>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2569A"/>
    <w:rPr>
      <w:rFonts w:ascii="Tahoma" w:hAnsi="Tahoma" w:cs="Tahoma"/>
      <w:sz w:val="16"/>
    </w:rPr>
  </w:style>
  <w:style w:type="character" w:customStyle="1" w:styleId="a4">
    <w:name w:val="Текст выноски Знак"/>
    <w:basedOn w:val="a0"/>
    <w:link w:val="a3"/>
    <w:uiPriority w:val="99"/>
    <w:semiHidden/>
    <w:rsid w:val="0062569A"/>
    <w:rPr>
      <w:rFonts w:ascii="Tahoma" w:eastAsiaTheme="minorHAnsi" w:hAnsi="Tahoma" w:cs="Tahoma"/>
      <w:sz w:val="16"/>
      <w:szCs w:val="16"/>
    </w:rPr>
  </w:style>
  <w:style w:type="paragraph" w:styleId="a5">
    <w:name w:val="Body Text"/>
    <w:basedOn w:val="a"/>
    <w:link w:val="a6"/>
    <w:rsid w:val="006B2440"/>
    <w:pPr>
      <w:suppressAutoHyphens/>
      <w:spacing w:after="120" w:line="360" w:lineRule="auto"/>
      <w:ind w:left="1418" w:right="567" w:firstLine="851"/>
      <w:jc w:val="both"/>
    </w:pPr>
    <w:rPr>
      <w:rFonts w:eastAsia="Times New Roman"/>
      <w:color w:val="00000A"/>
      <w:kern w:val="1"/>
      <w:sz w:val="28"/>
      <w:szCs w:val="20"/>
      <w:lang w:eastAsia="ru-RU"/>
    </w:rPr>
  </w:style>
  <w:style w:type="character" w:customStyle="1" w:styleId="a6">
    <w:name w:val="Основной текст Знак"/>
    <w:basedOn w:val="a0"/>
    <w:link w:val="a5"/>
    <w:rsid w:val="006B2440"/>
    <w:rPr>
      <w:rFonts w:ascii="Times New Roman" w:hAnsi="Times New Roman" w:cs="Times New Roman"/>
      <w:color w:val="00000A"/>
      <w:kern w:val="1"/>
      <w:sz w:val="28"/>
      <w:lang w:eastAsia="ru-RU"/>
    </w:rPr>
  </w:style>
  <w:style w:type="paragraph" w:styleId="a7">
    <w:name w:val="header"/>
    <w:basedOn w:val="a"/>
    <w:link w:val="a8"/>
    <w:uiPriority w:val="99"/>
    <w:unhideWhenUsed/>
    <w:rsid w:val="00410A32"/>
    <w:pPr>
      <w:tabs>
        <w:tab w:val="center" w:pos="4677"/>
        <w:tab w:val="right" w:pos="9355"/>
      </w:tabs>
    </w:pPr>
  </w:style>
  <w:style w:type="character" w:customStyle="1" w:styleId="a8">
    <w:name w:val="Верхний колонтитул Знак"/>
    <w:basedOn w:val="a0"/>
    <w:link w:val="a7"/>
    <w:uiPriority w:val="99"/>
    <w:rsid w:val="00410A32"/>
    <w:rPr>
      <w:rFonts w:ascii="Times New Roman" w:eastAsiaTheme="minorHAnsi" w:hAnsi="Times New Roman" w:cs="Times New Roman"/>
      <w:sz w:val="24"/>
      <w:szCs w:val="16"/>
    </w:rPr>
  </w:style>
  <w:style w:type="paragraph" w:styleId="a9">
    <w:name w:val="footer"/>
    <w:basedOn w:val="a"/>
    <w:link w:val="aa"/>
    <w:uiPriority w:val="99"/>
    <w:unhideWhenUsed/>
    <w:rsid w:val="00410A32"/>
    <w:pPr>
      <w:tabs>
        <w:tab w:val="center" w:pos="4677"/>
        <w:tab w:val="right" w:pos="9355"/>
      </w:tabs>
    </w:pPr>
  </w:style>
  <w:style w:type="character" w:customStyle="1" w:styleId="aa">
    <w:name w:val="Нижний колонтитул Знак"/>
    <w:basedOn w:val="a0"/>
    <w:link w:val="a9"/>
    <w:uiPriority w:val="99"/>
    <w:rsid w:val="00410A32"/>
    <w:rPr>
      <w:rFonts w:ascii="Times New Roman" w:eastAsiaTheme="minorHAnsi" w:hAnsi="Times New Roman" w:cs="Times New Roman"/>
      <w:sz w:val="24"/>
      <w:szCs w:val="16"/>
    </w:rPr>
  </w:style>
  <w:style w:type="paragraph" w:customStyle="1" w:styleId="ab">
    <w:name w:val="Содержимое таблицы"/>
    <w:basedOn w:val="a"/>
    <w:rsid w:val="004A02BC"/>
    <w:pPr>
      <w:suppressLineNumbers/>
      <w:suppressAutoHyphens/>
    </w:pPr>
    <w:rPr>
      <w:rFonts w:eastAsia="Times New Roman"/>
      <w:szCs w:val="24"/>
      <w:lang w:eastAsia="ar-SA"/>
    </w:rPr>
  </w:style>
  <w:style w:type="paragraph" w:styleId="ac">
    <w:name w:val="List Paragraph"/>
    <w:basedOn w:val="a"/>
    <w:uiPriority w:val="34"/>
    <w:qFormat/>
    <w:rsid w:val="00CE5E5F"/>
    <w:pPr>
      <w:ind w:left="720"/>
      <w:contextualSpacing/>
    </w:pPr>
  </w:style>
  <w:style w:type="table" w:styleId="ad">
    <w:name w:val="Table Grid"/>
    <w:basedOn w:val="a1"/>
    <w:uiPriority w:val="59"/>
    <w:rsid w:val="009D6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9D3B98"/>
    <w:pPr>
      <w:spacing w:after="200" w:line="276" w:lineRule="auto"/>
      <w:ind w:left="720"/>
      <w:contextualSpacing/>
    </w:pPr>
    <w:rPr>
      <w:rFonts w:ascii="Calibri" w:eastAsia="Times New Roman" w:hAnsi="Calibri"/>
      <w:sz w:val="22"/>
      <w:szCs w:val="22"/>
      <w:lang w:eastAsia="ru-RU"/>
    </w:rPr>
  </w:style>
  <w:style w:type="character" w:customStyle="1" w:styleId="10">
    <w:name w:val="Заголовок 1 Знак"/>
    <w:basedOn w:val="a0"/>
    <w:link w:val="1"/>
    <w:uiPriority w:val="9"/>
    <w:rsid w:val="009D3B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50683"/>
    <w:rPr>
      <w:rFonts w:ascii="Cambria" w:hAnsi="Cambria" w:cs="Times New Roman"/>
      <w:b/>
      <w:bCs/>
      <w:i/>
      <w:iCs/>
      <w:sz w:val="28"/>
      <w:szCs w:val="28"/>
      <w:lang w:val="x-none" w:eastAsia="x-none"/>
    </w:rPr>
  </w:style>
  <w:style w:type="character" w:customStyle="1" w:styleId="30">
    <w:name w:val="Заголовок 3 Знак"/>
    <w:basedOn w:val="a0"/>
    <w:link w:val="3"/>
    <w:rsid w:val="00A50683"/>
    <w:rPr>
      <w:rFonts w:ascii="Times New Roman" w:hAnsi="Times New Roman" w:cs="Times New Roman"/>
      <w:sz w:val="28"/>
      <w:szCs w:val="24"/>
      <w:lang w:eastAsia="ru-RU"/>
    </w:rPr>
  </w:style>
  <w:style w:type="character" w:customStyle="1" w:styleId="70">
    <w:name w:val="Заголовок 7 Знак"/>
    <w:basedOn w:val="a0"/>
    <w:link w:val="7"/>
    <w:uiPriority w:val="9"/>
    <w:rsid w:val="00A50683"/>
    <w:rPr>
      <w:rFonts w:cs="Times New Roman"/>
      <w:sz w:val="24"/>
      <w:szCs w:val="24"/>
      <w:lang w:eastAsia="ru-RU"/>
    </w:rPr>
  </w:style>
  <w:style w:type="numbering" w:customStyle="1" w:styleId="11">
    <w:name w:val="Нет списка1"/>
    <w:next w:val="a2"/>
    <w:semiHidden/>
    <w:rsid w:val="00A50683"/>
  </w:style>
  <w:style w:type="character" w:styleId="ae">
    <w:name w:val="page number"/>
    <w:basedOn w:val="a0"/>
    <w:rsid w:val="00A50683"/>
  </w:style>
  <w:style w:type="paragraph" w:styleId="21">
    <w:name w:val="Body Text 2"/>
    <w:basedOn w:val="a"/>
    <w:link w:val="22"/>
    <w:rsid w:val="00A50683"/>
    <w:rPr>
      <w:rFonts w:eastAsia="Times New Roman"/>
      <w:sz w:val="32"/>
      <w:szCs w:val="20"/>
      <w:lang w:eastAsia="ru-RU"/>
    </w:rPr>
  </w:style>
  <w:style w:type="character" w:customStyle="1" w:styleId="22">
    <w:name w:val="Основной текст 2 Знак"/>
    <w:basedOn w:val="a0"/>
    <w:link w:val="21"/>
    <w:rsid w:val="00A50683"/>
    <w:rPr>
      <w:rFonts w:ascii="Times New Roman" w:hAnsi="Times New Roman" w:cs="Times New Roman"/>
      <w:sz w:val="32"/>
      <w:lang w:eastAsia="ru-RU"/>
    </w:rPr>
  </w:style>
  <w:style w:type="paragraph" w:styleId="af">
    <w:name w:val="Body Text Indent"/>
    <w:basedOn w:val="a"/>
    <w:link w:val="af0"/>
    <w:rsid w:val="00A50683"/>
    <w:pPr>
      <w:ind w:firstLine="743"/>
      <w:jc w:val="both"/>
    </w:pPr>
    <w:rPr>
      <w:rFonts w:eastAsia="Times New Roman"/>
      <w:sz w:val="28"/>
      <w:szCs w:val="20"/>
      <w:lang w:eastAsia="ru-RU"/>
    </w:rPr>
  </w:style>
  <w:style w:type="character" w:customStyle="1" w:styleId="af0">
    <w:name w:val="Основной текст с отступом Знак"/>
    <w:basedOn w:val="a0"/>
    <w:link w:val="af"/>
    <w:rsid w:val="00A50683"/>
    <w:rPr>
      <w:rFonts w:ascii="Times New Roman" w:hAnsi="Times New Roman" w:cs="Times New Roman"/>
      <w:sz w:val="28"/>
      <w:lang w:eastAsia="ru-RU"/>
    </w:rPr>
  </w:style>
  <w:style w:type="paragraph" w:styleId="23">
    <w:name w:val="Body Text Indent 2"/>
    <w:basedOn w:val="a"/>
    <w:link w:val="24"/>
    <w:rsid w:val="00A50683"/>
    <w:pPr>
      <w:ind w:firstLine="851"/>
    </w:pPr>
    <w:rPr>
      <w:rFonts w:eastAsia="Times New Roman"/>
      <w:b/>
      <w:i/>
      <w:sz w:val="28"/>
      <w:szCs w:val="20"/>
      <w:lang w:val="x-none" w:eastAsia="x-none"/>
    </w:rPr>
  </w:style>
  <w:style w:type="character" w:customStyle="1" w:styleId="24">
    <w:name w:val="Основной текст с отступом 2 Знак"/>
    <w:basedOn w:val="a0"/>
    <w:link w:val="23"/>
    <w:rsid w:val="00A50683"/>
    <w:rPr>
      <w:rFonts w:ascii="Times New Roman" w:hAnsi="Times New Roman" w:cs="Times New Roman"/>
      <w:b/>
      <w:i/>
      <w:sz w:val="28"/>
      <w:lang w:val="x-none" w:eastAsia="x-none"/>
    </w:rPr>
  </w:style>
  <w:style w:type="table" w:customStyle="1" w:styleId="12">
    <w:name w:val="Сетка таблицы1"/>
    <w:basedOn w:val="a1"/>
    <w:next w:val="ad"/>
    <w:uiPriority w:val="59"/>
    <w:rsid w:val="00A50683"/>
    <w:rPr>
      <w:rFonts w:ascii="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A50683"/>
    <w:pPr>
      <w:jc w:val="center"/>
    </w:pPr>
    <w:rPr>
      <w:rFonts w:eastAsia="Times New Roman"/>
      <w:b/>
      <w:szCs w:val="20"/>
      <w:lang w:val="x-none" w:eastAsia="x-none"/>
    </w:rPr>
  </w:style>
  <w:style w:type="character" w:customStyle="1" w:styleId="af2">
    <w:name w:val="Название Знак"/>
    <w:basedOn w:val="a0"/>
    <w:link w:val="af1"/>
    <w:rsid w:val="00A50683"/>
    <w:rPr>
      <w:rFonts w:ascii="Times New Roman" w:hAnsi="Times New Roman" w:cs="Times New Roman"/>
      <w:b/>
      <w:sz w:val="24"/>
      <w:lang w:val="x-none" w:eastAsia="x-none"/>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A50683"/>
    <w:rPr>
      <w:rFonts w:eastAsia="Times New Roman"/>
      <w:sz w:val="20"/>
      <w:szCs w:val="20"/>
      <w:lang w:eastAsia="ru-RU"/>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3"/>
    <w:uiPriority w:val="99"/>
    <w:rsid w:val="00A50683"/>
    <w:rPr>
      <w:rFonts w:ascii="Times New Roman" w:hAnsi="Times New Roman" w:cs="Times New Roman"/>
      <w:lang w:eastAsia="ru-RU"/>
    </w:rPr>
  </w:style>
  <w:style w:type="paragraph" w:customStyle="1" w:styleId="13">
    <w:name w:val="Знак1"/>
    <w:basedOn w:val="a"/>
    <w:rsid w:val="00A50683"/>
    <w:pPr>
      <w:spacing w:after="160" w:line="240" w:lineRule="exact"/>
    </w:pPr>
    <w:rPr>
      <w:rFonts w:ascii="Verdana" w:eastAsia="Times New Roman" w:hAnsi="Verdana"/>
      <w:sz w:val="20"/>
      <w:szCs w:val="20"/>
      <w:lang w:val="en-US"/>
    </w:rPr>
  </w:style>
  <w:style w:type="paragraph" w:styleId="14">
    <w:name w:val="toc 1"/>
    <w:basedOn w:val="a"/>
    <w:next w:val="a"/>
    <w:autoRedefine/>
    <w:rsid w:val="00A50683"/>
    <w:rPr>
      <w:rFonts w:eastAsia="Times New Roman"/>
      <w:bCs/>
      <w:szCs w:val="28"/>
      <w:lang w:eastAsia="ru-RU"/>
    </w:rPr>
  </w:style>
  <w:style w:type="character" w:styleId="af5">
    <w:name w:val="Hyperlink"/>
    <w:rsid w:val="00A50683"/>
    <w:rPr>
      <w:rFonts w:ascii="Times New Roman" w:hAnsi="Times New Roman" w:cs="Times New Roman" w:hint="default"/>
      <w:color w:val="0000FF"/>
      <w:u w:val="single"/>
    </w:rPr>
  </w:style>
  <w:style w:type="paragraph" w:styleId="af6">
    <w:name w:val="Normal (Web)"/>
    <w:basedOn w:val="a"/>
    <w:uiPriority w:val="99"/>
    <w:unhideWhenUsed/>
    <w:rsid w:val="00A50683"/>
    <w:pPr>
      <w:spacing w:before="150" w:after="225"/>
    </w:pPr>
    <w:rPr>
      <w:rFonts w:eastAsia="Times New Roman"/>
      <w:szCs w:val="24"/>
      <w:lang w:eastAsia="ru-RU"/>
    </w:rPr>
  </w:style>
  <w:style w:type="paragraph" w:customStyle="1" w:styleId="ConsPlusTitle">
    <w:name w:val="ConsPlusTitle"/>
    <w:uiPriority w:val="99"/>
    <w:rsid w:val="00A50683"/>
    <w:pPr>
      <w:widowControl w:val="0"/>
      <w:autoSpaceDE w:val="0"/>
      <w:autoSpaceDN w:val="0"/>
      <w:adjustRightInd w:val="0"/>
    </w:pPr>
    <w:rPr>
      <w:b/>
      <w:bCs/>
      <w:sz w:val="22"/>
      <w:szCs w:val="22"/>
      <w:lang w:eastAsia="ru-RU"/>
    </w:rPr>
  </w:style>
  <w:style w:type="paragraph" w:styleId="af7">
    <w:name w:val="List"/>
    <w:basedOn w:val="a"/>
    <w:unhideWhenUsed/>
    <w:rsid w:val="00A50683"/>
    <w:pPr>
      <w:ind w:left="283" w:hanging="283"/>
    </w:pPr>
    <w:rPr>
      <w:rFonts w:eastAsia="Times New Roman"/>
      <w:sz w:val="20"/>
      <w:szCs w:val="20"/>
      <w:lang w:eastAsia="ru-RU"/>
    </w:rPr>
  </w:style>
  <w:style w:type="paragraph" w:customStyle="1" w:styleId="ConsPlusNormal">
    <w:name w:val="ConsPlusNormal"/>
    <w:link w:val="ConsPlusNormal0"/>
    <w:qFormat/>
    <w:rsid w:val="00A50683"/>
    <w:pPr>
      <w:widowControl w:val="0"/>
      <w:autoSpaceDE w:val="0"/>
      <w:autoSpaceDN w:val="0"/>
      <w:adjustRightInd w:val="0"/>
    </w:pPr>
    <w:rPr>
      <w:rFonts w:ascii="Arial" w:hAnsi="Arial" w:cs="Arial"/>
      <w:lang w:eastAsia="ru-RU"/>
    </w:rPr>
  </w:style>
  <w:style w:type="character" w:customStyle="1" w:styleId="af8">
    <w:name w:val="Основной текст_"/>
    <w:link w:val="31"/>
    <w:rsid w:val="00A50683"/>
    <w:rPr>
      <w:sz w:val="27"/>
      <w:szCs w:val="27"/>
      <w:shd w:val="clear" w:color="auto" w:fill="FFFFFF"/>
    </w:rPr>
  </w:style>
  <w:style w:type="paragraph" w:customStyle="1" w:styleId="31">
    <w:name w:val="Основной текст3"/>
    <w:basedOn w:val="a"/>
    <w:link w:val="af8"/>
    <w:rsid w:val="00A50683"/>
    <w:pPr>
      <w:shd w:val="clear" w:color="auto" w:fill="FFFFFF"/>
      <w:spacing w:before="660" w:line="480" w:lineRule="exact"/>
      <w:ind w:hanging="660"/>
      <w:jc w:val="both"/>
    </w:pPr>
    <w:rPr>
      <w:rFonts w:ascii="Calibri" w:eastAsia="Times New Roman" w:hAnsi="Calibri" w:cs="Calibri"/>
      <w:sz w:val="27"/>
      <w:szCs w:val="27"/>
    </w:rPr>
  </w:style>
  <w:style w:type="character" w:styleId="af9">
    <w:name w:val="footnote reference"/>
    <w:rsid w:val="00A50683"/>
    <w:rPr>
      <w:rFonts w:ascii="Times New Roman" w:hAnsi="Times New Roman" w:cs="Times New Roman"/>
      <w:vertAlign w:val="superscript"/>
    </w:rPr>
  </w:style>
  <w:style w:type="character" w:customStyle="1" w:styleId="r">
    <w:name w:val="r"/>
    <w:rsid w:val="00A50683"/>
  </w:style>
  <w:style w:type="paragraph" w:styleId="afa">
    <w:name w:val="annotation text"/>
    <w:basedOn w:val="a"/>
    <w:link w:val="afb"/>
    <w:uiPriority w:val="99"/>
    <w:unhideWhenUsed/>
    <w:rsid w:val="00A50683"/>
    <w:pPr>
      <w:ind w:firstLine="567"/>
      <w:jc w:val="both"/>
    </w:pPr>
    <w:rPr>
      <w:rFonts w:eastAsia="Times New Roman"/>
      <w:sz w:val="20"/>
      <w:szCs w:val="20"/>
      <w:lang w:eastAsia="ru-RU"/>
    </w:rPr>
  </w:style>
  <w:style w:type="character" w:customStyle="1" w:styleId="afb">
    <w:name w:val="Текст примечания Знак"/>
    <w:basedOn w:val="a0"/>
    <w:link w:val="afa"/>
    <w:uiPriority w:val="99"/>
    <w:rsid w:val="00A50683"/>
    <w:rPr>
      <w:rFonts w:ascii="Times New Roman" w:hAnsi="Times New Roman" w:cs="Times New Roman"/>
      <w:lang w:eastAsia="ru-RU"/>
    </w:rPr>
  </w:style>
  <w:style w:type="character" w:customStyle="1" w:styleId="ConsPlusNormal0">
    <w:name w:val="ConsPlusNormal Знак"/>
    <w:link w:val="ConsPlusNormal"/>
    <w:locked/>
    <w:rsid w:val="00A50683"/>
    <w:rPr>
      <w:rFonts w:ascii="Arial" w:hAnsi="Arial" w:cs="Arial"/>
      <w:lang w:eastAsia="ru-RU"/>
    </w:rPr>
  </w:style>
  <w:style w:type="paragraph" w:customStyle="1" w:styleId="afc">
    <w:name w:val="Знак Знак Знак Знак Знак Знак Знак Знак Знак Знак"/>
    <w:basedOn w:val="a"/>
    <w:rsid w:val="00A50683"/>
    <w:pPr>
      <w:spacing w:before="100" w:beforeAutospacing="1" w:after="100" w:afterAutospacing="1"/>
    </w:pPr>
    <w:rPr>
      <w:rFonts w:ascii="Tahoma" w:eastAsia="Times New Roman" w:hAnsi="Tahoma"/>
      <w:sz w:val="20"/>
      <w:szCs w:val="20"/>
      <w:lang w:val="en-US"/>
    </w:rPr>
  </w:style>
  <w:style w:type="character" w:styleId="afd">
    <w:name w:val="annotation reference"/>
    <w:rsid w:val="00A50683"/>
    <w:rPr>
      <w:sz w:val="16"/>
      <w:szCs w:val="16"/>
    </w:rPr>
  </w:style>
  <w:style w:type="paragraph" w:styleId="afe">
    <w:name w:val="annotation subject"/>
    <w:basedOn w:val="afa"/>
    <w:next w:val="afa"/>
    <w:link w:val="aff"/>
    <w:rsid w:val="00A50683"/>
    <w:pPr>
      <w:ind w:firstLine="720"/>
    </w:pPr>
    <w:rPr>
      <w:b/>
      <w:bCs/>
    </w:rPr>
  </w:style>
  <w:style w:type="character" w:customStyle="1" w:styleId="aff">
    <w:name w:val="Тема примечания Знак"/>
    <w:basedOn w:val="afb"/>
    <w:link w:val="afe"/>
    <w:rsid w:val="00A50683"/>
    <w:rPr>
      <w:rFonts w:ascii="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A3"/>
    <w:rPr>
      <w:rFonts w:ascii="Times New Roman" w:eastAsiaTheme="minorHAnsi" w:hAnsi="Times New Roman" w:cs="Times New Roman"/>
      <w:sz w:val="24"/>
      <w:szCs w:val="16"/>
    </w:rPr>
  </w:style>
  <w:style w:type="paragraph" w:styleId="1">
    <w:name w:val="heading 1"/>
    <w:basedOn w:val="a"/>
    <w:next w:val="a"/>
    <w:link w:val="10"/>
    <w:qFormat/>
    <w:rsid w:val="009D3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50683"/>
    <w:pPr>
      <w:keepNext/>
      <w:spacing w:before="240" w:after="60"/>
      <w:ind w:firstLine="720"/>
      <w:jc w:val="both"/>
      <w:outlineLvl w:val="1"/>
    </w:pPr>
    <w:rPr>
      <w:rFonts w:ascii="Cambria" w:eastAsia="Times New Roman" w:hAnsi="Cambria"/>
      <w:b/>
      <w:bCs/>
      <w:i/>
      <w:iCs/>
      <w:sz w:val="28"/>
      <w:szCs w:val="28"/>
      <w:lang w:val="x-none" w:eastAsia="x-none"/>
    </w:rPr>
  </w:style>
  <w:style w:type="paragraph" w:styleId="3">
    <w:name w:val="heading 3"/>
    <w:basedOn w:val="a"/>
    <w:next w:val="a"/>
    <w:link w:val="30"/>
    <w:qFormat/>
    <w:rsid w:val="00A50683"/>
    <w:pPr>
      <w:keepNext/>
      <w:jc w:val="center"/>
      <w:outlineLvl w:val="2"/>
    </w:pPr>
    <w:rPr>
      <w:rFonts w:eastAsia="Times New Roman"/>
      <w:sz w:val="28"/>
      <w:szCs w:val="24"/>
      <w:lang w:eastAsia="ru-RU"/>
    </w:rPr>
  </w:style>
  <w:style w:type="paragraph" w:styleId="7">
    <w:name w:val="heading 7"/>
    <w:basedOn w:val="a"/>
    <w:next w:val="a"/>
    <w:link w:val="70"/>
    <w:uiPriority w:val="9"/>
    <w:unhideWhenUsed/>
    <w:qFormat/>
    <w:rsid w:val="00A50683"/>
    <w:pPr>
      <w:spacing w:before="240" w:after="60"/>
      <w:ind w:firstLine="720"/>
      <w:jc w:val="both"/>
      <w:outlineLvl w:val="6"/>
    </w:pPr>
    <w:rPr>
      <w:rFonts w:ascii="Calibri" w:eastAsia="Times New Roman" w:hAnsi="Calibri"/>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2569A"/>
    <w:rPr>
      <w:rFonts w:ascii="Tahoma" w:hAnsi="Tahoma" w:cs="Tahoma"/>
      <w:sz w:val="16"/>
    </w:rPr>
  </w:style>
  <w:style w:type="character" w:customStyle="1" w:styleId="a4">
    <w:name w:val="Текст выноски Знак"/>
    <w:basedOn w:val="a0"/>
    <w:link w:val="a3"/>
    <w:uiPriority w:val="99"/>
    <w:semiHidden/>
    <w:rsid w:val="0062569A"/>
    <w:rPr>
      <w:rFonts w:ascii="Tahoma" w:eastAsiaTheme="minorHAnsi" w:hAnsi="Tahoma" w:cs="Tahoma"/>
      <w:sz w:val="16"/>
      <w:szCs w:val="16"/>
    </w:rPr>
  </w:style>
  <w:style w:type="paragraph" w:styleId="a5">
    <w:name w:val="Body Text"/>
    <w:basedOn w:val="a"/>
    <w:link w:val="a6"/>
    <w:rsid w:val="006B2440"/>
    <w:pPr>
      <w:suppressAutoHyphens/>
      <w:spacing w:after="120" w:line="360" w:lineRule="auto"/>
      <w:ind w:left="1418" w:right="567" w:firstLine="851"/>
      <w:jc w:val="both"/>
    </w:pPr>
    <w:rPr>
      <w:rFonts w:eastAsia="Times New Roman"/>
      <w:color w:val="00000A"/>
      <w:kern w:val="1"/>
      <w:sz w:val="28"/>
      <w:szCs w:val="20"/>
      <w:lang w:eastAsia="ru-RU"/>
    </w:rPr>
  </w:style>
  <w:style w:type="character" w:customStyle="1" w:styleId="a6">
    <w:name w:val="Основной текст Знак"/>
    <w:basedOn w:val="a0"/>
    <w:link w:val="a5"/>
    <w:rsid w:val="006B2440"/>
    <w:rPr>
      <w:rFonts w:ascii="Times New Roman" w:hAnsi="Times New Roman" w:cs="Times New Roman"/>
      <w:color w:val="00000A"/>
      <w:kern w:val="1"/>
      <w:sz w:val="28"/>
      <w:lang w:eastAsia="ru-RU"/>
    </w:rPr>
  </w:style>
  <w:style w:type="paragraph" w:styleId="a7">
    <w:name w:val="header"/>
    <w:basedOn w:val="a"/>
    <w:link w:val="a8"/>
    <w:uiPriority w:val="99"/>
    <w:unhideWhenUsed/>
    <w:rsid w:val="00410A32"/>
    <w:pPr>
      <w:tabs>
        <w:tab w:val="center" w:pos="4677"/>
        <w:tab w:val="right" w:pos="9355"/>
      </w:tabs>
    </w:pPr>
  </w:style>
  <w:style w:type="character" w:customStyle="1" w:styleId="a8">
    <w:name w:val="Верхний колонтитул Знак"/>
    <w:basedOn w:val="a0"/>
    <w:link w:val="a7"/>
    <w:uiPriority w:val="99"/>
    <w:rsid w:val="00410A32"/>
    <w:rPr>
      <w:rFonts w:ascii="Times New Roman" w:eastAsiaTheme="minorHAnsi" w:hAnsi="Times New Roman" w:cs="Times New Roman"/>
      <w:sz w:val="24"/>
      <w:szCs w:val="16"/>
    </w:rPr>
  </w:style>
  <w:style w:type="paragraph" w:styleId="a9">
    <w:name w:val="footer"/>
    <w:basedOn w:val="a"/>
    <w:link w:val="aa"/>
    <w:uiPriority w:val="99"/>
    <w:unhideWhenUsed/>
    <w:rsid w:val="00410A32"/>
    <w:pPr>
      <w:tabs>
        <w:tab w:val="center" w:pos="4677"/>
        <w:tab w:val="right" w:pos="9355"/>
      </w:tabs>
    </w:pPr>
  </w:style>
  <w:style w:type="character" w:customStyle="1" w:styleId="aa">
    <w:name w:val="Нижний колонтитул Знак"/>
    <w:basedOn w:val="a0"/>
    <w:link w:val="a9"/>
    <w:uiPriority w:val="99"/>
    <w:rsid w:val="00410A32"/>
    <w:rPr>
      <w:rFonts w:ascii="Times New Roman" w:eastAsiaTheme="minorHAnsi" w:hAnsi="Times New Roman" w:cs="Times New Roman"/>
      <w:sz w:val="24"/>
      <w:szCs w:val="16"/>
    </w:rPr>
  </w:style>
  <w:style w:type="paragraph" w:customStyle="1" w:styleId="ab">
    <w:name w:val="Содержимое таблицы"/>
    <w:basedOn w:val="a"/>
    <w:rsid w:val="004A02BC"/>
    <w:pPr>
      <w:suppressLineNumbers/>
      <w:suppressAutoHyphens/>
    </w:pPr>
    <w:rPr>
      <w:rFonts w:eastAsia="Times New Roman"/>
      <w:szCs w:val="24"/>
      <w:lang w:eastAsia="ar-SA"/>
    </w:rPr>
  </w:style>
  <w:style w:type="paragraph" w:styleId="ac">
    <w:name w:val="List Paragraph"/>
    <w:basedOn w:val="a"/>
    <w:uiPriority w:val="34"/>
    <w:qFormat/>
    <w:rsid w:val="00CE5E5F"/>
    <w:pPr>
      <w:ind w:left="720"/>
      <w:contextualSpacing/>
    </w:pPr>
  </w:style>
  <w:style w:type="table" w:styleId="ad">
    <w:name w:val="Table Grid"/>
    <w:basedOn w:val="a1"/>
    <w:uiPriority w:val="59"/>
    <w:rsid w:val="009D6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9D3B98"/>
    <w:pPr>
      <w:spacing w:after="200" w:line="276" w:lineRule="auto"/>
      <w:ind w:left="720"/>
      <w:contextualSpacing/>
    </w:pPr>
    <w:rPr>
      <w:rFonts w:ascii="Calibri" w:eastAsia="Times New Roman" w:hAnsi="Calibri"/>
      <w:sz w:val="22"/>
      <w:szCs w:val="22"/>
      <w:lang w:eastAsia="ru-RU"/>
    </w:rPr>
  </w:style>
  <w:style w:type="character" w:customStyle="1" w:styleId="10">
    <w:name w:val="Заголовок 1 Знак"/>
    <w:basedOn w:val="a0"/>
    <w:link w:val="1"/>
    <w:uiPriority w:val="9"/>
    <w:rsid w:val="009D3B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50683"/>
    <w:rPr>
      <w:rFonts w:ascii="Cambria" w:hAnsi="Cambria" w:cs="Times New Roman"/>
      <w:b/>
      <w:bCs/>
      <w:i/>
      <w:iCs/>
      <w:sz w:val="28"/>
      <w:szCs w:val="28"/>
      <w:lang w:val="x-none" w:eastAsia="x-none"/>
    </w:rPr>
  </w:style>
  <w:style w:type="character" w:customStyle="1" w:styleId="30">
    <w:name w:val="Заголовок 3 Знак"/>
    <w:basedOn w:val="a0"/>
    <w:link w:val="3"/>
    <w:rsid w:val="00A50683"/>
    <w:rPr>
      <w:rFonts w:ascii="Times New Roman" w:hAnsi="Times New Roman" w:cs="Times New Roman"/>
      <w:sz w:val="28"/>
      <w:szCs w:val="24"/>
      <w:lang w:eastAsia="ru-RU"/>
    </w:rPr>
  </w:style>
  <w:style w:type="character" w:customStyle="1" w:styleId="70">
    <w:name w:val="Заголовок 7 Знак"/>
    <w:basedOn w:val="a0"/>
    <w:link w:val="7"/>
    <w:uiPriority w:val="9"/>
    <w:rsid w:val="00A50683"/>
    <w:rPr>
      <w:rFonts w:cs="Times New Roman"/>
      <w:sz w:val="24"/>
      <w:szCs w:val="24"/>
      <w:lang w:eastAsia="ru-RU"/>
    </w:rPr>
  </w:style>
  <w:style w:type="numbering" w:customStyle="1" w:styleId="11">
    <w:name w:val="Нет списка1"/>
    <w:next w:val="a2"/>
    <w:semiHidden/>
    <w:rsid w:val="00A50683"/>
  </w:style>
  <w:style w:type="character" w:styleId="ae">
    <w:name w:val="page number"/>
    <w:basedOn w:val="a0"/>
    <w:rsid w:val="00A50683"/>
  </w:style>
  <w:style w:type="paragraph" w:styleId="21">
    <w:name w:val="Body Text 2"/>
    <w:basedOn w:val="a"/>
    <w:link w:val="22"/>
    <w:rsid w:val="00A50683"/>
    <w:rPr>
      <w:rFonts w:eastAsia="Times New Roman"/>
      <w:sz w:val="32"/>
      <w:szCs w:val="20"/>
      <w:lang w:eastAsia="ru-RU"/>
    </w:rPr>
  </w:style>
  <w:style w:type="character" w:customStyle="1" w:styleId="22">
    <w:name w:val="Основной текст 2 Знак"/>
    <w:basedOn w:val="a0"/>
    <w:link w:val="21"/>
    <w:rsid w:val="00A50683"/>
    <w:rPr>
      <w:rFonts w:ascii="Times New Roman" w:hAnsi="Times New Roman" w:cs="Times New Roman"/>
      <w:sz w:val="32"/>
      <w:lang w:eastAsia="ru-RU"/>
    </w:rPr>
  </w:style>
  <w:style w:type="paragraph" w:styleId="af">
    <w:name w:val="Body Text Indent"/>
    <w:basedOn w:val="a"/>
    <w:link w:val="af0"/>
    <w:rsid w:val="00A50683"/>
    <w:pPr>
      <w:ind w:firstLine="743"/>
      <w:jc w:val="both"/>
    </w:pPr>
    <w:rPr>
      <w:rFonts w:eastAsia="Times New Roman"/>
      <w:sz w:val="28"/>
      <w:szCs w:val="20"/>
      <w:lang w:eastAsia="ru-RU"/>
    </w:rPr>
  </w:style>
  <w:style w:type="character" w:customStyle="1" w:styleId="af0">
    <w:name w:val="Основной текст с отступом Знак"/>
    <w:basedOn w:val="a0"/>
    <w:link w:val="af"/>
    <w:rsid w:val="00A50683"/>
    <w:rPr>
      <w:rFonts w:ascii="Times New Roman" w:hAnsi="Times New Roman" w:cs="Times New Roman"/>
      <w:sz w:val="28"/>
      <w:lang w:eastAsia="ru-RU"/>
    </w:rPr>
  </w:style>
  <w:style w:type="paragraph" w:styleId="23">
    <w:name w:val="Body Text Indent 2"/>
    <w:basedOn w:val="a"/>
    <w:link w:val="24"/>
    <w:rsid w:val="00A50683"/>
    <w:pPr>
      <w:ind w:firstLine="851"/>
    </w:pPr>
    <w:rPr>
      <w:rFonts w:eastAsia="Times New Roman"/>
      <w:b/>
      <w:i/>
      <w:sz w:val="28"/>
      <w:szCs w:val="20"/>
      <w:lang w:val="x-none" w:eastAsia="x-none"/>
    </w:rPr>
  </w:style>
  <w:style w:type="character" w:customStyle="1" w:styleId="24">
    <w:name w:val="Основной текст с отступом 2 Знак"/>
    <w:basedOn w:val="a0"/>
    <w:link w:val="23"/>
    <w:rsid w:val="00A50683"/>
    <w:rPr>
      <w:rFonts w:ascii="Times New Roman" w:hAnsi="Times New Roman" w:cs="Times New Roman"/>
      <w:b/>
      <w:i/>
      <w:sz w:val="28"/>
      <w:lang w:val="x-none" w:eastAsia="x-none"/>
    </w:rPr>
  </w:style>
  <w:style w:type="table" w:customStyle="1" w:styleId="12">
    <w:name w:val="Сетка таблицы1"/>
    <w:basedOn w:val="a1"/>
    <w:next w:val="ad"/>
    <w:uiPriority w:val="59"/>
    <w:rsid w:val="00A50683"/>
    <w:rPr>
      <w:rFonts w:ascii="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A50683"/>
    <w:pPr>
      <w:jc w:val="center"/>
    </w:pPr>
    <w:rPr>
      <w:rFonts w:eastAsia="Times New Roman"/>
      <w:b/>
      <w:szCs w:val="20"/>
      <w:lang w:val="x-none" w:eastAsia="x-none"/>
    </w:rPr>
  </w:style>
  <w:style w:type="character" w:customStyle="1" w:styleId="af2">
    <w:name w:val="Название Знак"/>
    <w:basedOn w:val="a0"/>
    <w:link w:val="af1"/>
    <w:rsid w:val="00A50683"/>
    <w:rPr>
      <w:rFonts w:ascii="Times New Roman" w:hAnsi="Times New Roman" w:cs="Times New Roman"/>
      <w:b/>
      <w:sz w:val="24"/>
      <w:lang w:val="x-none" w:eastAsia="x-none"/>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A50683"/>
    <w:rPr>
      <w:rFonts w:eastAsia="Times New Roman"/>
      <w:sz w:val="20"/>
      <w:szCs w:val="20"/>
      <w:lang w:eastAsia="ru-RU"/>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3"/>
    <w:uiPriority w:val="99"/>
    <w:rsid w:val="00A50683"/>
    <w:rPr>
      <w:rFonts w:ascii="Times New Roman" w:hAnsi="Times New Roman" w:cs="Times New Roman"/>
      <w:lang w:eastAsia="ru-RU"/>
    </w:rPr>
  </w:style>
  <w:style w:type="paragraph" w:customStyle="1" w:styleId="13">
    <w:name w:val="Знак1"/>
    <w:basedOn w:val="a"/>
    <w:rsid w:val="00A50683"/>
    <w:pPr>
      <w:spacing w:after="160" w:line="240" w:lineRule="exact"/>
    </w:pPr>
    <w:rPr>
      <w:rFonts w:ascii="Verdana" w:eastAsia="Times New Roman" w:hAnsi="Verdana"/>
      <w:sz w:val="20"/>
      <w:szCs w:val="20"/>
      <w:lang w:val="en-US"/>
    </w:rPr>
  </w:style>
  <w:style w:type="paragraph" w:styleId="14">
    <w:name w:val="toc 1"/>
    <w:basedOn w:val="a"/>
    <w:next w:val="a"/>
    <w:autoRedefine/>
    <w:rsid w:val="00A50683"/>
    <w:rPr>
      <w:rFonts w:eastAsia="Times New Roman"/>
      <w:bCs/>
      <w:szCs w:val="28"/>
      <w:lang w:eastAsia="ru-RU"/>
    </w:rPr>
  </w:style>
  <w:style w:type="character" w:styleId="af5">
    <w:name w:val="Hyperlink"/>
    <w:rsid w:val="00A50683"/>
    <w:rPr>
      <w:rFonts w:ascii="Times New Roman" w:hAnsi="Times New Roman" w:cs="Times New Roman" w:hint="default"/>
      <w:color w:val="0000FF"/>
      <w:u w:val="single"/>
    </w:rPr>
  </w:style>
  <w:style w:type="paragraph" w:styleId="af6">
    <w:name w:val="Normal (Web)"/>
    <w:basedOn w:val="a"/>
    <w:uiPriority w:val="99"/>
    <w:unhideWhenUsed/>
    <w:rsid w:val="00A50683"/>
    <w:pPr>
      <w:spacing w:before="150" w:after="225"/>
    </w:pPr>
    <w:rPr>
      <w:rFonts w:eastAsia="Times New Roman"/>
      <w:szCs w:val="24"/>
      <w:lang w:eastAsia="ru-RU"/>
    </w:rPr>
  </w:style>
  <w:style w:type="paragraph" w:customStyle="1" w:styleId="ConsPlusTitle">
    <w:name w:val="ConsPlusTitle"/>
    <w:uiPriority w:val="99"/>
    <w:rsid w:val="00A50683"/>
    <w:pPr>
      <w:widowControl w:val="0"/>
      <w:autoSpaceDE w:val="0"/>
      <w:autoSpaceDN w:val="0"/>
      <w:adjustRightInd w:val="0"/>
    </w:pPr>
    <w:rPr>
      <w:b/>
      <w:bCs/>
      <w:sz w:val="22"/>
      <w:szCs w:val="22"/>
      <w:lang w:eastAsia="ru-RU"/>
    </w:rPr>
  </w:style>
  <w:style w:type="paragraph" w:styleId="af7">
    <w:name w:val="List"/>
    <w:basedOn w:val="a"/>
    <w:unhideWhenUsed/>
    <w:rsid w:val="00A50683"/>
    <w:pPr>
      <w:ind w:left="283" w:hanging="283"/>
    </w:pPr>
    <w:rPr>
      <w:rFonts w:eastAsia="Times New Roman"/>
      <w:sz w:val="20"/>
      <w:szCs w:val="20"/>
      <w:lang w:eastAsia="ru-RU"/>
    </w:rPr>
  </w:style>
  <w:style w:type="paragraph" w:customStyle="1" w:styleId="ConsPlusNormal">
    <w:name w:val="ConsPlusNormal"/>
    <w:link w:val="ConsPlusNormal0"/>
    <w:qFormat/>
    <w:rsid w:val="00A50683"/>
    <w:pPr>
      <w:widowControl w:val="0"/>
      <w:autoSpaceDE w:val="0"/>
      <w:autoSpaceDN w:val="0"/>
      <w:adjustRightInd w:val="0"/>
    </w:pPr>
    <w:rPr>
      <w:rFonts w:ascii="Arial" w:hAnsi="Arial" w:cs="Arial"/>
      <w:lang w:eastAsia="ru-RU"/>
    </w:rPr>
  </w:style>
  <w:style w:type="character" w:customStyle="1" w:styleId="af8">
    <w:name w:val="Основной текст_"/>
    <w:link w:val="31"/>
    <w:rsid w:val="00A50683"/>
    <w:rPr>
      <w:sz w:val="27"/>
      <w:szCs w:val="27"/>
      <w:shd w:val="clear" w:color="auto" w:fill="FFFFFF"/>
    </w:rPr>
  </w:style>
  <w:style w:type="paragraph" w:customStyle="1" w:styleId="31">
    <w:name w:val="Основной текст3"/>
    <w:basedOn w:val="a"/>
    <w:link w:val="af8"/>
    <w:rsid w:val="00A50683"/>
    <w:pPr>
      <w:shd w:val="clear" w:color="auto" w:fill="FFFFFF"/>
      <w:spacing w:before="660" w:line="480" w:lineRule="exact"/>
      <w:ind w:hanging="660"/>
      <w:jc w:val="both"/>
    </w:pPr>
    <w:rPr>
      <w:rFonts w:ascii="Calibri" w:eastAsia="Times New Roman" w:hAnsi="Calibri" w:cs="Calibri"/>
      <w:sz w:val="27"/>
      <w:szCs w:val="27"/>
    </w:rPr>
  </w:style>
  <w:style w:type="character" w:styleId="af9">
    <w:name w:val="footnote reference"/>
    <w:rsid w:val="00A50683"/>
    <w:rPr>
      <w:rFonts w:ascii="Times New Roman" w:hAnsi="Times New Roman" w:cs="Times New Roman"/>
      <w:vertAlign w:val="superscript"/>
    </w:rPr>
  </w:style>
  <w:style w:type="character" w:customStyle="1" w:styleId="r">
    <w:name w:val="r"/>
    <w:rsid w:val="00A50683"/>
  </w:style>
  <w:style w:type="paragraph" w:styleId="afa">
    <w:name w:val="annotation text"/>
    <w:basedOn w:val="a"/>
    <w:link w:val="afb"/>
    <w:uiPriority w:val="99"/>
    <w:unhideWhenUsed/>
    <w:rsid w:val="00A50683"/>
    <w:pPr>
      <w:ind w:firstLine="567"/>
      <w:jc w:val="both"/>
    </w:pPr>
    <w:rPr>
      <w:rFonts w:eastAsia="Times New Roman"/>
      <w:sz w:val="20"/>
      <w:szCs w:val="20"/>
      <w:lang w:eastAsia="ru-RU"/>
    </w:rPr>
  </w:style>
  <w:style w:type="character" w:customStyle="1" w:styleId="afb">
    <w:name w:val="Текст примечания Знак"/>
    <w:basedOn w:val="a0"/>
    <w:link w:val="afa"/>
    <w:uiPriority w:val="99"/>
    <w:rsid w:val="00A50683"/>
    <w:rPr>
      <w:rFonts w:ascii="Times New Roman" w:hAnsi="Times New Roman" w:cs="Times New Roman"/>
      <w:lang w:eastAsia="ru-RU"/>
    </w:rPr>
  </w:style>
  <w:style w:type="character" w:customStyle="1" w:styleId="ConsPlusNormal0">
    <w:name w:val="ConsPlusNormal Знак"/>
    <w:link w:val="ConsPlusNormal"/>
    <w:locked/>
    <w:rsid w:val="00A50683"/>
    <w:rPr>
      <w:rFonts w:ascii="Arial" w:hAnsi="Arial" w:cs="Arial"/>
      <w:lang w:eastAsia="ru-RU"/>
    </w:rPr>
  </w:style>
  <w:style w:type="paragraph" w:customStyle="1" w:styleId="afc">
    <w:name w:val="Знак Знак Знак Знак Знак Знак Знак Знак Знак Знак"/>
    <w:basedOn w:val="a"/>
    <w:rsid w:val="00A50683"/>
    <w:pPr>
      <w:spacing w:before="100" w:beforeAutospacing="1" w:after="100" w:afterAutospacing="1"/>
    </w:pPr>
    <w:rPr>
      <w:rFonts w:ascii="Tahoma" w:eastAsia="Times New Roman" w:hAnsi="Tahoma"/>
      <w:sz w:val="20"/>
      <w:szCs w:val="20"/>
      <w:lang w:val="en-US"/>
    </w:rPr>
  </w:style>
  <w:style w:type="character" w:styleId="afd">
    <w:name w:val="annotation reference"/>
    <w:rsid w:val="00A50683"/>
    <w:rPr>
      <w:sz w:val="16"/>
      <w:szCs w:val="16"/>
    </w:rPr>
  </w:style>
  <w:style w:type="paragraph" w:styleId="afe">
    <w:name w:val="annotation subject"/>
    <w:basedOn w:val="afa"/>
    <w:next w:val="afa"/>
    <w:link w:val="aff"/>
    <w:rsid w:val="00A50683"/>
    <w:pPr>
      <w:ind w:firstLine="720"/>
    </w:pPr>
    <w:rPr>
      <w:b/>
      <w:bCs/>
    </w:rPr>
  </w:style>
  <w:style w:type="character" w:customStyle="1" w:styleId="aff">
    <w:name w:val="Тема примечания Знак"/>
    <w:basedOn w:val="afb"/>
    <w:link w:val="afe"/>
    <w:rsid w:val="00A50683"/>
    <w:rPr>
      <w:rFonts w:ascii="Times New Roman" w:hAnsi="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7244">
      <w:bodyDiv w:val="1"/>
      <w:marLeft w:val="0"/>
      <w:marRight w:val="0"/>
      <w:marTop w:val="0"/>
      <w:marBottom w:val="0"/>
      <w:divBdr>
        <w:top w:val="none" w:sz="0" w:space="0" w:color="auto"/>
        <w:left w:val="none" w:sz="0" w:space="0" w:color="auto"/>
        <w:bottom w:val="none" w:sz="0" w:space="0" w:color="auto"/>
        <w:right w:val="none" w:sz="0" w:space="0" w:color="auto"/>
      </w:divBdr>
      <w:divsChild>
        <w:div w:id="1506163447">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822698513">
      <w:bodyDiv w:val="1"/>
      <w:marLeft w:val="0"/>
      <w:marRight w:val="0"/>
      <w:marTop w:val="0"/>
      <w:marBottom w:val="0"/>
      <w:divBdr>
        <w:top w:val="none" w:sz="0" w:space="0" w:color="auto"/>
        <w:left w:val="none" w:sz="0" w:space="0" w:color="auto"/>
        <w:bottom w:val="none" w:sz="0" w:space="0" w:color="auto"/>
        <w:right w:val="none" w:sz="0" w:space="0" w:color="auto"/>
      </w:divBdr>
    </w:div>
    <w:div w:id="21224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rts-tender.ru/supplier/dealing/ViewSign504.aspx?FileGuid=a0ed77bf-9c70-4fe0-8888-05fa2bc08545&amp;Type=Provi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ozhenko@f-t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575662@mail.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7608-4015-4D1C-87A5-AD011F1D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20</Pages>
  <Words>7545</Words>
  <Characters>43013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Исакова Надежда Михайловна</cp:lastModifiedBy>
  <cp:revision>346</cp:revision>
  <cp:lastPrinted>2023-10-02T05:16:00Z</cp:lastPrinted>
  <dcterms:created xsi:type="dcterms:W3CDTF">2022-02-16T04:16:00Z</dcterms:created>
  <dcterms:modified xsi:type="dcterms:W3CDTF">2023-10-02T05:16:00Z</dcterms:modified>
</cp:coreProperties>
</file>