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0E7" w:rsidRPr="00AF3269" w:rsidRDefault="00B130E7" w:rsidP="00B130E7">
      <w:pPr>
        <w:pStyle w:val="a5"/>
        <w:spacing w:before="0" w:beforeAutospacing="0" w:after="0" w:afterAutospacing="0"/>
        <w:jc w:val="center"/>
        <w:rPr>
          <w:rFonts w:ascii="Liberation Serif" w:hAnsi="Liberation Serif" w:cs="Liberation Serif"/>
          <w:b/>
          <w:sz w:val="22"/>
          <w:szCs w:val="22"/>
        </w:rPr>
      </w:pPr>
      <w:bookmarkStart w:id="0" w:name="OLE_LINK57"/>
      <w:bookmarkStart w:id="1" w:name="OLE_LINK58"/>
      <w:bookmarkStart w:id="2" w:name="OLE_LINK59"/>
      <w:r w:rsidRPr="00AF3269">
        <w:rPr>
          <w:rFonts w:ascii="Liberation Serif" w:hAnsi="Liberation Serif" w:cs="Liberation Serif"/>
          <w:b/>
          <w:sz w:val="22"/>
          <w:szCs w:val="22"/>
        </w:rPr>
        <w:t>Часть II. «Описание объекта закупки»</w:t>
      </w:r>
    </w:p>
    <w:p w:rsidR="00BE4E8A" w:rsidRDefault="00BE4E8A" w:rsidP="00C3337A">
      <w:pPr>
        <w:jc w:val="center"/>
        <w:rPr>
          <w:b/>
          <w:bCs/>
          <w:sz w:val="22"/>
          <w:szCs w:val="22"/>
          <w:shd w:val="clear" w:color="auto" w:fill="FFFFFF"/>
          <w:lang w:eastAsia="ru-RU"/>
        </w:rPr>
      </w:pPr>
      <w:bookmarkStart w:id="3" w:name="_GoBack"/>
      <w:bookmarkEnd w:id="3"/>
    </w:p>
    <w:p w:rsidR="00C3337A" w:rsidRPr="000216C4" w:rsidRDefault="00C3337A" w:rsidP="00C3337A">
      <w:pPr>
        <w:jc w:val="center"/>
        <w:rPr>
          <w:b/>
          <w:bCs/>
          <w:sz w:val="22"/>
          <w:szCs w:val="22"/>
          <w:shd w:val="clear" w:color="auto" w:fill="FFFFFF"/>
          <w:lang w:eastAsia="ru-RU"/>
        </w:rPr>
      </w:pPr>
      <w:r w:rsidRPr="000216C4">
        <w:rPr>
          <w:b/>
          <w:bCs/>
          <w:sz w:val="22"/>
          <w:szCs w:val="22"/>
          <w:shd w:val="clear" w:color="auto" w:fill="FFFFFF"/>
          <w:lang w:eastAsia="ru-RU"/>
        </w:rPr>
        <w:t>Техническое задание</w:t>
      </w:r>
    </w:p>
    <w:p w:rsidR="00C3337A" w:rsidRPr="000216C4" w:rsidRDefault="00C3337A" w:rsidP="00C3337A">
      <w:pPr>
        <w:jc w:val="center"/>
        <w:rPr>
          <w:b/>
          <w:bCs/>
          <w:sz w:val="22"/>
          <w:szCs w:val="22"/>
          <w:shd w:val="clear" w:color="auto" w:fill="FFFFFF"/>
          <w:lang w:eastAsia="ru-RU"/>
        </w:rPr>
      </w:pPr>
      <w:r w:rsidRPr="000216C4">
        <w:rPr>
          <w:b/>
          <w:bCs/>
          <w:sz w:val="22"/>
          <w:szCs w:val="22"/>
          <w:shd w:val="clear" w:color="auto" w:fill="FFFFFF"/>
          <w:lang w:eastAsia="ru-RU"/>
        </w:rPr>
        <w:t xml:space="preserve">на </w:t>
      </w:r>
      <w:bookmarkEnd w:id="0"/>
      <w:bookmarkEnd w:id="1"/>
      <w:bookmarkEnd w:id="2"/>
      <w:r w:rsidR="00B130E7">
        <w:rPr>
          <w:b/>
          <w:bCs/>
          <w:sz w:val="22"/>
          <w:szCs w:val="22"/>
          <w:shd w:val="clear" w:color="auto" w:fill="FFFFFF"/>
          <w:lang w:eastAsia="ru-RU"/>
        </w:rPr>
        <w:t>о</w:t>
      </w:r>
      <w:r w:rsidR="00B130E7" w:rsidRPr="00B130E7">
        <w:rPr>
          <w:b/>
          <w:bCs/>
          <w:sz w:val="22"/>
          <w:szCs w:val="22"/>
          <w:shd w:val="clear" w:color="auto" w:fill="FFFFFF"/>
          <w:lang w:eastAsia="ru-RU"/>
        </w:rPr>
        <w:t>казание услуг по осуществлению аварийного и технического обслуживания на системах отопления, холодного и горячего водоснабжения, вентиляции, канализации и узла учета тепловой энергии для нужд филиала №1 ГБУЗ СО СОКВД</w:t>
      </w:r>
      <w:r w:rsidRPr="000216C4">
        <w:rPr>
          <w:b/>
          <w:bCs/>
          <w:sz w:val="22"/>
          <w:szCs w:val="22"/>
          <w:shd w:val="clear" w:color="auto" w:fill="FFFFFF"/>
          <w:lang w:eastAsia="ru-RU"/>
        </w:rPr>
        <w:t>.</w:t>
      </w:r>
    </w:p>
    <w:p w:rsidR="00C3337A" w:rsidRPr="000216C4" w:rsidRDefault="00C3337A" w:rsidP="00C3337A">
      <w:pPr>
        <w:jc w:val="center"/>
        <w:rPr>
          <w:b/>
          <w:bCs/>
          <w:sz w:val="22"/>
          <w:szCs w:val="22"/>
          <w:shd w:val="clear" w:color="auto" w:fill="FFFFFF"/>
          <w:lang w:eastAsia="ru-RU"/>
        </w:rPr>
      </w:pPr>
    </w:p>
    <w:p w:rsidR="00C3337A" w:rsidRPr="000216C4" w:rsidRDefault="00C3337A" w:rsidP="00C3337A">
      <w:pPr>
        <w:jc w:val="both"/>
        <w:rPr>
          <w:sz w:val="22"/>
          <w:szCs w:val="22"/>
          <w:lang w:eastAsia="ru-RU"/>
        </w:rPr>
      </w:pPr>
      <w:r w:rsidRPr="000216C4">
        <w:rPr>
          <w:b/>
          <w:sz w:val="22"/>
          <w:szCs w:val="22"/>
          <w:lang w:eastAsia="ru-RU"/>
        </w:rPr>
        <w:t>Заказчик:</w:t>
      </w:r>
      <w:r w:rsidRPr="000216C4">
        <w:rPr>
          <w:sz w:val="22"/>
          <w:szCs w:val="22"/>
          <w:lang w:eastAsia="ru-RU"/>
        </w:rPr>
        <w:t xml:space="preserve"> государственное бюджетное учреждение здравоохранения Свердловской области «Свердловский областной </w:t>
      </w:r>
      <w:proofErr w:type="spellStart"/>
      <w:r w:rsidRPr="000216C4">
        <w:rPr>
          <w:sz w:val="22"/>
          <w:szCs w:val="22"/>
          <w:lang w:eastAsia="ru-RU"/>
        </w:rPr>
        <w:t>кожно</w:t>
      </w:r>
      <w:proofErr w:type="spellEnd"/>
      <w:r w:rsidRPr="000216C4">
        <w:rPr>
          <w:sz w:val="22"/>
          <w:szCs w:val="22"/>
          <w:lang w:eastAsia="ru-RU"/>
        </w:rPr>
        <w:t>–венерологический диспансер» (сокращенное наименование – ГБУЗ СО СОКВД)</w:t>
      </w:r>
    </w:p>
    <w:p w:rsidR="00C3337A" w:rsidRPr="000216C4" w:rsidRDefault="00C3337A" w:rsidP="00C3337A">
      <w:pPr>
        <w:jc w:val="both"/>
        <w:rPr>
          <w:sz w:val="22"/>
          <w:szCs w:val="22"/>
          <w:lang w:eastAsia="ru-RU"/>
        </w:rPr>
      </w:pPr>
      <w:r w:rsidRPr="000216C4">
        <w:rPr>
          <w:sz w:val="22"/>
          <w:szCs w:val="22"/>
          <w:lang w:eastAsia="ru-RU"/>
        </w:rPr>
        <w:t>Место нахождения: 620151, г. Екатеринбург, ул. Розы Люксембург, дом 1, телефон (343) 272-68-32, 272-68-26,</w:t>
      </w:r>
    </w:p>
    <w:p w:rsidR="00C3337A" w:rsidRPr="000216C4" w:rsidRDefault="00C3337A" w:rsidP="00C3337A">
      <w:pPr>
        <w:jc w:val="both"/>
        <w:rPr>
          <w:sz w:val="22"/>
          <w:szCs w:val="22"/>
          <w:lang w:eastAsia="ru-RU"/>
        </w:rPr>
      </w:pPr>
      <w:r w:rsidRPr="000216C4">
        <w:rPr>
          <w:sz w:val="22"/>
          <w:szCs w:val="22"/>
          <w:lang w:eastAsia="ru-RU"/>
        </w:rPr>
        <w:t xml:space="preserve">Филиал № 1: г. Каменск-Уральский, ул. </w:t>
      </w:r>
      <w:proofErr w:type="spellStart"/>
      <w:r w:rsidRPr="000216C4">
        <w:rPr>
          <w:sz w:val="22"/>
          <w:szCs w:val="22"/>
          <w:lang w:eastAsia="ru-RU"/>
        </w:rPr>
        <w:t>Исетская</w:t>
      </w:r>
      <w:proofErr w:type="spellEnd"/>
      <w:r w:rsidRPr="000216C4">
        <w:rPr>
          <w:sz w:val="22"/>
          <w:szCs w:val="22"/>
          <w:lang w:eastAsia="ru-RU"/>
        </w:rPr>
        <w:t>, 25;</w:t>
      </w:r>
    </w:p>
    <w:p w:rsidR="00485F46" w:rsidRPr="00485F46" w:rsidRDefault="00C3337A" w:rsidP="00485F46">
      <w:pPr>
        <w:autoSpaceDE w:val="0"/>
        <w:autoSpaceDN w:val="0"/>
        <w:adjustRightInd w:val="0"/>
        <w:jc w:val="both"/>
        <w:rPr>
          <w:color w:val="365F91" w:themeColor="accent1" w:themeShade="BF"/>
          <w:sz w:val="22"/>
          <w:szCs w:val="22"/>
          <w:lang w:eastAsia="ru-RU"/>
        </w:rPr>
      </w:pPr>
      <w:r w:rsidRPr="000216C4">
        <w:rPr>
          <w:sz w:val="22"/>
          <w:szCs w:val="22"/>
          <w:lang w:eastAsia="ru-RU"/>
        </w:rPr>
        <w:t>Специалист по закупкам:</w:t>
      </w:r>
      <w:r w:rsidR="00B130E7">
        <w:rPr>
          <w:sz w:val="22"/>
          <w:szCs w:val="22"/>
          <w:lang w:eastAsia="ru-RU"/>
        </w:rPr>
        <w:t xml:space="preserve"> Соколов С.А</w:t>
      </w:r>
      <w:r w:rsidR="00485F46">
        <w:rPr>
          <w:sz w:val="22"/>
          <w:szCs w:val="22"/>
          <w:lang w:eastAsia="ru-RU"/>
        </w:rPr>
        <w:t>, телефон (343)</w:t>
      </w:r>
      <w:r w:rsidR="00515881" w:rsidRPr="00515881">
        <w:rPr>
          <w:b/>
          <w:color w:val="000000"/>
          <w:sz w:val="22"/>
          <w:szCs w:val="22"/>
          <w:u w:val="single"/>
        </w:rPr>
        <w:t xml:space="preserve"> </w:t>
      </w:r>
      <w:r w:rsidR="00515881" w:rsidRPr="00515881">
        <w:rPr>
          <w:b/>
          <w:sz w:val="22"/>
          <w:szCs w:val="22"/>
          <w:u w:val="single"/>
          <w:lang w:eastAsia="ru-RU"/>
        </w:rPr>
        <w:t>2980160</w:t>
      </w:r>
      <w:r w:rsidRPr="000216C4">
        <w:rPr>
          <w:sz w:val="22"/>
          <w:szCs w:val="22"/>
          <w:lang w:eastAsia="ru-RU"/>
        </w:rPr>
        <w:t>, e-</w:t>
      </w:r>
      <w:proofErr w:type="spellStart"/>
      <w:r w:rsidRPr="000216C4">
        <w:rPr>
          <w:sz w:val="22"/>
          <w:szCs w:val="22"/>
          <w:lang w:eastAsia="ru-RU"/>
        </w:rPr>
        <w:t>mail</w:t>
      </w:r>
      <w:proofErr w:type="spellEnd"/>
      <w:r w:rsidRPr="000216C4">
        <w:rPr>
          <w:sz w:val="22"/>
          <w:szCs w:val="22"/>
          <w:lang w:eastAsia="ru-RU"/>
        </w:rPr>
        <w:t xml:space="preserve">: </w:t>
      </w:r>
      <w:r w:rsidR="00485F46" w:rsidRPr="00485F46">
        <w:rPr>
          <w:color w:val="365F91" w:themeColor="accent1" w:themeShade="BF"/>
          <w:sz w:val="22"/>
          <w:szCs w:val="22"/>
          <w:lang w:eastAsia="ru-RU"/>
        </w:rPr>
        <w:t>zakupki@okvd.ru</w:t>
      </w:r>
    </w:p>
    <w:p w:rsidR="00C3337A" w:rsidRPr="000216C4" w:rsidRDefault="00C3337A" w:rsidP="00C3337A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C3337A" w:rsidRPr="000216C4" w:rsidRDefault="00C3337A" w:rsidP="00C3337A">
      <w:pPr>
        <w:jc w:val="both"/>
        <w:rPr>
          <w:sz w:val="22"/>
          <w:szCs w:val="22"/>
          <w:lang w:eastAsia="ru-RU"/>
        </w:rPr>
      </w:pPr>
      <w:r w:rsidRPr="000216C4">
        <w:rPr>
          <w:sz w:val="22"/>
          <w:szCs w:val="22"/>
          <w:lang w:eastAsia="ru-RU"/>
        </w:rPr>
        <w:t>Лицо, ответственное за исполнение контракта: ведущий инженер  филиал № 1 Чайкина Галина Александровна, телефон (3439) 348-294,  e-</w:t>
      </w:r>
      <w:proofErr w:type="spellStart"/>
      <w:r w:rsidRPr="000216C4">
        <w:rPr>
          <w:sz w:val="22"/>
          <w:szCs w:val="22"/>
          <w:lang w:eastAsia="ru-RU"/>
        </w:rPr>
        <w:t>mail</w:t>
      </w:r>
      <w:proofErr w:type="spellEnd"/>
      <w:r w:rsidRPr="000216C4">
        <w:rPr>
          <w:sz w:val="22"/>
          <w:szCs w:val="22"/>
          <w:lang w:eastAsia="ru-RU"/>
        </w:rPr>
        <w:t xml:space="preserve">: </w:t>
      </w:r>
      <w:hyperlink r:id="rId5" w:history="1">
        <w:r w:rsidRPr="00515881">
          <w:rPr>
            <w:color w:val="4F81BD" w:themeColor="accent1"/>
            <w:sz w:val="22"/>
            <w:szCs w:val="22"/>
            <w:u w:val="single"/>
            <w:lang w:eastAsia="ru-RU"/>
          </w:rPr>
          <w:t>axch@ku.okvd.ru</w:t>
        </w:r>
      </w:hyperlink>
      <w:r w:rsidRPr="000216C4">
        <w:rPr>
          <w:sz w:val="22"/>
          <w:szCs w:val="22"/>
          <w:lang w:eastAsia="ru-RU"/>
        </w:rPr>
        <w:t xml:space="preserve"> </w:t>
      </w:r>
    </w:p>
    <w:p w:rsidR="00C3337A" w:rsidRPr="000216C4" w:rsidRDefault="00C3337A" w:rsidP="00C3337A">
      <w:pPr>
        <w:tabs>
          <w:tab w:val="num" w:pos="0"/>
          <w:tab w:val="num" w:pos="720"/>
        </w:tabs>
        <w:jc w:val="both"/>
        <w:outlineLvl w:val="2"/>
        <w:rPr>
          <w:bCs/>
          <w:sz w:val="22"/>
          <w:szCs w:val="22"/>
          <w:lang w:eastAsia="ru-RU"/>
        </w:rPr>
      </w:pPr>
    </w:p>
    <w:p w:rsidR="00C3337A" w:rsidRPr="000216C4" w:rsidRDefault="00C3337A" w:rsidP="00C3337A">
      <w:pPr>
        <w:tabs>
          <w:tab w:val="num" w:pos="0"/>
          <w:tab w:val="num" w:pos="720"/>
        </w:tabs>
        <w:jc w:val="both"/>
        <w:outlineLvl w:val="2"/>
        <w:rPr>
          <w:bCs/>
          <w:sz w:val="22"/>
          <w:szCs w:val="22"/>
          <w:lang w:eastAsia="ru-RU"/>
        </w:rPr>
      </w:pPr>
      <w:r w:rsidRPr="000216C4">
        <w:rPr>
          <w:bCs/>
          <w:sz w:val="22"/>
          <w:szCs w:val="22"/>
          <w:lang w:eastAsia="ru-RU"/>
        </w:rPr>
        <w:t>Код ОКПД 2 43.22.12.120 - Работы по установке и техническому обслуживанию систем управления центральным отоплением</w:t>
      </w:r>
    </w:p>
    <w:p w:rsidR="00C3337A" w:rsidRPr="000216C4" w:rsidRDefault="00C3337A" w:rsidP="00C3337A">
      <w:pPr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0" w:firstLine="0"/>
        <w:jc w:val="both"/>
        <w:rPr>
          <w:sz w:val="22"/>
          <w:szCs w:val="22"/>
          <w:lang w:eastAsia="ru-RU"/>
        </w:rPr>
      </w:pPr>
      <w:r w:rsidRPr="000216C4">
        <w:rPr>
          <w:b/>
          <w:sz w:val="22"/>
          <w:szCs w:val="22"/>
          <w:lang w:eastAsia="ru-RU"/>
        </w:rPr>
        <w:t xml:space="preserve">Предмет контракта, место выполнения работ: </w:t>
      </w:r>
      <w:r w:rsidRPr="000216C4">
        <w:rPr>
          <w:sz w:val="22"/>
          <w:szCs w:val="22"/>
          <w:lang w:eastAsia="ru-RU"/>
        </w:rPr>
        <w:t xml:space="preserve">Оказание услуг по осуществлению авариного и технического обслуживания на системах отопления, холодного и горячего водоснабжения, канализации и узла учета тепловой энергии для нужд филиала №1 ГБУЗ СО СОКВД. </w:t>
      </w:r>
    </w:p>
    <w:p w:rsidR="00C3337A" w:rsidRPr="000216C4" w:rsidRDefault="00C3337A" w:rsidP="00C3337A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sz w:val="22"/>
          <w:szCs w:val="22"/>
          <w:lang w:eastAsia="ru-RU"/>
        </w:rPr>
      </w:pPr>
      <w:r w:rsidRPr="000216C4">
        <w:rPr>
          <w:b/>
          <w:bCs/>
          <w:sz w:val="22"/>
          <w:szCs w:val="22"/>
          <w:lang w:eastAsia="ru-RU"/>
        </w:rPr>
        <w:t>Место и сроки оказания услуг</w:t>
      </w:r>
      <w:r w:rsidRPr="000216C4">
        <w:rPr>
          <w:sz w:val="22"/>
          <w:szCs w:val="22"/>
          <w:lang w:eastAsia="ru-RU"/>
        </w:rPr>
        <w:t xml:space="preserve">: 623406, Свердловская область, г. Каменск-Уральский, улица </w:t>
      </w:r>
      <w:proofErr w:type="spellStart"/>
      <w:r w:rsidRPr="000216C4">
        <w:rPr>
          <w:sz w:val="22"/>
          <w:szCs w:val="22"/>
          <w:lang w:eastAsia="ru-RU"/>
        </w:rPr>
        <w:t>Исетская</w:t>
      </w:r>
      <w:proofErr w:type="spellEnd"/>
      <w:r w:rsidRPr="000216C4">
        <w:rPr>
          <w:sz w:val="22"/>
          <w:szCs w:val="22"/>
          <w:lang w:eastAsia="ru-RU"/>
        </w:rPr>
        <w:t>, дом 25, ул. Октябрьская, дом 122.</w:t>
      </w:r>
    </w:p>
    <w:p w:rsidR="00C3337A" w:rsidRPr="000216C4" w:rsidRDefault="00C3337A" w:rsidP="00C3337A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b/>
          <w:sz w:val="22"/>
          <w:szCs w:val="22"/>
          <w:lang w:eastAsia="ru-RU"/>
        </w:rPr>
      </w:pPr>
      <w:r w:rsidRPr="000216C4">
        <w:rPr>
          <w:b/>
          <w:sz w:val="22"/>
          <w:szCs w:val="22"/>
          <w:lang w:eastAsia="ru-RU"/>
        </w:rPr>
        <w:t xml:space="preserve">Наименование, характеристики и объем  объектов аварийно-технического обслуживания: </w:t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418"/>
        <w:gridCol w:w="4252"/>
      </w:tblGrid>
      <w:tr w:rsidR="00C3337A" w:rsidRPr="001E7818" w:rsidTr="00CB0F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37A" w:rsidRPr="001E7818" w:rsidRDefault="00C3337A" w:rsidP="00CB0FB4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37A" w:rsidRPr="001E7818" w:rsidRDefault="00C3337A" w:rsidP="00CB0FB4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Адрес объекта, 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37A" w:rsidRPr="001E7818" w:rsidRDefault="00C3337A" w:rsidP="00CB0FB4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Площадь объекта, м²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37A" w:rsidRPr="001E7818" w:rsidRDefault="00C3337A" w:rsidP="00CB0FB4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Технические данные</w:t>
            </w:r>
          </w:p>
        </w:tc>
      </w:tr>
      <w:tr w:rsidR="00C3337A" w:rsidRPr="001E7818" w:rsidTr="00CB0F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37A" w:rsidRPr="001E7818" w:rsidRDefault="00C3337A" w:rsidP="00CB0FB4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37A" w:rsidRPr="001E7818" w:rsidRDefault="00C3337A" w:rsidP="00CB0FB4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Корпус № 1  расположенный по адресу:</w:t>
            </w:r>
          </w:p>
          <w:p w:rsidR="00C3337A" w:rsidRPr="001E7818" w:rsidRDefault="00C3337A" w:rsidP="00CB0FB4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 xml:space="preserve">Свердловская область, </w:t>
            </w:r>
          </w:p>
          <w:p w:rsidR="00C3337A" w:rsidRPr="001E7818" w:rsidRDefault="00C3337A" w:rsidP="00CB0FB4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 xml:space="preserve">г. Каменск-Уральский, ул. </w:t>
            </w:r>
            <w:proofErr w:type="spellStart"/>
            <w:r w:rsidRPr="001E7818">
              <w:rPr>
                <w:sz w:val="22"/>
                <w:szCs w:val="22"/>
                <w:lang w:eastAsia="ru-RU"/>
              </w:rPr>
              <w:t>Исетская</w:t>
            </w:r>
            <w:proofErr w:type="spellEnd"/>
            <w:r w:rsidRPr="001E7818">
              <w:rPr>
                <w:sz w:val="22"/>
                <w:szCs w:val="22"/>
                <w:lang w:eastAsia="ru-RU"/>
              </w:rPr>
              <w:t>, 25 (отопление, ГВС, ХВС, канализация, вентиляция, узел учета тепловой энергии)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37A" w:rsidRPr="001E7818" w:rsidRDefault="00C3337A" w:rsidP="00CB0FB4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961,8 м²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37A" w:rsidRPr="001E7818" w:rsidRDefault="00C3337A" w:rsidP="00CB0FB4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bCs/>
                <w:sz w:val="22"/>
                <w:szCs w:val="22"/>
                <w:lang w:eastAsia="ru-RU"/>
              </w:rPr>
              <w:t>Год постройки – 1938г</w:t>
            </w:r>
          </w:p>
          <w:p w:rsidR="00C3337A" w:rsidRPr="001E7818" w:rsidRDefault="00C3337A" w:rsidP="00CB0FB4">
            <w:pPr>
              <w:shd w:val="clear" w:color="auto" w:fill="FFFFFF"/>
              <w:tabs>
                <w:tab w:val="num" w:pos="0"/>
              </w:tabs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1E7818">
              <w:rPr>
                <w:bCs/>
                <w:sz w:val="22"/>
                <w:szCs w:val="22"/>
                <w:lang w:eastAsia="ru-RU"/>
              </w:rPr>
              <w:t>Число этажей  - 2</w:t>
            </w:r>
          </w:p>
          <w:p w:rsidR="00C3337A" w:rsidRPr="001E7818" w:rsidRDefault="00C3337A" w:rsidP="00CB0FB4">
            <w:pPr>
              <w:shd w:val="clear" w:color="auto" w:fill="FFFFFF"/>
              <w:tabs>
                <w:tab w:val="num" w:pos="0"/>
              </w:tabs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1E7818">
              <w:rPr>
                <w:bCs/>
                <w:sz w:val="22"/>
                <w:szCs w:val="22"/>
                <w:lang w:eastAsia="ru-RU"/>
              </w:rPr>
              <w:t>процент износа – 45%</w:t>
            </w:r>
          </w:p>
          <w:p w:rsidR="00C3337A" w:rsidRPr="001E7818" w:rsidRDefault="00C3337A" w:rsidP="00CB0FB4">
            <w:pPr>
              <w:shd w:val="clear" w:color="auto" w:fill="FFFFFF"/>
              <w:tabs>
                <w:tab w:val="num" w:pos="0"/>
              </w:tabs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1E7818">
              <w:rPr>
                <w:bCs/>
                <w:sz w:val="22"/>
                <w:szCs w:val="22"/>
                <w:lang w:eastAsia="ru-RU"/>
              </w:rPr>
              <w:t xml:space="preserve">Трубы стальные.  </w:t>
            </w:r>
          </w:p>
          <w:p w:rsidR="00C3337A" w:rsidRPr="001E7818" w:rsidRDefault="00C3337A" w:rsidP="00CB0FB4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Сантехническое оборудование</w:t>
            </w:r>
          </w:p>
        </w:tc>
      </w:tr>
      <w:tr w:rsidR="00C3337A" w:rsidRPr="001E7818" w:rsidTr="00CB0FB4">
        <w:trPr>
          <w:trHeight w:val="1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37A" w:rsidRPr="001E7818" w:rsidRDefault="00C3337A" w:rsidP="00CB0FB4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37A" w:rsidRPr="001E7818" w:rsidRDefault="00C3337A" w:rsidP="00CB0FB4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Корпус № 2 расположенный по адресу:</w:t>
            </w:r>
          </w:p>
          <w:p w:rsidR="00C3337A" w:rsidRPr="001E7818" w:rsidRDefault="00C3337A" w:rsidP="00CB0FB4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Свердловская область, г. Каменск-Уральский, ул. Октябрьская, 122</w:t>
            </w:r>
          </w:p>
          <w:p w:rsidR="00C3337A" w:rsidRPr="001E7818" w:rsidRDefault="00C3337A" w:rsidP="00CB0FB4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(отопление, ГВС, ХВС, канализация, узел учета тепловой энергии)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37A" w:rsidRPr="001E7818" w:rsidRDefault="00C3337A" w:rsidP="00CB0FB4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 xml:space="preserve">641,5 м² </w:t>
            </w:r>
          </w:p>
          <w:p w:rsidR="00C3337A" w:rsidRPr="001E7818" w:rsidRDefault="00C3337A" w:rsidP="00CB0FB4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(здание и подвал)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37A" w:rsidRPr="001E7818" w:rsidRDefault="00C3337A" w:rsidP="00CB0FB4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bCs/>
                <w:sz w:val="22"/>
                <w:szCs w:val="22"/>
                <w:lang w:eastAsia="ru-RU"/>
              </w:rPr>
              <w:t>Год постройки – 1991г</w:t>
            </w:r>
          </w:p>
          <w:p w:rsidR="00C3337A" w:rsidRPr="001E7818" w:rsidRDefault="00C3337A" w:rsidP="00CB0FB4">
            <w:pPr>
              <w:shd w:val="clear" w:color="auto" w:fill="FFFFFF"/>
              <w:tabs>
                <w:tab w:val="num" w:pos="0"/>
              </w:tabs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1E7818">
              <w:rPr>
                <w:bCs/>
                <w:sz w:val="22"/>
                <w:szCs w:val="22"/>
                <w:lang w:eastAsia="ru-RU"/>
              </w:rPr>
              <w:t>Число этажей – 1, подвал</w:t>
            </w:r>
          </w:p>
          <w:p w:rsidR="00C3337A" w:rsidRPr="001E7818" w:rsidRDefault="00C3337A" w:rsidP="00CB0FB4">
            <w:pPr>
              <w:shd w:val="clear" w:color="auto" w:fill="FFFFFF"/>
              <w:tabs>
                <w:tab w:val="num" w:pos="0"/>
              </w:tabs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1E7818">
              <w:rPr>
                <w:bCs/>
                <w:sz w:val="22"/>
                <w:szCs w:val="22"/>
                <w:lang w:eastAsia="ru-RU"/>
              </w:rPr>
              <w:t>Трубы стальные, заменены в 2006-2007 гг.</w:t>
            </w:r>
          </w:p>
          <w:p w:rsidR="00C3337A" w:rsidRPr="001E7818" w:rsidRDefault="00C3337A" w:rsidP="00CB0FB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Сантехническое оборудование</w:t>
            </w:r>
          </w:p>
        </w:tc>
      </w:tr>
      <w:tr w:rsidR="00C3337A" w:rsidRPr="001E7818" w:rsidTr="00CB0F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37A" w:rsidRPr="001E7818" w:rsidRDefault="00C3337A" w:rsidP="00CB0FB4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37A" w:rsidRPr="001E7818" w:rsidRDefault="00C3337A" w:rsidP="00CB0FB4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Гараж,</w:t>
            </w:r>
            <w:r w:rsidRPr="000216C4">
              <w:rPr>
                <w:sz w:val="22"/>
                <w:szCs w:val="22"/>
                <w:lang w:eastAsia="ru-RU"/>
              </w:rPr>
              <w:t xml:space="preserve"> </w:t>
            </w:r>
            <w:r w:rsidRPr="001E7818">
              <w:rPr>
                <w:sz w:val="22"/>
                <w:szCs w:val="22"/>
                <w:lang w:eastAsia="ru-RU"/>
              </w:rPr>
              <w:t>расположенный по адресу:</w:t>
            </w:r>
          </w:p>
          <w:p w:rsidR="00C3337A" w:rsidRPr="001E7818" w:rsidRDefault="00C3337A" w:rsidP="00CB0FB4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 xml:space="preserve">Свердловская область, г. Каменск-Уральский, ул. </w:t>
            </w:r>
            <w:proofErr w:type="spellStart"/>
            <w:r w:rsidRPr="001E7818">
              <w:rPr>
                <w:sz w:val="22"/>
                <w:szCs w:val="22"/>
                <w:lang w:eastAsia="ru-RU"/>
              </w:rPr>
              <w:t>Исетская</w:t>
            </w:r>
            <w:proofErr w:type="spellEnd"/>
            <w:r w:rsidRPr="001E7818">
              <w:rPr>
                <w:sz w:val="22"/>
                <w:szCs w:val="22"/>
                <w:lang w:eastAsia="ru-RU"/>
              </w:rPr>
              <w:t xml:space="preserve">, 25 (отопление)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37A" w:rsidRPr="001E7818" w:rsidRDefault="00C3337A" w:rsidP="00CB0FB4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71,8 м²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37A" w:rsidRPr="001E7818" w:rsidRDefault="00C3337A" w:rsidP="00CB0FB4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bCs/>
                <w:sz w:val="22"/>
                <w:szCs w:val="22"/>
                <w:lang w:eastAsia="ru-RU"/>
              </w:rPr>
              <w:t>Год постройки – 1978г</w:t>
            </w:r>
          </w:p>
          <w:p w:rsidR="00C3337A" w:rsidRPr="001E7818" w:rsidRDefault="00C3337A" w:rsidP="00CB0FB4">
            <w:pPr>
              <w:shd w:val="clear" w:color="auto" w:fill="FFFFFF"/>
              <w:tabs>
                <w:tab w:val="num" w:pos="0"/>
              </w:tabs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1E7818">
              <w:rPr>
                <w:bCs/>
                <w:sz w:val="22"/>
                <w:szCs w:val="22"/>
                <w:lang w:eastAsia="ru-RU"/>
              </w:rPr>
              <w:t xml:space="preserve">Трубы стальные.  </w:t>
            </w:r>
          </w:p>
          <w:p w:rsidR="00C3337A" w:rsidRPr="001E7818" w:rsidRDefault="00C3337A" w:rsidP="00CB0FB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Сантехническое оборудование</w:t>
            </w:r>
          </w:p>
        </w:tc>
      </w:tr>
    </w:tbl>
    <w:p w:rsidR="00C3337A" w:rsidRPr="001E7818" w:rsidRDefault="00C3337A" w:rsidP="00C3337A">
      <w:pPr>
        <w:suppressAutoHyphens w:val="0"/>
        <w:jc w:val="both"/>
        <w:rPr>
          <w:b/>
          <w:sz w:val="22"/>
          <w:szCs w:val="22"/>
          <w:lang w:eastAsia="ru-RU"/>
        </w:rPr>
      </w:pPr>
    </w:p>
    <w:p w:rsidR="00C3337A" w:rsidRPr="001E7818" w:rsidRDefault="00C3337A" w:rsidP="00C3337A">
      <w:pPr>
        <w:suppressAutoHyphens w:val="0"/>
        <w:jc w:val="both"/>
        <w:rPr>
          <w:b/>
          <w:sz w:val="22"/>
          <w:szCs w:val="22"/>
          <w:lang w:eastAsia="ru-RU"/>
        </w:rPr>
      </w:pPr>
      <w:r w:rsidRPr="000216C4">
        <w:rPr>
          <w:b/>
          <w:sz w:val="22"/>
          <w:szCs w:val="22"/>
          <w:lang w:eastAsia="ru-RU"/>
        </w:rPr>
        <w:t>4</w:t>
      </w:r>
      <w:r w:rsidRPr="001E7818">
        <w:rPr>
          <w:b/>
          <w:sz w:val="22"/>
          <w:szCs w:val="22"/>
          <w:lang w:eastAsia="ru-RU"/>
        </w:rPr>
        <w:t>. Техническое обслуживание по аварийно-техническому обслуживанию на системах отопления,</w:t>
      </w:r>
    </w:p>
    <w:p w:rsidR="00C3337A" w:rsidRPr="001E7818" w:rsidRDefault="00C3337A" w:rsidP="00C3337A">
      <w:pPr>
        <w:suppressAutoHyphens w:val="0"/>
        <w:jc w:val="center"/>
        <w:rPr>
          <w:b/>
          <w:sz w:val="22"/>
          <w:szCs w:val="22"/>
          <w:lang w:val="en-US" w:eastAsia="ru-RU"/>
        </w:rPr>
      </w:pPr>
      <w:r w:rsidRPr="001E7818">
        <w:rPr>
          <w:b/>
          <w:sz w:val="22"/>
          <w:szCs w:val="22"/>
          <w:lang w:eastAsia="ru-RU"/>
        </w:rPr>
        <w:t>холодного и горячего водоснабжения, канализации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079"/>
      </w:tblGrid>
      <w:tr w:rsidR="00C3337A" w:rsidRPr="001E7818" w:rsidTr="00CB0F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1E7818">
              <w:rPr>
                <w:b/>
                <w:sz w:val="22"/>
                <w:szCs w:val="22"/>
                <w:lang w:eastAsia="ru-RU"/>
              </w:rPr>
              <w:t xml:space="preserve">Виды работ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1E7818">
              <w:rPr>
                <w:b/>
                <w:sz w:val="22"/>
                <w:szCs w:val="22"/>
                <w:lang w:eastAsia="ru-RU"/>
              </w:rPr>
              <w:t xml:space="preserve">Требования к производству работ </w:t>
            </w:r>
          </w:p>
        </w:tc>
      </w:tr>
      <w:tr w:rsidR="00C3337A" w:rsidRPr="001E7818" w:rsidTr="00CB0F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Требования к производству работ при оказании услуг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A" w:rsidRPr="001E7818" w:rsidRDefault="00C3337A" w:rsidP="00CB0FB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 xml:space="preserve">           Осуществлять необходимое аварийно-техническое (по заявке Заказчика) обслуживание и ремонт сетей теплоснабжения, холодного и горячего водоснабжения, канализации </w:t>
            </w:r>
            <w:r w:rsidRPr="001E7818">
              <w:rPr>
                <w:b/>
                <w:sz w:val="22"/>
                <w:szCs w:val="22"/>
                <w:lang w:eastAsia="ru-RU"/>
              </w:rPr>
              <w:t>в течение 30 минут</w:t>
            </w:r>
            <w:r w:rsidRPr="001E7818">
              <w:rPr>
                <w:sz w:val="22"/>
                <w:szCs w:val="22"/>
                <w:lang w:eastAsia="ru-RU"/>
              </w:rPr>
              <w:t xml:space="preserve">, в  том числе: </w:t>
            </w:r>
          </w:p>
          <w:p w:rsidR="00C3337A" w:rsidRPr="001E7818" w:rsidRDefault="00C3337A" w:rsidP="00CB0FB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-своевременно производить ремонт инженерных систем  и оборудования с применением необходимого оборудования (сварочного, монтажного, специализированного);</w:t>
            </w:r>
          </w:p>
          <w:p w:rsidR="00C3337A" w:rsidRPr="001E7818" w:rsidRDefault="00C3337A" w:rsidP="00CB0FB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 xml:space="preserve">- своевременно устранять незначительные неисправности в системах </w:t>
            </w:r>
            <w:proofErr w:type="spellStart"/>
            <w:r w:rsidRPr="001E7818">
              <w:rPr>
                <w:sz w:val="22"/>
                <w:szCs w:val="22"/>
                <w:lang w:eastAsia="ru-RU"/>
              </w:rPr>
              <w:lastRenderedPageBreak/>
              <w:t>тепловодоснабжения</w:t>
            </w:r>
            <w:proofErr w:type="spellEnd"/>
            <w:r w:rsidRPr="001E7818">
              <w:rPr>
                <w:sz w:val="22"/>
                <w:szCs w:val="22"/>
                <w:lang w:eastAsia="ru-RU"/>
              </w:rPr>
              <w:t xml:space="preserve"> и канализации: смена прокладок в водопроводных кранах и смесителях, уплотнение сгонов, устранение засоров, регулировка смывных бачков, крепление санитарно-технических приборов, прочистка сифонов, протирка побочных кранов в смесителях, набивка сальников, смена поплавка и шарового крана, замена резиновых прокладок у санитарных приборов, установка дроссельных шайб, очистка бачков от известковых отложений, очистка грязевиков и воздухосборников, ревизия вентилей и задвижек, укрепление трубопровода и отопительных приборов, регулировка, мелкий ремонт теплоизоляции, устранение течи на системах тепло-водоснабжения и канализации, устранение засоров внутренних канализационных трубопроводов и санитарных приборов, устранение течи и смена гибкой подводки присоединения </w:t>
            </w:r>
            <w:proofErr w:type="spellStart"/>
            <w:r w:rsidRPr="001E7818">
              <w:rPr>
                <w:sz w:val="22"/>
                <w:szCs w:val="22"/>
                <w:lang w:eastAsia="ru-RU"/>
              </w:rPr>
              <w:t>сантехприборов</w:t>
            </w:r>
            <w:proofErr w:type="spellEnd"/>
            <w:r w:rsidRPr="001E7818">
              <w:rPr>
                <w:sz w:val="22"/>
                <w:szCs w:val="22"/>
                <w:lang w:eastAsia="ru-RU"/>
              </w:rPr>
              <w:t xml:space="preserve">, смена выпусков, переливов и сифонов, замена резиновых манжет унитаза, подчеканка раструбов, наладка и регулировка системы отопления с ликвидацией </w:t>
            </w:r>
            <w:proofErr w:type="spellStart"/>
            <w:r w:rsidRPr="001E7818">
              <w:rPr>
                <w:sz w:val="22"/>
                <w:szCs w:val="22"/>
                <w:lang w:eastAsia="ru-RU"/>
              </w:rPr>
              <w:t>непрогревов</w:t>
            </w:r>
            <w:proofErr w:type="spellEnd"/>
            <w:r w:rsidRPr="001E7818">
              <w:rPr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1E7818">
              <w:rPr>
                <w:sz w:val="22"/>
                <w:szCs w:val="22"/>
                <w:lang w:eastAsia="ru-RU"/>
              </w:rPr>
              <w:t>завоздушивания</w:t>
            </w:r>
            <w:proofErr w:type="spellEnd"/>
            <w:r w:rsidRPr="001E7818">
              <w:rPr>
                <w:sz w:val="22"/>
                <w:szCs w:val="22"/>
                <w:lang w:eastAsia="ru-RU"/>
              </w:rPr>
              <w:t xml:space="preserve">, смена отдельных участков трубопровода до 2 </w:t>
            </w:r>
            <w:proofErr w:type="spellStart"/>
            <w:r w:rsidRPr="001E7818">
              <w:rPr>
                <w:sz w:val="22"/>
                <w:szCs w:val="22"/>
                <w:lang w:eastAsia="ru-RU"/>
              </w:rPr>
              <w:t>п.м</w:t>
            </w:r>
            <w:proofErr w:type="spellEnd"/>
            <w:r w:rsidRPr="001E7818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818">
              <w:rPr>
                <w:sz w:val="22"/>
                <w:szCs w:val="22"/>
                <w:lang w:eastAsia="ru-RU"/>
              </w:rPr>
              <w:t>пообъектно</w:t>
            </w:r>
            <w:proofErr w:type="spellEnd"/>
            <w:r w:rsidRPr="001E7818">
              <w:rPr>
                <w:sz w:val="22"/>
                <w:szCs w:val="22"/>
                <w:lang w:eastAsia="ru-RU"/>
              </w:rPr>
              <w:t xml:space="preserve">. </w:t>
            </w:r>
          </w:p>
          <w:p w:rsidR="00C3337A" w:rsidRPr="001E7818" w:rsidRDefault="00C3337A" w:rsidP="00CB0FB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 xml:space="preserve">- обеспечивать сохранность и работоспособность имеющихся в системе КИП и индивидуальных приборов учета приборов; </w:t>
            </w:r>
          </w:p>
          <w:p w:rsidR="00C3337A" w:rsidRPr="001E7818" w:rsidRDefault="00C3337A" w:rsidP="00CB0FB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- производить регулировку систем отопления при нарушениях режимов работ,</w:t>
            </w:r>
          </w:p>
          <w:p w:rsidR="00C3337A" w:rsidRPr="001E7818" w:rsidRDefault="00C3337A" w:rsidP="00CB0FB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- консервация систем отопления после окончания  отопительного периода,</w:t>
            </w:r>
          </w:p>
          <w:p w:rsidR="00C3337A" w:rsidRPr="001E7818" w:rsidRDefault="00C3337A" w:rsidP="00CB0FB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-запуск систем отопления  при начале отопительного сезона,</w:t>
            </w:r>
          </w:p>
          <w:p w:rsidR="00C3337A" w:rsidRPr="001E7818" w:rsidRDefault="00C3337A" w:rsidP="00CB0FB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 xml:space="preserve">-гидропневматическая промывка и </w:t>
            </w:r>
            <w:proofErr w:type="spellStart"/>
            <w:r w:rsidRPr="001E7818">
              <w:rPr>
                <w:sz w:val="22"/>
                <w:szCs w:val="22"/>
                <w:lang w:eastAsia="ru-RU"/>
              </w:rPr>
              <w:t>опрессовка</w:t>
            </w:r>
            <w:proofErr w:type="spellEnd"/>
            <w:r w:rsidRPr="001E7818">
              <w:rPr>
                <w:sz w:val="22"/>
                <w:szCs w:val="22"/>
                <w:lang w:eastAsia="ru-RU"/>
              </w:rPr>
              <w:t xml:space="preserve"> системы отопления после отопительного периода и проведение ревизии перед началом отопительного сезона с оформлением актов, согласованных с представителями эксплуатационной организации</w:t>
            </w:r>
          </w:p>
          <w:p w:rsidR="00C3337A" w:rsidRPr="001E7818" w:rsidRDefault="00C3337A" w:rsidP="00CB0FB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-откачка воды из подвалов в результате нарушения работы систем отопления, канализации, холодного и горячего водоснабжения</w:t>
            </w:r>
          </w:p>
          <w:p w:rsidR="00C3337A" w:rsidRPr="001E7818" w:rsidRDefault="00C3337A" w:rsidP="00CB0FB4">
            <w:pPr>
              <w:suppressAutoHyphens w:val="0"/>
              <w:autoSpaceDE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Выявленные аварии на  тепловых сетях (на границах ответственности Заказчика) должны немедленно устраняться (с принятием мер техники безопасности), обеспечив исправную работу систем отопления (со сбросом и  наполнением систем отопления).</w:t>
            </w:r>
          </w:p>
          <w:p w:rsidR="00C3337A" w:rsidRPr="001E7818" w:rsidRDefault="00C3337A" w:rsidP="00CB0FB4">
            <w:pPr>
              <w:suppressAutoHyphens w:val="0"/>
              <w:autoSpaceDE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 xml:space="preserve">Осуществлять аварийное обслуживание и ремонт сетей холодного и горячего водоснабжения,  обеспечив исправную работу системы, включая задвижки и вентили, предназначенные для отключения и регулирования системы  водоснабжения. </w:t>
            </w:r>
          </w:p>
          <w:p w:rsidR="00C3337A" w:rsidRPr="001E7818" w:rsidRDefault="00C3337A" w:rsidP="00CB0FB4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 xml:space="preserve">             Осуществлять аварийно-техническое обслуживание и ремонт сетей внутренней канализации и сантехнического оборудования:</w:t>
            </w:r>
          </w:p>
          <w:p w:rsidR="00C3337A" w:rsidRPr="001E7818" w:rsidRDefault="00C3337A" w:rsidP="00CB0FB4">
            <w:pPr>
              <w:suppressAutoHyphens w:val="0"/>
              <w:autoSpaceDE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- устранение утечек, протечек, закупорок, засоров, дефектов в процессе эксплуатации или при некачественном монтаже санитарно-технических систем и их запорно-регулирующей арматуры, срывов гидравлических затворов, гидравлических ударов,</w:t>
            </w:r>
          </w:p>
          <w:p w:rsidR="00C3337A" w:rsidRPr="001E7818" w:rsidRDefault="00C3337A" w:rsidP="00CB0FB4">
            <w:pPr>
              <w:suppressAutoHyphens w:val="0"/>
              <w:autoSpaceDE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-ликвидация засора в наружных выпусках до первого колодца,</w:t>
            </w:r>
          </w:p>
          <w:p w:rsidR="00C3337A" w:rsidRPr="001E7818" w:rsidRDefault="00C3337A" w:rsidP="00CB0FB4">
            <w:pPr>
              <w:suppressAutoHyphens w:val="0"/>
              <w:autoSpaceDE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-гидродинамическая очистка канализационного трубопровода.</w:t>
            </w:r>
          </w:p>
        </w:tc>
      </w:tr>
      <w:tr w:rsidR="00C3337A" w:rsidRPr="001E7818" w:rsidTr="00CB0F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lastRenderedPageBreak/>
              <w:t xml:space="preserve">Требования по выполнению сопутствующих работ, оказанию сопутствующих услуг, поставкам необходимых товаров, в </w:t>
            </w:r>
            <w:proofErr w:type="spellStart"/>
            <w:r w:rsidRPr="001E7818">
              <w:rPr>
                <w:sz w:val="22"/>
                <w:szCs w:val="22"/>
                <w:lang w:eastAsia="ru-RU"/>
              </w:rPr>
              <w:t>т.ч</w:t>
            </w:r>
            <w:proofErr w:type="spellEnd"/>
            <w:r w:rsidRPr="001E7818">
              <w:rPr>
                <w:sz w:val="22"/>
                <w:szCs w:val="22"/>
                <w:lang w:eastAsia="ru-RU"/>
              </w:rPr>
              <w:t>. оборудования: Общие требования к выполнению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A" w:rsidRPr="001E7818" w:rsidRDefault="00C3337A" w:rsidP="00CB0FB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 xml:space="preserve">Качество результатов аварийных работ должно соответствовать требованиям технического задания, перечню работ, условиям государственного контракта.  </w:t>
            </w:r>
            <w:proofErr w:type="gramStart"/>
            <w:r w:rsidRPr="001E7818">
              <w:rPr>
                <w:sz w:val="22"/>
                <w:szCs w:val="22"/>
                <w:lang w:eastAsia="ru-RU"/>
              </w:rPr>
              <w:t>Если  в</w:t>
            </w:r>
            <w:proofErr w:type="gramEnd"/>
            <w:r w:rsidRPr="001E7818">
              <w:rPr>
                <w:sz w:val="22"/>
                <w:szCs w:val="22"/>
                <w:lang w:eastAsia="ru-RU"/>
              </w:rPr>
              <w:t xml:space="preserve"> процессе производства аварийных и технических работ, произошла порча лечебных помещений, разрушение строительных конструкций, то Исполнитель обязан восстановить  эти разрушения в  помещениях в полном объеме. Все работы сдаются приемной комиссии при окончании устранения аварии.</w:t>
            </w:r>
          </w:p>
          <w:p w:rsidR="00C3337A" w:rsidRPr="001E7818" w:rsidRDefault="00C3337A" w:rsidP="00CB0FB4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C3337A" w:rsidRPr="001E7818" w:rsidTr="00CB0F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lastRenderedPageBreak/>
              <w:t>Требования к качеству работ, в том числе технология производства работ, методы производства работ, методики оказания услуг, организационно-технологическая схема производства работ, безопасность выполняемых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В полном соответствии с действующими на территории РФ нормативными документами, с гарантией выполняемых работ на срок, предусмотренный нормативными документами</w:t>
            </w:r>
          </w:p>
        </w:tc>
      </w:tr>
      <w:tr w:rsidR="00C3337A" w:rsidRPr="001E7818" w:rsidTr="00CB0F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Требования к безопасности выполнения работ  и безопасности результатов работ (Услуг)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В соответствии с требованиями пожарной безопасности и техники безопасности. В работе соблюдать требования безопасности труда, Ответственность за соблюдение требований по безопасности труда при проведении работ до полной устранении аварии несет Подрядчик. Ограничить доступ посторонних лиц в зону выполнения работ. Работы выполняются без остановки медицинской деятельности диспансера.</w:t>
            </w:r>
          </w:p>
        </w:tc>
      </w:tr>
    </w:tbl>
    <w:p w:rsidR="00C3337A" w:rsidRPr="001E7818" w:rsidRDefault="00C3337A" w:rsidP="00C3337A">
      <w:pPr>
        <w:suppressAutoHyphens w:val="0"/>
        <w:rPr>
          <w:sz w:val="22"/>
          <w:szCs w:val="22"/>
          <w:lang w:eastAsia="ru-RU"/>
        </w:rPr>
      </w:pPr>
      <w:r w:rsidRPr="000216C4">
        <w:rPr>
          <w:b/>
          <w:sz w:val="22"/>
          <w:szCs w:val="22"/>
          <w:lang w:eastAsia="ru-RU"/>
        </w:rPr>
        <w:t>5</w:t>
      </w:r>
      <w:r w:rsidRPr="001E7818">
        <w:rPr>
          <w:b/>
          <w:sz w:val="22"/>
          <w:szCs w:val="22"/>
          <w:lang w:eastAsia="ru-RU"/>
        </w:rPr>
        <w:t>. Техническое задание на обслуживание системы вентиляции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8221"/>
      </w:tblGrid>
      <w:tr w:rsidR="00C3337A" w:rsidRPr="001E7818" w:rsidTr="00CB0F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E7818">
              <w:rPr>
                <w:b/>
                <w:sz w:val="22"/>
                <w:szCs w:val="22"/>
                <w:lang w:eastAsia="ru-RU"/>
              </w:rPr>
              <w:t>Виды работ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E7818">
              <w:rPr>
                <w:b/>
                <w:sz w:val="22"/>
                <w:szCs w:val="22"/>
                <w:lang w:eastAsia="ru-RU"/>
              </w:rPr>
              <w:t>Перечень профилактических и планово-предупредительных работ систем вентиляции и кондиционировании</w:t>
            </w:r>
          </w:p>
        </w:tc>
      </w:tr>
      <w:tr w:rsidR="00C3337A" w:rsidRPr="001E7818" w:rsidTr="00CB0F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 xml:space="preserve">Надзор за работой системы вентиляции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ind w:firstLine="322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 xml:space="preserve">1 раз в месяц (выполнение инструкций по эксплуатации систем; правильность вращения вентиляторов; отсутствие ненормированных шумов, вибраций, подсосов; положение шиберов и дроссель-клапанов; температура подаваемого воздуха на установку теплоносителя; отсутствие течи в калориферах, трубопроводах обвязки приточной камеры; своевременность включения и выключения вентиляционных систем, </w:t>
            </w:r>
            <w:proofErr w:type="spellStart"/>
            <w:r w:rsidRPr="001E7818">
              <w:rPr>
                <w:sz w:val="22"/>
                <w:szCs w:val="22"/>
                <w:lang w:eastAsia="ru-RU"/>
              </w:rPr>
              <w:t>подрегулировка</w:t>
            </w:r>
            <w:proofErr w:type="spellEnd"/>
            <w:r w:rsidRPr="001E7818">
              <w:rPr>
                <w:sz w:val="22"/>
                <w:szCs w:val="22"/>
                <w:lang w:eastAsia="ru-RU"/>
              </w:rPr>
              <w:t xml:space="preserve"> систем при нарушении заданных параметров; контроль за состоянием подшипников, муфт, шкивов, ременных передач, крепления вентиляторов и коробов). Настройка вентиляции в каждом кабинете с замером скорости движения воздуха. Ведение  журнала обследования.</w:t>
            </w:r>
          </w:p>
        </w:tc>
      </w:tr>
      <w:tr w:rsidR="00C3337A" w:rsidRPr="001E7818" w:rsidTr="00CB0F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 xml:space="preserve">Плановые осмотры оборудования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hd w:val="clear" w:color="auto" w:fill="FFFFFF"/>
              <w:suppressAutoHyphens w:val="0"/>
              <w:spacing w:before="100" w:beforeAutospacing="1"/>
              <w:ind w:firstLine="323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 xml:space="preserve">1 раз в квартал (техническое состояние, проверка состояния воздушных фильтров, осмотр, замена (очистка) фильтрующих элементов: оптимальным сроком замены фильтра  считается: для фильтров первичной фильтрации: 2 000 рабочих часов, максимум 1 год с момента установки либо потеря конечной нагрузки; для фильтров вторичной и последующей фильтраций: 4 000 рабочих часов, максимум 2 года с момента установки или потеря конечной нагрузки; для фильтров вытяжки и рециркуляции: 4 000 рабочих часов, максимум 2 года с момента установки или потеря конечной нагрузки, измерение перепадов температур и давления внутри помещений и на улице, осмотр воздухораспределительных и воздухозаборных решеток, проверка состояния движущихся элементов вентиляторов и наличия смазки, тестирование электрических цепей автоматики, проверка системы аварийного отключения вентиляции, очистка воздушных фильтров, вентиляторов,  замена фильтров тонкой </w:t>
            </w:r>
            <w:proofErr w:type="spellStart"/>
            <w:r w:rsidRPr="001E7818">
              <w:rPr>
                <w:sz w:val="22"/>
                <w:szCs w:val="22"/>
                <w:lang w:eastAsia="ru-RU"/>
              </w:rPr>
              <w:t>очистки,проверка</w:t>
            </w:r>
            <w:proofErr w:type="spellEnd"/>
            <w:r w:rsidRPr="001E7818">
              <w:rPr>
                <w:sz w:val="22"/>
                <w:szCs w:val="22"/>
                <w:lang w:eastAsia="ru-RU"/>
              </w:rPr>
              <w:t xml:space="preserve"> систем воздуховодов и кондиционеров, измерение напряжения на всех участках электрической сети, от которой  запитана система вентиляции, анализ температуры воздуха и его относительной влажности в динамике – от приточного клапана (щели, решетки) до воздухозаборной решетки, определение степени переохлаждения либо перегрева отдельных воздушных потоков, установление причин такого отклонения от нормы). </w:t>
            </w:r>
          </w:p>
        </w:tc>
      </w:tr>
      <w:tr w:rsidR="00C3337A" w:rsidRPr="001E7818" w:rsidTr="00CB0F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A" w:rsidRPr="001E7818" w:rsidRDefault="00C3337A" w:rsidP="00CB0FB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 xml:space="preserve">Текущий ремонт </w:t>
            </w:r>
          </w:p>
          <w:p w:rsidR="00C3337A" w:rsidRPr="001E7818" w:rsidRDefault="00C3337A" w:rsidP="00CB0FB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A" w:rsidRPr="001E7818" w:rsidRDefault="00C3337A" w:rsidP="00CB0FB4">
            <w:pPr>
              <w:suppressAutoHyphens w:val="0"/>
              <w:ind w:firstLine="322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 xml:space="preserve">Ремонт системы вентиляции, не связанной с заменой каких-либо элементов, в том числе: отключение и частичная разборка вентиляционной системы; исправление вмятин, пробоин и </w:t>
            </w:r>
            <w:proofErr w:type="spellStart"/>
            <w:r w:rsidRPr="001E7818">
              <w:rPr>
                <w:sz w:val="22"/>
                <w:szCs w:val="22"/>
                <w:lang w:eastAsia="ru-RU"/>
              </w:rPr>
              <w:t>прокоррозированных</w:t>
            </w:r>
            <w:proofErr w:type="spellEnd"/>
            <w:r w:rsidRPr="001E7818">
              <w:rPr>
                <w:sz w:val="22"/>
                <w:szCs w:val="22"/>
                <w:lang w:eastAsia="ru-RU"/>
              </w:rPr>
              <w:t xml:space="preserve"> мест кожухов вентиляции, камер, коллекторов воздуховодов; ремонт нарушенных фланцевых клепанных, опорных </w:t>
            </w:r>
            <w:r w:rsidRPr="001E7818">
              <w:rPr>
                <w:sz w:val="22"/>
                <w:szCs w:val="22"/>
                <w:lang w:eastAsia="ru-RU"/>
              </w:rPr>
              <w:lastRenderedPageBreak/>
              <w:t>соединений; полная перетяжка всех болтовых соединений, замена негодных фланцев, болтов, прокладок, вставок, креплений, настройка работы электронного управления вентиляции.</w:t>
            </w:r>
          </w:p>
          <w:p w:rsidR="00C3337A" w:rsidRPr="001E7818" w:rsidRDefault="00C3337A" w:rsidP="00CB0FB4">
            <w:pPr>
              <w:suppressAutoHyphens w:val="0"/>
              <w:autoSpaceDE w:val="0"/>
              <w:ind w:firstLine="322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Аварийное обслуживание вентиляционных систем заключается в проведении мероприятий по скорейшему восстановлению работоспособности вентиляции, ее проектной мощности и других технических характеристик.   На все работы составляются акты.</w:t>
            </w:r>
          </w:p>
        </w:tc>
      </w:tr>
    </w:tbl>
    <w:p w:rsidR="00C3337A" w:rsidRPr="001E7818" w:rsidRDefault="00C3337A" w:rsidP="00C3337A">
      <w:pPr>
        <w:suppressAutoHyphens w:val="0"/>
        <w:rPr>
          <w:b/>
          <w:sz w:val="22"/>
          <w:szCs w:val="22"/>
          <w:lang w:eastAsia="ru-RU"/>
        </w:rPr>
      </w:pPr>
      <w:r w:rsidRPr="000216C4">
        <w:rPr>
          <w:b/>
          <w:sz w:val="22"/>
          <w:szCs w:val="22"/>
          <w:lang w:eastAsia="ru-RU"/>
        </w:rPr>
        <w:lastRenderedPageBreak/>
        <w:t>6</w:t>
      </w:r>
      <w:r w:rsidRPr="001E7818">
        <w:rPr>
          <w:b/>
          <w:sz w:val="22"/>
          <w:szCs w:val="22"/>
          <w:lang w:eastAsia="ru-RU"/>
        </w:rPr>
        <w:t>. Техническое обслуживание узла учета тепловой энергии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8221"/>
      </w:tblGrid>
      <w:tr w:rsidR="00C3337A" w:rsidRPr="001E7818" w:rsidTr="00CB0FB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Требования к производству работ при оказании услуг по техническому обслуживанию узла учета тепловой энергии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ind w:firstLine="311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Ежемесячно проводить работы по техническому обслуживанию узла учета тепловой энергии  в объеме указанном в  Таблице № 1</w:t>
            </w:r>
          </w:p>
        </w:tc>
      </w:tr>
      <w:tr w:rsidR="00C3337A" w:rsidRPr="001E7818" w:rsidTr="00CB0FB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7A" w:rsidRPr="001E7818" w:rsidRDefault="00C3337A" w:rsidP="00CB0FB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ind w:firstLine="311"/>
              <w:jc w:val="both"/>
              <w:rPr>
                <w:sz w:val="22"/>
                <w:szCs w:val="22"/>
                <w:lang w:eastAsia="ru-RU"/>
              </w:rPr>
            </w:pPr>
            <w:proofErr w:type="gramStart"/>
            <w:r w:rsidRPr="001E7818">
              <w:rPr>
                <w:sz w:val="22"/>
                <w:szCs w:val="22"/>
                <w:lang w:eastAsia="ru-RU"/>
              </w:rPr>
              <w:t>Поддерживать  УУТЭ</w:t>
            </w:r>
            <w:proofErr w:type="gramEnd"/>
            <w:r w:rsidRPr="001E7818">
              <w:rPr>
                <w:sz w:val="22"/>
                <w:szCs w:val="22"/>
                <w:lang w:eastAsia="ru-RU"/>
              </w:rPr>
              <w:t xml:space="preserve"> в работоспособном  состоянии, соответствующем установленным техническим нормативам и условиям   эксплуатации. Не допускать перерыва в работе УУТЭ </w:t>
            </w:r>
            <w:r w:rsidRPr="001E7818">
              <w:rPr>
                <w:b/>
                <w:sz w:val="22"/>
                <w:szCs w:val="22"/>
                <w:lang w:eastAsia="ru-RU"/>
              </w:rPr>
              <w:t>более 15 календарных дней.</w:t>
            </w:r>
          </w:p>
        </w:tc>
      </w:tr>
      <w:tr w:rsidR="00C3337A" w:rsidRPr="001E7818" w:rsidTr="00CB0FB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7A" w:rsidRPr="001E7818" w:rsidRDefault="00C3337A" w:rsidP="00CB0FB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ind w:firstLine="311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Ежемесячно предоставлять «Заказчику» отчет о фактическом  количестве потребляемой тепловой энергии (Гкал) и расходу горячей воды (м</w:t>
            </w:r>
            <w:r w:rsidRPr="001E7818">
              <w:rPr>
                <w:sz w:val="22"/>
                <w:szCs w:val="22"/>
                <w:vertAlign w:val="superscript"/>
                <w:lang w:eastAsia="ru-RU"/>
              </w:rPr>
              <w:t>3</w:t>
            </w:r>
            <w:r w:rsidRPr="001E7818">
              <w:rPr>
                <w:sz w:val="22"/>
                <w:szCs w:val="22"/>
                <w:lang w:eastAsia="ru-RU"/>
              </w:rPr>
              <w:t>), утвержденный теплоснабжающей организацией, а также ХВС и водоотведения.</w:t>
            </w:r>
          </w:p>
        </w:tc>
      </w:tr>
      <w:tr w:rsidR="00C3337A" w:rsidRPr="001E7818" w:rsidTr="00CB0FB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7A" w:rsidRPr="001E7818" w:rsidRDefault="00C3337A" w:rsidP="00CB0FB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ind w:firstLine="311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Ежемесячно предоставлять Заказчику распечатку  параметров потребления  за отчетный период.</w:t>
            </w:r>
          </w:p>
        </w:tc>
      </w:tr>
      <w:tr w:rsidR="00C3337A" w:rsidRPr="001E7818" w:rsidTr="00CB0FB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7A" w:rsidRPr="001E7818" w:rsidRDefault="00C3337A" w:rsidP="00CB0FB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ind w:firstLine="311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В счет стоимости технического обслуживания «Исполнитель» проводит все работы по поверке УУТЭ и их составляющих.</w:t>
            </w:r>
          </w:p>
          <w:p w:rsidR="00C3337A" w:rsidRPr="001E7818" w:rsidRDefault="008E45B4" w:rsidP="00CB0FB4">
            <w:pPr>
              <w:suppressAutoHyphens w:val="0"/>
              <w:ind w:firstLine="31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 2020</w:t>
            </w:r>
            <w:r w:rsidR="00C3337A" w:rsidRPr="001E7818">
              <w:rPr>
                <w:sz w:val="22"/>
                <w:szCs w:val="22"/>
                <w:lang w:eastAsia="ru-RU"/>
              </w:rPr>
              <w:t xml:space="preserve"> году поверке подлежат следующие приборы учета:</w:t>
            </w:r>
          </w:p>
          <w:p w:rsidR="00C3337A" w:rsidRPr="001E7818" w:rsidRDefault="009A206E" w:rsidP="00CB0FB4">
            <w:pPr>
              <w:suppressAutoHyphens w:val="0"/>
              <w:ind w:left="36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 Эльф (Октябрьская, 122</w:t>
            </w:r>
            <w:r w:rsidR="00C3337A" w:rsidRPr="001E7818">
              <w:rPr>
                <w:sz w:val="22"/>
                <w:szCs w:val="22"/>
                <w:lang w:eastAsia="ru-RU"/>
              </w:rPr>
              <w:t>)</w:t>
            </w:r>
          </w:p>
          <w:p w:rsidR="00C3337A" w:rsidRPr="001E7818" w:rsidRDefault="00C3337A" w:rsidP="009A206E">
            <w:pPr>
              <w:suppressAutoHyphens w:val="0"/>
              <w:ind w:firstLine="311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2.</w:t>
            </w:r>
            <w:r w:rsidR="009A206E">
              <w:rPr>
                <w:sz w:val="22"/>
                <w:szCs w:val="22"/>
                <w:lang w:eastAsia="ru-RU"/>
              </w:rPr>
              <w:t>ТПТ-19 (</w:t>
            </w:r>
            <w:proofErr w:type="spellStart"/>
            <w:r w:rsidR="009A206E">
              <w:rPr>
                <w:sz w:val="22"/>
                <w:szCs w:val="22"/>
                <w:lang w:eastAsia="ru-RU"/>
              </w:rPr>
              <w:t>Исетская</w:t>
            </w:r>
            <w:proofErr w:type="spellEnd"/>
            <w:r w:rsidR="009A206E">
              <w:rPr>
                <w:sz w:val="22"/>
                <w:szCs w:val="22"/>
                <w:lang w:eastAsia="ru-RU"/>
              </w:rPr>
              <w:t>, 25)</w:t>
            </w:r>
          </w:p>
        </w:tc>
      </w:tr>
      <w:tr w:rsidR="00C3337A" w:rsidRPr="001E7818" w:rsidTr="00CB0FB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7A" w:rsidRPr="001E7818" w:rsidRDefault="00C3337A" w:rsidP="00CB0FB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ind w:firstLine="311"/>
              <w:jc w:val="both"/>
              <w:rPr>
                <w:bCs/>
                <w:sz w:val="22"/>
                <w:szCs w:val="22"/>
                <w:lang w:eastAsia="ru-RU"/>
              </w:rPr>
            </w:pPr>
            <w:r w:rsidRPr="001E7818">
              <w:rPr>
                <w:bCs/>
                <w:sz w:val="22"/>
                <w:szCs w:val="22"/>
                <w:lang w:eastAsia="ru-RU"/>
              </w:rPr>
              <w:t>Ремонт УУТЭ и его составляющих, а так же метрологическую поверку (по необходимости) «Исполнитель» проводит за свой счет, если неисправность УУТЭ или его составляющих произошла по причинам, не указанным в п.8.1  настоящего договора.  При этом:</w:t>
            </w:r>
          </w:p>
          <w:p w:rsidR="00C3337A" w:rsidRPr="001E7818" w:rsidRDefault="00C3337A" w:rsidP="00CB0FB4">
            <w:pPr>
              <w:suppressAutoHyphens w:val="0"/>
              <w:ind w:firstLine="311"/>
              <w:jc w:val="both"/>
              <w:rPr>
                <w:bCs/>
                <w:sz w:val="22"/>
                <w:szCs w:val="22"/>
                <w:lang w:eastAsia="ru-RU"/>
              </w:rPr>
            </w:pPr>
            <w:r w:rsidRPr="001E7818">
              <w:rPr>
                <w:bCs/>
                <w:sz w:val="22"/>
                <w:szCs w:val="22"/>
                <w:lang w:eastAsia="ru-RU"/>
              </w:rPr>
              <w:t>- Исполнитель обязан приступить к ремонту в день получения заявки</w:t>
            </w:r>
          </w:p>
          <w:p w:rsidR="00C3337A" w:rsidRPr="001E7818" w:rsidRDefault="00C3337A" w:rsidP="00CB0FB4">
            <w:pPr>
              <w:suppressAutoHyphens w:val="0"/>
              <w:ind w:firstLine="311"/>
              <w:jc w:val="both"/>
              <w:rPr>
                <w:bCs/>
                <w:sz w:val="22"/>
                <w:szCs w:val="22"/>
                <w:lang w:eastAsia="ru-RU"/>
              </w:rPr>
            </w:pPr>
            <w:r w:rsidRPr="001E7818">
              <w:rPr>
                <w:bCs/>
                <w:sz w:val="22"/>
                <w:szCs w:val="22"/>
                <w:lang w:eastAsia="ru-RU"/>
              </w:rPr>
              <w:t>- Сроки окончания ремонта (за исключением мелкого ремонта, выполняемого на месте) и поверки приборов учета в соответствии с п. 2.2. устанавливаются не более 15 календарных дней с момента демонтажа УУТЭ/.</w:t>
            </w:r>
          </w:p>
          <w:p w:rsidR="00C3337A" w:rsidRPr="001E7818" w:rsidRDefault="00C3337A" w:rsidP="00CB0FB4">
            <w:pPr>
              <w:suppressAutoHyphens w:val="0"/>
              <w:ind w:firstLine="311"/>
              <w:jc w:val="both"/>
              <w:rPr>
                <w:bCs/>
                <w:sz w:val="22"/>
                <w:szCs w:val="22"/>
                <w:lang w:eastAsia="ru-RU"/>
              </w:rPr>
            </w:pPr>
            <w:r w:rsidRPr="001E7818">
              <w:rPr>
                <w:bCs/>
                <w:sz w:val="22"/>
                <w:szCs w:val="22"/>
                <w:lang w:eastAsia="ru-RU"/>
              </w:rPr>
              <w:t>- Окончанием ремонта является монтаж и выполнение Исполнителем пуско-наладочных работ с оформлением акта допуска в эксплуатацию УУТЭ теплоснабжающей организацией.</w:t>
            </w:r>
          </w:p>
        </w:tc>
      </w:tr>
      <w:tr w:rsidR="00C3337A" w:rsidRPr="001E7818" w:rsidTr="00CB0FB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7A" w:rsidRPr="001E7818" w:rsidRDefault="00C3337A" w:rsidP="00CB0FB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ind w:firstLine="311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 xml:space="preserve">После проведения метрологической поверки «Исполнитель» предоставляет «Заказчику» свидетельство о </w:t>
            </w:r>
            <w:proofErr w:type="gramStart"/>
            <w:r w:rsidRPr="001E7818">
              <w:rPr>
                <w:sz w:val="22"/>
                <w:szCs w:val="22"/>
                <w:lang w:eastAsia="ru-RU"/>
              </w:rPr>
              <w:t>поверке  приборов</w:t>
            </w:r>
            <w:proofErr w:type="gramEnd"/>
            <w:r w:rsidRPr="001E7818">
              <w:rPr>
                <w:sz w:val="22"/>
                <w:szCs w:val="22"/>
                <w:lang w:eastAsia="ru-RU"/>
              </w:rPr>
              <w:t xml:space="preserve"> учета и акт повторного допуска в эксплуатацию УУТЭ .</w:t>
            </w:r>
          </w:p>
        </w:tc>
      </w:tr>
      <w:tr w:rsidR="00C3337A" w:rsidRPr="001E7818" w:rsidTr="00CB0FB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7A" w:rsidRPr="001E7818" w:rsidRDefault="00C3337A" w:rsidP="00CB0FB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ind w:firstLine="311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При проведении работ  по  поверке или ремонту УУТЭ «Исполнитель» составляет акт о демонтаже и монтаже приборов учета с фиксированием показаний приборов, подписанный представителями теплоснабжающей организации и предоставляет его «Заказчику».</w:t>
            </w:r>
          </w:p>
        </w:tc>
      </w:tr>
      <w:tr w:rsidR="00C3337A" w:rsidRPr="001E7818" w:rsidTr="00CB0FB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7A" w:rsidRPr="001E7818" w:rsidRDefault="00C3337A" w:rsidP="00CB0FB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ind w:firstLine="311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Все транспортные расходы, связанные с выполнением работ по настоящему контракту, несет «Исполнитель».</w:t>
            </w:r>
          </w:p>
        </w:tc>
      </w:tr>
      <w:tr w:rsidR="00C3337A" w:rsidRPr="001E7818" w:rsidTr="00CB0FB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7A" w:rsidRPr="001E7818" w:rsidRDefault="00C3337A" w:rsidP="00CB0FB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ind w:firstLine="311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 xml:space="preserve">При производстве работ «Исполнитель» обязан соблюдать «Правила эксплуатации </w:t>
            </w:r>
            <w:proofErr w:type="spellStart"/>
            <w:r w:rsidRPr="001E7818">
              <w:rPr>
                <w:sz w:val="22"/>
                <w:szCs w:val="22"/>
                <w:lang w:eastAsia="ru-RU"/>
              </w:rPr>
              <w:t>теплопотребляющих</w:t>
            </w:r>
            <w:proofErr w:type="spellEnd"/>
            <w:r w:rsidRPr="001E7818">
              <w:rPr>
                <w:sz w:val="22"/>
                <w:szCs w:val="22"/>
                <w:lang w:eastAsia="ru-RU"/>
              </w:rPr>
              <w:t xml:space="preserve"> установок и тепловых сетей потребителей» и «Правила техники безопасности при эксплуатации </w:t>
            </w:r>
            <w:proofErr w:type="spellStart"/>
            <w:r w:rsidRPr="001E7818">
              <w:rPr>
                <w:sz w:val="22"/>
                <w:szCs w:val="22"/>
                <w:lang w:eastAsia="ru-RU"/>
              </w:rPr>
              <w:t>теплопотребляющих</w:t>
            </w:r>
            <w:proofErr w:type="spellEnd"/>
            <w:r w:rsidRPr="001E7818">
              <w:rPr>
                <w:sz w:val="22"/>
                <w:szCs w:val="22"/>
                <w:lang w:eastAsia="ru-RU"/>
              </w:rPr>
              <w:t xml:space="preserve"> установок и тепловых сетей потребителей»,  «Правила пожарной безопасности», а так же правила внутреннего распорядка  Заказчика.</w:t>
            </w:r>
          </w:p>
        </w:tc>
      </w:tr>
      <w:tr w:rsidR="00C3337A" w:rsidRPr="001E7818" w:rsidTr="00CB0FB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7A" w:rsidRPr="001E7818" w:rsidRDefault="00C3337A" w:rsidP="00CB0FB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ind w:firstLine="311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Ежемесячно «Исполнитель» предоставляет «Заказчику» информацию (на основании анализа) о нарушении технологических режимов.</w:t>
            </w:r>
          </w:p>
        </w:tc>
      </w:tr>
    </w:tbl>
    <w:p w:rsidR="00C3337A" w:rsidRPr="001E7818" w:rsidRDefault="00C3337A" w:rsidP="00C3337A">
      <w:pPr>
        <w:tabs>
          <w:tab w:val="left" w:pos="6690"/>
        </w:tabs>
        <w:suppressAutoHyphens w:val="0"/>
        <w:rPr>
          <w:b/>
          <w:sz w:val="22"/>
          <w:szCs w:val="22"/>
          <w:lang w:eastAsia="ru-RU"/>
        </w:rPr>
      </w:pPr>
      <w:r w:rsidRPr="001E7818">
        <w:rPr>
          <w:b/>
          <w:sz w:val="22"/>
          <w:szCs w:val="22"/>
          <w:lang w:eastAsia="ru-RU"/>
        </w:rPr>
        <w:lastRenderedPageBreak/>
        <w:t xml:space="preserve">Таблица № 1 </w:t>
      </w:r>
    </w:p>
    <w:p w:rsidR="00C3337A" w:rsidRPr="001E7818" w:rsidRDefault="00C3337A" w:rsidP="00C3337A">
      <w:pPr>
        <w:suppressAutoHyphens w:val="0"/>
        <w:rPr>
          <w:b/>
          <w:sz w:val="22"/>
          <w:szCs w:val="22"/>
          <w:lang w:eastAsia="ru-RU"/>
        </w:rPr>
      </w:pPr>
      <w:r w:rsidRPr="001E7818">
        <w:rPr>
          <w:sz w:val="22"/>
          <w:szCs w:val="22"/>
          <w:lang w:eastAsia="ru-RU"/>
        </w:rPr>
        <w:tab/>
      </w:r>
      <w:r w:rsidRPr="001E7818">
        <w:rPr>
          <w:b/>
          <w:sz w:val="22"/>
          <w:szCs w:val="22"/>
          <w:lang w:eastAsia="ru-RU"/>
        </w:rPr>
        <w:t>Тарифные планы на техническое обслуживание узла учета тепловой энергии и теплоносителя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3827"/>
      </w:tblGrid>
      <w:tr w:rsidR="00C3337A" w:rsidRPr="001E7818" w:rsidTr="00CB0FB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 xml:space="preserve">Вид работ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 xml:space="preserve">Потребность </w:t>
            </w:r>
          </w:p>
        </w:tc>
      </w:tr>
      <w:tr w:rsidR="00C3337A" w:rsidRPr="001E7818" w:rsidTr="00CB0FB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7818">
              <w:rPr>
                <w:bCs/>
                <w:sz w:val="22"/>
                <w:szCs w:val="22"/>
                <w:lang w:eastAsia="ru-RU"/>
              </w:rPr>
              <w:t>Сдача отчета о теплопотреблении в теплоснабжающую организацию (для выставления счета на оплату)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+</w:t>
            </w:r>
          </w:p>
        </w:tc>
      </w:tr>
      <w:tr w:rsidR="00C3337A" w:rsidRPr="001E7818" w:rsidTr="00CB0FB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7818">
              <w:rPr>
                <w:bCs/>
                <w:sz w:val="22"/>
                <w:szCs w:val="22"/>
                <w:lang w:eastAsia="ru-RU"/>
              </w:rPr>
              <w:t>Дистанционное снятие показаний с приборов учета и их анализ (1 раз за 2 суток при наличии технической возможности)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+</w:t>
            </w:r>
          </w:p>
        </w:tc>
      </w:tr>
      <w:tr w:rsidR="00C3337A" w:rsidRPr="001E7818" w:rsidTr="00CB0FB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1E7818">
              <w:rPr>
                <w:bCs/>
                <w:sz w:val="22"/>
                <w:szCs w:val="22"/>
                <w:lang w:eastAsia="ru-RU"/>
              </w:rPr>
              <w:t>Ежегодная сдача УУТЭ в эксплуатацию с оформление повторного акта допуска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+</w:t>
            </w:r>
          </w:p>
        </w:tc>
      </w:tr>
      <w:tr w:rsidR="00C3337A" w:rsidRPr="001E7818" w:rsidTr="00CB0FB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1E7818">
              <w:rPr>
                <w:bCs/>
                <w:sz w:val="22"/>
                <w:szCs w:val="22"/>
                <w:lang w:eastAsia="ru-RU"/>
              </w:rPr>
              <w:t xml:space="preserve">Плановый контрольный осмотр </w:t>
            </w:r>
            <w:proofErr w:type="spellStart"/>
            <w:r w:rsidRPr="001E7818">
              <w:rPr>
                <w:bCs/>
                <w:sz w:val="22"/>
                <w:szCs w:val="22"/>
                <w:lang w:eastAsia="ru-RU"/>
              </w:rPr>
              <w:t>УУТЭиТ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1 раз в месяц</w:t>
            </w:r>
          </w:p>
        </w:tc>
      </w:tr>
      <w:tr w:rsidR="00C3337A" w:rsidRPr="001E7818" w:rsidTr="00CB0FB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7818">
              <w:rPr>
                <w:bCs/>
                <w:sz w:val="22"/>
                <w:szCs w:val="22"/>
                <w:lang w:eastAsia="ru-RU"/>
              </w:rPr>
              <w:t xml:space="preserve">Внеплановый контрольный осмотр </w:t>
            </w:r>
            <w:proofErr w:type="spellStart"/>
            <w:r w:rsidRPr="001E7818">
              <w:rPr>
                <w:bCs/>
                <w:sz w:val="22"/>
                <w:szCs w:val="22"/>
                <w:lang w:eastAsia="ru-RU"/>
              </w:rPr>
              <w:t>УУТЭиТ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По мере необходимости</w:t>
            </w:r>
          </w:p>
        </w:tc>
      </w:tr>
      <w:tr w:rsidR="00C3337A" w:rsidRPr="001E7818" w:rsidTr="00CB0FB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7818">
              <w:rPr>
                <w:bCs/>
                <w:sz w:val="22"/>
                <w:szCs w:val="22"/>
                <w:lang w:eastAsia="ru-RU"/>
              </w:rPr>
              <w:t>Профилактические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1 раз в месяц</w:t>
            </w:r>
          </w:p>
        </w:tc>
      </w:tr>
      <w:tr w:rsidR="00C3337A" w:rsidRPr="001E7818" w:rsidTr="00CB0FB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7818">
              <w:rPr>
                <w:bCs/>
                <w:sz w:val="22"/>
                <w:szCs w:val="22"/>
                <w:lang w:eastAsia="ru-RU"/>
              </w:rPr>
              <w:t xml:space="preserve">Поддержание </w:t>
            </w:r>
            <w:proofErr w:type="spellStart"/>
            <w:r w:rsidRPr="001E7818">
              <w:rPr>
                <w:bCs/>
                <w:sz w:val="22"/>
                <w:szCs w:val="22"/>
                <w:lang w:eastAsia="ru-RU"/>
              </w:rPr>
              <w:t>УУТЭиТ</w:t>
            </w:r>
            <w:proofErr w:type="spellEnd"/>
            <w:r w:rsidRPr="001E7818">
              <w:rPr>
                <w:bCs/>
                <w:sz w:val="22"/>
                <w:szCs w:val="22"/>
                <w:lang w:eastAsia="ru-RU"/>
              </w:rPr>
              <w:t xml:space="preserve"> в рабочем состоянии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+</w:t>
            </w:r>
          </w:p>
        </w:tc>
      </w:tr>
      <w:tr w:rsidR="00C3337A" w:rsidRPr="001E7818" w:rsidTr="00CB0FB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7818">
              <w:rPr>
                <w:bCs/>
                <w:sz w:val="22"/>
                <w:szCs w:val="22"/>
                <w:lang w:eastAsia="ru-RU"/>
              </w:rPr>
              <w:t>Взаимодействие Исполнителя с представителями теплоснабжающей организацией по текущим вопросам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+</w:t>
            </w:r>
          </w:p>
        </w:tc>
      </w:tr>
      <w:tr w:rsidR="00C3337A" w:rsidRPr="001E7818" w:rsidTr="00CB0FB4">
        <w:trPr>
          <w:trHeight w:val="44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1E7818">
              <w:rPr>
                <w:bCs/>
                <w:sz w:val="22"/>
                <w:szCs w:val="22"/>
                <w:lang w:eastAsia="ru-RU"/>
              </w:rPr>
              <w:t xml:space="preserve">Отслеживание сроков поверки и  своевременная доставка в поверку и из поверки приборов учета, входящих в состав </w:t>
            </w:r>
            <w:proofErr w:type="spellStart"/>
            <w:r w:rsidRPr="001E7818">
              <w:rPr>
                <w:bCs/>
                <w:sz w:val="22"/>
                <w:szCs w:val="22"/>
                <w:lang w:eastAsia="ru-RU"/>
              </w:rPr>
              <w:t>УУТЭиТ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+</w:t>
            </w:r>
          </w:p>
        </w:tc>
      </w:tr>
    </w:tbl>
    <w:p w:rsidR="00C3337A" w:rsidRPr="001E7818" w:rsidRDefault="00C3337A" w:rsidP="00C3337A">
      <w:pPr>
        <w:suppressAutoHyphens w:val="0"/>
        <w:rPr>
          <w:b/>
          <w:sz w:val="22"/>
          <w:szCs w:val="22"/>
          <w:lang w:eastAsia="ru-RU"/>
        </w:rPr>
      </w:pPr>
      <w:r w:rsidRPr="000216C4">
        <w:rPr>
          <w:b/>
          <w:sz w:val="22"/>
          <w:szCs w:val="22"/>
          <w:lang w:eastAsia="ru-RU"/>
        </w:rPr>
        <w:t>7</w:t>
      </w:r>
      <w:r w:rsidRPr="001E7818">
        <w:rPr>
          <w:b/>
          <w:sz w:val="22"/>
          <w:szCs w:val="22"/>
          <w:lang w:eastAsia="ru-RU"/>
        </w:rPr>
        <w:t xml:space="preserve">. Техническое задание на подготовку и </w:t>
      </w:r>
      <w:proofErr w:type="spellStart"/>
      <w:r w:rsidRPr="001E7818">
        <w:rPr>
          <w:b/>
          <w:sz w:val="22"/>
          <w:szCs w:val="22"/>
          <w:lang w:eastAsia="ru-RU"/>
        </w:rPr>
        <w:t>опрессовку</w:t>
      </w:r>
      <w:proofErr w:type="spellEnd"/>
      <w:r w:rsidRPr="001E7818">
        <w:rPr>
          <w:b/>
          <w:sz w:val="22"/>
          <w:szCs w:val="22"/>
          <w:lang w:eastAsia="ru-RU"/>
        </w:rPr>
        <w:t xml:space="preserve"> системы отопления к отопительному сезону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8475"/>
      </w:tblGrid>
      <w:tr w:rsidR="00C3337A" w:rsidRPr="001E7818" w:rsidTr="00CB0FB4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Содержание работ и общие требования</w:t>
            </w: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ind w:right="175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Работы выполняются в соответствии с требованиями нормативных актов.</w:t>
            </w:r>
          </w:p>
          <w:p w:rsidR="00C3337A" w:rsidRPr="001E7818" w:rsidRDefault="00C3337A" w:rsidP="00CB0FB4">
            <w:pPr>
              <w:suppressAutoHyphens w:val="0"/>
              <w:ind w:right="175"/>
              <w:rPr>
                <w:bCs/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Место выполнения работ – корпус№1 (Исетская,25), Корпус №2 (Октябрьская,122)</w:t>
            </w:r>
          </w:p>
          <w:p w:rsidR="00C3337A" w:rsidRPr="00B23C04" w:rsidRDefault="00C3337A" w:rsidP="00CB0FB4">
            <w:pPr>
              <w:suppressAutoHyphens w:val="0"/>
              <w:ind w:right="175"/>
              <w:rPr>
                <w:b/>
                <w:sz w:val="22"/>
                <w:szCs w:val="22"/>
                <w:lang w:eastAsia="ru-RU"/>
              </w:rPr>
            </w:pPr>
          </w:p>
          <w:p w:rsidR="00C3337A" w:rsidRPr="001E7818" w:rsidRDefault="00C3337A" w:rsidP="00CB0FB4">
            <w:pPr>
              <w:suppressAutoHyphens w:val="0"/>
              <w:ind w:right="175"/>
              <w:rPr>
                <w:bCs/>
                <w:sz w:val="22"/>
                <w:szCs w:val="22"/>
                <w:lang w:eastAsia="ru-RU"/>
              </w:rPr>
            </w:pPr>
            <w:r w:rsidRPr="001E7818">
              <w:rPr>
                <w:bCs/>
                <w:sz w:val="22"/>
                <w:szCs w:val="22"/>
                <w:lang w:eastAsia="ru-RU"/>
              </w:rPr>
              <w:t>Гарантия на выполненные работы - 12 месяцев.</w:t>
            </w:r>
          </w:p>
          <w:p w:rsidR="00C3337A" w:rsidRPr="001E7818" w:rsidRDefault="00C3337A" w:rsidP="00CB0FB4">
            <w:pPr>
              <w:tabs>
                <w:tab w:val="left" w:pos="540"/>
                <w:tab w:val="left" w:pos="7920"/>
              </w:tabs>
              <w:suppressAutoHyphens w:val="0"/>
              <w:ind w:right="175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 xml:space="preserve">Стоимость всех материалов  и все расходы, связанные с выполнением работ, транспортные расходы по доставке материалов и рабочей силы до места выполнения работ, все налоги и  обязательные платежи  включены  в стоимость работ. </w:t>
            </w:r>
          </w:p>
          <w:p w:rsidR="00C3337A" w:rsidRPr="001E7818" w:rsidRDefault="00C3337A" w:rsidP="00CB0FB4">
            <w:pPr>
              <w:tabs>
                <w:tab w:val="left" w:pos="540"/>
                <w:tab w:val="left" w:pos="7920"/>
              </w:tabs>
              <w:suppressAutoHyphens w:val="0"/>
              <w:ind w:right="175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 xml:space="preserve">Выполнение работ по </w:t>
            </w:r>
            <w:r w:rsidRPr="001E7818">
              <w:rPr>
                <w:i/>
                <w:sz w:val="22"/>
                <w:szCs w:val="22"/>
                <w:lang w:eastAsia="ru-RU"/>
              </w:rPr>
              <w:t xml:space="preserve">промывке  и </w:t>
            </w:r>
            <w:proofErr w:type="spellStart"/>
            <w:r w:rsidRPr="001E7818">
              <w:rPr>
                <w:i/>
                <w:sz w:val="22"/>
                <w:szCs w:val="22"/>
                <w:lang w:eastAsia="ru-RU"/>
              </w:rPr>
              <w:t>опрессовке</w:t>
            </w:r>
            <w:proofErr w:type="spellEnd"/>
            <w:r w:rsidRPr="001E7818">
              <w:rPr>
                <w:i/>
                <w:sz w:val="22"/>
                <w:szCs w:val="22"/>
                <w:lang w:eastAsia="ru-RU"/>
              </w:rPr>
              <w:t xml:space="preserve"> системы отопления к отопительному сезону</w:t>
            </w:r>
            <w:r w:rsidRPr="001E7818">
              <w:rPr>
                <w:sz w:val="22"/>
                <w:szCs w:val="22"/>
                <w:lang w:eastAsia="ru-RU"/>
              </w:rPr>
              <w:t xml:space="preserve"> осуществляется в соответствии с объемом работ.</w:t>
            </w:r>
          </w:p>
          <w:p w:rsidR="00C3337A" w:rsidRPr="001E7818" w:rsidRDefault="00C3337A" w:rsidP="00CB0FB4">
            <w:pPr>
              <w:suppressAutoHyphens w:val="0"/>
              <w:ind w:right="175"/>
              <w:rPr>
                <w:sz w:val="22"/>
                <w:szCs w:val="22"/>
                <w:lang w:eastAsia="ru-RU"/>
              </w:rPr>
            </w:pPr>
            <w:proofErr w:type="gramStart"/>
            <w:r w:rsidRPr="001E7818">
              <w:rPr>
                <w:sz w:val="22"/>
                <w:szCs w:val="22"/>
                <w:lang w:eastAsia="ru-RU"/>
              </w:rPr>
              <w:t>Требуется  провести</w:t>
            </w:r>
            <w:proofErr w:type="gramEnd"/>
            <w:r w:rsidRPr="001E7818">
              <w:rPr>
                <w:sz w:val="22"/>
                <w:szCs w:val="22"/>
                <w:lang w:eastAsia="ru-RU"/>
              </w:rPr>
              <w:t xml:space="preserve"> ревизию запорной арматуры, промывку и </w:t>
            </w:r>
            <w:proofErr w:type="spellStart"/>
            <w:r w:rsidRPr="001E7818">
              <w:rPr>
                <w:sz w:val="22"/>
                <w:szCs w:val="22"/>
                <w:lang w:eastAsia="ru-RU"/>
              </w:rPr>
              <w:t>опрессовку</w:t>
            </w:r>
            <w:proofErr w:type="spellEnd"/>
            <w:r w:rsidRPr="001E7818">
              <w:rPr>
                <w:sz w:val="22"/>
                <w:szCs w:val="22"/>
                <w:lang w:eastAsia="ru-RU"/>
              </w:rPr>
              <w:t xml:space="preserve"> системы отопления, в соответствии с нормативными документами.</w:t>
            </w:r>
          </w:p>
          <w:p w:rsidR="00C3337A" w:rsidRPr="001E7818" w:rsidRDefault="00C3337A" w:rsidP="00CB0FB4">
            <w:pPr>
              <w:suppressAutoHyphens w:val="0"/>
              <w:ind w:right="175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По окончании работ провести гидравлическое испытание системы  отопления в присутствии представителя  эксплуатационной организации с составлением соответствующего акта.</w:t>
            </w:r>
          </w:p>
        </w:tc>
      </w:tr>
      <w:tr w:rsidR="00C3337A" w:rsidRPr="001E7818" w:rsidTr="00CB0FB4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Требования при проведении работ</w:t>
            </w: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ind w:right="175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Подрядчик обязан обеспечить за свой счет и на свой риск надлежащее хранение материалов, инструментов и другого имущества Подрядчика, находящегося на территории Заказчика.</w:t>
            </w:r>
          </w:p>
          <w:p w:rsidR="00C3337A" w:rsidRPr="001E7818" w:rsidRDefault="00C3337A" w:rsidP="00CB0FB4">
            <w:pPr>
              <w:suppressAutoHyphens w:val="0"/>
              <w:ind w:right="175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Подрядчик отвечает за строгое соблюдение правил техники безопасности, правил охраны труда при производстве работ на территории Заказчика.</w:t>
            </w:r>
          </w:p>
          <w:p w:rsidR="00C3337A" w:rsidRPr="001E7818" w:rsidRDefault="00C3337A" w:rsidP="00CB0FB4">
            <w:pPr>
              <w:suppressAutoHyphens w:val="0"/>
              <w:ind w:right="175"/>
              <w:jc w:val="both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 xml:space="preserve">Подрядчик несет ответственность за все действия своего персонала, в том числе и за соблюдение персоналом законодательства Российской Федерации.         </w:t>
            </w:r>
          </w:p>
        </w:tc>
      </w:tr>
      <w:tr w:rsidR="00C3337A" w:rsidRPr="001E7818" w:rsidTr="00CB0FB4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7818">
              <w:rPr>
                <w:bCs/>
                <w:sz w:val="22"/>
                <w:szCs w:val="22"/>
                <w:lang w:eastAsia="ru-RU"/>
              </w:rPr>
              <w:t>Порядок выполнения и сдачи-приемки работ</w:t>
            </w: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7A" w:rsidRPr="001E7818" w:rsidRDefault="00C3337A" w:rsidP="00CB0FB4">
            <w:pPr>
              <w:tabs>
                <w:tab w:val="left" w:pos="0"/>
                <w:tab w:val="left" w:pos="720"/>
              </w:tabs>
              <w:suppressAutoHyphens w:val="0"/>
              <w:ind w:right="175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>Заказчик назначает на объекте своего представителя, который от имени Заказчика осуществляет технический надзор и контроль за качеством выполняемых работ, а также производит проверку соответствия материалов и оборудования, используемых Подрядчиком строительным нормам и правилам, стандартам, сертификатам, техническим условиям и другим нормативно-методическим документам Российской Федерации, оформляет акты на выполненные работы.</w:t>
            </w:r>
          </w:p>
          <w:p w:rsidR="00C3337A" w:rsidRPr="001E7818" w:rsidRDefault="00C3337A" w:rsidP="00CB0FB4">
            <w:pPr>
              <w:tabs>
                <w:tab w:val="left" w:pos="0"/>
                <w:tab w:val="left" w:pos="720"/>
              </w:tabs>
              <w:suppressAutoHyphens w:val="0"/>
              <w:ind w:right="175"/>
              <w:rPr>
                <w:sz w:val="22"/>
                <w:szCs w:val="22"/>
                <w:lang w:eastAsia="ru-RU"/>
              </w:rPr>
            </w:pPr>
            <w:r w:rsidRPr="001E7818">
              <w:rPr>
                <w:sz w:val="22"/>
                <w:szCs w:val="22"/>
                <w:lang w:eastAsia="ru-RU"/>
              </w:rPr>
              <w:t xml:space="preserve">Подрядчик обязан сдать Заказчику работу качественно и в срок, с соблюдением </w:t>
            </w:r>
            <w:r w:rsidRPr="001E7818">
              <w:rPr>
                <w:bCs/>
                <w:sz w:val="22"/>
                <w:szCs w:val="22"/>
                <w:lang w:eastAsia="ru-RU"/>
              </w:rPr>
              <w:t xml:space="preserve"> требований СНиП, стандартов, технических условий и других нормативных документов Российской Федерации. </w:t>
            </w:r>
          </w:p>
          <w:p w:rsidR="00C3337A" w:rsidRPr="001E7818" w:rsidRDefault="00C3337A" w:rsidP="00CB0FB4">
            <w:pPr>
              <w:tabs>
                <w:tab w:val="left" w:pos="0"/>
                <w:tab w:val="center" w:pos="4153"/>
                <w:tab w:val="right" w:pos="8306"/>
              </w:tabs>
              <w:suppressAutoHyphens w:val="0"/>
              <w:ind w:right="175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1E7818">
              <w:rPr>
                <w:rFonts w:eastAsia="Calibri"/>
                <w:sz w:val="22"/>
                <w:szCs w:val="22"/>
                <w:lang w:eastAsia="ru-RU"/>
              </w:rPr>
              <w:t xml:space="preserve">В случае, когда работа выполнена Подрядчиком с отступлением от условий договора, ухудшившими результат работы, или иными недостатками, Заказчик </w:t>
            </w:r>
            <w:r w:rsidRPr="001E7818">
              <w:rPr>
                <w:rFonts w:eastAsia="Calibri"/>
                <w:sz w:val="22"/>
                <w:szCs w:val="22"/>
                <w:lang w:eastAsia="ru-RU"/>
              </w:rPr>
              <w:lastRenderedPageBreak/>
              <w:t xml:space="preserve">вправе потребовать от Подрядчика безвозмездного устранения недостатков в разумный срок. </w:t>
            </w:r>
          </w:p>
        </w:tc>
      </w:tr>
    </w:tbl>
    <w:p w:rsidR="00C3337A" w:rsidRPr="001E7818" w:rsidRDefault="00C3337A" w:rsidP="00C3337A">
      <w:pPr>
        <w:tabs>
          <w:tab w:val="left" w:pos="426"/>
        </w:tabs>
        <w:suppressAutoHyphens w:val="0"/>
        <w:rPr>
          <w:b/>
          <w:sz w:val="22"/>
          <w:szCs w:val="22"/>
          <w:lang w:eastAsia="ru-RU"/>
        </w:rPr>
      </w:pPr>
      <w:r w:rsidRPr="000216C4">
        <w:rPr>
          <w:b/>
          <w:sz w:val="22"/>
          <w:szCs w:val="22"/>
          <w:lang w:eastAsia="ru-RU"/>
        </w:rPr>
        <w:lastRenderedPageBreak/>
        <w:t xml:space="preserve">8. </w:t>
      </w:r>
      <w:r w:rsidRPr="001E7818">
        <w:rPr>
          <w:b/>
          <w:sz w:val="22"/>
          <w:szCs w:val="22"/>
          <w:lang w:eastAsia="ru-RU"/>
        </w:rPr>
        <w:t>Общие требования</w:t>
      </w:r>
    </w:p>
    <w:p w:rsidR="00C3337A" w:rsidRPr="001E7818" w:rsidRDefault="00C3337A" w:rsidP="00C3337A">
      <w:pPr>
        <w:numPr>
          <w:ilvl w:val="0"/>
          <w:numId w:val="2"/>
        </w:numPr>
        <w:tabs>
          <w:tab w:val="num" w:pos="0"/>
          <w:tab w:val="left" w:pos="426"/>
        </w:tabs>
        <w:suppressAutoHyphens w:val="0"/>
        <w:spacing w:before="120"/>
        <w:ind w:left="0"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1E7818">
        <w:rPr>
          <w:rFonts w:eastAsia="Calibri"/>
          <w:sz w:val="22"/>
          <w:szCs w:val="22"/>
          <w:lang w:eastAsia="en-US"/>
        </w:rPr>
        <w:t>Услуги должны осуществляться в соответствии со всеми установленными действующими нормами и правилами: противопожарного режима (ППР), техники безопасности, охраны труда, СНиП, ГОСТ и т.д. Вся полнота ответственности при оказании услуг на объектах за соблюдением норм и правил по технике безопасности и пожарной безопасности возлагается на Подрядчика.</w:t>
      </w:r>
    </w:p>
    <w:p w:rsidR="00C3337A" w:rsidRPr="001E7818" w:rsidRDefault="00C3337A" w:rsidP="00C3337A">
      <w:pPr>
        <w:numPr>
          <w:ilvl w:val="0"/>
          <w:numId w:val="2"/>
        </w:numPr>
        <w:tabs>
          <w:tab w:val="num" w:pos="0"/>
          <w:tab w:val="left" w:pos="426"/>
        </w:tabs>
        <w:suppressAutoHyphens w:val="0"/>
        <w:spacing w:before="120"/>
        <w:ind w:left="0" w:firstLine="0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1E7818">
        <w:rPr>
          <w:rFonts w:eastAsia="Calibri"/>
          <w:sz w:val="22"/>
          <w:szCs w:val="22"/>
          <w:lang w:eastAsia="en-US"/>
        </w:rPr>
        <w:t xml:space="preserve">Подрядчик в процессе оказания услуг должен пользоваться следующими нормативными документами: проведение текущего ремонта, технического обслуживания и устранение аварий и неисправностей в тепловых сетях – согласно СНиП 3.05.03-85 «Тепловые сети», технологических  </w:t>
      </w:r>
      <w:proofErr w:type="spellStart"/>
      <w:r w:rsidRPr="001E7818">
        <w:rPr>
          <w:rFonts w:eastAsia="Calibri"/>
          <w:sz w:val="22"/>
          <w:szCs w:val="22"/>
          <w:lang w:eastAsia="en-US"/>
        </w:rPr>
        <w:t>теплопотребляющих</w:t>
      </w:r>
      <w:proofErr w:type="spellEnd"/>
      <w:r w:rsidRPr="001E7818">
        <w:rPr>
          <w:rFonts w:eastAsia="Calibri"/>
          <w:sz w:val="22"/>
          <w:szCs w:val="22"/>
          <w:lang w:eastAsia="en-US"/>
        </w:rPr>
        <w:t xml:space="preserve"> установок – в соответствии с требованиями  СНиП 3.05.05-84 «Технологическое оборудование и технологические трубопроводы», а также в соответствии с ГОСТами по техническому обслуживанию и текущему ремонту инженерного оборудования, технических систем.</w:t>
      </w:r>
    </w:p>
    <w:p w:rsidR="00C3337A" w:rsidRPr="001E7818" w:rsidRDefault="00C3337A" w:rsidP="00C3337A">
      <w:pPr>
        <w:widowControl w:val="0"/>
        <w:numPr>
          <w:ilvl w:val="0"/>
          <w:numId w:val="2"/>
        </w:numPr>
        <w:tabs>
          <w:tab w:val="num" w:pos="0"/>
          <w:tab w:val="left" w:pos="426"/>
        </w:tabs>
        <w:suppressAutoHyphens w:val="0"/>
        <w:ind w:left="0" w:right="99" w:firstLine="0"/>
        <w:jc w:val="both"/>
        <w:rPr>
          <w:sz w:val="22"/>
          <w:szCs w:val="22"/>
          <w:lang w:eastAsia="ru-RU"/>
        </w:rPr>
      </w:pPr>
      <w:r w:rsidRPr="001E7818">
        <w:rPr>
          <w:bCs/>
          <w:sz w:val="22"/>
          <w:szCs w:val="22"/>
          <w:lang w:eastAsia="ru-RU"/>
        </w:rPr>
        <w:t>Техническое обслуживание инженерных сетей зданий должно осуществляться в соответствии с требованиями нормативно-технической и эксплуатационной документации.</w:t>
      </w:r>
    </w:p>
    <w:p w:rsidR="00C3337A" w:rsidRPr="001E7818" w:rsidRDefault="00C3337A" w:rsidP="00C3337A">
      <w:pPr>
        <w:numPr>
          <w:ilvl w:val="0"/>
          <w:numId w:val="2"/>
        </w:numPr>
        <w:tabs>
          <w:tab w:val="num" w:pos="0"/>
          <w:tab w:val="left" w:pos="426"/>
        </w:tabs>
        <w:suppressAutoHyphens w:val="0"/>
        <w:ind w:left="0" w:firstLine="0"/>
        <w:jc w:val="both"/>
        <w:rPr>
          <w:sz w:val="22"/>
          <w:szCs w:val="22"/>
          <w:lang w:eastAsia="ru-RU"/>
        </w:rPr>
      </w:pPr>
      <w:r w:rsidRPr="001E7818">
        <w:rPr>
          <w:sz w:val="22"/>
          <w:szCs w:val="22"/>
          <w:lang w:eastAsia="ru-RU"/>
        </w:rPr>
        <w:t>Мероприятия по охране труда  должны обеспечиваться Подрядчиком в соответствии с действующими нормами: Соблюдение требований Трудового кодекса РФ от 30.12.2001 г. № 197-ФЗ; Постановления Минтруда РФ от 22.12.1997 г. № 66 «Об утверждении типовых отраслевых норм бесплатной выдачи работникам спецодежды, специальной обуви и других средств индивидуальной защиты».</w:t>
      </w:r>
    </w:p>
    <w:p w:rsidR="00C3337A" w:rsidRPr="001E7818" w:rsidRDefault="00C3337A" w:rsidP="00C3337A">
      <w:pPr>
        <w:numPr>
          <w:ilvl w:val="0"/>
          <w:numId w:val="2"/>
        </w:numPr>
        <w:tabs>
          <w:tab w:val="num" w:pos="0"/>
          <w:tab w:val="left" w:pos="426"/>
        </w:tabs>
        <w:suppressAutoHyphens w:val="0"/>
        <w:ind w:left="0" w:firstLine="0"/>
        <w:jc w:val="both"/>
        <w:rPr>
          <w:sz w:val="22"/>
          <w:szCs w:val="22"/>
          <w:lang w:eastAsia="ru-RU"/>
        </w:rPr>
      </w:pPr>
      <w:r w:rsidRPr="001E7818">
        <w:rPr>
          <w:sz w:val="22"/>
          <w:szCs w:val="22"/>
          <w:lang w:eastAsia="ru-RU"/>
        </w:rPr>
        <w:t>Работы могут выполняться в условиях действующего учреждения, без остановки рабочего процесса. Оказание услуг не должно препятствовать или создавать неудобства в работе учреждения или представлять угрозу для персонала и посетителей Заказчика. Соблюдение правил действующего  внутреннего распорядка, внутренних положений, инструкций и требований администрации Заказчика – является обязательным условием.</w:t>
      </w:r>
    </w:p>
    <w:p w:rsidR="00C3337A" w:rsidRPr="001E7818" w:rsidRDefault="00C3337A" w:rsidP="00C3337A">
      <w:pPr>
        <w:numPr>
          <w:ilvl w:val="0"/>
          <w:numId w:val="2"/>
        </w:numPr>
        <w:tabs>
          <w:tab w:val="num" w:pos="0"/>
          <w:tab w:val="left" w:pos="426"/>
        </w:tabs>
        <w:suppressAutoHyphens w:val="0"/>
        <w:ind w:left="0" w:firstLine="0"/>
        <w:jc w:val="both"/>
        <w:rPr>
          <w:sz w:val="22"/>
          <w:szCs w:val="22"/>
          <w:lang w:eastAsia="ru-RU"/>
        </w:rPr>
      </w:pPr>
      <w:r w:rsidRPr="001E7818">
        <w:rPr>
          <w:sz w:val="22"/>
          <w:szCs w:val="22"/>
          <w:lang w:eastAsia="ru-RU"/>
        </w:rPr>
        <w:t>К оказанию услуг по обслуживанию и ремонту допускаются квалифицированные специалисты, имеющие практические навыки технического обслуживания и ремонта инженерных систем. Подрядчик для оказания услуг обязан предоставлять (</w:t>
      </w:r>
      <w:r w:rsidRPr="001E7818">
        <w:rPr>
          <w:b/>
          <w:sz w:val="22"/>
          <w:szCs w:val="22"/>
          <w:lang w:eastAsia="ru-RU"/>
        </w:rPr>
        <w:t>по необходимости</w:t>
      </w:r>
      <w:r w:rsidRPr="001E7818">
        <w:rPr>
          <w:sz w:val="22"/>
          <w:szCs w:val="22"/>
          <w:lang w:eastAsia="ru-RU"/>
        </w:rPr>
        <w:t xml:space="preserve">) специалистов в количестве: </w:t>
      </w:r>
    </w:p>
    <w:p w:rsidR="00C3337A" w:rsidRPr="001E7818" w:rsidRDefault="00C3337A" w:rsidP="00C3337A">
      <w:pPr>
        <w:tabs>
          <w:tab w:val="num" w:pos="0"/>
          <w:tab w:val="left" w:pos="426"/>
        </w:tabs>
        <w:suppressAutoHyphens w:val="0"/>
        <w:jc w:val="both"/>
        <w:rPr>
          <w:sz w:val="22"/>
          <w:szCs w:val="22"/>
          <w:lang w:eastAsia="ru-RU"/>
        </w:rPr>
      </w:pPr>
      <w:r w:rsidRPr="001E7818">
        <w:rPr>
          <w:sz w:val="22"/>
          <w:szCs w:val="22"/>
          <w:lang w:eastAsia="ru-RU"/>
        </w:rPr>
        <w:t xml:space="preserve">инженер - не менее 1 человека; </w:t>
      </w:r>
    </w:p>
    <w:p w:rsidR="00C3337A" w:rsidRPr="001E7818" w:rsidRDefault="00C3337A" w:rsidP="00C3337A">
      <w:pPr>
        <w:tabs>
          <w:tab w:val="num" w:pos="0"/>
          <w:tab w:val="left" w:pos="426"/>
        </w:tabs>
        <w:suppressAutoHyphens w:val="0"/>
        <w:jc w:val="both"/>
        <w:rPr>
          <w:sz w:val="22"/>
          <w:szCs w:val="22"/>
          <w:lang w:eastAsia="ru-RU"/>
        </w:rPr>
      </w:pPr>
      <w:r w:rsidRPr="001E7818">
        <w:rPr>
          <w:sz w:val="22"/>
          <w:szCs w:val="22"/>
          <w:lang w:eastAsia="ru-RU"/>
        </w:rPr>
        <w:t xml:space="preserve">слесарь-сантехник - не менее 3 человек; </w:t>
      </w:r>
    </w:p>
    <w:p w:rsidR="00C3337A" w:rsidRPr="001E7818" w:rsidRDefault="00C3337A" w:rsidP="00C3337A">
      <w:pPr>
        <w:tabs>
          <w:tab w:val="num" w:pos="0"/>
          <w:tab w:val="left" w:pos="426"/>
        </w:tabs>
        <w:suppressAutoHyphens w:val="0"/>
        <w:jc w:val="both"/>
        <w:rPr>
          <w:sz w:val="22"/>
          <w:szCs w:val="22"/>
          <w:lang w:eastAsia="ru-RU"/>
        </w:rPr>
      </w:pPr>
      <w:r w:rsidRPr="001E7818">
        <w:rPr>
          <w:sz w:val="22"/>
          <w:szCs w:val="22"/>
          <w:lang w:eastAsia="ru-RU"/>
        </w:rPr>
        <w:t xml:space="preserve">Круглосуточная аварийная служба, ответственный инженер – для организации работ, технический персонал - </w:t>
      </w:r>
      <w:r w:rsidRPr="001E7818">
        <w:rPr>
          <w:b/>
          <w:sz w:val="22"/>
          <w:szCs w:val="22"/>
          <w:lang w:eastAsia="ru-RU"/>
        </w:rPr>
        <w:t>постоянно</w:t>
      </w:r>
      <w:r w:rsidRPr="001E7818">
        <w:rPr>
          <w:sz w:val="22"/>
          <w:szCs w:val="22"/>
          <w:lang w:eastAsia="ru-RU"/>
        </w:rPr>
        <w:t>. Исполнитель обязан  предоставить перечень телефонов ответственных лиц за аварийное и техническое обслуживание.</w:t>
      </w:r>
    </w:p>
    <w:p w:rsidR="00C3337A" w:rsidRPr="001E7818" w:rsidRDefault="00C3337A" w:rsidP="00C3337A">
      <w:pPr>
        <w:widowControl w:val="0"/>
        <w:numPr>
          <w:ilvl w:val="0"/>
          <w:numId w:val="2"/>
        </w:numPr>
        <w:tabs>
          <w:tab w:val="num" w:pos="0"/>
          <w:tab w:val="left" w:pos="426"/>
        </w:tabs>
        <w:suppressAutoHyphens w:val="0"/>
        <w:ind w:left="0" w:right="99" w:firstLine="0"/>
        <w:jc w:val="both"/>
        <w:rPr>
          <w:sz w:val="22"/>
          <w:szCs w:val="22"/>
          <w:lang w:eastAsia="ru-RU"/>
        </w:rPr>
      </w:pPr>
      <w:r w:rsidRPr="001E7818">
        <w:rPr>
          <w:sz w:val="22"/>
          <w:szCs w:val="22"/>
          <w:lang w:eastAsia="ru-RU"/>
        </w:rPr>
        <w:t>Для иностранных граждан ОБЯЗАТЕЛЬНО разрешение на работу, Подрядчик</w:t>
      </w:r>
      <w:r w:rsidRPr="001E7818">
        <w:rPr>
          <w:bCs/>
          <w:sz w:val="22"/>
          <w:szCs w:val="22"/>
          <w:lang w:eastAsia="ru-RU"/>
        </w:rPr>
        <w:t xml:space="preserve"> должен соблюдать правила привлечения и использования иностранной и иногородней рабочей силы, установленные законодательством РФ.</w:t>
      </w:r>
      <w:r w:rsidRPr="001E7818">
        <w:rPr>
          <w:sz w:val="22"/>
          <w:szCs w:val="22"/>
          <w:lang w:eastAsia="ru-RU"/>
        </w:rPr>
        <w:t xml:space="preserve"> </w:t>
      </w:r>
    </w:p>
    <w:p w:rsidR="00C3337A" w:rsidRPr="001E7818" w:rsidRDefault="00C3337A" w:rsidP="00C3337A">
      <w:pPr>
        <w:widowControl w:val="0"/>
        <w:numPr>
          <w:ilvl w:val="0"/>
          <w:numId w:val="2"/>
        </w:numPr>
        <w:tabs>
          <w:tab w:val="num" w:pos="0"/>
          <w:tab w:val="left" w:pos="426"/>
        </w:tabs>
        <w:suppressAutoHyphens w:val="0"/>
        <w:ind w:left="0" w:right="99" w:firstLine="0"/>
        <w:jc w:val="both"/>
        <w:rPr>
          <w:sz w:val="22"/>
          <w:szCs w:val="22"/>
          <w:lang w:eastAsia="ru-RU"/>
        </w:rPr>
      </w:pPr>
      <w:r w:rsidRPr="001E7818">
        <w:rPr>
          <w:sz w:val="22"/>
          <w:szCs w:val="22"/>
          <w:lang w:eastAsia="ru-RU"/>
        </w:rPr>
        <w:t xml:space="preserve">Работы должны проводиться бригадой, состоящей не менее чем из двух человек. </w:t>
      </w:r>
    </w:p>
    <w:p w:rsidR="00C3337A" w:rsidRPr="001E7818" w:rsidRDefault="00C3337A" w:rsidP="00C3337A">
      <w:pPr>
        <w:widowControl w:val="0"/>
        <w:numPr>
          <w:ilvl w:val="0"/>
          <w:numId w:val="2"/>
        </w:numPr>
        <w:tabs>
          <w:tab w:val="num" w:pos="0"/>
          <w:tab w:val="left" w:pos="426"/>
        </w:tabs>
        <w:suppressAutoHyphens w:val="0"/>
        <w:ind w:left="0" w:right="99" w:firstLine="0"/>
        <w:jc w:val="both"/>
        <w:rPr>
          <w:sz w:val="22"/>
          <w:szCs w:val="22"/>
          <w:lang w:eastAsia="ru-RU"/>
        </w:rPr>
      </w:pPr>
      <w:r w:rsidRPr="001E7818">
        <w:rPr>
          <w:sz w:val="22"/>
          <w:szCs w:val="22"/>
          <w:lang w:eastAsia="ru-RU"/>
        </w:rPr>
        <w:t>Подрядчик обязан предоставить номер телефона круглосуточной диспетчерской службы для приема заявок по нештатным и аварийным случаям.</w:t>
      </w:r>
    </w:p>
    <w:p w:rsidR="00C3337A" w:rsidRPr="001E7818" w:rsidRDefault="00C3337A" w:rsidP="00C3337A">
      <w:pPr>
        <w:numPr>
          <w:ilvl w:val="0"/>
          <w:numId w:val="2"/>
        </w:numPr>
        <w:tabs>
          <w:tab w:val="num" w:pos="0"/>
          <w:tab w:val="left" w:pos="426"/>
        </w:tabs>
        <w:suppressAutoHyphens w:val="0"/>
        <w:ind w:left="0" w:firstLine="0"/>
        <w:jc w:val="both"/>
        <w:rPr>
          <w:sz w:val="22"/>
          <w:szCs w:val="22"/>
          <w:lang w:eastAsia="ru-RU"/>
        </w:rPr>
      </w:pPr>
      <w:r w:rsidRPr="001E7818">
        <w:rPr>
          <w:sz w:val="22"/>
          <w:szCs w:val="22"/>
          <w:lang w:eastAsia="ru-RU"/>
        </w:rPr>
        <w:t>Подрядчик несет полную ответственность, в том числе и материальную, за предписания и штрафы, предъявленные Заказчику контролирующими организациями в случае несоблюдения правил и норм, установленных нормативными документами в отношении оказываемых Подрядчиком услуг.</w:t>
      </w:r>
    </w:p>
    <w:p w:rsidR="00C3337A" w:rsidRPr="001E7818" w:rsidRDefault="00C3337A" w:rsidP="00C3337A">
      <w:pPr>
        <w:widowControl w:val="0"/>
        <w:numPr>
          <w:ilvl w:val="0"/>
          <w:numId w:val="2"/>
        </w:numPr>
        <w:tabs>
          <w:tab w:val="num" w:pos="0"/>
          <w:tab w:val="left" w:pos="426"/>
        </w:tabs>
        <w:suppressAutoHyphens w:val="0"/>
        <w:ind w:left="0" w:right="99" w:firstLine="0"/>
        <w:jc w:val="both"/>
        <w:rPr>
          <w:sz w:val="22"/>
          <w:szCs w:val="22"/>
          <w:lang w:eastAsia="ru-RU"/>
        </w:rPr>
      </w:pPr>
      <w:r w:rsidRPr="001E7818">
        <w:rPr>
          <w:sz w:val="22"/>
          <w:szCs w:val="22"/>
          <w:lang w:eastAsia="ru-RU"/>
        </w:rPr>
        <w:t>Подрядчик несет ответственность за причиненный материальный ущерб в ходе проведения работ. При нанесении ущерба, повреждении коммуникаций Подрядчик производит восстановление за счет собственных средств в установленные Заказчиком сроки.</w:t>
      </w:r>
    </w:p>
    <w:p w:rsidR="00C3337A" w:rsidRPr="001E7818" w:rsidRDefault="00C3337A" w:rsidP="00C3337A">
      <w:pPr>
        <w:widowControl w:val="0"/>
        <w:numPr>
          <w:ilvl w:val="0"/>
          <w:numId w:val="2"/>
        </w:numPr>
        <w:tabs>
          <w:tab w:val="num" w:pos="0"/>
          <w:tab w:val="left" w:pos="426"/>
        </w:tabs>
        <w:suppressAutoHyphens w:val="0"/>
        <w:ind w:left="0" w:right="99" w:firstLine="0"/>
        <w:jc w:val="both"/>
        <w:rPr>
          <w:sz w:val="22"/>
          <w:szCs w:val="22"/>
          <w:lang w:eastAsia="ru-RU"/>
        </w:rPr>
      </w:pPr>
      <w:r w:rsidRPr="001E7818">
        <w:rPr>
          <w:sz w:val="22"/>
          <w:szCs w:val="22"/>
          <w:lang w:eastAsia="ru-RU"/>
        </w:rPr>
        <w:t xml:space="preserve"> Подрядчик несет полную материальную ответственность за отказы в работе систем и оборудования происшедшие по его вине, из-за неправильных  действий при эксплуатации оборудования. Подрядчик так же несет материальную ответственность за низкое качество оказываемых услуг, повлекшее за собой создание аварийной ситуации.</w:t>
      </w:r>
    </w:p>
    <w:p w:rsidR="00C3337A" w:rsidRPr="001E7818" w:rsidRDefault="00C3337A" w:rsidP="00C3337A">
      <w:pPr>
        <w:widowControl w:val="0"/>
        <w:numPr>
          <w:ilvl w:val="0"/>
          <w:numId w:val="2"/>
        </w:numPr>
        <w:tabs>
          <w:tab w:val="num" w:pos="0"/>
          <w:tab w:val="left" w:pos="426"/>
        </w:tabs>
        <w:suppressAutoHyphens w:val="0"/>
        <w:ind w:left="0" w:right="99" w:firstLine="0"/>
        <w:jc w:val="both"/>
        <w:rPr>
          <w:sz w:val="22"/>
          <w:szCs w:val="22"/>
          <w:lang w:eastAsia="ru-RU"/>
        </w:rPr>
      </w:pPr>
      <w:r w:rsidRPr="001E7818">
        <w:rPr>
          <w:sz w:val="22"/>
          <w:szCs w:val="22"/>
          <w:lang w:eastAsia="ru-RU"/>
        </w:rPr>
        <w:t>Подрядчик обязан безвозмездно устранять по требованию Заказчика все выявленные недостатки, если в процессе оказания услуг Подрядчик допустил отступление от условий контракта, ухудшившее качество услуг, в согласованные сроки.</w:t>
      </w:r>
    </w:p>
    <w:p w:rsidR="00C3337A" w:rsidRPr="001E7818" w:rsidRDefault="00C3337A" w:rsidP="00C3337A">
      <w:pPr>
        <w:tabs>
          <w:tab w:val="left" w:pos="426"/>
        </w:tabs>
        <w:suppressAutoHyphens w:val="0"/>
        <w:jc w:val="both"/>
        <w:rPr>
          <w:sz w:val="22"/>
          <w:szCs w:val="22"/>
          <w:lang w:eastAsia="ru-RU"/>
        </w:rPr>
      </w:pPr>
      <w:r w:rsidRPr="000216C4">
        <w:rPr>
          <w:b/>
          <w:sz w:val="22"/>
          <w:szCs w:val="22"/>
          <w:lang w:eastAsia="ru-RU"/>
        </w:rPr>
        <w:lastRenderedPageBreak/>
        <w:t>9</w:t>
      </w:r>
      <w:r w:rsidRPr="001E7818">
        <w:rPr>
          <w:b/>
          <w:sz w:val="22"/>
          <w:szCs w:val="22"/>
          <w:lang w:eastAsia="ru-RU"/>
        </w:rPr>
        <w:t>. Сроки (периоды) оказания услуг:</w:t>
      </w:r>
      <w:r w:rsidRPr="001E7818">
        <w:rPr>
          <w:sz w:val="22"/>
          <w:szCs w:val="22"/>
          <w:lang w:eastAsia="ru-RU"/>
        </w:rPr>
        <w:t xml:space="preserve"> с момента заключения государст</w:t>
      </w:r>
      <w:r w:rsidR="00A7525E">
        <w:rPr>
          <w:sz w:val="22"/>
          <w:szCs w:val="22"/>
          <w:lang w:eastAsia="ru-RU"/>
        </w:rPr>
        <w:t>вен</w:t>
      </w:r>
      <w:r w:rsidR="00C6352F">
        <w:rPr>
          <w:sz w:val="22"/>
          <w:szCs w:val="22"/>
          <w:lang w:eastAsia="ru-RU"/>
        </w:rPr>
        <w:t>ного контракта  по 31 марта 2021</w:t>
      </w:r>
      <w:r w:rsidRPr="001E7818">
        <w:rPr>
          <w:sz w:val="22"/>
          <w:szCs w:val="22"/>
          <w:lang w:eastAsia="ru-RU"/>
        </w:rPr>
        <w:t xml:space="preserve"> года</w:t>
      </w:r>
    </w:p>
    <w:p w:rsidR="00F652C5" w:rsidRDefault="00C3337A" w:rsidP="00C3337A">
      <w:pPr>
        <w:tabs>
          <w:tab w:val="left" w:pos="426"/>
        </w:tabs>
        <w:suppressAutoHyphens w:val="0"/>
        <w:jc w:val="both"/>
        <w:rPr>
          <w:sz w:val="22"/>
          <w:szCs w:val="22"/>
          <w:lang w:eastAsia="ru-RU"/>
        </w:rPr>
      </w:pPr>
      <w:r w:rsidRPr="000216C4">
        <w:rPr>
          <w:b/>
          <w:sz w:val="22"/>
          <w:szCs w:val="22"/>
          <w:lang w:eastAsia="ru-RU"/>
        </w:rPr>
        <w:t>10</w:t>
      </w:r>
      <w:r w:rsidRPr="001E7818">
        <w:rPr>
          <w:b/>
          <w:sz w:val="22"/>
          <w:szCs w:val="22"/>
          <w:lang w:eastAsia="ru-RU"/>
        </w:rPr>
        <w:t>. Начальная (максимальная) цена Контракта</w:t>
      </w:r>
      <w:r w:rsidRPr="001E7818">
        <w:rPr>
          <w:sz w:val="22"/>
          <w:szCs w:val="22"/>
          <w:lang w:eastAsia="ru-RU"/>
        </w:rPr>
        <w:t xml:space="preserve"> – </w:t>
      </w:r>
      <w:r w:rsidRPr="000216C4">
        <w:rPr>
          <w:sz w:val="22"/>
          <w:szCs w:val="22"/>
          <w:lang w:eastAsia="ru-RU"/>
        </w:rPr>
        <w:t xml:space="preserve"> </w:t>
      </w:r>
    </w:p>
    <w:p w:rsidR="00C3337A" w:rsidRPr="001E7818" w:rsidRDefault="00C3337A" w:rsidP="00C3337A">
      <w:pPr>
        <w:tabs>
          <w:tab w:val="left" w:pos="426"/>
        </w:tabs>
        <w:suppressAutoHyphens w:val="0"/>
        <w:jc w:val="both"/>
        <w:rPr>
          <w:sz w:val="22"/>
          <w:szCs w:val="22"/>
          <w:lang w:eastAsia="ru-RU"/>
        </w:rPr>
      </w:pPr>
      <w:r w:rsidRPr="001E7818">
        <w:rPr>
          <w:sz w:val="22"/>
          <w:szCs w:val="22"/>
          <w:lang w:eastAsia="ru-RU"/>
        </w:rPr>
        <w:t xml:space="preserve">Обоснование и расчет начальной (максимальной) цены контракта сформировано в отдельном файле «Обоснование НМЦ», который прикреплен к извещению на странице «Сопроводительная документация». </w:t>
      </w:r>
    </w:p>
    <w:p w:rsidR="00C3337A" w:rsidRPr="001E7818" w:rsidRDefault="00C3337A" w:rsidP="00C3337A">
      <w:pPr>
        <w:suppressAutoHyphens w:val="0"/>
        <w:jc w:val="both"/>
        <w:rPr>
          <w:sz w:val="22"/>
          <w:szCs w:val="22"/>
          <w:lang w:eastAsia="ru-RU"/>
        </w:rPr>
      </w:pPr>
      <w:r w:rsidRPr="000216C4">
        <w:rPr>
          <w:b/>
          <w:sz w:val="22"/>
          <w:szCs w:val="22"/>
          <w:lang w:eastAsia="ru-RU"/>
        </w:rPr>
        <w:t>11</w:t>
      </w:r>
      <w:r w:rsidRPr="001E7818">
        <w:rPr>
          <w:b/>
          <w:sz w:val="22"/>
          <w:szCs w:val="22"/>
          <w:lang w:eastAsia="ru-RU"/>
        </w:rPr>
        <w:t>. Источник финансирования заказа</w:t>
      </w:r>
      <w:r w:rsidRPr="001E7818">
        <w:rPr>
          <w:sz w:val="22"/>
          <w:szCs w:val="22"/>
          <w:lang w:eastAsia="ru-RU"/>
        </w:rPr>
        <w:t>: бюджетные и внебюджетные средства получателей средств бюджета РФ.</w:t>
      </w:r>
    </w:p>
    <w:p w:rsidR="00C3337A" w:rsidRPr="000216C4" w:rsidRDefault="00C3337A" w:rsidP="00C3337A">
      <w:pPr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 w:rsidRPr="000216C4">
        <w:rPr>
          <w:b/>
          <w:sz w:val="22"/>
          <w:szCs w:val="22"/>
          <w:lang w:eastAsia="ru-RU"/>
        </w:rPr>
        <w:t>12</w:t>
      </w:r>
      <w:r w:rsidRPr="001E7818">
        <w:rPr>
          <w:b/>
          <w:sz w:val="22"/>
          <w:szCs w:val="22"/>
          <w:lang w:eastAsia="ru-RU"/>
        </w:rPr>
        <w:t xml:space="preserve">. </w:t>
      </w:r>
      <w:r w:rsidRPr="000216C4"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Порядок формирования цены контракта: </w:t>
      </w:r>
      <w:r w:rsidRPr="000216C4">
        <w:rPr>
          <w:rFonts w:eastAsia="Times New Roman CYR"/>
          <w:sz w:val="22"/>
          <w:szCs w:val="22"/>
        </w:rPr>
        <w:t xml:space="preserve">Цена контракта формируется участником заказа в рублях </w:t>
      </w:r>
      <w:r w:rsidRPr="000216C4">
        <w:rPr>
          <w:color w:val="000000"/>
          <w:sz w:val="22"/>
          <w:szCs w:val="22"/>
        </w:rPr>
        <w:t xml:space="preserve">и должна </w:t>
      </w:r>
      <w:r w:rsidRPr="000216C4">
        <w:rPr>
          <w:rFonts w:eastAsia="Times New Roman CYR"/>
          <w:color w:val="000000"/>
          <w:sz w:val="22"/>
          <w:szCs w:val="22"/>
        </w:rPr>
        <w:t xml:space="preserve">включать в себя стоимость проводимых работ, необходимых расходных материалов, транспортные и все иные затраты Исполнителя, связанные с </w:t>
      </w:r>
      <w:r w:rsidRPr="000216C4">
        <w:rPr>
          <w:rFonts w:eastAsia="Times New Roman CYR"/>
          <w:sz w:val="22"/>
          <w:szCs w:val="22"/>
        </w:rPr>
        <w:t>выполнением обязательств по контракту, а также расходы по уплате налогов, сборов и других обязательных</w:t>
      </w:r>
      <w:r w:rsidRPr="000216C4">
        <w:rPr>
          <w:rFonts w:ascii="Times New Roman CYR" w:eastAsia="Times New Roman CYR" w:hAnsi="Times New Roman CYR" w:cs="Times New Roman CYR"/>
          <w:sz w:val="22"/>
          <w:szCs w:val="22"/>
        </w:rPr>
        <w:t xml:space="preserve"> платежей.</w:t>
      </w:r>
    </w:p>
    <w:p w:rsidR="00C3337A" w:rsidRPr="001E7818" w:rsidRDefault="00C3337A" w:rsidP="00C3337A">
      <w:pPr>
        <w:jc w:val="both"/>
        <w:rPr>
          <w:rFonts w:eastAsia="Times New Roman CYR"/>
          <w:sz w:val="22"/>
          <w:szCs w:val="22"/>
        </w:rPr>
      </w:pPr>
      <w:r w:rsidRPr="000216C4">
        <w:rPr>
          <w:b/>
          <w:sz w:val="22"/>
          <w:szCs w:val="22"/>
        </w:rPr>
        <w:t>13</w:t>
      </w:r>
      <w:r w:rsidRPr="001E7818">
        <w:rPr>
          <w:b/>
          <w:sz w:val="22"/>
          <w:szCs w:val="22"/>
        </w:rPr>
        <w:t xml:space="preserve">. </w:t>
      </w:r>
      <w:r w:rsidRPr="001E7818"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Форма, сроки и порядок оплаты: </w:t>
      </w:r>
      <w:r w:rsidRPr="001E7818">
        <w:rPr>
          <w:color w:val="000000"/>
          <w:sz w:val="22"/>
          <w:szCs w:val="22"/>
        </w:rPr>
        <w:t>оплата производится по факту оказания услуг за отчетный период (календарный месяц) на основании подписанного сторонами акта об оказании услуг</w:t>
      </w:r>
      <w:r w:rsidRPr="001E7818">
        <w:rPr>
          <w:sz w:val="22"/>
          <w:szCs w:val="22"/>
        </w:rPr>
        <w:t xml:space="preserve"> </w:t>
      </w:r>
      <w:r w:rsidRPr="001E7818">
        <w:rPr>
          <w:color w:val="000000"/>
          <w:sz w:val="22"/>
          <w:szCs w:val="22"/>
        </w:rPr>
        <w:t xml:space="preserve">и счета (счета-фактуры) Исполнителя. Срок оплаты - в течение 15 (пятнадцати) рабочих дней. </w:t>
      </w:r>
      <w:r w:rsidRPr="001E7818">
        <w:rPr>
          <w:rFonts w:eastAsia="Times New Roman CYR"/>
          <w:sz w:val="22"/>
          <w:szCs w:val="22"/>
        </w:rPr>
        <w:t>Расчеты производятся в безналичном порядке, путем перечисления Заказчиком денежных средств на расчетный счет Исполнителя.</w:t>
      </w:r>
    </w:p>
    <w:p w:rsidR="00C3337A" w:rsidRPr="000216C4" w:rsidRDefault="00C3337A" w:rsidP="00C3337A">
      <w:pPr>
        <w:suppressAutoHyphens w:val="0"/>
        <w:ind w:firstLine="284"/>
        <w:jc w:val="both"/>
        <w:rPr>
          <w:b/>
          <w:sz w:val="22"/>
          <w:szCs w:val="22"/>
          <w:u w:val="single"/>
        </w:rPr>
      </w:pPr>
    </w:p>
    <w:p w:rsidR="00C3337A" w:rsidRPr="00BB2029" w:rsidRDefault="00C3337A" w:rsidP="00C3337A">
      <w:pPr>
        <w:widowControl w:val="0"/>
        <w:autoSpaceDE w:val="0"/>
        <w:jc w:val="both"/>
        <w:rPr>
          <w:rFonts w:eastAsia="SimSun" w:cs="Mangal"/>
          <w:b/>
          <w:kern w:val="1"/>
          <w:sz w:val="22"/>
          <w:szCs w:val="22"/>
          <w:lang w:eastAsia="hi-IN" w:bidi="hi-IN"/>
        </w:rPr>
      </w:pPr>
      <w:r w:rsidRPr="00BB2029">
        <w:rPr>
          <w:rFonts w:eastAsia="SimSun" w:cs="Mangal"/>
          <w:b/>
          <w:kern w:val="1"/>
          <w:sz w:val="22"/>
          <w:szCs w:val="22"/>
          <w:lang w:eastAsia="hi-IN" w:bidi="hi-IN"/>
        </w:rPr>
        <w:t xml:space="preserve">Заказчик:                                                                             </w:t>
      </w:r>
      <w:r>
        <w:rPr>
          <w:rFonts w:eastAsia="SimSun" w:cs="Mangal"/>
          <w:b/>
          <w:kern w:val="1"/>
          <w:sz w:val="22"/>
          <w:szCs w:val="22"/>
          <w:lang w:eastAsia="hi-IN" w:bidi="hi-IN"/>
        </w:rPr>
        <w:t xml:space="preserve">  </w:t>
      </w:r>
      <w:r w:rsidRPr="00BB2029">
        <w:rPr>
          <w:rFonts w:eastAsia="SimSun" w:cs="Mangal"/>
          <w:b/>
          <w:kern w:val="1"/>
          <w:sz w:val="22"/>
          <w:szCs w:val="22"/>
          <w:lang w:eastAsia="hi-IN" w:bidi="hi-IN"/>
        </w:rPr>
        <w:t>Исполнитель:</w:t>
      </w:r>
    </w:p>
    <w:p w:rsidR="00C3337A" w:rsidRPr="00BB2029" w:rsidRDefault="00C3337A" w:rsidP="00C3337A">
      <w:pPr>
        <w:widowControl w:val="0"/>
        <w:autoSpaceDE w:val="0"/>
        <w:jc w:val="both"/>
        <w:rPr>
          <w:rFonts w:eastAsia="SimSun" w:cs="Mangal"/>
          <w:kern w:val="1"/>
          <w:sz w:val="22"/>
          <w:szCs w:val="22"/>
          <w:lang w:eastAsia="hi-IN" w:bidi="hi-IN"/>
        </w:rPr>
      </w:pPr>
      <w:r w:rsidRPr="00BB2029">
        <w:rPr>
          <w:rFonts w:eastAsia="SimSun" w:cs="Mangal"/>
          <w:kern w:val="1"/>
          <w:sz w:val="22"/>
          <w:szCs w:val="22"/>
          <w:lang w:eastAsia="hi-IN" w:bidi="hi-IN"/>
        </w:rPr>
        <w:t xml:space="preserve">Главный врач ГБУЗ СО СОКВД                                       </w:t>
      </w:r>
      <w:r>
        <w:rPr>
          <w:rFonts w:eastAsia="SimSun" w:cs="Mangal"/>
          <w:kern w:val="1"/>
          <w:sz w:val="22"/>
          <w:szCs w:val="22"/>
          <w:lang w:eastAsia="hi-IN" w:bidi="hi-IN"/>
        </w:rPr>
        <w:t xml:space="preserve">   </w:t>
      </w:r>
    </w:p>
    <w:p w:rsidR="00C3337A" w:rsidRPr="00BB2029" w:rsidRDefault="00C3337A" w:rsidP="00C3337A">
      <w:pPr>
        <w:widowControl w:val="0"/>
        <w:autoSpaceDE w:val="0"/>
        <w:jc w:val="both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C3337A" w:rsidRPr="00BB2029" w:rsidRDefault="00C3337A" w:rsidP="00485F46">
      <w:pPr>
        <w:widowControl w:val="0"/>
        <w:autoSpaceDE w:val="0"/>
        <w:ind w:right="1985"/>
        <w:jc w:val="both"/>
        <w:rPr>
          <w:rFonts w:eastAsia="SimSun" w:cs="Mangal"/>
          <w:kern w:val="1"/>
          <w:sz w:val="22"/>
          <w:szCs w:val="22"/>
          <w:lang w:eastAsia="hi-IN" w:bidi="hi-IN"/>
        </w:rPr>
      </w:pPr>
      <w:r w:rsidRPr="00BB2029">
        <w:rPr>
          <w:rFonts w:eastAsia="SimSun" w:cs="Mangal"/>
          <w:kern w:val="1"/>
          <w:sz w:val="22"/>
          <w:szCs w:val="22"/>
          <w:lang w:eastAsia="hi-IN" w:bidi="hi-IN"/>
        </w:rPr>
        <w:t xml:space="preserve">_____________Н.Л. </w:t>
      </w:r>
      <w:proofErr w:type="spellStart"/>
      <w:r w:rsidRPr="00BB2029">
        <w:rPr>
          <w:rFonts w:eastAsia="SimSun" w:cs="Mangal"/>
          <w:kern w:val="1"/>
          <w:sz w:val="22"/>
          <w:szCs w:val="22"/>
          <w:lang w:eastAsia="hi-IN" w:bidi="hi-IN"/>
        </w:rPr>
        <w:t>Струин</w:t>
      </w:r>
      <w:proofErr w:type="spellEnd"/>
      <w:r w:rsidRPr="00BB2029">
        <w:rPr>
          <w:rFonts w:eastAsia="SimSun" w:cs="Mangal"/>
          <w:kern w:val="1"/>
          <w:sz w:val="22"/>
          <w:szCs w:val="22"/>
          <w:lang w:eastAsia="hi-IN" w:bidi="hi-IN"/>
        </w:rPr>
        <w:t xml:space="preserve">                                               </w:t>
      </w:r>
      <w:r>
        <w:rPr>
          <w:rFonts w:eastAsia="SimSun" w:cs="Mangal"/>
          <w:kern w:val="1"/>
          <w:sz w:val="22"/>
          <w:szCs w:val="22"/>
          <w:lang w:eastAsia="hi-IN" w:bidi="hi-IN"/>
        </w:rPr>
        <w:t xml:space="preserve">    </w:t>
      </w:r>
      <w:r w:rsidRPr="00BB2029">
        <w:rPr>
          <w:rFonts w:eastAsia="SimSun" w:cs="Mangal"/>
          <w:kern w:val="1"/>
          <w:sz w:val="22"/>
          <w:szCs w:val="22"/>
          <w:lang w:eastAsia="hi-IN" w:bidi="hi-IN"/>
        </w:rPr>
        <w:t xml:space="preserve">_____________ </w:t>
      </w:r>
    </w:p>
    <w:p w:rsidR="00C3337A" w:rsidRDefault="00C3337A" w:rsidP="00C3337A">
      <w:pPr>
        <w:widowControl w:val="0"/>
        <w:autoSpaceDE w:val="0"/>
        <w:jc w:val="both"/>
        <w:rPr>
          <w:rFonts w:eastAsia="SimSun" w:cs="Mangal"/>
          <w:b/>
          <w:kern w:val="2"/>
          <w:sz w:val="22"/>
          <w:szCs w:val="22"/>
          <w:lang w:eastAsia="hi-IN" w:bidi="hi-IN"/>
        </w:rPr>
      </w:pPr>
      <w:r>
        <w:rPr>
          <w:rFonts w:eastAsia="SimSun" w:cs="Mangal"/>
          <w:kern w:val="1"/>
          <w:sz w:val="22"/>
          <w:szCs w:val="22"/>
          <w:lang w:eastAsia="hi-IN" w:bidi="hi-IN"/>
        </w:rPr>
        <w:t>ЭЦ</w:t>
      </w:r>
      <w:r w:rsidRPr="00BB2029">
        <w:rPr>
          <w:rFonts w:eastAsia="SimSun" w:cs="Mangal"/>
          <w:kern w:val="1"/>
          <w:sz w:val="22"/>
          <w:szCs w:val="22"/>
          <w:lang w:eastAsia="hi-IN" w:bidi="hi-IN"/>
        </w:rPr>
        <w:t>П</w:t>
      </w:r>
      <w:r w:rsidRPr="00BB2029">
        <w:rPr>
          <w:rFonts w:eastAsia="SimSun" w:cs="Mangal"/>
          <w:kern w:val="1"/>
          <w:sz w:val="22"/>
          <w:szCs w:val="22"/>
          <w:lang w:eastAsia="hi-IN" w:bidi="hi-IN"/>
        </w:rPr>
        <w:tab/>
      </w:r>
      <w:r w:rsidRPr="00BB2029">
        <w:rPr>
          <w:rFonts w:eastAsia="SimSun" w:cs="Mangal"/>
          <w:kern w:val="1"/>
          <w:sz w:val="22"/>
          <w:szCs w:val="22"/>
          <w:lang w:eastAsia="hi-IN" w:bidi="hi-IN"/>
        </w:rPr>
        <w:tab/>
      </w:r>
      <w:r w:rsidRPr="00BB2029">
        <w:rPr>
          <w:rFonts w:eastAsia="SimSun" w:cs="Mangal"/>
          <w:kern w:val="1"/>
          <w:sz w:val="22"/>
          <w:szCs w:val="22"/>
          <w:lang w:eastAsia="hi-IN" w:bidi="hi-IN"/>
        </w:rPr>
        <w:tab/>
        <w:t xml:space="preserve">                                                        </w:t>
      </w:r>
      <w:r>
        <w:rPr>
          <w:rFonts w:eastAsia="SimSun" w:cs="Mangal"/>
          <w:kern w:val="1"/>
          <w:sz w:val="22"/>
          <w:szCs w:val="22"/>
          <w:lang w:eastAsia="hi-IN" w:bidi="hi-IN"/>
        </w:rPr>
        <w:t xml:space="preserve">   ЭЦ</w:t>
      </w:r>
      <w:r w:rsidRPr="00BB2029">
        <w:rPr>
          <w:rFonts w:eastAsia="SimSun" w:cs="Mangal"/>
          <w:kern w:val="1"/>
          <w:sz w:val="22"/>
          <w:szCs w:val="22"/>
          <w:lang w:eastAsia="hi-IN" w:bidi="hi-IN"/>
        </w:rPr>
        <w:t>П</w:t>
      </w:r>
    </w:p>
    <w:p w:rsidR="000E0C09" w:rsidRDefault="000E0C09"/>
    <w:sectPr w:rsidR="000E0C09" w:rsidSect="00485F46">
      <w:pgSz w:w="11906" w:h="16838"/>
      <w:pgMar w:top="1134" w:right="424" w:bottom="280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A96162"/>
    <w:multiLevelType w:val="multilevel"/>
    <w:tmpl w:val="31F2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46908"/>
    <w:multiLevelType w:val="hybridMultilevel"/>
    <w:tmpl w:val="8D3CD226"/>
    <w:lvl w:ilvl="0" w:tplc="7D1C294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7A"/>
    <w:rsid w:val="000E0C09"/>
    <w:rsid w:val="001063FB"/>
    <w:rsid w:val="00485F46"/>
    <w:rsid w:val="00515881"/>
    <w:rsid w:val="005E0FE7"/>
    <w:rsid w:val="008E45B4"/>
    <w:rsid w:val="009A206E"/>
    <w:rsid w:val="00A7525E"/>
    <w:rsid w:val="00B130E7"/>
    <w:rsid w:val="00B23C04"/>
    <w:rsid w:val="00BD733C"/>
    <w:rsid w:val="00BE4E8A"/>
    <w:rsid w:val="00C3337A"/>
    <w:rsid w:val="00C6352F"/>
    <w:rsid w:val="00C73F8E"/>
    <w:rsid w:val="00F652C5"/>
    <w:rsid w:val="00F8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27867-AE10-41CA-A2A8-2775C5C4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3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3337A"/>
    <w:pPr>
      <w:suppressAutoHyphens w:val="0"/>
      <w:ind w:left="708"/>
      <w:jc w:val="both"/>
    </w:pPr>
    <w:rPr>
      <w:lang w:val="x-none" w:eastAsia="en-US"/>
    </w:rPr>
  </w:style>
  <w:style w:type="character" w:customStyle="1" w:styleId="a4">
    <w:name w:val="Абзац списка Знак"/>
    <w:link w:val="a3"/>
    <w:uiPriority w:val="99"/>
    <w:rsid w:val="00C3337A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5">
    <w:name w:val="Normal (Web)"/>
    <w:aliases w:val="Обычный (Web)1,Обычный (веб)1"/>
    <w:basedOn w:val="a"/>
    <w:semiHidden/>
    <w:unhideWhenUsed/>
    <w:qFormat/>
    <w:rsid w:val="00B130E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xch@ku.okv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Чайкина Галина Александровна</dc:creator>
  <cp:lastModifiedBy>ekb-aho-3</cp:lastModifiedBy>
  <cp:revision>17</cp:revision>
  <dcterms:created xsi:type="dcterms:W3CDTF">2019-11-05T02:57:00Z</dcterms:created>
  <dcterms:modified xsi:type="dcterms:W3CDTF">2019-12-19T08:21:00Z</dcterms:modified>
</cp:coreProperties>
</file>