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89" w:rsidRPr="00170A89" w:rsidRDefault="00170A89" w:rsidP="00170A89">
      <w:pPr>
        <w:suppressAutoHyphens/>
        <w:spacing w:after="0" w:line="240" w:lineRule="auto"/>
        <w:ind w:left="4535" w:firstLine="7"/>
        <w:jc w:val="right"/>
        <w:rPr>
          <w:rFonts w:eastAsia="Calibri" w:cs="Times New Roman"/>
          <w:sz w:val="24"/>
          <w:szCs w:val="24"/>
        </w:rPr>
      </w:pPr>
      <w:r w:rsidRPr="00170A89">
        <w:rPr>
          <w:rFonts w:eastAsia="Calibri" w:cs="Times New Roman"/>
          <w:sz w:val="24"/>
          <w:szCs w:val="24"/>
        </w:rPr>
        <w:t xml:space="preserve">Приложение к извещению </w:t>
      </w:r>
    </w:p>
    <w:p w:rsidR="00170A89" w:rsidRPr="00170A89" w:rsidRDefault="00170A89" w:rsidP="00170A89">
      <w:pPr>
        <w:suppressAutoHyphens/>
        <w:spacing w:after="0" w:line="240" w:lineRule="auto"/>
        <w:ind w:left="4535" w:firstLine="7"/>
        <w:jc w:val="right"/>
        <w:rPr>
          <w:rFonts w:asciiTheme="minorHAnsi" w:hAnsiTheme="minorHAnsi"/>
          <w:sz w:val="22"/>
        </w:rPr>
      </w:pPr>
      <w:r w:rsidRPr="00170A89">
        <w:rPr>
          <w:rFonts w:eastAsia="Calibri" w:cs="Times New Roman"/>
          <w:sz w:val="24"/>
          <w:szCs w:val="24"/>
        </w:rPr>
        <w:t>о проведении электронного аукциона</w:t>
      </w:r>
    </w:p>
    <w:p w:rsidR="00170A89" w:rsidRDefault="00170A89" w:rsidP="00C728D6">
      <w:pPr>
        <w:suppressAutoHyphens/>
        <w:spacing w:after="0" w:line="240" w:lineRule="auto"/>
        <w:rPr>
          <w:rFonts w:eastAsia="Times New Roman" w:cs="Liberation Serif"/>
          <w:i/>
          <w:sz w:val="24"/>
          <w:szCs w:val="24"/>
          <w:lang w:eastAsia="ar-SA"/>
        </w:rPr>
      </w:pPr>
    </w:p>
    <w:p w:rsidR="00C728D6" w:rsidRPr="00C728D6" w:rsidRDefault="00C728D6" w:rsidP="00C728D6">
      <w:pPr>
        <w:suppressAutoHyphens/>
        <w:spacing w:after="0" w:line="240" w:lineRule="auto"/>
        <w:rPr>
          <w:rFonts w:eastAsia="Times New Roman" w:cs="Liberation Serif"/>
          <w:i/>
          <w:sz w:val="24"/>
          <w:szCs w:val="24"/>
          <w:lang w:eastAsia="ar-SA"/>
        </w:rPr>
      </w:pPr>
      <w:r w:rsidRPr="00C728D6">
        <w:rPr>
          <w:rFonts w:eastAsia="Times New Roman" w:cs="Liberation Serif"/>
          <w:i/>
          <w:sz w:val="24"/>
          <w:szCs w:val="24"/>
          <w:lang w:eastAsia="ar-SA"/>
        </w:rPr>
        <w:t>ПРОЕКТ</w:t>
      </w:r>
    </w:p>
    <w:p w:rsidR="00A3545F" w:rsidRPr="002516C0" w:rsidRDefault="00A3545F" w:rsidP="00A3545F">
      <w:pPr>
        <w:suppressAutoHyphens/>
        <w:spacing w:after="0" w:line="240" w:lineRule="auto"/>
        <w:jc w:val="center"/>
        <w:rPr>
          <w:rFonts w:eastAsia="Calibri" w:cs="Liberation Serif"/>
          <w:sz w:val="24"/>
          <w:szCs w:val="24"/>
        </w:rPr>
      </w:pPr>
      <w:r w:rsidRPr="002516C0">
        <w:rPr>
          <w:rFonts w:eastAsia="Times New Roman" w:cs="Liberation Serif"/>
          <w:b/>
          <w:sz w:val="24"/>
          <w:szCs w:val="24"/>
          <w:lang w:eastAsia="ar-SA"/>
        </w:rPr>
        <w:t>ГОСУДАРСТВЕННЫЙ КОНТРАКТ № _____</w:t>
      </w:r>
    </w:p>
    <w:p w:rsidR="00A3545F" w:rsidRPr="002A4CED" w:rsidRDefault="00A3545F" w:rsidP="00A3545F">
      <w:pPr>
        <w:suppressLineNumbers/>
        <w:spacing w:after="0" w:line="240" w:lineRule="auto"/>
        <w:jc w:val="center"/>
        <w:rPr>
          <w:rFonts w:eastAsia="Times New Roman" w:cs="Liberation Serif"/>
          <w:b/>
          <w:sz w:val="24"/>
          <w:szCs w:val="24"/>
          <w:lang w:eastAsia="ru-RU"/>
        </w:rPr>
      </w:pPr>
      <w:r w:rsidRPr="002516C0">
        <w:rPr>
          <w:rFonts w:eastAsia="Times New Roman" w:cs="Times New Roman"/>
          <w:b/>
          <w:sz w:val="24"/>
          <w:szCs w:val="24"/>
          <w:lang w:eastAsia="ru-RU"/>
        </w:rPr>
        <w:t xml:space="preserve">на </w:t>
      </w:r>
      <w:r w:rsidRPr="002A4CED">
        <w:rPr>
          <w:rFonts w:eastAsia="Times New Roman" w:cs="Liberation Serif"/>
          <w:b/>
          <w:sz w:val="24"/>
          <w:szCs w:val="24"/>
          <w:lang w:eastAsia="ru-RU"/>
        </w:rPr>
        <w:t>оказание услуг по развитию и доработке программного комплекса «Проект-СМАРТ</w:t>
      </w:r>
      <w:proofErr w:type="gramStart"/>
      <w:r w:rsidRPr="002A4CED">
        <w:rPr>
          <w:rFonts w:eastAsia="Times New Roman" w:cs="Liberation Serif"/>
          <w:b/>
          <w:sz w:val="24"/>
          <w:szCs w:val="24"/>
          <w:lang w:eastAsia="ru-RU"/>
        </w:rPr>
        <w:t> П</w:t>
      </w:r>
      <w:proofErr w:type="gramEnd"/>
      <w:r w:rsidRPr="002A4CED">
        <w:rPr>
          <w:rFonts w:eastAsia="Times New Roman" w:cs="Liberation Serif"/>
          <w:b/>
          <w:sz w:val="24"/>
          <w:szCs w:val="24"/>
          <w:lang w:eastAsia="ru-RU"/>
        </w:rPr>
        <w:t>ро» путем подключения дополнительного модуля - программного комплекса «РРО-СМАРТ» (включая передачу простой (неисключительной) лицензии)</w:t>
      </w:r>
    </w:p>
    <w:p w:rsidR="00A3545F" w:rsidRPr="002A4CED" w:rsidRDefault="00A3545F" w:rsidP="00A3545F">
      <w:pPr>
        <w:suppressLineNumbers/>
        <w:spacing w:after="0" w:line="240" w:lineRule="auto"/>
        <w:jc w:val="center"/>
        <w:rPr>
          <w:rFonts w:eastAsia="Times New Roman" w:cs="Liberation Serif"/>
          <w:b/>
          <w:sz w:val="24"/>
          <w:szCs w:val="24"/>
          <w:lang w:eastAsia="ru-RU"/>
        </w:rPr>
      </w:pPr>
    </w:p>
    <w:p w:rsidR="00A3545F" w:rsidRPr="002516C0" w:rsidRDefault="00A3545F" w:rsidP="00A3545F">
      <w:pPr>
        <w:suppressAutoHyphens/>
        <w:spacing w:after="0" w:line="240" w:lineRule="auto"/>
        <w:ind w:firstLine="709"/>
        <w:jc w:val="center"/>
        <w:rPr>
          <w:rFonts w:eastAsia="Times New Roman" w:cs="Mangal"/>
          <w:kern w:val="2"/>
          <w:sz w:val="24"/>
          <w:szCs w:val="24"/>
          <w:lang w:eastAsia="hi-IN" w:bidi="hi-IN"/>
        </w:rPr>
      </w:pPr>
      <w:r w:rsidRPr="002516C0">
        <w:rPr>
          <w:rFonts w:eastAsia="Times New Roman" w:cs="Mangal"/>
          <w:kern w:val="2"/>
          <w:sz w:val="24"/>
          <w:szCs w:val="24"/>
          <w:lang w:eastAsia="hi-IN" w:bidi="hi-IN"/>
        </w:rPr>
        <w:t xml:space="preserve">ИКЗ 2426661004608667101001 </w:t>
      </w:r>
      <w:r>
        <w:rPr>
          <w:rFonts w:eastAsia="Times New Roman" w:cs="Mangal"/>
          <w:kern w:val="2"/>
          <w:sz w:val="24"/>
          <w:szCs w:val="24"/>
          <w:lang w:eastAsia="hi-IN" w:bidi="hi-IN"/>
        </w:rPr>
        <w:t>001</w:t>
      </w:r>
      <w:r w:rsidRPr="002516C0">
        <w:rPr>
          <w:rFonts w:eastAsia="Times New Roman" w:cs="Mangal"/>
          <w:kern w:val="2"/>
          <w:sz w:val="24"/>
          <w:szCs w:val="24"/>
          <w:lang w:eastAsia="hi-IN" w:bidi="hi-IN"/>
        </w:rPr>
        <w:t>6 001 6201 244</w:t>
      </w:r>
    </w:p>
    <w:p w:rsidR="00A3545F" w:rsidRPr="002516C0" w:rsidRDefault="00A3545F" w:rsidP="00A3545F">
      <w:pPr>
        <w:suppressLineNumbers/>
        <w:suppressAutoHyphens/>
        <w:spacing w:after="0" w:line="240" w:lineRule="auto"/>
        <w:jc w:val="right"/>
        <w:rPr>
          <w:rFonts w:eastAsia="Times New Roman" w:cs="Times New Roman"/>
          <w:b/>
          <w:sz w:val="24"/>
          <w:szCs w:val="24"/>
          <w:lang w:eastAsia="ar-SA"/>
        </w:rPr>
      </w:pPr>
    </w:p>
    <w:p w:rsidR="00A3545F" w:rsidRPr="002516C0" w:rsidRDefault="00A3545F" w:rsidP="00A3545F">
      <w:pPr>
        <w:suppressLineNumbers/>
        <w:suppressAutoHyphens/>
        <w:spacing w:after="0" w:line="240" w:lineRule="auto"/>
        <w:rPr>
          <w:rFonts w:eastAsia="Times New Roman" w:cs="Times New Roman"/>
          <w:sz w:val="24"/>
          <w:szCs w:val="24"/>
          <w:lang w:eastAsia="ar-SA"/>
        </w:rPr>
      </w:pPr>
      <w:r w:rsidRPr="002516C0">
        <w:rPr>
          <w:rFonts w:eastAsia="Times New Roman" w:cs="Times New Roman"/>
          <w:sz w:val="24"/>
          <w:szCs w:val="24"/>
          <w:lang w:eastAsia="ar-SA"/>
        </w:rPr>
        <w:t xml:space="preserve"> г. Екатеринбург                                                                                              «___» ____________ 2024 г.</w:t>
      </w:r>
    </w:p>
    <w:p w:rsidR="00A3545F" w:rsidRPr="002516C0" w:rsidRDefault="00A3545F" w:rsidP="00A3545F">
      <w:pPr>
        <w:suppressLineNumbers/>
        <w:suppressAutoHyphens/>
        <w:spacing w:after="0" w:line="240" w:lineRule="auto"/>
        <w:jc w:val="right"/>
        <w:rPr>
          <w:rFonts w:eastAsia="Times New Roman" w:cs="Times New Roman"/>
          <w:sz w:val="24"/>
          <w:szCs w:val="24"/>
          <w:lang w:eastAsia="ar-SA"/>
        </w:rPr>
      </w:pPr>
    </w:p>
    <w:p w:rsidR="00A3545F" w:rsidRPr="002516C0" w:rsidRDefault="00A3545F" w:rsidP="00A3545F">
      <w:pPr>
        <w:tabs>
          <w:tab w:val="left" w:pos="-720"/>
        </w:tabs>
        <w:suppressAutoHyphens/>
        <w:spacing w:after="0" w:line="240" w:lineRule="auto"/>
        <w:jc w:val="both"/>
        <w:rPr>
          <w:rFonts w:eastAsia="Times New Roman" w:cs="Times New Roman"/>
          <w:sz w:val="24"/>
          <w:szCs w:val="24"/>
          <w:lang w:eastAsia="ru-RU"/>
        </w:rPr>
      </w:pPr>
      <w:r w:rsidRPr="002516C0">
        <w:rPr>
          <w:rFonts w:eastAsia="Times New Roman" w:cs="Times New Roman"/>
          <w:b/>
          <w:sz w:val="24"/>
          <w:szCs w:val="24"/>
          <w:lang w:eastAsia="ru-RU"/>
        </w:rPr>
        <w:tab/>
        <w:t>Министерство финансов Свердловской области</w:t>
      </w:r>
      <w:r w:rsidRPr="002516C0">
        <w:rPr>
          <w:rFonts w:eastAsia="Times New Roman" w:cs="Times New Roman"/>
          <w:sz w:val="24"/>
          <w:szCs w:val="24"/>
          <w:lang w:eastAsia="ru-RU"/>
        </w:rPr>
        <w:t xml:space="preserve">, действующее от имени Свердловской области, именуемое в дальнейшем «Заказчик», в лице ___________________________, действующего на основании _________________________, с одной стороны, и </w:t>
      </w:r>
    </w:p>
    <w:p w:rsidR="00A3545F" w:rsidRPr="002516C0" w:rsidRDefault="00A3545F" w:rsidP="00A3545F">
      <w:pPr>
        <w:suppressLineNumbers/>
        <w:suppressAutoHyphens/>
        <w:spacing w:after="0" w:line="240" w:lineRule="auto"/>
        <w:ind w:firstLine="708"/>
        <w:jc w:val="both"/>
        <w:rPr>
          <w:rFonts w:eastAsia="Times New Roman" w:cs="Times New Roman"/>
          <w:sz w:val="24"/>
          <w:szCs w:val="24"/>
          <w:lang w:eastAsia="ru-RU"/>
        </w:rPr>
      </w:pPr>
      <w:r w:rsidRPr="002516C0">
        <w:rPr>
          <w:rFonts w:eastAsia="Times New Roman" w:cs="Times New Roman"/>
          <w:sz w:val="24"/>
          <w:szCs w:val="24"/>
          <w:lang w:eastAsia="ru-RU"/>
        </w:rPr>
        <w:t xml:space="preserve">_____________________, в лице ________________________, действующего на основании ___________________, именуемое в дальнейшем «Исполнитель», вместе именуемые «Стороны», </w:t>
      </w:r>
      <w:r>
        <w:rPr>
          <w:rFonts w:eastAsia="Times New Roman" w:cs="Times New Roman"/>
          <w:sz w:val="24"/>
          <w:szCs w:val="24"/>
          <w:lang w:eastAsia="ru-RU"/>
        </w:rPr>
        <w:t>в </w:t>
      </w:r>
      <w:r w:rsidRPr="002516C0">
        <w:rPr>
          <w:rFonts w:eastAsia="Times New Roman" w:cs="Times New Roman"/>
          <w:sz w:val="24"/>
          <w:szCs w:val="24"/>
          <w:lang w:eastAsia="ru-RU"/>
        </w:rPr>
        <w:t>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 для субъектов малого предпринимательства, социально ориентированных некоммерческих организаций</w:t>
      </w:r>
      <w:r w:rsidRPr="002516C0">
        <w:rPr>
          <w:rFonts w:eastAsia="Times New Roman" w:cs="Times New Roman"/>
          <w:b/>
          <w:sz w:val="24"/>
          <w:szCs w:val="24"/>
          <w:lang w:eastAsia="ru-RU"/>
        </w:rPr>
        <w:t xml:space="preserve"> </w:t>
      </w:r>
      <w:r w:rsidRPr="002A4CED">
        <w:rPr>
          <w:rFonts w:eastAsia="Times New Roman" w:cs="Times New Roman"/>
          <w:sz w:val="24"/>
          <w:szCs w:val="24"/>
          <w:lang w:eastAsia="ru-RU"/>
        </w:rPr>
        <w:t>на оказание услуг по развитию и доработке программного комплекса «Проект-СМАРТ</w:t>
      </w:r>
      <w:proofErr w:type="gramStart"/>
      <w:r w:rsidRPr="002A4CED">
        <w:rPr>
          <w:rFonts w:eastAsia="Times New Roman" w:cs="Times New Roman"/>
          <w:sz w:val="24"/>
          <w:szCs w:val="24"/>
          <w:lang w:eastAsia="ru-RU"/>
        </w:rPr>
        <w:t xml:space="preserve"> П</w:t>
      </w:r>
      <w:proofErr w:type="gramEnd"/>
      <w:r w:rsidRPr="002A4CED">
        <w:rPr>
          <w:rFonts w:eastAsia="Times New Roman" w:cs="Times New Roman"/>
          <w:sz w:val="24"/>
          <w:szCs w:val="24"/>
          <w:lang w:eastAsia="ru-RU"/>
        </w:rPr>
        <w:t>ро» путем подключения дополнительного модуля - программного комплекса «РРО-СМАРТ» (включая передачу простой (неисключительной) лицензии)</w:t>
      </w:r>
      <w:r w:rsidRPr="002516C0">
        <w:rPr>
          <w:rFonts w:eastAsia="Times New Roman" w:cs="Times New Roman"/>
          <w:sz w:val="24"/>
          <w:szCs w:val="24"/>
          <w:lang w:eastAsia="ru-RU"/>
        </w:rPr>
        <w:t xml:space="preserve"> </w:t>
      </w:r>
      <w:r>
        <w:rPr>
          <w:rFonts w:eastAsia="Times New Roman" w:cs="Times New Roman"/>
          <w:sz w:val="24"/>
          <w:szCs w:val="24"/>
          <w:lang w:eastAsia="ru-RU"/>
        </w:rPr>
        <w:t>на </w:t>
      </w:r>
      <w:r w:rsidRPr="002516C0">
        <w:rPr>
          <w:rFonts w:eastAsia="Times New Roman" w:cs="Times New Roman"/>
          <w:sz w:val="24"/>
          <w:szCs w:val="24"/>
          <w:lang w:eastAsia="ru-RU"/>
        </w:rPr>
        <w:t xml:space="preserve">основании протокола _______ № ______, </w:t>
      </w:r>
      <w:r w:rsidRPr="002516C0">
        <w:rPr>
          <w:rFonts w:eastAsia="Times New Roman" w:cs="Times New Roman"/>
          <w:i/>
          <w:sz w:val="24"/>
          <w:szCs w:val="24"/>
          <w:lang w:eastAsia="ru-RU"/>
        </w:rPr>
        <w:t>пункт, часть, статья</w:t>
      </w:r>
      <w:r w:rsidRPr="002516C0">
        <w:rPr>
          <w:rFonts w:eastAsia="Times New Roman" w:cs="Times New Roman"/>
          <w:sz w:val="24"/>
          <w:szCs w:val="24"/>
          <w:lang w:eastAsia="ru-RU"/>
        </w:rPr>
        <w:t xml:space="preserve"> Федерального закон</w:t>
      </w:r>
      <w:r>
        <w:rPr>
          <w:rFonts w:eastAsia="Times New Roman" w:cs="Times New Roman"/>
          <w:sz w:val="24"/>
          <w:szCs w:val="24"/>
          <w:lang w:eastAsia="ru-RU"/>
        </w:rPr>
        <w:t>а от 5 </w:t>
      </w:r>
      <w:r w:rsidRPr="002516C0">
        <w:rPr>
          <w:rFonts w:eastAsia="Times New Roman" w:cs="Times New Roman"/>
          <w:sz w:val="24"/>
          <w:szCs w:val="24"/>
          <w:lang w:eastAsia="ru-RU"/>
        </w:rPr>
        <w:t>апреля 2013 года № 44-ФЗ «О контрактной системе в сфере закупок товаров, работ, услуг для обеспечения государственных и муниц</w:t>
      </w:r>
      <w:r>
        <w:rPr>
          <w:rFonts w:eastAsia="Times New Roman" w:cs="Times New Roman"/>
          <w:sz w:val="24"/>
          <w:szCs w:val="24"/>
          <w:lang w:eastAsia="ru-RU"/>
        </w:rPr>
        <w:t>ипальных нужд» (далее – Закон о </w:t>
      </w:r>
      <w:r w:rsidRPr="002516C0">
        <w:rPr>
          <w:rFonts w:eastAsia="Times New Roman" w:cs="Times New Roman"/>
          <w:sz w:val="24"/>
          <w:szCs w:val="24"/>
          <w:lang w:eastAsia="ru-RU"/>
        </w:rPr>
        <w:t xml:space="preserve">контрактной системе) заключили настоящий </w:t>
      </w:r>
      <w:r>
        <w:rPr>
          <w:rFonts w:eastAsia="Times New Roman" w:cs="Times New Roman"/>
          <w:sz w:val="24"/>
          <w:szCs w:val="24"/>
          <w:lang w:eastAsia="ru-RU"/>
        </w:rPr>
        <w:t xml:space="preserve">государственный </w:t>
      </w:r>
      <w:r w:rsidRPr="002516C0">
        <w:rPr>
          <w:rFonts w:eastAsia="Times New Roman" w:cs="Times New Roman"/>
          <w:sz w:val="24"/>
          <w:szCs w:val="24"/>
          <w:lang w:eastAsia="ru-RU"/>
        </w:rPr>
        <w:t>контракт, имену</w:t>
      </w:r>
      <w:r>
        <w:rPr>
          <w:rFonts w:eastAsia="Times New Roman" w:cs="Times New Roman"/>
          <w:sz w:val="24"/>
          <w:szCs w:val="24"/>
          <w:lang w:eastAsia="ru-RU"/>
        </w:rPr>
        <w:t>емый в дальнейшем «Контракт», о </w:t>
      </w:r>
      <w:r w:rsidRPr="002516C0">
        <w:rPr>
          <w:rFonts w:eastAsia="Times New Roman" w:cs="Times New Roman"/>
          <w:sz w:val="24"/>
          <w:szCs w:val="24"/>
          <w:lang w:eastAsia="ru-RU"/>
        </w:rPr>
        <w:t>нижеследующем:</w:t>
      </w:r>
    </w:p>
    <w:p w:rsidR="00B846B8" w:rsidRPr="00FB15A5" w:rsidRDefault="00B846B8" w:rsidP="00B846B8">
      <w:pPr>
        <w:tabs>
          <w:tab w:val="left" w:pos="-720"/>
        </w:tabs>
        <w:suppressAutoHyphens/>
        <w:spacing w:after="0" w:line="240" w:lineRule="auto"/>
        <w:ind w:firstLine="567"/>
        <w:jc w:val="both"/>
        <w:rPr>
          <w:rFonts w:eastAsia="Times New Roman" w:cs="Times New Roman"/>
          <w:sz w:val="24"/>
          <w:szCs w:val="24"/>
          <w:lang w:eastAsia="ru-RU"/>
        </w:rPr>
      </w:pPr>
    </w:p>
    <w:p w:rsidR="005E076B" w:rsidRPr="00B973AB" w:rsidRDefault="005E076B" w:rsidP="005E076B">
      <w:pPr>
        <w:tabs>
          <w:tab w:val="left" w:pos="-720"/>
        </w:tabs>
        <w:suppressAutoHyphens/>
        <w:spacing w:after="0" w:line="240" w:lineRule="auto"/>
        <w:jc w:val="center"/>
        <w:rPr>
          <w:rFonts w:eastAsia="Times New Roman" w:cs="Times New Roman"/>
          <w:b/>
          <w:sz w:val="24"/>
          <w:szCs w:val="24"/>
          <w:lang w:eastAsia="ru-RU"/>
        </w:rPr>
      </w:pPr>
      <w:r w:rsidRPr="00B973AB">
        <w:rPr>
          <w:rFonts w:eastAsia="Times New Roman" w:cs="Times New Roman"/>
          <w:b/>
          <w:sz w:val="24"/>
          <w:szCs w:val="24"/>
          <w:lang w:eastAsia="ru-RU"/>
        </w:rPr>
        <w:fldChar w:fldCharType="begin"/>
      </w:r>
      <w:r w:rsidRPr="00B973AB">
        <w:rPr>
          <w:rFonts w:eastAsia="Times New Roman" w:cs="Times New Roman"/>
          <w:b/>
          <w:sz w:val="24"/>
          <w:szCs w:val="24"/>
          <w:lang w:eastAsia="ru-RU"/>
        </w:rPr>
        <w:instrText xml:space="preserve"> AUTONUMLGL </w:instrText>
      </w:r>
      <w:r w:rsidRPr="00B973AB">
        <w:rPr>
          <w:rFonts w:eastAsia="Times New Roman" w:cs="Times New Roman"/>
          <w:sz w:val="24"/>
          <w:szCs w:val="24"/>
          <w:lang w:eastAsia="ru-RU"/>
        </w:rPr>
        <w:fldChar w:fldCharType="end"/>
      </w:r>
      <w:r w:rsidRPr="00B973AB">
        <w:rPr>
          <w:rFonts w:eastAsia="Times New Roman" w:cs="Times New Roman"/>
          <w:b/>
          <w:sz w:val="24"/>
          <w:szCs w:val="24"/>
          <w:lang w:eastAsia="ru-RU"/>
        </w:rPr>
        <w:t xml:space="preserve"> ПРЕДМЕТ  КОНТРАКТА</w:t>
      </w:r>
    </w:p>
    <w:p w:rsidR="005E076B" w:rsidRPr="00B973AB" w:rsidRDefault="005E076B" w:rsidP="00366923">
      <w:pPr>
        <w:suppressAutoHyphens/>
        <w:spacing w:after="0" w:line="240" w:lineRule="auto"/>
        <w:ind w:firstLine="709"/>
        <w:jc w:val="both"/>
        <w:rPr>
          <w:rFonts w:eastAsia="Times New Roman" w:cs="Times New Roman"/>
          <w:sz w:val="24"/>
          <w:szCs w:val="24"/>
          <w:lang w:eastAsia="ar-SA"/>
        </w:rPr>
      </w:pPr>
      <w:r w:rsidRPr="00B973AB">
        <w:rPr>
          <w:rFonts w:eastAsia="Times New Roman" w:cs="Times New Roman"/>
          <w:sz w:val="24"/>
          <w:szCs w:val="24"/>
          <w:lang w:eastAsia="ar-SA"/>
        </w:rPr>
        <w:t>1.1.</w:t>
      </w:r>
      <w:r w:rsidR="00D16614" w:rsidRPr="00B973AB">
        <w:rPr>
          <w:rFonts w:eastAsia="Times New Roman" w:cs="Times New Roman"/>
          <w:sz w:val="24"/>
          <w:szCs w:val="24"/>
          <w:lang w:eastAsia="ar-SA"/>
        </w:rPr>
        <w:t> </w:t>
      </w:r>
      <w:r w:rsidR="002B4AD4" w:rsidRPr="00B973AB">
        <w:rPr>
          <w:rFonts w:eastAsia="Times New Roman" w:cs="Times New Roman"/>
          <w:sz w:val="24"/>
          <w:szCs w:val="24"/>
          <w:lang w:eastAsia="ar-SA"/>
        </w:rPr>
        <w:t>Исполнитель по заданию Заказчика</w:t>
      </w:r>
      <w:r w:rsidR="00366923" w:rsidRPr="00B973AB">
        <w:rPr>
          <w:rFonts w:eastAsia="Times New Roman" w:cs="Times New Roman"/>
          <w:sz w:val="24"/>
          <w:szCs w:val="24"/>
          <w:lang w:eastAsia="ar-SA"/>
        </w:rPr>
        <w:t xml:space="preserve"> </w:t>
      </w:r>
      <w:r w:rsidR="002B4AD4" w:rsidRPr="00B973AB">
        <w:rPr>
          <w:rFonts w:eastAsia="Times New Roman" w:cs="Times New Roman"/>
          <w:sz w:val="24"/>
          <w:szCs w:val="24"/>
          <w:lang w:eastAsia="ar-SA"/>
        </w:rPr>
        <w:t xml:space="preserve">обязуется в установленный Контрактом срок оказать </w:t>
      </w:r>
      <w:r w:rsidR="00366923" w:rsidRPr="00B973AB">
        <w:rPr>
          <w:rFonts w:eastAsia="Times New Roman" w:cs="Times New Roman"/>
          <w:sz w:val="24"/>
          <w:szCs w:val="24"/>
          <w:lang w:eastAsia="ar-SA"/>
        </w:rPr>
        <w:t>услуги</w:t>
      </w:r>
      <w:r w:rsidRPr="00B973AB">
        <w:rPr>
          <w:rFonts w:eastAsia="Times New Roman" w:cs="Times New Roman"/>
          <w:sz w:val="24"/>
          <w:szCs w:val="24"/>
          <w:lang w:eastAsia="ar-SA"/>
        </w:rPr>
        <w:t xml:space="preserve"> </w:t>
      </w:r>
      <w:r w:rsidR="00466141" w:rsidRPr="00B973AB">
        <w:rPr>
          <w:rFonts w:eastAsia="Times New Roman" w:cs="Times New Roman"/>
          <w:sz w:val="24"/>
          <w:szCs w:val="24"/>
          <w:lang w:eastAsia="ru-RU"/>
        </w:rPr>
        <w:t xml:space="preserve">по </w:t>
      </w:r>
      <w:r w:rsidR="00366923" w:rsidRPr="00B973AB">
        <w:rPr>
          <w:rFonts w:eastAsia="Times New Roman" w:cs="Times New Roman"/>
          <w:sz w:val="24"/>
          <w:szCs w:val="24"/>
          <w:lang w:eastAsia="ru-RU"/>
        </w:rPr>
        <w:t xml:space="preserve">развитию и доработке </w:t>
      </w:r>
      <w:r w:rsidR="003E3237" w:rsidRPr="00B973AB">
        <w:rPr>
          <w:rFonts w:eastAsia="Times New Roman" w:cs="Times New Roman"/>
          <w:sz w:val="24"/>
          <w:szCs w:val="24"/>
          <w:lang w:eastAsia="ru-RU"/>
        </w:rPr>
        <w:t>программного комплекса «Проект-СМАРТ</w:t>
      </w:r>
      <w:proofErr w:type="gramStart"/>
      <w:r w:rsidR="00B2118F" w:rsidRPr="00B973AB">
        <w:rPr>
          <w:rFonts w:eastAsia="Times New Roman" w:cs="Times New Roman"/>
          <w:sz w:val="24"/>
          <w:szCs w:val="24"/>
          <w:lang w:eastAsia="ru-RU"/>
        </w:rPr>
        <w:t> </w:t>
      </w:r>
      <w:r w:rsidR="003E3237" w:rsidRPr="00B973AB">
        <w:rPr>
          <w:rFonts w:eastAsia="Times New Roman" w:cs="Times New Roman"/>
          <w:sz w:val="24"/>
          <w:szCs w:val="24"/>
          <w:lang w:eastAsia="ru-RU"/>
        </w:rPr>
        <w:t>П</w:t>
      </w:r>
      <w:proofErr w:type="gramEnd"/>
      <w:r w:rsidR="003E3237" w:rsidRPr="00B973AB">
        <w:rPr>
          <w:rFonts w:eastAsia="Times New Roman" w:cs="Times New Roman"/>
          <w:sz w:val="24"/>
          <w:szCs w:val="24"/>
          <w:lang w:eastAsia="ru-RU"/>
        </w:rPr>
        <w:t xml:space="preserve">ро» </w:t>
      </w:r>
      <w:r w:rsidR="00C81734" w:rsidRPr="00B973AB">
        <w:rPr>
          <w:rFonts w:eastAsia="Times New Roman" w:cs="Times New Roman"/>
          <w:sz w:val="24"/>
          <w:szCs w:val="24"/>
          <w:lang w:eastAsia="ru-RU"/>
        </w:rPr>
        <w:t xml:space="preserve">путем подключения дополнительного модуля </w:t>
      </w:r>
      <w:r w:rsidR="00152B51" w:rsidRPr="00B973AB">
        <w:rPr>
          <w:rFonts w:eastAsia="Times New Roman" w:cs="Times New Roman"/>
          <w:sz w:val="24"/>
          <w:szCs w:val="24"/>
          <w:lang w:eastAsia="ru-RU"/>
        </w:rPr>
        <w:t>–</w:t>
      </w:r>
      <w:r w:rsidR="00C81734" w:rsidRPr="00B973AB">
        <w:rPr>
          <w:rFonts w:eastAsia="Times New Roman" w:cs="Times New Roman"/>
          <w:sz w:val="24"/>
          <w:szCs w:val="24"/>
          <w:lang w:eastAsia="ru-RU"/>
        </w:rPr>
        <w:t xml:space="preserve"> программного комплекса «РРО-СМАРТ» (включая передачу простой (неисключительной</w:t>
      </w:r>
      <w:r w:rsidR="004214A6">
        <w:rPr>
          <w:rFonts w:eastAsia="Times New Roman" w:cs="Times New Roman"/>
          <w:sz w:val="24"/>
          <w:szCs w:val="24"/>
          <w:lang w:eastAsia="ru-RU"/>
        </w:rPr>
        <w:t>)</w:t>
      </w:r>
      <w:r w:rsidR="00EB3C48" w:rsidRPr="00EB3C48">
        <w:rPr>
          <w:rFonts w:eastAsia="Times New Roman" w:cs="Times New Roman"/>
          <w:sz w:val="24"/>
          <w:szCs w:val="24"/>
          <w:lang w:eastAsia="ru-RU"/>
        </w:rPr>
        <w:t xml:space="preserve"> </w:t>
      </w:r>
      <w:r w:rsidR="00EB3C48">
        <w:rPr>
          <w:rFonts w:eastAsia="Times New Roman" w:cs="Times New Roman"/>
          <w:sz w:val="24"/>
          <w:szCs w:val="24"/>
          <w:lang w:eastAsia="ru-RU"/>
        </w:rPr>
        <w:t>лицензии</w:t>
      </w:r>
      <w:r w:rsidR="00C81734" w:rsidRPr="00B973AB">
        <w:rPr>
          <w:rFonts w:eastAsia="Times New Roman" w:cs="Times New Roman"/>
          <w:sz w:val="24"/>
          <w:szCs w:val="24"/>
          <w:lang w:eastAsia="ru-RU"/>
        </w:rPr>
        <w:t xml:space="preserve">) </w:t>
      </w:r>
      <w:r w:rsidR="00833746" w:rsidRPr="00B973AB">
        <w:rPr>
          <w:rFonts w:eastAsia="Times New Roman" w:cs="Times New Roman"/>
          <w:sz w:val="24"/>
          <w:szCs w:val="24"/>
          <w:lang w:eastAsia="ar-SA"/>
        </w:rPr>
        <w:t xml:space="preserve">(далее – Услуги) </w:t>
      </w:r>
      <w:r w:rsidRPr="00B973AB">
        <w:rPr>
          <w:rFonts w:eastAsia="Times New Roman" w:cs="Times New Roman"/>
          <w:sz w:val="24"/>
          <w:szCs w:val="24"/>
          <w:lang w:eastAsia="ar-SA"/>
        </w:rPr>
        <w:t xml:space="preserve">согласно </w:t>
      </w:r>
      <w:r w:rsidR="00E9613C" w:rsidRPr="00B973AB">
        <w:rPr>
          <w:rFonts w:eastAsia="Times New Roman" w:cs="Times New Roman"/>
          <w:sz w:val="24"/>
          <w:szCs w:val="24"/>
          <w:lang w:eastAsia="ar-SA"/>
        </w:rPr>
        <w:t xml:space="preserve">Описанию объекта закупки </w:t>
      </w:r>
      <w:r w:rsidR="004A46B2" w:rsidRPr="00B973AB">
        <w:rPr>
          <w:rFonts w:eastAsia="Times New Roman" w:cs="Times New Roman"/>
          <w:sz w:val="24"/>
          <w:szCs w:val="24"/>
          <w:lang w:eastAsia="ar-SA"/>
        </w:rPr>
        <w:t>(Приложение № 1</w:t>
      </w:r>
      <w:r w:rsidR="00833746" w:rsidRPr="00B973AB">
        <w:rPr>
          <w:rFonts w:eastAsia="Times New Roman" w:cs="Times New Roman"/>
          <w:sz w:val="24"/>
          <w:szCs w:val="24"/>
          <w:lang w:eastAsia="ar-SA"/>
        </w:rPr>
        <w:t xml:space="preserve"> к </w:t>
      </w:r>
      <w:r w:rsidRPr="00B973AB">
        <w:rPr>
          <w:rFonts w:eastAsia="Times New Roman" w:cs="Times New Roman"/>
          <w:sz w:val="24"/>
          <w:szCs w:val="24"/>
          <w:lang w:eastAsia="ar-SA"/>
        </w:rPr>
        <w:t>Контракту)</w:t>
      </w:r>
      <w:r w:rsidR="00B04642" w:rsidRPr="00B973AB">
        <w:rPr>
          <w:rFonts w:eastAsia="Times New Roman" w:cs="Times New Roman"/>
          <w:sz w:val="24"/>
          <w:szCs w:val="24"/>
          <w:lang w:eastAsia="ar-SA"/>
        </w:rPr>
        <w:t>,</w:t>
      </w:r>
      <w:r w:rsidRPr="00B973AB">
        <w:rPr>
          <w:rFonts w:eastAsia="Times New Roman" w:cs="Times New Roman"/>
          <w:sz w:val="24"/>
          <w:szCs w:val="24"/>
          <w:lang w:eastAsia="ar-SA"/>
        </w:rPr>
        <w:t xml:space="preserve"> </w:t>
      </w:r>
      <w:r w:rsidR="004A46B2" w:rsidRPr="00B973AB">
        <w:rPr>
          <w:rFonts w:eastAsia="Times New Roman" w:cs="Times New Roman"/>
          <w:sz w:val="24"/>
          <w:szCs w:val="24"/>
          <w:lang w:eastAsia="ar-SA"/>
        </w:rPr>
        <w:t>а</w:t>
      </w:r>
      <w:r w:rsidR="00833746" w:rsidRPr="00B973AB">
        <w:rPr>
          <w:rFonts w:eastAsia="Times New Roman" w:cs="Times New Roman"/>
          <w:sz w:val="24"/>
          <w:szCs w:val="24"/>
          <w:lang w:eastAsia="ar-SA"/>
        </w:rPr>
        <w:t xml:space="preserve"> </w:t>
      </w:r>
      <w:r w:rsidRPr="00B973AB">
        <w:rPr>
          <w:rFonts w:eastAsia="Times New Roman" w:cs="Times New Roman"/>
          <w:sz w:val="24"/>
          <w:szCs w:val="24"/>
          <w:lang w:eastAsia="ar-SA"/>
        </w:rPr>
        <w:t xml:space="preserve">Заказчик обязуется принять оказанные  услуги </w:t>
      </w:r>
      <w:r w:rsidR="00EB3C48">
        <w:rPr>
          <w:rFonts w:eastAsia="Times New Roman" w:cs="Times New Roman"/>
          <w:sz w:val="24"/>
          <w:szCs w:val="24"/>
          <w:lang w:eastAsia="ar-SA"/>
        </w:rPr>
        <w:t>и </w:t>
      </w:r>
      <w:r w:rsidR="000E6593" w:rsidRPr="00B973AB">
        <w:rPr>
          <w:rFonts w:eastAsia="Times New Roman" w:cs="Times New Roman"/>
          <w:sz w:val="24"/>
          <w:szCs w:val="24"/>
          <w:lang w:eastAsia="ar-SA"/>
        </w:rPr>
        <w:t>оплатить их.</w:t>
      </w:r>
    </w:p>
    <w:p w:rsidR="004E43CB" w:rsidRPr="00F846EB" w:rsidRDefault="004E43CB" w:rsidP="000E79B5">
      <w:pPr>
        <w:suppressAutoHyphens/>
        <w:spacing w:after="0" w:line="240" w:lineRule="auto"/>
        <w:ind w:firstLine="709"/>
        <w:jc w:val="both"/>
        <w:rPr>
          <w:rFonts w:eastAsia="Times New Roman" w:cs="Times New Roman"/>
          <w:sz w:val="24"/>
          <w:szCs w:val="24"/>
          <w:lang w:eastAsia="ar-SA"/>
        </w:rPr>
      </w:pPr>
      <w:proofErr w:type="gramStart"/>
      <w:r w:rsidRPr="00F846EB">
        <w:rPr>
          <w:rFonts w:eastAsia="Times New Roman" w:cs="Times New Roman"/>
          <w:sz w:val="24"/>
          <w:szCs w:val="24"/>
          <w:lang w:eastAsia="ar-SA"/>
        </w:rPr>
        <w:t>Услуги оказываются Исполнителем в соответстви</w:t>
      </w:r>
      <w:r w:rsidR="004A46B2" w:rsidRPr="00F846EB">
        <w:rPr>
          <w:rFonts w:eastAsia="Times New Roman" w:cs="Times New Roman"/>
          <w:sz w:val="24"/>
          <w:szCs w:val="24"/>
          <w:lang w:eastAsia="ar-SA"/>
        </w:rPr>
        <w:t>и с национальными стандартами и </w:t>
      </w:r>
      <w:r w:rsidRPr="00F846EB">
        <w:rPr>
          <w:rFonts w:eastAsia="Times New Roman" w:cs="Times New Roman"/>
          <w:sz w:val="24"/>
          <w:szCs w:val="24"/>
          <w:lang w:eastAsia="ar-SA"/>
        </w:rPr>
        <w:t>государственными стандартами в части требований к проектированию, стадиям создания, видам, комплектности и обозначению документов, видам испытаний при создании и (или) развитии (модернизации) государственных (муниципальных) и</w:t>
      </w:r>
      <w:r w:rsidR="004A46B2" w:rsidRPr="00F846EB">
        <w:rPr>
          <w:rFonts w:eastAsia="Times New Roman" w:cs="Times New Roman"/>
          <w:sz w:val="24"/>
          <w:szCs w:val="24"/>
          <w:lang w:eastAsia="ar-SA"/>
        </w:rPr>
        <w:t>нформационных систем, а также в </w:t>
      </w:r>
      <w:r w:rsidRPr="00F846EB">
        <w:rPr>
          <w:rFonts w:eastAsia="Times New Roman" w:cs="Times New Roman"/>
          <w:sz w:val="24"/>
          <w:szCs w:val="24"/>
          <w:lang w:eastAsia="ar-SA"/>
        </w:rPr>
        <w:t xml:space="preserve">соответствии с качественными, количественными и иными характеристиками, определенными в описании объекта закупки, согласно требованиям </w:t>
      </w:r>
      <w:r w:rsidR="00EB33FD" w:rsidRPr="00F846EB">
        <w:rPr>
          <w:rFonts w:eastAsia="Times New Roman" w:cs="Times New Roman"/>
          <w:sz w:val="24"/>
          <w:szCs w:val="24"/>
          <w:lang w:eastAsia="ar-SA"/>
        </w:rPr>
        <w:t>Закона о контрактной системе</w:t>
      </w:r>
      <w:r w:rsidRPr="00F846EB">
        <w:rPr>
          <w:rFonts w:eastAsia="Times New Roman" w:cs="Times New Roman"/>
          <w:sz w:val="24"/>
          <w:szCs w:val="24"/>
          <w:lang w:eastAsia="ar-SA"/>
        </w:rPr>
        <w:t>, Федерального закона от 27.07.2006</w:t>
      </w:r>
      <w:proofErr w:type="gramEnd"/>
      <w:r w:rsidRPr="00F846EB">
        <w:rPr>
          <w:rFonts w:eastAsia="Times New Roman" w:cs="Times New Roman"/>
          <w:sz w:val="24"/>
          <w:szCs w:val="24"/>
          <w:lang w:eastAsia="ar-SA"/>
        </w:rPr>
        <w:t xml:space="preserve"> № 149-ФЗ «Об информации, информационных технологиях и о защите информации», а также иных нормативных правовых актов в сфере контрактной системы, информационных технологий, защиты информации, право</w:t>
      </w:r>
      <w:r w:rsidR="004A46B2" w:rsidRPr="00F846EB">
        <w:rPr>
          <w:rFonts w:eastAsia="Times New Roman" w:cs="Times New Roman"/>
          <w:sz w:val="24"/>
          <w:szCs w:val="24"/>
          <w:lang w:eastAsia="ar-SA"/>
        </w:rPr>
        <w:t xml:space="preserve"> защиты интересов государства в </w:t>
      </w:r>
      <w:r w:rsidRPr="00F846EB">
        <w:rPr>
          <w:rFonts w:eastAsia="Times New Roman" w:cs="Times New Roman"/>
          <w:sz w:val="24"/>
          <w:szCs w:val="24"/>
          <w:lang w:eastAsia="ar-SA"/>
        </w:rPr>
        <w:t>области интеллектуальной собственности, регулирую</w:t>
      </w:r>
      <w:r w:rsidR="004A46B2" w:rsidRPr="00F846EB">
        <w:rPr>
          <w:rFonts w:eastAsia="Times New Roman" w:cs="Times New Roman"/>
          <w:sz w:val="24"/>
          <w:szCs w:val="24"/>
          <w:lang w:eastAsia="ar-SA"/>
        </w:rPr>
        <w:t>щих соответствующие отношения и </w:t>
      </w:r>
      <w:r w:rsidRPr="00F846EB">
        <w:rPr>
          <w:rFonts w:eastAsia="Times New Roman" w:cs="Times New Roman"/>
          <w:sz w:val="24"/>
          <w:szCs w:val="24"/>
          <w:lang w:eastAsia="ar-SA"/>
        </w:rPr>
        <w:t>непосредственно указа</w:t>
      </w:r>
      <w:r w:rsidR="002516C0" w:rsidRPr="00F846EB">
        <w:rPr>
          <w:rFonts w:eastAsia="Times New Roman" w:cs="Times New Roman"/>
          <w:sz w:val="24"/>
          <w:szCs w:val="24"/>
          <w:lang w:eastAsia="ar-SA"/>
        </w:rPr>
        <w:t xml:space="preserve">нных в </w:t>
      </w:r>
      <w:r w:rsidR="004E21DA" w:rsidRPr="00F846EB">
        <w:rPr>
          <w:rFonts w:eastAsia="Times New Roman" w:cs="Times New Roman"/>
          <w:sz w:val="24"/>
          <w:szCs w:val="24"/>
          <w:lang w:eastAsia="ar-SA"/>
        </w:rPr>
        <w:t>о</w:t>
      </w:r>
      <w:r w:rsidR="002516C0" w:rsidRPr="00F846EB">
        <w:rPr>
          <w:rFonts w:eastAsia="Times New Roman" w:cs="Times New Roman"/>
          <w:sz w:val="24"/>
          <w:szCs w:val="24"/>
          <w:lang w:eastAsia="ar-SA"/>
        </w:rPr>
        <w:t>писании объекта закупки</w:t>
      </w:r>
      <w:r w:rsidRPr="00F846EB">
        <w:rPr>
          <w:rFonts w:eastAsia="Times New Roman" w:cs="Times New Roman"/>
          <w:sz w:val="24"/>
          <w:szCs w:val="24"/>
          <w:lang w:eastAsia="ar-SA"/>
        </w:rPr>
        <w:t>, являющемся неотъемлемой частью</w:t>
      </w:r>
      <w:r w:rsidR="00ED7420" w:rsidRPr="00F846EB">
        <w:rPr>
          <w:rFonts w:eastAsia="Times New Roman" w:cs="Times New Roman"/>
          <w:sz w:val="24"/>
          <w:szCs w:val="24"/>
          <w:lang w:eastAsia="ar-SA"/>
        </w:rPr>
        <w:t xml:space="preserve"> Контракта</w:t>
      </w:r>
      <w:r w:rsidRPr="00F846EB">
        <w:rPr>
          <w:rFonts w:eastAsia="Times New Roman" w:cs="Times New Roman"/>
          <w:sz w:val="24"/>
          <w:szCs w:val="24"/>
          <w:lang w:eastAsia="ar-SA"/>
        </w:rPr>
        <w:t>.</w:t>
      </w:r>
    </w:p>
    <w:p w:rsidR="00152B51" w:rsidRPr="00B973AB" w:rsidRDefault="00152B51" w:rsidP="00152B51">
      <w:pPr>
        <w:tabs>
          <w:tab w:val="left" w:pos="567"/>
        </w:tabs>
        <w:spacing w:after="0" w:line="240" w:lineRule="auto"/>
        <w:ind w:firstLine="709"/>
        <w:jc w:val="both"/>
        <w:rPr>
          <w:rFonts w:eastAsia="Times New Roman" w:cs="Times New Roman"/>
          <w:sz w:val="24"/>
          <w:szCs w:val="24"/>
          <w:lang w:eastAsia="ar-SA"/>
        </w:rPr>
      </w:pPr>
      <w:r w:rsidRPr="00B973AB">
        <w:rPr>
          <w:rFonts w:eastAsia="Times New Roman" w:cs="Times New Roman"/>
          <w:sz w:val="24"/>
          <w:szCs w:val="24"/>
          <w:lang w:eastAsia="ar-SA"/>
        </w:rPr>
        <w:t>1.2.</w:t>
      </w:r>
      <w:r w:rsidRPr="00B973AB">
        <w:rPr>
          <w:rFonts w:eastAsia="Times New Roman" w:cs="Times New Roman"/>
          <w:i/>
          <w:sz w:val="24"/>
          <w:szCs w:val="24"/>
          <w:lang w:eastAsia="ar-SA"/>
        </w:rPr>
        <w:t xml:space="preserve"> </w:t>
      </w:r>
      <w:r w:rsidRPr="00B973AB">
        <w:rPr>
          <w:rFonts w:eastAsia="Times New Roman" w:cs="Times New Roman"/>
          <w:sz w:val="24"/>
          <w:szCs w:val="24"/>
          <w:lang w:eastAsia="ar-SA"/>
        </w:rPr>
        <w:t xml:space="preserve">Срок  оказания  услуг: </w:t>
      </w:r>
    </w:p>
    <w:p w:rsidR="00152B51" w:rsidRPr="00B973AB" w:rsidRDefault="00152B51" w:rsidP="00152B51">
      <w:pPr>
        <w:tabs>
          <w:tab w:val="left" w:pos="567"/>
        </w:tabs>
        <w:spacing w:after="0" w:line="240" w:lineRule="auto"/>
        <w:ind w:firstLine="709"/>
        <w:jc w:val="both"/>
        <w:rPr>
          <w:rFonts w:eastAsia="Times New Roman" w:cs="Times New Roman"/>
          <w:sz w:val="24"/>
          <w:szCs w:val="24"/>
          <w:lang w:eastAsia="ar-SA"/>
        </w:rPr>
      </w:pPr>
      <w:r w:rsidRPr="00B973AB">
        <w:rPr>
          <w:rFonts w:eastAsia="Times New Roman" w:cs="Times New Roman"/>
          <w:sz w:val="24"/>
          <w:szCs w:val="24"/>
          <w:lang w:eastAsia="ar-SA"/>
        </w:rPr>
        <w:t>1) по развитию и доработке ПК «Проект-СМАРТ</w:t>
      </w:r>
      <w:proofErr w:type="gramStart"/>
      <w:r w:rsidRPr="00B973AB">
        <w:rPr>
          <w:rFonts w:eastAsia="Times New Roman" w:cs="Times New Roman"/>
          <w:sz w:val="24"/>
          <w:szCs w:val="24"/>
          <w:lang w:eastAsia="ar-SA"/>
        </w:rPr>
        <w:t xml:space="preserve"> П</w:t>
      </w:r>
      <w:proofErr w:type="gramEnd"/>
      <w:r w:rsidRPr="00B973AB">
        <w:rPr>
          <w:rFonts w:eastAsia="Times New Roman" w:cs="Times New Roman"/>
          <w:sz w:val="24"/>
          <w:szCs w:val="24"/>
          <w:lang w:eastAsia="ar-SA"/>
        </w:rPr>
        <w:t>ро» - в течение 60 (шестидесяти) рабочих дней с даты заключения контракта;</w:t>
      </w:r>
    </w:p>
    <w:p w:rsidR="00152B51" w:rsidRPr="00B973AB" w:rsidRDefault="00152B51" w:rsidP="00152B51">
      <w:pPr>
        <w:tabs>
          <w:tab w:val="left" w:pos="567"/>
        </w:tabs>
        <w:spacing w:after="0" w:line="240" w:lineRule="auto"/>
        <w:ind w:firstLine="709"/>
        <w:jc w:val="both"/>
        <w:rPr>
          <w:rFonts w:eastAsia="Times New Roman" w:cs="Times New Roman"/>
          <w:sz w:val="24"/>
          <w:szCs w:val="24"/>
          <w:lang w:eastAsia="ar-SA"/>
        </w:rPr>
      </w:pPr>
      <w:r w:rsidRPr="00B973AB">
        <w:rPr>
          <w:rFonts w:eastAsia="Times New Roman" w:cs="Times New Roman"/>
          <w:sz w:val="24"/>
          <w:szCs w:val="24"/>
          <w:lang w:eastAsia="ar-SA"/>
        </w:rPr>
        <w:lastRenderedPageBreak/>
        <w:t xml:space="preserve">2) предоставление права использования ПК «РРО-СМАРТ» на условиях простой (неисключительной) лицензии - в течение 10 (десяти) рабочих дней </w:t>
      </w:r>
      <w:proofErr w:type="gramStart"/>
      <w:r w:rsidRPr="00B973AB">
        <w:rPr>
          <w:rFonts w:eastAsia="Times New Roman" w:cs="Times New Roman"/>
          <w:sz w:val="24"/>
          <w:szCs w:val="24"/>
          <w:lang w:eastAsia="ar-SA"/>
        </w:rPr>
        <w:t>с даты заключения</w:t>
      </w:r>
      <w:proofErr w:type="gramEnd"/>
      <w:r w:rsidRPr="00B973AB">
        <w:rPr>
          <w:rFonts w:eastAsia="Times New Roman" w:cs="Times New Roman"/>
          <w:sz w:val="24"/>
          <w:szCs w:val="24"/>
          <w:lang w:eastAsia="ar-SA"/>
        </w:rPr>
        <w:t xml:space="preserve"> контракта;</w:t>
      </w:r>
    </w:p>
    <w:p w:rsidR="00152B51" w:rsidRPr="00B973AB" w:rsidRDefault="00152B51" w:rsidP="00152B51">
      <w:pPr>
        <w:tabs>
          <w:tab w:val="left" w:pos="567"/>
        </w:tabs>
        <w:spacing w:after="0" w:line="240" w:lineRule="auto"/>
        <w:ind w:firstLine="709"/>
        <w:jc w:val="both"/>
        <w:rPr>
          <w:rFonts w:eastAsia="Times New Roman" w:cs="Times New Roman"/>
          <w:sz w:val="24"/>
          <w:szCs w:val="24"/>
          <w:lang w:eastAsia="ar-SA"/>
        </w:rPr>
      </w:pPr>
      <w:r w:rsidRPr="00B973AB">
        <w:rPr>
          <w:rFonts w:eastAsia="Times New Roman" w:cs="Times New Roman"/>
          <w:sz w:val="24"/>
          <w:szCs w:val="24"/>
          <w:lang w:eastAsia="ar-SA"/>
        </w:rPr>
        <w:t xml:space="preserve">3) срок действия права использования ПК «РРО-СМАРТ» на условиях простой (неисключительной) лицензии: 12 (двенадцать) месяцев </w:t>
      </w:r>
      <w:proofErr w:type="gramStart"/>
      <w:r w:rsidRPr="00B973AB">
        <w:rPr>
          <w:rFonts w:eastAsia="Times New Roman" w:cs="Times New Roman"/>
          <w:sz w:val="24"/>
          <w:szCs w:val="24"/>
          <w:lang w:eastAsia="ar-SA"/>
        </w:rPr>
        <w:t>с даты подписания</w:t>
      </w:r>
      <w:proofErr w:type="gramEnd"/>
      <w:r w:rsidRPr="00B973AB">
        <w:rPr>
          <w:rFonts w:eastAsia="Times New Roman" w:cs="Times New Roman"/>
          <w:sz w:val="24"/>
          <w:szCs w:val="24"/>
          <w:lang w:eastAsia="ar-SA"/>
        </w:rPr>
        <w:t xml:space="preserve"> документа  о приемке сторонами.</w:t>
      </w:r>
    </w:p>
    <w:p w:rsidR="00152B51" w:rsidRDefault="00152B51" w:rsidP="00152B51">
      <w:pPr>
        <w:suppressAutoHyphens/>
        <w:spacing w:after="0" w:line="240" w:lineRule="auto"/>
        <w:ind w:firstLine="709"/>
        <w:jc w:val="both"/>
        <w:rPr>
          <w:rFonts w:eastAsia="Times New Roman" w:cs="Times New Roman"/>
          <w:sz w:val="24"/>
          <w:szCs w:val="24"/>
          <w:lang w:eastAsia="ru-RU"/>
        </w:rPr>
      </w:pPr>
      <w:r w:rsidRPr="00B973AB">
        <w:rPr>
          <w:rFonts w:eastAsia="Times New Roman" w:cs="Times New Roman"/>
          <w:sz w:val="24"/>
          <w:szCs w:val="24"/>
          <w:lang w:eastAsia="ru-RU"/>
        </w:rPr>
        <w:t xml:space="preserve">1.3. Место оказания услуг: по месту нахождения Исполнителя, за исключением услуг по </w:t>
      </w:r>
      <w:proofErr w:type="gramStart"/>
      <w:r w:rsidRPr="00B973AB">
        <w:rPr>
          <w:rFonts w:eastAsia="Times New Roman" w:cs="Times New Roman"/>
          <w:sz w:val="24"/>
          <w:szCs w:val="24"/>
          <w:lang w:eastAsia="ru-RU"/>
        </w:rPr>
        <w:t>обучению администраторов по работе</w:t>
      </w:r>
      <w:proofErr w:type="gramEnd"/>
      <w:r w:rsidRPr="00B973AB">
        <w:rPr>
          <w:rFonts w:eastAsia="Times New Roman" w:cs="Times New Roman"/>
          <w:sz w:val="24"/>
          <w:szCs w:val="24"/>
          <w:lang w:eastAsia="ru-RU"/>
        </w:rPr>
        <w:t xml:space="preserve"> с </w:t>
      </w:r>
      <w:r w:rsidRPr="00B973AB">
        <w:rPr>
          <w:rFonts w:eastAsia="Times New Roman" w:cs="Times New Roman"/>
          <w:sz w:val="24"/>
          <w:szCs w:val="24"/>
          <w:lang w:eastAsia="ar-SA"/>
        </w:rPr>
        <w:t>ПК «РРО-СМАРТ»</w:t>
      </w:r>
      <w:r w:rsidRPr="00B973AB">
        <w:rPr>
          <w:rFonts w:eastAsia="Times New Roman" w:cs="Times New Roman"/>
          <w:sz w:val="24"/>
          <w:szCs w:val="24"/>
          <w:lang w:eastAsia="ru-RU"/>
        </w:rPr>
        <w:t>.</w:t>
      </w:r>
    </w:p>
    <w:p w:rsidR="00A906CA" w:rsidRPr="00FB15A5" w:rsidRDefault="00A906CA" w:rsidP="007C26E3">
      <w:pPr>
        <w:suppressAutoHyphens/>
        <w:spacing w:after="0" w:line="240" w:lineRule="auto"/>
        <w:ind w:firstLine="709"/>
        <w:jc w:val="both"/>
        <w:rPr>
          <w:rFonts w:eastAsia="Times New Roman" w:cs="Times New Roman"/>
          <w:sz w:val="24"/>
          <w:szCs w:val="24"/>
          <w:lang w:eastAsia="ru-RU"/>
        </w:rPr>
      </w:pPr>
    </w:p>
    <w:p w:rsidR="005E076B" w:rsidRPr="00FB15A5" w:rsidRDefault="005E076B" w:rsidP="005E076B">
      <w:pPr>
        <w:tabs>
          <w:tab w:val="left" w:pos="-720"/>
        </w:tabs>
        <w:suppressAutoHyphens/>
        <w:spacing w:after="0" w:line="240" w:lineRule="auto"/>
        <w:jc w:val="center"/>
        <w:rPr>
          <w:rFonts w:eastAsia="Times New Roman" w:cs="Times New Roman"/>
          <w:b/>
          <w:sz w:val="24"/>
          <w:szCs w:val="24"/>
          <w:lang w:eastAsia="ru-RU"/>
        </w:rPr>
      </w:pPr>
      <w:r w:rsidRPr="00FB15A5">
        <w:rPr>
          <w:rFonts w:eastAsia="Times New Roman" w:cs="Times New Roman"/>
          <w:b/>
          <w:sz w:val="24"/>
          <w:szCs w:val="24"/>
          <w:lang w:eastAsia="ru-RU"/>
        </w:rPr>
        <w:fldChar w:fldCharType="begin"/>
      </w:r>
      <w:r w:rsidRPr="00FB15A5">
        <w:rPr>
          <w:rFonts w:eastAsia="Times New Roman" w:cs="Times New Roman"/>
          <w:b/>
          <w:sz w:val="24"/>
          <w:szCs w:val="24"/>
          <w:lang w:eastAsia="ru-RU"/>
        </w:rPr>
        <w:instrText xml:space="preserve"> AUTONUMLGL </w:instrText>
      </w:r>
      <w:r w:rsidRPr="00FB15A5">
        <w:rPr>
          <w:rFonts w:eastAsia="Times New Roman" w:cs="Times New Roman"/>
          <w:sz w:val="24"/>
          <w:szCs w:val="24"/>
          <w:lang w:eastAsia="ru-RU"/>
        </w:rPr>
        <w:fldChar w:fldCharType="end"/>
      </w:r>
      <w:r w:rsidRPr="00FB15A5">
        <w:rPr>
          <w:rFonts w:eastAsia="Times New Roman" w:cs="Times New Roman"/>
          <w:b/>
          <w:sz w:val="24"/>
          <w:szCs w:val="24"/>
          <w:lang w:eastAsia="ru-RU"/>
        </w:rPr>
        <w:t xml:space="preserve"> ЦЕНА КОНТРАКТА</w:t>
      </w:r>
    </w:p>
    <w:p w:rsidR="006E6EA3" w:rsidRPr="006E6EA3" w:rsidRDefault="005E076B" w:rsidP="006E6EA3">
      <w:pPr>
        <w:tabs>
          <w:tab w:val="left" w:pos="-720"/>
        </w:tabs>
        <w:spacing w:after="0" w:line="240" w:lineRule="auto"/>
        <w:ind w:firstLine="709"/>
        <w:jc w:val="both"/>
        <w:rPr>
          <w:rFonts w:eastAsia="Times New Roman" w:cs="Times New Roman"/>
          <w:sz w:val="24"/>
          <w:szCs w:val="24"/>
          <w:lang w:eastAsia="ru-RU"/>
        </w:rPr>
      </w:pPr>
      <w:r w:rsidRPr="00FB15A5">
        <w:rPr>
          <w:rFonts w:eastAsia="Times New Roman" w:cs="Liberation Serif"/>
          <w:sz w:val="24"/>
          <w:szCs w:val="24"/>
          <w:lang w:eastAsia="ru-RU"/>
        </w:rPr>
        <w:t xml:space="preserve">2.1. </w:t>
      </w:r>
      <w:proofErr w:type="gramStart"/>
      <w:r w:rsidR="006E6EA3" w:rsidRPr="006E6EA3">
        <w:rPr>
          <w:rFonts w:eastAsia="Times New Roman" w:cs="Liberation Serif"/>
          <w:b/>
          <w:kern w:val="2"/>
          <w:sz w:val="24"/>
          <w:szCs w:val="24"/>
          <w:lang w:eastAsia="hi-IN" w:bidi="hi-IN"/>
        </w:rPr>
        <w:t xml:space="preserve">Цена контракта составляет: _______________ (_________) рублей __ копеек, </w:t>
      </w:r>
      <w:r w:rsidR="006E6EA3" w:rsidRPr="006E6EA3">
        <w:rPr>
          <w:rFonts w:eastAsia="Times New Roman" w:cs="Times New Roman"/>
          <w:sz w:val="24"/>
          <w:szCs w:val="24"/>
          <w:lang w:eastAsia="ru-RU"/>
        </w:rPr>
        <w:t xml:space="preserve">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(далее – цена контракта) согласно Спецификации </w:t>
      </w:r>
      <w:r w:rsidR="006E6EA3" w:rsidRPr="00213A20">
        <w:rPr>
          <w:rFonts w:eastAsia="Times New Roman" w:cs="Times New Roman"/>
          <w:sz w:val="24"/>
          <w:szCs w:val="24"/>
          <w:lang w:eastAsia="ru-RU"/>
        </w:rPr>
        <w:t>услуг (Приложение № 2</w:t>
      </w:r>
      <w:r w:rsidR="006E6EA3" w:rsidRPr="006E6EA3">
        <w:rPr>
          <w:rFonts w:eastAsia="Times New Roman" w:cs="Times New Roman"/>
          <w:sz w:val="24"/>
          <w:szCs w:val="24"/>
          <w:lang w:eastAsia="ru-RU"/>
        </w:rPr>
        <w:t xml:space="preserve"> к Контракту).</w:t>
      </w:r>
      <w:proofErr w:type="gramEnd"/>
    </w:p>
    <w:p w:rsidR="005537FE" w:rsidRPr="005537FE" w:rsidRDefault="005E076B" w:rsidP="005537FE">
      <w:pPr>
        <w:spacing w:after="0" w:line="240" w:lineRule="auto"/>
        <w:ind w:firstLine="709"/>
        <w:jc w:val="both"/>
        <w:rPr>
          <w:rFonts w:eastAsia="Times New Roman" w:cs="Liberation Serif"/>
          <w:kern w:val="2"/>
          <w:sz w:val="24"/>
          <w:szCs w:val="24"/>
          <w:lang w:eastAsia="hi-IN" w:bidi="hi-IN"/>
        </w:rPr>
      </w:pPr>
      <w:r w:rsidRPr="00FB15A5">
        <w:rPr>
          <w:rFonts w:eastAsia="Times New Roman" w:cs="Liberation Serif"/>
          <w:sz w:val="24"/>
          <w:szCs w:val="24"/>
          <w:lang w:eastAsia="ru-RU"/>
        </w:rPr>
        <w:t>2.2.</w:t>
      </w:r>
      <w:r w:rsidRPr="00FB15A5">
        <w:rPr>
          <w:rFonts w:eastAsia="Times New Roman" w:cs="Liberation Serif"/>
          <w:b/>
          <w:sz w:val="24"/>
          <w:szCs w:val="24"/>
          <w:lang w:eastAsia="ru-RU"/>
        </w:rPr>
        <w:t xml:space="preserve"> </w:t>
      </w:r>
      <w:r w:rsidR="005537FE" w:rsidRPr="005537FE">
        <w:rPr>
          <w:rFonts w:eastAsia="Times New Roman" w:cs="Liberation Serif"/>
          <w:kern w:val="2"/>
          <w:sz w:val="24"/>
          <w:szCs w:val="24"/>
          <w:lang w:eastAsia="hi-IN" w:bidi="hi-IN"/>
        </w:rPr>
        <w:t xml:space="preserve">Цена Контракта включает в себя все расходы, необходимые при оказании услуг, в том числе: расходы на уплату налогов, таможенных пошлин, сборов и других обязательных платежей. </w:t>
      </w:r>
    </w:p>
    <w:p w:rsidR="005537FE" w:rsidRPr="005537FE" w:rsidRDefault="005537FE" w:rsidP="005537FE">
      <w:pPr>
        <w:suppressAutoHyphens/>
        <w:spacing w:after="0" w:line="240" w:lineRule="auto"/>
        <w:ind w:firstLine="709"/>
        <w:jc w:val="both"/>
        <w:rPr>
          <w:rFonts w:eastAsia="Times New Roman" w:cs="Liberation Serif"/>
          <w:kern w:val="2"/>
          <w:sz w:val="24"/>
          <w:szCs w:val="24"/>
          <w:lang w:eastAsia="hi-IN" w:bidi="hi-IN"/>
        </w:rPr>
      </w:pPr>
      <w:r w:rsidRPr="005537FE">
        <w:rPr>
          <w:rFonts w:eastAsia="Times New Roman" w:cs="Liberation Serif"/>
          <w:kern w:val="2"/>
          <w:sz w:val="24"/>
          <w:szCs w:val="24"/>
          <w:lang w:eastAsia="hi-IN" w:bidi="hi-IN"/>
        </w:rPr>
        <w:t xml:space="preserve">Цена контракта является твердой и определяется на весь срок исполнения контракта. Цена контракта не может изменяться в ходе его исполнения, за исключением случаев, предусмотренных ст. 95 </w:t>
      </w:r>
      <w:r w:rsidRPr="005537FE">
        <w:rPr>
          <w:rFonts w:eastAsia="Times New Roman" w:cs="Liberation Serif"/>
          <w:sz w:val="24"/>
          <w:szCs w:val="24"/>
          <w:lang w:eastAsia="ru-RU"/>
        </w:rPr>
        <w:t>Закона о контрактной системе</w:t>
      </w:r>
      <w:r w:rsidRPr="005537FE">
        <w:rPr>
          <w:rFonts w:eastAsia="Times New Roman" w:cs="Liberation Serif"/>
          <w:kern w:val="2"/>
          <w:sz w:val="24"/>
          <w:szCs w:val="24"/>
          <w:lang w:eastAsia="hi-IN" w:bidi="hi-IN"/>
        </w:rPr>
        <w:t>.</w:t>
      </w:r>
    </w:p>
    <w:p w:rsidR="009C1ECB" w:rsidRPr="00FB15A5" w:rsidRDefault="005E076B" w:rsidP="009C1ECB">
      <w:pPr>
        <w:pStyle w:val="Standard"/>
        <w:ind w:firstLine="709"/>
        <w:jc w:val="both"/>
        <w:rPr>
          <w:rFonts w:ascii="Liberation Serif" w:hAnsi="Liberation Serif" w:cs="Liberation Serif"/>
          <w:sz w:val="24"/>
          <w:szCs w:val="24"/>
        </w:rPr>
      </w:pPr>
      <w:r w:rsidRPr="00213A20">
        <w:rPr>
          <w:rFonts w:ascii="Liberation Serif" w:hAnsi="Liberation Serif" w:cs="Liberation Serif"/>
          <w:sz w:val="24"/>
          <w:szCs w:val="24"/>
          <w:lang w:eastAsia="ru-RU"/>
        </w:rPr>
        <w:t>2.3.</w:t>
      </w:r>
      <w:r w:rsidR="00D16614">
        <w:rPr>
          <w:rFonts w:ascii="Liberation Serif" w:hAnsi="Liberation Serif" w:cs="Liberation Serif"/>
          <w:sz w:val="24"/>
          <w:szCs w:val="24"/>
          <w:lang w:eastAsia="ru-RU"/>
        </w:rPr>
        <w:t> </w:t>
      </w:r>
      <w:r w:rsidR="009C1ECB" w:rsidRPr="00213A20">
        <w:rPr>
          <w:rFonts w:ascii="Liberation Serif" w:hAnsi="Liberation Serif" w:cs="Liberation Serif"/>
          <w:sz w:val="24"/>
          <w:szCs w:val="24"/>
        </w:rPr>
        <w:t>Оплата осуществляется Заказчиком</w:t>
      </w:r>
      <w:r w:rsidR="00575B91" w:rsidRPr="00213A20">
        <w:rPr>
          <w:rFonts w:ascii="Liberation Serif" w:hAnsi="Liberation Serif" w:cs="Liberation Serif"/>
          <w:sz w:val="24"/>
          <w:szCs w:val="24"/>
          <w:lang w:eastAsia="ru-RU"/>
        </w:rPr>
        <w:t xml:space="preserve"> в российских рублях</w:t>
      </w:r>
      <w:r w:rsidR="009C1ECB" w:rsidRPr="00213A20">
        <w:rPr>
          <w:rFonts w:ascii="Liberation Serif" w:hAnsi="Liberation Serif" w:cs="Liberation Serif"/>
          <w:sz w:val="24"/>
          <w:szCs w:val="24"/>
        </w:rPr>
        <w:t xml:space="preserve"> по безналичному расчету на расчетный счет Исполнителя в течение 5 (пяти) рабочих дней </w:t>
      </w:r>
      <w:proofErr w:type="gramStart"/>
      <w:r w:rsidR="0012366D" w:rsidRPr="00213A20">
        <w:rPr>
          <w:rFonts w:ascii="Liberation Serif" w:hAnsi="Liberation Serif" w:cs="Liberation Serif"/>
          <w:kern w:val="2"/>
          <w:sz w:val="24"/>
          <w:szCs w:val="24"/>
          <w:lang w:eastAsia="hi-IN" w:bidi="hi-IN"/>
        </w:rPr>
        <w:t xml:space="preserve">с даты </w:t>
      </w:r>
      <w:r w:rsidR="009C1ECB" w:rsidRPr="00213A20">
        <w:rPr>
          <w:rFonts w:ascii="Liberation Serif" w:hAnsi="Liberation Serif" w:cs="Liberation Serif"/>
          <w:sz w:val="24"/>
          <w:szCs w:val="24"/>
        </w:rPr>
        <w:t>подписания</w:t>
      </w:r>
      <w:proofErr w:type="gramEnd"/>
      <w:r w:rsidR="009C1ECB" w:rsidRPr="00213A20">
        <w:rPr>
          <w:rFonts w:ascii="Liberation Serif" w:hAnsi="Liberation Serif" w:cs="Liberation Serif"/>
          <w:sz w:val="24"/>
          <w:szCs w:val="24"/>
        </w:rPr>
        <w:t xml:space="preserve"> уполномоченными представителями Сторон документа о приемке.</w:t>
      </w:r>
    </w:p>
    <w:p w:rsidR="00575B91" w:rsidRDefault="00575B91" w:rsidP="00575B91">
      <w:pPr>
        <w:tabs>
          <w:tab w:val="left" w:pos="-720"/>
        </w:tabs>
        <w:suppressAutoHyphens/>
        <w:spacing w:after="0" w:line="240" w:lineRule="auto"/>
        <w:ind w:firstLine="709"/>
        <w:jc w:val="both"/>
        <w:rPr>
          <w:rFonts w:eastAsia="Times New Roman" w:cs="Liberation Serif"/>
          <w:sz w:val="24"/>
          <w:szCs w:val="24"/>
          <w:lang w:eastAsia="ru-RU"/>
        </w:rPr>
      </w:pPr>
      <w:r w:rsidRPr="00FB15A5">
        <w:rPr>
          <w:rFonts w:eastAsia="Times New Roman" w:cs="Liberation Serif"/>
          <w:sz w:val="24"/>
          <w:szCs w:val="24"/>
          <w:lang w:eastAsia="ru-RU"/>
        </w:rPr>
        <w:t>Источник финансирования: бюджет Свердловской области.</w:t>
      </w:r>
    </w:p>
    <w:p w:rsidR="00F30DA3" w:rsidRPr="00FB15A5" w:rsidRDefault="00F30DA3" w:rsidP="00F30DA3">
      <w:pPr>
        <w:tabs>
          <w:tab w:val="left" w:pos="-720"/>
        </w:tabs>
        <w:suppressAutoHyphens/>
        <w:spacing w:after="0" w:line="240" w:lineRule="auto"/>
        <w:ind w:firstLine="709"/>
        <w:jc w:val="both"/>
        <w:rPr>
          <w:rFonts w:eastAsia="Times New Roman" w:cs="Liberation Serif"/>
          <w:sz w:val="24"/>
          <w:szCs w:val="24"/>
          <w:lang w:eastAsia="ru-RU"/>
        </w:rPr>
      </w:pPr>
      <w:r w:rsidRPr="0012366D">
        <w:rPr>
          <w:rFonts w:eastAsia="Times New Roman" w:cs="Liberation Serif"/>
          <w:sz w:val="24"/>
          <w:szCs w:val="24"/>
          <w:lang w:eastAsia="ru-RU"/>
        </w:rPr>
        <w:t>Под датой оплаты понимается дата списания денежных сре</w:t>
      </w:r>
      <w:proofErr w:type="gramStart"/>
      <w:r w:rsidRPr="0012366D">
        <w:rPr>
          <w:rFonts w:eastAsia="Times New Roman" w:cs="Liberation Serif"/>
          <w:sz w:val="24"/>
          <w:szCs w:val="24"/>
          <w:lang w:eastAsia="ru-RU"/>
        </w:rPr>
        <w:t>дств с л</w:t>
      </w:r>
      <w:proofErr w:type="gramEnd"/>
      <w:r w:rsidRPr="0012366D">
        <w:rPr>
          <w:rFonts w:eastAsia="Times New Roman" w:cs="Liberation Serif"/>
          <w:sz w:val="24"/>
          <w:szCs w:val="24"/>
          <w:lang w:eastAsia="ru-RU"/>
        </w:rPr>
        <w:t>ицевого счета Заказчика.</w:t>
      </w:r>
    </w:p>
    <w:p w:rsidR="009C1ECB" w:rsidRPr="00FB15A5" w:rsidRDefault="009C1ECB" w:rsidP="009C1ECB">
      <w:pPr>
        <w:pStyle w:val="Text"/>
        <w:ind w:right="-37" w:firstLine="709"/>
        <w:rPr>
          <w:rFonts w:ascii="Liberation Serif" w:hAnsi="Liberation Serif" w:cs="Liberation Serif"/>
          <w:sz w:val="24"/>
          <w:szCs w:val="24"/>
        </w:rPr>
      </w:pPr>
      <w:r w:rsidRPr="00FB15A5">
        <w:rPr>
          <w:rFonts w:ascii="Liberation Serif" w:hAnsi="Liberation Serif" w:cs="Liberation Serif"/>
          <w:sz w:val="24"/>
          <w:szCs w:val="24"/>
        </w:rPr>
        <w:t>2.4.</w:t>
      </w:r>
      <w:r w:rsidR="00D16614">
        <w:rPr>
          <w:rFonts w:ascii="Liberation Serif" w:hAnsi="Liberation Serif" w:cs="Liberation Serif"/>
          <w:sz w:val="24"/>
          <w:szCs w:val="24"/>
        </w:rPr>
        <w:t> </w:t>
      </w:r>
      <w:r w:rsidRPr="00FB15A5">
        <w:rPr>
          <w:rFonts w:ascii="Liberation Serif" w:hAnsi="Liberation Serif" w:cs="Liberation Serif"/>
          <w:sz w:val="24"/>
          <w:szCs w:val="24"/>
        </w:rPr>
        <w:t>Обязательства Заказчика по оплате оказанных по настоящему Контракту услуг считаются исполненными с момента списания денежных сре</w:t>
      </w:r>
      <w:proofErr w:type="gramStart"/>
      <w:r w:rsidRPr="00FB15A5">
        <w:rPr>
          <w:rFonts w:ascii="Liberation Serif" w:hAnsi="Liberation Serif" w:cs="Liberation Serif"/>
          <w:sz w:val="24"/>
          <w:szCs w:val="24"/>
        </w:rPr>
        <w:t>дств в р</w:t>
      </w:r>
      <w:proofErr w:type="gramEnd"/>
      <w:r w:rsidRPr="00FB15A5">
        <w:rPr>
          <w:rFonts w:ascii="Liberation Serif" w:hAnsi="Liberation Serif" w:cs="Liberation Serif"/>
          <w:sz w:val="24"/>
          <w:szCs w:val="24"/>
        </w:rPr>
        <w:t>азмере, установленном Контрактом, с лицевого счета Заказчика.</w:t>
      </w:r>
    </w:p>
    <w:p w:rsidR="009C1ECB" w:rsidRPr="00FB15A5" w:rsidRDefault="009C1ECB" w:rsidP="009C1ECB">
      <w:pPr>
        <w:pStyle w:val="Text"/>
        <w:ind w:right="-37" w:firstLine="709"/>
        <w:rPr>
          <w:rFonts w:ascii="Liberation Serif" w:hAnsi="Liberation Serif" w:cs="Liberation Serif"/>
          <w:sz w:val="24"/>
          <w:szCs w:val="24"/>
        </w:rPr>
      </w:pPr>
      <w:r w:rsidRPr="00FB15A5">
        <w:rPr>
          <w:rFonts w:ascii="Liberation Serif" w:hAnsi="Liberation Serif" w:cs="Liberation Serif"/>
          <w:sz w:val="24"/>
          <w:szCs w:val="24"/>
        </w:rPr>
        <w:t>2.5.</w:t>
      </w:r>
      <w:r w:rsidR="00D16614">
        <w:rPr>
          <w:rFonts w:ascii="Liberation Serif" w:hAnsi="Liberation Serif" w:cs="Liberation Serif"/>
          <w:sz w:val="24"/>
          <w:szCs w:val="24"/>
        </w:rPr>
        <w:t> </w:t>
      </w:r>
      <w:r w:rsidRPr="00FB15A5">
        <w:rPr>
          <w:rFonts w:ascii="Liberation Serif" w:eastAsia="Calibri" w:hAnsi="Liberation Serif" w:cs="Liberation Serif"/>
          <w:bCs/>
          <w:iCs/>
          <w:sz w:val="24"/>
          <w:szCs w:val="24"/>
          <w:lang w:eastAsia="en-US"/>
        </w:rPr>
        <w:t>Заказчик вправе удержать из сумм, причитающихся Исполнителю, суммы штрафных санкций, установленные настоящим Контрактом, уведомив о произведенном удержании Исполнителя.</w:t>
      </w:r>
    </w:p>
    <w:p w:rsidR="005E076B" w:rsidRPr="00000E6B" w:rsidRDefault="005E076B" w:rsidP="000E79B5">
      <w:pPr>
        <w:tabs>
          <w:tab w:val="left" w:pos="-720"/>
        </w:tabs>
        <w:suppressAutoHyphens/>
        <w:spacing w:after="0" w:line="240" w:lineRule="auto"/>
        <w:ind w:firstLine="709"/>
        <w:jc w:val="both"/>
        <w:rPr>
          <w:rFonts w:eastAsia="Times New Roman" w:cs="Liberation Serif"/>
          <w:sz w:val="24"/>
          <w:szCs w:val="24"/>
          <w:lang w:eastAsia="ar-SA"/>
        </w:rPr>
      </w:pPr>
      <w:r w:rsidRPr="00FB15A5">
        <w:rPr>
          <w:rFonts w:eastAsia="Times New Roman" w:cs="Liberation Serif"/>
          <w:sz w:val="24"/>
          <w:szCs w:val="24"/>
          <w:lang w:eastAsia="ru-RU"/>
        </w:rPr>
        <w:t>2.</w:t>
      </w:r>
      <w:r w:rsidR="00575B91" w:rsidRPr="00FB15A5">
        <w:rPr>
          <w:rFonts w:eastAsia="Times New Roman" w:cs="Liberation Serif"/>
          <w:sz w:val="24"/>
          <w:szCs w:val="24"/>
          <w:lang w:eastAsia="ru-RU"/>
        </w:rPr>
        <w:t>6</w:t>
      </w:r>
      <w:r w:rsidRPr="00FB15A5">
        <w:rPr>
          <w:rFonts w:eastAsia="Times New Roman" w:cs="Liberation Serif"/>
          <w:sz w:val="24"/>
          <w:szCs w:val="24"/>
          <w:lang w:eastAsia="ru-RU"/>
        </w:rPr>
        <w:t xml:space="preserve">. </w:t>
      </w:r>
      <w:r w:rsidRPr="00FB15A5">
        <w:rPr>
          <w:rFonts w:eastAsia="Times New Roman" w:cs="Liberation Serif"/>
          <w:sz w:val="24"/>
          <w:szCs w:val="24"/>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20951" w:rsidRPr="00000E6B" w:rsidRDefault="00F20951" w:rsidP="000E79B5">
      <w:pPr>
        <w:tabs>
          <w:tab w:val="left" w:pos="-720"/>
        </w:tabs>
        <w:suppressAutoHyphens/>
        <w:spacing w:after="0" w:line="240" w:lineRule="auto"/>
        <w:ind w:firstLine="709"/>
        <w:jc w:val="both"/>
        <w:rPr>
          <w:rFonts w:eastAsia="Times New Roman" w:cs="Liberation Serif"/>
          <w:sz w:val="24"/>
          <w:szCs w:val="24"/>
          <w:lang w:eastAsia="ar-SA"/>
        </w:rPr>
      </w:pPr>
    </w:p>
    <w:p w:rsidR="005A5714" w:rsidRPr="002558AD" w:rsidRDefault="00656930" w:rsidP="00656930">
      <w:pPr>
        <w:autoSpaceDE w:val="0"/>
        <w:autoSpaceDN w:val="0"/>
        <w:adjustRightInd w:val="0"/>
        <w:spacing w:after="0" w:line="240" w:lineRule="auto"/>
        <w:ind w:firstLine="540"/>
        <w:jc w:val="center"/>
        <w:outlineLvl w:val="0"/>
        <w:rPr>
          <w:rFonts w:cs="Liberation Serif"/>
          <w:b/>
          <w:bCs/>
          <w:caps/>
          <w:sz w:val="24"/>
          <w:szCs w:val="24"/>
        </w:rPr>
      </w:pPr>
      <w:r w:rsidRPr="002558AD">
        <w:rPr>
          <w:rFonts w:cs="Liberation Serif"/>
          <w:b/>
          <w:bCs/>
          <w:caps/>
          <w:sz w:val="24"/>
          <w:szCs w:val="24"/>
        </w:rPr>
        <w:t>3</w:t>
      </w:r>
      <w:r w:rsidR="00F20951" w:rsidRPr="002558AD">
        <w:rPr>
          <w:rFonts w:cs="Liberation Serif"/>
          <w:b/>
          <w:bCs/>
          <w:caps/>
          <w:sz w:val="24"/>
          <w:szCs w:val="24"/>
        </w:rPr>
        <w:t xml:space="preserve">. </w:t>
      </w:r>
      <w:r w:rsidR="005A5714" w:rsidRPr="002558AD">
        <w:rPr>
          <w:rFonts w:cs="Liberation Serif"/>
          <w:b/>
          <w:bCs/>
          <w:caps/>
          <w:sz w:val="24"/>
          <w:szCs w:val="24"/>
        </w:rPr>
        <w:t>П</w:t>
      </w:r>
      <w:r w:rsidR="00F20951" w:rsidRPr="002558AD">
        <w:rPr>
          <w:rFonts w:cs="Liberation Serif"/>
          <w:b/>
          <w:bCs/>
          <w:caps/>
          <w:sz w:val="24"/>
          <w:szCs w:val="24"/>
        </w:rPr>
        <w:t>оряд</w:t>
      </w:r>
      <w:r w:rsidR="005A5714" w:rsidRPr="002558AD">
        <w:rPr>
          <w:rFonts w:cs="Liberation Serif"/>
          <w:b/>
          <w:bCs/>
          <w:caps/>
          <w:sz w:val="24"/>
          <w:szCs w:val="24"/>
        </w:rPr>
        <w:t>ок</w:t>
      </w:r>
      <w:r w:rsidR="00F20951" w:rsidRPr="002558AD">
        <w:rPr>
          <w:rFonts w:cs="Liberation Serif"/>
          <w:b/>
          <w:bCs/>
          <w:caps/>
          <w:sz w:val="24"/>
          <w:szCs w:val="24"/>
        </w:rPr>
        <w:t xml:space="preserve"> предоставления (передачи) результатов</w:t>
      </w:r>
    </w:p>
    <w:p w:rsidR="00F20951" w:rsidRPr="002558AD" w:rsidRDefault="00656930" w:rsidP="00656930">
      <w:pPr>
        <w:autoSpaceDE w:val="0"/>
        <w:autoSpaceDN w:val="0"/>
        <w:adjustRightInd w:val="0"/>
        <w:spacing w:after="0" w:line="240" w:lineRule="auto"/>
        <w:ind w:firstLine="540"/>
        <w:jc w:val="center"/>
        <w:outlineLvl w:val="0"/>
        <w:rPr>
          <w:rFonts w:cs="Liberation Serif"/>
          <w:b/>
          <w:bCs/>
          <w:caps/>
          <w:sz w:val="24"/>
          <w:szCs w:val="24"/>
        </w:rPr>
      </w:pPr>
      <w:r w:rsidRPr="002558AD">
        <w:rPr>
          <w:rFonts w:cs="Liberation Serif"/>
          <w:b/>
          <w:bCs/>
          <w:caps/>
          <w:sz w:val="24"/>
          <w:szCs w:val="24"/>
        </w:rPr>
        <w:t xml:space="preserve">оказания услуг </w:t>
      </w:r>
      <w:r w:rsidR="00F20951" w:rsidRPr="002558AD">
        <w:rPr>
          <w:rFonts w:cs="Liberation Serif"/>
          <w:b/>
          <w:bCs/>
          <w:caps/>
          <w:sz w:val="24"/>
          <w:szCs w:val="24"/>
        </w:rPr>
        <w:t>заказчику</w:t>
      </w:r>
    </w:p>
    <w:p w:rsidR="00331BBC" w:rsidRPr="002558AD" w:rsidRDefault="00F846EB" w:rsidP="00BE6724">
      <w:pPr>
        <w:autoSpaceDE w:val="0"/>
        <w:autoSpaceDN w:val="0"/>
        <w:adjustRightInd w:val="0"/>
        <w:spacing w:after="0" w:line="240" w:lineRule="auto"/>
        <w:ind w:firstLine="709"/>
        <w:jc w:val="both"/>
        <w:rPr>
          <w:rFonts w:cs="Liberation Serif"/>
          <w:sz w:val="24"/>
          <w:szCs w:val="24"/>
        </w:rPr>
      </w:pPr>
      <w:bookmarkStart w:id="0" w:name="Par1"/>
      <w:bookmarkEnd w:id="0"/>
      <w:r w:rsidRPr="002558AD">
        <w:rPr>
          <w:rFonts w:cs="Liberation Serif"/>
          <w:sz w:val="24"/>
          <w:szCs w:val="24"/>
        </w:rPr>
        <w:t>3</w:t>
      </w:r>
      <w:r w:rsidR="00F20951" w:rsidRPr="002558AD">
        <w:rPr>
          <w:rFonts w:cs="Liberation Serif"/>
          <w:sz w:val="24"/>
          <w:szCs w:val="24"/>
        </w:rPr>
        <w:t>.1.</w:t>
      </w:r>
      <w:r w:rsidRPr="002558AD">
        <w:rPr>
          <w:rFonts w:cs="Liberation Serif"/>
          <w:sz w:val="24"/>
          <w:szCs w:val="24"/>
        </w:rPr>
        <w:t> </w:t>
      </w:r>
      <w:r w:rsidR="00F20951" w:rsidRPr="002558AD">
        <w:rPr>
          <w:rFonts w:cs="Liberation Serif"/>
          <w:sz w:val="24"/>
          <w:szCs w:val="24"/>
        </w:rPr>
        <w:t xml:space="preserve">Передача исходных кодов, разработанных в ходе </w:t>
      </w:r>
      <w:r w:rsidR="00656930" w:rsidRPr="002558AD">
        <w:rPr>
          <w:rFonts w:cs="Liberation Serif"/>
          <w:sz w:val="24"/>
          <w:szCs w:val="24"/>
        </w:rPr>
        <w:t>оказания услуг</w:t>
      </w:r>
      <w:r w:rsidR="00F20951" w:rsidRPr="002558AD">
        <w:rPr>
          <w:rFonts w:cs="Liberation Serif"/>
          <w:sz w:val="24"/>
          <w:szCs w:val="24"/>
        </w:rPr>
        <w:t xml:space="preserve"> программ для электронных вычислительных машин (далее </w:t>
      </w:r>
      <w:r w:rsidRPr="002558AD">
        <w:rPr>
          <w:rFonts w:cs="Liberation Serif"/>
          <w:sz w:val="24"/>
          <w:szCs w:val="24"/>
        </w:rPr>
        <w:t>–</w:t>
      </w:r>
      <w:r w:rsidR="00F20951" w:rsidRPr="002558AD">
        <w:rPr>
          <w:rFonts w:cs="Liberation Serif"/>
          <w:sz w:val="24"/>
          <w:szCs w:val="24"/>
        </w:rPr>
        <w:t xml:space="preserve"> программа для ЭВМ) и дистрибутивов должна сопровождаться передачей всех необходимых для сборки и запуска программы для ЭВМ библиотек зависимостей, инструкций и программных сценариев (скриптов) для проведения компиляции, создания дистрибутива и установки (развертывания) программы для ЭВМ</w:t>
      </w:r>
      <w:r w:rsidR="00331BBC" w:rsidRPr="002558AD">
        <w:rPr>
          <w:rFonts w:cs="Liberation Serif"/>
          <w:sz w:val="24"/>
          <w:szCs w:val="24"/>
        </w:rPr>
        <w:t>.</w:t>
      </w:r>
      <w:r w:rsidR="00222372" w:rsidRPr="002558AD">
        <w:rPr>
          <w:rStyle w:val="a8"/>
          <w:rFonts w:cs="Liberation Serif"/>
          <w:sz w:val="24"/>
          <w:szCs w:val="24"/>
        </w:rPr>
        <w:footnoteReference w:id="1"/>
      </w:r>
    </w:p>
    <w:p w:rsidR="00F20951" w:rsidRPr="002558AD" w:rsidRDefault="002558AD" w:rsidP="00BE6724">
      <w:pPr>
        <w:autoSpaceDE w:val="0"/>
        <w:autoSpaceDN w:val="0"/>
        <w:adjustRightInd w:val="0"/>
        <w:spacing w:after="0" w:line="240" w:lineRule="auto"/>
        <w:ind w:firstLine="709"/>
        <w:jc w:val="both"/>
        <w:rPr>
          <w:rFonts w:cs="Liberation Serif"/>
          <w:sz w:val="24"/>
          <w:szCs w:val="24"/>
        </w:rPr>
      </w:pPr>
      <w:r w:rsidRPr="002558AD">
        <w:rPr>
          <w:rFonts w:cs="Liberation Serif"/>
          <w:sz w:val="24"/>
          <w:szCs w:val="24"/>
        </w:rPr>
        <w:t>3</w:t>
      </w:r>
      <w:r w:rsidR="00F20951" w:rsidRPr="002558AD">
        <w:rPr>
          <w:rFonts w:cs="Liberation Serif"/>
          <w:sz w:val="24"/>
          <w:szCs w:val="24"/>
        </w:rPr>
        <w:t>.2.</w:t>
      </w:r>
      <w:r w:rsidR="00F846EB" w:rsidRPr="002558AD">
        <w:rPr>
          <w:rFonts w:cs="Liberation Serif"/>
          <w:sz w:val="24"/>
          <w:szCs w:val="24"/>
        </w:rPr>
        <w:t> </w:t>
      </w:r>
      <w:r w:rsidR="00F20951" w:rsidRPr="002558AD">
        <w:rPr>
          <w:rFonts w:cs="Liberation Serif"/>
          <w:sz w:val="24"/>
          <w:szCs w:val="24"/>
        </w:rPr>
        <w:t xml:space="preserve">Для проведения компиляции, создания дистрибутива и установки (развертывания) программы для ЭВМ должны использоваться свободно распространяемые компиляторы, интерпретаторы и иное программное обеспечение, необходимое для указанных целей, </w:t>
      </w:r>
      <w:r w:rsidR="00F20951" w:rsidRPr="002558AD">
        <w:rPr>
          <w:rFonts w:cs="Liberation Serif"/>
          <w:sz w:val="24"/>
          <w:szCs w:val="24"/>
        </w:rPr>
        <w:lastRenderedPageBreak/>
        <w:t>дистрибутивы которых должны быть переданы вместе с исходными кодами разработанных в ходе выполнения работ программ для ЭВМ.</w:t>
      </w:r>
      <w:r w:rsidR="00DB27AF" w:rsidRPr="002558AD">
        <w:rPr>
          <w:rStyle w:val="a8"/>
          <w:rFonts w:cs="Liberation Serif"/>
          <w:sz w:val="24"/>
          <w:szCs w:val="24"/>
        </w:rPr>
        <w:footnoteReference w:id="2"/>
      </w:r>
    </w:p>
    <w:p w:rsidR="00F20951" w:rsidRPr="002558AD" w:rsidRDefault="002558AD" w:rsidP="00BE6724">
      <w:pPr>
        <w:autoSpaceDE w:val="0"/>
        <w:autoSpaceDN w:val="0"/>
        <w:adjustRightInd w:val="0"/>
        <w:spacing w:after="0" w:line="240" w:lineRule="auto"/>
        <w:ind w:firstLine="709"/>
        <w:jc w:val="both"/>
        <w:rPr>
          <w:rFonts w:cs="Liberation Serif"/>
          <w:sz w:val="24"/>
          <w:szCs w:val="24"/>
        </w:rPr>
      </w:pPr>
      <w:r w:rsidRPr="002558AD">
        <w:rPr>
          <w:rFonts w:cs="Liberation Serif"/>
          <w:sz w:val="24"/>
          <w:szCs w:val="24"/>
        </w:rPr>
        <w:t>3</w:t>
      </w:r>
      <w:r w:rsidR="00F20951" w:rsidRPr="002558AD">
        <w:rPr>
          <w:rFonts w:cs="Liberation Serif"/>
          <w:sz w:val="24"/>
          <w:szCs w:val="24"/>
        </w:rPr>
        <w:t>.3.</w:t>
      </w:r>
      <w:r w:rsidR="00F846EB" w:rsidRPr="002558AD">
        <w:rPr>
          <w:rFonts w:cs="Liberation Serif"/>
          <w:sz w:val="24"/>
          <w:szCs w:val="24"/>
        </w:rPr>
        <w:t> </w:t>
      </w:r>
      <w:r w:rsidR="00F20951" w:rsidRPr="002558AD">
        <w:rPr>
          <w:rFonts w:cs="Liberation Serif"/>
          <w:sz w:val="24"/>
          <w:szCs w:val="24"/>
        </w:rPr>
        <w:t>В случае использования для проведения компиляции, создания дистрибутива и установки (развертывания) программы для ЭВМ компиляторов, интерпретаторов и иного программного обеспечения, права на использование, копирование и модификацию которых принадлежат третьим лицам, подрядчик (исполнитель) за свой счет передает заказчику дистрибутивы и права на использование таких компиляторов, интерпретаторов и иного программного обеспечения.</w:t>
      </w:r>
      <w:r w:rsidR="004B35D6" w:rsidRPr="002558AD">
        <w:rPr>
          <w:rStyle w:val="a8"/>
          <w:rFonts w:cs="Liberation Serif"/>
          <w:sz w:val="24"/>
          <w:szCs w:val="24"/>
        </w:rPr>
        <w:footnoteReference w:id="3"/>
      </w:r>
    </w:p>
    <w:p w:rsidR="00E45A97" w:rsidRPr="002558AD" w:rsidRDefault="002558AD" w:rsidP="00BE6724">
      <w:pPr>
        <w:autoSpaceDE w:val="0"/>
        <w:autoSpaceDN w:val="0"/>
        <w:adjustRightInd w:val="0"/>
        <w:spacing w:after="0" w:line="240" w:lineRule="auto"/>
        <w:ind w:firstLine="709"/>
        <w:jc w:val="both"/>
        <w:rPr>
          <w:rFonts w:eastAsia="Times New Roman" w:cs="Liberation Serif"/>
          <w:sz w:val="24"/>
          <w:szCs w:val="24"/>
          <w:lang w:eastAsia="ru-RU"/>
        </w:rPr>
      </w:pPr>
      <w:r w:rsidRPr="002558AD">
        <w:rPr>
          <w:rFonts w:cs="Liberation Serif"/>
          <w:sz w:val="24"/>
          <w:szCs w:val="24"/>
        </w:rPr>
        <w:t>3</w:t>
      </w:r>
      <w:r w:rsidR="00F20951" w:rsidRPr="002558AD">
        <w:rPr>
          <w:rFonts w:cs="Liberation Serif"/>
          <w:sz w:val="24"/>
          <w:szCs w:val="24"/>
        </w:rPr>
        <w:t>.4.</w:t>
      </w:r>
      <w:r w:rsidR="00F846EB" w:rsidRPr="002558AD">
        <w:rPr>
          <w:rFonts w:cs="Liberation Serif"/>
          <w:sz w:val="24"/>
          <w:szCs w:val="24"/>
        </w:rPr>
        <w:t> </w:t>
      </w:r>
      <w:r w:rsidR="00E45A97" w:rsidRPr="002558AD">
        <w:rPr>
          <w:rFonts w:eastAsia="Times New Roman" w:cs="Liberation Serif"/>
          <w:sz w:val="24"/>
          <w:szCs w:val="24"/>
          <w:lang w:eastAsia="ru-RU"/>
        </w:rPr>
        <w:t xml:space="preserve">Исполнитель в процессе сдачи-приемки услуг по Контракту должен провести демонстрацию процесса компиляции, создания дистрибутива и установки (развертывания) разработанных программ для ЭВМ с использованием средств, указанных </w:t>
      </w:r>
      <w:r w:rsidR="004D481F">
        <w:rPr>
          <w:rFonts w:eastAsia="Times New Roman" w:cs="Liberation Serif"/>
          <w:sz w:val="24"/>
          <w:szCs w:val="24"/>
          <w:lang w:eastAsia="ru-RU"/>
        </w:rPr>
        <w:t xml:space="preserve">в </w:t>
      </w:r>
      <w:r w:rsidR="004D481F" w:rsidRPr="004D481F">
        <w:rPr>
          <w:rFonts w:eastAsia="Times New Roman" w:cs="Liberation Serif"/>
          <w:sz w:val="24"/>
          <w:szCs w:val="24"/>
          <w:lang w:eastAsia="ru-RU"/>
        </w:rPr>
        <w:t>пункте 3</w:t>
      </w:r>
      <w:r w:rsidR="00E45A97" w:rsidRPr="004D481F">
        <w:rPr>
          <w:rFonts w:eastAsia="Times New Roman" w:cs="Liberation Serif"/>
          <w:sz w:val="24"/>
          <w:szCs w:val="24"/>
          <w:lang w:eastAsia="ru-RU"/>
        </w:rPr>
        <w:t>.1</w:t>
      </w:r>
      <w:r w:rsidR="004D481F">
        <w:rPr>
          <w:rFonts w:eastAsia="Times New Roman" w:cs="Liberation Serif"/>
          <w:sz w:val="24"/>
          <w:szCs w:val="24"/>
          <w:lang w:eastAsia="ru-RU"/>
        </w:rPr>
        <w:t xml:space="preserve"> Контракта</w:t>
      </w:r>
      <w:r w:rsidR="00E45A97" w:rsidRPr="004D481F">
        <w:rPr>
          <w:rFonts w:eastAsia="Times New Roman" w:cs="Liberation Serif"/>
          <w:sz w:val="24"/>
          <w:szCs w:val="24"/>
          <w:lang w:eastAsia="ru-RU"/>
        </w:rPr>
        <w:t>,</w:t>
      </w:r>
      <w:r w:rsidR="00E45A97" w:rsidRPr="002558AD">
        <w:rPr>
          <w:rFonts w:eastAsia="Times New Roman" w:cs="Liberation Serif"/>
          <w:sz w:val="24"/>
          <w:szCs w:val="24"/>
          <w:lang w:eastAsia="ru-RU"/>
        </w:rPr>
        <w:t xml:space="preserve"> а также в соответствии с инструкциями, приведенными в рабочей и эксплуатационной документации на доработанный программный комплекс «Проект-СМАРТ</w:t>
      </w:r>
      <w:proofErr w:type="gramStart"/>
      <w:r w:rsidR="00E45A97" w:rsidRPr="002558AD">
        <w:rPr>
          <w:rFonts w:eastAsia="Times New Roman" w:cs="Liberation Serif"/>
          <w:sz w:val="24"/>
          <w:szCs w:val="24"/>
          <w:lang w:eastAsia="ru-RU"/>
        </w:rPr>
        <w:t xml:space="preserve"> П</w:t>
      </w:r>
      <w:proofErr w:type="gramEnd"/>
      <w:r w:rsidR="00E45A97" w:rsidRPr="002558AD">
        <w:rPr>
          <w:rFonts w:eastAsia="Times New Roman" w:cs="Liberation Serif"/>
          <w:sz w:val="24"/>
          <w:szCs w:val="24"/>
          <w:lang w:eastAsia="ru-RU"/>
        </w:rPr>
        <w:t>ро»</w:t>
      </w:r>
      <w:r w:rsidR="006C238D" w:rsidRPr="002558AD">
        <w:rPr>
          <w:rFonts w:eastAsia="Times New Roman" w:cs="Liberation Serif"/>
          <w:sz w:val="24"/>
          <w:szCs w:val="24"/>
          <w:lang w:eastAsia="ru-RU"/>
        </w:rPr>
        <w:t>.</w:t>
      </w:r>
    </w:p>
    <w:p w:rsidR="006C238D" w:rsidRPr="002558AD" w:rsidRDefault="002558AD" w:rsidP="00BE6724">
      <w:pPr>
        <w:tabs>
          <w:tab w:val="left" w:pos="0"/>
        </w:tabs>
        <w:suppressAutoHyphens/>
        <w:autoSpaceDE w:val="0"/>
        <w:autoSpaceDN w:val="0"/>
        <w:adjustRightInd w:val="0"/>
        <w:spacing w:after="0" w:line="240" w:lineRule="auto"/>
        <w:ind w:firstLine="709"/>
        <w:jc w:val="both"/>
        <w:rPr>
          <w:rFonts w:eastAsia="Times New Roman" w:cs="Liberation Serif"/>
          <w:sz w:val="24"/>
          <w:szCs w:val="24"/>
          <w:lang w:eastAsia="ru-RU"/>
        </w:rPr>
      </w:pPr>
      <w:r w:rsidRPr="002558AD">
        <w:rPr>
          <w:rFonts w:cs="Liberation Serif"/>
          <w:sz w:val="24"/>
          <w:szCs w:val="24"/>
        </w:rPr>
        <w:t>3</w:t>
      </w:r>
      <w:r w:rsidR="00F20951" w:rsidRPr="002558AD">
        <w:rPr>
          <w:rFonts w:cs="Liberation Serif"/>
          <w:sz w:val="24"/>
          <w:szCs w:val="24"/>
        </w:rPr>
        <w:t>.5.</w:t>
      </w:r>
      <w:r w:rsidR="00F846EB" w:rsidRPr="002558AD">
        <w:rPr>
          <w:rFonts w:cs="Liberation Serif"/>
          <w:sz w:val="24"/>
          <w:szCs w:val="24"/>
        </w:rPr>
        <w:t> </w:t>
      </w:r>
      <w:r w:rsidR="006C238D" w:rsidRPr="002558AD">
        <w:rPr>
          <w:rFonts w:eastAsia="Times New Roman" w:cs="Liberation Serif"/>
          <w:sz w:val="24"/>
          <w:szCs w:val="24"/>
          <w:lang w:eastAsia="ru-RU"/>
        </w:rPr>
        <w:t>Документация на доработанный программный комплекс «Проект-СМАРТ</w:t>
      </w:r>
      <w:proofErr w:type="gramStart"/>
      <w:r w:rsidR="006C238D" w:rsidRPr="002558AD">
        <w:rPr>
          <w:rFonts w:eastAsia="Times New Roman" w:cs="Liberation Serif"/>
          <w:sz w:val="24"/>
          <w:szCs w:val="24"/>
          <w:lang w:eastAsia="ru-RU"/>
        </w:rPr>
        <w:t xml:space="preserve"> П</w:t>
      </w:r>
      <w:proofErr w:type="gramEnd"/>
      <w:r w:rsidR="006C238D" w:rsidRPr="002558AD">
        <w:rPr>
          <w:rFonts w:eastAsia="Times New Roman" w:cs="Liberation Serif"/>
          <w:sz w:val="24"/>
          <w:szCs w:val="24"/>
          <w:lang w:eastAsia="ru-RU"/>
        </w:rPr>
        <w:t>ро» (рабочая и эксплуатационная документация) должна содержать исчерпывающее описание принятых проектных решений в объеме, достаточном для его дальнейшего развития и эксплуатации.</w:t>
      </w:r>
    </w:p>
    <w:p w:rsidR="006C238D" w:rsidRPr="002558AD" w:rsidRDefault="002558AD" w:rsidP="00BE6724">
      <w:pPr>
        <w:tabs>
          <w:tab w:val="left" w:pos="0"/>
        </w:tabs>
        <w:suppressAutoHyphens/>
        <w:autoSpaceDE w:val="0"/>
        <w:autoSpaceDN w:val="0"/>
        <w:adjustRightInd w:val="0"/>
        <w:spacing w:after="0" w:line="240" w:lineRule="auto"/>
        <w:ind w:firstLine="709"/>
        <w:jc w:val="both"/>
        <w:rPr>
          <w:rFonts w:eastAsia="Times New Roman" w:cs="Liberation Serif"/>
          <w:sz w:val="24"/>
          <w:szCs w:val="24"/>
          <w:lang w:eastAsia="ru-RU"/>
        </w:rPr>
      </w:pPr>
      <w:r w:rsidRPr="002558AD">
        <w:rPr>
          <w:rFonts w:cs="Liberation Serif"/>
          <w:sz w:val="24"/>
          <w:szCs w:val="24"/>
        </w:rPr>
        <w:t>3</w:t>
      </w:r>
      <w:r w:rsidR="00F20951" w:rsidRPr="002558AD">
        <w:rPr>
          <w:rFonts w:cs="Liberation Serif"/>
          <w:sz w:val="24"/>
          <w:szCs w:val="24"/>
        </w:rPr>
        <w:t>.6.</w:t>
      </w:r>
      <w:r w:rsidR="00F846EB" w:rsidRPr="002558AD">
        <w:rPr>
          <w:rFonts w:cs="Liberation Serif"/>
          <w:sz w:val="24"/>
          <w:szCs w:val="24"/>
        </w:rPr>
        <w:t> </w:t>
      </w:r>
      <w:r w:rsidR="006C238D" w:rsidRPr="002558AD">
        <w:rPr>
          <w:rFonts w:eastAsia="Times New Roman" w:cs="Liberation Serif"/>
          <w:sz w:val="24"/>
          <w:szCs w:val="24"/>
          <w:lang w:eastAsia="ru-RU"/>
        </w:rPr>
        <w:t>Техническая и рабочая документация по развитию и доработке программного комплекса «Проект-СМАРТ</w:t>
      </w:r>
      <w:proofErr w:type="gramStart"/>
      <w:r w:rsidR="006C238D" w:rsidRPr="002558AD">
        <w:rPr>
          <w:rFonts w:eastAsia="Times New Roman" w:cs="Liberation Serif"/>
          <w:sz w:val="24"/>
          <w:szCs w:val="24"/>
          <w:lang w:eastAsia="ru-RU"/>
        </w:rPr>
        <w:t> П</w:t>
      </w:r>
      <w:proofErr w:type="gramEnd"/>
      <w:r w:rsidR="006C238D" w:rsidRPr="002558AD">
        <w:rPr>
          <w:rFonts w:eastAsia="Times New Roman" w:cs="Liberation Serif"/>
          <w:sz w:val="24"/>
          <w:szCs w:val="24"/>
          <w:lang w:eastAsia="ru-RU"/>
        </w:rPr>
        <w:t>ро» должна содержать описание разработанных результатов работ, в том числе программ для ЭВМ, прикладных программных интерфейсов, алгоритмов и протоколов информационного взаимодействия, технических требований, спецификаций и форматов обмена данными для взаимодействия с другими информационными системами, в объеме, достаточном для их установки, настройки, эксплуатации и развития в дальнейшем без привлечения подрядчика (исполнителя).</w:t>
      </w:r>
    </w:p>
    <w:p w:rsidR="00F20951" w:rsidRPr="002558AD" w:rsidRDefault="002558AD" w:rsidP="00BE6724">
      <w:pPr>
        <w:autoSpaceDE w:val="0"/>
        <w:autoSpaceDN w:val="0"/>
        <w:adjustRightInd w:val="0"/>
        <w:spacing w:after="0" w:line="240" w:lineRule="auto"/>
        <w:ind w:firstLine="709"/>
        <w:jc w:val="both"/>
        <w:rPr>
          <w:rFonts w:cs="Liberation Serif"/>
          <w:sz w:val="24"/>
          <w:szCs w:val="24"/>
        </w:rPr>
      </w:pPr>
      <w:r w:rsidRPr="002558AD">
        <w:rPr>
          <w:rFonts w:cs="Liberation Serif"/>
          <w:sz w:val="24"/>
          <w:szCs w:val="24"/>
        </w:rPr>
        <w:t>3</w:t>
      </w:r>
      <w:r w:rsidR="00F20951" w:rsidRPr="002558AD">
        <w:rPr>
          <w:rFonts w:cs="Liberation Serif"/>
          <w:sz w:val="24"/>
          <w:szCs w:val="24"/>
        </w:rPr>
        <w:t xml:space="preserve">.7. </w:t>
      </w:r>
      <w:proofErr w:type="gramStart"/>
      <w:r w:rsidR="00F20951" w:rsidRPr="002558AD">
        <w:rPr>
          <w:rFonts w:cs="Liberation Serif"/>
          <w:sz w:val="24"/>
          <w:szCs w:val="24"/>
        </w:rPr>
        <w:t>Передача заказчику комплекта документов, материалов и сведений, предусмотренных нормативными правовыми актами Российской Федерации в сфере информационных технологий, защиты информации, правовой защиты интересов государства в области интеллектуальной собственности, включая документы, подтверждающие отказ авторов (разработчиков) от исключительных прав на передаваемые объекты интеллектуальной собственности в пользу исполнителя, с проектами заявок на государственную регистрацию в установленном порядке прав заказчика на результаты интеллектуальной деятельности, в</w:t>
      </w:r>
      <w:proofErr w:type="gramEnd"/>
      <w:r w:rsidR="00F20951" w:rsidRPr="002558AD">
        <w:rPr>
          <w:rFonts w:cs="Liberation Serif"/>
          <w:sz w:val="24"/>
          <w:szCs w:val="24"/>
        </w:rPr>
        <w:t xml:space="preserve"> том числе, но не исключая: изобретения, полезные модели, промышленные образцы, программы для </w:t>
      </w:r>
      <w:r w:rsidR="00EC5323" w:rsidRPr="002558AD">
        <w:rPr>
          <w:rFonts w:cs="Liberation Serif"/>
          <w:sz w:val="24"/>
          <w:szCs w:val="24"/>
        </w:rPr>
        <w:t>ЭВМ</w:t>
      </w:r>
      <w:r w:rsidR="00F20951" w:rsidRPr="002558AD">
        <w:rPr>
          <w:rFonts w:cs="Liberation Serif"/>
          <w:sz w:val="24"/>
          <w:szCs w:val="24"/>
        </w:rPr>
        <w:t>, базы данных, топологии интегральных микросхем, а также исключительные права на результаты работ, включая объекты авторских прав и потенциально патентоспособные технические решения, секреты производства (ноу-хау), созданные в рамках Контракта, осуществляется подрядчиком (исполнителем) в с</w:t>
      </w:r>
      <w:r w:rsidR="00DB27AF" w:rsidRPr="002558AD">
        <w:rPr>
          <w:rFonts w:cs="Liberation Serif"/>
          <w:sz w:val="24"/>
          <w:szCs w:val="24"/>
        </w:rPr>
        <w:t>оставе отчетной документации</w:t>
      </w:r>
      <w:r w:rsidR="00F20951" w:rsidRPr="002558AD">
        <w:rPr>
          <w:rFonts w:cs="Liberation Serif"/>
          <w:sz w:val="24"/>
          <w:szCs w:val="24"/>
        </w:rPr>
        <w:t>.</w:t>
      </w:r>
      <w:r w:rsidR="004B35D6" w:rsidRPr="002558AD">
        <w:rPr>
          <w:rStyle w:val="a8"/>
          <w:rFonts w:cs="Liberation Serif"/>
          <w:sz w:val="24"/>
          <w:szCs w:val="24"/>
        </w:rPr>
        <w:footnoteReference w:id="4"/>
      </w:r>
    </w:p>
    <w:p w:rsidR="005E076B" w:rsidRPr="006C238D" w:rsidRDefault="005E076B" w:rsidP="008B426F">
      <w:pPr>
        <w:tabs>
          <w:tab w:val="left" w:pos="-720"/>
        </w:tabs>
        <w:suppressAutoHyphens/>
        <w:spacing w:after="0" w:line="240" w:lineRule="auto"/>
        <w:jc w:val="both"/>
        <w:rPr>
          <w:rFonts w:eastAsia="Times New Roman" w:cs="Times New Roman"/>
          <w:sz w:val="24"/>
          <w:szCs w:val="24"/>
          <w:lang w:eastAsia="ru-RU"/>
        </w:rPr>
      </w:pPr>
    </w:p>
    <w:p w:rsidR="007D212D" w:rsidRPr="00F970DF" w:rsidRDefault="00BE6724" w:rsidP="005E076B">
      <w:pPr>
        <w:tabs>
          <w:tab w:val="left" w:pos="-720"/>
        </w:tabs>
        <w:suppressAutoHyphens/>
        <w:spacing w:after="0" w:line="240" w:lineRule="auto"/>
        <w:jc w:val="center"/>
        <w:rPr>
          <w:rFonts w:eastAsia="Times New Roman" w:cs="Times New Roman"/>
          <w:b/>
          <w:sz w:val="24"/>
          <w:szCs w:val="24"/>
          <w:lang w:eastAsia="ru-RU"/>
        </w:rPr>
      </w:pPr>
      <w:r w:rsidRPr="00F970DF">
        <w:rPr>
          <w:rFonts w:eastAsia="Times New Roman" w:cs="Times New Roman"/>
          <w:b/>
          <w:sz w:val="24"/>
          <w:szCs w:val="24"/>
          <w:lang w:eastAsia="ru-RU"/>
        </w:rPr>
        <w:t>4.</w:t>
      </w:r>
      <w:r w:rsidR="005E076B" w:rsidRPr="00F970DF">
        <w:rPr>
          <w:rFonts w:eastAsia="Times New Roman" w:cs="Times New Roman"/>
          <w:b/>
          <w:sz w:val="24"/>
          <w:szCs w:val="24"/>
          <w:lang w:eastAsia="ru-RU"/>
        </w:rPr>
        <w:t xml:space="preserve"> </w:t>
      </w:r>
      <w:r w:rsidR="00CA2AF9" w:rsidRPr="00F970DF">
        <w:rPr>
          <w:rFonts w:eastAsia="Times New Roman" w:cs="Times New Roman"/>
          <w:b/>
          <w:sz w:val="24"/>
          <w:szCs w:val="24"/>
          <w:lang w:eastAsia="ru-RU"/>
        </w:rPr>
        <w:t xml:space="preserve">ПОРЯДОК </w:t>
      </w:r>
      <w:r w:rsidR="005E076B" w:rsidRPr="00F970DF">
        <w:rPr>
          <w:rFonts w:eastAsia="Times New Roman" w:cs="Times New Roman"/>
          <w:b/>
          <w:sz w:val="24"/>
          <w:szCs w:val="24"/>
          <w:lang w:eastAsia="ru-RU"/>
        </w:rPr>
        <w:t>СДАЧИ</w:t>
      </w:r>
      <w:r w:rsidR="001D05E9" w:rsidRPr="00F970DF">
        <w:rPr>
          <w:rFonts w:eastAsia="Times New Roman" w:cs="Times New Roman"/>
          <w:b/>
          <w:sz w:val="24"/>
          <w:szCs w:val="24"/>
          <w:lang w:eastAsia="ru-RU"/>
        </w:rPr>
        <w:t>-</w:t>
      </w:r>
      <w:r w:rsidR="005E076B" w:rsidRPr="00F970DF">
        <w:rPr>
          <w:rFonts w:eastAsia="Times New Roman" w:cs="Times New Roman"/>
          <w:b/>
          <w:sz w:val="24"/>
          <w:szCs w:val="24"/>
          <w:lang w:eastAsia="ru-RU"/>
        </w:rPr>
        <w:t xml:space="preserve">ПРИЕМКИ </w:t>
      </w:r>
      <w:r w:rsidR="001D05E9" w:rsidRPr="00F970DF">
        <w:rPr>
          <w:rFonts w:eastAsia="Calibri" w:cs="Liberation Serif"/>
          <w:b/>
          <w:sz w:val="24"/>
          <w:szCs w:val="24"/>
        </w:rPr>
        <w:t xml:space="preserve">ОКАЗАННЫХ </w:t>
      </w:r>
      <w:r w:rsidR="005E076B" w:rsidRPr="00F970DF">
        <w:rPr>
          <w:rFonts w:eastAsia="Times New Roman" w:cs="Times New Roman"/>
          <w:b/>
          <w:sz w:val="24"/>
          <w:szCs w:val="24"/>
          <w:lang w:eastAsia="ru-RU"/>
        </w:rPr>
        <w:t>УСЛУГ</w:t>
      </w:r>
    </w:p>
    <w:p w:rsidR="0044080D" w:rsidRPr="0044080D" w:rsidRDefault="00F970DF" w:rsidP="0044080D">
      <w:pPr>
        <w:pStyle w:val="ae"/>
        <w:ind w:firstLine="709"/>
        <w:jc w:val="both"/>
        <w:rPr>
          <w:rFonts w:eastAsia="Times New Roman" w:cs="Times New Roman"/>
          <w:sz w:val="24"/>
          <w:szCs w:val="24"/>
          <w:lang w:eastAsia="ru-RU"/>
        </w:rPr>
      </w:pPr>
      <w:r>
        <w:rPr>
          <w:rFonts w:eastAsia="Times New Roman" w:cs="Times New Roman"/>
          <w:sz w:val="24"/>
          <w:szCs w:val="24"/>
          <w:lang w:eastAsia="ru-RU"/>
        </w:rPr>
        <w:t>4</w:t>
      </w:r>
      <w:r w:rsidR="005E076B" w:rsidRPr="001679B3">
        <w:rPr>
          <w:rFonts w:eastAsia="Times New Roman" w:cs="Times New Roman"/>
          <w:sz w:val="24"/>
          <w:szCs w:val="24"/>
          <w:lang w:eastAsia="ru-RU"/>
        </w:rPr>
        <w:t xml:space="preserve">.1. </w:t>
      </w:r>
      <w:r w:rsidR="0044080D" w:rsidRPr="0044080D">
        <w:rPr>
          <w:rFonts w:eastAsia="Times New Roman" w:cs="Times New Roman"/>
          <w:sz w:val="24"/>
          <w:szCs w:val="24"/>
          <w:lang w:eastAsia="ru-RU"/>
        </w:rPr>
        <w:t xml:space="preserve">Сдача-приёмка оказанных услуг осуществляется уполномоченными представителями Заказчика и Исполнителя путём составления и подписания документа о приёмке в порядке, </w:t>
      </w:r>
      <w:r w:rsidR="0044080D" w:rsidRPr="0025273B">
        <w:rPr>
          <w:rFonts w:eastAsia="Times New Roman" w:cs="Times New Roman"/>
          <w:sz w:val="24"/>
          <w:szCs w:val="24"/>
          <w:lang w:eastAsia="ru-RU"/>
        </w:rPr>
        <w:t>предусмотренном</w:t>
      </w:r>
      <w:r>
        <w:rPr>
          <w:rFonts w:eastAsia="Times New Roman" w:cs="Times New Roman"/>
          <w:sz w:val="24"/>
          <w:szCs w:val="24"/>
          <w:lang w:eastAsia="ru-RU"/>
        </w:rPr>
        <w:t xml:space="preserve"> пунктами 4</w:t>
      </w:r>
      <w:r w:rsidR="0044080D" w:rsidRPr="0025273B">
        <w:rPr>
          <w:rFonts w:eastAsia="Times New Roman" w:cs="Times New Roman"/>
          <w:sz w:val="24"/>
          <w:szCs w:val="24"/>
          <w:lang w:eastAsia="ru-RU"/>
        </w:rPr>
        <w:t xml:space="preserve">.2 и </w:t>
      </w:r>
      <w:r>
        <w:rPr>
          <w:rFonts w:eastAsia="Times New Roman" w:cs="Times New Roman"/>
          <w:sz w:val="24"/>
          <w:szCs w:val="24"/>
          <w:lang w:eastAsia="ru-RU"/>
        </w:rPr>
        <w:t>4</w:t>
      </w:r>
      <w:r w:rsidR="0044080D" w:rsidRPr="0025273B">
        <w:rPr>
          <w:rFonts w:eastAsia="Times New Roman" w:cs="Times New Roman"/>
          <w:sz w:val="24"/>
          <w:szCs w:val="24"/>
          <w:lang w:eastAsia="ru-RU"/>
        </w:rPr>
        <w:t xml:space="preserve">.3 </w:t>
      </w:r>
      <w:r w:rsidR="004D481F">
        <w:rPr>
          <w:rFonts w:eastAsia="Times New Roman" w:cs="Times New Roman"/>
          <w:sz w:val="24"/>
          <w:szCs w:val="24"/>
          <w:lang w:eastAsia="ru-RU"/>
        </w:rPr>
        <w:t>К</w:t>
      </w:r>
      <w:r w:rsidR="0044080D" w:rsidRPr="0025273B">
        <w:rPr>
          <w:rFonts w:eastAsia="Times New Roman" w:cs="Times New Roman"/>
          <w:sz w:val="24"/>
          <w:szCs w:val="24"/>
          <w:lang w:eastAsia="ru-RU"/>
        </w:rPr>
        <w:t>онтракта.</w:t>
      </w:r>
      <w:r w:rsidR="0044080D" w:rsidRPr="0044080D">
        <w:rPr>
          <w:rFonts w:eastAsia="Times New Roman" w:cs="Times New Roman"/>
          <w:sz w:val="24"/>
          <w:szCs w:val="24"/>
          <w:lang w:eastAsia="ru-RU"/>
        </w:rPr>
        <w:t xml:space="preserve"> </w:t>
      </w:r>
    </w:p>
    <w:p w:rsidR="0044080D" w:rsidRPr="0044080D" w:rsidRDefault="00F970DF" w:rsidP="0044080D">
      <w:pPr>
        <w:pStyle w:val="ae"/>
        <w:ind w:firstLine="709"/>
        <w:jc w:val="both"/>
        <w:rPr>
          <w:rFonts w:eastAsia="Times New Roman" w:cs="Times New Roman"/>
          <w:sz w:val="24"/>
          <w:szCs w:val="24"/>
          <w:lang w:eastAsia="ru-RU"/>
        </w:rPr>
      </w:pPr>
      <w:r>
        <w:rPr>
          <w:rFonts w:eastAsia="Times New Roman" w:cs="Times New Roman"/>
          <w:sz w:val="24"/>
          <w:szCs w:val="24"/>
          <w:lang w:eastAsia="ru-RU"/>
        </w:rPr>
        <w:t>4</w:t>
      </w:r>
      <w:r w:rsidR="0044080D" w:rsidRPr="0044080D">
        <w:rPr>
          <w:rFonts w:eastAsia="Times New Roman" w:cs="Times New Roman"/>
          <w:sz w:val="24"/>
          <w:szCs w:val="24"/>
          <w:lang w:eastAsia="ru-RU"/>
        </w:rPr>
        <w:t xml:space="preserve">.2. </w:t>
      </w:r>
      <w:proofErr w:type="gramStart"/>
      <w:r w:rsidR="0044080D" w:rsidRPr="0044080D">
        <w:rPr>
          <w:rFonts w:eastAsia="Times New Roman" w:cs="Times New Roman"/>
          <w:sz w:val="24"/>
          <w:szCs w:val="24"/>
          <w:lang w:eastAsia="ru-RU"/>
        </w:rPr>
        <w:t xml:space="preserve">В течение 5 (пяти) рабочих </w:t>
      </w:r>
      <w:r w:rsidR="0044080D" w:rsidRPr="0025273B">
        <w:rPr>
          <w:rFonts w:eastAsia="Times New Roman" w:cs="Times New Roman"/>
          <w:sz w:val="24"/>
          <w:szCs w:val="24"/>
          <w:lang w:eastAsia="ru-RU"/>
        </w:rPr>
        <w:t xml:space="preserve">дней с момента </w:t>
      </w:r>
      <w:r w:rsidR="00A33E7C" w:rsidRPr="0025273B">
        <w:rPr>
          <w:rFonts w:eastAsia="Times New Roman" w:cs="Times New Roman"/>
          <w:sz w:val="24"/>
          <w:szCs w:val="24"/>
          <w:lang w:eastAsia="ru-RU"/>
        </w:rPr>
        <w:t>оказания услуг</w:t>
      </w:r>
      <w:r w:rsidR="0044080D" w:rsidRPr="0025273B">
        <w:rPr>
          <w:rFonts w:eastAsia="Times New Roman" w:cs="Times New Roman"/>
          <w:sz w:val="24"/>
          <w:szCs w:val="24"/>
          <w:lang w:eastAsia="ru-RU"/>
        </w:rPr>
        <w:t xml:space="preserve"> </w:t>
      </w:r>
      <w:r w:rsidR="0044080D" w:rsidRPr="0044080D">
        <w:rPr>
          <w:rFonts w:eastAsia="Times New Roman" w:cs="Times New Roman"/>
          <w:sz w:val="24"/>
          <w:szCs w:val="24"/>
          <w:lang w:eastAsia="ru-RU"/>
        </w:rPr>
        <w:t>Исполнитель формирует документ о приёмке с использованием Единой информационной системы (далее – ЕИС), подписывает усиленной электронной подписью (далее – УЭП) лица, имеющего право действовать от имени Исполнителя, и размещает в ЕИС документ о приёмке, который должен содержать информацию, предусмотренную пунктом 1 части 13 статьи 94 Закона о контрактной системе.</w:t>
      </w:r>
      <w:proofErr w:type="gramEnd"/>
    </w:p>
    <w:p w:rsidR="0044080D" w:rsidRPr="0044080D" w:rsidRDefault="0044080D" w:rsidP="0044080D">
      <w:pPr>
        <w:pStyle w:val="ae"/>
        <w:ind w:firstLine="709"/>
        <w:jc w:val="both"/>
        <w:rPr>
          <w:rFonts w:eastAsia="Times New Roman" w:cs="Times New Roman"/>
          <w:sz w:val="24"/>
          <w:szCs w:val="24"/>
          <w:lang w:eastAsia="ru-RU"/>
        </w:rPr>
      </w:pPr>
      <w:r w:rsidRPr="0044080D">
        <w:rPr>
          <w:rFonts w:eastAsia="Times New Roman" w:cs="Times New Roman"/>
          <w:sz w:val="24"/>
          <w:szCs w:val="24"/>
          <w:lang w:eastAsia="ru-RU"/>
        </w:rPr>
        <w:t xml:space="preserve">К документу о приёмке могут прилагаться документы, которые считаются его неотъемлемой частью. При этом в случае, если информация, содержащаяся в прилагаемых </w:t>
      </w:r>
      <w:r w:rsidRPr="0044080D">
        <w:rPr>
          <w:rFonts w:eastAsia="Times New Roman" w:cs="Times New Roman"/>
          <w:sz w:val="24"/>
          <w:szCs w:val="24"/>
          <w:lang w:eastAsia="ru-RU"/>
        </w:rPr>
        <w:lastRenderedPageBreak/>
        <w:t>документах, не соответствует информации, содержащейся в документах о приёмке, приоритет имеет информация, содержащаяся в документе о приёмке.</w:t>
      </w:r>
    </w:p>
    <w:p w:rsidR="0044080D" w:rsidRPr="0044080D" w:rsidRDefault="0044080D" w:rsidP="0044080D">
      <w:pPr>
        <w:pStyle w:val="ae"/>
        <w:ind w:firstLine="709"/>
        <w:jc w:val="both"/>
        <w:rPr>
          <w:rFonts w:eastAsia="Times New Roman" w:cs="Times New Roman"/>
          <w:sz w:val="24"/>
          <w:szCs w:val="24"/>
          <w:lang w:eastAsia="ru-RU"/>
        </w:rPr>
      </w:pPr>
      <w:r w:rsidRPr="0044080D">
        <w:rPr>
          <w:rFonts w:eastAsia="Times New Roman" w:cs="Times New Roman"/>
          <w:sz w:val="24"/>
          <w:szCs w:val="24"/>
          <w:lang w:eastAsia="ru-RU"/>
        </w:rPr>
        <w:t>Документ о приемке, подписанный Исполнителем не позднее одного часа с момента его размещения в ЕИС автоматически с использованием ЕИС направляется Заказчику.</w:t>
      </w:r>
    </w:p>
    <w:p w:rsidR="0044080D" w:rsidRPr="0044080D" w:rsidRDefault="00F970DF" w:rsidP="0044080D">
      <w:pPr>
        <w:pStyle w:val="ae"/>
        <w:ind w:firstLine="709"/>
        <w:jc w:val="both"/>
        <w:rPr>
          <w:rFonts w:eastAsia="Times New Roman" w:cs="Times New Roman"/>
          <w:sz w:val="24"/>
          <w:szCs w:val="24"/>
          <w:lang w:eastAsia="ru-RU"/>
        </w:rPr>
      </w:pPr>
      <w:r>
        <w:rPr>
          <w:rFonts w:eastAsia="Times New Roman" w:cs="Times New Roman"/>
          <w:sz w:val="24"/>
          <w:szCs w:val="24"/>
          <w:lang w:eastAsia="ru-RU"/>
        </w:rPr>
        <w:t>4</w:t>
      </w:r>
      <w:r w:rsidR="0044080D" w:rsidRPr="0044080D">
        <w:rPr>
          <w:rFonts w:eastAsia="Times New Roman" w:cs="Times New Roman"/>
          <w:sz w:val="24"/>
          <w:szCs w:val="24"/>
          <w:lang w:eastAsia="ru-RU"/>
        </w:rPr>
        <w:t xml:space="preserve">.3. </w:t>
      </w:r>
      <w:proofErr w:type="gramStart"/>
      <w:r w:rsidR="0044080D" w:rsidRPr="0044080D">
        <w:rPr>
          <w:rFonts w:eastAsia="Times New Roman" w:cs="Times New Roman"/>
          <w:sz w:val="24"/>
          <w:szCs w:val="24"/>
          <w:lang w:eastAsia="ru-RU"/>
        </w:rPr>
        <w:t>Не позднее 5 (пяти) рабочих дней после получения от Исполнителя документа о приёмке Заказчик подписывает УЭП лица, имеющего право действовать от имени Заказчика, и размещает в ЕИС документ о приёмке, либо в эти же сроки формирует с использованием ЕИС, подписывает УЭП лица, имеющего право действовать от имени Заказчика, и размещает в ЕИС мотивированный отказ от подписания документа о приёмке с</w:t>
      </w:r>
      <w:proofErr w:type="gramEnd"/>
      <w:r w:rsidR="0044080D" w:rsidRPr="0044080D">
        <w:rPr>
          <w:rFonts w:eastAsia="Times New Roman" w:cs="Times New Roman"/>
          <w:sz w:val="24"/>
          <w:szCs w:val="24"/>
          <w:lang w:eastAsia="ru-RU"/>
        </w:rPr>
        <w:t xml:space="preserve"> указанием причин такого отказа. </w:t>
      </w:r>
    </w:p>
    <w:p w:rsidR="0044080D" w:rsidRPr="0044080D" w:rsidRDefault="0044080D" w:rsidP="0044080D">
      <w:pPr>
        <w:pStyle w:val="ae"/>
        <w:ind w:firstLine="709"/>
        <w:jc w:val="both"/>
        <w:rPr>
          <w:rFonts w:eastAsia="Times New Roman" w:cs="Times New Roman"/>
          <w:sz w:val="24"/>
          <w:szCs w:val="24"/>
          <w:lang w:eastAsia="ru-RU"/>
        </w:rPr>
      </w:pPr>
      <w:r w:rsidRPr="0044080D">
        <w:rPr>
          <w:rFonts w:eastAsia="Times New Roman" w:cs="Times New Roman"/>
          <w:sz w:val="24"/>
          <w:szCs w:val="24"/>
          <w:lang w:eastAsia="ru-RU"/>
        </w:rPr>
        <w:t>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Исполнителю.</w:t>
      </w:r>
    </w:p>
    <w:p w:rsidR="0044080D" w:rsidRPr="0044080D" w:rsidRDefault="0044080D" w:rsidP="0044080D">
      <w:pPr>
        <w:pStyle w:val="ae"/>
        <w:ind w:firstLine="709"/>
        <w:jc w:val="both"/>
        <w:rPr>
          <w:rFonts w:eastAsia="Times New Roman" w:cs="Times New Roman"/>
          <w:sz w:val="24"/>
          <w:szCs w:val="24"/>
          <w:lang w:eastAsia="ru-RU"/>
        </w:rPr>
      </w:pPr>
      <w:r w:rsidRPr="0044080D">
        <w:rPr>
          <w:rFonts w:eastAsia="Times New Roman" w:cs="Times New Roman"/>
          <w:sz w:val="24"/>
          <w:szCs w:val="24"/>
          <w:lang w:eastAsia="ru-RU"/>
        </w:rPr>
        <w:t>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в течение 2 (двух) рабочих дней и направить Заказчику документ о приемке в порядке, предусмотренном настоящим разделом.</w:t>
      </w:r>
    </w:p>
    <w:p w:rsidR="0044080D" w:rsidRPr="0044080D" w:rsidRDefault="0044080D" w:rsidP="0044080D">
      <w:pPr>
        <w:pStyle w:val="ae"/>
        <w:ind w:firstLine="709"/>
        <w:jc w:val="both"/>
        <w:rPr>
          <w:rFonts w:eastAsia="Times New Roman" w:cs="Times New Roman"/>
          <w:sz w:val="24"/>
          <w:szCs w:val="24"/>
          <w:lang w:eastAsia="ru-RU"/>
        </w:rPr>
      </w:pPr>
      <w:r w:rsidRPr="0044080D">
        <w:rPr>
          <w:rFonts w:eastAsia="Times New Roman" w:cs="Times New Roman"/>
          <w:sz w:val="24"/>
          <w:szCs w:val="24"/>
          <w:lang w:eastAsia="ru-RU"/>
        </w:rPr>
        <w:t>Внесение исправлений в документ о приемке, оформленный в соответствии с настоящим разделом,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rsidR="0044080D" w:rsidRPr="0044080D" w:rsidRDefault="00F970DF" w:rsidP="0044080D">
      <w:pPr>
        <w:pStyle w:val="ae"/>
        <w:ind w:firstLine="709"/>
        <w:jc w:val="both"/>
        <w:rPr>
          <w:rFonts w:eastAsia="Times New Roman" w:cs="Times New Roman"/>
          <w:sz w:val="24"/>
          <w:szCs w:val="24"/>
          <w:lang w:eastAsia="ru-RU"/>
        </w:rPr>
      </w:pPr>
      <w:r>
        <w:rPr>
          <w:rFonts w:eastAsia="Times New Roman" w:cs="Times New Roman"/>
          <w:sz w:val="24"/>
          <w:szCs w:val="24"/>
          <w:lang w:eastAsia="ru-RU"/>
        </w:rPr>
        <w:t>4</w:t>
      </w:r>
      <w:r w:rsidR="0044080D" w:rsidRPr="0044080D">
        <w:rPr>
          <w:rFonts w:eastAsia="Times New Roman" w:cs="Times New Roman"/>
          <w:sz w:val="24"/>
          <w:szCs w:val="24"/>
          <w:lang w:eastAsia="ru-RU"/>
        </w:rPr>
        <w:t>.4. Для проверки предоставленных Исполнителем результатов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проводится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44080D" w:rsidRPr="0044080D" w:rsidRDefault="00F970DF" w:rsidP="0044080D">
      <w:pPr>
        <w:pStyle w:val="ae"/>
        <w:ind w:firstLine="709"/>
        <w:jc w:val="both"/>
        <w:rPr>
          <w:rFonts w:eastAsia="Times New Roman" w:cs="Times New Roman"/>
          <w:sz w:val="24"/>
          <w:szCs w:val="24"/>
          <w:lang w:eastAsia="ru-RU"/>
        </w:rPr>
      </w:pPr>
      <w:r>
        <w:rPr>
          <w:rFonts w:eastAsia="Times New Roman" w:cs="Times New Roman"/>
          <w:sz w:val="24"/>
          <w:szCs w:val="24"/>
          <w:lang w:eastAsia="ru-RU"/>
        </w:rPr>
        <w:t>4</w:t>
      </w:r>
      <w:r w:rsidR="0044080D" w:rsidRPr="0044080D">
        <w:rPr>
          <w:rFonts w:eastAsia="Times New Roman" w:cs="Times New Roman"/>
          <w:sz w:val="24"/>
          <w:szCs w:val="24"/>
          <w:lang w:eastAsia="ru-RU"/>
        </w:rPr>
        <w:t>.5. Обязательства Исполнителя по оказанию услуг считаются выполненными с момента подписания Сторонами в ЕИС документа о приемке.</w:t>
      </w:r>
    </w:p>
    <w:p w:rsidR="005E076B" w:rsidRDefault="0044080D" w:rsidP="0044080D">
      <w:pPr>
        <w:pStyle w:val="ae"/>
        <w:ind w:firstLine="709"/>
        <w:jc w:val="both"/>
        <w:rPr>
          <w:rFonts w:eastAsia="Times New Roman" w:cs="Times New Roman"/>
          <w:sz w:val="24"/>
          <w:szCs w:val="24"/>
          <w:lang w:eastAsia="ru-RU"/>
        </w:rPr>
      </w:pPr>
      <w:r w:rsidRPr="0044080D">
        <w:rPr>
          <w:rFonts w:eastAsia="Times New Roman" w:cs="Times New Roman"/>
          <w:sz w:val="24"/>
          <w:szCs w:val="24"/>
          <w:lang w:eastAsia="ru-RU"/>
        </w:rPr>
        <w:t>Датой приемки оказанных Услуг считается дата размещения в ЕИС документа о приёмке, подписанного Заказчиком.</w:t>
      </w:r>
    </w:p>
    <w:p w:rsidR="0044080D" w:rsidRPr="001679B3" w:rsidRDefault="0044080D" w:rsidP="0044080D">
      <w:pPr>
        <w:pStyle w:val="ae"/>
        <w:ind w:firstLine="709"/>
        <w:jc w:val="both"/>
        <w:rPr>
          <w:rFonts w:eastAsia="Times New Roman" w:cs="Times New Roman"/>
          <w:sz w:val="24"/>
          <w:szCs w:val="24"/>
          <w:lang w:eastAsia="ru-RU"/>
        </w:rPr>
      </w:pPr>
    </w:p>
    <w:p w:rsidR="005E076B" w:rsidRPr="00F970DF" w:rsidRDefault="00993A8E" w:rsidP="005E076B">
      <w:pPr>
        <w:tabs>
          <w:tab w:val="left" w:pos="-720"/>
        </w:tabs>
        <w:suppressAutoHyphens/>
        <w:spacing w:after="0" w:line="240" w:lineRule="auto"/>
        <w:jc w:val="center"/>
        <w:rPr>
          <w:rFonts w:eastAsia="Times New Roman" w:cs="Times New Roman"/>
          <w:b/>
          <w:sz w:val="24"/>
          <w:szCs w:val="24"/>
          <w:lang w:eastAsia="ru-RU"/>
        </w:rPr>
      </w:pPr>
      <w:r w:rsidRPr="00F970DF">
        <w:rPr>
          <w:rFonts w:eastAsia="Times New Roman" w:cs="Times New Roman"/>
          <w:b/>
          <w:sz w:val="24"/>
          <w:szCs w:val="24"/>
          <w:lang w:eastAsia="ru-RU"/>
        </w:rPr>
        <w:t>5</w:t>
      </w:r>
      <w:r w:rsidR="005E076B" w:rsidRPr="00F970DF">
        <w:rPr>
          <w:rFonts w:eastAsia="Times New Roman" w:cs="Times New Roman"/>
          <w:b/>
          <w:sz w:val="24"/>
          <w:szCs w:val="24"/>
          <w:lang w:eastAsia="ru-RU"/>
        </w:rPr>
        <w:t>. ПРАВА И ОБЯЗАННОСТИ СТОРОН</w:t>
      </w:r>
    </w:p>
    <w:p w:rsidR="005E076B" w:rsidRPr="00CB6161" w:rsidRDefault="00F970DF"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CB6161">
        <w:rPr>
          <w:rFonts w:eastAsia="Times New Roman" w:cs="Times New Roman"/>
          <w:sz w:val="24"/>
          <w:szCs w:val="24"/>
          <w:lang w:eastAsia="ru-RU"/>
        </w:rPr>
        <w:t>.1.</w:t>
      </w:r>
      <w:r w:rsidR="00CA552B">
        <w:rPr>
          <w:rFonts w:eastAsia="Times New Roman" w:cs="Times New Roman"/>
          <w:sz w:val="24"/>
          <w:szCs w:val="24"/>
          <w:lang w:eastAsia="ru-RU"/>
        </w:rPr>
        <w:t> </w:t>
      </w:r>
      <w:r w:rsidR="005E076B" w:rsidRPr="00CB6161">
        <w:rPr>
          <w:rFonts w:eastAsia="Times New Roman" w:cs="Times New Roman"/>
          <w:sz w:val="24"/>
          <w:szCs w:val="24"/>
          <w:lang w:eastAsia="ru-RU"/>
        </w:rPr>
        <w:t>Исполнитель обязан:</w:t>
      </w:r>
    </w:p>
    <w:p w:rsidR="00255D86" w:rsidRPr="00CB6161" w:rsidRDefault="00F970DF" w:rsidP="00255D86">
      <w:pPr>
        <w:widowControl w:val="0"/>
        <w:tabs>
          <w:tab w:val="left" w:pos="540"/>
        </w:tabs>
        <w:suppressAutoHyphens/>
        <w:autoSpaceDN w:val="0"/>
        <w:snapToGrid w:val="0"/>
        <w:spacing w:after="0" w:line="240" w:lineRule="auto"/>
        <w:ind w:right="-1" w:firstLine="560"/>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  5</w:t>
      </w:r>
      <w:r w:rsidR="00735BDD" w:rsidRPr="00CB6161">
        <w:rPr>
          <w:rFonts w:eastAsia="Times New Roman" w:cs="Times New Roman"/>
          <w:sz w:val="24"/>
          <w:szCs w:val="24"/>
          <w:lang w:eastAsia="ru-RU"/>
        </w:rPr>
        <w:t>.1.1.</w:t>
      </w:r>
      <w:r w:rsidR="00255D86" w:rsidRPr="00CB6161">
        <w:rPr>
          <w:rFonts w:eastAsia="Times New Roman" w:cs="Times New Roman"/>
          <w:sz w:val="24"/>
          <w:szCs w:val="24"/>
          <w:lang w:eastAsia="ru-RU"/>
        </w:rPr>
        <w:t xml:space="preserve"> Обладать в соответствие со ст. 1286 ГК РФ исключительными правами на программу </w:t>
      </w:r>
      <w:r w:rsidR="00255D86" w:rsidRPr="00F970DF">
        <w:rPr>
          <w:rFonts w:eastAsia="Times New Roman" w:cs="Times New Roman"/>
          <w:sz w:val="24"/>
          <w:szCs w:val="24"/>
          <w:lang w:eastAsia="ru-RU"/>
        </w:rPr>
        <w:t>для ЭВМ</w:t>
      </w:r>
      <w:r w:rsidR="002B5EBF" w:rsidRPr="00F970DF">
        <w:rPr>
          <w:rFonts w:eastAsia="Times New Roman" w:cs="Times New Roman"/>
          <w:sz w:val="24"/>
          <w:szCs w:val="24"/>
          <w:lang w:eastAsia="ru-RU"/>
        </w:rPr>
        <w:t xml:space="preserve"> </w:t>
      </w:r>
      <w:r w:rsidR="002B5EBF" w:rsidRPr="00F970DF">
        <w:rPr>
          <w:rFonts w:eastAsia="Times New Roman" w:cs="Times New Roman"/>
          <w:b/>
          <w:sz w:val="24"/>
          <w:szCs w:val="24"/>
          <w:lang w:eastAsia="ru-RU"/>
        </w:rPr>
        <w:t>–</w:t>
      </w:r>
      <w:r w:rsidR="00255D86" w:rsidRPr="00F970DF">
        <w:rPr>
          <w:rFonts w:eastAsia="Times New Roman" w:cs="Times New Roman"/>
          <w:b/>
          <w:sz w:val="24"/>
          <w:szCs w:val="24"/>
          <w:lang w:eastAsia="ru-RU"/>
        </w:rPr>
        <w:t xml:space="preserve"> </w:t>
      </w:r>
      <w:r w:rsidR="002B5EBF" w:rsidRPr="00AB7906">
        <w:rPr>
          <w:rFonts w:eastAsia="Times New Roman" w:cs="Times New Roman"/>
          <w:sz w:val="24"/>
          <w:szCs w:val="24"/>
          <w:lang w:eastAsia="ru-RU"/>
        </w:rPr>
        <w:t>программный комплекс</w:t>
      </w:r>
      <w:r w:rsidR="00F96D1E" w:rsidRPr="00F970DF">
        <w:rPr>
          <w:rFonts w:eastAsia="Times New Roman" w:cs="Times New Roman"/>
          <w:sz w:val="24"/>
          <w:szCs w:val="24"/>
          <w:lang w:eastAsia="ru-RU"/>
        </w:rPr>
        <w:t xml:space="preserve"> «Проект-СМАРТ</w:t>
      </w:r>
      <w:proofErr w:type="gramStart"/>
      <w:r w:rsidR="00F96D1E" w:rsidRPr="00F970DF">
        <w:rPr>
          <w:rFonts w:eastAsia="Times New Roman" w:cs="Times New Roman"/>
          <w:sz w:val="24"/>
          <w:szCs w:val="24"/>
          <w:lang w:eastAsia="ru-RU"/>
        </w:rPr>
        <w:t xml:space="preserve"> П</w:t>
      </w:r>
      <w:proofErr w:type="gramEnd"/>
      <w:r w:rsidR="00F96D1E" w:rsidRPr="00F970DF">
        <w:rPr>
          <w:rFonts w:eastAsia="Times New Roman" w:cs="Times New Roman"/>
          <w:sz w:val="24"/>
          <w:szCs w:val="24"/>
          <w:lang w:eastAsia="ru-RU"/>
        </w:rPr>
        <w:t>ро»</w:t>
      </w:r>
      <w:r w:rsidR="00255D86" w:rsidRPr="00F970DF">
        <w:rPr>
          <w:rFonts w:eastAsia="Times New Roman" w:cs="Times New Roman"/>
          <w:sz w:val="24"/>
          <w:szCs w:val="24"/>
          <w:lang w:eastAsia="ru-RU"/>
        </w:rPr>
        <w:t>, либо иметь с правооб</w:t>
      </w:r>
      <w:r w:rsidR="00F96D1E" w:rsidRPr="00F970DF">
        <w:rPr>
          <w:rFonts w:eastAsia="Times New Roman" w:cs="Times New Roman"/>
          <w:sz w:val="24"/>
          <w:szCs w:val="24"/>
          <w:lang w:eastAsia="ru-RU"/>
        </w:rPr>
        <w:t xml:space="preserve">ладателем </w:t>
      </w:r>
      <w:r w:rsidR="00F96D1E">
        <w:rPr>
          <w:rFonts w:eastAsia="Times New Roman" w:cs="Times New Roman"/>
          <w:sz w:val="24"/>
          <w:szCs w:val="24"/>
          <w:lang w:eastAsia="ru-RU"/>
        </w:rPr>
        <w:t>действующий договор с </w:t>
      </w:r>
      <w:r w:rsidR="00255D86" w:rsidRPr="00CB6161">
        <w:rPr>
          <w:rFonts w:eastAsia="Times New Roman" w:cs="Times New Roman"/>
          <w:sz w:val="24"/>
          <w:szCs w:val="24"/>
          <w:lang w:eastAsia="ru-RU"/>
        </w:rPr>
        <w:t>объёмом прав и обязанностей, позволяющих надлежащим образом оказывать услуги в объёме, предусмотренном настоящим Описанием объекта закупки, так как в связи с исполнением контракта Заказчик должен приобрести неисключительные права на объект интеллектуальной собственности (Основание: ст</w:t>
      </w:r>
      <w:r w:rsidR="005A463A">
        <w:rPr>
          <w:rFonts w:eastAsia="Times New Roman" w:cs="Times New Roman"/>
          <w:sz w:val="24"/>
          <w:szCs w:val="24"/>
          <w:lang w:eastAsia="ru-RU"/>
        </w:rPr>
        <w:t xml:space="preserve">атьи 1229, </w:t>
      </w:r>
      <w:proofErr w:type="gramStart"/>
      <w:r w:rsidR="005A463A">
        <w:rPr>
          <w:rFonts w:eastAsia="Times New Roman" w:cs="Times New Roman"/>
          <w:sz w:val="24"/>
          <w:szCs w:val="24"/>
          <w:lang w:eastAsia="ru-RU"/>
        </w:rPr>
        <w:t xml:space="preserve">1233, 1234, 1262 ГК </w:t>
      </w:r>
      <w:r w:rsidR="00255D86" w:rsidRPr="00CB6161">
        <w:rPr>
          <w:rFonts w:eastAsia="Times New Roman" w:cs="Times New Roman"/>
          <w:sz w:val="24"/>
          <w:szCs w:val="24"/>
          <w:lang w:eastAsia="ru-RU"/>
        </w:rPr>
        <w:t>РФ).</w:t>
      </w:r>
      <w:proofErr w:type="gramEnd"/>
    </w:p>
    <w:p w:rsidR="00CC0055" w:rsidRDefault="00CC0055" w:rsidP="00255D86">
      <w:pPr>
        <w:widowControl w:val="0"/>
        <w:tabs>
          <w:tab w:val="left" w:pos="540"/>
        </w:tabs>
        <w:suppressAutoHyphens/>
        <w:autoSpaceDN w:val="0"/>
        <w:snapToGrid w:val="0"/>
        <w:spacing w:after="0" w:line="240" w:lineRule="auto"/>
        <w:ind w:right="-1" w:firstLine="560"/>
        <w:jc w:val="both"/>
        <w:textAlignment w:val="baseline"/>
        <w:rPr>
          <w:rFonts w:eastAsia="Times New Roman" w:cs="Times New Roman"/>
          <w:sz w:val="24"/>
          <w:szCs w:val="24"/>
          <w:lang w:eastAsia="ru-RU"/>
        </w:rPr>
      </w:pPr>
      <w:r w:rsidRPr="00CB6161">
        <w:rPr>
          <w:rFonts w:eastAsia="Times New Roman" w:cs="Times New Roman"/>
          <w:sz w:val="24"/>
          <w:szCs w:val="24"/>
          <w:lang w:eastAsia="ru-RU"/>
        </w:rPr>
        <w:t>Исполнитель одновременно с документом о приемке неисключительного права на использование программы для ЭВМ предоставляет в Министерство финансов Свердловской области копии правоустанавливающих документов, подтверждающих наличие у Исполнителя необходимого объема прав.</w:t>
      </w:r>
    </w:p>
    <w:p w:rsidR="005E076B" w:rsidRPr="00FB15A5" w:rsidRDefault="00F970DF"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CB6161">
        <w:rPr>
          <w:rFonts w:eastAsia="Times New Roman" w:cs="Times New Roman"/>
          <w:sz w:val="24"/>
          <w:szCs w:val="24"/>
          <w:lang w:eastAsia="ru-RU"/>
        </w:rPr>
        <w:t>.1.</w:t>
      </w:r>
      <w:r w:rsidR="00735BDD" w:rsidRPr="00CB6161">
        <w:rPr>
          <w:rFonts w:eastAsia="Times New Roman" w:cs="Times New Roman"/>
          <w:sz w:val="24"/>
          <w:szCs w:val="24"/>
          <w:lang w:eastAsia="ru-RU"/>
        </w:rPr>
        <w:t>2</w:t>
      </w:r>
      <w:r w:rsidR="005E076B" w:rsidRPr="00CB6161">
        <w:rPr>
          <w:rFonts w:eastAsia="Times New Roman" w:cs="Times New Roman"/>
          <w:sz w:val="24"/>
          <w:szCs w:val="24"/>
          <w:lang w:eastAsia="ru-RU"/>
        </w:rPr>
        <w:t>.</w:t>
      </w:r>
      <w:r w:rsidR="00CA552B">
        <w:rPr>
          <w:rFonts w:eastAsia="Times New Roman" w:cs="Times New Roman"/>
          <w:sz w:val="24"/>
          <w:szCs w:val="24"/>
          <w:lang w:eastAsia="ru-RU"/>
        </w:rPr>
        <w:t> </w:t>
      </w:r>
      <w:r w:rsidR="005E076B" w:rsidRPr="00CB6161">
        <w:rPr>
          <w:rFonts w:eastAsia="Times New Roman" w:cs="Times New Roman"/>
          <w:sz w:val="24"/>
          <w:szCs w:val="24"/>
          <w:lang w:eastAsia="ru-RU"/>
        </w:rPr>
        <w:t xml:space="preserve">Своевременно и надлежащим образом выполнять обязательства, предусмотренные в разделе 1 настоящего Контракта, в соответствии с </w:t>
      </w:r>
      <w:r w:rsidR="0044080D" w:rsidRPr="00CB6161">
        <w:rPr>
          <w:rFonts w:eastAsia="Times New Roman" w:cs="Times New Roman"/>
          <w:sz w:val="24"/>
          <w:szCs w:val="24"/>
          <w:lang w:eastAsia="ru-RU"/>
        </w:rPr>
        <w:t>Описанием объекта закупки (Приложение № 1 к Контракту)</w:t>
      </w:r>
      <w:r w:rsidR="005E076B" w:rsidRPr="00CB6161">
        <w:rPr>
          <w:rFonts w:eastAsia="Times New Roman" w:cs="Times New Roman"/>
          <w:sz w:val="24"/>
          <w:szCs w:val="24"/>
          <w:lang w:eastAsia="ru-RU"/>
        </w:rPr>
        <w:t>.</w:t>
      </w:r>
    </w:p>
    <w:p w:rsidR="005E076B" w:rsidRPr="00FB15A5" w:rsidRDefault="00F970DF"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.1.</w:t>
      </w:r>
      <w:r w:rsidR="00735BDD">
        <w:rPr>
          <w:rFonts w:eastAsia="Times New Roman" w:cs="Times New Roman"/>
          <w:sz w:val="24"/>
          <w:szCs w:val="24"/>
          <w:lang w:eastAsia="ru-RU"/>
        </w:rPr>
        <w:t>3</w:t>
      </w:r>
      <w:r w:rsidR="005E076B" w:rsidRPr="00FB15A5">
        <w:rPr>
          <w:rFonts w:eastAsia="Times New Roman" w:cs="Times New Roman"/>
          <w:sz w:val="24"/>
          <w:szCs w:val="24"/>
          <w:lang w:eastAsia="ru-RU"/>
        </w:rPr>
        <w:t>.</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Письменно уведомлять Заказчика об обстоятельствах, при которых Исполнитель становится банкротом или неплатежеспособным или будет иным образом ограничен в распоряжении имуществом или денежными средствами на основании вступившего в силу решения уполномоченных органов.</w:t>
      </w:r>
    </w:p>
    <w:p w:rsidR="005E076B" w:rsidRDefault="00F970DF"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.1.</w:t>
      </w:r>
      <w:r w:rsidR="00735BDD">
        <w:rPr>
          <w:rFonts w:eastAsia="Times New Roman" w:cs="Times New Roman"/>
          <w:sz w:val="24"/>
          <w:szCs w:val="24"/>
          <w:lang w:eastAsia="ru-RU"/>
        </w:rPr>
        <w:t>4</w:t>
      </w:r>
      <w:r w:rsidR="005E076B" w:rsidRPr="00FB15A5">
        <w:rPr>
          <w:rFonts w:eastAsia="Times New Roman" w:cs="Times New Roman"/>
          <w:sz w:val="24"/>
          <w:szCs w:val="24"/>
          <w:lang w:eastAsia="ru-RU"/>
        </w:rPr>
        <w:t>.</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Оказывать Услуги в соответствии с действующими стандартами и нормативами, установленными и предъявляемыми к данному виду услуг.</w:t>
      </w:r>
    </w:p>
    <w:p w:rsidR="0061280F" w:rsidRPr="0061280F" w:rsidRDefault="00F970DF"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9D18E0">
        <w:rPr>
          <w:rFonts w:eastAsia="Times New Roman" w:cs="Times New Roman"/>
          <w:sz w:val="24"/>
          <w:szCs w:val="24"/>
          <w:lang w:eastAsia="ru-RU"/>
        </w:rPr>
        <w:t>5</w:t>
      </w:r>
      <w:r w:rsidR="0061280F" w:rsidRPr="009D18E0">
        <w:rPr>
          <w:rFonts w:eastAsia="Times New Roman" w:cs="Times New Roman"/>
          <w:sz w:val="24"/>
          <w:szCs w:val="24"/>
          <w:lang w:eastAsia="ru-RU"/>
        </w:rPr>
        <w:t>.1.</w:t>
      </w:r>
      <w:r w:rsidR="009D18E0" w:rsidRPr="009D18E0">
        <w:rPr>
          <w:rFonts w:eastAsia="Times New Roman" w:cs="Times New Roman"/>
          <w:sz w:val="24"/>
          <w:szCs w:val="24"/>
          <w:lang w:eastAsia="ru-RU"/>
        </w:rPr>
        <w:t>5.</w:t>
      </w:r>
      <w:r w:rsidR="00CA552B">
        <w:rPr>
          <w:rFonts w:eastAsia="Times New Roman" w:cs="Times New Roman"/>
          <w:sz w:val="24"/>
          <w:szCs w:val="24"/>
          <w:lang w:eastAsia="ru-RU"/>
        </w:rPr>
        <w:t> </w:t>
      </w:r>
      <w:r w:rsidR="0061280F" w:rsidRPr="009D18E0">
        <w:rPr>
          <w:rFonts w:eastAsia="Times New Roman" w:cs="Times New Roman"/>
          <w:sz w:val="24"/>
          <w:szCs w:val="24"/>
          <w:lang w:eastAsia="ru-RU"/>
        </w:rPr>
        <w:t>Без увеличения цены Контракта передать Заказчику исключительное право на разработанные в ходе выполнения работ по Контракту результаты в полном объеме, включая исходные коды программ для ЭВМ, библиотеки зависимостей, базы данных, а также проектную, техническую, рабочую, сопроводительную и методическую документацию к Системе или ее частям.</w:t>
      </w:r>
      <w:r w:rsidR="00114BFE" w:rsidRPr="009D18E0">
        <w:rPr>
          <w:rStyle w:val="a8"/>
          <w:rFonts w:eastAsia="Times New Roman" w:cs="Times New Roman"/>
          <w:sz w:val="24"/>
          <w:szCs w:val="24"/>
          <w:lang w:eastAsia="ru-RU"/>
        </w:rPr>
        <w:footnoteReference w:id="5"/>
      </w:r>
    </w:p>
    <w:p w:rsidR="007068BA" w:rsidRPr="00CE47B6" w:rsidRDefault="009D18E0"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CE47B6">
        <w:rPr>
          <w:rFonts w:eastAsia="Times New Roman" w:cs="Times New Roman"/>
          <w:sz w:val="24"/>
          <w:szCs w:val="24"/>
          <w:lang w:eastAsia="ru-RU"/>
        </w:rPr>
        <w:t>5</w:t>
      </w:r>
      <w:r w:rsidR="007068BA" w:rsidRPr="00CE47B6">
        <w:rPr>
          <w:rFonts w:eastAsia="Times New Roman" w:cs="Times New Roman"/>
          <w:sz w:val="24"/>
          <w:szCs w:val="24"/>
          <w:lang w:eastAsia="ru-RU"/>
        </w:rPr>
        <w:t>.1.</w:t>
      </w:r>
      <w:r w:rsidRPr="00CE47B6">
        <w:rPr>
          <w:rFonts w:eastAsia="Times New Roman" w:cs="Times New Roman"/>
          <w:sz w:val="24"/>
          <w:szCs w:val="24"/>
          <w:lang w:eastAsia="ru-RU"/>
        </w:rPr>
        <w:t>6</w:t>
      </w:r>
      <w:r w:rsidR="007068BA" w:rsidRPr="00CE47B6">
        <w:rPr>
          <w:rFonts w:eastAsia="Times New Roman" w:cs="Times New Roman"/>
          <w:sz w:val="24"/>
          <w:szCs w:val="24"/>
          <w:lang w:eastAsia="ru-RU"/>
        </w:rPr>
        <w:t>.</w:t>
      </w:r>
      <w:r w:rsidR="00CA552B">
        <w:rPr>
          <w:rFonts w:eastAsia="Times New Roman" w:cs="Times New Roman"/>
          <w:sz w:val="24"/>
          <w:szCs w:val="24"/>
          <w:lang w:eastAsia="ru-RU"/>
        </w:rPr>
        <w:t> </w:t>
      </w:r>
      <w:proofErr w:type="gramStart"/>
      <w:r w:rsidR="007068BA" w:rsidRPr="00CE47B6">
        <w:rPr>
          <w:rFonts w:eastAsia="Times New Roman" w:cs="Times New Roman"/>
          <w:sz w:val="24"/>
          <w:szCs w:val="24"/>
          <w:lang w:eastAsia="ru-RU"/>
        </w:rPr>
        <w:t xml:space="preserve">Без увеличения цены Контракта передать Заказчику права на использование охраняемых результатов интеллектуальной деятельности, права на которые принадлежат Исполнителю и которые использовались при выполнении работ по Контракту, в объеме, необходимом для использования Заказчиком результатов работ по Контракту по их целевому назначению и в соответствии с условиями настоящего Контракта на весь срок действия использованных исключительных прав или на иной срок, установленный Заказчиком. </w:t>
      </w:r>
      <w:proofErr w:type="gramEnd"/>
    </w:p>
    <w:p w:rsidR="003D5365" w:rsidRPr="00CE47B6" w:rsidRDefault="009D18E0"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CE47B6">
        <w:rPr>
          <w:rFonts w:eastAsia="Times New Roman" w:cs="Times New Roman"/>
          <w:sz w:val="24"/>
          <w:szCs w:val="24"/>
          <w:lang w:eastAsia="ru-RU"/>
        </w:rPr>
        <w:t>5</w:t>
      </w:r>
      <w:r w:rsidR="003D5365" w:rsidRPr="00CE47B6">
        <w:rPr>
          <w:rFonts w:eastAsia="Times New Roman" w:cs="Times New Roman"/>
          <w:sz w:val="24"/>
          <w:szCs w:val="24"/>
          <w:lang w:eastAsia="ru-RU"/>
        </w:rPr>
        <w:t>.1.</w:t>
      </w:r>
      <w:r w:rsidRPr="00CE47B6">
        <w:rPr>
          <w:rFonts w:eastAsia="Times New Roman" w:cs="Times New Roman"/>
          <w:sz w:val="24"/>
          <w:szCs w:val="24"/>
          <w:lang w:eastAsia="ru-RU"/>
        </w:rPr>
        <w:t>7</w:t>
      </w:r>
      <w:r w:rsidR="003D5365" w:rsidRPr="00CE47B6">
        <w:rPr>
          <w:rFonts w:eastAsia="Times New Roman" w:cs="Times New Roman"/>
          <w:sz w:val="24"/>
          <w:szCs w:val="24"/>
          <w:lang w:eastAsia="ru-RU"/>
        </w:rPr>
        <w:t>.</w:t>
      </w:r>
      <w:r w:rsidR="00CA552B">
        <w:rPr>
          <w:rFonts w:eastAsia="Times New Roman" w:cs="Times New Roman"/>
          <w:sz w:val="24"/>
          <w:szCs w:val="24"/>
          <w:lang w:eastAsia="ru-RU"/>
        </w:rPr>
        <w:t> </w:t>
      </w:r>
      <w:r w:rsidR="006503FD" w:rsidRPr="00CE47B6">
        <w:rPr>
          <w:rFonts w:eastAsia="Times New Roman" w:cs="Times New Roman"/>
          <w:sz w:val="24"/>
          <w:szCs w:val="24"/>
          <w:lang w:eastAsia="ru-RU"/>
        </w:rPr>
        <w:t>Согласовать с Заказчиком необходимость использования при выполнении работ охраняемых результатов интеллектуальной деятельности, права на которые принадлежат третьим лицам, объем и порядок приобретения прав на их использование.</w:t>
      </w:r>
      <w:r w:rsidR="006503FD" w:rsidRPr="00CE47B6">
        <w:rPr>
          <w:rStyle w:val="a8"/>
          <w:rFonts w:eastAsia="Times New Roman" w:cs="Times New Roman"/>
          <w:sz w:val="24"/>
          <w:szCs w:val="24"/>
          <w:lang w:eastAsia="ru-RU"/>
        </w:rPr>
        <w:footnoteReference w:id="6"/>
      </w:r>
    </w:p>
    <w:p w:rsidR="00926EE6" w:rsidRPr="00CE47B6" w:rsidRDefault="009D18E0" w:rsidP="00926EE6">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CE47B6">
        <w:rPr>
          <w:rFonts w:eastAsia="Times New Roman" w:cs="Times New Roman"/>
          <w:sz w:val="24"/>
          <w:szCs w:val="24"/>
          <w:lang w:eastAsia="ru-RU"/>
        </w:rPr>
        <w:t>5</w:t>
      </w:r>
      <w:r w:rsidR="00735BDD" w:rsidRPr="00CE47B6">
        <w:rPr>
          <w:rFonts w:eastAsia="Times New Roman" w:cs="Times New Roman"/>
          <w:sz w:val="24"/>
          <w:szCs w:val="24"/>
          <w:lang w:eastAsia="ru-RU"/>
        </w:rPr>
        <w:t>.1.</w:t>
      </w:r>
      <w:r w:rsidRPr="00CE47B6">
        <w:rPr>
          <w:rFonts w:eastAsia="Times New Roman" w:cs="Times New Roman"/>
          <w:sz w:val="24"/>
          <w:szCs w:val="24"/>
          <w:lang w:eastAsia="ru-RU"/>
        </w:rPr>
        <w:t>8</w:t>
      </w:r>
      <w:r w:rsidR="00926EE6" w:rsidRPr="00CE47B6">
        <w:rPr>
          <w:rFonts w:eastAsia="Times New Roman" w:cs="Times New Roman"/>
          <w:sz w:val="24"/>
          <w:szCs w:val="24"/>
          <w:lang w:eastAsia="ru-RU"/>
        </w:rPr>
        <w:t>.</w:t>
      </w:r>
      <w:r w:rsidR="00CA552B">
        <w:rPr>
          <w:rFonts w:eastAsia="Times New Roman" w:cs="Times New Roman"/>
          <w:sz w:val="24"/>
          <w:szCs w:val="24"/>
          <w:lang w:eastAsia="ru-RU"/>
        </w:rPr>
        <w:t> </w:t>
      </w:r>
      <w:r w:rsidR="00926EE6" w:rsidRPr="00CE47B6">
        <w:rPr>
          <w:rFonts w:eastAsia="Times New Roman" w:cs="Times New Roman"/>
          <w:sz w:val="24"/>
          <w:szCs w:val="24"/>
          <w:lang w:eastAsia="ru-RU"/>
        </w:rPr>
        <w:t>Обеспечить передачу заказчику полученных по Контракту результатов оказания услуг, не нарушающих исключительных прав других лиц и не являющихся предметом залога, ареста или иного обременения.</w:t>
      </w:r>
    </w:p>
    <w:p w:rsidR="00F20951" w:rsidRPr="00F20951" w:rsidRDefault="009D18E0" w:rsidP="00F20951">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9D18E0">
        <w:rPr>
          <w:rFonts w:eastAsia="Times New Roman" w:cs="Times New Roman"/>
          <w:sz w:val="24"/>
          <w:szCs w:val="24"/>
          <w:lang w:eastAsia="ru-RU"/>
        </w:rPr>
        <w:t>5</w:t>
      </w:r>
      <w:r w:rsidR="00F20951" w:rsidRPr="009D18E0">
        <w:rPr>
          <w:rFonts w:eastAsia="Times New Roman" w:cs="Times New Roman"/>
          <w:sz w:val="24"/>
          <w:szCs w:val="24"/>
          <w:lang w:eastAsia="ru-RU"/>
        </w:rPr>
        <w:t>.</w:t>
      </w:r>
      <w:r w:rsidRPr="009D18E0">
        <w:rPr>
          <w:rFonts w:eastAsia="Times New Roman" w:cs="Times New Roman"/>
          <w:sz w:val="24"/>
          <w:szCs w:val="24"/>
          <w:lang w:eastAsia="ru-RU"/>
        </w:rPr>
        <w:t>1.9</w:t>
      </w:r>
      <w:r w:rsidR="00F20951" w:rsidRPr="009D18E0">
        <w:rPr>
          <w:rFonts w:eastAsia="Times New Roman" w:cs="Times New Roman"/>
          <w:sz w:val="24"/>
          <w:szCs w:val="24"/>
          <w:lang w:eastAsia="ru-RU"/>
        </w:rPr>
        <w:t xml:space="preserve">. В случае использования при выполнении работ по Контракту программ для </w:t>
      </w:r>
      <w:r w:rsidR="006306E1" w:rsidRPr="009D18E0">
        <w:rPr>
          <w:rFonts w:eastAsia="Times New Roman" w:cs="Times New Roman"/>
          <w:sz w:val="24"/>
          <w:szCs w:val="24"/>
          <w:lang w:eastAsia="ru-RU"/>
        </w:rPr>
        <w:t>ЭВМ</w:t>
      </w:r>
      <w:r w:rsidR="00F20951" w:rsidRPr="009D18E0">
        <w:rPr>
          <w:rFonts w:eastAsia="Times New Roman" w:cs="Times New Roman"/>
          <w:sz w:val="24"/>
          <w:szCs w:val="24"/>
          <w:lang w:eastAsia="ru-RU"/>
        </w:rPr>
        <w:t xml:space="preserve"> (программных комплексов или компонентов), разработанных третьими лицами, условия, на которых передаются права на их использование (исполнение), должны обеспечить отсутствие ограничений, препятствующих использованию результатов работ по их назначению. При этом права, полученные заказчиком, должны позволять ему передавать, дорабатывать, развивать результаты работ, созданные в процессе исполнения Контракта, а в случае явного указания в техническом задании, являющемся неотъемлемой частью Контракта, осуществлять переработку программ для </w:t>
      </w:r>
      <w:r w:rsidR="006306E1" w:rsidRPr="009D18E0">
        <w:rPr>
          <w:rFonts w:eastAsia="Times New Roman" w:cs="Times New Roman"/>
          <w:sz w:val="24"/>
          <w:szCs w:val="24"/>
          <w:lang w:eastAsia="ru-RU"/>
        </w:rPr>
        <w:t>ЭВМ</w:t>
      </w:r>
      <w:r w:rsidR="00F20951" w:rsidRPr="009D18E0">
        <w:rPr>
          <w:rFonts w:eastAsia="Times New Roman" w:cs="Times New Roman"/>
          <w:sz w:val="24"/>
          <w:szCs w:val="24"/>
          <w:lang w:eastAsia="ru-RU"/>
        </w:rPr>
        <w:t xml:space="preserve"> (программных комплексов или компонентов), разработанных ранее третьими лицами в соответствии с требованиями законодательства Российской Федерации.</w:t>
      </w:r>
    </w:p>
    <w:p w:rsidR="00926EE6" w:rsidRPr="00CE47B6" w:rsidRDefault="009D18E0" w:rsidP="00926EE6">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CE47B6">
        <w:rPr>
          <w:rFonts w:eastAsia="Times New Roman" w:cs="Times New Roman"/>
          <w:sz w:val="24"/>
          <w:szCs w:val="24"/>
          <w:lang w:eastAsia="ru-RU"/>
        </w:rPr>
        <w:t>5</w:t>
      </w:r>
      <w:r w:rsidR="00926EE6" w:rsidRPr="00CE47B6">
        <w:rPr>
          <w:rFonts w:eastAsia="Times New Roman" w:cs="Times New Roman"/>
          <w:sz w:val="24"/>
          <w:szCs w:val="24"/>
          <w:lang w:eastAsia="ru-RU"/>
        </w:rPr>
        <w:t>.1.</w:t>
      </w:r>
      <w:r w:rsidRPr="00CE47B6">
        <w:rPr>
          <w:rFonts w:eastAsia="Times New Roman" w:cs="Times New Roman"/>
          <w:sz w:val="24"/>
          <w:szCs w:val="24"/>
          <w:lang w:eastAsia="ru-RU"/>
        </w:rPr>
        <w:t>10</w:t>
      </w:r>
      <w:r w:rsidR="00926EE6" w:rsidRPr="00CE47B6">
        <w:rPr>
          <w:rFonts w:eastAsia="Times New Roman" w:cs="Times New Roman"/>
          <w:sz w:val="24"/>
          <w:szCs w:val="24"/>
          <w:lang w:eastAsia="ru-RU"/>
        </w:rPr>
        <w:t>.</w:t>
      </w:r>
      <w:r w:rsidR="00CA552B">
        <w:rPr>
          <w:rFonts w:eastAsia="Times New Roman" w:cs="Times New Roman"/>
          <w:sz w:val="24"/>
          <w:szCs w:val="24"/>
          <w:lang w:eastAsia="ru-RU"/>
        </w:rPr>
        <w:t> </w:t>
      </w:r>
      <w:r w:rsidR="00926EE6" w:rsidRPr="00CE47B6">
        <w:rPr>
          <w:rFonts w:eastAsia="Times New Roman" w:cs="Times New Roman"/>
          <w:sz w:val="24"/>
          <w:szCs w:val="24"/>
          <w:lang w:eastAsia="ru-RU"/>
        </w:rPr>
        <w:t>Обеспечить отсутствие нарушений исключительных, авторских и смежных прав третьих лиц при реализации технических, программных, организационных и иных решений, предусмотренных техническим заданием на оказание услуг.</w:t>
      </w:r>
    </w:p>
    <w:p w:rsidR="007068BA" w:rsidRPr="00CE47B6" w:rsidRDefault="009D18E0"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CE47B6">
        <w:rPr>
          <w:rFonts w:eastAsia="Times New Roman" w:cs="Times New Roman"/>
          <w:sz w:val="24"/>
          <w:szCs w:val="24"/>
          <w:lang w:eastAsia="ru-RU"/>
        </w:rPr>
        <w:t>5</w:t>
      </w:r>
      <w:r w:rsidR="00475B41" w:rsidRPr="00CE47B6">
        <w:rPr>
          <w:rFonts w:eastAsia="Times New Roman" w:cs="Times New Roman"/>
          <w:sz w:val="24"/>
          <w:szCs w:val="24"/>
          <w:lang w:eastAsia="ru-RU"/>
        </w:rPr>
        <w:t>.1.</w:t>
      </w:r>
      <w:r w:rsidRPr="00CE47B6">
        <w:rPr>
          <w:rFonts w:eastAsia="Times New Roman" w:cs="Times New Roman"/>
          <w:sz w:val="24"/>
          <w:szCs w:val="24"/>
          <w:lang w:eastAsia="ru-RU"/>
        </w:rPr>
        <w:t>11</w:t>
      </w:r>
      <w:r w:rsidR="00475B41" w:rsidRPr="00CE47B6">
        <w:rPr>
          <w:rFonts w:eastAsia="Times New Roman" w:cs="Times New Roman"/>
          <w:sz w:val="24"/>
          <w:szCs w:val="24"/>
          <w:lang w:eastAsia="ru-RU"/>
        </w:rPr>
        <w:t>.</w:t>
      </w:r>
      <w:r w:rsidR="00CA552B">
        <w:rPr>
          <w:rFonts w:eastAsia="Times New Roman" w:cs="Times New Roman"/>
          <w:sz w:val="24"/>
          <w:szCs w:val="24"/>
          <w:lang w:eastAsia="ru-RU"/>
        </w:rPr>
        <w:t> </w:t>
      </w:r>
      <w:r w:rsidR="00B939B6" w:rsidRPr="00CE47B6">
        <w:rPr>
          <w:rFonts w:eastAsia="Times New Roman" w:cs="Times New Roman"/>
          <w:sz w:val="24"/>
          <w:szCs w:val="24"/>
          <w:lang w:eastAsia="ru-RU"/>
        </w:rPr>
        <w:t xml:space="preserve">Обеспечить выполнение требований к порядку развития иных информационных систем, предусмотренных </w:t>
      </w:r>
      <w:hyperlink r:id="rId9" w:history="1">
        <w:r w:rsidR="00B939B6" w:rsidRPr="00AB7906">
          <w:rPr>
            <w:rStyle w:val="af2"/>
            <w:rFonts w:eastAsia="Times New Roman" w:cs="Times New Roman"/>
            <w:color w:val="auto"/>
            <w:sz w:val="24"/>
            <w:szCs w:val="24"/>
            <w:u w:val="none"/>
            <w:lang w:eastAsia="ru-RU"/>
          </w:rPr>
          <w:t>пунктом 3 части 1 статьи 13</w:t>
        </w:r>
      </w:hyperlink>
      <w:r w:rsidR="00B939B6" w:rsidRPr="00AB7906">
        <w:rPr>
          <w:rFonts w:eastAsia="Times New Roman" w:cs="Times New Roman"/>
          <w:sz w:val="24"/>
          <w:szCs w:val="24"/>
          <w:lang w:eastAsia="ru-RU"/>
        </w:rPr>
        <w:t xml:space="preserve"> Федерального закона «Об информации, информационных технологиях и о защите информации», устанавливаемых</w:t>
      </w:r>
      <w:r w:rsidR="00B939B6" w:rsidRPr="00CE47B6">
        <w:rPr>
          <w:rFonts w:eastAsia="Times New Roman" w:cs="Times New Roman"/>
          <w:sz w:val="24"/>
          <w:szCs w:val="24"/>
          <w:lang w:eastAsia="ru-RU"/>
        </w:rPr>
        <w:t xml:space="preserve"> к таким информационным системам указанным Федеральным </w:t>
      </w:r>
      <w:hyperlink r:id="rId10" w:history="1">
        <w:r w:rsidR="00B939B6" w:rsidRPr="00CE47B6">
          <w:rPr>
            <w:rStyle w:val="af2"/>
            <w:rFonts w:eastAsia="Times New Roman" w:cs="Times New Roman"/>
            <w:color w:val="auto"/>
            <w:sz w:val="24"/>
            <w:szCs w:val="24"/>
            <w:u w:val="none"/>
            <w:lang w:eastAsia="ru-RU"/>
          </w:rPr>
          <w:t>законом</w:t>
        </w:r>
      </w:hyperlink>
      <w:r w:rsidR="00B939B6" w:rsidRPr="00CE47B6">
        <w:rPr>
          <w:rFonts w:eastAsia="Times New Roman" w:cs="Times New Roman"/>
          <w:sz w:val="24"/>
          <w:szCs w:val="24"/>
          <w:lang w:eastAsia="ru-RU"/>
        </w:rPr>
        <w:t xml:space="preserve"> и иными нормативными правовыми актами Российской Федерации.</w:t>
      </w:r>
    </w:p>
    <w:p w:rsidR="005E076B" w:rsidRPr="00FB15A5" w:rsidRDefault="00CE47B6" w:rsidP="00141B25">
      <w:pPr>
        <w:keepNext/>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5.2.</w:t>
      </w:r>
      <w:r w:rsidR="00CA552B">
        <w:rPr>
          <w:rFonts w:eastAsia="Times New Roman" w:cs="Times New Roman"/>
          <w:sz w:val="24"/>
          <w:szCs w:val="24"/>
          <w:lang w:eastAsia="ru-RU"/>
        </w:rPr>
        <w:t> </w:t>
      </w:r>
      <w:r>
        <w:rPr>
          <w:rFonts w:eastAsia="Times New Roman" w:cs="Times New Roman"/>
          <w:sz w:val="24"/>
          <w:szCs w:val="24"/>
          <w:lang w:eastAsia="ru-RU"/>
        </w:rPr>
        <w:t>Исполнитель имеет право т</w:t>
      </w:r>
      <w:r w:rsidR="005E076B" w:rsidRPr="00FB15A5">
        <w:rPr>
          <w:rFonts w:eastAsia="Times New Roman" w:cs="Times New Roman"/>
          <w:sz w:val="24"/>
          <w:szCs w:val="24"/>
          <w:lang w:eastAsia="ru-RU"/>
        </w:rPr>
        <w:t>ребовать от Заказчика своевременного и надлежащего исполнения обязательств по настоящему Контракту.</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.3.</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Заказчик обязан:</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.3.1.</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Передать в трехдневный срок со дня заключения настоящего Контракта Исполнителю необходимые для оказания услуг документы и исходные данные.</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.3.2.</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 xml:space="preserve">Принять надлежащим образом </w:t>
      </w:r>
      <w:r w:rsidR="005E076B" w:rsidRPr="0025273B">
        <w:rPr>
          <w:rFonts w:eastAsia="Times New Roman" w:cs="Times New Roman"/>
          <w:sz w:val="24"/>
          <w:szCs w:val="24"/>
          <w:lang w:eastAsia="ru-RU"/>
        </w:rPr>
        <w:t>оказанные услуги и оплатить их в порядке и сроки, предусмотренные настоящ</w:t>
      </w:r>
      <w:r w:rsidR="0025273B" w:rsidRPr="0025273B">
        <w:rPr>
          <w:rFonts w:eastAsia="Times New Roman" w:cs="Times New Roman"/>
          <w:sz w:val="24"/>
          <w:szCs w:val="24"/>
          <w:lang w:eastAsia="ru-RU"/>
        </w:rPr>
        <w:t>им</w:t>
      </w:r>
      <w:r w:rsidR="005E076B" w:rsidRPr="0025273B">
        <w:rPr>
          <w:rFonts w:eastAsia="Times New Roman" w:cs="Times New Roman"/>
          <w:sz w:val="24"/>
          <w:szCs w:val="24"/>
          <w:lang w:eastAsia="ru-RU"/>
        </w:rPr>
        <w:t xml:space="preserve"> Контракт</w:t>
      </w:r>
      <w:r w:rsidR="0025273B" w:rsidRPr="0025273B">
        <w:rPr>
          <w:rFonts w:eastAsia="Times New Roman" w:cs="Times New Roman"/>
          <w:sz w:val="24"/>
          <w:szCs w:val="24"/>
          <w:lang w:eastAsia="ru-RU"/>
        </w:rPr>
        <w:t>ом</w:t>
      </w:r>
      <w:r w:rsidR="005E076B" w:rsidRPr="0025273B">
        <w:rPr>
          <w:rFonts w:eastAsia="Times New Roman" w:cs="Times New Roman"/>
          <w:sz w:val="24"/>
          <w:szCs w:val="24"/>
          <w:lang w:eastAsia="ru-RU"/>
        </w:rPr>
        <w:t>.</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.4.</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Заказчик имеет право:</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.4.1.</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Высказывать замечания, предъявлять претензии Исполнителю по качеству оказания услуг, предусмотренных настоящим Контрактом.</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.5.</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В случае изменения адресов или реквизитов Стороны обязаны письменно информировать об этом друг друга в трехдневный срок.</w:t>
      </w:r>
    </w:p>
    <w:p w:rsidR="005E076B" w:rsidRPr="00FB15A5"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735BDD">
        <w:rPr>
          <w:rFonts w:eastAsia="Times New Roman" w:cs="Times New Roman"/>
          <w:sz w:val="24"/>
          <w:szCs w:val="24"/>
          <w:lang w:eastAsia="ru-RU"/>
        </w:rPr>
        <w:t>.6.</w:t>
      </w:r>
      <w:r w:rsidR="00CA552B">
        <w:rPr>
          <w:rFonts w:eastAsia="Times New Roman" w:cs="Times New Roman"/>
          <w:sz w:val="24"/>
          <w:szCs w:val="24"/>
          <w:lang w:eastAsia="ru-RU"/>
        </w:rPr>
        <w:t> </w:t>
      </w:r>
      <w:r w:rsidR="005E076B" w:rsidRPr="00735BDD">
        <w:rPr>
          <w:rFonts w:eastAsia="Times New Roman" w:cs="Times New Roman"/>
          <w:sz w:val="24"/>
          <w:szCs w:val="24"/>
          <w:lang w:eastAsia="ru-RU"/>
        </w:rPr>
        <w:t>Стороны обязаны обеспечить конфиденциальность сведений, касающихся хода его</w:t>
      </w:r>
      <w:r w:rsidR="005E076B" w:rsidRPr="00FB15A5">
        <w:rPr>
          <w:rFonts w:eastAsia="Times New Roman" w:cs="Times New Roman"/>
          <w:sz w:val="24"/>
          <w:szCs w:val="24"/>
          <w:lang w:eastAsia="ru-RU"/>
        </w:rPr>
        <w:t xml:space="preserve"> исполнения Контракта и полученных результатов.</w:t>
      </w:r>
    </w:p>
    <w:p w:rsidR="005E076B" w:rsidRPr="00000E6B" w:rsidRDefault="00CE47B6"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5</w:t>
      </w:r>
      <w:r w:rsidR="005E076B" w:rsidRPr="00FB15A5">
        <w:rPr>
          <w:rFonts w:eastAsia="Times New Roman" w:cs="Times New Roman"/>
          <w:sz w:val="24"/>
          <w:szCs w:val="24"/>
          <w:lang w:eastAsia="ru-RU"/>
        </w:rPr>
        <w:t>.7.</w:t>
      </w:r>
      <w:r w:rsidR="00CA552B">
        <w:rPr>
          <w:rFonts w:eastAsia="Times New Roman" w:cs="Times New Roman"/>
          <w:sz w:val="24"/>
          <w:szCs w:val="24"/>
          <w:lang w:eastAsia="ru-RU"/>
        </w:rPr>
        <w:t> </w:t>
      </w:r>
      <w:r w:rsidR="005E076B" w:rsidRPr="00FB15A5">
        <w:rPr>
          <w:rFonts w:eastAsia="Times New Roman" w:cs="Times New Roman"/>
          <w:sz w:val="24"/>
          <w:szCs w:val="24"/>
          <w:lang w:eastAsia="ru-RU"/>
        </w:rPr>
        <w:t>Стороны обязаны выделить для постоянной связи и согласования друг с другом различных вопросов, связанных с исполнением настоящего Контракта, ответственных представителей, о назначении которых письменно уведомить друг друга не позднее 3-х дней со дня их назначения.</w:t>
      </w:r>
    </w:p>
    <w:p w:rsidR="00E375CA" w:rsidRPr="00000E6B" w:rsidRDefault="00E375CA" w:rsidP="000E79B5">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p>
    <w:p w:rsidR="00412600" w:rsidRPr="00982246" w:rsidRDefault="00412600" w:rsidP="00412600">
      <w:pPr>
        <w:tabs>
          <w:tab w:val="left" w:pos="0"/>
        </w:tabs>
        <w:suppressAutoHyphens/>
        <w:autoSpaceDE w:val="0"/>
        <w:autoSpaceDN w:val="0"/>
        <w:adjustRightInd w:val="0"/>
        <w:spacing w:after="0" w:line="240" w:lineRule="auto"/>
        <w:ind w:firstLine="709"/>
        <w:jc w:val="center"/>
        <w:rPr>
          <w:rFonts w:eastAsia="Times New Roman" w:cs="Times New Roman"/>
          <w:b/>
          <w:caps/>
          <w:sz w:val="24"/>
          <w:szCs w:val="24"/>
          <w:lang w:eastAsia="ru-RU"/>
        </w:rPr>
      </w:pPr>
      <w:r w:rsidRPr="00982246">
        <w:rPr>
          <w:rFonts w:eastAsia="Times New Roman" w:cs="Times New Roman"/>
          <w:b/>
          <w:caps/>
          <w:sz w:val="24"/>
          <w:szCs w:val="24"/>
          <w:lang w:eastAsia="ru-RU"/>
        </w:rPr>
        <w:t>6</w:t>
      </w:r>
      <w:r w:rsidR="00E375CA" w:rsidRPr="00982246">
        <w:rPr>
          <w:rFonts w:eastAsia="Times New Roman" w:cs="Times New Roman"/>
          <w:b/>
          <w:caps/>
          <w:sz w:val="24"/>
          <w:szCs w:val="24"/>
          <w:lang w:eastAsia="ru-RU"/>
        </w:rPr>
        <w:t xml:space="preserve">. </w:t>
      </w:r>
      <w:r w:rsidRPr="00982246">
        <w:rPr>
          <w:rFonts w:eastAsia="Times New Roman" w:cs="Times New Roman"/>
          <w:b/>
          <w:caps/>
          <w:sz w:val="24"/>
          <w:szCs w:val="24"/>
          <w:lang w:eastAsia="ru-RU"/>
        </w:rPr>
        <w:t>Принадлежность</w:t>
      </w:r>
      <w:r w:rsidR="00E375CA" w:rsidRPr="00982246">
        <w:rPr>
          <w:rFonts w:eastAsia="Times New Roman" w:cs="Times New Roman"/>
          <w:b/>
          <w:caps/>
          <w:sz w:val="24"/>
          <w:szCs w:val="24"/>
          <w:lang w:eastAsia="ru-RU"/>
        </w:rPr>
        <w:t xml:space="preserve"> исключительных прав</w:t>
      </w:r>
    </w:p>
    <w:p w:rsidR="00E375CA" w:rsidRPr="00982246" w:rsidRDefault="00E375CA" w:rsidP="00412600">
      <w:pPr>
        <w:tabs>
          <w:tab w:val="left" w:pos="0"/>
        </w:tabs>
        <w:suppressAutoHyphens/>
        <w:autoSpaceDE w:val="0"/>
        <w:autoSpaceDN w:val="0"/>
        <w:adjustRightInd w:val="0"/>
        <w:spacing w:after="0" w:line="240" w:lineRule="auto"/>
        <w:ind w:firstLine="709"/>
        <w:jc w:val="center"/>
        <w:rPr>
          <w:rFonts w:eastAsia="Times New Roman" w:cs="Times New Roman"/>
          <w:b/>
          <w:caps/>
          <w:sz w:val="24"/>
          <w:szCs w:val="24"/>
          <w:lang w:eastAsia="ru-RU"/>
        </w:rPr>
      </w:pPr>
      <w:r w:rsidRPr="00982246">
        <w:rPr>
          <w:rFonts w:eastAsia="Times New Roman" w:cs="Times New Roman"/>
          <w:b/>
          <w:caps/>
          <w:sz w:val="24"/>
          <w:szCs w:val="24"/>
          <w:lang w:eastAsia="ru-RU"/>
        </w:rPr>
        <w:t>и права со</w:t>
      </w:r>
      <w:r w:rsidR="00412600" w:rsidRPr="00982246">
        <w:rPr>
          <w:rFonts w:eastAsia="Times New Roman" w:cs="Times New Roman"/>
          <w:b/>
          <w:caps/>
          <w:sz w:val="24"/>
          <w:szCs w:val="24"/>
          <w:lang w:eastAsia="ru-RU"/>
        </w:rPr>
        <w:t>бственности на результаты работ</w:t>
      </w:r>
    </w:p>
    <w:p w:rsidR="00E375CA" w:rsidRPr="00982246" w:rsidRDefault="00982246" w:rsidP="00E375CA">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982246">
        <w:rPr>
          <w:rFonts w:eastAsia="Times New Roman" w:cs="Times New Roman"/>
          <w:sz w:val="24"/>
          <w:szCs w:val="24"/>
          <w:lang w:eastAsia="ru-RU"/>
        </w:rPr>
        <w:t>6</w:t>
      </w:r>
      <w:r w:rsidR="00E375CA" w:rsidRPr="00982246">
        <w:rPr>
          <w:rFonts w:eastAsia="Times New Roman" w:cs="Times New Roman"/>
          <w:sz w:val="24"/>
          <w:szCs w:val="24"/>
          <w:lang w:eastAsia="ru-RU"/>
        </w:rPr>
        <w:t xml:space="preserve">.1. </w:t>
      </w:r>
      <w:proofErr w:type="gramStart"/>
      <w:r w:rsidR="00E375CA" w:rsidRPr="00982246">
        <w:rPr>
          <w:rFonts w:eastAsia="Times New Roman" w:cs="Times New Roman"/>
          <w:sz w:val="24"/>
          <w:szCs w:val="24"/>
          <w:lang w:eastAsia="ru-RU"/>
        </w:rPr>
        <w:t xml:space="preserve">Исключительные права на результаты интеллектуальной деятельности, в том числе, но не исключая: изобретения, полезные модели, промышленные образцы, программы для </w:t>
      </w:r>
      <w:r w:rsidR="006306E1" w:rsidRPr="00982246">
        <w:rPr>
          <w:rFonts w:eastAsia="Times New Roman" w:cs="Times New Roman"/>
          <w:sz w:val="24"/>
          <w:szCs w:val="24"/>
          <w:lang w:eastAsia="ru-RU"/>
        </w:rPr>
        <w:t>ЭВМ</w:t>
      </w:r>
      <w:r w:rsidR="00E375CA" w:rsidRPr="00982246">
        <w:rPr>
          <w:rFonts w:eastAsia="Times New Roman" w:cs="Times New Roman"/>
          <w:sz w:val="24"/>
          <w:szCs w:val="24"/>
          <w:lang w:eastAsia="ru-RU"/>
        </w:rPr>
        <w:t>, базы данных, а также исключительные права на результаты работ, включая объекты авторских прав и потенциально патентоспособные технические решения, секреты производства (ноу-хау), созданные в рамках Контракт</w:t>
      </w:r>
      <w:r w:rsidR="00412600" w:rsidRPr="00982246">
        <w:rPr>
          <w:rFonts w:eastAsia="Times New Roman" w:cs="Times New Roman"/>
          <w:sz w:val="24"/>
          <w:szCs w:val="24"/>
          <w:lang w:eastAsia="ru-RU"/>
        </w:rPr>
        <w:t xml:space="preserve">а, принадлежат в лице заказчика </w:t>
      </w:r>
      <w:r w:rsidR="00E375CA" w:rsidRPr="00982246">
        <w:rPr>
          <w:rFonts w:eastAsia="Times New Roman" w:cs="Times New Roman"/>
          <w:sz w:val="24"/>
          <w:szCs w:val="24"/>
          <w:lang w:eastAsia="ru-RU"/>
        </w:rPr>
        <w:t>субъекту Российской Федерации</w:t>
      </w:r>
      <w:r w:rsidR="00412600" w:rsidRPr="00982246">
        <w:rPr>
          <w:rFonts w:eastAsia="Times New Roman" w:cs="Times New Roman"/>
          <w:sz w:val="24"/>
          <w:szCs w:val="24"/>
          <w:lang w:eastAsia="ru-RU"/>
        </w:rPr>
        <w:t>.</w:t>
      </w:r>
      <w:r w:rsidR="00CD3B58" w:rsidRPr="00982246">
        <w:rPr>
          <w:rStyle w:val="a8"/>
          <w:rFonts w:eastAsia="Times New Roman" w:cs="Times New Roman"/>
          <w:sz w:val="24"/>
          <w:szCs w:val="24"/>
          <w:lang w:eastAsia="ru-RU"/>
        </w:rPr>
        <w:footnoteReference w:id="7"/>
      </w:r>
      <w:proofErr w:type="gramEnd"/>
    </w:p>
    <w:p w:rsidR="00E375CA" w:rsidRPr="00982246" w:rsidRDefault="00982246" w:rsidP="00E375CA">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982246">
        <w:rPr>
          <w:rFonts w:eastAsia="Times New Roman" w:cs="Times New Roman"/>
          <w:sz w:val="24"/>
          <w:szCs w:val="24"/>
          <w:lang w:eastAsia="ru-RU"/>
        </w:rPr>
        <w:t>6</w:t>
      </w:r>
      <w:r w:rsidR="00E375CA" w:rsidRPr="00982246">
        <w:rPr>
          <w:rFonts w:eastAsia="Times New Roman" w:cs="Times New Roman"/>
          <w:sz w:val="24"/>
          <w:szCs w:val="24"/>
          <w:lang w:eastAsia="ru-RU"/>
        </w:rPr>
        <w:t>.2.</w:t>
      </w:r>
      <w:r w:rsidR="00444773" w:rsidRPr="00982246">
        <w:rPr>
          <w:rFonts w:eastAsia="Times New Roman" w:cs="Times New Roman"/>
          <w:sz w:val="24"/>
          <w:szCs w:val="24"/>
          <w:lang w:eastAsia="ru-RU"/>
        </w:rPr>
        <w:t> </w:t>
      </w:r>
      <w:r w:rsidR="00E375CA" w:rsidRPr="00982246">
        <w:rPr>
          <w:rFonts w:eastAsia="Times New Roman" w:cs="Times New Roman"/>
          <w:sz w:val="24"/>
          <w:szCs w:val="24"/>
          <w:lang w:eastAsia="ru-RU"/>
        </w:rPr>
        <w:t>Право собственности на результаты работ, отчетные документы и материалы, полученные в ходе выполнения работ по Контракту, считаются переданными с момента подписания Сторонами Акта сдачи-приемки выполненных работ.</w:t>
      </w:r>
      <w:r w:rsidR="00CD3B58" w:rsidRPr="00982246">
        <w:rPr>
          <w:rStyle w:val="a8"/>
          <w:rFonts w:eastAsia="Times New Roman" w:cs="Times New Roman"/>
          <w:sz w:val="24"/>
          <w:szCs w:val="24"/>
          <w:lang w:eastAsia="ru-RU"/>
        </w:rPr>
        <w:footnoteReference w:id="8"/>
      </w:r>
    </w:p>
    <w:p w:rsidR="00E375CA" w:rsidRPr="00982246" w:rsidRDefault="00982246" w:rsidP="00E375CA">
      <w:pPr>
        <w:tabs>
          <w:tab w:val="left" w:pos="0"/>
        </w:tabs>
        <w:suppressAutoHyphens/>
        <w:autoSpaceDE w:val="0"/>
        <w:autoSpaceDN w:val="0"/>
        <w:adjustRightInd w:val="0"/>
        <w:spacing w:after="0" w:line="240" w:lineRule="auto"/>
        <w:ind w:firstLine="709"/>
        <w:jc w:val="both"/>
        <w:rPr>
          <w:rFonts w:eastAsia="Times New Roman" w:cs="Times New Roman"/>
          <w:sz w:val="24"/>
          <w:szCs w:val="24"/>
          <w:lang w:eastAsia="ru-RU"/>
        </w:rPr>
      </w:pPr>
      <w:r w:rsidRPr="00982246">
        <w:rPr>
          <w:rFonts w:eastAsia="Times New Roman" w:cs="Times New Roman"/>
          <w:sz w:val="24"/>
          <w:szCs w:val="24"/>
          <w:lang w:eastAsia="ru-RU"/>
        </w:rPr>
        <w:t>6</w:t>
      </w:r>
      <w:r w:rsidR="00E375CA" w:rsidRPr="00982246">
        <w:rPr>
          <w:rFonts w:eastAsia="Times New Roman" w:cs="Times New Roman"/>
          <w:sz w:val="24"/>
          <w:szCs w:val="24"/>
          <w:lang w:eastAsia="ru-RU"/>
        </w:rPr>
        <w:t>.3.</w:t>
      </w:r>
      <w:r w:rsidR="00444773" w:rsidRPr="00982246">
        <w:rPr>
          <w:rFonts w:eastAsia="Times New Roman" w:cs="Times New Roman"/>
          <w:sz w:val="24"/>
          <w:szCs w:val="24"/>
          <w:lang w:eastAsia="ru-RU"/>
        </w:rPr>
        <w:t> </w:t>
      </w:r>
      <w:r w:rsidR="00E375CA" w:rsidRPr="00982246">
        <w:rPr>
          <w:rFonts w:eastAsia="Times New Roman" w:cs="Times New Roman"/>
          <w:sz w:val="24"/>
          <w:szCs w:val="24"/>
          <w:lang w:eastAsia="ru-RU"/>
        </w:rPr>
        <w:t xml:space="preserve">В случае если при </w:t>
      </w:r>
      <w:r w:rsidR="00444773" w:rsidRPr="00982246">
        <w:rPr>
          <w:rFonts w:eastAsia="Times New Roman" w:cs="Times New Roman"/>
          <w:sz w:val="24"/>
          <w:szCs w:val="24"/>
          <w:lang w:eastAsia="ru-RU"/>
        </w:rPr>
        <w:t>оказании услуг</w:t>
      </w:r>
      <w:r w:rsidR="00E375CA" w:rsidRPr="00982246">
        <w:rPr>
          <w:rFonts w:eastAsia="Times New Roman" w:cs="Times New Roman"/>
          <w:sz w:val="24"/>
          <w:szCs w:val="24"/>
          <w:lang w:eastAsia="ru-RU"/>
        </w:rPr>
        <w:t xml:space="preserve"> по Контракту осуществляется доработка программ для </w:t>
      </w:r>
      <w:r w:rsidR="00444773" w:rsidRPr="00982246">
        <w:rPr>
          <w:rFonts w:eastAsia="Times New Roman" w:cs="Times New Roman"/>
          <w:sz w:val="24"/>
          <w:szCs w:val="24"/>
          <w:lang w:eastAsia="ru-RU"/>
        </w:rPr>
        <w:t>ЭВМ</w:t>
      </w:r>
      <w:r w:rsidR="00E375CA" w:rsidRPr="00982246">
        <w:rPr>
          <w:rFonts w:eastAsia="Times New Roman" w:cs="Times New Roman"/>
          <w:sz w:val="24"/>
          <w:szCs w:val="24"/>
          <w:lang w:eastAsia="ru-RU"/>
        </w:rPr>
        <w:t xml:space="preserve"> заказчика, осуществлять ее в соответствии с предоставляемыми в обязательном порядке заказчиком правами на их использование на период исполнения работ по Контракту.</w:t>
      </w:r>
    </w:p>
    <w:p w:rsidR="006255B9" w:rsidRPr="00FB15A5" w:rsidRDefault="006255B9" w:rsidP="00B846B8">
      <w:pPr>
        <w:tabs>
          <w:tab w:val="left" w:pos="-720"/>
        </w:tabs>
        <w:suppressAutoHyphens/>
        <w:spacing w:after="0" w:line="240" w:lineRule="auto"/>
        <w:rPr>
          <w:rFonts w:eastAsia="Times New Roman" w:cs="Times New Roman"/>
          <w:b/>
          <w:sz w:val="24"/>
          <w:szCs w:val="24"/>
          <w:lang w:eastAsia="ru-RU"/>
        </w:rPr>
      </w:pPr>
    </w:p>
    <w:p w:rsidR="005E076B" w:rsidRPr="00982246" w:rsidRDefault="00444773" w:rsidP="005E076B">
      <w:pPr>
        <w:tabs>
          <w:tab w:val="left" w:pos="-720"/>
        </w:tabs>
        <w:suppressAutoHyphens/>
        <w:spacing w:after="0" w:line="240" w:lineRule="auto"/>
        <w:jc w:val="center"/>
        <w:rPr>
          <w:rFonts w:eastAsia="Times New Roman" w:cs="Times New Roman"/>
          <w:b/>
          <w:sz w:val="24"/>
          <w:szCs w:val="24"/>
          <w:lang w:eastAsia="ru-RU"/>
        </w:rPr>
      </w:pPr>
      <w:r w:rsidRPr="00982246">
        <w:rPr>
          <w:rFonts w:eastAsia="Times New Roman" w:cs="Times New Roman"/>
          <w:b/>
          <w:sz w:val="24"/>
          <w:szCs w:val="24"/>
          <w:lang w:eastAsia="ru-RU"/>
        </w:rPr>
        <w:t>7</w:t>
      </w:r>
      <w:r w:rsidR="005E076B" w:rsidRPr="00982246">
        <w:rPr>
          <w:rFonts w:eastAsia="Times New Roman" w:cs="Times New Roman"/>
          <w:b/>
          <w:sz w:val="24"/>
          <w:szCs w:val="24"/>
          <w:lang w:eastAsia="ru-RU"/>
        </w:rPr>
        <w:t>.  ОБСТОЯТЕЛЬСТВА НЕПРЕОДОЛИМОЙ СИЛЫ</w:t>
      </w:r>
    </w:p>
    <w:p w:rsidR="005E076B" w:rsidRPr="00982246" w:rsidRDefault="00982246" w:rsidP="000E79B5">
      <w:pPr>
        <w:tabs>
          <w:tab w:val="left" w:pos="-720"/>
        </w:tabs>
        <w:suppressAutoHyphens/>
        <w:spacing w:after="0" w:line="240" w:lineRule="auto"/>
        <w:ind w:firstLine="709"/>
        <w:jc w:val="both"/>
        <w:rPr>
          <w:rFonts w:eastAsia="Times New Roman" w:cs="Times New Roman"/>
          <w:sz w:val="24"/>
          <w:szCs w:val="24"/>
          <w:lang w:eastAsia="ru-RU"/>
        </w:rPr>
      </w:pPr>
      <w:r w:rsidRPr="00982246">
        <w:rPr>
          <w:rFonts w:eastAsia="Times New Roman" w:cs="Times New Roman"/>
          <w:sz w:val="24"/>
          <w:szCs w:val="24"/>
          <w:lang w:eastAsia="ru-RU"/>
        </w:rPr>
        <w:t>7</w:t>
      </w:r>
      <w:r w:rsidR="005E076B" w:rsidRPr="00982246">
        <w:rPr>
          <w:rFonts w:eastAsia="Times New Roman" w:cs="Times New Roman"/>
          <w:sz w:val="24"/>
          <w:szCs w:val="24"/>
          <w:lang w:eastAsia="ru-RU"/>
        </w:rPr>
        <w:t>.1.</w:t>
      </w:r>
      <w:r w:rsidR="00E40BFD">
        <w:rPr>
          <w:rFonts w:eastAsia="Times New Roman" w:cs="Times New Roman"/>
          <w:sz w:val="24"/>
          <w:szCs w:val="24"/>
          <w:lang w:eastAsia="ru-RU"/>
        </w:rPr>
        <w:t> </w:t>
      </w:r>
      <w:proofErr w:type="gramStart"/>
      <w:r w:rsidR="005E076B" w:rsidRPr="00982246">
        <w:rPr>
          <w:rFonts w:eastAsia="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Контракту, если это неисполнение вызвано наступлением обстоятельств непреодолимой силы, к которым относятся: стихийные бедствия, аварии, пожары, массовые беспорядки, забастовки, препятствующие осуществлению Сторонами своих обязательств по настоящему Контракту, а также иные чрезвычайные и непредотвратимые обстоятельства, не зависящие от воли Сторон.</w:t>
      </w:r>
      <w:proofErr w:type="gramEnd"/>
    </w:p>
    <w:p w:rsidR="005E076B" w:rsidRPr="00982246" w:rsidRDefault="00982246" w:rsidP="000E79B5">
      <w:pPr>
        <w:tabs>
          <w:tab w:val="left" w:pos="-720"/>
        </w:tabs>
        <w:suppressAutoHyphens/>
        <w:spacing w:after="0" w:line="240" w:lineRule="auto"/>
        <w:ind w:firstLine="709"/>
        <w:jc w:val="both"/>
        <w:rPr>
          <w:rFonts w:eastAsia="Times New Roman" w:cs="Times New Roman"/>
          <w:sz w:val="24"/>
          <w:szCs w:val="24"/>
          <w:lang w:eastAsia="ru-RU"/>
        </w:rPr>
      </w:pPr>
      <w:r w:rsidRPr="00982246">
        <w:rPr>
          <w:rFonts w:eastAsia="Times New Roman" w:cs="Times New Roman"/>
          <w:sz w:val="24"/>
          <w:szCs w:val="24"/>
          <w:lang w:eastAsia="ru-RU"/>
        </w:rPr>
        <w:t>7</w:t>
      </w:r>
      <w:r w:rsidR="005E076B" w:rsidRPr="00982246">
        <w:rPr>
          <w:rFonts w:eastAsia="Times New Roman" w:cs="Times New Roman"/>
          <w:sz w:val="24"/>
          <w:szCs w:val="24"/>
          <w:lang w:eastAsia="ru-RU"/>
        </w:rPr>
        <w:t>.2.</w:t>
      </w:r>
      <w:r w:rsidR="00E40BFD">
        <w:rPr>
          <w:rFonts w:eastAsia="Times New Roman" w:cs="Times New Roman"/>
          <w:sz w:val="24"/>
          <w:szCs w:val="24"/>
          <w:lang w:eastAsia="ru-RU"/>
        </w:rPr>
        <w:t> </w:t>
      </w:r>
      <w:r w:rsidR="005E076B" w:rsidRPr="00982246">
        <w:rPr>
          <w:rFonts w:eastAsia="Times New Roman" w:cs="Times New Roman"/>
          <w:sz w:val="24"/>
          <w:szCs w:val="24"/>
          <w:lang w:eastAsia="ru-RU"/>
        </w:rPr>
        <w:t>Сторона, которая не в состоянии выполнить свои договорные обязательства в силу наступления обстоятельств непреодолимой силы, незамедлительно информирует другую Сторону о начале и прекращении указанных обстоятельств</w:t>
      </w:r>
      <w:r w:rsidR="00C02AE5" w:rsidRPr="00982246">
        <w:rPr>
          <w:rFonts w:eastAsia="Times New Roman" w:cs="Times New Roman"/>
          <w:sz w:val="24"/>
          <w:szCs w:val="24"/>
          <w:lang w:eastAsia="ru-RU"/>
        </w:rPr>
        <w:t>, но в любом случае не позднее 3</w:t>
      </w:r>
      <w:r w:rsidR="005E076B" w:rsidRPr="00982246">
        <w:rPr>
          <w:rFonts w:eastAsia="Times New Roman" w:cs="Times New Roman"/>
          <w:sz w:val="24"/>
          <w:szCs w:val="24"/>
          <w:lang w:eastAsia="ru-RU"/>
        </w:rPr>
        <w:t xml:space="preserve"> (</w:t>
      </w:r>
      <w:r w:rsidR="00C02AE5" w:rsidRPr="00982246">
        <w:rPr>
          <w:rFonts w:eastAsia="Times New Roman" w:cs="Times New Roman"/>
          <w:sz w:val="24"/>
          <w:szCs w:val="24"/>
          <w:lang w:eastAsia="ru-RU"/>
        </w:rPr>
        <w:t>трех</w:t>
      </w:r>
      <w:r w:rsidR="005E076B" w:rsidRPr="00982246">
        <w:rPr>
          <w:rFonts w:eastAsia="Times New Roman" w:cs="Times New Roman"/>
          <w:sz w:val="24"/>
          <w:szCs w:val="24"/>
          <w:lang w:eastAsia="ru-RU"/>
        </w:rPr>
        <w:t>) дней со дня их наступлению. Несвоевременное уведомление об обстоятельствах непреодолимой силы лишает соответствующую Сторону права на освобождение от обязательств по Контракту по причине указанных обстоятельств.</w:t>
      </w:r>
    </w:p>
    <w:p w:rsidR="005E076B" w:rsidRPr="00982246" w:rsidRDefault="00982246" w:rsidP="000E79B5">
      <w:pPr>
        <w:tabs>
          <w:tab w:val="left" w:pos="-720"/>
        </w:tabs>
        <w:suppressAutoHyphens/>
        <w:spacing w:after="0" w:line="240" w:lineRule="auto"/>
        <w:ind w:firstLine="709"/>
        <w:jc w:val="both"/>
        <w:rPr>
          <w:rFonts w:eastAsia="Times New Roman" w:cs="Times New Roman"/>
          <w:sz w:val="24"/>
          <w:szCs w:val="24"/>
          <w:lang w:eastAsia="ru-RU"/>
        </w:rPr>
      </w:pPr>
      <w:r w:rsidRPr="00982246">
        <w:rPr>
          <w:rFonts w:eastAsia="Times New Roman" w:cs="Times New Roman"/>
          <w:sz w:val="24"/>
          <w:szCs w:val="24"/>
          <w:lang w:eastAsia="ru-RU"/>
        </w:rPr>
        <w:t>7</w:t>
      </w:r>
      <w:r w:rsidR="005E076B" w:rsidRPr="00982246">
        <w:rPr>
          <w:rFonts w:eastAsia="Times New Roman" w:cs="Times New Roman"/>
          <w:sz w:val="24"/>
          <w:szCs w:val="24"/>
          <w:lang w:eastAsia="ru-RU"/>
        </w:rPr>
        <w:t>.3.</w:t>
      </w:r>
      <w:r w:rsidR="00E40BFD">
        <w:rPr>
          <w:rFonts w:eastAsia="Times New Roman" w:cs="Times New Roman"/>
          <w:sz w:val="24"/>
          <w:szCs w:val="24"/>
          <w:lang w:eastAsia="ru-RU"/>
        </w:rPr>
        <w:t> </w:t>
      </w:r>
      <w:r w:rsidR="005E076B" w:rsidRPr="00982246">
        <w:rPr>
          <w:rFonts w:eastAsia="Times New Roman" w:cs="Times New Roman"/>
          <w:sz w:val="24"/>
          <w:szCs w:val="24"/>
          <w:lang w:eastAsia="ru-RU"/>
        </w:rPr>
        <w:t>Если обстоятельства непреодо</w:t>
      </w:r>
      <w:r w:rsidR="00C02AE5" w:rsidRPr="00982246">
        <w:rPr>
          <w:rFonts w:eastAsia="Times New Roman" w:cs="Times New Roman"/>
          <w:sz w:val="24"/>
          <w:szCs w:val="24"/>
          <w:lang w:eastAsia="ru-RU"/>
        </w:rPr>
        <w:t>лимой силы продолжаются более 10</w:t>
      </w:r>
      <w:r w:rsidR="005E076B" w:rsidRPr="00982246">
        <w:rPr>
          <w:rFonts w:eastAsia="Times New Roman" w:cs="Times New Roman"/>
          <w:sz w:val="24"/>
          <w:szCs w:val="24"/>
          <w:lang w:eastAsia="ru-RU"/>
        </w:rPr>
        <w:t xml:space="preserve"> (</w:t>
      </w:r>
      <w:r w:rsidR="00C02AE5" w:rsidRPr="00982246">
        <w:rPr>
          <w:rFonts w:eastAsia="Times New Roman" w:cs="Times New Roman"/>
          <w:sz w:val="24"/>
          <w:szCs w:val="24"/>
          <w:lang w:eastAsia="ru-RU"/>
        </w:rPr>
        <w:t>десяти</w:t>
      </w:r>
      <w:r w:rsidR="005E076B" w:rsidRPr="00982246">
        <w:rPr>
          <w:rFonts w:eastAsia="Times New Roman" w:cs="Times New Roman"/>
          <w:sz w:val="24"/>
          <w:szCs w:val="24"/>
          <w:lang w:eastAsia="ru-RU"/>
        </w:rPr>
        <w:t>) дней, каждая из Сторон имеет право требовать расторжения Контракта в судебном порядке.</w:t>
      </w:r>
    </w:p>
    <w:p w:rsidR="005E076B" w:rsidRPr="00982246" w:rsidRDefault="005E076B" w:rsidP="005E076B">
      <w:pPr>
        <w:tabs>
          <w:tab w:val="left" w:pos="-720"/>
        </w:tabs>
        <w:suppressAutoHyphens/>
        <w:spacing w:after="0" w:line="240" w:lineRule="auto"/>
        <w:jc w:val="both"/>
        <w:rPr>
          <w:rFonts w:eastAsia="Times New Roman" w:cs="Times New Roman"/>
          <w:sz w:val="24"/>
          <w:szCs w:val="24"/>
          <w:lang w:eastAsia="ru-RU"/>
        </w:rPr>
      </w:pPr>
    </w:p>
    <w:p w:rsidR="00CC46CA" w:rsidRPr="00FB15A5" w:rsidRDefault="00444773" w:rsidP="00CC46CA">
      <w:pPr>
        <w:tabs>
          <w:tab w:val="left" w:pos="-720"/>
        </w:tabs>
        <w:suppressAutoHyphens/>
        <w:spacing w:after="0" w:line="240" w:lineRule="auto"/>
        <w:jc w:val="center"/>
        <w:rPr>
          <w:rFonts w:eastAsia="Times New Roman" w:cs="Times New Roman"/>
          <w:b/>
          <w:sz w:val="24"/>
          <w:szCs w:val="24"/>
          <w:lang w:eastAsia="ru-RU"/>
        </w:rPr>
      </w:pPr>
      <w:r w:rsidRPr="00982246">
        <w:rPr>
          <w:rFonts w:eastAsia="Times New Roman" w:cs="Times New Roman"/>
          <w:b/>
          <w:sz w:val="24"/>
          <w:szCs w:val="24"/>
          <w:lang w:eastAsia="ru-RU"/>
        </w:rPr>
        <w:t>8</w:t>
      </w:r>
      <w:r w:rsidR="00CC46CA" w:rsidRPr="00982246">
        <w:rPr>
          <w:rFonts w:eastAsia="Times New Roman" w:cs="Times New Roman"/>
          <w:b/>
          <w:sz w:val="24"/>
          <w:szCs w:val="24"/>
          <w:lang w:eastAsia="ru-RU"/>
        </w:rPr>
        <w:t xml:space="preserve">. ОТВЕТСТВЕННОСТЬ </w:t>
      </w:r>
      <w:r w:rsidR="00CC46CA" w:rsidRPr="002D6940">
        <w:rPr>
          <w:rFonts w:eastAsia="Times New Roman" w:cs="Times New Roman"/>
          <w:b/>
          <w:sz w:val="24"/>
          <w:szCs w:val="24"/>
          <w:lang w:eastAsia="ru-RU"/>
        </w:rPr>
        <w:t>СТОРОН</w:t>
      </w:r>
    </w:p>
    <w:p w:rsidR="00D46DE5" w:rsidRPr="00D46DE5" w:rsidRDefault="00982246" w:rsidP="00D46DE5">
      <w:pPr>
        <w:suppressAutoHyphens/>
        <w:autoSpaceDN w:val="0"/>
        <w:spacing w:after="0" w:line="240" w:lineRule="auto"/>
        <w:ind w:firstLine="709"/>
        <w:jc w:val="both"/>
        <w:textAlignment w:val="baseline"/>
        <w:rPr>
          <w:rFonts w:eastAsia="Times New Roman" w:cs="Liberation Serif"/>
          <w:sz w:val="24"/>
          <w:szCs w:val="24"/>
          <w:lang w:eastAsia="ru-RU"/>
        </w:rPr>
      </w:pPr>
      <w:r>
        <w:rPr>
          <w:rFonts w:eastAsia="Times New Roman" w:cs="Liberation Serif"/>
          <w:sz w:val="24"/>
          <w:szCs w:val="24"/>
          <w:lang w:eastAsia="ru-RU"/>
        </w:rPr>
        <w:t>8</w:t>
      </w:r>
      <w:r w:rsidR="0041689F">
        <w:rPr>
          <w:rFonts w:eastAsia="Times New Roman" w:cs="Liberation Serif"/>
          <w:sz w:val="24"/>
          <w:szCs w:val="24"/>
          <w:lang w:eastAsia="ru-RU"/>
        </w:rPr>
        <w:t>.</w:t>
      </w:r>
      <w:r w:rsidR="00D46DE5" w:rsidRPr="00D46DE5">
        <w:rPr>
          <w:rFonts w:eastAsia="Times New Roman" w:cs="Liberation Serif"/>
          <w:sz w:val="24"/>
          <w:szCs w:val="24"/>
          <w:lang w:eastAsia="ru-RU"/>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D46DE5" w:rsidRPr="00D46DE5" w:rsidRDefault="00982246" w:rsidP="00D46DE5">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szCs w:val="28"/>
          <w:lang w:eastAsia="ru-RU"/>
        </w:rPr>
      </w:pPr>
      <w:r>
        <w:rPr>
          <w:rFonts w:eastAsia="Times New Roman" w:cs="Liberation Serif"/>
          <w:color w:val="000000"/>
          <w:sz w:val="24"/>
          <w:szCs w:val="24"/>
          <w:lang w:eastAsia="ru-RU"/>
        </w:rPr>
        <w:t>8</w:t>
      </w:r>
      <w:r w:rsidR="0041689F">
        <w:rPr>
          <w:rFonts w:eastAsia="Times New Roman" w:cs="Liberation Serif"/>
          <w:color w:val="000000"/>
          <w:sz w:val="24"/>
          <w:szCs w:val="24"/>
          <w:lang w:eastAsia="ru-RU"/>
        </w:rPr>
        <w:t>.</w:t>
      </w:r>
      <w:r w:rsidR="00D46DE5" w:rsidRPr="00D46DE5">
        <w:rPr>
          <w:rFonts w:eastAsia="Times New Roman" w:cs="Liberation Serif"/>
          <w:color w:val="000000"/>
          <w:sz w:val="24"/>
          <w:szCs w:val="24"/>
          <w:lang w:eastAsia="ru-RU"/>
        </w:rPr>
        <w:t>2. </w:t>
      </w:r>
      <w:r w:rsidR="00D46DE5" w:rsidRPr="00D46DE5">
        <w:rPr>
          <w:rFonts w:eastAsia="Times New Roman" w:cs="Liberation Serif"/>
          <w:sz w:val="24"/>
          <w:szCs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41689F">
        <w:rPr>
          <w:rFonts w:eastAsia="Times New Roman" w:cs="Liberation Serif"/>
          <w:sz w:val="24"/>
          <w:szCs w:val="24"/>
          <w:lang w:eastAsia="ru-RU"/>
        </w:rPr>
        <w:t>исполнитель</w:t>
      </w:r>
      <w:r w:rsidR="00D46DE5" w:rsidRPr="00D46DE5">
        <w:rPr>
          <w:rFonts w:eastAsia="Times New Roman" w:cs="Liberation Serif"/>
          <w:i/>
          <w:sz w:val="24"/>
          <w:szCs w:val="24"/>
          <w:lang w:eastAsia="ru-RU"/>
        </w:rPr>
        <w:t xml:space="preserve"> </w:t>
      </w:r>
      <w:r w:rsidR="00D46DE5" w:rsidRPr="00D46DE5">
        <w:rPr>
          <w:rFonts w:eastAsia="Times New Roman" w:cs="Liberation Serif"/>
          <w:sz w:val="24"/>
          <w:szCs w:val="24"/>
          <w:lang w:eastAsia="ru-RU"/>
        </w:rPr>
        <w:t>вправе потребовать уплаты неустоек (штрафов, пеней).</w:t>
      </w:r>
    </w:p>
    <w:p w:rsidR="00D46DE5" w:rsidRPr="00D46DE5" w:rsidRDefault="00982246" w:rsidP="00D46DE5">
      <w:pPr>
        <w:suppressAutoHyphens/>
        <w:autoSpaceDE w:val="0"/>
        <w:autoSpaceDN w:val="0"/>
        <w:spacing w:after="0" w:line="240" w:lineRule="auto"/>
        <w:ind w:firstLine="709"/>
        <w:jc w:val="both"/>
        <w:rPr>
          <w:rFonts w:ascii="Times New Roman" w:eastAsia="Times New Roman" w:hAnsi="Times New Roman" w:cs="Times New Roman"/>
          <w:szCs w:val="20"/>
          <w:lang w:eastAsia="ru-RU"/>
        </w:rPr>
      </w:pPr>
      <w:r>
        <w:rPr>
          <w:rFonts w:eastAsia="Times New Roman" w:cs="Liberation Serif"/>
          <w:sz w:val="24"/>
          <w:szCs w:val="24"/>
          <w:lang w:eastAsia="ru-RU"/>
        </w:rPr>
        <w:t>8</w:t>
      </w:r>
      <w:r w:rsidR="0041689F">
        <w:rPr>
          <w:rFonts w:eastAsia="Times New Roman" w:cs="Liberation Serif"/>
          <w:sz w:val="24"/>
          <w:szCs w:val="24"/>
          <w:lang w:eastAsia="ru-RU"/>
        </w:rPr>
        <w:t>.</w:t>
      </w:r>
      <w:r w:rsidR="00D46DE5" w:rsidRPr="00D46DE5">
        <w:rPr>
          <w:rFonts w:eastAsia="Times New Roman" w:cs="Liberation Serif"/>
          <w:sz w:val="24"/>
          <w:szCs w:val="24"/>
          <w:lang w:eastAsia="ru-RU"/>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1" w:history="1">
        <w:r w:rsidR="00D46DE5" w:rsidRPr="00D46DE5">
          <w:rPr>
            <w:rFonts w:eastAsia="Times New Roman" w:cs="Liberation Serif"/>
            <w:sz w:val="24"/>
            <w:szCs w:val="24"/>
            <w:lang w:eastAsia="ru-RU"/>
          </w:rPr>
          <w:t>ключевой ставки</w:t>
        </w:r>
      </w:hyperlink>
      <w:r w:rsidR="00D46DE5" w:rsidRPr="00D46DE5">
        <w:rPr>
          <w:rFonts w:eastAsia="Times New Roman" w:cs="Liberation Serif"/>
          <w:sz w:val="24"/>
          <w:szCs w:val="24"/>
          <w:lang w:eastAsia="ru-RU"/>
        </w:rPr>
        <w:t xml:space="preserve"> Центрального банка Российской Федерации от не уплаченной в срок суммы.</w:t>
      </w:r>
    </w:p>
    <w:p w:rsidR="00D46DE5" w:rsidRPr="00D46DE5" w:rsidRDefault="00982246" w:rsidP="00D46DE5">
      <w:pPr>
        <w:tabs>
          <w:tab w:val="left" w:pos="993"/>
        </w:tabs>
        <w:suppressAutoHyphens/>
        <w:autoSpaceDN w:val="0"/>
        <w:spacing w:after="0" w:line="240" w:lineRule="auto"/>
        <w:ind w:firstLine="709"/>
        <w:jc w:val="both"/>
        <w:textAlignment w:val="baseline"/>
        <w:rPr>
          <w:rFonts w:eastAsia="Times New Roman" w:cs="Liberation Serif"/>
          <w:sz w:val="24"/>
          <w:szCs w:val="24"/>
          <w:lang w:eastAsia="ru-RU"/>
        </w:rPr>
      </w:pPr>
      <w:r>
        <w:rPr>
          <w:rFonts w:eastAsia="Times New Roman" w:cs="Liberation Serif"/>
          <w:sz w:val="24"/>
          <w:szCs w:val="24"/>
          <w:lang w:eastAsia="ru-RU"/>
        </w:rPr>
        <w:t>8</w:t>
      </w:r>
      <w:r w:rsidR="0041689F">
        <w:rPr>
          <w:rFonts w:eastAsia="Times New Roman" w:cs="Liberation Serif"/>
          <w:sz w:val="24"/>
          <w:szCs w:val="24"/>
          <w:lang w:eastAsia="ru-RU"/>
        </w:rPr>
        <w:t>.</w:t>
      </w:r>
      <w:r w:rsidR="00D46DE5" w:rsidRPr="00D46DE5">
        <w:rPr>
          <w:rFonts w:eastAsia="Times New Roman" w:cs="Liberation Serif"/>
          <w:sz w:val="24"/>
          <w:szCs w:val="24"/>
          <w:lang w:eastAsia="ru-RU"/>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D46DE5" w:rsidRPr="00D46DE5" w:rsidRDefault="00D46DE5" w:rsidP="00D46DE5">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заказчиком обязательства в размере:</w:t>
      </w:r>
    </w:p>
    <w:p w:rsidR="00D46DE5" w:rsidRPr="00D46DE5" w:rsidRDefault="00D46DE5" w:rsidP="00D46DE5">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1000 рублей, если цена контракта не превышает 3 млн. рублей (включительно);</w:t>
      </w:r>
    </w:p>
    <w:p w:rsidR="00D46DE5" w:rsidRPr="00D46DE5" w:rsidRDefault="00D46DE5" w:rsidP="00D46DE5">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5000 рублей, если цена контракта составляет от 3 млн. рублей до 50 млн. рублей (включительно);</w:t>
      </w:r>
    </w:p>
    <w:p w:rsidR="00D46DE5" w:rsidRPr="00D46DE5" w:rsidRDefault="00D46DE5" w:rsidP="00D46DE5">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10000 рублей, если цена контракта составляет от 50 млн. рублей до 100 млн. рублей (включительно);</w:t>
      </w:r>
    </w:p>
    <w:p w:rsidR="00D46DE5" w:rsidRDefault="00D46DE5" w:rsidP="00D46DE5">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100000 рублей, если цена конт</w:t>
      </w:r>
      <w:r w:rsidR="00410146">
        <w:rPr>
          <w:rFonts w:eastAsia="Times New Roman" w:cs="Liberation Serif"/>
          <w:sz w:val="24"/>
          <w:szCs w:val="24"/>
          <w:lang w:eastAsia="ru-RU"/>
        </w:rPr>
        <w:t>ракта превышает 100 млн. рублей,</w:t>
      </w:r>
    </w:p>
    <w:p w:rsidR="00410146" w:rsidRPr="00410146" w:rsidRDefault="00410146" w:rsidP="00410146">
      <w:pPr>
        <w:spacing w:after="0" w:line="240" w:lineRule="auto"/>
        <w:ind w:firstLine="709"/>
        <w:jc w:val="both"/>
        <w:rPr>
          <w:rFonts w:eastAsia="Times New Roman" w:cs="Liberation Serif"/>
          <w:i/>
          <w:sz w:val="24"/>
          <w:szCs w:val="24"/>
          <w:lang w:eastAsia="ru-RU"/>
        </w:rPr>
      </w:pPr>
      <w:r w:rsidRPr="00410146">
        <w:rPr>
          <w:rFonts w:eastAsia="Times New Roman" w:cs="Liberation Serif"/>
          <w:b/>
          <w:sz w:val="24"/>
          <w:szCs w:val="24"/>
          <w:lang w:eastAsia="ru-RU"/>
        </w:rPr>
        <w:t>что составляет______________ рублей.</w:t>
      </w:r>
    </w:p>
    <w:p w:rsidR="00D46DE5" w:rsidRPr="00D46DE5" w:rsidRDefault="00982246" w:rsidP="00D46DE5">
      <w:pPr>
        <w:tabs>
          <w:tab w:val="left" w:pos="993"/>
        </w:tabs>
        <w:suppressAutoHyphens/>
        <w:autoSpaceDN w:val="0"/>
        <w:spacing w:after="0" w:line="240" w:lineRule="auto"/>
        <w:ind w:firstLine="709"/>
        <w:jc w:val="both"/>
        <w:textAlignment w:val="baseline"/>
        <w:rPr>
          <w:rFonts w:ascii="Times New Roman" w:eastAsia="Times New Roman" w:hAnsi="Times New Roman" w:cs="Times New Roman"/>
          <w:szCs w:val="20"/>
          <w:lang w:eastAsia="ru-RU"/>
        </w:rPr>
      </w:pPr>
      <w:r>
        <w:rPr>
          <w:rFonts w:eastAsia="Times New Roman" w:cs="Liberation Serif"/>
          <w:sz w:val="24"/>
          <w:szCs w:val="24"/>
          <w:lang w:eastAsia="ru-RU"/>
        </w:rPr>
        <w:t>8</w:t>
      </w:r>
      <w:r w:rsidR="0041689F">
        <w:rPr>
          <w:rFonts w:eastAsia="Times New Roman" w:cs="Liberation Serif"/>
          <w:sz w:val="24"/>
          <w:szCs w:val="24"/>
          <w:lang w:eastAsia="ru-RU"/>
        </w:rPr>
        <w:t>.</w:t>
      </w:r>
      <w:r w:rsidR="00D46DE5" w:rsidRPr="00D46DE5">
        <w:rPr>
          <w:rFonts w:eastAsia="Times New Roman" w:cs="Liberation Serif"/>
          <w:sz w:val="24"/>
          <w:szCs w:val="24"/>
          <w:lang w:eastAsia="ru-RU"/>
        </w:rPr>
        <w:t xml:space="preserve">5. В случае просрочки исполнения поставщиком </w:t>
      </w:r>
      <w:r w:rsidR="0041689F">
        <w:rPr>
          <w:rFonts w:eastAsia="Times New Roman" w:cs="Liberation Serif"/>
          <w:sz w:val="24"/>
          <w:szCs w:val="24"/>
          <w:lang w:eastAsia="ru-RU"/>
        </w:rPr>
        <w:t xml:space="preserve"> исполнителем</w:t>
      </w:r>
      <w:r w:rsidR="00D46DE5" w:rsidRPr="00D46DE5">
        <w:rPr>
          <w:rFonts w:eastAsia="Times New Roman" w:cs="Liberation Serif"/>
          <w:sz w:val="24"/>
          <w:szCs w:val="24"/>
          <w:lang w:eastAsia="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41689F">
        <w:rPr>
          <w:rFonts w:eastAsia="Times New Roman" w:cs="Liberation Serif"/>
          <w:sz w:val="24"/>
          <w:szCs w:val="24"/>
          <w:lang w:eastAsia="ru-RU"/>
        </w:rPr>
        <w:t>исполнителем</w:t>
      </w:r>
      <w:r w:rsidR="00D46DE5" w:rsidRPr="00D46DE5">
        <w:rPr>
          <w:rFonts w:eastAsia="Times New Roman" w:cs="Liberation Serif"/>
          <w:sz w:val="24"/>
          <w:szCs w:val="24"/>
          <w:lang w:eastAsia="ru-RU"/>
        </w:rPr>
        <w:t xml:space="preserve"> обязательств, предусмотренных контрактом, заказчик направляет </w:t>
      </w:r>
      <w:r w:rsidR="0041689F">
        <w:rPr>
          <w:rFonts w:eastAsia="Times New Roman" w:cs="Liberation Serif"/>
          <w:sz w:val="24"/>
          <w:szCs w:val="24"/>
          <w:lang w:eastAsia="ru-RU"/>
        </w:rPr>
        <w:t>исполнителю</w:t>
      </w:r>
      <w:r w:rsidR="00D46DE5" w:rsidRPr="00D46DE5">
        <w:rPr>
          <w:rFonts w:eastAsia="Times New Roman" w:cs="Liberation Serif"/>
          <w:i/>
          <w:sz w:val="24"/>
          <w:szCs w:val="24"/>
          <w:lang w:eastAsia="ru-RU"/>
        </w:rPr>
        <w:t xml:space="preserve"> </w:t>
      </w:r>
      <w:r w:rsidR="00D46DE5" w:rsidRPr="00D46DE5">
        <w:rPr>
          <w:rFonts w:eastAsia="Times New Roman" w:cs="Liberation Serif"/>
          <w:sz w:val="24"/>
          <w:szCs w:val="24"/>
          <w:lang w:eastAsia="ru-RU"/>
        </w:rPr>
        <w:t>требование об уплате неустоек (штрафов, пеней).</w:t>
      </w:r>
    </w:p>
    <w:p w:rsidR="00D46DE5" w:rsidRPr="00D46DE5" w:rsidRDefault="00982246" w:rsidP="00D46DE5">
      <w:pPr>
        <w:suppressAutoHyphens/>
        <w:autoSpaceDE w:val="0"/>
        <w:autoSpaceDN w:val="0"/>
        <w:spacing w:after="0" w:line="240" w:lineRule="auto"/>
        <w:ind w:firstLine="709"/>
        <w:jc w:val="both"/>
        <w:rPr>
          <w:rFonts w:ascii="Times New Roman" w:eastAsia="Times New Roman" w:hAnsi="Times New Roman" w:cs="Times New Roman"/>
          <w:szCs w:val="20"/>
          <w:lang w:eastAsia="ru-RU"/>
        </w:rPr>
      </w:pPr>
      <w:r>
        <w:rPr>
          <w:rFonts w:eastAsia="Times New Roman" w:cs="Liberation Serif"/>
          <w:sz w:val="24"/>
          <w:szCs w:val="24"/>
          <w:lang w:eastAsia="ru-RU"/>
        </w:rPr>
        <w:t>8</w:t>
      </w:r>
      <w:r w:rsidR="0041689F">
        <w:rPr>
          <w:rFonts w:eastAsia="Times New Roman" w:cs="Liberation Serif"/>
          <w:sz w:val="24"/>
          <w:szCs w:val="24"/>
          <w:lang w:eastAsia="ru-RU"/>
        </w:rPr>
        <w:t>.</w:t>
      </w:r>
      <w:r w:rsidR="00D46DE5" w:rsidRPr="00D46DE5">
        <w:rPr>
          <w:rFonts w:eastAsia="Times New Roman" w:cs="Liberation Serif"/>
          <w:sz w:val="24"/>
          <w:szCs w:val="24"/>
          <w:lang w:eastAsia="ru-RU"/>
        </w:rPr>
        <w:t xml:space="preserve">6. Пеня начисляется за каждый день просрочки исполнения </w:t>
      </w:r>
      <w:r w:rsidR="0041689F">
        <w:rPr>
          <w:rFonts w:eastAsia="Times New Roman" w:cs="Liberation Serif"/>
          <w:sz w:val="24"/>
          <w:szCs w:val="24"/>
          <w:lang w:eastAsia="ru-RU"/>
        </w:rPr>
        <w:t>исполнителем</w:t>
      </w:r>
      <w:r w:rsidR="00D46DE5" w:rsidRPr="00D46DE5">
        <w:rPr>
          <w:rFonts w:eastAsia="Times New Roman" w:cs="Liberation Serif"/>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41689F">
        <w:rPr>
          <w:rFonts w:eastAsia="Times New Roman" w:cs="Liberation Serif"/>
          <w:sz w:val="24"/>
          <w:szCs w:val="24"/>
          <w:lang w:eastAsia="ru-RU"/>
        </w:rPr>
        <w:t>исполнителем</w:t>
      </w:r>
      <w:r w:rsidR="00D46DE5" w:rsidRPr="00D46DE5">
        <w:rPr>
          <w:rFonts w:eastAsia="Times New Roman" w:cs="Liberation Serif"/>
          <w:sz w:val="24"/>
          <w:szCs w:val="24"/>
          <w:lang w:eastAsia="ru-RU"/>
        </w:rPr>
        <w:t>, за исключением случаев, если законодательством Российской Федерации установлен иной порядок начисления пени.</w:t>
      </w:r>
    </w:p>
    <w:p w:rsidR="00D46DE5" w:rsidRPr="007F73AE" w:rsidRDefault="00982246" w:rsidP="00D46DE5">
      <w:pPr>
        <w:suppressAutoHyphens/>
        <w:autoSpaceDE w:val="0"/>
        <w:autoSpaceDN w:val="0"/>
        <w:spacing w:after="0" w:line="240" w:lineRule="auto"/>
        <w:ind w:firstLine="709"/>
        <w:jc w:val="both"/>
        <w:rPr>
          <w:rFonts w:eastAsia="Times New Roman" w:cs="Liberation Serif"/>
          <w:sz w:val="24"/>
          <w:szCs w:val="24"/>
          <w:lang w:eastAsia="ru-RU"/>
        </w:rPr>
      </w:pPr>
      <w:r>
        <w:rPr>
          <w:rFonts w:eastAsia="Times New Roman" w:cs="Liberation Serif"/>
          <w:sz w:val="24"/>
          <w:szCs w:val="24"/>
          <w:lang w:eastAsia="ru-RU"/>
        </w:rPr>
        <w:t>8</w:t>
      </w:r>
      <w:r w:rsidR="0041689F">
        <w:rPr>
          <w:rFonts w:eastAsia="Times New Roman" w:cs="Liberation Serif"/>
          <w:sz w:val="24"/>
          <w:szCs w:val="24"/>
          <w:lang w:eastAsia="ru-RU"/>
        </w:rPr>
        <w:t>.</w:t>
      </w:r>
      <w:r w:rsidR="00D46DE5" w:rsidRPr="00D46DE5">
        <w:rPr>
          <w:rFonts w:eastAsia="Times New Roman" w:cs="Liberation Serif"/>
          <w:sz w:val="24"/>
          <w:szCs w:val="24"/>
          <w:lang w:eastAsia="ru-RU"/>
        </w:rPr>
        <w:t>7.</w:t>
      </w:r>
      <w:r w:rsidR="00E40BFD">
        <w:rPr>
          <w:rFonts w:eastAsia="Times New Roman" w:cs="Liberation Serif"/>
          <w:sz w:val="24"/>
          <w:szCs w:val="24"/>
          <w:lang w:eastAsia="ru-RU"/>
        </w:rPr>
        <w:t> </w:t>
      </w:r>
      <w:r w:rsidR="00D46DE5" w:rsidRPr="00D46DE5">
        <w:rPr>
          <w:rFonts w:eastAsia="Times New Roman" w:cs="Liberation Serif"/>
          <w:sz w:val="24"/>
          <w:szCs w:val="24"/>
          <w:lang w:eastAsia="ru-RU"/>
        </w:rPr>
        <w:t xml:space="preserve">Штрафы начисляются за неисполнение или ненадлежащее исполнение </w:t>
      </w:r>
      <w:r w:rsidR="0041689F">
        <w:rPr>
          <w:rFonts w:eastAsia="Times New Roman" w:cs="Liberation Serif"/>
          <w:sz w:val="24"/>
          <w:szCs w:val="24"/>
          <w:lang w:eastAsia="ru-RU"/>
        </w:rPr>
        <w:t>исполнителем</w:t>
      </w:r>
      <w:r w:rsidR="00D46DE5" w:rsidRPr="00D46DE5">
        <w:rPr>
          <w:rFonts w:eastAsia="Times New Roman" w:cs="Liberation Serif"/>
          <w:sz w:val="24"/>
          <w:szCs w:val="24"/>
          <w:lang w:eastAsia="ru-RU"/>
        </w:rPr>
        <w:t xml:space="preserve"> обязательств, предусмотренных контрактом, за исключением просрочки исполнения </w:t>
      </w:r>
      <w:r w:rsidR="0041689F">
        <w:rPr>
          <w:rFonts w:eastAsia="Times New Roman" w:cs="Liberation Serif"/>
          <w:sz w:val="24"/>
          <w:szCs w:val="24"/>
          <w:lang w:eastAsia="ru-RU"/>
        </w:rPr>
        <w:t>исполнителем</w:t>
      </w:r>
      <w:r w:rsidR="00D46DE5" w:rsidRPr="00D46DE5">
        <w:rPr>
          <w:rFonts w:eastAsia="Times New Roman" w:cs="Liberation Serif"/>
          <w:sz w:val="24"/>
          <w:szCs w:val="24"/>
          <w:lang w:eastAsia="ru-RU"/>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410146" w:rsidRDefault="00982246" w:rsidP="00410146">
      <w:pPr>
        <w:suppressAutoHyphens/>
        <w:autoSpaceDE w:val="0"/>
        <w:autoSpaceDN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8</w:t>
      </w:r>
      <w:r w:rsidR="007F73AE">
        <w:rPr>
          <w:rFonts w:eastAsia="Times New Roman" w:cs="Times New Roman"/>
          <w:sz w:val="24"/>
          <w:szCs w:val="24"/>
          <w:lang w:eastAsia="ru-RU"/>
        </w:rPr>
        <w:t>.8.</w:t>
      </w:r>
      <w:r w:rsidR="00E40BFD">
        <w:rPr>
          <w:rFonts w:eastAsia="Times New Roman" w:cs="Times New Roman"/>
          <w:b/>
          <w:sz w:val="24"/>
          <w:szCs w:val="24"/>
          <w:lang w:eastAsia="ru-RU"/>
        </w:rPr>
        <w:t> </w:t>
      </w:r>
      <w:proofErr w:type="gramStart"/>
      <w:r w:rsidR="007F73AE" w:rsidRPr="007F73AE">
        <w:rPr>
          <w:rFonts w:eastAsia="Times New Roman" w:cs="Times New Roman"/>
          <w:sz w:val="24"/>
          <w:szCs w:val="24"/>
          <w:lang w:eastAsia="ru-RU"/>
        </w:rPr>
        <w:t>За каждый факт неисполнения или ненадлежащего исполнения испол</w:t>
      </w:r>
      <w:r w:rsidR="007F73AE">
        <w:rPr>
          <w:rFonts w:eastAsia="Times New Roman" w:cs="Times New Roman"/>
          <w:sz w:val="24"/>
          <w:szCs w:val="24"/>
          <w:lang w:eastAsia="ru-RU"/>
        </w:rPr>
        <w:t>нителем</w:t>
      </w:r>
      <w:r w:rsidR="007F73AE" w:rsidRPr="007F73AE">
        <w:rPr>
          <w:rFonts w:eastAsia="Times New Roman" w:cs="Times New Roman"/>
          <w:sz w:val="24"/>
          <w:szCs w:val="24"/>
          <w:lang w:eastAsia="ru-RU"/>
        </w:rPr>
        <w:t xml:space="preserve"> обязательств, предусмотренных контрактом, заключенным по результатам определения </w:t>
      </w:r>
      <w:r w:rsidR="007F73AE">
        <w:rPr>
          <w:rFonts w:eastAsia="Times New Roman" w:cs="Times New Roman"/>
          <w:sz w:val="24"/>
          <w:szCs w:val="24"/>
          <w:lang w:eastAsia="ru-RU"/>
        </w:rPr>
        <w:t>исполнителя</w:t>
      </w:r>
      <w:r w:rsidR="007F73AE" w:rsidRPr="007F73AE">
        <w:rPr>
          <w:rFonts w:eastAsia="Times New Roman" w:cs="Times New Roman"/>
          <w:sz w:val="24"/>
          <w:szCs w:val="24"/>
          <w:lang w:eastAsia="ru-RU"/>
        </w:rPr>
        <w:t xml:space="preserve"> в соответствии с пунктом 1 части 1 статьи 30 </w:t>
      </w:r>
      <w:r w:rsidR="00EB33FD">
        <w:rPr>
          <w:rFonts w:eastAsia="Times New Roman" w:cs="Times New Roman"/>
          <w:sz w:val="24"/>
          <w:szCs w:val="24"/>
          <w:lang w:eastAsia="ru-RU"/>
        </w:rPr>
        <w:t>Закона о </w:t>
      </w:r>
      <w:r w:rsidR="00EB33FD" w:rsidRPr="002516C0">
        <w:rPr>
          <w:rFonts w:eastAsia="Times New Roman" w:cs="Times New Roman"/>
          <w:sz w:val="24"/>
          <w:szCs w:val="24"/>
          <w:lang w:eastAsia="ru-RU"/>
        </w:rPr>
        <w:t>контрактной системе</w:t>
      </w:r>
      <w:r w:rsidR="007F73AE" w:rsidRPr="007F73AE">
        <w:rPr>
          <w:rFonts w:eastAsia="Times New Roman" w:cs="Times New Roman"/>
          <w:sz w:val="24"/>
          <w:szCs w:val="24"/>
          <w:lang w:eastAsia="ru-RU"/>
        </w:rPr>
        <w:t xml:space="preserve">, за исключением просрочки исполнения обязательств (в том числе гарантийного обязательства), предусмотренных контрактом, </w:t>
      </w:r>
      <w:bookmarkStart w:id="1" w:name="_Hlk117068728"/>
      <w:r w:rsidR="007F73AE" w:rsidRPr="007F73AE">
        <w:rPr>
          <w:rFonts w:eastAsia="Times New Roman" w:cs="Times New Roman"/>
          <w:sz w:val="24"/>
          <w:szCs w:val="24"/>
          <w:lang w:eastAsia="ru-RU"/>
        </w:rPr>
        <w:t>размер штрафа устанавливается в размере 1 процента цены контракта (этапа), но не более 5 тыс. рублей и не менее</w:t>
      </w:r>
      <w:proofErr w:type="gramEnd"/>
      <w:r w:rsidR="007F73AE" w:rsidRPr="007F73AE">
        <w:rPr>
          <w:rFonts w:eastAsia="Times New Roman" w:cs="Times New Roman"/>
          <w:sz w:val="24"/>
          <w:szCs w:val="24"/>
          <w:lang w:eastAsia="ru-RU"/>
        </w:rPr>
        <w:t xml:space="preserve"> 1 тыс. рублей</w:t>
      </w:r>
      <w:bookmarkEnd w:id="1"/>
      <w:r w:rsidR="007F73AE" w:rsidRPr="007F73AE">
        <w:rPr>
          <w:rFonts w:eastAsia="Times New Roman" w:cs="Times New Roman"/>
          <w:sz w:val="24"/>
          <w:szCs w:val="24"/>
          <w:lang w:eastAsia="ru-RU"/>
        </w:rPr>
        <w:t xml:space="preserve">, </w:t>
      </w:r>
    </w:p>
    <w:p w:rsidR="007F73AE" w:rsidRPr="00410146" w:rsidRDefault="007F73AE" w:rsidP="00410146">
      <w:pPr>
        <w:suppressAutoHyphens/>
        <w:autoSpaceDE w:val="0"/>
        <w:autoSpaceDN w:val="0"/>
        <w:spacing w:after="0" w:line="240" w:lineRule="auto"/>
        <w:ind w:firstLine="709"/>
        <w:jc w:val="both"/>
        <w:rPr>
          <w:rFonts w:eastAsia="Times New Roman" w:cs="Times New Roman"/>
          <w:b/>
          <w:sz w:val="24"/>
          <w:szCs w:val="24"/>
          <w:lang w:eastAsia="ru-RU"/>
        </w:rPr>
      </w:pPr>
      <w:r w:rsidRPr="00410146">
        <w:rPr>
          <w:rFonts w:eastAsia="Times New Roman" w:cs="Times New Roman"/>
          <w:b/>
          <w:sz w:val="24"/>
          <w:szCs w:val="24"/>
          <w:lang w:eastAsia="ru-RU"/>
        </w:rPr>
        <w:t>что составляет</w:t>
      </w:r>
      <w:r w:rsidR="00410146" w:rsidRPr="00410146">
        <w:rPr>
          <w:rFonts w:eastAsia="Times New Roman" w:cs="Times New Roman"/>
          <w:b/>
          <w:sz w:val="24"/>
          <w:szCs w:val="24"/>
          <w:lang w:eastAsia="ru-RU"/>
        </w:rPr>
        <w:t xml:space="preserve"> </w:t>
      </w:r>
      <w:r w:rsidRPr="00410146">
        <w:rPr>
          <w:rFonts w:eastAsia="Times New Roman" w:cs="Times New Roman"/>
          <w:b/>
          <w:sz w:val="24"/>
          <w:szCs w:val="24"/>
          <w:lang w:eastAsia="ru-RU"/>
        </w:rPr>
        <w:t>_________________________.</w:t>
      </w:r>
    </w:p>
    <w:p w:rsidR="00027A06" w:rsidRPr="00027A06" w:rsidRDefault="00982246" w:rsidP="00027A06">
      <w:pPr>
        <w:spacing w:after="0" w:line="240" w:lineRule="auto"/>
        <w:ind w:firstLine="709"/>
        <w:jc w:val="both"/>
        <w:rPr>
          <w:rFonts w:eastAsia="Times New Roman" w:cs="Liberation Serif"/>
          <w:sz w:val="24"/>
          <w:szCs w:val="24"/>
          <w:lang w:eastAsia="ru-RU"/>
        </w:rPr>
      </w:pPr>
      <w:r>
        <w:rPr>
          <w:rFonts w:eastAsia="Times New Roman" w:cs="Liberation Serif"/>
          <w:sz w:val="24"/>
          <w:szCs w:val="24"/>
          <w:lang w:eastAsia="ru-RU"/>
        </w:rPr>
        <w:t>8</w:t>
      </w:r>
      <w:r w:rsidR="00027A06" w:rsidRPr="005D0B77">
        <w:rPr>
          <w:rFonts w:eastAsia="Times New Roman" w:cs="Liberation Serif"/>
          <w:sz w:val="24"/>
          <w:szCs w:val="24"/>
          <w:lang w:eastAsia="ru-RU"/>
        </w:rPr>
        <w:t>.9.</w:t>
      </w:r>
      <w:r w:rsidR="00E40BFD">
        <w:rPr>
          <w:rFonts w:eastAsia="Times New Roman" w:cs="Liberation Serif"/>
          <w:sz w:val="24"/>
          <w:szCs w:val="24"/>
          <w:lang w:eastAsia="ru-RU"/>
        </w:rPr>
        <w:t> </w:t>
      </w:r>
      <w:proofErr w:type="gramStart"/>
      <w:r w:rsidR="00027A06" w:rsidRPr="005D0B77">
        <w:rPr>
          <w:rFonts w:eastAsia="Times New Roman" w:cs="Liberation Serif"/>
          <w:iCs/>
          <w:sz w:val="24"/>
          <w:szCs w:val="24"/>
          <w:lang w:eastAsia="ru-RU"/>
        </w:rPr>
        <w:t xml:space="preserve">За каждый </w:t>
      </w:r>
      <w:r w:rsidR="00027A06" w:rsidRPr="00027A06">
        <w:rPr>
          <w:rFonts w:eastAsia="Times New Roman" w:cs="Liberation Serif"/>
          <w:iCs/>
          <w:sz w:val="24"/>
          <w:szCs w:val="24"/>
          <w:lang w:eastAsia="ru-RU"/>
        </w:rPr>
        <w:t>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а) в случае, если цена контракта не превышает начальную (максимальную) цену контракта:</w:t>
      </w:r>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10 процентов начальной (максимальной) цены контракта, если цена не превышает 3 млн. рублей;</w:t>
      </w:r>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составляет_______________ рублей;</w:t>
      </w:r>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б) в случае, если цена контракта превышает начальную (максимальную) цену контракта:</w:t>
      </w:r>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10 процентов цены контракта, если цена контракта не превышает 3 млн. рублей;</w:t>
      </w:r>
    </w:p>
    <w:p w:rsidR="00027A06" w:rsidRPr="00027A06" w:rsidRDefault="00027A06" w:rsidP="00027A06">
      <w:pPr>
        <w:spacing w:after="0" w:line="240" w:lineRule="auto"/>
        <w:ind w:firstLine="709"/>
        <w:jc w:val="both"/>
        <w:rPr>
          <w:rFonts w:eastAsia="Times New Roman" w:cs="Liberation Serif"/>
          <w:i/>
          <w:sz w:val="24"/>
          <w:szCs w:val="24"/>
          <w:lang w:eastAsia="ru-RU"/>
        </w:rPr>
      </w:pPr>
      <w:r w:rsidRPr="00027A06">
        <w:rPr>
          <w:rFonts w:eastAsia="Times New Roman" w:cs="Liberation Serif"/>
          <w:i/>
          <w:iCs/>
          <w:sz w:val="24"/>
          <w:szCs w:val="24"/>
          <w:lang w:eastAsia="ru-RU"/>
        </w:rPr>
        <w:t>5 процентов цены контракта, если цена контракта составляет от 3 млн. рублей до 50 млн. рублей (включительно);</w:t>
      </w:r>
    </w:p>
    <w:p w:rsidR="00027A06" w:rsidRPr="00027A06" w:rsidRDefault="00027A06" w:rsidP="00027A06">
      <w:pPr>
        <w:spacing w:after="0" w:line="240" w:lineRule="auto"/>
        <w:ind w:firstLine="709"/>
        <w:jc w:val="both"/>
        <w:rPr>
          <w:rFonts w:eastAsia="Times New Roman" w:cs="Liberation Serif"/>
          <w:i/>
          <w:iCs/>
          <w:sz w:val="24"/>
          <w:szCs w:val="24"/>
          <w:lang w:eastAsia="ru-RU"/>
        </w:rPr>
      </w:pPr>
      <w:r w:rsidRPr="00027A06">
        <w:rPr>
          <w:rFonts w:eastAsia="Times New Roman" w:cs="Liberation Serif"/>
          <w:i/>
          <w:iCs/>
          <w:sz w:val="24"/>
          <w:szCs w:val="24"/>
          <w:lang w:eastAsia="ru-RU"/>
        </w:rPr>
        <w:t xml:space="preserve">1 процент цены контракта, если цена контракта составляет от 50 млн. рублей до 100 млн. рублей (включительно), </w:t>
      </w:r>
    </w:p>
    <w:p w:rsidR="00027A06" w:rsidRPr="00027A06" w:rsidRDefault="00027A06" w:rsidP="00027A06">
      <w:pPr>
        <w:spacing w:after="0" w:line="240" w:lineRule="auto"/>
        <w:ind w:firstLine="709"/>
        <w:jc w:val="both"/>
        <w:rPr>
          <w:rFonts w:eastAsia="Times New Roman" w:cs="Liberation Serif"/>
          <w:i/>
          <w:iCs/>
          <w:sz w:val="24"/>
          <w:szCs w:val="24"/>
          <w:lang w:eastAsia="ru-RU"/>
        </w:rPr>
      </w:pPr>
      <w:r w:rsidRPr="00027A06">
        <w:rPr>
          <w:rFonts w:eastAsia="Times New Roman" w:cs="Liberation Serif"/>
          <w:b/>
          <w:iCs/>
          <w:sz w:val="24"/>
          <w:szCs w:val="24"/>
          <w:lang w:eastAsia="ru-RU"/>
        </w:rPr>
        <w:t>что составляет_____________ рублей.</w:t>
      </w:r>
    </w:p>
    <w:p w:rsidR="008476F1" w:rsidRPr="008476F1" w:rsidRDefault="00982246" w:rsidP="008476F1">
      <w:pPr>
        <w:suppressAutoHyphens/>
        <w:autoSpaceDE w:val="0"/>
        <w:autoSpaceDN w:val="0"/>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8</w:t>
      </w:r>
      <w:r w:rsidR="008476F1">
        <w:rPr>
          <w:rFonts w:eastAsia="Times New Roman" w:cs="Times New Roman"/>
          <w:sz w:val="24"/>
          <w:szCs w:val="24"/>
          <w:lang w:eastAsia="ru-RU"/>
        </w:rPr>
        <w:t>.</w:t>
      </w:r>
      <w:r w:rsidR="0097745B">
        <w:rPr>
          <w:rFonts w:eastAsia="Times New Roman" w:cs="Times New Roman"/>
          <w:sz w:val="24"/>
          <w:szCs w:val="24"/>
          <w:lang w:eastAsia="ru-RU"/>
        </w:rPr>
        <w:t>10</w:t>
      </w:r>
      <w:r w:rsidR="008476F1" w:rsidRPr="008476F1">
        <w:rPr>
          <w:rFonts w:eastAsia="Times New Roman" w:cs="Times New Roman"/>
          <w:sz w:val="24"/>
          <w:szCs w:val="24"/>
          <w:lang w:eastAsia="ru-RU"/>
        </w:rPr>
        <w:t>.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8476F1" w:rsidRPr="008476F1" w:rsidRDefault="008476F1" w:rsidP="008476F1">
      <w:pPr>
        <w:suppressAutoHyphens/>
        <w:autoSpaceDE w:val="0"/>
        <w:autoSpaceDN w:val="0"/>
        <w:spacing w:after="0" w:line="240" w:lineRule="auto"/>
        <w:ind w:firstLine="709"/>
        <w:jc w:val="both"/>
        <w:rPr>
          <w:rFonts w:eastAsia="Times New Roman" w:cs="Times New Roman"/>
          <w:sz w:val="24"/>
          <w:szCs w:val="24"/>
          <w:lang w:eastAsia="ru-RU"/>
        </w:rPr>
      </w:pPr>
      <w:r w:rsidRPr="008476F1">
        <w:rPr>
          <w:rFonts w:eastAsia="Times New Roman" w:cs="Times New Roman"/>
          <w:sz w:val="24"/>
          <w:szCs w:val="24"/>
          <w:lang w:eastAsia="ru-RU"/>
        </w:rPr>
        <w:t>а) 1000 рублей, если цена контракта не превышает 3 млн. рублей;</w:t>
      </w:r>
    </w:p>
    <w:p w:rsidR="008476F1" w:rsidRPr="008476F1" w:rsidRDefault="008476F1" w:rsidP="008476F1">
      <w:pPr>
        <w:suppressAutoHyphens/>
        <w:autoSpaceDE w:val="0"/>
        <w:autoSpaceDN w:val="0"/>
        <w:spacing w:after="0" w:line="240" w:lineRule="auto"/>
        <w:ind w:firstLine="709"/>
        <w:jc w:val="both"/>
        <w:rPr>
          <w:rFonts w:eastAsia="Times New Roman" w:cs="Times New Roman"/>
          <w:sz w:val="24"/>
          <w:szCs w:val="24"/>
          <w:lang w:eastAsia="ru-RU"/>
        </w:rPr>
      </w:pPr>
      <w:r w:rsidRPr="008476F1">
        <w:rPr>
          <w:rFonts w:eastAsia="Times New Roman" w:cs="Times New Roman"/>
          <w:sz w:val="24"/>
          <w:szCs w:val="24"/>
          <w:lang w:eastAsia="ru-RU"/>
        </w:rPr>
        <w:t>б) 5000 рублей, если цена контракта составляет от 3 млн. рублей до 50 млн. рублей (включительно);</w:t>
      </w:r>
    </w:p>
    <w:p w:rsidR="008476F1" w:rsidRPr="008476F1" w:rsidRDefault="008476F1" w:rsidP="008476F1">
      <w:pPr>
        <w:suppressAutoHyphens/>
        <w:autoSpaceDE w:val="0"/>
        <w:autoSpaceDN w:val="0"/>
        <w:spacing w:after="0" w:line="240" w:lineRule="auto"/>
        <w:ind w:firstLine="709"/>
        <w:jc w:val="both"/>
        <w:rPr>
          <w:rFonts w:eastAsia="Times New Roman" w:cs="Times New Roman"/>
          <w:sz w:val="24"/>
          <w:szCs w:val="24"/>
          <w:lang w:eastAsia="ru-RU"/>
        </w:rPr>
      </w:pPr>
      <w:r w:rsidRPr="008476F1">
        <w:rPr>
          <w:rFonts w:eastAsia="Times New Roman" w:cs="Times New Roman"/>
          <w:sz w:val="24"/>
          <w:szCs w:val="24"/>
          <w:lang w:eastAsia="ru-RU"/>
        </w:rPr>
        <w:t>в) 10000 рублей, если цена контракта составляет от 50 млн. рублей до 100 млн. рублей (включительно);</w:t>
      </w:r>
    </w:p>
    <w:p w:rsidR="00D46DE5" w:rsidRDefault="008476F1" w:rsidP="008476F1">
      <w:pPr>
        <w:suppressAutoHyphens/>
        <w:autoSpaceDE w:val="0"/>
        <w:autoSpaceDN w:val="0"/>
        <w:spacing w:after="0" w:line="240" w:lineRule="auto"/>
        <w:ind w:firstLine="709"/>
        <w:jc w:val="both"/>
        <w:rPr>
          <w:rFonts w:eastAsia="Times New Roman" w:cs="Times New Roman"/>
          <w:sz w:val="24"/>
          <w:szCs w:val="24"/>
          <w:lang w:eastAsia="ru-RU"/>
        </w:rPr>
      </w:pPr>
      <w:r w:rsidRPr="008476F1">
        <w:rPr>
          <w:rFonts w:eastAsia="Times New Roman" w:cs="Times New Roman"/>
          <w:sz w:val="24"/>
          <w:szCs w:val="24"/>
          <w:lang w:eastAsia="ru-RU"/>
        </w:rPr>
        <w:t>г) 100000 рублей, если цена конт</w:t>
      </w:r>
      <w:r w:rsidR="005E3C77">
        <w:rPr>
          <w:rFonts w:eastAsia="Times New Roman" w:cs="Times New Roman"/>
          <w:sz w:val="24"/>
          <w:szCs w:val="24"/>
          <w:lang w:eastAsia="ru-RU"/>
        </w:rPr>
        <w:t>ракта превышает 100 млн. рублей,</w:t>
      </w:r>
    </w:p>
    <w:p w:rsidR="005E3C77" w:rsidRPr="005E3C77" w:rsidRDefault="005E3C77" w:rsidP="005E3C77">
      <w:pPr>
        <w:spacing w:after="0" w:line="240" w:lineRule="auto"/>
        <w:ind w:firstLine="709"/>
        <w:jc w:val="both"/>
        <w:rPr>
          <w:rFonts w:eastAsia="Times New Roman" w:cs="Liberation Serif"/>
          <w:b/>
          <w:sz w:val="24"/>
          <w:szCs w:val="24"/>
          <w:lang w:eastAsia="ru-RU"/>
        </w:rPr>
      </w:pPr>
      <w:r w:rsidRPr="005E3C77">
        <w:rPr>
          <w:rFonts w:eastAsia="Times New Roman" w:cs="Liberation Serif"/>
          <w:b/>
          <w:iCs/>
          <w:sz w:val="24"/>
          <w:szCs w:val="24"/>
          <w:lang w:eastAsia="ru-RU"/>
        </w:rPr>
        <w:t>что составляет_____________ рублей.</w:t>
      </w:r>
    </w:p>
    <w:p w:rsidR="00D46DE5" w:rsidRPr="00D46DE5" w:rsidRDefault="00982246" w:rsidP="00E40BFD">
      <w:pPr>
        <w:suppressAutoHyphens/>
        <w:autoSpaceDN w:val="0"/>
        <w:spacing w:after="0" w:line="240" w:lineRule="auto"/>
        <w:ind w:firstLine="709"/>
        <w:jc w:val="both"/>
        <w:textAlignment w:val="baseline"/>
        <w:rPr>
          <w:rFonts w:ascii="Times New Roman" w:eastAsia="Times New Roman" w:hAnsi="Times New Roman" w:cs="Times New Roman"/>
          <w:szCs w:val="20"/>
          <w:lang w:eastAsia="ru-RU"/>
        </w:rPr>
      </w:pPr>
      <w:r>
        <w:rPr>
          <w:rFonts w:eastAsia="Times New Roman" w:cs="Liberation Serif"/>
          <w:sz w:val="24"/>
          <w:szCs w:val="24"/>
          <w:lang w:eastAsia="ru-RU"/>
        </w:rPr>
        <w:t>8</w:t>
      </w:r>
      <w:r w:rsidR="008476F1">
        <w:rPr>
          <w:rFonts w:eastAsia="Times New Roman" w:cs="Liberation Serif"/>
          <w:sz w:val="24"/>
          <w:szCs w:val="24"/>
          <w:lang w:eastAsia="ru-RU"/>
        </w:rPr>
        <w:t>.1</w:t>
      </w:r>
      <w:r w:rsidR="0097745B">
        <w:rPr>
          <w:rFonts w:eastAsia="Times New Roman" w:cs="Liberation Serif"/>
          <w:sz w:val="24"/>
          <w:szCs w:val="24"/>
          <w:lang w:eastAsia="ru-RU"/>
        </w:rPr>
        <w:t>1</w:t>
      </w:r>
      <w:r w:rsidR="00D46DE5" w:rsidRPr="00D46DE5">
        <w:rPr>
          <w:rFonts w:eastAsia="Times New Roman" w:cs="Liberation Serif"/>
          <w:sz w:val="24"/>
          <w:szCs w:val="24"/>
          <w:lang w:eastAsia="ru-RU"/>
        </w:rPr>
        <w:t>.</w:t>
      </w:r>
      <w:r w:rsidR="00E40BFD">
        <w:rPr>
          <w:rFonts w:eastAsia="Times New Roman" w:cs="Liberation Serif"/>
          <w:sz w:val="24"/>
          <w:szCs w:val="24"/>
          <w:lang w:eastAsia="ru-RU"/>
        </w:rPr>
        <w:t> </w:t>
      </w:r>
      <w:r w:rsidR="00D46DE5" w:rsidRPr="00D46DE5">
        <w:rPr>
          <w:rFonts w:eastAsia="Times New Roman" w:cs="Liberation Serif"/>
          <w:sz w:val="24"/>
          <w:szCs w:val="24"/>
          <w:lang w:eastAsia="ru-RU"/>
        </w:rPr>
        <w:t>Общая сумма начисленных штрафов за неисполнение или ненадлежащее исполнение поставщиком (подрядчиком, исполнителем)</w:t>
      </w:r>
      <w:r w:rsidR="00D46DE5" w:rsidRPr="00D46DE5">
        <w:rPr>
          <w:rFonts w:eastAsia="Times New Roman" w:cs="Liberation Serif"/>
          <w:i/>
          <w:sz w:val="24"/>
          <w:szCs w:val="24"/>
          <w:lang w:eastAsia="ru-RU"/>
        </w:rPr>
        <w:t xml:space="preserve"> </w:t>
      </w:r>
      <w:r w:rsidR="00D46DE5" w:rsidRPr="00D46DE5">
        <w:rPr>
          <w:rFonts w:eastAsia="Times New Roman" w:cs="Liberation Serif"/>
          <w:sz w:val="24"/>
          <w:szCs w:val="24"/>
          <w:lang w:eastAsia="ru-RU"/>
        </w:rPr>
        <w:t xml:space="preserve">обязательств, предусмотренных контрактом, </w:t>
      </w:r>
      <w:r w:rsidR="00D46DE5" w:rsidRPr="00D46DE5">
        <w:rPr>
          <w:rFonts w:eastAsia="Times New Roman" w:cs="Liberation Serif"/>
          <w:sz w:val="24"/>
          <w:szCs w:val="24"/>
          <w:lang w:eastAsia="ru-RU"/>
        </w:rPr>
        <w:br/>
        <w:t xml:space="preserve">не может превышать цену контракта. </w:t>
      </w:r>
    </w:p>
    <w:p w:rsidR="00D46DE5" w:rsidRPr="00D46DE5" w:rsidRDefault="00D46DE5" w:rsidP="00E40BFD">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D46DE5" w:rsidRPr="00D46DE5" w:rsidRDefault="00982246" w:rsidP="00E40BFD">
      <w:pPr>
        <w:suppressAutoHyphens/>
        <w:autoSpaceDN w:val="0"/>
        <w:spacing w:after="0" w:line="240" w:lineRule="auto"/>
        <w:ind w:firstLine="709"/>
        <w:jc w:val="both"/>
        <w:textAlignment w:val="baseline"/>
        <w:rPr>
          <w:rFonts w:ascii="Times New Roman" w:eastAsia="Times New Roman" w:hAnsi="Times New Roman" w:cs="Times New Roman"/>
          <w:szCs w:val="20"/>
          <w:lang w:eastAsia="ru-RU"/>
        </w:rPr>
      </w:pPr>
      <w:r>
        <w:rPr>
          <w:rFonts w:eastAsia="Times New Roman" w:cs="Liberation Serif"/>
          <w:sz w:val="24"/>
          <w:szCs w:val="24"/>
          <w:lang w:eastAsia="ru-RU"/>
        </w:rPr>
        <w:t>8</w:t>
      </w:r>
      <w:r w:rsidR="0035285D">
        <w:rPr>
          <w:rFonts w:eastAsia="Times New Roman" w:cs="Liberation Serif"/>
          <w:sz w:val="24"/>
          <w:szCs w:val="24"/>
          <w:lang w:eastAsia="ru-RU"/>
        </w:rPr>
        <w:t>.1</w:t>
      </w:r>
      <w:r w:rsidR="00D96CBD" w:rsidRPr="00D96CBD">
        <w:rPr>
          <w:rFonts w:eastAsia="Times New Roman" w:cs="Liberation Serif"/>
          <w:sz w:val="24"/>
          <w:szCs w:val="24"/>
          <w:lang w:eastAsia="ru-RU"/>
        </w:rPr>
        <w:t>2</w:t>
      </w:r>
      <w:r w:rsidR="00D46DE5" w:rsidRPr="00D46DE5">
        <w:rPr>
          <w:rFonts w:eastAsia="Times New Roman" w:cs="Liberation Serif"/>
          <w:sz w:val="24"/>
          <w:szCs w:val="24"/>
          <w:lang w:eastAsia="ru-RU"/>
        </w:rPr>
        <w:t>.</w:t>
      </w:r>
      <w:r w:rsidR="00D46DE5" w:rsidRPr="00D46DE5">
        <w:rPr>
          <w:rFonts w:eastAsia="Times New Roman" w:cs="Liberation Serif"/>
          <w:i/>
          <w:sz w:val="32"/>
          <w:szCs w:val="24"/>
          <w:lang w:eastAsia="ru-RU"/>
        </w:rPr>
        <w:t> </w:t>
      </w:r>
      <w:bookmarkStart w:id="2" w:name="_Hlk116629022"/>
      <w:r w:rsidR="00D46DE5" w:rsidRPr="00D46DE5">
        <w:rPr>
          <w:rFonts w:eastAsia="Times New Roman" w:cs="Liberation Serif"/>
          <w:sz w:val="24"/>
          <w:szCs w:val="24"/>
          <w:lang w:eastAsia="ru-RU"/>
        </w:rPr>
        <w:t xml:space="preserve">В случае просрочки исполнения </w:t>
      </w:r>
      <w:r w:rsidR="003E502C">
        <w:rPr>
          <w:rFonts w:eastAsia="Times New Roman" w:cs="Liberation Serif"/>
          <w:sz w:val="24"/>
          <w:szCs w:val="24"/>
          <w:lang w:eastAsia="ru-RU"/>
        </w:rPr>
        <w:t>исполнителем</w:t>
      </w:r>
      <w:r w:rsidR="00D46DE5" w:rsidRPr="00D46DE5">
        <w:rPr>
          <w:rFonts w:eastAsia="Times New Roman" w:cs="Liberation Serif"/>
          <w:i/>
          <w:sz w:val="24"/>
          <w:szCs w:val="24"/>
          <w:lang w:eastAsia="ru-RU"/>
        </w:rPr>
        <w:t xml:space="preserve"> </w:t>
      </w:r>
      <w:r w:rsidR="00D46DE5" w:rsidRPr="00D46DE5">
        <w:rPr>
          <w:rFonts w:eastAsia="Times New Roman" w:cs="Liberation Serif"/>
          <w:sz w:val="24"/>
          <w:szCs w:val="24"/>
          <w:lang w:eastAsia="ru-RU"/>
        </w:rPr>
        <w:t xml:space="preserve">обязательств, предусмотренных контрактом, а также в иных случаях неисполнения или ненадлежащего исполнения поставщиком </w:t>
      </w:r>
      <w:r w:rsidR="003E502C">
        <w:rPr>
          <w:rFonts w:eastAsia="Times New Roman" w:cs="Liberation Serif"/>
          <w:sz w:val="24"/>
          <w:szCs w:val="24"/>
          <w:lang w:eastAsia="ru-RU"/>
        </w:rPr>
        <w:t>исполнителем</w:t>
      </w:r>
      <w:r w:rsidR="00D46DE5" w:rsidRPr="00D46DE5">
        <w:rPr>
          <w:rFonts w:eastAsia="Times New Roman" w:cs="Liberation Serif"/>
          <w:i/>
          <w:sz w:val="24"/>
          <w:szCs w:val="24"/>
          <w:lang w:eastAsia="ru-RU"/>
        </w:rPr>
        <w:t xml:space="preserve"> </w:t>
      </w:r>
      <w:r w:rsidR="00D46DE5" w:rsidRPr="00D46DE5">
        <w:rPr>
          <w:rFonts w:eastAsia="Times New Roman" w:cs="Liberation Serif"/>
          <w:sz w:val="24"/>
          <w:szCs w:val="24"/>
          <w:lang w:eastAsia="ru-RU"/>
        </w:rPr>
        <w:t xml:space="preserve">обязательств, предусмотренных контрактом, заказчик после направления требования об уплате сумм неустойки (штрафа, пени) и неполучения ответа </w:t>
      </w:r>
      <w:r w:rsidR="003E502C">
        <w:rPr>
          <w:rFonts w:eastAsia="Times New Roman" w:cs="Liberation Serif"/>
          <w:sz w:val="24"/>
          <w:szCs w:val="24"/>
          <w:lang w:eastAsia="ru-RU"/>
        </w:rPr>
        <w:t xml:space="preserve">исполнителя </w:t>
      </w:r>
      <w:r w:rsidR="00D46DE5" w:rsidRPr="00D46DE5">
        <w:rPr>
          <w:rFonts w:eastAsia="Times New Roman" w:cs="Liberation Serif"/>
          <w:sz w:val="24"/>
          <w:szCs w:val="24"/>
          <w:lang w:eastAsia="ru-RU"/>
        </w:rPr>
        <w:t>(или получения ответа о несогласии с предъявленным требованием), вправе:</w:t>
      </w:r>
    </w:p>
    <w:p w:rsidR="00D46DE5" w:rsidRPr="00D46DE5" w:rsidRDefault="00D46DE5" w:rsidP="00E40BFD">
      <w:pPr>
        <w:suppressAutoHyphens/>
        <w:autoSpaceDN w:val="0"/>
        <w:spacing w:after="0" w:line="240" w:lineRule="auto"/>
        <w:ind w:firstLine="709"/>
        <w:jc w:val="both"/>
        <w:textAlignment w:val="baseline"/>
        <w:rPr>
          <w:rFonts w:ascii="Times New Roman" w:eastAsia="Times New Roman" w:hAnsi="Times New Roman" w:cs="Times New Roman"/>
          <w:szCs w:val="20"/>
          <w:lang w:eastAsia="ru-RU"/>
        </w:rPr>
      </w:pPr>
      <w:bookmarkStart w:id="3" w:name="_Hlk116998299"/>
      <w:bookmarkStart w:id="4" w:name="_Hlk117063867"/>
      <w:bookmarkEnd w:id="2"/>
      <w:r w:rsidRPr="00D46DE5">
        <w:rPr>
          <w:rFonts w:eastAsia="Times New Roman" w:cs="Liberation Serif"/>
          <w:sz w:val="24"/>
          <w:szCs w:val="24"/>
          <w:lang w:eastAsia="ru-RU"/>
        </w:rPr>
        <w:t>-удержать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r w:rsidRPr="00D46DE5">
        <w:rPr>
          <w:rFonts w:eastAsia="Times New Roman" w:cs="Times New Roman"/>
          <w:i/>
          <w:sz w:val="20"/>
          <w:szCs w:val="24"/>
          <w:vertAlign w:val="superscript"/>
          <w:lang w:eastAsia="ru-RU"/>
        </w:rPr>
        <w:t xml:space="preserve"> </w:t>
      </w:r>
    </w:p>
    <w:p w:rsidR="00D46DE5" w:rsidRPr="00D46DE5" w:rsidRDefault="00D46DE5" w:rsidP="00E40BFD">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контракта (обеспечения гарантийных обязательств) и находящихся на счете заказчика;</w:t>
      </w:r>
    </w:p>
    <w:p w:rsidR="00D46DE5" w:rsidRPr="00D46DE5" w:rsidRDefault="00D46DE5" w:rsidP="00E40BFD">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-предъявить требование об уплате неустойки (штрафов, пени) по независимой гарантии гаранту;</w:t>
      </w:r>
    </w:p>
    <w:p w:rsidR="00D46DE5" w:rsidRDefault="00D46DE5" w:rsidP="00E40BFD">
      <w:pPr>
        <w:suppressAutoHyphens/>
        <w:autoSpaceDN w:val="0"/>
        <w:spacing w:after="0" w:line="240" w:lineRule="auto"/>
        <w:ind w:firstLine="709"/>
        <w:jc w:val="both"/>
        <w:textAlignment w:val="baseline"/>
        <w:rPr>
          <w:rFonts w:eastAsia="Times New Roman" w:cs="Liberation Serif"/>
          <w:sz w:val="24"/>
          <w:szCs w:val="24"/>
          <w:lang w:eastAsia="ru-RU"/>
        </w:rPr>
      </w:pPr>
      <w:r w:rsidRPr="00D46DE5">
        <w:rPr>
          <w:rFonts w:eastAsia="Times New Roman" w:cs="Liberation Serif"/>
          <w:sz w:val="24"/>
          <w:szCs w:val="24"/>
          <w:lang w:eastAsia="ru-RU"/>
        </w:rPr>
        <w:t>-взыскать неустойку (штраф, пени) в судебном порядке.</w:t>
      </w:r>
      <w:bookmarkEnd w:id="3"/>
    </w:p>
    <w:p w:rsidR="0035285D" w:rsidRPr="0035285D" w:rsidRDefault="00982246" w:rsidP="00E40BFD">
      <w:pPr>
        <w:suppressAutoHyphens/>
        <w:autoSpaceDN w:val="0"/>
        <w:spacing w:after="0" w:line="240" w:lineRule="auto"/>
        <w:ind w:firstLine="709"/>
        <w:jc w:val="both"/>
        <w:textAlignment w:val="baseline"/>
        <w:rPr>
          <w:rFonts w:eastAsia="Times New Roman" w:cs="Liberation Serif"/>
          <w:sz w:val="24"/>
          <w:szCs w:val="24"/>
          <w:lang w:eastAsia="ru-RU"/>
        </w:rPr>
      </w:pPr>
      <w:r>
        <w:rPr>
          <w:rFonts w:eastAsia="Times New Roman" w:cs="Liberation Serif"/>
          <w:sz w:val="24"/>
          <w:szCs w:val="24"/>
          <w:lang w:eastAsia="ru-RU"/>
        </w:rPr>
        <w:t>8</w:t>
      </w:r>
      <w:r w:rsidR="0035285D">
        <w:rPr>
          <w:rFonts w:eastAsia="Times New Roman" w:cs="Liberation Serif"/>
          <w:sz w:val="24"/>
          <w:szCs w:val="24"/>
          <w:lang w:eastAsia="ru-RU"/>
        </w:rPr>
        <w:t>.1</w:t>
      </w:r>
      <w:r w:rsidR="00D96CBD" w:rsidRPr="003435B4">
        <w:rPr>
          <w:rFonts w:eastAsia="Times New Roman" w:cs="Liberation Serif"/>
          <w:sz w:val="24"/>
          <w:szCs w:val="24"/>
          <w:lang w:eastAsia="ru-RU"/>
        </w:rPr>
        <w:t>3</w:t>
      </w:r>
      <w:r w:rsidR="0035285D" w:rsidRPr="0035285D">
        <w:rPr>
          <w:rFonts w:eastAsia="Times New Roman" w:cs="Liberation Serif"/>
          <w:sz w:val="24"/>
          <w:szCs w:val="24"/>
          <w:lang w:eastAsia="ru-RU"/>
        </w:rPr>
        <w:t xml:space="preserve">. В случае удовлетворения поставщиком (подрядчиком, исполнителем) требования </w:t>
      </w:r>
      <w:r w:rsidR="0035285D" w:rsidRPr="0035285D">
        <w:rPr>
          <w:rFonts w:eastAsia="Times New Roman" w:cs="Liberation Serif"/>
          <w:sz w:val="24"/>
          <w:szCs w:val="24"/>
          <w:lang w:eastAsia="ru-RU"/>
        </w:rPr>
        <w:br/>
        <w:t>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35285D" w:rsidRDefault="0035285D" w:rsidP="00E40BFD">
      <w:pPr>
        <w:suppressAutoHyphens/>
        <w:autoSpaceDN w:val="0"/>
        <w:spacing w:after="0" w:line="240" w:lineRule="auto"/>
        <w:ind w:firstLine="709"/>
        <w:jc w:val="both"/>
        <w:textAlignment w:val="baseline"/>
        <w:rPr>
          <w:rFonts w:eastAsia="Times New Roman" w:cs="Liberation Serif"/>
          <w:sz w:val="24"/>
          <w:szCs w:val="24"/>
          <w:lang w:eastAsia="ru-RU"/>
        </w:rPr>
      </w:pPr>
      <w:r w:rsidRPr="0035285D">
        <w:rPr>
          <w:rFonts w:eastAsia="Times New Roman" w:cs="Liberation Serif"/>
          <w:sz w:val="24"/>
          <w:szCs w:val="24"/>
          <w:lang w:eastAsia="ru-RU"/>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 за которого осуществляется перечисление неустойки (штрафа, пени) в соответствии с условиями контракта.</w:t>
      </w:r>
      <w:bookmarkEnd w:id="4"/>
    </w:p>
    <w:p w:rsidR="00D46DE5" w:rsidRPr="00D46DE5" w:rsidRDefault="00677A28" w:rsidP="0035285D">
      <w:pPr>
        <w:suppressAutoHyphens/>
        <w:autoSpaceDN w:val="0"/>
        <w:spacing w:after="0" w:line="240" w:lineRule="auto"/>
        <w:ind w:firstLine="709"/>
        <w:jc w:val="both"/>
        <w:textAlignment w:val="baseline"/>
        <w:rPr>
          <w:rFonts w:eastAsia="Times New Roman" w:cs="Liberation Serif"/>
          <w:sz w:val="24"/>
          <w:szCs w:val="24"/>
          <w:lang w:eastAsia="ru-RU"/>
        </w:rPr>
      </w:pPr>
      <w:r>
        <w:rPr>
          <w:rFonts w:eastAsia="Times New Roman" w:cs="Liberation Serif"/>
          <w:sz w:val="24"/>
          <w:szCs w:val="24"/>
          <w:lang w:eastAsia="ru-RU"/>
        </w:rPr>
        <w:t>8</w:t>
      </w:r>
      <w:r w:rsidR="0035285D">
        <w:rPr>
          <w:rFonts w:eastAsia="Times New Roman" w:cs="Liberation Serif"/>
          <w:sz w:val="24"/>
          <w:szCs w:val="24"/>
          <w:lang w:eastAsia="ru-RU"/>
        </w:rPr>
        <w:t>.1</w:t>
      </w:r>
      <w:r w:rsidR="00D96CBD" w:rsidRPr="003435B4">
        <w:rPr>
          <w:rFonts w:eastAsia="Times New Roman" w:cs="Liberation Serif"/>
          <w:sz w:val="24"/>
          <w:szCs w:val="24"/>
          <w:lang w:eastAsia="ru-RU"/>
        </w:rPr>
        <w:t>4</w:t>
      </w:r>
      <w:r w:rsidR="00D46DE5" w:rsidRPr="00D46DE5">
        <w:rPr>
          <w:rFonts w:eastAsia="Times New Roman" w:cs="Liberation Serif"/>
          <w:sz w:val="24"/>
          <w:szCs w:val="24"/>
          <w:lang w:eastAsia="ru-RU"/>
        </w:rPr>
        <w:t>. Уплата неустойки (штрафа, пени) не освобождает виновную сторону от выполнения принятых на себя обязательств по контракту.</w:t>
      </w:r>
    </w:p>
    <w:p w:rsidR="00D46DE5" w:rsidRPr="00D46DE5" w:rsidRDefault="00677A28" w:rsidP="0035285D">
      <w:pPr>
        <w:suppressAutoHyphens/>
        <w:autoSpaceDN w:val="0"/>
        <w:spacing w:after="0" w:line="240" w:lineRule="auto"/>
        <w:ind w:firstLine="709"/>
        <w:jc w:val="both"/>
        <w:textAlignment w:val="baseline"/>
        <w:rPr>
          <w:rFonts w:eastAsia="Times New Roman" w:cs="Liberation Serif"/>
          <w:color w:val="000000"/>
          <w:sz w:val="24"/>
          <w:szCs w:val="24"/>
          <w:lang w:eastAsia="ru-RU"/>
        </w:rPr>
      </w:pPr>
      <w:r>
        <w:rPr>
          <w:rFonts w:eastAsia="Times New Roman" w:cs="Liberation Serif"/>
          <w:color w:val="000000"/>
          <w:sz w:val="24"/>
          <w:szCs w:val="24"/>
          <w:lang w:eastAsia="ru-RU"/>
        </w:rPr>
        <w:t>8</w:t>
      </w:r>
      <w:r w:rsidR="0035285D">
        <w:rPr>
          <w:rFonts w:eastAsia="Times New Roman" w:cs="Liberation Serif"/>
          <w:color w:val="000000"/>
          <w:sz w:val="24"/>
          <w:szCs w:val="24"/>
          <w:lang w:eastAsia="ru-RU"/>
        </w:rPr>
        <w:t>.1</w:t>
      </w:r>
      <w:r w:rsidR="00D96CBD" w:rsidRPr="003435B4">
        <w:rPr>
          <w:rFonts w:eastAsia="Times New Roman" w:cs="Liberation Serif"/>
          <w:color w:val="000000"/>
          <w:sz w:val="24"/>
          <w:szCs w:val="24"/>
          <w:lang w:eastAsia="ru-RU"/>
        </w:rPr>
        <w:t>5</w:t>
      </w:r>
      <w:r w:rsidR="00D46DE5" w:rsidRPr="00D46DE5">
        <w:rPr>
          <w:rFonts w:eastAsia="Times New Roman" w:cs="Liberation Serif"/>
          <w:color w:val="000000"/>
          <w:sz w:val="24"/>
          <w:szCs w:val="24"/>
          <w:lang w:eastAsia="ru-RU"/>
        </w:rPr>
        <w:t xml:space="preserve">. Сторона освобождается от уплаты неустойки (штрафа, пени), если докажет, </w:t>
      </w:r>
      <w:r w:rsidR="00D46DE5" w:rsidRPr="00D46DE5">
        <w:rPr>
          <w:rFonts w:eastAsia="Times New Roman" w:cs="Liberation Serif"/>
          <w:color w:val="000000"/>
          <w:sz w:val="24"/>
          <w:szCs w:val="24"/>
          <w:lang w:eastAsia="ru-RU"/>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46DE5" w:rsidRPr="00CB6161" w:rsidRDefault="00677A28" w:rsidP="00D46DE5">
      <w:pPr>
        <w:suppressAutoHyphens/>
        <w:autoSpaceDN w:val="0"/>
        <w:spacing w:after="0" w:line="240" w:lineRule="auto"/>
        <w:ind w:firstLine="709"/>
        <w:jc w:val="both"/>
        <w:textAlignment w:val="baseline"/>
        <w:rPr>
          <w:rFonts w:ascii="Times New Roman" w:eastAsia="Times New Roman" w:hAnsi="Times New Roman" w:cs="Times New Roman"/>
          <w:szCs w:val="20"/>
          <w:lang w:eastAsia="ru-RU"/>
        </w:rPr>
      </w:pPr>
      <w:r>
        <w:rPr>
          <w:rFonts w:eastAsia="Times New Roman" w:cs="Liberation Serif"/>
          <w:sz w:val="24"/>
          <w:szCs w:val="24"/>
          <w:lang w:eastAsia="ru-RU"/>
        </w:rPr>
        <w:t>8</w:t>
      </w:r>
      <w:r w:rsidR="0035285D" w:rsidRPr="00CB6161">
        <w:rPr>
          <w:rFonts w:eastAsia="Times New Roman" w:cs="Liberation Serif"/>
          <w:sz w:val="24"/>
          <w:szCs w:val="24"/>
          <w:lang w:eastAsia="ru-RU"/>
        </w:rPr>
        <w:t>.1</w:t>
      </w:r>
      <w:r w:rsidR="00D96CBD" w:rsidRPr="003435B4">
        <w:rPr>
          <w:rFonts w:eastAsia="Times New Roman" w:cs="Liberation Serif"/>
          <w:sz w:val="24"/>
          <w:szCs w:val="24"/>
          <w:lang w:eastAsia="ru-RU"/>
        </w:rPr>
        <w:t>6</w:t>
      </w:r>
      <w:r w:rsidR="00D46DE5" w:rsidRPr="00CB6161">
        <w:rPr>
          <w:rFonts w:eastAsia="Times New Roman" w:cs="Liberation Serif"/>
          <w:sz w:val="24"/>
          <w:szCs w:val="24"/>
          <w:lang w:eastAsia="ru-RU"/>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w:t>
      </w:r>
      <w:r w:rsidR="00D46DE5" w:rsidRPr="00CB6161">
        <w:rPr>
          <w:rFonts w:eastAsia="Times New Roman" w:cs="Liberation Serif"/>
          <w:sz w:val="24"/>
          <w:szCs w:val="24"/>
          <w:lang w:eastAsia="ru-RU"/>
        </w:rPr>
        <w:br/>
        <w:t>и порядок его начисления устанавливается контрактом в соответствии с законодательством Российской Федерации.</w:t>
      </w:r>
    </w:p>
    <w:p w:rsidR="00D46DE5" w:rsidRPr="00D46DE5" w:rsidRDefault="00677A28" w:rsidP="00D46DE5">
      <w:pPr>
        <w:suppressAutoHyphens/>
        <w:autoSpaceDN w:val="0"/>
        <w:spacing w:after="0" w:line="240" w:lineRule="auto"/>
        <w:ind w:firstLine="709"/>
        <w:jc w:val="both"/>
        <w:textAlignment w:val="baseline"/>
        <w:rPr>
          <w:rFonts w:eastAsia="Times New Roman" w:cs="Liberation Serif"/>
          <w:sz w:val="24"/>
          <w:szCs w:val="24"/>
          <w:lang w:eastAsia="ru-RU"/>
        </w:rPr>
      </w:pPr>
      <w:r>
        <w:rPr>
          <w:rFonts w:eastAsia="Times New Roman" w:cs="Liberation Serif"/>
          <w:sz w:val="24"/>
          <w:szCs w:val="24"/>
          <w:lang w:eastAsia="ru-RU"/>
        </w:rPr>
        <w:t>8</w:t>
      </w:r>
      <w:r w:rsidR="0035285D">
        <w:rPr>
          <w:rFonts w:eastAsia="Times New Roman" w:cs="Liberation Serif"/>
          <w:sz w:val="24"/>
          <w:szCs w:val="24"/>
          <w:lang w:eastAsia="ru-RU"/>
        </w:rPr>
        <w:t>.1</w:t>
      </w:r>
      <w:r w:rsidR="00D96CBD" w:rsidRPr="003435B4">
        <w:rPr>
          <w:rFonts w:eastAsia="Times New Roman" w:cs="Liberation Serif"/>
          <w:sz w:val="24"/>
          <w:szCs w:val="24"/>
          <w:lang w:eastAsia="ru-RU"/>
        </w:rPr>
        <w:t>7</w:t>
      </w:r>
      <w:r w:rsidR="00D46DE5" w:rsidRPr="00D46DE5">
        <w:rPr>
          <w:rFonts w:eastAsia="Times New Roman" w:cs="Liberation Serif"/>
          <w:sz w:val="24"/>
          <w:szCs w:val="24"/>
          <w:lang w:eastAsia="ru-RU"/>
        </w:rPr>
        <w:t xml:space="preserve">. В случае возникновения оснований для применения мер ответственности в связи </w:t>
      </w:r>
      <w:r w:rsidR="00D46DE5" w:rsidRPr="00D46DE5">
        <w:rPr>
          <w:rFonts w:eastAsia="Times New Roman" w:cs="Liberation Serif"/>
          <w:sz w:val="24"/>
          <w:szCs w:val="24"/>
          <w:lang w:eastAsia="ru-RU"/>
        </w:rPr>
        <w:br/>
        <w:t xml:space="preserve">с неисполнением или ненадлежащим исполнением поставщиком (подрядчиком, исполнителем)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5E076B" w:rsidRPr="00FB15A5" w:rsidRDefault="005E076B" w:rsidP="005E076B">
      <w:pPr>
        <w:suppressAutoHyphens/>
        <w:spacing w:after="0" w:line="240" w:lineRule="auto"/>
        <w:jc w:val="both"/>
        <w:rPr>
          <w:rFonts w:eastAsia="Times New Roman" w:cs="Mangal"/>
          <w:kern w:val="2"/>
          <w:sz w:val="24"/>
          <w:szCs w:val="24"/>
          <w:lang w:eastAsia="hi-IN" w:bidi="hi-IN"/>
        </w:rPr>
      </w:pPr>
    </w:p>
    <w:p w:rsidR="00F2698F" w:rsidRPr="00F2698F" w:rsidRDefault="00444773" w:rsidP="00F06E85">
      <w:pPr>
        <w:tabs>
          <w:tab w:val="left" w:pos="-720"/>
        </w:tabs>
        <w:suppressAutoHyphens/>
        <w:spacing w:after="0" w:line="240" w:lineRule="auto"/>
        <w:jc w:val="center"/>
        <w:rPr>
          <w:rFonts w:eastAsia="Calibri" w:cs="Times New Roman"/>
          <w:b/>
          <w:caps/>
          <w:sz w:val="24"/>
          <w:szCs w:val="24"/>
        </w:rPr>
      </w:pPr>
      <w:r w:rsidRPr="00677A28">
        <w:rPr>
          <w:rFonts w:eastAsia="Times New Roman" w:cs="Times New Roman"/>
          <w:b/>
          <w:sz w:val="24"/>
          <w:szCs w:val="24"/>
          <w:lang w:eastAsia="ru-RU"/>
        </w:rPr>
        <w:t>9</w:t>
      </w:r>
      <w:r w:rsidR="005E076B" w:rsidRPr="00677A28">
        <w:rPr>
          <w:rFonts w:eastAsia="Times New Roman" w:cs="Times New Roman"/>
          <w:b/>
          <w:sz w:val="24"/>
          <w:szCs w:val="24"/>
          <w:lang w:eastAsia="ru-RU"/>
        </w:rPr>
        <w:t>.</w:t>
      </w:r>
      <w:r w:rsidR="005E076B" w:rsidRPr="00FB15A5">
        <w:rPr>
          <w:rFonts w:eastAsia="Times New Roman" w:cs="Times New Roman"/>
          <w:b/>
          <w:sz w:val="24"/>
          <w:szCs w:val="24"/>
          <w:lang w:eastAsia="ru-RU"/>
        </w:rPr>
        <w:t xml:space="preserve"> </w:t>
      </w:r>
      <w:r w:rsidR="00F2698F" w:rsidRPr="00F2698F">
        <w:rPr>
          <w:rFonts w:eastAsia="Calibri" w:cs="Times New Roman"/>
          <w:b/>
          <w:caps/>
          <w:sz w:val="24"/>
          <w:szCs w:val="24"/>
        </w:rPr>
        <w:t>Рассмотрение и разрешение споров</w:t>
      </w:r>
    </w:p>
    <w:p w:rsidR="00F2698F" w:rsidRPr="00F2698F" w:rsidRDefault="00677A28" w:rsidP="00F2698F">
      <w:pPr>
        <w:spacing w:after="0" w:line="240" w:lineRule="auto"/>
        <w:ind w:firstLine="567"/>
        <w:jc w:val="both"/>
        <w:rPr>
          <w:rFonts w:eastAsia="Calibri" w:cs="Times New Roman"/>
          <w:sz w:val="24"/>
          <w:szCs w:val="24"/>
        </w:rPr>
      </w:pPr>
      <w:r>
        <w:rPr>
          <w:rFonts w:eastAsia="Calibri" w:cs="Times New Roman"/>
          <w:sz w:val="24"/>
          <w:szCs w:val="24"/>
        </w:rPr>
        <w:t>9</w:t>
      </w:r>
      <w:r w:rsidR="00F2698F" w:rsidRPr="00F2698F">
        <w:rPr>
          <w:rFonts w:eastAsia="Calibri"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F2698F" w:rsidRPr="00F2698F" w:rsidRDefault="00677A28" w:rsidP="00F2698F">
      <w:pPr>
        <w:suppressAutoHyphens/>
        <w:autoSpaceDN w:val="0"/>
        <w:spacing w:after="0" w:line="240" w:lineRule="auto"/>
        <w:ind w:firstLine="567"/>
        <w:jc w:val="both"/>
        <w:textAlignment w:val="baseline"/>
        <w:rPr>
          <w:rFonts w:eastAsia="Calibri" w:cs="Times New Roman"/>
          <w:sz w:val="24"/>
          <w:szCs w:val="24"/>
        </w:rPr>
      </w:pPr>
      <w:r>
        <w:rPr>
          <w:rFonts w:eastAsia="Calibri" w:cs="Times New Roman"/>
          <w:sz w:val="24"/>
          <w:szCs w:val="24"/>
        </w:rPr>
        <w:t>9</w:t>
      </w:r>
      <w:r w:rsidR="00F2698F" w:rsidRPr="00F2698F">
        <w:rPr>
          <w:rFonts w:eastAsia="Calibri" w:cs="Times New Roman"/>
          <w:sz w:val="24"/>
          <w:szCs w:val="24"/>
        </w:rPr>
        <w:t>.2.</w:t>
      </w:r>
      <w:r w:rsidR="0097745B">
        <w:rPr>
          <w:rFonts w:eastAsia="Calibri" w:cs="Times New Roman"/>
          <w:sz w:val="24"/>
          <w:szCs w:val="24"/>
        </w:rPr>
        <w:t> </w:t>
      </w:r>
      <w:r w:rsidR="00F2698F" w:rsidRPr="00F2698F">
        <w:rPr>
          <w:rFonts w:eastAsia="Calibri" w:cs="Times New Roman"/>
          <w:sz w:val="24"/>
          <w:szCs w:val="24"/>
        </w:rPr>
        <w:t>В соответствии с ч</w:t>
      </w:r>
      <w:r w:rsidR="00874707">
        <w:rPr>
          <w:rFonts w:eastAsia="Calibri" w:cs="Times New Roman"/>
          <w:sz w:val="24"/>
          <w:szCs w:val="24"/>
        </w:rPr>
        <w:t>астью</w:t>
      </w:r>
      <w:r w:rsidR="00F2698F" w:rsidRPr="00F2698F">
        <w:rPr>
          <w:rFonts w:eastAsia="Calibri" w:cs="Times New Roman"/>
          <w:sz w:val="24"/>
          <w:szCs w:val="24"/>
        </w:rPr>
        <w:t xml:space="preserve"> 16 ст</w:t>
      </w:r>
      <w:r w:rsidR="00874707">
        <w:rPr>
          <w:rFonts w:eastAsia="Calibri" w:cs="Times New Roman"/>
          <w:sz w:val="24"/>
          <w:szCs w:val="24"/>
        </w:rPr>
        <w:t>атьи</w:t>
      </w:r>
      <w:r w:rsidR="00F2698F" w:rsidRPr="00F2698F">
        <w:rPr>
          <w:rFonts w:eastAsia="Calibri" w:cs="Times New Roman"/>
          <w:sz w:val="24"/>
          <w:szCs w:val="24"/>
        </w:rPr>
        <w:t xml:space="preserve"> 94  </w:t>
      </w:r>
      <w:r w:rsidR="00EB33FD">
        <w:rPr>
          <w:rFonts w:eastAsia="Times New Roman" w:cs="Times New Roman"/>
          <w:sz w:val="24"/>
          <w:szCs w:val="24"/>
          <w:lang w:eastAsia="ru-RU"/>
        </w:rPr>
        <w:t>Закона о </w:t>
      </w:r>
      <w:r w:rsidR="00EB33FD" w:rsidRPr="002516C0">
        <w:rPr>
          <w:rFonts w:eastAsia="Times New Roman" w:cs="Times New Roman"/>
          <w:sz w:val="24"/>
          <w:szCs w:val="24"/>
          <w:lang w:eastAsia="ru-RU"/>
        </w:rPr>
        <w:t>контрактной системе</w:t>
      </w:r>
      <w:r w:rsidR="00F2698F" w:rsidRPr="00F2698F">
        <w:rPr>
          <w:rFonts w:eastAsia="Calibri" w:cs="Times New Roman"/>
          <w:sz w:val="24"/>
          <w:szCs w:val="24"/>
        </w:rPr>
        <w:t>, в случае обмена документами при применении мер ответственности и сов</w:t>
      </w:r>
      <w:r w:rsidR="0097745B">
        <w:rPr>
          <w:rFonts w:eastAsia="Calibri" w:cs="Times New Roman"/>
          <w:sz w:val="24"/>
          <w:szCs w:val="24"/>
        </w:rPr>
        <w:t>ершении иных действий в связи с </w:t>
      </w:r>
      <w:r w:rsidR="00F2698F" w:rsidRPr="00F2698F">
        <w:rPr>
          <w:rFonts w:eastAsia="Calibri" w:cs="Times New Roman"/>
          <w:sz w:val="24"/>
          <w:szCs w:val="24"/>
        </w:rPr>
        <w:t>нарушением Поставщиком или Заказчиком условий Контракта в отношении Контракта, заключенного по результатам электронных процедур, за</w:t>
      </w:r>
      <w:r w:rsidR="0097745B">
        <w:rPr>
          <w:rFonts w:eastAsia="Calibri" w:cs="Times New Roman"/>
          <w:sz w:val="24"/>
          <w:szCs w:val="24"/>
        </w:rPr>
        <w:t>крытых электронных процедур (за </w:t>
      </w:r>
      <w:r w:rsidR="00F2698F" w:rsidRPr="00F2698F">
        <w:rPr>
          <w:rFonts w:eastAsia="Calibri" w:cs="Times New Roman"/>
          <w:sz w:val="24"/>
          <w:szCs w:val="24"/>
        </w:rPr>
        <w:t xml:space="preserve">исключением закрытых электронных процедур, проводимых в случае, предусмотренном пунктом 5 части 11 статьи 24 </w:t>
      </w:r>
      <w:r w:rsidR="00AD3D73">
        <w:rPr>
          <w:rFonts w:eastAsia="Calibri" w:cs="Times New Roman"/>
          <w:sz w:val="24"/>
          <w:szCs w:val="24"/>
        </w:rPr>
        <w:t>указанного</w:t>
      </w:r>
      <w:r w:rsidR="00F2698F" w:rsidRPr="00F2698F">
        <w:rPr>
          <w:rFonts w:eastAsia="Calibri" w:cs="Times New Roman"/>
          <w:sz w:val="24"/>
          <w:szCs w:val="24"/>
        </w:rPr>
        <w:t xml:space="preserve"> Федерального закона</w:t>
      </w:r>
      <w:r w:rsidR="0097745B">
        <w:rPr>
          <w:rFonts w:eastAsia="Calibri" w:cs="Times New Roman"/>
          <w:sz w:val="24"/>
          <w:szCs w:val="24"/>
        </w:rPr>
        <w:t>), такой обмен осуществляется с </w:t>
      </w:r>
      <w:r w:rsidR="00F2698F" w:rsidRPr="00F2698F">
        <w:rPr>
          <w:rFonts w:eastAsia="Calibri" w:cs="Times New Roman"/>
          <w:sz w:val="24"/>
          <w:szCs w:val="24"/>
        </w:rPr>
        <w:t>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F2698F" w:rsidRPr="00F2698F" w:rsidRDefault="00677A28" w:rsidP="00F2698F">
      <w:pPr>
        <w:spacing w:after="0" w:line="240" w:lineRule="auto"/>
        <w:ind w:firstLine="567"/>
        <w:jc w:val="both"/>
        <w:rPr>
          <w:rFonts w:eastAsia="Calibri" w:cs="Times New Roman"/>
          <w:sz w:val="24"/>
          <w:szCs w:val="24"/>
        </w:rPr>
      </w:pPr>
      <w:r>
        <w:rPr>
          <w:rFonts w:eastAsia="Calibri" w:cs="Times New Roman"/>
          <w:sz w:val="24"/>
          <w:szCs w:val="24"/>
        </w:rPr>
        <w:t>9</w:t>
      </w:r>
      <w:r w:rsidR="00F2698F" w:rsidRPr="00F2698F">
        <w:rPr>
          <w:rFonts w:eastAsia="Calibri" w:cs="Times New Roman"/>
          <w:sz w:val="24"/>
          <w:szCs w:val="24"/>
        </w:rPr>
        <w:t xml:space="preserve">.3. Срок рассмотрения претензии не может превышать 5  </w:t>
      </w:r>
      <w:r>
        <w:rPr>
          <w:rFonts w:eastAsia="Calibri" w:cs="Times New Roman"/>
          <w:sz w:val="24"/>
          <w:szCs w:val="24"/>
        </w:rPr>
        <w:t xml:space="preserve">рабочих </w:t>
      </w:r>
      <w:r w:rsidR="00F2698F" w:rsidRPr="00F2698F">
        <w:rPr>
          <w:rFonts w:eastAsia="Calibri" w:cs="Times New Roman"/>
          <w:sz w:val="24"/>
          <w:szCs w:val="24"/>
        </w:rPr>
        <w:t xml:space="preserve">дней. </w:t>
      </w:r>
    </w:p>
    <w:p w:rsidR="00F2698F" w:rsidRPr="00F2698F" w:rsidRDefault="00677A28" w:rsidP="00F2698F">
      <w:pPr>
        <w:spacing w:after="0" w:line="240" w:lineRule="auto"/>
        <w:ind w:firstLine="567"/>
        <w:jc w:val="both"/>
        <w:rPr>
          <w:rFonts w:eastAsia="Calibri" w:cs="Times New Roman"/>
          <w:sz w:val="24"/>
          <w:szCs w:val="24"/>
        </w:rPr>
      </w:pPr>
      <w:r>
        <w:rPr>
          <w:rFonts w:eastAsia="Calibri" w:cs="Times New Roman"/>
          <w:sz w:val="24"/>
          <w:szCs w:val="24"/>
        </w:rPr>
        <w:t>9</w:t>
      </w:r>
      <w:r w:rsidR="00F2698F" w:rsidRPr="00F2698F">
        <w:rPr>
          <w:rFonts w:eastAsia="Calibri" w:cs="Times New Roman"/>
          <w:sz w:val="24"/>
          <w:szCs w:val="24"/>
        </w:rPr>
        <w:t>.4.</w:t>
      </w:r>
      <w:r w:rsidR="00E40BFD">
        <w:rPr>
          <w:rFonts w:eastAsia="Calibri" w:cs="Times New Roman"/>
          <w:sz w:val="24"/>
          <w:szCs w:val="24"/>
        </w:rPr>
        <w:t> </w:t>
      </w:r>
      <w:r w:rsidR="00F2698F" w:rsidRPr="00F2698F">
        <w:rPr>
          <w:rFonts w:eastAsia="Calibri" w:cs="Times New Roman"/>
          <w:sz w:val="24"/>
          <w:szCs w:val="24"/>
        </w:rPr>
        <w:t xml:space="preserve">При </w:t>
      </w:r>
      <w:proofErr w:type="spellStart"/>
      <w:r w:rsidR="00F2698F" w:rsidRPr="00F2698F">
        <w:rPr>
          <w:rFonts w:eastAsia="Calibri" w:cs="Times New Roman"/>
          <w:sz w:val="24"/>
          <w:szCs w:val="24"/>
        </w:rPr>
        <w:t>неурегулировании</w:t>
      </w:r>
      <w:proofErr w:type="spellEnd"/>
      <w:r w:rsidR="00F2698F" w:rsidRPr="00F2698F">
        <w:rPr>
          <w:rFonts w:eastAsia="Calibri" w:cs="Times New Roman"/>
          <w:sz w:val="24"/>
          <w:szCs w:val="24"/>
        </w:rPr>
        <w:t xml:space="preserve"> Сторонами спора в досудебном порядке, спор разрешается в судебном порядке: в Арбитражном суде Свердловской области.</w:t>
      </w:r>
    </w:p>
    <w:p w:rsidR="00FE774D" w:rsidRDefault="00FE774D" w:rsidP="006D6DE0">
      <w:pPr>
        <w:tabs>
          <w:tab w:val="left" w:pos="-720"/>
        </w:tabs>
        <w:suppressAutoHyphens/>
        <w:spacing w:after="0" w:line="240" w:lineRule="auto"/>
        <w:ind w:firstLine="709"/>
        <w:jc w:val="both"/>
        <w:rPr>
          <w:rFonts w:eastAsia="Times New Roman" w:cs="Times New Roman"/>
          <w:sz w:val="24"/>
          <w:szCs w:val="24"/>
          <w:lang w:eastAsia="ru-RU"/>
        </w:rPr>
      </w:pPr>
    </w:p>
    <w:p w:rsidR="005E076B" w:rsidRPr="00CB6161" w:rsidRDefault="00EC5323" w:rsidP="005E076B">
      <w:pPr>
        <w:tabs>
          <w:tab w:val="left" w:pos="-720"/>
        </w:tabs>
        <w:suppressAutoHyphens/>
        <w:spacing w:after="0" w:line="240" w:lineRule="auto"/>
        <w:jc w:val="center"/>
        <w:rPr>
          <w:rFonts w:eastAsia="Times New Roman" w:cs="Times New Roman"/>
          <w:b/>
          <w:sz w:val="24"/>
          <w:szCs w:val="24"/>
          <w:lang w:eastAsia="ru-RU"/>
        </w:rPr>
      </w:pPr>
      <w:r w:rsidRPr="00677A28">
        <w:rPr>
          <w:rFonts w:eastAsia="Times New Roman" w:cs="Times New Roman"/>
          <w:b/>
          <w:sz w:val="24"/>
          <w:szCs w:val="24"/>
          <w:lang w:eastAsia="ru-RU"/>
        </w:rPr>
        <w:t>10</w:t>
      </w:r>
      <w:r w:rsidR="005E076B" w:rsidRPr="00677A28">
        <w:rPr>
          <w:rFonts w:eastAsia="Times New Roman" w:cs="Times New Roman"/>
          <w:b/>
          <w:sz w:val="24"/>
          <w:szCs w:val="24"/>
          <w:lang w:eastAsia="ru-RU"/>
        </w:rPr>
        <w:t xml:space="preserve">. </w:t>
      </w:r>
      <w:r w:rsidR="005E076B" w:rsidRPr="00CB6161">
        <w:rPr>
          <w:rFonts w:eastAsia="Times New Roman" w:cs="Times New Roman"/>
          <w:b/>
          <w:sz w:val="24"/>
          <w:szCs w:val="24"/>
          <w:lang w:eastAsia="ru-RU"/>
        </w:rPr>
        <w:t>СРОК ДЕЙСТВИЯ И РАСТОРЖЕНИЕ КОНТРАКТА</w:t>
      </w:r>
    </w:p>
    <w:p w:rsidR="00FC001E" w:rsidRPr="00FB15A5" w:rsidRDefault="00677A28" w:rsidP="006473CF">
      <w:pPr>
        <w:tabs>
          <w:tab w:val="left" w:pos="-720"/>
        </w:tabs>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10</w:t>
      </w:r>
      <w:r w:rsidR="00FC001E" w:rsidRPr="00CB6161">
        <w:rPr>
          <w:rFonts w:eastAsia="Times New Roman" w:cs="Times New Roman"/>
          <w:sz w:val="24"/>
          <w:szCs w:val="24"/>
          <w:lang w:eastAsia="ru-RU"/>
        </w:rPr>
        <w:t>.1.</w:t>
      </w:r>
      <w:r w:rsidR="00E40BFD">
        <w:rPr>
          <w:rFonts w:eastAsia="Times New Roman" w:cs="Times New Roman"/>
          <w:sz w:val="24"/>
          <w:szCs w:val="24"/>
          <w:lang w:eastAsia="ru-RU"/>
        </w:rPr>
        <w:t> </w:t>
      </w:r>
      <w:r w:rsidR="00FC001E" w:rsidRPr="00CB6161">
        <w:rPr>
          <w:rFonts w:eastAsia="Times New Roman" w:cs="Times New Roman"/>
          <w:sz w:val="24"/>
          <w:szCs w:val="24"/>
          <w:lang w:eastAsia="ru-RU"/>
        </w:rPr>
        <w:t xml:space="preserve">Настоящий Контракт вступает в силу </w:t>
      </w:r>
      <w:r w:rsidR="006473CF" w:rsidRPr="00CB6161">
        <w:rPr>
          <w:rFonts w:eastAsia="Times New Roman" w:cs="Times New Roman"/>
          <w:b/>
          <w:sz w:val="24"/>
          <w:szCs w:val="24"/>
          <w:lang w:eastAsia="ar-SA"/>
        </w:rPr>
        <w:t>с момента его заключения и действует</w:t>
      </w:r>
      <w:r w:rsidR="006473CF" w:rsidRPr="006473CF">
        <w:rPr>
          <w:rFonts w:eastAsia="Times New Roman" w:cs="Times New Roman"/>
          <w:b/>
          <w:sz w:val="24"/>
          <w:szCs w:val="24"/>
          <w:lang w:eastAsia="ar-SA"/>
        </w:rPr>
        <w:t xml:space="preserve"> </w:t>
      </w:r>
      <w:r w:rsidR="006473CF" w:rsidRPr="00017FE1">
        <w:rPr>
          <w:rFonts w:eastAsia="Times New Roman" w:cs="Times New Roman"/>
          <w:b/>
          <w:sz w:val="24"/>
          <w:szCs w:val="24"/>
          <w:lang w:eastAsia="ar-SA"/>
        </w:rPr>
        <w:t>до </w:t>
      </w:r>
      <w:r w:rsidR="00793715">
        <w:rPr>
          <w:rFonts w:eastAsia="Times New Roman" w:cs="Times New Roman"/>
          <w:b/>
          <w:sz w:val="24"/>
          <w:szCs w:val="24"/>
          <w:lang w:eastAsia="ar-SA"/>
        </w:rPr>
        <w:t>17</w:t>
      </w:r>
      <w:r w:rsidR="006473CF" w:rsidRPr="00017FE1">
        <w:rPr>
          <w:rFonts w:eastAsia="Times New Roman" w:cs="Times New Roman"/>
          <w:b/>
          <w:sz w:val="24"/>
          <w:szCs w:val="24"/>
          <w:lang w:eastAsia="ar-SA"/>
        </w:rPr>
        <w:t>.</w:t>
      </w:r>
      <w:r w:rsidR="00793715">
        <w:rPr>
          <w:rFonts w:eastAsia="Times New Roman" w:cs="Times New Roman"/>
          <w:b/>
          <w:sz w:val="24"/>
          <w:szCs w:val="24"/>
          <w:lang w:eastAsia="ar-SA"/>
        </w:rPr>
        <w:t>09</w:t>
      </w:r>
      <w:r w:rsidR="006473CF" w:rsidRPr="00017FE1">
        <w:rPr>
          <w:rFonts w:eastAsia="Times New Roman" w:cs="Times New Roman"/>
          <w:b/>
          <w:sz w:val="24"/>
          <w:szCs w:val="24"/>
          <w:lang w:eastAsia="ar-SA"/>
        </w:rPr>
        <w:t>.2024.</w:t>
      </w:r>
    </w:p>
    <w:p w:rsidR="00FC001E" w:rsidRPr="00FB15A5" w:rsidRDefault="00677A28" w:rsidP="00FC001E">
      <w:pPr>
        <w:suppressAutoHyphens/>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10</w:t>
      </w:r>
      <w:r w:rsidR="00FC001E" w:rsidRPr="00FB15A5">
        <w:rPr>
          <w:rFonts w:eastAsia="Times New Roman" w:cs="Times New Roman"/>
          <w:sz w:val="24"/>
          <w:szCs w:val="24"/>
          <w:lang w:eastAsia="ru-RU"/>
        </w:rPr>
        <w:t>.2.</w:t>
      </w:r>
      <w:r w:rsidR="00E40BFD">
        <w:rPr>
          <w:rFonts w:eastAsia="Times New Roman" w:cs="Times New Roman"/>
          <w:sz w:val="24"/>
          <w:szCs w:val="24"/>
          <w:lang w:eastAsia="ru-RU"/>
        </w:rPr>
        <w:t> </w:t>
      </w:r>
      <w:r w:rsidR="00FC001E" w:rsidRPr="00FB15A5">
        <w:rPr>
          <w:rFonts w:eastAsia="Times New Roman" w:cs="Times New Roman"/>
          <w:sz w:val="24"/>
          <w:szCs w:val="24"/>
          <w:lang w:eastAsia="ru-RU"/>
        </w:rPr>
        <w:t>Все дополнения и изменения к настоящему Контракту оформляются письменными дополнительными соглашениями к Контракту с учетом положений действующего законодательства Российской Федерации на осуществление закупок на поставку товаров, выполнение работ, оказание услуг для государственных нужд. Письменные дополнительные соглашения к Контракту являются его неотъемлемой частью.</w:t>
      </w:r>
    </w:p>
    <w:p w:rsidR="00ED2B5E" w:rsidRPr="00D96CBD" w:rsidRDefault="00677A28" w:rsidP="00ED2B5E">
      <w:pPr>
        <w:suppressAutoHyphens/>
        <w:spacing w:after="0" w:line="240" w:lineRule="auto"/>
        <w:ind w:firstLine="709"/>
        <w:jc w:val="both"/>
        <w:rPr>
          <w:rFonts w:eastAsia="Times New Roman" w:cs="Times New Roman"/>
          <w:color w:val="FF0000"/>
          <w:sz w:val="24"/>
          <w:szCs w:val="24"/>
          <w:lang w:eastAsia="ru-RU"/>
        </w:rPr>
      </w:pPr>
      <w:r>
        <w:rPr>
          <w:rFonts w:eastAsia="Times New Roman" w:cs="Times New Roman"/>
          <w:sz w:val="24"/>
          <w:szCs w:val="24"/>
          <w:lang w:eastAsia="ru-RU"/>
        </w:rPr>
        <w:t>10</w:t>
      </w:r>
      <w:r w:rsidR="00ED2B5E" w:rsidRPr="00ED2B5E">
        <w:rPr>
          <w:rFonts w:eastAsia="Times New Roman" w:cs="Times New Roman"/>
          <w:sz w:val="24"/>
          <w:szCs w:val="24"/>
          <w:lang w:eastAsia="ru-RU"/>
        </w:rPr>
        <w:t>.</w:t>
      </w:r>
      <w:r w:rsidR="00ED2B5E">
        <w:rPr>
          <w:rFonts w:eastAsia="Times New Roman" w:cs="Times New Roman"/>
          <w:sz w:val="24"/>
          <w:szCs w:val="24"/>
          <w:lang w:eastAsia="ru-RU"/>
        </w:rPr>
        <w:t>3</w:t>
      </w:r>
      <w:r w:rsidR="00ED2B5E" w:rsidRPr="00ED2B5E">
        <w:rPr>
          <w:rFonts w:eastAsia="Times New Roman" w:cs="Times New Roman"/>
          <w:sz w:val="24"/>
          <w:szCs w:val="24"/>
          <w:lang w:eastAsia="ru-RU"/>
        </w:rPr>
        <w:t>.</w:t>
      </w:r>
      <w:r w:rsidR="00E40BFD">
        <w:rPr>
          <w:rFonts w:eastAsia="Times New Roman" w:cs="Times New Roman"/>
          <w:sz w:val="24"/>
          <w:szCs w:val="24"/>
          <w:lang w:eastAsia="ru-RU"/>
        </w:rPr>
        <w:t> </w:t>
      </w:r>
      <w:r w:rsidR="00ED2B5E" w:rsidRPr="00ED2B5E">
        <w:rPr>
          <w:rFonts w:eastAsia="Times New Roman" w:cs="Times New Roman"/>
          <w:sz w:val="24"/>
          <w:szCs w:val="24"/>
          <w:lang w:eastAsia="ru-RU"/>
        </w:rPr>
        <w:t>Изменение существенных условий контракта при ег</w:t>
      </w:r>
      <w:r w:rsidR="00CB6161">
        <w:rPr>
          <w:rFonts w:eastAsia="Times New Roman" w:cs="Times New Roman"/>
          <w:sz w:val="24"/>
          <w:szCs w:val="24"/>
          <w:lang w:eastAsia="ru-RU"/>
        </w:rPr>
        <w:t>о исполнении не допускается, за </w:t>
      </w:r>
      <w:r w:rsidR="00ED2B5E" w:rsidRPr="00ED2B5E">
        <w:rPr>
          <w:rFonts w:eastAsia="Times New Roman" w:cs="Times New Roman"/>
          <w:sz w:val="24"/>
          <w:szCs w:val="24"/>
          <w:lang w:eastAsia="ru-RU"/>
        </w:rPr>
        <w:t xml:space="preserve">исключением их изменения по соглашению Сторон в случаях, </w:t>
      </w:r>
      <w:r w:rsidR="00CB6161">
        <w:rPr>
          <w:rFonts w:eastAsia="Times New Roman" w:cs="Times New Roman"/>
          <w:sz w:val="24"/>
          <w:szCs w:val="24"/>
          <w:lang w:eastAsia="ru-RU"/>
        </w:rPr>
        <w:t>предусмотренных частью 1 статьи </w:t>
      </w:r>
      <w:r w:rsidR="00ED2B5E" w:rsidRPr="00ED2B5E">
        <w:rPr>
          <w:rFonts w:eastAsia="Times New Roman" w:cs="Times New Roman"/>
          <w:sz w:val="24"/>
          <w:szCs w:val="24"/>
          <w:lang w:eastAsia="ru-RU"/>
        </w:rPr>
        <w:t xml:space="preserve">95 </w:t>
      </w:r>
      <w:r w:rsidR="00EB33FD">
        <w:rPr>
          <w:rFonts w:eastAsia="Times New Roman" w:cs="Times New Roman"/>
          <w:sz w:val="24"/>
          <w:szCs w:val="24"/>
          <w:lang w:eastAsia="ru-RU"/>
        </w:rPr>
        <w:t>Закона о </w:t>
      </w:r>
      <w:r w:rsidR="00EB33FD" w:rsidRPr="002516C0">
        <w:rPr>
          <w:rFonts w:eastAsia="Times New Roman" w:cs="Times New Roman"/>
          <w:sz w:val="24"/>
          <w:szCs w:val="24"/>
          <w:lang w:eastAsia="ru-RU"/>
        </w:rPr>
        <w:t>контрактной системе</w:t>
      </w:r>
      <w:r w:rsidR="00ED2B5E" w:rsidRPr="00D96CBD">
        <w:rPr>
          <w:rFonts w:eastAsia="Times New Roman" w:cs="Times New Roman"/>
          <w:color w:val="FF0000"/>
          <w:sz w:val="24"/>
          <w:szCs w:val="24"/>
          <w:lang w:eastAsia="ru-RU"/>
        </w:rPr>
        <w:t>.</w:t>
      </w:r>
    </w:p>
    <w:p w:rsidR="00ED2B5E" w:rsidRPr="00ED2B5E" w:rsidRDefault="00677A28" w:rsidP="00ED2B5E">
      <w:pPr>
        <w:suppressAutoHyphens/>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10</w:t>
      </w:r>
      <w:r w:rsidR="00ED2B5E" w:rsidRPr="00ED2B5E">
        <w:rPr>
          <w:rFonts w:eastAsia="Times New Roman" w:cs="Times New Roman"/>
          <w:sz w:val="24"/>
          <w:szCs w:val="24"/>
          <w:lang w:eastAsia="ru-RU"/>
        </w:rPr>
        <w:t>.</w:t>
      </w:r>
      <w:r w:rsidR="00ED2B5E">
        <w:rPr>
          <w:rFonts w:eastAsia="Times New Roman" w:cs="Times New Roman"/>
          <w:sz w:val="24"/>
          <w:szCs w:val="24"/>
          <w:lang w:eastAsia="ru-RU"/>
        </w:rPr>
        <w:t>4</w:t>
      </w:r>
      <w:r w:rsidR="00ED2B5E" w:rsidRPr="00ED2B5E">
        <w:rPr>
          <w:rFonts w:eastAsia="Times New Roman" w:cs="Times New Roman"/>
          <w:sz w:val="24"/>
          <w:szCs w:val="24"/>
          <w:lang w:eastAsia="ru-RU"/>
        </w:rPr>
        <w:t>.</w:t>
      </w:r>
      <w:r w:rsidR="00E40BFD">
        <w:rPr>
          <w:rFonts w:eastAsia="Times New Roman" w:cs="Times New Roman"/>
          <w:sz w:val="24"/>
          <w:szCs w:val="24"/>
          <w:lang w:eastAsia="ru-RU"/>
        </w:rPr>
        <w:t> </w:t>
      </w:r>
      <w:r w:rsidR="00ED2B5E" w:rsidRPr="00ED2B5E">
        <w:rPr>
          <w:rFonts w:eastAsia="Times New Roman" w:cs="Times New Roman"/>
          <w:sz w:val="24"/>
          <w:szCs w:val="24"/>
          <w:lang w:eastAsia="ru-RU"/>
        </w:rPr>
        <w:t>Расторжение контракта допускается по соглашению Сторон, по решению суда, в случае одностороннего отказа Стороны контракта от его исполнения в соответствии с гражданским законодательством.</w:t>
      </w:r>
    </w:p>
    <w:p w:rsidR="00ED2B5E" w:rsidRPr="00ED2B5E" w:rsidRDefault="00677A28" w:rsidP="00ED2B5E">
      <w:pPr>
        <w:suppressAutoHyphens/>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10</w:t>
      </w:r>
      <w:r w:rsidR="00ED2B5E" w:rsidRPr="00ED2B5E">
        <w:rPr>
          <w:rFonts w:eastAsia="Times New Roman" w:cs="Times New Roman"/>
          <w:sz w:val="24"/>
          <w:szCs w:val="24"/>
          <w:lang w:eastAsia="ru-RU"/>
        </w:rPr>
        <w:t>.</w:t>
      </w:r>
      <w:r w:rsidR="00ED2B5E">
        <w:rPr>
          <w:rFonts w:eastAsia="Times New Roman" w:cs="Times New Roman"/>
          <w:sz w:val="24"/>
          <w:szCs w:val="24"/>
          <w:lang w:eastAsia="ru-RU"/>
        </w:rPr>
        <w:t>5</w:t>
      </w:r>
      <w:r w:rsidR="00ED2B5E" w:rsidRPr="00ED2B5E">
        <w:rPr>
          <w:rFonts w:eastAsia="Times New Roman" w:cs="Times New Roman"/>
          <w:sz w:val="24"/>
          <w:szCs w:val="24"/>
          <w:lang w:eastAsia="ru-RU"/>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D2B5E" w:rsidRPr="00D96CBD" w:rsidRDefault="00ED2B5E" w:rsidP="00ED2B5E">
      <w:pPr>
        <w:suppressAutoHyphens/>
        <w:spacing w:after="0" w:line="240" w:lineRule="auto"/>
        <w:ind w:firstLine="709"/>
        <w:jc w:val="both"/>
        <w:rPr>
          <w:rFonts w:eastAsia="Times New Roman" w:cs="Times New Roman"/>
          <w:color w:val="FF0000"/>
          <w:sz w:val="24"/>
          <w:szCs w:val="24"/>
          <w:lang w:eastAsia="ru-RU"/>
        </w:rPr>
      </w:pPr>
      <w:r w:rsidRPr="00ED2B5E">
        <w:rPr>
          <w:rFonts w:eastAsia="Times New Roman" w:cs="Times New Roman"/>
          <w:sz w:val="24"/>
          <w:szCs w:val="24"/>
          <w:lang w:eastAsia="ru-RU"/>
        </w:rPr>
        <w:t xml:space="preserve">Заказчик обязан принять решение об одностороннем отказе от исполнения настоящего контракта в случаях, предусмотренных частью 15 статьи 95 </w:t>
      </w:r>
      <w:r w:rsidR="00EB33FD">
        <w:rPr>
          <w:rFonts w:eastAsia="Times New Roman" w:cs="Times New Roman"/>
          <w:sz w:val="24"/>
          <w:szCs w:val="24"/>
          <w:lang w:eastAsia="ru-RU"/>
        </w:rPr>
        <w:t>Закона о </w:t>
      </w:r>
      <w:r w:rsidR="00EB33FD" w:rsidRPr="002516C0">
        <w:rPr>
          <w:rFonts w:eastAsia="Times New Roman" w:cs="Times New Roman"/>
          <w:sz w:val="24"/>
          <w:szCs w:val="24"/>
          <w:lang w:eastAsia="ru-RU"/>
        </w:rPr>
        <w:t>контрактной системе</w:t>
      </w:r>
      <w:r w:rsidRPr="00D96CBD">
        <w:rPr>
          <w:rFonts w:eastAsia="Times New Roman" w:cs="Times New Roman"/>
          <w:color w:val="FF0000"/>
          <w:sz w:val="24"/>
          <w:szCs w:val="24"/>
          <w:lang w:eastAsia="ru-RU"/>
        </w:rPr>
        <w:t>.</w:t>
      </w:r>
    </w:p>
    <w:p w:rsidR="00ED2B5E" w:rsidRPr="00ED2B5E" w:rsidRDefault="00677A28" w:rsidP="00ED2B5E">
      <w:pPr>
        <w:suppressAutoHyphens/>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10</w:t>
      </w:r>
      <w:r w:rsidR="00ED2B5E" w:rsidRPr="00ED2B5E">
        <w:rPr>
          <w:rFonts w:eastAsia="Times New Roman" w:cs="Times New Roman"/>
          <w:sz w:val="24"/>
          <w:szCs w:val="24"/>
          <w:lang w:eastAsia="ru-RU"/>
        </w:rPr>
        <w:t>.</w:t>
      </w:r>
      <w:r w:rsidR="00ED2B5E">
        <w:rPr>
          <w:rFonts w:eastAsia="Times New Roman" w:cs="Times New Roman"/>
          <w:sz w:val="24"/>
          <w:szCs w:val="24"/>
          <w:lang w:eastAsia="ru-RU"/>
        </w:rPr>
        <w:t>6</w:t>
      </w:r>
      <w:r w:rsidR="00ED2B5E" w:rsidRPr="00ED2B5E">
        <w:rPr>
          <w:rFonts w:eastAsia="Times New Roman" w:cs="Times New Roman"/>
          <w:sz w:val="24"/>
          <w:szCs w:val="24"/>
          <w:lang w:eastAsia="ru-RU"/>
        </w:rPr>
        <w:t>.</w:t>
      </w:r>
      <w:r w:rsidR="00E40BFD">
        <w:rPr>
          <w:rFonts w:eastAsia="Times New Roman" w:cs="Times New Roman"/>
          <w:sz w:val="24"/>
          <w:szCs w:val="24"/>
          <w:lang w:eastAsia="ru-RU"/>
        </w:rPr>
        <w:t> </w:t>
      </w:r>
      <w:r w:rsidR="00ED2B5E">
        <w:rPr>
          <w:rFonts w:eastAsia="Times New Roman" w:cs="Times New Roman"/>
          <w:sz w:val="24"/>
          <w:szCs w:val="24"/>
          <w:lang w:eastAsia="ru-RU"/>
        </w:rPr>
        <w:t>Исполнитель</w:t>
      </w:r>
      <w:r w:rsidR="00ED2B5E" w:rsidRPr="00ED2B5E">
        <w:rPr>
          <w:rFonts w:eastAsia="Times New Roman" w:cs="Times New Roman"/>
          <w:sz w:val="24"/>
          <w:szCs w:val="24"/>
          <w:lang w:eastAsia="ru-RU"/>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2141" w:rsidRDefault="00677A28" w:rsidP="00ED2B5E">
      <w:pPr>
        <w:suppressAutoHyphens/>
        <w:spacing w:after="0" w:line="240" w:lineRule="auto"/>
        <w:ind w:firstLine="709"/>
        <w:jc w:val="both"/>
        <w:rPr>
          <w:rFonts w:eastAsia="Times New Roman" w:cs="Times New Roman"/>
          <w:sz w:val="24"/>
          <w:szCs w:val="24"/>
          <w:lang w:eastAsia="ru-RU"/>
        </w:rPr>
      </w:pPr>
      <w:r>
        <w:rPr>
          <w:rFonts w:eastAsia="Times New Roman" w:cs="Times New Roman"/>
          <w:sz w:val="24"/>
          <w:szCs w:val="24"/>
          <w:lang w:eastAsia="ru-RU"/>
        </w:rPr>
        <w:t>10</w:t>
      </w:r>
      <w:r w:rsidR="00ED2B5E" w:rsidRPr="00ED2B5E">
        <w:rPr>
          <w:rFonts w:eastAsia="Times New Roman" w:cs="Times New Roman"/>
          <w:sz w:val="24"/>
          <w:szCs w:val="24"/>
          <w:lang w:eastAsia="ru-RU"/>
        </w:rPr>
        <w:t>.</w:t>
      </w:r>
      <w:r w:rsidR="00ED2B5E">
        <w:rPr>
          <w:rFonts w:eastAsia="Times New Roman" w:cs="Times New Roman"/>
          <w:sz w:val="24"/>
          <w:szCs w:val="24"/>
          <w:lang w:eastAsia="ru-RU"/>
        </w:rPr>
        <w:t>7</w:t>
      </w:r>
      <w:r w:rsidR="00ED2B5E" w:rsidRPr="00ED2B5E">
        <w:rPr>
          <w:rFonts w:eastAsia="Times New Roman" w:cs="Times New Roman"/>
          <w:sz w:val="24"/>
          <w:szCs w:val="24"/>
          <w:lang w:eastAsia="ru-RU"/>
        </w:rPr>
        <w:t xml:space="preserve">. Заказчик не позднее 2 (двух) рабочих дней, следующих за днем вступления в силу решения </w:t>
      </w:r>
      <w:r w:rsidR="00ED2B5E">
        <w:rPr>
          <w:rFonts w:eastAsia="Times New Roman" w:cs="Times New Roman"/>
          <w:sz w:val="24"/>
          <w:szCs w:val="24"/>
          <w:lang w:eastAsia="ru-RU"/>
        </w:rPr>
        <w:t>Исполнителя</w:t>
      </w:r>
      <w:r w:rsidR="00ED2B5E" w:rsidRPr="00ED2B5E">
        <w:rPr>
          <w:rFonts w:eastAsia="Times New Roman" w:cs="Times New Roman"/>
          <w:sz w:val="24"/>
          <w:szCs w:val="24"/>
          <w:lang w:eastAsia="ru-RU"/>
        </w:rPr>
        <w:t xml:space="preserve"> об одностороннем отказе от исп</w:t>
      </w:r>
      <w:r w:rsidR="0097745B">
        <w:rPr>
          <w:rFonts w:eastAsia="Times New Roman" w:cs="Times New Roman"/>
          <w:sz w:val="24"/>
          <w:szCs w:val="24"/>
          <w:lang w:eastAsia="ru-RU"/>
        </w:rPr>
        <w:t>олнения контракта, направляет в </w:t>
      </w:r>
      <w:r w:rsidR="00ED2B5E" w:rsidRPr="00ED2B5E">
        <w:rPr>
          <w:rFonts w:eastAsia="Times New Roman" w:cs="Times New Roman"/>
          <w:sz w:val="24"/>
          <w:szCs w:val="24"/>
          <w:lang w:eastAsia="ru-RU"/>
        </w:rPr>
        <w:t xml:space="preserve">соответствии с порядком, предусмотренным </w:t>
      </w:r>
      <w:r w:rsidR="00EB33FD">
        <w:rPr>
          <w:rFonts w:eastAsia="Times New Roman" w:cs="Times New Roman"/>
          <w:sz w:val="24"/>
          <w:szCs w:val="24"/>
          <w:lang w:eastAsia="ru-RU"/>
        </w:rPr>
        <w:t>Законом о </w:t>
      </w:r>
      <w:r w:rsidR="00EB33FD" w:rsidRPr="002516C0">
        <w:rPr>
          <w:rFonts w:eastAsia="Times New Roman" w:cs="Times New Roman"/>
          <w:sz w:val="24"/>
          <w:szCs w:val="24"/>
          <w:lang w:eastAsia="ru-RU"/>
        </w:rPr>
        <w:t>контрактной системе</w:t>
      </w:r>
      <w:r w:rsidR="00EB33FD">
        <w:rPr>
          <w:rFonts w:eastAsia="Times New Roman" w:cs="Times New Roman"/>
          <w:sz w:val="24"/>
          <w:szCs w:val="24"/>
          <w:lang w:eastAsia="ru-RU"/>
        </w:rPr>
        <w:t>,</w:t>
      </w:r>
      <w:r w:rsidR="0097745B" w:rsidRPr="00D96CBD">
        <w:rPr>
          <w:rFonts w:eastAsia="Times New Roman" w:cs="Times New Roman"/>
          <w:color w:val="FF0000"/>
          <w:sz w:val="24"/>
          <w:szCs w:val="24"/>
          <w:lang w:eastAsia="ru-RU"/>
        </w:rPr>
        <w:t xml:space="preserve"> </w:t>
      </w:r>
      <w:r w:rsidR="0097745B">
        <w:rPr>
          <w:rFonts w:eastAsia="Times New Roman" w:cs="Times New Roman"/>
          <w:sz w:val="24"/>
          <w:szCs w:val="24"/>
          <w:lang w:eastAsia="ru-RU"/>
        </w:rPr>
        <w:t>обращение о </w:t>
      </w:r>
      <w:r w:rsidR="00ED2B5E" w:rsidRPr="00ED2B5E">
        <w:rPr>
          <w:rFonts w:eastAsia="Times New Roman" w:cs="Times New Roman"/>
          <w:sz w:val="24"/>
          <w:szCs w:val="24"/>
          <w:lang w:eastAsia="ru-RU"/>
        </w:rPr>
        <w:t>включении информации о</w:t>
      </w:r>
      <w:r w:rsidR="00ED2B5E">
        <w:rPr>
          <w:rFonts w:eastAsia="Times New Roman" w:cs="Times New Roman"/>
          <w:sz w:val="24"/>
          <w:szCs w:val="24"/>
          <w:lang w:eastAsia="ru-RU"/>
        </w:rPr>
        <w:t>б Исполнителе</w:t>
      </w:r>
      <w:r w:rsidR="00ED2B5E" w:rsidRPr="00ED2B5E">
        <w:rPr>
          <w:rFonts w:eastAsia="Times New Roman" w:cs="Times New Roman"/>
          <w:sz w:val="24"/>
          <w:szCs w:val="24"/>
          <w:lang w:eastAsia="ru-RU"/>
        </w:rPr>
        <w:t xml:space="preserve"> в реестр недобросовестных поставщиков (подрядчиков, исполнителей).</w:t>
      </w:r>
    </w:p>
    <w:p w:rsidR="00ED2B5E" w:rsidRPr="00FB15A5" w:rsidRDefault="00ED2B5E" w:rsidP="00ED2B5E">
      <w:pPr>
        <w:suppressAutoHyphens/>
        <w:spacing w:after="0" w:line="240" w:lineRule="auto"/>
        <w:ind w:firstLine="709"/>
        <w:jc w:val="both"/>
        <w:rPr>
          <w:rFonts w:eastAsia="Times New Roman" w:cs="Times New Roman"/>
          <w:sz w:val="24"/>
          <w:szCs w:val="24"/>
          <w:lang w:eastAsia="ar-SA"/>
        </w:rPr>
      </w:pPr>
    </w:p>
    <w:p w:rsidR="00FD120F" w:rsidRPr="00FD120F" w:rsidRDefault="00EC5323" w:rsidP="00FD120F">
      <w:pPr>
        <w:suppressAutoHyphens/>
        <w:spacing w:after="0" w:line="240" w:lineRule="auto"/>
        <w:ind w:firstLine="567"/>
        <w:jc w:val="center"/>
        <w:rPr>
          <w:rFonts w:eastAsia="Times New Roman" w:cs="Liberation Serif"/>
          <w:b/>
          <w:sz w:val="24"/>
          <w:szCs w:val="24"/>
          <w:lang w:eastAsia="ar-SA"/>
        </w:rPr>
      </w:pPr>
      <w:r w:rsidRPr="00677A28">
        <w:rPr>
          <w:rFonts w:eastAsia="Times New Roman" w:cs="Liberation Serif"/>
          <w:b/>
          <w:sz w:val="24"/>
          <w:szCs w:val="24"/>
          <w:lang w:eastAsia="ar-SA"/>
        </w:rPr>
        <w:t>11</w:t>
      </w:r>
      <w:r w:rsidR="00FD120F" w:rsidRPr="00677A28">
        <w:rPr>
          <w:rFonts w:eastAsia="Times New Roman" w:cs="Liberation Serif"/>
          <w:b/>
          <w:sz w:val="24"/>
          <w:szCs w:val="24"/>
          <w:lang w:eastAsia="ar-SA"/>
        </w:rPr>
        <w:t xml:space="preserve">. </w:t>
      </w:r>
      <w:r w:rsidR="00FD120F" w:rsidRPr="00FD120F">
        <w:rPr>
          <w:rFonts w:eastAsia="Times New Roman" w:cs="Liberation Serif"/>
          <w:b/>
          <w:sz w:val="24"/>
          <w:szCs w:val="24"/>
          <w:lang w:eastAsia="ar-SA"/>
        </w:rPr>
        <w:t>ОБЕСПЕЧЕНИЕ ИСПОЛНЕНИЯ ОБЯЗАТЕЛЬСТВ ПО КОНТРАКТУ</w:t>
      </w:r>
    </w:p>
    <w:p w:rsidR="00FD120F" w:rsidRPr="00FD120F" w:rsidRDefault="00677A28" w:rsidP="00FD120F">
      <w:pPr>
        <w:suppressAutoHyphens/>
        <w:spacing w:after="0" w:line="240" w:lineRule="auto"/>
        <w:ind w:firstLine="567"/>
        <w:jc w:val="both"/>
        <w:rPr>
          <w:rFonts w:eastAsia="Times New Roman" w:cs="Liberation Serif"/>
          <w:sz w:val="24"/>
          <w:szCs w:val="24"/>
          <w:lang w:eastAsia="ar-SA"/>
        </w:rPr>
      </w:pPr>
      <w:r>
        <w:rPr>
          <w:rFonts w:eastAsia="Times New Roman" w:cs="Liberation Serif"/>
          <w:sz w:val="24"/>
          <w:szCs w:val="24"/>
          <w:lang w:eastAsia="ar-SA"/>
        </w:rPr>
        <w:t>11</w:t>
      </w:r>
      <w:r w:rsidR="00FD120F" w:rsidRPr="00FD120F">
        <w:rPr>
          <w:rFonts w:eastAsia="Times New Roman" w:cs="Liberation Serif"/>
          <w:sz w:val="24"/>
          <w:szCs w:val="24"/>
          <w:lang w:eastAsia="ar-SA"/>
        </w:rPr>
        <w:t>.1. В целях заключения контракта Исполнитель обязан обеспечить исполнение контракта предоставлением независимой гарантии, соответствующей требованиям статьи 45 Закона о контрактной системе, и дополнительным требованиям к независимой гарантии, используемой для целей Закона о контрактной системе,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FD120F" w:rsidRPr="00FD120F" w:rsidRDefault="00677A28" w:rsidP="00FD120F">
      <w:pPr>
        <w:suppressAutoHyphens/>
        <w:spacing w:after="0" w:line="240" w:lineRule="auto"/>
        <w:ind w:firstLine="567"/>
        <w:jc w:val="both"/>
        <w:rPr>
          <w:rFonts w:eastAsia="Times New Roman" w:cs="Liberation Serif"/>
          <w:b/>
          <w:sz w:val="24"/>
          <w:szCs w:val="24"/>
          <w:lang w:eastAsia="ar-SA"/>
        </w:rPr>
      </w:pPr>
      <w:r>
        <w:rPr>
          <w:rFonts w:eastAsia="Times New Roman" w:cs="Liberation Serif"/>
          <w:b/>
          <w:sz w:val="24"/>
          <w:szCs w:val="24"/>
          <w:lang w:eastAsia="ar-SA"/>
        </w:rPr>
        <w:t>11</w:t>
      </w:r>
      <w:r w:rsidR="00FD120F" w:rsidRPr="00FD120F">
        <w:rPr>
          <w:rFonts w:eastAsia="Times New Roman" w:cs="Liberation Serif"/>
          <w:b/>
          <w:sz w:val="24"/>
          <w:szCs w:val="24"/>
          <w:lang w:eastAsia="ar-SA"/>
        </w:rPr>
        <w:t>.2.</w:t>
      </w:r>
      <w:r w:rsidR="00E40BFD">
        <w:rPr>
          <w:rFonts w:eastAsia="Times New Roman" w:cs="Liberation Serif"/>
          <w:b/>
          <w:sz w:val="24"/>
          <w:szCs w:val="24"/>
          <w:lang w:eastAsia="ar-SA"/>
        </w:rPr>
        <w:t> </w:t>
      </w:r>
      <w:r w:rsidR="00FD120F" w:rsidRPr="00FD120F">
        <w:rPr>
          <w:rFonts w:eastAsia="Times New Roman" w:cs="Liberation Serif"/>
          <w:b/>
          <w:sz w:val="24"/>
          <w:szCs w:val="24"/>
          <w:lang w:eastAsia="ar-SA"/>
        </w:rPr>
        <w:t>Обеспечение исполнения контракта представляется в размере 10 % от цены контракта в сумме</w:t>
      </w:r>
      <w:proofErr w:type="gramStart"/>
      <w:r w:rsidR="00FD120F" w:rsidRPr="00FD120F">
        <w:rPr>
          <w:rFonts w:eastAsia="Times New Roman" w:cs="Liberation Serif"/>
          <w:b/>
          <w:sz w:val="24"/>
          <w:szCs w:val="24"/>
          <w:lang w:eastAsia="ar-SA"/>
        </w:rPr>
        <w:t xml:space="preserve"> _____________ (_____________________________________) </w:t>
      </w:r>
      <w:proofErr w:type="gramEnd"/>
      <w:r w:rsidR="00FD120F" w:rsidRPr="00FD120F">
        <w:rPr>
          <w:rFonts w:eastAsia="Times New Roman" w:cs="Liberation Serif"/>
          <w:b/>
          <w:sz w:val="24"/>
          <w:szCs w:val="24"/>
          <w:lang w:eastAsia="ar-SA"/>
        </w:rPr>
        <w:t>рублей.</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.3.</w:t>
      </w:r>
      <w:r w:rsidR="00E40BFD">
        <w:rPr>
          <w:rFonts w:eastAsia="Calibri" w:cs="Liberation Serif"/>
          <w:sz w:val="24"/>
          <w:szCs w:val="24"/>
        </w:rPr>
        <w:t> </w:t>
      </w:r>
      <w:proofErr w:type="gramStart"/>
      <w:r w:rsidR="00FD120F" w:rsidRPr="00FD120F">
        <w:rPr>
          <w:rFonts w:eastAsia="Calibri" w:cs="Liberation Serif"/>
          <w:sz w:val="24"/>
          <w:szCs w:val="24"/>
        </w:rPr>
        <w:t xml:space="preserve">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w:t>
      </w:r>
      <w:r w:rsidR="00202B8E">
        <w:rPr>
          <w:rFonts w:eastAsia="Calibri" w:cs="Liberation Serif"/>
          <w:sz w:val="24"/>
          <w:szCs w:val="24"/>
        </w:rPr>
        <w:t>11</w:t>
      </w:r>
      <w:r w:rsidR="00FD120F" w:rsidRPr="00FD120F">
        <w:rPr>
          <w:rFonts w:eastAsia="Calibri" w:cs="Liberation Serif"/>
          <w:sz w:val="24"/>
          <w:szCs w:val="24"/>
        </w:rPr>
        <w:t xml:space="preserve">.5 и </w:t>
      </w:r>
      <w:r w:rsidR="00202B8E">
        <w:rPr>
          <w:rFonts w:eastAsia="Calibri" w:cs="Liberation Serif"/>
          <w:sz w:val="24"/>
          <w:szCs w:val="24"/>
        </w:rPr>
        <w:t>11</w:t>
      </w:r>
      <w:r w:rsidR="00FD120F" w:rsidRPr="00FD120F">
        <w:rPr>
          <w:rFonts w:eastAsia="Calibri" w:cs="Liberation Serif"/>
          <w:sz w:val="24"/>
          <w:szCs w:val="24"/>
        </w:rPr>
        <w:t>.6 Контракта, возвращаются Исполнителю в срок до 7 рабочих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roofErr w:type="gramEnd"/>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.4. 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.5.</w:t>
      </w:r>
      <w:r w:rsidR="00E40BFD">
        <w:rPr>
          <w:rFonts w:eastAsia="Calibri" w:cs="Liberation Serif"/>
          <w:sz w:val="24"/>
          <w:szCs w:val="24"/>
        </w:rPr>
        <w:t> </w:t>
      </w:r>
      <w:r w:rsidR="00FD120F" w:rsidRPr="00FD120F">
        <w:rPr>
          <w:rFonts w:eastAsia="Calibri" w:cs="Liberation Serif"/>
          <w:sz w:val="24"/>
          <w:szCs w:val="24"/>
        </w:rPr>
        <w:t>В ходе исполнения Контракта</w:t>
      </w:r>
      <w:r w:rsidR="00FD120F" w:rsidRPr="00FD120F">
        <w:rPr>
          <w:rFonts w:eastAsia="Times New Roman" w:cs="Liberation Serif"/>
          <w:sz w:val="24"/>
          <w:szCs w:val="24"/>
          <w:lang w:eastAsia="ar-SA"/>
        </w:rPr>
        <w:t xml:space="preserve"> </w:t>
      </w:r>
      <w:r w:rsidR="00FD120F" w:rsidRPr="00FD120F">
        <w:rPr>
          <w:rFonts w:eastAsia="Calibri" w:cs="Liberation Serif"/>
          <w:sz w:val="24"/>
          <w:szCs w:val="24"/>
        </w:rPr>
        <w:t xml:space="preserve">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w:t>
      </w:r>
      <w:r w:rsidR="00202B8E">
        <w:rPr>
          <w:rFonts w:eastAsia="Calibri" w:cs="Liberation Serif"/>
          <w:sz w:val="24"/>
          <w:szCs w:val="24"/>
        </w:rPr>
        <w:t>11.6 и 11</w:t>
      </w:r>
      <w:r w:rsidR="00FD120F" w:rsidRPr="00FD120F">
        <w:rPr>
          <w:rFonts w:eastAsia="Calibri" w:cs="Liberation Serif"/>
          <w:sz w:val="24"/>
          <w:szCs w:val="24"/>
        </w:rPr>
        <w:t>.7 Контракта.</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.6.</w:t>
      </w:r>
      <w:r w:rsidR="00E40BFD">
        <w:rPr>
          <w:rFonts w:eastAsia="Calibri" w:cs="Liberation Serif"/>
          <w:sz w:val="24"/>
          <w:szCs w:val="24"/>
        </w:rPr>
        <w:t> </w:t>
      </w:r>
      <w:r w:rsidR="00FD120F" w:rsidRPr="00FD120F">
        <w:rPr>
          <w:rFonts w:eastAsia="Calibri" w:cs="Liberation Serif"/>
          <w:sz w:val="24"/>
          <w:szCs w:val="24"/>
        </w:rPr>
        <w:t>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w:t>
      </w:r>
      <w:proofErr w:type="gramStart"/>
      <w:r w:rsidR="00FD120F" w:rsidRPr="00FD120F">
        <w:rPr>
          <w:rFonts w:eastAsia="Calibri" w:cs="Liberation Serif"/>
          <w:sz w:val="24"/>
          <w:szCs w:val="24"/>
        </w:rPr>
        <w:t>ств дл</w:t>
      </w:r>
      <w:proofErr w:type="gramEnd"/>
      <w:r w:rsidR="00FD120F" w:rsidRPr="00FD120F">
        <w:rPr>
          <w:rFonts w:eastAsia="Calibri" w:cs="Liberation Serif"/>
          <w:sz w:val="24"/>
          <w:szCs w:val="24"/>
        </w:rPr>
        <w:t>я включения в реестр контрактов, предусмотренный статьей 103 Закона о контрактной системе (далее</w:t>
      </w:r>
      <w:r w:rsidR="00FD120F" w:rsidRPr="00FD120F">
        <w:rPr>
          <w:rFonts w:eastAsia="Calibri" w:cs="Liberation Serif"/>
          <w:sz w:val="24"/>
          <w:szCs w:val="24"/>
          <w:lang w:val="en-US"/>
        </w:rPr>
        <w:t> </w:t>
      </w:r>
      <w:r w:rsidR="00CA552B">
        <w:rPr>
          <w:rFonts w:eastAsia="Calibri" w:cs="Liberation Serif"/>
          <w:sz w:val="24"/>
          <w:szCs w:val="24"/>
        </w:rPr>
        <w:t>–</w:t>
      </w:r>
      <w:r w:rsidR="00FD120F" w:rsidRPr="00FD120F">
        <w:rPr>
          <w:rFonts w:eastAsia="Calibri" w:cs="Liberation Serif"/>
          <w:sz w:val="24"/>
          <w:szCs w:val="24"/>
          <w:lang w:val="en-US"/>
        </w:rPr>
        <w:t> </w:t>
      </w:r>
      <w:r w:rsidR="00FD120F" w:rsidRPr="00FD120F">
        <w:rPr>
          <w:rFonts w:eastAsia="Calibri" w:cs="Liberation Serif"/>
          <w:sz w:val="24"/>
          <w:szCs w:val="24"/>
        </w:rPr>
        <w:t>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00FD120F" w:rsidRPr="00FD120F">
        <w:rPr>
          <w:rFonts w:eastAsia="Calibri" w:cs="Liberation Serif"/>
          <w:sz w:val="24"/>
          <w:szCs w:val="24"/>
        </w:rPr>
        <w:t>,</w:t>
      </w:r>
      <w:proofErr w:type="gramEnd"/>
      <w:r w:rsidR="00FD120F" w:rsidRPr="00FD120F">
        <w:rPr>
          <w:rFonts w:eastAsia="Calibri" w:cs="Liberation Serif"/>
          <w:sz w:val="24"/>
          <w:szCs w:val="24"/>
        </w:rP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w:t>
      </w:r>
      <w:r w:rsidR="00202B8E">
        <w:rPr>
          <w:rFonts w:eastAsia="Calibri" w:cs="Liberation Serif"/>
          <w:sz w:val="24"/>
          <w:szCs w:val="24"/>
        </w:rPr>
        <w:t>11</w:t>
      </w:r>
      <w:r w:rsidR="00FD120F" w:rsidRPr="00FD120F">
        <w:rPr>
          <w:rFonts w:eastAsia="Calibri" w:cs="Liberation Serif"/>
          <w:sz w:val="24"/>
          <w:szCs w:val="24"/>
        </w:rPr>
        <w:t>.3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 xml:space="preserve">.7. </w:t>
      </w:r>
      <w:proofErr w:type="gramStart"/>
      <w:r w:rsidR="00FD120F" w:rsidRPr="00FD120F">
        <w:rPr>
          <w:rFonts w:eastAsia="Calibri" w:cs="Liberation Serif"/>
          <w:sz w:val="24"/>
          <w:szCs w:val="24"/>
        </w:rPr>
        <w:t xml:space="preserve">Предусмотренное пунктами </w:t>
      </w:r>
      <w:r w:rsidR="00395489">
        <w:rPr>
          <w:rFonts w:eastAsia="Calibri" w:cs="Liberation Serif"/>
          <w:sz w:val="24"/>
          <w:szCs w:val="24"/>
        </w:rPr>
        <w:t>11</w:t>
      </w:r>
      <w:r w:rsidR="00FD120F" w:rsidRPr="00FD120F">
        <w:rPr>
          <w:rFonts w:eastAsia="Calibri" w:cs="Liberation Serif"/>
          <w:sz w:val="24"/>
          <w:szCs w:val="24"/>
        </w:rPr>
        <w:t>.</w:t>
      </w:r>
      <w:r w:rsidR="00395489">
        <w:rPr>
          <w:rFonts w:eastAsia="Calibri" w:cs="Liberation Serif"/>
          <w:sz w:val="24"/>
          <w:szCs w:val="24"/>
        </w:rPr>
        <w:t>5</w:t>
      </w:r>
      <w:r w:rsidR="00FD120F" w:rsidRPr="00FD120F">
        <w:rPr>
          <w:rFonts w:eastAsia="Calibri" w:cs="Liberation Serif"/>
          <w:sz w:val="24"/>
          <w:szCs w:val="24"/>
        </w:rPr>
        <w:t xml:space="preserve"> и </w:t>
      </w:r>
      <w:r w:rsidR="00395489">
        <w:rPr>
          <w:rFonts w:eastAsia="Calibri" w:cs="Liberation Serif"/>
          <w:sz w:val="24"/>
          <w:szCs w:val="24"/>
        </w:rPr>
        <w:t>11</w:t>
      </w:r>
      <w:r w:rsidR="00FD120F" w:rsidRPr="00FD120F">
        <w:rPr>
          <w:rFonts w:eastAsia="Calibri" w:cs="Liberation Serif"/>
          <w:sz w:val="24"/>
          <w:szCs w:val="24"/>
        </w:rPr>
        <w:t>.</w:t>
      </w:r>
      <w:r w:rsidR="00395489">
        <w:rPr>
          <w:rFonts w:eastAsia="Calibri" w:cs="Liberation Serif"/>
          <w:sz w:val="24"/>
          <w:szCs w:val="24"/>
        </w:rPr>
        <w:t>6</w:t>
      </w:r>
      <w:r w:rsidR="00FD120F" w:rsidRPr="00FD120F">
        <w:rPr>
          <w:rFonts w:eastAsia="Calibri" w:cs="Liberation Serif"/>
          <w:sz w:val="24"/>
          <w:szCs w:val="24"/>
        </w:rP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w:t>
      </w:r>
      <w:proofErr w:type="gramEnd"/>
      <w:r w:rsidR="00FD120F" w:rsidRPr="00FD120F">
        <w:rPr>
          <w:rFonts w:eastAsia="Calibri" w:cs="Liberation Serif"/>
          <w:sz w:val="24"/>
          <w:szCs w:val="24"/>
        </w:rPr>
        <w:t xml:space="preserve"> </w:t>
      </w:r>
      <w:proofErr w:type="gramStart"/>
      <w:r w:rsidR="00FD120F" w:rsidRPr="00FD120F">
        <w:rPr>
          <w:rFonts w:eastAsia="Calibri" w:cs="Liberation Serif"/>
          <w:sz w:val="24"/>
          <w:szCs w:val="24"/>
        </w:rPr>
        <w:t>Контракту в части выплаты аванса подлежат казначейскому сопровождению).</w:t>
      </w:r>
      <w:proofErr w:type="gramEnd"/>
      <w:r w:rsidR="00FD120F" w:rsidRPr="00FD120F">
        <w:rPr>
          <w:rFonts w:eastAsia="Calibri" w:cs="Liberation Serif"/>
          <w:sz w:val="24"/>
          <w:szCs w:val="24"/>
        </w:rPr>
        <w:t xml:space="preserve"> Такое уменьшение не допускается в случаях, определенных Правительством Российской Федерации в соответствии с частью 7.3 статьи 96 Закона о контрактной системе.</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 xml:space="preserve">.8.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w:t>
      </w:r>
      <w:r w:rsidR="00FD120F" w:rsidRPr="00BB6236">
        <w:rPr>
          <w:rFonts w:eastAsia="Calibri" w:cs="Liberation Serif"/>
          <w:sz w:val="24"/>
          <w:szCs w:val="24"/>
        </w:rPr>
        <w:t xml:space="preserve">с </w:t>
      </w:r>
      <w:r w:rsidR="00FD120F" w:rsidRPr="00113B08">
        <w:rPr>
          <w:rFonts w:eastAsia="Calibri" w:cs="Liberation Serif"/>
          <w:sz w:val="24"/>
          <w:szCs w:val="24"/>
        </w:rPr>
        <w:t>п</w:t>
      </w:r>
      <w:r w:rsidR="00CB6161" w:rsidRPr="00113B08">
        <w:rPr>
          <w:rFonts w:eastAsia="Calibri" w:cs="Liberation Serif"/>
          <w:sz w:val="24"/>
          <w:szCs w:val="24"/>
        </w:rPr>
        <w:t>унктом</w:t>
      </w:r>
      <w:r w:rsidR="00FD120F" w:rsidRPr="00113B08">
        <w:rPr>
          <w:rFonts w:eastAsia="Calibri" w:cs="Liberation Serif"/>
          <w:sz w:val="24"/>
          <w:szCs w:val="24"/>
        </w:rPr>
        <w:t xml:space="preserve"> </w:t>
      </w:r>
      <w:r w:rsidR="00113B08" w:rsidRPr="00113B08">
        <w:rPr>
          <w:rFonts w:eastAsia="Calibri" w:cs="Liberation Serif"/>
          <w:sz w:val="24"/>
          <w:szCs w:val="24"/>
        </w:rPr>
        <w:t>8</w:t>
      </w:r>
      <w:r w:rsidR="00FD120F" w:rsidRPr="00113B08">
        <w:rPr>
          <w:rFonts w:eastAsia="Calibri" w:cs="Liberation Serif"/>
          <w:sz w:val="24"/>
          <w:szCs w:val="24"/>
        </w:rPr>
        <w:t>.6 Контракта</w:t>
      </w:r>
      <w:r w:rsidR="00FD120F" w:rsidRPr="00FD120F">
        <w:rPr>
          <w:rFonts w:eastAsia="Calibri" w:cs="Liberation Serif"/>
          <w:sz w:val="24"/>
          <w:szCs w:val="24"/>
        </w:rPr>
        <w:t xml:space="preserve">. </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 xml:space="preserve">.9. В случае предоставления нового обеспечения исполнения Контракта </w:t>
      </w:r>
      <w:r w:rsidR="00FD120F" w:rsidRPr="00BB6236">
        <w:rPr>
          <w:rFonts w:eastAsia="Calibri" w:cs="Liberation Serif"/>
          <w:sz w:val="24"/>
          <w:szCs w:val="24"/>
        </w:rPr>
        <w:t xml:space="preserve">в соответствии с пунктами </w:t>
      </w:r>
      <w:r w:rsidR="007047CD">
        <w:rPr>
          <w:rFonts w:eastAsia="Calibri" w:cs="Liberation Serif"/>
          <w:sz w:val="24"/>
          <w:szCs w:val="24"/>
        </w:rPr>
        <w:t>11</w:t>
      </w:r>
      <w:r w:rsidR="00FD120F" w:rsidRPr="00BB6236">
        <w:rPr>
          <w:rFonts w:eastAsia="Calibri" w:cs="Liberation Serif"/>
          <w:sz w:val="24"/>
          <w:szCs w:val="24"/>
        </w:rPr>
        <w:t xml:space="preserve">.5 и </w:t>
      </w:r>
      <w:r w:rsidR="007047CD">
        <w:rPr>
          <w:rFonts w:eastAsia="Calibri" w:cs="Liberation Serif"/>
          <w:sz w:val="24"/>
          <w:szCs w:val="24"/>
        </w:rPr>
        <w:t>11</w:t>
      </w:r>
      <w:r w:rsidR="00FD120F" w:rsidRPr="00BB6236">
        <w:rPr>
          <w:rFonts w:eastAsia="Calibri" w:cs="Liberation Serif"/>
          <w:sz w:val="24"/>
          <w:szCs w:val="24"/>
        </w:rPr>
        <w:t>.8 Контракта</w:t>
      </w:r>
      <w:r w:rsidR="00FD120F" w:rsidRPr="00FD120F">
        <w:rPr>
          <w:rFonts w:eastAsia="Calibri" w:cs="Liberation Serif"/>
          <w:sz w:val="24"/>
          <w:szCs w:val="24"/>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 xml:space="preserve">.10.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D120F" w:rsidRPr="00FD120F" w:rsidRDefault="00677A28" w:rsidP="00FD120F">
      <w:pPr>
        <w:spacing w:after="0" w:line="240" w:lineRule="auto"/>
        <w:ind w:firstLine="567"/>
        <w:jc w:val="both"/>
        <w:rPr>
          <w:rFonts w:eastAsia="Calibri" w:cs="Liberation Serif"/>
          <w:sz w:val="24"/>
          <w:szCs w:val="24"/>
        </w:rPr>
      </w:pPr>
      <w:r>
        <w:rPr>
          <w:rFonts w:eastAsia="Calibri" w:cs="Liberation Serif"/>
          <w:sz w:val="24"/>
          <w:szCs w:val="24"/>
        </w:rPr>
        <w:t>11</w:t>
      </w:r>
      <w:r w:rsidR="00FD120F" w:rsidRPr="00FD120F">
        <w:rPr>
          <w:rFonts w:eastAsia="Calibri" w:cs="Liberation Serif"/>
          <w:sz w:val="24"/>
          <w:szCs w:val="24"/>
        </w:rPr>
        <w:t>.12. Реквизиты счета для перечисления денежных средств, в качестве обеспечения исполнения контракта:</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Наименование  получателя:  Министерство  финансов  Свердловской  области</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(Министерство финансов Свердловской области, л/с 05004262240)</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ИНН 6661004608</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КПП 667101001</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ОКТМО 65701000</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Наименование  Банка  получателя:  Уральское  ГУ  Банка  России//УФК  по Свердловской области, г. Екатеринбург</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БИК 016577551</w:t>
      </w:r>
    </w:p>
    <w:p w:rsidR="00FD120F" w:rsidRPr="00FD120F" w:rsidRDefault="00FD120F" w:rsidP="00FD120F">
      <w:pPr>
        <w:spacing w:after="0" w:line="240" w:lineRule="auto"/>
        <w:ind w:firstLine="567"/>
        <w:jc w:val="both"/>
        <w:rPr>
          <w:rFonts w:eastAsia="Calibri" w:cs="Liberation Serif"/>
          <w:sz w:val="24"/>
          <w:szCs w:val="24"/>
        </w:rPr>
      </w:pPr>
      <w:r w:rsidRPr="00FD120F">
        <w:rPr>
          <w:rFonts w:eastAsia="Calibri" w:cs="Liberation Serif"/>
          <w:sz w:val="24"/>
          <w:szCs w:val="24"/>
        </w:rPr>
        <w:t>Корреспондентский счет Банка получателя: 40102810645370000054</w:t>
      </w:r>
    </w:p>
    <w:p w:rsidR="00FD120F" w:rsidRPr="00FD120F" w:rsidRDefault="00FD120F" w:rsidP="00FD120F">
      <w:pPr>
        <w:spacing w:after="0" w:line="240" w:lineRule="auto"/>
        <w:ind w:firstLine="567"/>
        <w:jc w:val="both"/>
        <w:rPr>
          <w:rFonts w:eastAsia="Times New Roman" w:cs="Liberation Serif"/>
          <w:b/>
          <w:sz w:val="24"/>
          <w:szCs w:val="24"/>
          <w:lang w:eastAsia="ru-RU"/>
        </w:rPr>
      </w:pPr>
      <w:r w:rsidRPr="00FD120F">
        <w:rPr>
          <w:rFonts w:eastAsia="Calibri" w:cs="Liberation Serif"/>
          <w:sz w:val="24"/>
          <w:szCs w:val="24"/>
        </w:rPr>
        <w:t>Казначейский счет: 03222643650000006200</w:t>
      </w:r>
    </w:p>
    <w:p w:rsidR="00FD120F" w:rsidRPr="00727EDA" w:rsidRDefault="00FD120F" w:rsidP="00CB6161">
      <w:pPr>
        <w:suppressAutoHyphens/>
        <w:spacing w:after="0" w:line="240" w:lineRule="auto"/>
        <w:ind w:firstLine="567"/>
        <w:jc w:val="both"/>
        <w:rPr>
          <w:rFonts w:eastAsia="Times New Roman" w:cs="Liberation Serif"/>
          <w:sz w:val="24"/>
          <w:szCs w:val="24"/>
          <w:lang w:eastAsia="ar-SA"/>
        </w:rPr>
      </w:pPr>
      <w:r w:rsidRPr="00FD120F">
        <w:rPr>
          <w:rFonts w:eastAsia="Times New Roman" w:cs="Liberation Serif"/>
          <w:sz w:val="24"/>
          <w:szCs w:val="24"/>
          <w:lang w:eastAsia="ar-SA"/>
        </w:rPr>
        <w:t xml:space="preserve">Назначение платежа: «Обеспечение исполнения государственного контракта                                                 № ___________ </w:t>
      </w:r>
      <w:r w:rsidR="00727EDA" w:rsidRPr="00727EDA">
        <w:rPr>
          <w:rFonts w:eastAsia="Times New Roman" w:cs="Liberation Serif"/>
          <w:sz w:val="24"/>
          <w:szCs w:val="24"/>
          <w:lang w:eastAsia="ar-SA"/>
        </w:rPr>
        <w:t>на оказание услуг по развитию и доработке программного комплекса «Проект-СМАРТ</w:t>
      </w:r>
      <w:proofErr w:type="gramStart"/>
      <w:r w:rsidR="00727EDA" w:rsidRPr="00727EDA">
        <w:rPr>
          <w:rFonts w:eastAsia="Times New Roman" w:cs="Liberation Serif"/>
          <w:sz w:val="24"/>
          <w:szCs w:val="24"/>
          <w:lang w:eastAsia="ar-SA"/>
        </w:rPr>
        <w:t xml:space="preserve"> П</w:t>
      </w:r>
      <w:proofErr w:type="gramEnd"/>
      <w:r w:rsidR="00727EDA" w:rsidRPr="00727EDA">
        <w:rPr>
          <w:rFonts w:eastAsia="Times New Roman" w:cs="Liberation Serif"/>
          <w:sz w:val="24"/>
          <w:szCs w:val="24"/>
          <w:lang w:eastAsia="ar-SA"/>
        </w:rPr>
        <w:t>ро» путем подключения дополнительного модуля - программного комплекса «РРО-СМАРТ» (включая передачу простой (неисключительной) лицензии).</w:t>
      </w:r>
    </w:p>
    <w:p w:rsidR="00FD120F" w:rsidRDefault="00FD120F" w:rsidP="005E076B">
      <w:pPr>
        <w:tabs>
          <w:tab w:val="left" w:pos="-720"/>
        </w:tabs>
        <w:suppressAutoHyphens/>
        <w:spacing w:after="0" w:line="240" w:lineRule="auto"/>
        <w:jc w:val="center"/>
        <w:rPr>
          <w:rFonts w:eastAsia="Times New Roman" w:cs="Times New Roman"/>
          <w:b/>
          <w:sz w:val="24"/>
          <w:szCs w:val="24"/>
          <w:lang w:eastAsia="ru-RU"/>
        </w:rPr>
      </w:pPr>
    </w:p>
    <w:p w:rsidR="005E076B" w:rsidRPr="00FB15A5" w:rsidRDefault="005E076B" w:rsidP="005E076B">
      <w:pPr>
        <w:suppressAutoHyphens/>
        <w:spacing w:after="0" w:line="240" w:lineRule="auto"/>
        <w:jc w:val="center"/>
        <w:rPr>
          <w:rFonts w:eastAsia="Times New Roman" w:cs="Times New Roman"/>
          <w:b/>
          <w:sz w:val="24"/>
          <w:szCs w:val="24"/>
          <w:lang w:eastAsia="ar-SA"/>
        </w:rPr>
      </w:pPr>
      <w:r w:rsidRPr="00B63767">
        <w:rPr>
          <w:rFonts w:eastAsia="Times New Roman" w:cs="Times New Roman"/>
          <w:b/>
          <w:sz w:val="24"/>
          <w:szCs w:val="24"/>
          <w:lang w:eastAsia="ar-SA"/>
        </w:rPr>
        <w:t>1</w:t>
      </w:r>
      <w:r w:rsidR="00EC5323" w:rsidRPr="00B63767">
        <w:rPr>
          <w:rFonts w:eastAsia="Times New Roman" w:cs="Times New Roman"/>
          <w:b/>
          <w:sz w:val="24"/>
          <w:szCs w:val="24"/>
          <w:lang w:eastAsia="ar-SA"/>
        </w:rPr>
        <w:t>2</w:t>
      </w:r>
      <w:r w:rsidRPr="00B63767">
        <w:rPr>
          <w:rFonts w:eastAsia="Times New Roman" w:cs="Times New Roman"/>
          <w:b/>
          <w:sz w:val="24"/>
          <w:szCs w:val="24"/>
          <w:lang w:eastAsia="ar-SA"/>
        </w:rPr>
        <w:t xml:space="preserve">. </w:t>
      </w:r>
      <w:r w:rsidRPr="00FB15A5">
        <w:rPr>
          <w:rFonts w:eastAsia="Times New Roman" w:cs="Times New Roman"/>
          <w:b/>
          <w:sz w:val="24"/>
          <w:szCs w:val="24"/>
          <w:lang w:eastAsia="ar-SA"/>
        </w:rPr>
        <w:t>АНТИКОРРУПЦИОННАЯ ОГОВОРКА</w:t>
      </w:r>
    </w:p>
    <w:p w:rsidR="005E076B" w:rsidRPr="00FB15A5" w:rsidRDefault="005E076B" w:rsidP="007561E0">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1</w:t>
      </w:r>
      <w:r w:rsidR="00B63767">
        <w:rPr>
          <w:rFonts w:eastAsia="Times New Roman" w:cs="Times New Roman"/>
          <w:sz w:val="24"/>
          <w:szCs w:val="24"/>
          <w:lang w:eastAsia="ar-SA"/>
        </w:rPr>
        <w:t>2</w:t>
      </w:r>
      <w:r w:rsidRPr="00FB15A5">
        <w:rPr>
          <w:rFonts w:eastAsia="Times New Roman" w:cs="Times New Roman"/>
          <w:sz w:val="24"/>
          <w:szCs w:val="24"/>
          <w:lang w:eastAsia="ar-SA"/>
        </w:rPr>
        <w:t>.1.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5E076B" w:rsidRPr="00FB15A5" w:rsidRDefault="005E076B" w:rsidP="007561E0">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1</w:t>
      </w:r>
      <w:r w:rsidR="00B63767">
        <w:rPr>
          <w:rFonts w:eastAsia="Times New Roman" w:cs="Times New Roman"/>
          <w:sz w:val="24"/>
          <w:szCs w:val="24"/>
          <w:lang w:eastAsia="ar-SA"/>
        </w:rPr>
        <w:t>2</w:t>
      </w:r>
      <w:r w:rsidRPr="00FB15A5">
        <w:rPr>
          <w:rFonts w:eastAsia="Times New Roman" w:cs="Times New Roman"/>
          <w:sz w:val="24"/>
          <w:szCs w:val="24"/>
          <w:lang w:eastAsia="ar-SA"/>
        </w:rPr>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5E076B" w:rsidRPr="00FB15A5" w:rsidRDefault="005E076B" w:rsidP="007561E0">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Каналы уведомления Исполнителя о нарушениях каких-либо положений настоящего раздела: путем направления уведомления на адрес электронной почты ответственного лица Исполнителя, указанный в разделе 1</w:t>
      </w:r>
      <w:r w:rsidR="00B63767">
        <w:rPr>
          <w:rFonts w:eastAsia="Times New Roman" w:cs="Times New Roman"/>
          <w:sz w:val="24"/>
          <w:szCs w:val="24"/>
          <w:lang w:eastAsia="ar-SA"/>
        </w:rPr>
        <w:t>3</w:t>
      </w:r>
      <w:r w:rsidRPr="00FB15A5">
        <w:rPr>
          <w:rFonts w:eastAsia="Times New Roman" w:cs="Times New Roman"/>
          <w:sz w:val="24"/>
          <w:szCs w:val="24"/>
          <w:lang w:eastAsia="ar-SA"/>
        </w:rPr>
        <w:t xml:space="preserve"> контракта, или по номеру факса, указанному в разделе 1</w:t>
      </w:r>
      <w:r w:rsidR="00B63767">
        <w:rPr>
          <w:rFonts w:eastAsia="Times New Roman" w:cs="Times New Roman"/>
          <w:sz w:val="24"/>
          <w:szCs w:val="24"/>
          <w:lang w:eastAsia="ar-SA"/>
        </w:rPr>
        <w:t>3</w:t>
      </w:r>
      <w:r w:rsidRPr="00FB15A5">
        <w:rPr>
          <w:rFonts w:eastAsia="Times New Roman" w:cs="Times New Roman"/>
          <w:sz w:val="24"/>
          <w:szCs w:val="24"/>
          <w:lang w:eastAsia="ar-SA"/>
        </w:rPr>
        <w:t xml:space="preserve"> контракта.</w:t>
      </w:r>
    </w:p>
    <w:p w:rsidR="005E076B" w:rsidRPr="00FB15A5" w:rsidRDefault="005E076B" w:rsidP="007561E0">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Каналы уведомления Заказчика о нарушениях каких-либо положений настоящего раздела: путем направления уведомления на адрес электронной почты ответственного лица З</w:t>
      </w:r>
      <w:r w:rsidR="009E3694">
        <w:rPr>
          <w:rFonts w:eastAsia="Times New Roman" w:cs="Times New Roman"/>
          <w:sz w:val="24"/>
          <w:szCs w:val="24"/>
          <w:lang w:eastAsia="ar-SA"/>
        </w:rPr>
        <w:t>аказчика, указанный в разделе 1</w:t>
      </w:r>
      <w:r w:rsidR="00B63767">
        <w:rPr>
          <w:rFonts w:eastAsia="Times New Roman" w:cs="Times New Roman"/>
          <w:sz w:val="24"/>
          <w:szCs w:val="24"/>
          <w:lang w:eastAsia="ar-SA"/>
        </w:rPr>
        <w:t>3</w:t>
      </w:r>
      <w:r w:rsidRPr="00FB15A5">
        <w:rPr>
          <w:rFonts w:eastAsia="Times New Roman" w:cs="Times New Roman"/>
          <w:sz w:val="24"/>
          <w:szCs w:val="24"/>
          <w:lang w:eastAsia="ar-SA"/>
        </w:rPr>
        <w:t xml:space="preserve"> контракта, или по номеру факса, указанному в разделе 1</w:t>
      </w:r>
      <w:r w:rsidR="00B63767">
        <w:rPr>
          <w:rFonts w:eastAsia="Times New Roman" w:cs="Times New Roman"/>
          <w:sz w:val="24"/>
          <w:szCs w:val="24"/>
          <w:lang w:eastAsia="ar-SA"/>
        </w:rPr>
        <w:t>3</w:t>
      </w:r>
      <w:r w:rsidRPr="00FB15A5">
        <w:rPr>
          <w:rFonts w:eastAsia="Times New Roman" w:cs="Times New Roman"/>
          <w:sz w:val="24"/>
          <w:szCs w:val="24"/>
          <w:lang w:eastAsia="ar-SA"/>
        </w:rPr>
        <w:t xml:space="preserve"> контракта.</w:t>
      </w:r>
    </w:p>
    <w:p w:rsidR="006E157B" w:rsidRPr="00FB15A5" w:rsidRDefault="006E157B" w:rsidP="006E157B">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 xml:space="preserve">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w:t>
      </w:r>
      <w:r w:rsidR="00BB6236">
        <w:rPr>
          <w:rFonts w:eastAsia="Times New Roman" w:cs="Times New Roman"/>
          <w:sz w:val="24"/>
          <w:szCs w:val="24"/>
          <w:lang w:eastAsia="ar-SA"/>
        </w:rPr>
        <w:t>сообщить уведомившей Стороне об </w:t>
      </w:r>
      <w:r w:rsidRPr="00FB15A5">
        <w:rPr>
          <w:rFonts w:eastAsia="Times New Roman" w:cs="Times New Roman"/>
          <w:sz w:val="24"/>
          <w:szCs w:val="24"/>
          <w:lang w:eastAsia="ar-SA"/>
        </w:rPr>
        <w:t>итогах его рассмотрения.</w:t>
      </w:r>
    </w:p>
    <w:p w:rsidR="005E076B" w:rsidRPr="00FB15A5" w:rsidRDefault="006E157B" w:rsidP="006E157B">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1</w:t>
      </w:r>
      <w:r w:rsidR="00DA451B">
        <w:rPr>
          <w:rFonts w:eastAsia="Times New Roman" w:cs="Times New Roman"/>
          <w:sz w:val="24"/>
          <w:szCs w:val="24"/>
          <w:lang w:eastAsia="ar-SA"/>
        </w:rPr>
        <w:t>2</w:t>
      </w:r>
      <w:r w:rsidRPr="00FB15A5">
        <w:rPr>
          <w:rFonts w:eastAsia="Times New Roman" w:cs="Times New Roman"/>
          <w:sz w:val="24"/>
          <w:szCs w:val="24"/>
          <w:lang w:eastAsia="ar-SA"/>
        </w:rPr>
        <w:t>.3.</w:t>
      </w:r>
      <w:r w:rsidR="004A34F3">
        <w:rPr>
          <w:rFonts w:eastAsia="Times New Roman" w:cs="Times New Roman"/>
          <w:sz w:val="24"/>
          <w:szCs w:val="24"/>
          <w:lang w:eastAsia="ar-SA"/>
        </w:rPr>
        <w:t> </w:t>
      </w:r>
      <w:r w:rsidRPr="00FB15A5">
        <w:rPr>
          <w:rFonts w:eastAsia="Times New Roman" w:cs="Times New Roman"/>
          <w:sz w:val="24"/>
          <w:szCs w:val="24"/>
          <w:lang w:eastAsia="ar-SA"/>
        </w:rPr>
        <w:t xml:space="preserve">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w:t>
      </w:r>
      <w:r w:rsidR="005E076B" w:rsidRPr="00FB15A5">
        <w:rPr>
          <w:rFonts w:eastAsia="Times New Roman" w:cs="Times New Roman"/>
          <w:sz w:val="24"/>
          <w:szCs w:val="24"/>
          <w:lang w:eastAsia="ar-SA"/>
        </w:rPr>
        <w:t>в целом, так и для конкретных работников уведомившей Стороны, сообщивших о факте нарушений условий настоящего раздела контракта.</w:t>
      </w:r>
    </w:p>
    <w:p w:rsidR="005E076B" w:rsidRPr="00FB15A5" w:rsidRDefault="005E076B" w:rsidP="007561E0">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1</w:t>
      </w:r>
      <w:r w:rsidR="00DA451B">
        <w:rPr>
          <w:rFonts w:eastAsia="Times New Roman" w:cs="Times New Roman"/>
          <w:sz w:val="24"/>
          <w:szCs w:val="24"/>
          <w:lang w:eastAsia="ar-SA"/>
        </w:rPr>
        <w:t>2</w:t>
      </w:r>
      <w:r w:rsidRPr="00FB15A5">
        <w:rPr>
          <w:rFonts w:eastAsia="Times New Roman" w:cs="Times New Roman"/>
          <w:sz w:val="24"/>
          <w:szCs w:val="24"/>
          <w:lang w:eastAsia="ar-SA"/>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5E076B" w:rsidRPr="00FB15A5" w:rsidRDefault="005E076B" w:rsidP="007561E0">
      <w:pPr>
        <w:suppressAutoHyphens/>
        <w:spacing w:after="0" w:line="240" w:lineRule="auto"/>
        <w:ind w:firstLine="709"/>
        <w:jc w:val="both"/>
        <w:rPr>
          <w:rFonts w:eastAsia="Times New Roman" w:cs="Times New Roman"/>
          <w:sz w:val="24"/>
          <w:szCs w:val="24"/>
          <w:lang w:eastAsia="ar-SA"/>
        </w:rPr>
      </w:pPr>
      <w:r w:rsidRPr="00FB15A5">
        <w:rPr>
          <w:rFonts w:eastAsia="Times New Roman" w:cs="Times New Roman"/>
          <w:sz w:val="24"/>
          <w:szCs w:val="24"/>
          <w:lang w:eastAsia="ar-SA"/>
        </w:rPr>
        <w:t>1</w:t>
      </w:r>
      <w:r w:rsidR="00DA451B">
        <w:rPr>
          <w:rFonts w:eastAsia="Times New Roman" w:cs="Times New Roman"/>
          <w:sz w:val="24"/>
          <w:szCs w:val="24"/>
          <w:lang w:eastAsia="ar-SA"/>
        </w:rPr>
        <w:t>2</w:t>
      </w:r>
      <w:r w:rsidRPr="00FB15A5">
        <w:rPr>
          <w:rFonts w:eastAsia="Times New Roman" w:cs="Times New Roman"/>
          <w:sz w:val="24"/>
          <w:szCs w:val="24"/>
          <w:lang w:eastAsia="ar-SA"/>
        </w:rPr>
        <w:t>.5.</w:t>
      </w:r>
      <w:r w:rsidR="004A34F3">
        <w:rPr>
          <w:rFonts w:eastAsia="Times New Roman" w:cs="Times New Roman"/>
          <w:sz w:val="24"/>
          <w:szCs w:val="24"/>
          <w:lang w:eastAsia="ar-SA"/>
        </w:rPr>
        <w:t> </w:t>
      </w:r>
      <w:r w:rsidRPr="00FB15A5">
        <w:rPr>
          <w:rFonts w:eastAsia="Times New Roman" w:cs="Times New Roman"/>
          <w:sz w:val="24"/>
          <w:szCs w:val="24"/>
          <w:lang w:eastAsia="ar-SA"/>
        </w:rPr>
        <w:t>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5E076B" w:rsidRPr="00FB15A5" w:rsidRDefault="005E076B" w:rsidP="005E076B">
      <w:pPr>
        <w:tabs>
          <w:tab w:val="left" w:pos="-720"/>
        </w:tabs>
        <w:suppressAutoHyphens/>
        <w:spacing w:after="0" w:line="240" w:lineRule="auto"/>
        <w:jc w:val="center"/>
        <w:rPr>
          <w:rFonts w:eastAsia="Times New Roman" w:cs="Times New Roman"/>
          <w:b/>
          <w:bCs/>
          <w:sz w:val="24"/>
          <w:szCs w:val="24"/>
          <w:lang w:eastAsia="ru-RU"/>
        </w:rPr>
      </w:pPr>
    </w:p>
    <w:p w:rsidR="005E076B" w:rsidRPr="00FB15A5" w:rsidRDefault="00EC5323" w:rsidP="005E076B">
      <w:pPr>
        <w:tabs>
          <w:tab w:val="left" w:pos="-720"/>
        </w:tabs>
        <w:suppressAutoHyphens/>
        <w:spacing w:after="0" w:line="240" w:lineRule="auto"/>
        <w:jc w:val="center"/>
        <w:rPr>
          <w:rFonts w:eastAsia="Times New Roman" w:cs="Times New Roman"/>
          <w:sz w:val="24"/>
          <w:szCs w:val="24"/>
          <w:lang w:eastAsia="ru-RU"/>
        </w:rPr>
      </w:pPr>
      <w:r w:rsidRPr="00B63767">
        <w:rPr>
          <w:rFonts w:eastAsia="Times New Roman" w:cs="Times New Roman"/>
          <w:b/>
          <w:bCs/>
          <w:sz w:val="24"/>
          <w:szCs w:val="24"/>
          <w:lang w:eastAsia="ru-RU"/>
        </w:rPr>
        <w:t>13</w:t>
      </w:r>
      <w:r w:rsidR="005E076B" w:rsidRPr="00B63767">
        <w:rPr>
          <w:rFonts w:eastAsia="Times New Roman" w:cs="Times New Roman"/>
          <w:b/>
          <w:bCs/>
          <w:sz w:val="24"/>
          <w:szCs w:val="24"/>
          <w:lang w:eastAsia="ru-RU"/>
        </w:rPr>
        <w:t xml:space="preserve">. ЮРИДИЧЕСКИЕ </w:t>
      </w:r>
      <w:r w:rsidR="005E076B" w:rsidRPr="00FB15A5">
        <w:rPr>
          <w:rFonts w:eastAsia="Times New Roman" w:cs="Times New Roman"/>
          <w:b/>
          <w:bCs/>
          <w:sz w:val="24"/>
          <w:szCs w:val="24"/>
          <w:lang w:eastAsia="ru-RU"/>
        </w:rPr>
        <w:t>АДРЕСА И РЕКВИЗИТЫ СТОРОН</w:t>
      </w:r>
    </w:p>
    <w:tbl>
      <w:tblPr>
        <w:tblW w:w="9639" w:type="dxa"/>
        <w:tblInd w:w="108" w:type="dxa"/>
        <w:tblLayout w:type="fixed"/>
        <w:tblLook w:val="0000" w:firstRow="0" w:lastRow="0" w:firstColumn="0" w:lastColumn="0" w:noHBand="0" w:noVBand="0"/>
      </w:tblPr>
      <w:tblGrid>
        <w:gridCol w:w="4678"/>
        <w:gridCol w:w="3969"/>
        <w:gridCol w:w="992"/>
      </w:tblGrid>
      <w:tr w:rsidR="005E076B" w:rsidRPr="00FB15A5" w:rsidTr="00195637">
        <w:trPr>
          <w:gridAfter w:val="1"/>
          <w:wAfter w:w="992" w:type="dxa"/>
        </w:trPr>
        <w:tc>
          <w:tcPr>
            <w:tcW w:w="4678" w:type="dxa"/>
            <w:shd w:val="clear" w:color="auto" w:fill="auto"/>
          </w:tcPr>
          <w:p w:rsidR="005E076B" w:rsidRPr="00FB15A5" w:rsidRDefault="005E076B" w:rsidP="0025206B">
            <w:pPr>
              <w:tabs>
                <w:tab w:val="left" w:pos="-720"/>
              </w:tabs>
              <w:suppressAutoHyphens/>
              <w:spacing w:after="0" w:line="240" w:lineRule="auto"/>
              <w:rPr>
                <w:rFonts w:eastAsia="Times New Roman" w:cs="Times New Roman"/>
                <w:bCs/>
                <w:i/>
                <w:iCs/>
                <w:sz w:val="24"/>
                <w:szCs w:val="24"/>
                <w:u w:val="single"/>
                <w:lang w:eastAsia="ru-RU"/>
              </w:rPr>
            </w:pPr>
            <w:r w:rsidRPr="00FB15A5">
              <w:rPr>
                <w:rFonts w:eastAsia="Times New Roman" w:cs="Times New Roman"/>
                <w:bCs/>
                <w:i/>
                <w:iCs/>
                <w:sz w:val="24"/>
                <w:szCs w:val="24"/>
                <w:u w:val="single"/>
                <w:lang w:eastAsia="ru-RU"/>
              </w:rPr>
              <w:t>Заказчик:</w:t>
            </w:r>
          </w:p>
        </w:tc>
        <w:tc>
          <w:tcPr>
            <w:tcW w:w="3969" w:type="dxa"/>
            <w:shd w:val="clear" w:color="auto" w:fill="auto"/>
          </w:tcPr>
          <w:p w:rsidR="005E076B" w:rsidRPr="00FB15A5" w:rsidRDefault="005E076B" w:rsidP="0025206B">
            <w:pPr>
              <w:tabs>
                <w:tab w:val="left" w:pos="-720"/>
              </w:tabs>
              <w:suppressAutoHyphens/>
              <w:spacing w:after="0" w:line="240" w:lineRule="auto"/>
              <w:rPr>
                <w:rFonts w:eastAsia="Times New Roman" w:cs="Times New Roman"/>
                <w:bCs/>
                <w:i/>
                <w:iCs/>
                <w:sz w:val="24"/>
                <w:szCs w:val="24"/>
                <w:u w:val="single"/>
                <w:lang w:eastAsia="ru-RU"/>
              </w:rPr>
            </w:pPr>
            <w:r w:rsidRPr="00FB15A5">
              <w:rPr>
                <w:rFonts w:eastAsia="Times New Roman" w:cs="Times New Roman"/>
                <w:bCs/>
                <w:i/>
                <w:iCs/>
                <w:sz w:val="24"/>
                <w:szCs w:val="24"/>
                <w:u w:val="single"/>
                <w:lang w:eastAsia="ru-RU"/>
              </w:rPr>
              <w:t>Исполнитель:</w:t>
            </w:r>
          </w:p>
        </w:tc>
      </w:tr>
      <w:tr w:rsidR="005E076B" w:rsidRPr="00FB15A5" w:rsidTr="00195637">
        <w:tc>
          <w:tcPr>
            <w:tcW w:w="4678" w:type="dxa"/>
            <w:shd w:val="clear" w:color="auto" w:fill="auto"/>
          </w:tcPr>
          <w:p w:rsidR="00F264FB" w:rsidRPr="00FB15A5" w:rsidRDefault="00F264FB" w:rsidP="00F264FB">
            <w:pPr>
              <w:spacing w:after="0" w:line="240" w:lineRule="auto"/>
              <w:rPr>
                <w:rFonts w:eastAsia="Times New Roman" w:cs="Liberation Serif"/>
                <w:b/>
                <w:sz w:val="24"/>
                <w:szCs w:val="24"/>
                <w:lang w:eastAsia="ru-RU"/>
              </w:rPr>
            </w:pPr>
            <w:r w:rsidRPr="00FB15A5">
              <w:rPr>
                <w:rFonts w:eastAsia="Times New Roman" w:cs="Liberation Serif"/>
                <w:b/>
                <w:sz w:val="24"/>
                <w:szCs w:val="24"/>
                <w:lang w:eastAsia="ru-RU"/>
              </w:rPr>
              <w:t>Министерство финансов Свердловской области</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620075 г. Екатеринбург, Ленина, 34</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Тел. (343) 356-18-46, 356-18-35</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Факс (343) 356-18-00</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val="en-US" w:eastAsia="ar-SA"/>
              </w:rPr>
              <w:t>e</w:t>
            </w:r>
            <w:r w:rsidRPr="00FB15A5">
              <w:rPr>
                <w:rFonts w:eastAsia="Times New Roman" w:cs="Liberation Serif"/>
                <w:sz w:val="24"/>
                <w:szCs w:val="24"/>
                <w:lang w:eastAsia="ar-SA"/>
              </w:rPr>
              <w:t>-</w:t>
            </w:r>
            <w:r w:rsidRPr="00FB15A5">
              <w:rPr>
                <w:rFonts w:eastAsia="Times New Roman" w:cs="Liberation Serif"/>
                <w:sz w:val="24"/>
                <w:szCs w:val="24"/>
                <w:lang w:val="en-US" w:eastAsia="ar-SA"/>
              </w:rPr>
              <w:t>mail</w:t>
            </w:r>
            <w:r w:rsidRPr="00FB15A5">
              <w:rPr>
                <w:rFonts w:eastAsia="Times New Roman" w:cs="Liberation Serif"/>
                <w:sz w:val="24"/>
                <w:szCs w:val="24"/>
                <w:lang w:eastAsia="ar-SA"/>
              </w:rPr>
              <w:t xml:space="preserve">: </w:t>
            </w:r>
            <w:proofErr w:type="spellStart"/>
            <w:r w:rsidRPr="00FB15A5">
              <w:rPr>
                <w:rFonts w:eastAsia="Times New Roman" w:cs="Liberation Serif"/>
                <w:sz w:val="24"/>
                <w:szCs w:val="24"/>
                <w:lang w:val="en-US" w:eastAsia="ar-SA"/>
              </w:rPr>
              <w:t>depfin</w:t>
            </w:r>
            <w:proofErr w:type="spellEnd"/>
            <w:r w:rsidRPr="00FB15A5">
              <w:rPr>
                <w:rFonts w:eastAsia="Times New Roman" w:cs="Liberation Serif"/>
                <w:sz w:val="24"/>
                <w:szCs w:val="24"/>
                <w:lang w:eastAsia="ar-SA"/>
              </w:rPr>
              <w:t>@</w:t>
            </w:r>
            <w:proofErr w:type="spellStart"/>
            <w:r w:rsidRPr="00FB15A5">
              <w:rPr>
                <w:rFonts w:eastAsia="Times New Roman" w:cs="Liberation Serif"/>
                <w:sz w:val="24"/>
                <w:szCs w:val="24"/>
                <w:lang w:val="en-US" w:eastAsia="ar-SA"/>
              </w:rPr>
              <w:t>mfural</w:t>
            </w:r>
            <w:proofErr w:type="spellEnd"/>
            <w:r w:rsidRPr="00FB15A5">
              <w:rPr>
                <w:rFonts w:eastAsia="Times New Roman" w:cs="Liberation Serif"/>
                <w:sz w:val="24"/>
                <w:szCs w:val="24"/>
                <w:lang w:eastAsia="ar-SA"/>
              </w:rPr>
              <w:t>.</w:t>
            </w:r>
            <w:proofErr w:type="spellStart"/>
            <w:r w:rsidRPr="00FB15A5">
              <w:rPr>
                <w:rFonts w:eastAsia="Times New Roman" w:cs="Liberation Serif"/>
                <w:sz w:val="24"/>
                <w:szCs w:val="24"/>
                <w:lang w:val="en-US" w:eastAsia="ar-SA"/>
              </w:rPr>
              <w:t>ru</w:t>
            </w:r>
            <w:proofErr w:type="spellEnd"/>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ИНН 6661004608  КПП 667101001</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Наименование Банка получателя:</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УРАЛЬСКОЕ ГУ БАНКА РОССИИ//УФК</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по Свердловской области г. Екатеринбург</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БИК 016577551</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Корреспондентский счет Банка получателя: 40102810645370000054</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Казначейский счет: 03221643650000006200</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Наименование получателя: Министерство финансов Свердловской области (Министерство финансов Свердловской области, л/с 02622009880)</w:t>
            </w:r>
          </w:p>
          <w:p w:rsidR="00720545" w:rsidRPr="00FB15A5" w:rsidRDefault="00720545" w:rsidP="00720545">
            <w:pPr>
              <w:suppressAutoHyphens/>
              <w:overflowPunct w:val="0"/>
              <w:spacing w:after="0" w:line="240" w:lineRule="auto"/>
              <w:jc w:val="both"/>
              <w:rPr>
                <w:rFonts w:eastAsia="Times New Roman" w:cs="Liberation Serif"/>
                <w:sz w:val="24"/>
                <w:szCs w:val="24"/>
                <w:lang w:eastAsia="ar-SA"/>
              </w:rPr>
            </w:pPr>
            <w:r w:rsidRPr="00FB15A5">
              <w:rPr>
                <w:rFonts w:eastAsia="Times New Roman" w:cs="Liberation Serif"/>
                <w:sz w:val="24"/>
                <w:szCs w:val="24"/>
                <w:lang w:eastAsia="ar-SA"/>
              </w:rPr>
              <w:t xml:space="preserve">ОКПО 00073364, ОКОПФ 75204,  </w:t>
            </w:r>
          </w:p>
          <w:p w:rsidR="005E076B" w:rsidRPr="00FB15A5" w:rsidRDefault="00720545" w:rsidP="00720545">
            <w:pPr>
              <w:tabs>
                <w:tab w:val="num" w:pos="0"/>
              </w:tabs>
              <w:suppressAutoHyphens/>
              <w:spacing w:after="0" w:line="240" w:lineRule="auto"/>
              <w:rPr>
                <w:rFonts w:eastAsia="Times New Roman" w:cs="Times New Roman"/>
                <w:sz w:val="24"/>
                <w:szCs w:val="24"/>
                <w:lang w:eastAsia="ar-SA"/>
              </w:rPr>
            </w:pPr>
            <w:r w:rsidRPr="00FB15A5">
              <w:rPr>
                <w:rFonts w:eastAsia="Times New Roman" w:cs="Liberation Serif"/>
                <w:sz w:val="24"/>
                <w:szCs w:val="24"/>
                <w:lang w:eastAsia="ar-SA"/>
              </w:rPr>
              <w:t>ОКФС 13, ОКТМО 65701000</w:t>
            </w:r>
          </w:p>
        </w:tc>
        <w:tc>
          <w:tcPr>
            <w:tcW w:w="4961" w:type="dxa"/>
            <w:gridSpan w:val="2"/>
            <w:shd w:val="clear" w:color="auto" w:fill="auto"/>
          </w:tcPr>
          <w:p w:rsidR="00177080" w:rsidRPr="00177080" w:rsidRDefault="00177080" w:rsidP="00177080">
            <w:pPr>
              <w:widowControl w:val="0"/>
              <w:spacing w:after="0" w:line="240" w:lineRule="auto"/>
              <w:rPr>
                <w:rFonts w:eastAsia="Times New Roman" w:cs="Times New Roman"/>
                <w:sz w:val="18"/>
                <w:szCs w:val="18"/>
                <w:lang w:eastAsia="ar-SA"/>
              </w:rPr>
            </w:pPr>
            <w:r w:rsidRPr="00177080">
              <w:rPr>
                <w:rFonts w:eastAsia="Times New Roman" w:cs="Times New Roman"/>
                <w:sz w:val="18"/>
                <w:szCs w:val="18"/>
                <w:lang w:eastAsia="ar-SA"/>
              </w:rPr>
              <w:t>полное и сокращенное (при наличии) наименование юридического лица:</w:t>
            </w:r>
          </w:p>
          <w:p w:rsidR="00177080" w:rsidRPr="00177080" w:rsidRDefault="00177080" w:rsidP="00177080">
            <w:pPr>
              <w:widowControl w:val="0"/>
              <w:spacing w:after="0" w:line="240" w:lineRule="auto"/>
              <w:rPr>
                <w:rFonts w:eastAsia="Times New Roman" w:cs="Times New Roman"/>
                <w:sz w:val="18"/>
                <w:szCs w:val="18"/>
                <w:lang w:eastAsia="ar-SA"/>
              </w:rPr>
            </w:pPr>
            <w:r w:rsidRPr="00177080">
              <w:rPr>
                <w:rFonts w:eastAsia="Times New Roman" w:cs="Times New Roman"/>
                <w:sz w:val="18"/>
                <w:szCs w:val="18"/>
                <w:lang w:eastAsia="ar-SA"/>
              </w:rPr>
              <w:t>адрес юридического лица:</w:t>
            </w:r>
          </w:p>
          <w:p w:rsidR="00177080" w:rsidRPr="00177080" w:rsidRDefault="00177080" w:rsidP="00177080">
            <w:pPr>
              <w:widowControl w:val="0"/>
              <w:spacing w:after="0" w:line="240" w:lineRule="auto"/>
              <w:rPr>
                <w:rFonts w:eastAsia="Times New Roman" w:cs="Times New Roman"/>
                <w:sz w:val="18"/>
                <w:szCs w:val="18"/>
                <w:lang w:eastAsia="ar-SA"/>
              </w:rPr>
            </w:pPr>
            <w:r w:rsidRPr="00177080">
              <w:rPr>
                <w:rFonts w:eastAsia="Times New Roman" w:cs="Times New Roman"/>
                <w:sz w:val="18"/>
                <w:szCs w:val="18"/>
                <w:lang w:eastAsia="ar-SA"/>
              </w:rPr>
              <w:t>ИНН/ЕГРИП:</w:t>
            </w:r>
          </w:p>
          <w:p w:rsidR="00177080" w:rsidRPr="00177080" w:rsidRDefault="00177080" w:rsidP="00177080">
            <w:pPr>
              <w:widowControl w:val="0"/>
              <w:suppressAutoHyphens/>
              <w:spacing w:after="0" w:line="240" w:lineRule="auto"/>
              <w:contextualSpacing/>
              <w:rPr>
                <w:rFonts w:ascii="Times New Roman" w:eastAsia="Times New Roman" w:hAnsi="Times New Roman" w:cs="Courier New"/>
                <w:kern w:val="2"/>
                <w:sz w:val="18"/>
                <w:szCs w:val="18"/>
                <w:lang w:eastAsia="zh-CN" w:bidi="hi-IN"/>
              </w:rPr>
            </w:pPr>
            <w:r w:rsidRPr="00177080">
              <w:rPr>
                <w:rFonts w:eastAsia="Times New Roman" w:cs="Liberation Serif"/>
                <w:kern w:val="2"/>
                <w:sz w:val="18"/>
                <w:szCs w:val="18"/>
                <w:lang w:eastAsia="zh-CN" w:bidi="hi-IN"/>
              </w:rPr>
              <w:t>Банковские реквизиты:</w:t>
            </w:r>
          </w:p>
          <w:p w:rsidR="00177080" w:rsidRPr="00177080" w:rsidRDefault="00177080" w:rsidP="00177080">
            <w:pPr>
              <w:widowControl w:val="0"/>
              <w:suppressAutoHyphens/>
              <w:spacing w:after="0" w:line="240" w:lineRule="auto"/>
              <w:contextualSpacing/>
              <w:rPr>
                <w:rFonts w:eastAsia="Times New Roman" w:cs="Liberation Serif"/>
                <w:kern w:val="2"/>
                <w:sz w:val="18"/>
                <w:szCs w:val="18"/>
                <w:lang w:eastAsia="zh-CN" w:bidi="hi-IN"/>
              </w:rPr>
            </w:pPr>
          </w:p>
          <w:p w:rsidR="00177080" w:rsidRPr="00177080" w:rsidRDefault="00177080" w:rsidP="00177080">
            <w:pPr>
              <w:widowControl w:val="0"/>
              <w:suppressAutoHyphens/>
              <w:spacing w:after="0" w:line="240" w:lineRule="auto"/>
              <w:contextualSpacing/>
              <w:rPr>
                <w:rFonts w:ascii="Times New Roman" w:eastAsia="Times New Roman" w:hAnsi="Times New Roman" w:cs="Courier New"/>
                <w:kern w:val="2"/>
                <w:sz w:val="18"/>
                <w:szCs w:val="18"/>
                <w:lang w:eastAsia="zh-CN" w:bidi="hi-IN"/>
              </w:rPr>
            </w:pPr>
            <w:r w:rsidRPr="00177080">
              <w:rPr>
                <w:rFonts w:eastAsia="Times New Roman" w:cs="Liberation Serif"/>
                <w:kern w:val="2"/>
                <w:sz w:val="18"/>
                <w:szCs w:val="18"/>
                <w:lang w:eastAsia="zh-CN" w:bidi="hi-IN"/>
              </w:rPr>
              <w:t>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77080" w:rsidRPr="00177080" w:rsidRDefault="00177080" w:rsidP="00177080">
            <w:pPr>
              <w:widowControl w:val="0"/>
              <w:suppressAutoHyphens/>
              <w:spacing w:after="0" w:line="240" w:lineRule="auto"/>
              <w:contextualSpacing/>
              <w:rPr>
                <w:rFonts w:eastAsia="Times New Roman" w:cs="Liberation Serif"/>
                <w:kern w:val="2"/>
                <w:sz w:val="18"/>
                <w:szCs w:val="18"/>
                <w:lang w:eastAsia="zh-CN" w:bidi="hi-IN"/>
              </w:rPr>
            </w:pPr>
          </w:p>
          <w:p w:rsidR="005E076B" w:rsidRPr="00FB15A5" w:rsidRDefault="00177080" w:rsidP="00177080">
            <w:pPr>
              <w:tabs>
                <w:tab w:val="left" w:pos="-720"/>
              </w:tabs>
              <w:suppressAutoHyphens/>
              <w:spacing w:after="0" w:line="240" w:lineRule="auto"/>
              <w:ind w:left="34" w:right="34"/>
              <w:rPr>
                <w:rFonts w:eastAsia="Times New Roman" w:cs="Times New Roman"/>
                <w:sz w:val="24"/>
                <w:szCs w:val="24"/>
                <w:lang w:eastAsia="ru-RU"/>
              </w:rPr>
            </w:pPr>
            <w:r w:rsidRPr="00177080">
              <w:rPr>
                <w:rFonts w:eastAsia="Times New Roman" w:cs="Liberation Serif"/>
                <w:kern w:val="2"/>
                <w:sz w:val="18"/>
                <w:szCs w:val="18"/>
                <w:lang w:eastAsia="zh-CN" w:bidi="hi-IN"/>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bl>
    <w:p w:rsidR="00483BA4" w:rsidRDefault="00483BA4" w:rsidP="001A7541">
      <w:pPr>
        <w:spacing w:after="0" w:line="240" w:lineRule="auto"/>
        <w:ind w:left="6237"/>
        <w:rPr>
          <w:rFonts w:eastAsia="Times New Roman" w:cs="Times New Roman"/>
          <w:sz w:val="24"/>
          <w:szCs w:val="24"/>
          <w:lang w:eastAsia="ru-RU"/>
        </w:rPr>
      </w:pPr>
    </w:p>
    <w:p w:rsidR="00483BA4" w:rsidRDefault="00483BA4"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6306E1" w:rsidRDefault="006306E1" w:rsidP="001A7541">
      <w:pPr>
        <w:spacing w:after="0" w:line="240" w:lineRule="auto"/>
        <w:ind w:left="6237"/>
        <w:rPr>
          <w:rFonts w:eastAsia="Times New Roman" w:cs="Times New Roman"/>
          <w:sz w:val="24"/>
          <w:szCs w:val="24"/>
          <w:lang w:eastAsia="ru-RU"/>
        </w:rPr>
      </w:pPr>
    </w:p>
    <w:p w:rsidR="00ED0C72" w:rsidRDefault="00ED0C72" w:rsidP="001A7541">
      <w:pPr>
        <w:spacing w:after="0" w:line="240" w:lineRule="auto"/>
        <w:ind w:left="6237"/>
        <w:rPr>
          <w:rFonts w:eastAsia="Times New Roman" w:cs="Times New Roman"/>
          <w:sz w:val="24"/>
          <w:szCs w:val="24"/>
          <w:lang w:eastAsia="ru-RU"/>
        </w:rPr>
      </w:pPr>
    </w:p>
    <w:p w:rsidR="00ED0C72" w:rsidRDefault="00ED0C72" w:rsidP="001A7541">
      <w:pPr>
        <w:spacing w:after="0" w:line="240" w:lineRule="auto"/>
        <w:ind w:left="6237"/>
        <w:rPr>
          <w:rFonts w:eastAsia="Times New Roman" w:cs="Times New Roman"/>
          <w:sz w:val="24"/>
          <w:szCs w:val="24"/>
          <w:lang w:eastAsia="ru-RU"/>
        </w:rPr>
      </w:pPr>
    </w:p>
    <w:p w:rsidR="00ED0C72" w:rsidRDefault="00ED0C72" w:rsidP="001A7541">
      <w:pPr>
        <w:spacing w:after="0" w:line="240" w:lineRule="auto"/>
        <w:ind w:left="6237"/>
        <w:rPr>
          <w:rFonts w:eastAsia="Times New Roman" w:cs="Times New Roman"/>
          <w:sz w:val="24"/>
          <w:szCs w:val="24"/>
          <w:lang w:eastAsia="ru-RU"/>
        </w:rPr>
      </w:pPr>
    </w:p>
    <w:p w:rsidR="00ED0C72" w:rsidRDefault="00ED0C72" w:rsidP="001A7541">
      <w:pPr>
        <w:spacing w:after="0" w:line="240" w:lineRule="auto"/>
        <w:ind w:left="6237"/>
        <w:rPr>
          <w:rFonts w:eastAsia="Times New Roman" w:cs="Times New Roman"/>
          <w:sz w:val="24"/>
          <w:szCs w:val="24"/>
          <w:lang w:eastAsia="ru-RU"/>
        </w:rPr>
      </w:pPr>
    </w:p>
    <w:p w:rsidR="00ED0C72" w:rsidRDefault="00ED0C72"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36338D" w:rsidRPr="00B973AB" w:rsidRDefault="0036338D" w:rsidP="001A7541">
      <w:pPr>
        <w:spacing w:after="0" w:line="240" w:lineRule="auto"/>
        <w:ind w:left="6237"/>
        <w:rPr>
          <w:rFonts w:eastAsia="Times New Roman" w:cs="Times New Roman"/>
          <w:sz w:val="24"/>
          <w:szCs w:val="24"/>
          <w:lang w:eastAsia="ru-RU"/>
        </w:rPr>
      </w:pPr>
    </w:p>
    <w:p w:rsidR="005E076B" w:rsidRPr="00FB15A5" w:rsidRDefault="005E076B" w:rsidP="001A7541">
      <w:pPr>
        <w:spacing w:after="0" w:line="240" w:lineRule="auto"/>
        <w:ind w:left="6237"/>
        <w:rPr>
          <w:rFonts w:eastAsia="Times New Roman" w:cs="Times New Roman"/>
          <w:sz w:val="24"/>
          <w:szCs w:val="24"/>
          <w:lang w:eastAsia="ru-RU"/>
        </w:rPr>
      </w:pPr>
      <w:r w:rsidRPr="00FB15A5">
        <w:rPr>
          <w:rFonts w:eastAsia="Times New Roman" w:cs="Times New Roman"/>
          <w:sz w:val="24"/>
          <w:szCs w:val="24"/>
          <w:lang w:eastAsia="ru-RU"/>
        </w:rPr>
        <w:t>Приложение № 1</w:t>
      </w:r>
    </w:p>
    <w:p w:rsidR="005E076B" w:rsidRPr="00FB15A5" w:rsidRDefault="005E076B" w:rsidP="001A7541">
      <w:pPr>
        <w:spacing w:after="0" w:line="240" w:lineRule="auto"/>
        <w:ind w:left="6237"/>
        <w:rPr>
          <w:rFonts w:eastAsia="Times New Roman" w:cs="Times New Roman"/>
          <w:sz w:val="24"/>
          <w:szCs w:val="24"/>
          <w:lang w:eastAsia="ru-RU"/>
        </w:rPr>
      </w:pPr>
      <w:r w:rsidRPr="00FB15A5">
        <w:rPr>
          <w:rFonts w:eastAsia="Times New Roman" w:cs="Times New Roman"/>
          <w:sz w:val="24"/>
          <w:szCs w:val="24"/>
          <w:lang w:eastAsia="ru-RU"/>
        </w:rPr>
        <w:t xml:space="preserve">к государственному контракту </w:t>
      </w:r>
    </w:p>
    <w:p w:rsidR="005E076B" w:rsidRPr="00FB15A5" w:rsidRDefault="005E25B3" w:rsidP="001A7541">
      <w:pPr>
        <w:spacing w:after="0" w:line="240" w:lineRule="auto"/>
        <w:ind w:left="6237"/>
        <w:rPr>
          <w:rFonts w:eastAsia="Times New Roman" w:cs="Times New Roman"/>
          <w:sz w:val="24"/>
          <w:szCs w:val="24"/>
          <w:lang w:eastAsia="ru-RU"/>
        </w:rPr>
      </w:pPr>
      <w:r w:rsidRPr="00FB15A5">
        <w:rPr>
          <w:rFonts w:eastAsia="Times New Roman" w:cs="Times New Roman"/>
          <w:sz w:val="24"/>
          <w:szCs w:val="24"/>
          <w:lang w:eastAsia="ru-RU"/>
        </w:rPr>
        <w:t xml:space="preserve">№ </w:t>
      </w:r>
      <w:r w:rsidR="00E26456">
        <w:rPr>
          <w:rFonts w:eastAsia="Times New Roman" w:cs="Times New Roman"/>
          <w:sz w:val="24"/>
          <w:szCs w:val="24"/>
          <w:lang w:eastAsia="ru-RU"/>
        </w:rPr>
        <w:t>____________________</w:t>
      </w:r>
    </w:p>
    <w:p w:rsidR="005E076B" w:rsidRPr="00FB15A5" w:rsidRDefault="005E076B" w:rsidP="001A7541">
      <w:pPr>
        <w:spacing w:after="0" w:line="240" w:lineRule="auto"/>
        <w:ind w:left="6237"/>
        <w:rPr>
          <w:rFonts w:eastAsia="Times New Roman" w:cs="Times New Roman"/>
          <w:sz w:val="24"/>
          <w:szCs w:val="24"/>
          <w:lang w:eastAsia="ru-RU"/>
        </w:rPr>
      </w:pPr>
      <w:r w:rsidRPr="00FB15A5">
        <w:rPr>
          <w:rFonts w:eastAsia="Times New Roman" w:cs="Times New Roman"/>
          <w:sz w:val="24"/>
          <w:szCs w:val="24"/>
          <w:lang w:eastAsia="ru-RU"/>
        </w:rPr>
        <w:t>от «__» _______________ 20</w:t>
      </w:r>
      <w:r w:rsidR="009F33ED" w:rsidRPr="00FB15A5">
        <w:rPr>
          <w:rFonts w:eastAsia="Times New Roman" w:cs="Times New Roman"/>
          <w:sz w:val="24"/>
          <w:szCs w:val="24"/>
          <w:lang w:eastAsia="ru-RU"/>
        </w:rPr>
        <w:t>2</w:t>
      </w:r>
      <w:r w:rsidR="00A22E67" w:rsidRPr="004E3327">
        <w:rPr>
          <w:rFonts w:eastAsia="Times New Roman" w:cs="Times New Roman"/>
          <w:sz w:val="24"/>
          <w:szCs w:val="24"/>
          <w:lang w:eastAsia="ru-RU"/>
        </w:rPr>
        <w:t>4</w:t>
      </w:r>
      <w:r w:rsidR="009F33ED" w:rsidRPr="00FB15A5">
        <w:rPr>
          <w:rFonts w:eastAsia="Times New Roman" w:cs="Times New Roman"/>
          <w:sz w:val="24"/>
          <w:szCs w:val="24"/>
          <w:lang w:eastAsia="ru-RU"/>
        </w:rPr>
        <w:t xml:space="preserve"> </w:t>
      </w:r>
      <w:r w:rsidRPr="00FB15A5">
        <w:rPr>
          <w:rFonts w:eastAsia="Times New Roman" w:cs="Times New Roman"/>
          <w:sz w:val="24"/>
          <w:szCs w:val="24"/>
          <w:lang w:eastAsia="ru-RU"/>
        </w:rPr>
        <w:t>г.</w:t>
      </w:r>
    </w:p>
    <w:p w:rsidR="005E076B" w:rsidRPr="00FB15A5" w:rsidRDefault="005E076B" w:rsidP="005E076B">
      <w:pPr>
        <w:suppressAutoHyphens/>
        <w:spacing w:after="0" w:line="240" w:lineRule="auto"/>
        <w:jc w:val="center"/>
        <w:rPr>
          <w:rFonts w:eastAsia="Times New Roman" w:cs="Times New Roman"/>
          <w:b/>
          <w:color w:val="000000"/>
          <w:sz w:val="24"/>
          <w:szCs w:val="24"/>
          <w:lang w:eastAsia="ar-SA"/>
        </w:rPr>
      </w:pPr>
    </w:p>
    <w:p w:rsidR="00B973AB" w:rsidRPr="00727EDA" w:rsidRDefault="00B973AB" w:rsidP="0036338D">
      <w:pPr>
        <w:widowControl w:val="0"/>
        <w:spacing w:after="0" w:line="240" w:lineRule="auto"/>
        <w:jc w:val="center"/>
        <w:rPr>
          <w:rFonts w:eastAsia="Times New Roman" w:cs="Times New Roman"/>
          <w:b/>
          <w:sz w:val="24"/>
          <w:szCs w:val="24"/>
          <w:lang w:eastAsia="ru-RU"/>
        </w:rPr>
      </w:pPr>
    </w:p>
    <w:p w:rsidR="0036338D" w:rsidRPr="002A4CED" w:rsidRDefault="00A53379" w:rsidP="0036338D">
      <w:pPr>
        <w:widowControl w:val="0"/>
        <w:spacing w:after="0" w:line="240" w:lineRule="auto"/>
        <w:jc w:val="center"/>
        <w:rPr>
          <w:rFonts w:eastAsia="Times New Roman" w:cs="Liberation Serif"/>
          <w:b/>
          <w:sz w:val="24"/>
          <w:szCs w:val="24"/>
          <w:lang w:eastAsia="ru-RU"/>
        </w:rPr>
      </w:pPr>
      <w:r w:rsidRPr="00FB15A5">
        <w:rPr>
          <w:rFonts w:eastAsia="Times New Roman" w:cs="Times New Roman"/>
          <w:b/>
          <w:sz w:val="24"/>
          <w:szCs w:val="24"/>
          <w:lang w:eastAsia="ru-RU"/>
        </w:rPr>
        <w:t xml:space="preserve"> </w:t>
      </w:r>
      <w:r w:rsidR="0036338D" w:rsidRPr="002A4CED">
        <w:rPr>
          <w:rFonts w:eastAsia="Times New Roman" w:cs="Liberation Serif"/>
          <w:b/>
          <w:sz w:val="24"/>
          <w:szCs w:val="24"/>
          <w:lang w:eastAsia="ru-RU"/>
        </w:rPr>
        <w:t>ОПИСАНИЕ ОБЪЕКТА ЗАКУПКИ</w:t>
      </w:r>
    </w:p>
    <w:p w:rsidR="0036338D" w:rsidRPr="002A4CED" w:rsidRDefault="0036338D" w:rsidP="0036338D">
      <w:pPr>
        <w:suppressLineNumbers/>
        <w:spacing w:after="0" w:line="240" w:lineRule="auto"/>
        <w:jc w:val="center"/>
        <w:rPr>
          <w:rFonts w:eastAsia="Times New Roman" w:cs="Liberation Serif"/>
          <w:b/>
          <w:sz w:val="24"/>
          <w:szCs w:val="24"/>
          <w:lang w:eastAsia="ru-RU"/>
        </w:rPr>
      </w:pPr>
      <w:r w:rsidRPr="002A4CED">
        <w:rPr>
          <w:rFonts w:eastAsia="Times New Roman" w:cs="Liberation Serif"/>
          <w:b/>
          <w:sz w:val="24"/>
          <w:szCs w:val="24"/>
          <w:lang w:eastAsia="ru-RU"/>
        </w:rPr>
        <w:t xml:space="preserve">оказание услуг по </w:t>
      </w:r>
      <w:bookmarkStart w:id="5" w:name="_Hlk125723107"/>
      <w:r w:rsidRPr="002A4CED">
        <w:rPr>
          <w:rFonts w:eastAsia="Times New Roman" w:cs="Liberation Serif"/>
          <w:b/>
          <w:sz w:val="24"/>
          <w:szCs w:val="24"/>
          <w:lang w:eastAsia="ru-RU"/>
        </w:rPr>
        <w:t>развитию и доработке программного комплекса «Проект-СМАРТ</w:t>
      </w:r>
      <w:proofErr w:type="gramStart"/>
      <w:r w:rsidRPr="002A4CED">
        <w:rPr>
          <w:rFonts w:eastAsia="Times New Roman" w:cs="Liberation Serif"/>
          <w:b/>
          <w:sz w:val="24"/>
          <w:szCs w:val="24"/>
          <w:lang w:eastAsia="ru-RU"/>
        </w:rPr>
        <w:t> П</w:t>
      </w:r>
      <w:proofErr w:type="gramEnd"/>
      <w:r w:rsidRPr="002A4CED">
        <w:rPr>
          <w:rFonts w:eastAsia="Times New Roman" w:cs="Liberation Serif"/>
          <w:b/>
          <w:sz w:val="24"/>
          <w:szCs w:val="24"/>
          <w:lang w:eastAsia="ru-RU"/>
        </w:rPr>
        <w:t>ро»</w:t>
      </w:r>
      <w:bookmarkEnd w:id="5"/>
      <w:r w:rsidRPr="002A4CED">
        <w:rPr>
          <w:rFonts w:eastAsia="Times New Roman" w:cs="Liberation Serif"/>
          <w:b/>
          <w:sz w:val="24"/>
          <w:szCs w:val="24"/>
          <w:lang w:eastAsia="ru-RU"/>
        </w:rPr>
        <w:t xml:space="preserve"> путем подключения дополнительного модуля - программного комплекса «РРО-СМАРТ» (включая передачу простой (неисключительной) лицензии)</w:t>
      </w:r>
    </w:p>
    <w:p w:rsidR="0036338D" w:rsidRPr="002A4CED" w:rsidRDefault="0036338D" w:rsidP="0036338D">
      <w:pPr>
        <w:suppressLineNumbers/>
        <w:spacing w:after="0" w:line="240" w:lineRule="auto"/>
        <w:jc w:val="center"/>
        <w:rPr>
          <w:rFonts w:eastAsia="Times New Roman" w:cs="Liberation Serif"/>
          <w:b/>
          <w:sz w:val="24"/>
          <w:szCs w:val="24"/>
          <w:lang w:eastAsia="ru-RU"/>
        </w:rPr>
      </w:pPr>
    </w:p>
    <w:p w:rsidR="0036338D" w:rsidRPr="002A4CED" w:rsidRDefault="0036338D" w:rsidP="0036338D">
      <w:pPr>
        <w:suppressLineNumbers/>
        <w:spacing w:after="0" w:line="240" w:lineRule="auto"/>
        <w:rPr>
          <w:rFonts w:eastAsia="Times New Roman" w:cs="Liberation Serif"/>
          <w:b/>
          <w:sz w:val="24"/>
          <w:szCs w:val="24"/>
          <w:lang w:eastAsia="ru-RU"/>
        </w:rPr>
      </w:pPr>
      <w:r w:rsidRPr="002A4CED">
        <w:rPr>
          <w:rFonts w:eastAsia="Times New Roman" w:cs="Liberation Serif"/>
          <w:b/>
          <w:sz w:val="24"/>
          <w:szCs w:val="24"/>
          <w:lang w:eastAsia="ru-RU"/>
        </w:rPr>
        <w:t>ОБЩИЕ СВЕДЕНИЯ</w:t>
      </w:r>
    </w:p>
    <w:p w:rsidR="0036338D" w:rsidRPr="002A4CED" w:rsidRDefault="0036338D" w:rsidP="0036338D">
      <w:pPr>
        <w:widowControl w:val="0"/>
        <w:spacing w:after="0" w:line="240" w:lineRule="auto"/>
        <w:ind w:firstLine="709"/>
        <w:jc w:val="both"/>
        <w:rPr>
          <w:rFonts w:cs="Liberation Serif"/>
          <w:sz w:val="24"/>
          <w:szCs w:val="24"/>
        </w:rPr>
      </w:pPr>
      <w:r w:rsidRPr="002A4CED">
        <w:rPr>
          <w:rFonts w:eastAsia="Times New Roman" w:cs="Liberation Serif"/>
          <w:sz w:val="24"/>
          <w:szCs w:val="24"/>
          <w:lang w:eastAsia="ru-RU"/>
        </w:rPr>
        <w:t>Правообладателем программного комплекса «Технологическая платформа финансово-экономических проектов</w:t>
      </w:r>
      <w:r w:rsidRPr="002A4CED">
        <w:rPr>
          <w:rFonts w:cs="Liberation Serif"/>
          <w:sz w:val="24"/>
          <w:szCs w:val="24"/>
        </w:rPr>
        <w:t xml:space="preserve"> «</w:t>
      </w:r>
      <w:r w:rsidRPr="002A4CED">
        <w:rPr>
          <w:rFonts w:eastAsia="Times New Roman" w:cs="Liberation Serif"/>
          <w:sz w:val="24"/>
          <w:szCs w:val="24"/>
          <w:lang w:eastAsia="ru-RU"/>
        </w:rPr>
        <w:t>Проект-СМАРТ</w:t>
      </w:r>
      <w:proofErr w:type="gramStart"/>
      <w:r w:rsidRPr="002A4CED">
        <w:rPr>
          <w:rFonts w:eastAsia="Times New Roman" w:cs="Liberation Serif"/>
          <w:sz w:val="24"/>
          <w:szCs w:val="24"/>
          <w:lang w:eastAsia="ru-RU"/>
        </w:rPr>
        <w:t xml:space="preserve"> П</w:t>
      </w:r>
      <w:proofErr w:type="gramEnd"/>
      <w:r w:rsidRPr="002A4CED">
        <w:rPr>
          <w:rFonts w:eastAsia="Times New Roman" w:cs="Liberation Serif"/>
          <w:sz w:val="24"/>
          <w:szCs w:val="24"/>
          <w:lang w:eastAsia="ru-RU"/>
        </w:rPr>
        <w:t>ро» (</w:t>
      </w:r>
      <w:r w:rsidRPr="002A4CED">
        <w:rPr>
          <w:rFonts w:eastAsia="Calibri" w:cs="Liberation Serif"/>
          <w:sz w:val="24"/>
          <w:szCs w:val="24"/>
        </w:rPr>
        <w:t xml:space="preserve">Проект-СМАРТ Про)» (далее – ПК «Проект-СМАРТ Про») </w:t>
      </w:r>
      <w:r w:rsidRPr="002A4CED">
        <w:rPr>
          <w:rFonts w:eastAsia="Times New Roman" w:cs="Liberation Serif"/>
          <w:sz w:val="24"/>
          <w:szCs w:val="24"/>
          <w:lang w:eastAsia="ru-RU"/>
        </w:rPr>
        <w:t xml:space="preserve">является </w:t>
      </w:r>
      <w:r w:rsidRPr="002A4CED">
        <w:rPr>
          <w:rFonts w:cs="Liberation Serif"/>
          <w:sz w:val="24"/>
          <w:szCs w:val="24"/>
        </w:rPr>
        <w:t>о</w:t>
      </w:r>
      <w:r w:rsidRPr="002A4CED">
        <w:rPr>
          <w:rFonts w:eastAsia="Times New Roman" w:cs="Liberation Serif"/>
          <w:sz w:val="24"/>
          <w:szCs w:val="24"/>
          <w:lang w:eastAsia="ru-RU"/>
        </w:rPr>
        <w:t>бщество с ограниченной ответственностью «</w:t>
      </w:r>
      <w:proofErr w:type="spellStart"/>
      <w:r w:rsidRPr="002A4CED">
        <w:rPr>
          <w:rFonts w:eastAsia="Times New Roman" w:cs="Liberation Serif"/>
          <w:sz w:val="24"/>
          <w:szCs w:val="24"/>
          <w:lang w:eastAsia="ru-RU"/>
        </w:rPr>
        <w:t>Кейсистемс</w:t>
      </w:r>
      <w:proofErr w:type="spellEnd"/>
      <w:r w:rsidRPr="002A4CED">
        <w:rPr>
          <w:rFonts w:eastAsia="Times New Roman" w:cs="Liberation Serif"/>
          <w:sz w:val="24"/>
          <w:szCs w:val="24"/>
          <w:lang w:eastAsia="ru-RU"/>
        </w:rPr>
        <w:t>», что подтверждается свидетельством об официальной регистрации программ для ЭВМ №</w:t>
      </w:r>
      <w:r w:rsidRPr="002A4CED">
        <w:rPr>
          <w:rFonts w:cs="Liberation Serif"/>
          <w:sz w:val="24"/>
          <w:szCs w:val="24"/>
        </w:rPr>
        <w:t> 2016662398</w:t>
      </w:r>
      <w:r w:rsidRPr="002A4CED">
        <w:rPr>
          <w:rFonts w:eastAsia="Times New Roman" w:cs="Liberation Serif"/>
          <w:sz w:val="24"/>
          <w:szCs w:val="24"/>
          <w:lang w:eastAsia="ru-RU"/>
        </w:rPr>
        <w:t xml:space="preserve"> от 09.11.2016.</w:t>
      </w:r>
    </w:p>
    <w:p w:rsidR="0036338D" w:rsidRPr="002A4CED" w:rsidRDefault="0036338D" w:rsidP="0036338D">
      <w:pPr>
        <w:widowControl w:val="0"/>
        <w:spacing w:after="0" w:line="240" w:lineRule="auto"/>
        <w:ind w:firstLine="709"/>
        <w:jc w:val="both"/>
        <w:rPr>
          <w:rFonts w:cs="Liberation Serif"/>
          <w:sz w:val="24"/>
          <w:szCs w:val="24"/>
        </w:rPr>
      </w:pPr>
      <w:r w:rsidRPr="002A4CED">
        <w:rPr>
          <w:rFonts w:cs="Liberation Serif"/>
          <w:sz w:val="24"/>
          <w:szCs w:val="24"/>
        </w:rPr>
        <w:t>ПК «Проект-СМАРТ</w:t>
      </w:r>
      <w:proofErr w:type="gramStart"/>
      <w:r w:rsidRPr="002A4CED">
        <w:rPr>
          <w:rFonts w:cs="Liberation Serif"/>
          <w:sz w:val="24"/>
          <w:szCs w:val="24"/>
        </w:rPr>
        <w:t xml:space="preserve"> П</w:t>
      </w:r>
      <w:proofErr w:type="gramEnd"/>
      <w:r w:rsidRPr="002A4CED">
        <w:rPr>
          <w:rFonts w:cs="Liberation Serif"/>
          <w:sz w:val="24"/>
          <w:szCs w:val="24"/>
        </w:rPr>
        <w:t>ро»</w:t>
      </w:r>
      <w:r w:rsidRPr="002A4CED">
        <w:rPr>
          <w:rFonts w:eastAsia="Times New Roman" w:cs="Liberation Serif"/>
          <w:sz w:val="24"/>
          <w:szCs w:val="24"/>
          <w:lang w:eastAsia="ru-RU"/>
        </w:rPr>
        <w:t xml:space="preserve"> включен в единый реестр российских программ для электронно-вычислительных машин и баз данных </w:t>
      </w:r>
      <w:hyperlink r:id="rId12" w:history="1">
        <w:r w:rsidRPr="002A4CED">
          <w:rPr>
            <w:rFonts w:cs="Liberation Serif"/>
            <w:sz w:val="24"/>
            <w:szCs w:val="24"/>
            <w:u w:val="single"/>
          </w:rPr>
          <w:t>https://reestr.digital.gov.ru/reestr/303802/?sphrase_id=4018879</w:t>
        </w:r>
      </w:hyperlink>
      <w:r w:rsidRPr="002A4CED">
        <w:rPr>
          <w:rFonts w:cs="Liberation Serif"/>
          <w:sz w:val="24"/>
          <w:szCs w:val="24"/>
        </w:rPr>
        <w:t>. Реестровая запись № 2452 от 15.12.2016. Класс программного обеспечения: Информационные системы для решения специфических отраслевых задач.</w:t>
      </w:r>
    </w:p>
    <w:p w:rsidR="0036338D" w:rsidRPr="002A4CED" w:rsidRDefault="0036338D" w:rsidP="0036338D">
      <w:pPr>
        <w:widowControl w:val="0"/>
        <w:spacing w:after="0" w:line="240" w:lineRule="auto"/>
        <w:ind w:firstLine="709"/>
        <w:jc w:val="both"/>
        <w:rPr>
          <w:rFonts w:cs="Liberation Serif"/>
          <w:sz w:val="24"/>
          <w:szCs w:val="24"/>
        </w:rPr>
      </w:pPr>
      <w:r w:rsidRPr="002A4CED">
        <w:rPr>
          <w:rFonts w:cs="Liberation Serif"/>
          <w:sz w:val="24"/>
          <w:szCs w:val="24"/>
        </w:rPr>
        <w:t>ПК «Проект-СМАРТ</w:t>
      </w:r>
      <w:proofErr w:type="gramStart"/>
      <w:r w:rsidRPr="002A4CED">
        <w:rPr>
          <w:rFonts w:cs="Liberation Serif"/>
          <w:sz w:val="24"/>
          <w:szCs w:val="24"/>
        </w:rPr>
        <w:t xml:space="preserve"> П</w:t>
      </w:r>
      <w:proofErr w:type="gramEnd"/>
      <w:r w:rsidRPr="002A4CED">
        <w:rPr>
          <w:rFonts w:cs="Liberation Serif"/>
          <w:sz w:val="24"/>
          <w:szCs w:val="24"/>
        </w:rPr>
        <w:t>ро» приобретен Министерством финансов Свердловской области по государственному контракту от 03.11.2022 № ИМЗ-2022-000644.</w:t>
      </w:r>
    </w:p>
    <w:p w:rsidR="0036338D" w:rsidRPr="002A4CED" w:rsidRDefault="0036338D" w:rsidP="0036338D">
      <w:pPr>
        <w:widowControl w:val="0"/>
        <w:spacing w:after="0" w:line="240" w:lineRule="auto"/>
        <w:ind w:firstLine="709"/>
        <w:jc w:val="both"/>
        <w:rPr>
          <w:rFonts w:cs="Liberation Serif"/>
          <w:sz w:val="24"/>
          <w:szCs w:val="24"/>
        </w:rPr>
      </w:pPr>
      <w:r w:rsidRPr="002A4CED">
        <w:rPr>
          <w:rFonts w:eastAsia="Calibri" w:cs="Liberation Serif"/>
          <w:sz w:val="24"/>
          <w:szCs w:val="24"/>
        </w:rPr>
        <w:t xml:space="preserve">Программный комплекс «Подсистема формирования </w:t>
      </w:r>
      <w:r w:rsidRPr="002A4CED">
        <w:rPr>
          <w:rFonts w:cs="Liberation Serif"/>
          <w:sz w:val="24"/>
          <w:szCs w:val="24"/>
        </w:rPr>
        <w:t>реестра расходных обязательств (РРО-СМАРТ)» (далее – ПК «РРО-СМАРТ») включен в единый реестр российских программ для электронно-вычислительных машин и баз данных (</w:t>
      </w:r>
      <w:hyperlink r:id="rId13" w:history="1">
        <w:r w:rsidRPr="002A4CED">
          <w:rPr>
            <w:rFonts w:cs="Liberation Serif"/>
            <w:sz w:val="24"/>
            <w:szCs w:val="24"/>
            <w:u w:val="single"/>
          </w:rPr>
          <w:t>https://reestr.digital.gov.ru/reestr/302540/</w:t>
        </w:r>
      </w:hyperlink>
      <w:r w:rsidRPr="002A4CED">
        <w:rPr>
          <w:rFonts w:cs="Liberation Serif"/>
          <w:sz w:val="24"/>
          <w:szCs w:val="24"/>
        </w:rPr>
        <w:t>). Реестровая запись № 1190 от 05.09.2016. Класс программного обеспечения: Информационные системы для решения специфических отраслевых задач.</w:t>
      </w:r>
    </w:p>
    <w:p w:rsidR="0036338D" w:rsidRPr="002A4CED" w:rsidRDefault="0036338D" w:rsidP="0036338D">
      <w:pPr>
        <w:tabs>
          <w:tab w:val="left" w:pos="567"/>
        </w:tabs>
        <w:spacing w:line="240" w:lineRule="auto"/>
        <w:ind w:firstLine="709"/>
        <w:jc w:val="both"/>
        <w:rPr>
          <w:rFonts w:cs="Liberation Serif"/>
          <w:sz w:val="24"/>
          <w:szCs w:val="24"/>
        </w:rPr>
      </w:pPr>
      <w:r w:rsidRPr="002A4CED">
        <w:rPr>
          <w:rFonts w:cs="Liberation Serif"/>
          <w:sz w:val="24"/>
          <w:szCs w:val="24"/>
        </w:rPr>
        <w:t>Код позиции каталога товаров работ услуг (КТРУ): 62.01.10.000-00000003 «Услуги                           по проектированию, разработке информационных технологий для прикладных задач                                      и тестированию программного обеспечения».</w:t>
      </w:r>
    </w:p>
    <w:p w:rsidR="0036338D" w:rsidRPr="002A4CED" w:rsidRDefault="0036338D" w:rsidP="0036338D">
      <w:pPr>
        <w:tabs>
          <w:tab w:val="left" w:pos="567"/>
        </w:tabs>
        <w:spacing w:after="0" w:line="240" w:lineRule="auto"/>
        <w:rPr>
          <w:rFonts w:eastAsia="Calibri" w:cs="Liberation Serif"/>
          <w:b/>
          <w:sz w:val="24"/>
          <w:szCs w:val="24"/>
        </w:rPr>
      </w:pPr>
      <w:r w:rsidRPr="002A4CED">
        <w:rPr>
          <w:rFonts w:eastAsia="Calibri" w:cs="Liberation Serif"/>
          <w:b/>
          <w:sz w:val="24"/>
          <w:szCs w:val="24"/>
        </w:rPr>
        <w:t>ЦЕЛЬ ОКАЗАНИЯ УСЛУГ</w:t>
      </w:r>
    </w:p>
    <w:p w:rsidR="0036338D" w:rsidRPr="002A4CED" w:rsidRDefault="0036338D" w:rsidP="0036338D">
      <w:pPr>
        <w:widowControl w:val="0"/>
        <w:spacing w:after="0" w:line="240" w:lineRule="auto"/>
        <w:ind w:firstLine="709"/>
        <w:jc w:val="both"/>
        <w:rPr>
          <w:rFonts w:eastAsia="Calibri" w:cs="Liberation Serif"/>
          <w:sz w:val="24"/>
          <w:szCs w:val="24"/>
        </w:rPr>
      </w:pPr>
      <w:r w:rsidRPr="002A4CED">
        <w:rPr>
          <w:rFonts w:eastAsia="Calibri" w:cs="Liberation Serif"/>
          <w:bCs/>
          <w:sz w:val="24"/>
          <w:szCs w:val="24"/>
        </w:rPr>
        <w:t>Целью оказания услуг</w:t>
      </w:r>
      <w:r w:rsidRPr="002A4CED">
        <w:rPr>
          <w:rFonts w:eastAsia="Calibri" w:cs="Liberation Serif"/>
          <w:sz w:val="24"/>
          <w:szCs w:val="24"/>
        </w:rPr>
        <w:t xml:space="preserve"> по развитию и доработке ПК «Проект-СМАРТ</w:t>
      </w:r>
      <w:proofErr w:type="gramStart"/>
      <w:r w:rsidRPr="002A4CED">
        <w:rPr>
          <w:rFonts w:eastAsia="Calibri" w:cs="Liberation Serif"/>
          <w:sz w:val="24"/>
          <w:szCs w:val="24"/>
        </w:rPr>
        <w:t> П</w:t>
      </w:r>
      <w:proofErr w:type="gramEnd"/>
      <w:r w:rsidRPr="002A4CED">
        <w:rPr>
          <w:rFonts w:eastAsia="Calibri" w:cs="Liberation Serif"/>
          <w:sz w:val="24"/>
          <w:szCs w:val="24"/>
        </w:rPr>
        <w:t xml:space="preserve">ро» путем подключения дополнительного модуля - </w:t>
      </w:r>
      <w:r w:rsidRPr="002A4CED">
        <w:rPr>
          <w:rFonts w:cs="Liberation Serif"/>
          <w:sz w:val="24"/>
          <w:szCs w:val="24"/>
        </w:rPr>
        <w:t xml:space="preserve">ПК «РРО-СМАРТ» является цифровая трансформация процесса формирования реестра расходных обязательств в Свердловской области в соответствии с статьей 87 Бюджетного кодекса Российской Федерации, постановлением Правительства Российской Федерации от 07.07.2014 №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 и приказом Министерства финансов Российской Федерации от 13.12.2010 № 167н «Об утверждении Положения по бухгалтерскому учету "Оценочные обязательства, условные обязательства и условные активы» на основе использования отечественных решений, включенных в единый реестр </w:t>
      </w:r>
      <w:r w:rsidRPr="002A4CED">
        <w:rPr>
          <w:rFonts w:eastAsia="Times New Roman" w:cs="Liberation Serif"/>
          <w:sz w:val="24"/>
          <w:szCs w:val="24"/>
          <w:lang w:eastAsia="ru-RU"/>
        </w:rPr>
        <w:t>российских программ для электронно-вычислительных машин и баз данных</w:t>
      </w:r>
      <w:r w:rsidRPr="002A4CED">
        <w:rPr>
          <w:rFonts w:cs="Liberation Serif"/>
          <w:sz w:val="24"/>
          <w:szCs w:val="24"/>
        </w:rPr>
        <w:t xml:space="preserve">, в том числе для достижения целей </w:t>
      </w:r>
      <w:proofErr w:type="spellStart"/>
      <w:r w:rsidRPr="002A4CED">
        <w:rPr>
          <w:rFonts w:cs="Liberation Serif"/>
          <w:sz w:val="24"/>
          <w:szCs w:val="24"/>
        </w:rPr>
        <w:t>импортозамещения</w:t>
      </w:r>
      <w:proofErr w:type="spellEnd"/>
      <w:r w:rsidRPr="002A4CED">
        <w:rPr>
          <w:rFonts w:cs="Liberation Serif"/>
          <w:sz w:val="24"/>
          <w:szCs w:val="24"/>
        </w:rPr>
        <w:t>.</w:t>
      </w:r>
    </w:p>
    <w:p w:rsidR="0036338D" w:rsidRPr="002A4CED" w:rsidRDefault="0036338D" w:rsidP="0036338D">
      <w:pPr>
        <w:widowControl w:val="0"/>
        <w:spacing w:after="0" w:line="240" w:lineRule="auto"/>
        <w:ind w:firstLine="709"/>
        <w:jc w:val="both"/>
        <w:rPr>
          <w:rFonts w:eastAsia="Calibri" w:cs="Liberation Serif"/>
          <w:sz w:val="24"/>
          <w:szCs w:val="24"/>
        </w:rPr>
      </w:pPr>
    </w:p>
    <w:p w:rsidR="0036338D" w:rsidRPr="002A4CED" w:rsidRDefault="0036338D" w:rsidP="0036338D">
      <w:pPr>
        <w:tabs>
          <w:tab w:val="left" w:pos="567"/>
        </w:tabs>
        <w:spacing w:after="0" w:line="240" w:lineRule="auto"/>
        <w:rPr>
          <w:rFonts w:cs="Liberation Serif"/>
          <w:b/>
          <w:caps/>
          <w:sz w:val="24"/>
          <w:szCs w:val="24"/>
        </w:rPr>
      </w:pPr>
      <w:r w:rsidRPr="002A4CED">
        <w:rPr>
          <w:rFonts w:cs="Liberation Serif"/>
          <w:b/>
          <w:caps/>
          <w:sz w:val="24"/>
          <w:szCs w:val="24"/>
        </w:rPr>
        <w:t>ТРЕБОВАНИЯ и УСЛОВИЯ К ОКАЗАНИЮ УСЛУГ</w:t>
      </w:r>
    </w:p>
    <w:p w:rsidR="0036338D" w:rsidRPr="002A4CED" w:rsidRDefault="0036338D" w:rsidP="0036338D">
      <w:pPr>
        <w:tabs>
          <w:tab w:val="left" w:pos="1134"/>
        </w:tabs>
        <w:spacing w:after="120" w:line="240" w:lineRule="auto"/>
        <w:ind w:firstLine="709"/>
        <w:jc w:val="both"/>
        <w:rPr>
          <w:rFonts w:cs="Liberation Serif"/>
          <w:sz w:val="24"/>
          <w:szCs w:val="24"/>
        </w:rPr>
      </w:pPr>
      <w:r w:rsidRPr="002A4CED">
        <w:rPr>
          <w:rFonts w:cs="Liberation Serif"/>
          <w:sz w:val="24"/>
          <w:szCs w:val="24"/>
        </w:rPr>
        <w:t>В рамках оказания услуг Исполнитель должен обеспечить: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84"/>
      </w:tblGrid>
      <w:tr w:rsidR="0036338D" w:rsidRPr="002A4CED" w:rsidTr="00727EDA">
        <w:trPr>
          <w:trHeight w:val="242"/>
        </w:trPr>
        <w:tc>
          <w:tcPr>
            <w:tcW w:w="426" w:type="dxa"/>
            <w:tcBorders>
              <w:top w:val="single" w:sz="4" w:space="0" w:color="auto"/>
              <w:left w:val="single" w:sz="4" w:space="0" w:color="auto"/>
              <w:bottom w:val="single" w:sz="4" w:space="0" w:color="auto"/>
              <w:right w:val="single" w:sz="4" w:space="0" w:color="auto"/>
            </w:tcBorders>
          </w:tcPr>
          <w:p w:rsidR="0036338D" w:rsidRPr="002A4CED" w:rsidRDefault="0036338D" w:rsidP="00727EDA">
            <w:pPr>
              <w:numPr>
                <w:ilvl w:val="0"/>
                <w:numId w:val="15"/>
              </w:numPr>
              <w:spacing w:after="0" w:line="240" w:lineRule="auto"/>
              <w:ind w:left="714" w:hanging="714"/>
              <w:contextualSpacing/>
              <w:jc w:val="center"/>
              <w:rPr>
                <w:rFonts w:cs="Liberation Serif"/>
                <w:sz w:val="24"/>
                <w:szCs w:val="24"/>
              </w:rPr>
            </w:pPr>
          </w:p>
        </w:tc>
        <w:tc>
          <w:tcPr>
            <w:tcW w:w="9384" w:type="dxa"/>
            <w:tcBorders>
              <w:top w:val="single" w:sz="4" w:space="0" w:color="auto"/>
              <w:left w:val="single" w:sz="4" w:space="0" w:color="auto"/>
              <w:bottom w:val="single" w:sz="4" w:space="0" w:color="auto"/>
              <w:right w:val="single" w:sz="4" w:space="0" w:color="auto"/>
            </w:tcBorders>
            <w:hideMark/>
          </w:tcPr>
          <w:p w:rsidR="0036338D" w:rsidRPr="002A4CED" w:rsidRDefault="0036338D" w:rsidP="00727EDA">
            <w:pPr>
              <w:spacing w:after="0" w:line="240" w:lineRule="auto"/>
              <w:contextualSpacing/>
              <w:jc w:val="both"/>
              <w:rPr>
                <w:rFonts w:cs="Liberation Serif"/>
                <w:sz w:val="24"/>
                <w:szCs w:val="24"/>
              </w:rPr>
            </w:pPr>
            <w:r w:rsidRPr="002A4CED">
              <w:rPr>
                <w:rFonts w:cs="Liberation Serif"/>
                <w:sz w:val="24"/>
                <w:szCs w:val="24"/>
              </w:rPr>
              <w:t xml:space="preserve">Установку и настройку </w:t>
            </w:r>
            <w:r w:rsidRPr="002A4CED">
              <w:rPr>
                <w:rFonts w:eastAsia="Times New Roman" w:cs="Liberation Serif"/>
                <w:sz w:val="24"/>
                <w:szCs w:val="24"/>
                <w:lang w:eastAsia="ru-RU"/>
              </w:rPr>
              <w:t>дополнительного модуля</w:t>
            </w:r>
            <w:r w:rsidRPr="002A4CED">
              <w:rPr>
                <w:rFonts w:cs="Liberation Serif"/>
                <w:sz w:val="24"/>
                <w:szCs w:val="24"/>
              </w:rPr>
              <w:t xml:space="preserve"> – ПК «РРО-СМАРТ» </w:t>
            </w:r>
          </w:p>
        </w:tc>
      </w:tr>
      <w:tr w:rsidR="0036338D" w:rsidRPr="002A4CED" w:rsidTr="00727EDA">
        <w:trPr>
          <w:trHeight w:val="397"/>
        </w:trPr>
        <w:tc>
          <w:tcPr>
            <w:tcW w:w="426" w:type="dxa"/>
            <w:tcBorders>
              <w:top w:val="single" w:sz="4" w:space="0" w:color="auto"/>
              <w:left w:val="single" w:sz="4" w:space="0" w:color="auto"/>
              <w:bottom w:val="single" w:sz="4" w:space="0" w:color="auto"/>
              <w:right w:val="single" w:sz="4" w:space="0" w:color="auto"/>
            </w:tcBorders>
          </w:tcPr>
          <w:p w:rsidR="0036338D" w:rsidRPr="002A4CED" w:rsidRDefault="0036338D" w:rsidP="00727EDA">
            <w:pPr>
              <w:numPr>
                <w:ilvl w:val="0"/>
                <w:numId w:val="15"/>
              </w:numPr>
              <w:spacing w:after="0" w:line="240" w:lineRule="auto"/>
              <w:ind w:left="714" w:hanging="714"/>
              <w:contextualSpacing/>
              <w:jc w:val="center"/>
              <w:rPr>
                <w:rFonts w:cs="Liberation Serif"/>
                <w:sz w:val="24"/>
                <w:szCs w:val="24"/>
              </w:rPr>
            </w:pPr>
          </w:p>
        </w:tc>
        <w:tc>
          <w:tcPr>
            <w:tcW w:w="9384" w:type="dxa"/>
            <w:tcBorders>
              <w:top w:val="single" w:sz="4" w:space="0" w:color="auto"/>
              <w:left w:val="single" w:sz="4" w:space="0" w:color="auto"/>
              <w:bottom w:val="single" w:sz="4" w:space="0" w:color="auto"/>
              <w:right w:val="single" w:sz="4" w:space="0" w:color="auto"/>
            </w:tcBorders>
            <w:hideMark/>
          </w:tcPr>
          <w:p w:rsidR="0036338D" w:rsidRPr="002A4CED" w:rsidRDefault="0036338D" w:rsidP="00727EDA">
            <w:pPr>
              <w:tabs>
                <w:tab w:val="left" w:pos="284"/>
                <w:tab w:val="left" w:pos="709"/>
              </w:tabs>
              <w:spacing w:after="0" w:line="240" w:lineRule="auto"/>
              <w:contextualSpacing/>
              <w:jc w:val="both"/>
              <w:rPr>
                <w:rFonts w:cs="Liberation Serif"/>
                <w:sz w:val="24"/>
                <w:szCs w:val="24"/>
              </w:rPr>
            </w:pPr>
            <w:r w:rsidRPr="002A4CED">
              <w:rPr>
                <w:rFonts w:cs="Liberation Serif"/>
                <w:sz w:val="24"/>
                <w:szCs w:val="24"/>
              </w:rPr>
              <w:t>Интеграцию подключаемого дополнительного модуля – ПК «РРО-СМАРТ» с ПК «Проект-СМАРТ</w:t>
            </w:r>
            <w:proofErr w:type="gramStart"/>
            <w:r w:rsidRPr="002A4CED">
              <w:rPr>
                <w:rFonts w:cs="Liberation Serif"/>
                <w:sz w:val="24"/>
                <w:szCs w:val="24"/>
              </w:rPr>
              <w:t xml:space="preserve"> П</w:t>
            </w:r>
            <w:proofErr w:type="gramEnd"/>
            <w:r w:rsidRPr="002A4CED">
              <w:rPr>
                <w:rFonts w:cs="Liberation Serif"/>
                <w:sz w:val="24"/>
                <w:szCs w:val="24"/>
              </w:rPr>
              <w:t>ро»</w:t>
            </w:r>
            <w:r>
              <w:rPr>
                <w:rFonts w:cs="Liberation Serif"/>
                <w:sz w:val="24"/>
                <w:szCs w:val="24"/>
              </w:rPr>
              <w:t>, установленного у</w:t>
            </w:r>
            <w:r w:rsidRPr="002A4CED">
              <w:rPr>
                <w:rFonts w:cs="Liberation Serif"/>
                <w:sz w:val="24"/>
                <w:szCs w:val="24"/>
              </w:rPr>
              <w:t xml:space="preserve"> Заказчика</w:t>
            </w:r>
          </w:p>
        </w:tc>
      </w:tr>
      <w:tr w:rsidR="0036338D" w:rsidRPr="002A4CED" w:rsidTr="00727EDA">
        <w:trPr>
          <w:trHeight w:val="420"/>
        </w:trPr>
        <w:tc>
          <w:tcPr>
            <w:tcW w:w="426" w:type="dxa"/>
            <w:tcBorders>
              <w:top w:val="single" w:sz="4" w:space="0" w:color="auto"/>
              <w:left w:val="single" w:sz="4" w:space="0" w:color="auto"/>
              <w:bottom w:val="single" w:sz="4" w:space="0" w:color="auto"/>
              <w:right w:val="single" w:sz="4" w:space="0" w:color="auto"/>
            </w:tcBorders>
          </w:tcPr>
          <w:p w:rsidR="0036338D" w:rsidRPr="002A4CED" w:rsidRDefault="0036338D" w:rsidP="00727EDA">
            <w:pPr>
              <w:numPr>
                <w:ilvl w:val="0"/>
                <w:numId w:val="15"/>
              </w:numPr>
              <w:spacing w:after="0" w:line="240" w:lineRule="auto"/>
              <w:ind w:left="714" w:hanging="714"/>
              <w:contextualSpacing/>
              <w:jc w:val="center"/>
              <w:rPr>
                <w:rFonts w:cs="Liberation Serif"/>
                <w:sz w:val="24"/>
                <w:szCs w:val="24"/>
              </w:rPr>
            </w:pPr>
          </w:p>
        </w:tc>
        <w:tc>
          <w:tcPr>
            <w:tcW w:w="9384" w:type="dxa"/>
            <w:tcBorders>
              <w:top w:val="single" w:sz="4" w:space="0" w:color="auto"/>
              <w:left w:val="single" w:sz="4" w:space="0" w:color="auto"/>
              <w:bottom w:val="single" w:sz="4" w:space="0" w:color="auto"/>
              <w:right w:val="single" w:sz="4" w:space="0" w:color="auto"/>
            </w:tcBorders>
            <w:hideMark/>
          </w:tcPr>
          <w:p w:rsidR="0036338D" w:rsidRPr="002A4CED" w:rsidRDefault="0036338D" w:rsidP="00727EDA">
            <w:pPr>
              <w:spacing w:after="0" w:line="240" w:lineRule="auto"/>
              <w:contextualSpacing/>
              <w:jc w:val="both"/>
              <w:rPr>
                <w:rFonts w:cs="Liberation Serif"/>
                <w:sz w:val="24"/>
                <w:szCs w:val="24"/>
              </w:rPr>
            </w:pPr>
            <w:proofErr w:type="gramStart"/>
            <w:r w:rsidRPr="002A4CED">
              <w:rPr>
                <w:rFonts w:cs="Liberation Serif"/>
                <w:sz w:val="24"/>
                <w:szCs w:val="24"/>
              </w:rPr>
              <w:t>Предоставление права использования дополнительного модуля – ПК «РРО-СМАРТ» на условиях простой (неисключительной) лицензии (для Министерства финансов Свердловской области, главных распорядителей бюджетных средств областного бюджета и муниципальных образований (за исключением г. Екатеринбург)</w:t>
            </w:r>
            <w:proofErr w:type="gramEnd"/>
          </w:p>
        </w:tc>
      </w:tr>
    </w:tbl>
    <w:p w:rsidR="0036338D" w:rsidRPr="002A4CED" w:rsidRDefault="0036338D" w:rsidP="0036338D">
      <w:pPr>
        <w:tabs>
          <w:tab w:val="left" w:pos="567"/>
        </w:tabs>
        <w:spacing w:before="240" w:after="0" w:line="240" w:lineRule="auto"/>
        <w:ind w:right="-1"/>
        <w:jc w:val="both"/>
        <w:rPr>
          <w:rFonts w:cs="Liberation Serif"/>
          <w:sz w:val="24"/>
          <w:szCs w:val="24"/>
        </w:rPr>
      </w:pPr>
      <w:r w:rsidRPr="002A4CED">
        <w:rPr>
          <w:rFonts w:cs="Liberation Serif"/>
          <w:sz w:val="24"/>
          <w:szCs w:val="24"/>
        </w:rPr>
        <w:tab/>
        <w:t>Необходимо в рамках оказания услуг по развитию и доработке ПК «Проект-СМАРТ</w:t>
      </w:r>
      <w:proofErr w:type="gramStart"/>
      <w:r w:rsidRPr="002A4CED">
        <w:rPr>
          <w:rFonts w:cs="Liberation Serif"/>
          <w:sz w:val="24"/>
          <w:szCs w:val="24"/>
        </w:rPr>
        <w:t xml:space="preserve"> П</w:t>
      </w:r>
      <w:proofErr w:type="gramEnd"/>
      <w:r w:rsidRPr="002A4CED">
        <w:rPr>
          <w:rFonts w:cs="Liberation Serif"/>
          <w:sz w:val="24"/>
          <w:szCs w:val="24"/>
        </w:rPr>
        <w:t>ро» сохранить функциональные возможности и характеристики существующих режимов.</w:t>
      </w:r>
    </w:p>
    <w:p w:rsidR="0036338D" w:rsidRPr="002A4CED" w:rsidRDefault="0036338D" w:rsidP="0036338D">
      <w:pPr>
        <w:tabs>
          <w:tab w:val="left" w:pos="567"/>
        </w:tabs>
        <w:spacing w:after="0" w:line="240" w:lineRule="auto"/>
        <w:ind w:right="-1"/>
        <w:jc w:val="both"/>
        <w:rPr>
          <w:rFonts w:cs="Liberation Serif"/>
          <w:sz w:val="24"/>
          <w:szCs w:val="24"/>
        </w:rPr>
      </w:pPr>
      <w:r w:rsidRPr="002A4CED">
        <w:rPr>
          <w:rFonts w:cs="Liberation Serif"/>
          <w:sz w:val="24"/>
          <w:szCs w:val="24"/>
        </w:rPr>
        <w:tab/>
        <w:t>Обеспечить сохранность информации и информационных ресурсов базы данных Заказчика, а также обеспечивает законного (легитимного) дальнейшего использования результатов интеллектуальной деятельности, путем предоставления права использования  дополнительного модуля – ПК «РРО-СМАРТ» на условиях простой (неисключительной) лицензии (в том числе программ для ЭВМ, подпрограмм, модулей и т.п.) в порядке, определенном ст. 1235 ГК РФ.</w:t>
      </w:r>
    </w:p>
    <w:p w:rsidR="0036338D" w:rsidRPr="002A4CED" w:rsidRDefault="0036338D" w:rsidP="0036338D">
      <w:pPr>
        <w:tabs>
          <w:tab w:val="left" w:pos="567"/>
        </w:tabs>
        <w:spacing w:after="0" w:line="240" w:lineRule="auto"/>
        <w:ind w:right="-1"/>
        <w:jc w:val="both"/>
        <w:rPr>
          <w:rFonts w:cs="Liberation Serif"/>
          <w:sz w:val="24"/>
          <w:szCs w:val="24"/>
        </w:rPr>
      </w:pPr>
      <w:r w:rsidRPr="002A4CED">
        <w:rPr>
          <w:rFonts w:cs="Liberation Serif"/>
          <w:sz w:val="24"/>
          <w:szCs w:val="24"/>
        </w:rPr>
        <w:tab/>
        <w:t>Произвести настройку ПК «Проект-СМАРТ</w:t>
      </w:r>
      <w:proofErr w:type="gramStart"/>
      <w:r w:rsidRPr="002A4CED">
        <w:rPr>
          <w:rFonts w:cs="Liberation Serif"/>
          <w:sz w:val="24"/>
          <w:szCs w:val="24"/>
        </w:rPr>
        <w:t xml:space="preserve"> П</w:t>
      </w:r>
      <w:proofErr w:type="gramEnd"/>
      <w:r w:rsidRPr="002A4CED">
        <w:rPr>
          <w:rFonts w:cs="Liberation Serif"/>
          <w:sz w:val="24"/>
          <w:szCs w:val="24"/>
        </w:rPr>
        <w:t xml:space="preserve">ро» к новым условиям технической эксплуатации. </w:t>
      </w:r>
    </w:p>
    <w:p w:rsidR="0036338D" w:rsidRPr="002A4CED" w:rsidRDefault="0036338D" w:rsidP="0036338D">
      <w:pPr>
        <w:tabs>
          <w:tab w:val="left" w:pos="567"/>
        </w:tabs>
        <w:spacing w:after="0" w:line="240" w:lineRule="auto"/>
        <w:jc w:val="both"/>
        <w:rPr>
          <w:rFonts w:cs="Liberation Serif"/>
          <w:sz w:val="24"/>
          <w:szCs w:val="24"/>
        </w:rPr>
      </w:pPr>
      <w:r w:rsidRPr="002A4CED">
        <w:rPr>
          <w:rFonts w:cs="Liberation Serif"/>
          <w:sz w:val="24"/>
          <w:szCs w:val="24"/>
        </w:rPr>
        <w:tab/>
        <w:t>Обеспечить устойчивое функционирование дополнительного модуля – ПК «РРО-СМАРТ»</w:t>
      </w:r>
      <w:r w:rsidRPr="002A4CED">
        <w:rPr>
          <w:rFonts w:cs="Liberation Serif"/>
          <w:b/>
          <w:sz w:val="24"/>
          <w:szCs w:val="24"/>
        </w:rPr>
        <w:t xml:space="preserve"> </w:t>
      </w:r>
      <w:r w:rsidRPr="002A4CED">
        <w:rPr>
          <w:rFonts w:cs="Liberation Serif"/>
          <w:sz w:val="24"/>
          <w:szCs w:val="24"/>
        </w:rPr>
        <w:t>с ПК «Проект-СМАРТ</w:t>
      </w:r>
      <w:proofErr w:type="gramStart"/>
      <w:r w:rsidRPr="002A4CED">
        <w:rPr>
          <w:rFonts w:cs="Liberation Serif"/>
          <w:sz w:val="24"/>
          <w:szCs w:val="24"/>
        </w:rPr>
        <w:t xml:space="preserve"> П</w:t>
      </w:r>
      <w:proofErr w:type="gramEnd"/>
      <w:r w:rsidRPr="002A4CED">
        <w:rPr>
          <w:rFonts w:cs="Liberation Serif"/>
          <w:sz w:val="24"/>
          <w:szCs w:val="24"/>
        </w:rPr>
        <w:t>ро».</w:t>
      </w:r>
    </w:p>
    <w:p w:rsidR="0036338D" w:rsidRPr="002A4CED" w:rsidRDefault="0036338D" w:rsidP="0036338D">
      <w:pPr>
        <w:tabs>
          <w:tab w:val="left" w:pos="567"/>
        </w:tabs>
        <w:spacing w:after="0" w:line="240" w:lineRule="auto"/>
        <w:jc w:val="both"/>
        <w:rPr>
          <w:rFonts w:cs="Liberation Serif"/>
          <w:sz w:val="24"/>
          <w:szCs w:val="24"/>
        </w:rPr>
      </w:pPr>
      <w:r w:rsidRPr="002A4CED">
        <w:rPr>
          <w:rFonts w:cs="Liberation Serif"/>
          <w:sz w:val="24"/>
          <w:szCs w:val="24"/>
        </w:rPr>
        <w:tab/>
        <w:t>Устранять ошибки, выявленные в процессе эксплуатации.</w:t>
      </w:r>
    </w:p>
    <w:p w:rsidR="0036338D" w:rsidRPr="002A4CED" w:rsidRDefault="0036338D" w:rsidP="0036338D">
      <w:pPr>
        <w:tabs>
          <w:tab w:val="left" w:pos="567"/>
        </w:tabs>
        <w:spacing w:after="0" w:line="240" w:lineRule="auto"/>
        <w:jc w:val="both"/>
        <w:rPr>
          <w:rFonts w:cs="Liberation Serif"/>
          <w:sz w:val="24"/>
          <w:szCs w:val="24"/>
        </w:rPr>
      </w:pPr>
      <w:r w:rsidRPr="002A4CED">
        <w:rPr>
          <w:rFonts w:cs="Liberation Serif"/>
          <w:sz w:val="24"/>
          <w:szCs w:val="24"/>
        </w:rPr>
        <w:tab/>
        <w:t xml:space="preserve">Оказывать консультирование пользователей Заказчика. </w:t>
      </w:r>
    </w:p>
    <w:p w:rsidR="0036338D" w:rsidRPr="002A4CED" w:rsidRDefault="0036338D" w:rsidP="0036338D">
      <w:pPr>
        <w:tabs>
          <w:tab w:val="left" w:pos="567"/>
        </w:tabs>
        <w:spacing w:after="0" w:line="240" w:lineRule="auto"/>
        <w:jc w:val="both"/>
        <w:rPr>
          <w:rFonts w:eastAsia="Times New Roman" w:cs="Liberation Serif"/>
          <w:b/>
          <w:sz w:val="24"/>
          <w:szCs w:val="24"/>
          <w:lang w:eastAsia="ar-SA"/>
        </w:rPr>
      </w:pPr>
      <w:r w:rsidRPr="002A4CED">
        <w:rPr>
          <w:rFonts w:eastAsia="ヒラギノ角ゴ Pro W3" w:cs="Liberation Serif"/>
          <w:sz w:val="24"/>
          <w:szCs w:val="24"/>
          <w:lang w:eastAsia="ar-SA"/>
        </w:rPr>
        <w:tab/>
        <w:t xml:space="preserve">Обеспечить гарантийную поддержку </w:t>
      </w:r>
      <w:r w:rsidRPr="002A4CED">
        <w:rPr>
          <w:rFonts w:eastAsia="Times New Roman" w:cs="Liberation Serif"/>
          <w:sz w:val="24"/>
          <w:szCs w:val="24"/>
          <w:lang w:eastAsia="ar-SA"/>
        </w:rPr>
        <w:t>на результат оказанной Услуги.</w:t>
      </w:r>
    </w:p>
    <w:p w:rsidR="0036338D" w:rsidRPr="002A4CED" w:rsidRDefault="0036338D" w:rsidP="0036338D">
      <w:pPr>
        <w:spacing w:after="0" w:line="240" w:lineRule="auto"/>
        <w:jc w:val="both"/>
        <w:rPr>
          <w:rFonts w:cs="Liberation Serif"/>
          <w:b/>
          <w:sz w:val="24"/>
          <w:szCs w:val="24"/>
        </w:rPr>
      </w:pPr>
    </w:p>
    <w:p w:rsidR="0036338D" w:rsidRPr="002A4CED" w:rsidRDefault="0036338D" w:rsidP="0036338D">
      <w:pPr>
        <w:spacing w:after="0" w:line="240" w:lineRule="auto"/>
        <w:jc w:val="both"/>
        <w:rPr>
          <w:rFonts w:cs="Liberation Serif"/>
          <w:sz w:val="24"/>
          <w:szCs w:val="24"/>
        </w:rPr>
      </w:pPr>
      <w:r w:rsidRPr="002A4CED">
        <w:rPr>
          <w:rFonts w:cs="Liberation Serif"/>
          <w:b/>
          <w:sz w:val="24"/>
          <w:szCs w:val="24"/>
        </w:rPr>
        <w:t>ТРЕБОВАНИЯ К СОСТАВУ ФУНКЦИОНАЛЬНЫХ РЕЖИМОВ И БЛОКОВ ДОПОЛНИТЕЛЬНОГО МОДУЛЯ – ПК «</w:t>
      </w:r>
      <w:r w:rsidRPr="002A4CED">
        <w:rPr>
          <w:rFonts w:eastAsia="Arial" w:cs="Liberation Serif"/>
          <w:b/>
          <w:caps/>
          <w:sz w:val="24"/>
          <w:szCs w:val="24"/>
          <w:lang w:eastAsia="ar-SA"/>
        </w:rPr>
        <w:t>РРО-СМАРТ»</w:t>
      </w:r>
    </w:p>
    <w:p w:rsidR="0036338D" w:rsidRPr="002A4CED" w:rsidRDefault="0036338D" w:rsidP="0036338D">
      <w:pPr>
        <w:widowControl w:val="0"/>
        <w:spacing w:after="0" w:line="240" w:lineRule="auto"/>
        <w:ind w:firstLine="709"/>
        <w:jc w:val="both"/>
        <w:rPr>
          <w:rFonts w:cs="Liberation Serif"/>
          <w:sz w:val="24"/>
          <w:szCs w:val="24"/>
        </w:rPr>
      </w:pPr>
      <w:r w:rsidRPr="002A4CED">
        <w:rPr>
          <w:rFonts w:cs="Liberation Serif"/>
          <w:sz w:val="24"/>
          <w:szCs w:val="24"/>
        </w:rPr>
        <w:t>В результате оказания услуг по развитию и доработке ПК «Проект-СМАРТ</w:t>
      </w:r>
      <w:proofErr w:type="gramStart"/>
      <w:r w:rsidRPr="002A4CED">
        <w:rPr>
          <w:rFonts w:cs="Liberation Serif"/>
          <w:sz w:val="24"/>
          <w:szCs w:val="24"/>
        </w:rPr>
        <w:t xml:space="preserve"> П</w:t>
      </w:r>
      <w:proofErr w:type="gramEnd"/>
      <w:r w:rsidRPr="002A4CED">
        <w:rPr>
          <w:rFonts w:cs="Liberation Serif"/>
          <w:sz w:val="24"/>
          <w:szCs w:val="24"/>
        </w:rPr>
        <w:t>ро» в части подключения дополнительного модуля должны быть предоставлены следующие возможности (при сохранении в полном объеме всех функциональных характеристик ПК «Проект-СМАРТ Про», установленного у Заказчика):</w:t>
      </w:r>
    </w:p>
    <w:p w:rsidR="0036338D" w:rsidRPr="002A4CED" w:rsidRDefault="0036338D" w:rsidP="0036338D">
      <w:pPr>
        <w:widowControl w:val="0"/>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 xml:space="preserve">Наличие настроенного автоматизированного рабочего места пользователя по формированию реестра расходных обязательств: </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xml:space="preserve">- главными распорядителями средств областного бюджета; </w:t>
      </w:r>
    </w:p>
    <w:p w:rsidR="0036338D" w:rsidRPr="002A4CED" w:rsidRDefault="0036338D" w:rsidP="0036338D">
      <w:pPr>
        <w:widowControl w:val="0"/>
        <w:spacing w:after="0" w:line="240" w:lineRule="auto"/>
        <w:ind w:firstLine="567"/>
        <w:jc w:val="both"/>
        <w:rPr>
          <w:rFonts w:eastAsia="Calibri" w:cs="Liberation Serif"/>
          <w:sz w:val="24"/>
          <w:szCs w:val="24"/>
        </w:rPr>
      </w:pPr>
      <w:proofErr w:type="gramStart"/>
      <w:r w:rsidRPr="002A4CED">
        <w:rPr>
          <w:rFonts w:eastAsia="Calibri" w:cs="Liberation Serif"/>
          <w:sz w:val="24"/>
          <w:szCs w:val="24"/>
        </w:rPr>
        <w:t>- муниципальными образованиями, входящими в состав Свердловской области, в соответствии со ст. 87 БК РФ, постановлением Правительства Свердловской области от 14.12.2017 № 934-ПП «Об утверждении Порядка ведения реестра расходных обязательств Свердловской области» и приказом Министерства финансов Свердловской области от 30.07.2012 № 258 «Об утверждении Порядка представления реестра расходных обязательств главного распорядителя средств областного бюджета и Рекомендаций по заполнению формы реестра расходных обязательств главного</w:t>
      </w:r>
      <w:proofErr w:type="gramEnd"/>
      <w:r w:rsidRPr="002A4CED">
        <w:rPr>
          <w:rFonts w:eastAsia="Calibri" w:cs="Liberation Serif"/>
          <w:sz w:val="24"/>
          <w:szCs w:val="24"/>
        </w:rPr>
        <w:t xml:space="preserve"> распорядителя средств областного бюджета», а также в соответствии с рекомендациями Министерства финансов Российской Федерации и иными нормативными правовыми актами Министерства финансов Свердловской области в едином хранилище.</w:t>
      </w:r>
    </w:p>
    <w:p w:rsidR="0036338D" w:rsidRPr="002A4CED" w:rsidRDefault="0036338D" w:rsidP="0036338D">
      <w:pPr>
        <w:keepNext/>
        <w:keepLines/>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В АРМ пользователя должна быть построена интуитивно понятная структура доступа                            к формам ввода данных и выходным формам, сгруппированная по годам и режимам работы.</w:t>
      </w:r>
    </w:p>
    <w:p w:rsidR="0036338D" w:rsidRPr="002A4CED" w:rsidRDefault="0036338D" w:rsidP="0036338D">
      <w:pPr>
        <w:keepNext/>
        <w:keepLines/>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Наличие интегрируемой между программными продуктами Министерства финансов Свердловской области нормативно-справочной информации в составе справочников:</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softHyphen/>
      </w:r>
      <w:r w:rsidRPr="002A4CED">
        <w:rPr>
          <w:rFonts w:eastAsia="Calibri" w:cs="Liberation Serif"/>
          <w:sz w:val="24"/>
          <w:szCs w:val="24"/>
        </w:rPr>
        <w:tab/>
        <w:t>«Ведомства»;</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softHyphen/>
      </w:r>
      <w:r w:rsidRPr="002A4CED">
        <w:rPr>
          <w:rFonts w:eastAsia="Calibri" w:cs="Liberation Serif"/>
          <w:sz w:val="24"/>
          <w:szCs w:val="24"/>
        </w:rPr>
        <w:tab/>
        <w:t>«Подразделы»;</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softHyphen/>
      </w:r>
      <w:r w:rsidRPr="002A4CED">
        <w:rPr>
          <w:rFonts w:eastAsia="Calibri" w:cs="Liberation Serif"/>
          <w:sz w:val="24"/>
          <w:szCs w:val="24"/>
        </w:rPr>
        <w:tab/>
        <w:t>«Целевые статьи»;</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softHyphen/>
      </w:r>
      <w:r w:rsidRPr="002A4CED">
        <w:rPr>
          <w:rFonts w:eastAsia="Calibri" w:cs="Liberation Serif"/>
          <w:sz w:val="24"/>
          <w:szCs w:val="24"/>
        </w:rPr>
        <w:tab/>
        <w:t>«Виды расходов»;</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softHyphen/>
      </w:r>
      <w:r w:rsidRPr="002A4CED">
        <w:rPr>
          <w:rFonts w:eastAsia="Calibri" w:cs="Liberation Serif"/>
          <w:sz w:val="24"/>
          <w:szCs w:val="24"/>
        </w:rPr>
        <w:tab/>
        <w:t>«Расходные обязательства»;</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softHyphen/>
      </w:r>
      <w:r w:rsidRPr="002A4CED">
        <w:rPr>
          <w:rFonts w:eastAsia="Calibri" w:cs="Liberation Serif"/>
          <w:sz w:val="24"/>
          <w:szCs w:val="24"/>
        </w:rPr>
        <w:tab/>
        <w:t>«Нормативные правовые акты»</w:t>
      </w:r>
    </w:p>
    <w:p w:rsidR="0036338D" w:rsidRPr="002A4CED" w:rsidRDefault="0036338D" w:rsidP="0036338D">
      <w:pPr>
        <w:widowControl w:val="0"/>
        <w:spacing w:after="0" w:line="240" w:lineRule="auto"/>
        <w:jc w:val="both"/>
        <w:rPr>
          <w:rFonts w:eastAsia="Calibri" w:cs="Liberation Serif"/>
          <w:sz w:val="24"/>
          <w:szCs w:val="24"/>
        </w:rPr>
      </w:pPr>
      <w:r w:rsidRPr="002A4CED">
        <w:rPr>
          <w:rFonts w:eastAsia="Calibri" w:cs="Liberation Serif"/>
          <w:sz w:val="24"/>
          <w:szCs w:val="24"/>
        </w:rPr>
        <w:t>с поддержкой версионности справочников бюджетной классификации.</w:t>
      </w:r>
    </w:p>
    <w:p w:rsidR="0036338D" w:rsidRPr="002A4CED" w:rsidRDefault="0036338D" w:rsidP="0036338D">
      <w:pPr>
        <w:keepNext/>
        <w:keepLines/>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Формирование и ведение перечня нормативных правовых актов.</w:t>
      </w:r>
    </w:p>
    <w:p w:rsidR="0036338D" w:rsidRPr="002A4CED" w:rsidRDefault="0036338D" w:rsidP="0036338D">
      <w:pPr>
        <w:keepNext/>
        <w:keepLines/>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Формирование и ведение перечня расходных обязательств субъекта:</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импорт первоначальной бюджетной росписи из ПК «Бюджет-СМАРТ</w:t>
      </w:r>
      <w:proofErr w:type="gramStart"/>
      <w:r w:rsidRPr="002A4CED">
        <w:rPr>
          <w:rFonts w:eastAsia="Calibri" w:cs="Liberation Serif"/>
          <w:sz w:val="24"/>
          <w:szCs w:val="24"/>
        </w:rPr>
        <w:t xml:space="preserve"> П</w:t>
      </w:r>
      <w:proofErr w:type="gramEnd"/>
      <w:r w:rsidRPr="002A4CED">
        <w:rPr>
          <w:rFonts w:eastAsia="Calibri" w:cs="Liberation Serif"/>
          <w:sz w:val="24"/>
          <w:szCs w:val="24"/>
        </w:rPr>
        <w:t>ро»;</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xml:space="preserve">- импорт данных из подсистемы планирования расходов в виде файлов формата </w:t>
      </w:r>
      <w:proofErr w:type="spellStart"/>
      <w:r w:rsidRPr="002A4CED">
        <w:rPr>
          <w:rFonts w:eastAsia="Calibri" w:cs="Liberation Serif"/>
          <w:sz w:val="24"/>
          <w:szCs w:val="24"/>
          <w:lang w:val="en-US"/>
        </w:rPr>
        <w:t>xlsx</w:t>
      </w:r>
      <w:proofErr w:type="spellEnd"/>
      <w:r w:rsidRPr="002A4CED">
        <w:rPr>
          <w:rFonts w:eastAsia="Calibri" w:cs="Liberation Serif"/>
          <w:sz w:val="24"/>
          <w:szCs w:val="24"/>
        </w:rPr>
        <w:t>;</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осуществление проверки данных реестра расходных обязательств на соответствие данным бюджетной отчетности на определенную дату и соответствие бюджету в разрезе бюджетной классификации, а также возможность самостоятельной настройки контрольных соотношений с программными комплексами «Бюджет-СМАРТ</w:t>
      </w:r>
      <w:proofErr w:type="gramStart"/>
      <w:r w:rsidRPr="002A4CED">
        <w:rPr>
          <w:rFonts w:eastAsia="Calibri" w:cs="Liberation Serif"/>
          <w:sz w:val="24"/>
          <w:szCs w:val="24"/>
        </w:rPr>
        <w:t> П</w:t>
      </w:r>
      <w:proofErr w:type="gramEnd"/>
      <w:r w:rsidRPr="002A4CED">
        <w:rPr>
          <w:rFonts w:eastAsia="Calibri" w:cs="Liberation Serif"/>
          <w:sz w:val="24"/>
          <w:szCs w:val="24"/>
        </w:rPr>
        <w:t>ро», «Свод-СМАРТ», «Проект-СМАРТ Про», установленными в Министерстве финансов Свердловской области, при наличии описания требуемых проверок;</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возможность формирования реестра расходных обязательств по каждому уточнению бюджета в процессе исполнения в части реестра расходных обязательств областного бюджета,                  а также корректировать и уточнять реестр расходных обязательств (формировать плановые                 и уточненные варианты, а также осуществлять формирование варианта по исполнению                                за отчетный финансовый год);</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возможность осуществления консолидации полученных в результате сбора реестра данных от главных распорядителей бюджетных средств областного бюджета и финансовых органов муниципальных образований в единой базе;</w:t>
      </w:r>
    </w:p>
    <w:p w:rsidR="0036338D" w:rsidRPr="002A4CED" w:rsidRDefault="0036338D" w:rsidP="0036338D">
      <w:pPr>
        <w:widowControl w:val="0"/>
        <w:spacing w:after="0" w:line="240" w:lineRule="auto"/>
        <w:ind w:firstLine="708"/>
        <w:jc w:val="both"/>
        <w:rPr>
          <w:rFonts w:eastAsia="Calibri" w:cs="Liberation Serif"/>
          <w:sz w:val="24"/>
          <w:szCs w:val="24"/>
        </w:rPr>
      </w:pPr>
      <w:r w:rsidRPr="002A4CED">
        <w:rPr>
          <w:rFonts w:eastAsia="Calibri" w:cs="Liberation Serif"/>
          <w:sz w:val="24"/>
          <w:szCs w:val="24"/>
        </w:rPr>
        <w:t>- возможность выгрузки свода реестра расходных обязательств в формате,  подходящим для загрузки его в модуль планирования бюджета ПК «ИСУФ» (разработчик ООО «НПО «САПФИР»);</w:t>
      </w:r>
    </w:p>
    <w:p w:rsidR="0036338D" w:rsidRPr="002A4CED" w:rsidRDefault="0036338D" w:rsidP="0036338D">
      <w:pPr>
        <w:widowControl w:val="0"/>
        <w:spacing w:after="0" w:line="240" w:lineRule="auto"/>
        <w:ind w:firstLine="567"/>
        <w:jc w:val="both"/>
        <w:rPr>
          <w:rFonts w:eastAsia="Calibri" w:cs="Liberation Serif"/>
          <w:sz w:val="24"/>
          <w:szCs w:val="24"/>
        </w:rPr>
      </w:pPr>
      <w:r w:rsidRPr="002A4CED">
        <w:rPr>
          <w:rFonts w:eastAsia="Calibri" w:cs="Liberation Serif"/>
          <w:sz w:val="24"/>
          <w:szCs w:val="24"/>
        </w:rPr>
        <w:t xml:space="preserve">- возможность выгрузки свода реестра расходных обязательств в формате, утвержденном Министерством финансов Российской Федерации для размещения в Единой информационно-автоматизированной системе по сбору и своду отчетности </w:t>
      </w:r>
      <w:hyperlink r:id="rId14" w:tooltip="https://eias.minfin.ru" w:history="1">
        <w:r w:rsidRPr="002A4CED">
          <w:rPr>
            <w:rFonts w:eastAsia="Calibri" w:cs="Liberation Serif"/>
            <w:sz w:val="24"/>
            <w:szCs w:val="24"/>
            <w:u w:val="single"/>
          </w:rPr>
          <w:t>https://eias.minfin.ru</w:t>
        </w:r>
      </w:hyperlink>
      <w:r w:rsidRPr="002A4CED">
        <w:rPr>
          <w:rFonts w:eastAsia="Calibri" w:cs="Liberation Serif"/>
          <w:sz w:val="24"/>
          <w:szCs w:val="24"/>
        </w:rPr>
        <w:t>.</w:t>
      </w:r>
    </w:p>
    <w:p w:rsidR="0036338D" w:rsidRPr="002A4CED" w:rsidRDefault="0036338D" w:rsidP="0036338D">
      <w:pPr>
        <w:widowControl w:val="0"/>
        <w:numPr>
          <w:ilvl w:val="0"/>
          <w:numId w:val="16"/>
        </w:numPr>
        <w:spacing w:after="0" w:line="240" w:lineRule="auto"/>
        <w:ind w:left="357" w:hanging="357"/>
        <w:contextualSpacing/>
        <w:jc w:val="both"/>
        <w:rPr>
          <w:rFonts w:eastAsia="Calibri" w:cs="Liberation Serif"/>
          <w:sz w:val="24"/>
          <w:szCs w:val="24"/>
        </w:rPr>
      </w:pPr>
      <w:r w:rsidRPr="002A4CED">
        <w:rPr>
          <w:rFonts w:eastAsia="Calibri" w:cs="Liberation Serif"/>
          <w:sz w:val="24"/>
          <w:szCs w:val="24"/>
        </w:rPr>
        <w:t>Формирование реестра расходных обязательств и передача его на согласование                                          по установленному маршруту с применением / использованием квалифицированной электронной подписи.</w:t>
      </w:r>
    </w:p>
    <w:p w:rsidR="0036338D" w:rsidRPr="002A4CED" w:rsidRDefault="0036338D" w:rsidP="0036338D">
      <w:pPr>
        <w:widowControl w:val="0"/>
        <w:numPr>
          <w:ilvl w:val="0"/>
          <w:numId w:val="16"/>
        </w:numPr>
        <w:spacing w:after="0" w:line="240" w:lineRule="auto"/>
        <w:ind w:left="357" w:hanging="357"/>
        <w:contextualSpacing/>
        <w:jc w:val="both"/>
        <w:rPr>
          <w:rFonts w:eastAsia="Calibri" w:cs="Liberation Serif"/>
          <w:sz w:val="24"/>
          <w:szCs w:val="24"/>
        </w:rPr>
      </w:pPr>
      <w:r w:rsidRPr="002A4CED">
        <w:rPr>
          <w:rFonts w:eastAsia="Calibri" w:cs="Liberation Serif"/>
          <w:sz w:val="24"/>
          <w:szCs w:val="24"/>
        </w:rPr>
        <w:t>Возможность ведения истории изменений.</w:t>
      </w:r>
    </w:p>
    <w:p w:rsidR="0036338D" w:rsidRPr="002A4CED" w:rsidRDefault="0036338D" w:rsidP="0036338D">
      <w:pPr>
        <w:widowControl w:val="0"/>
        <w:numPr>
          <w:ilvl w:val="0"/>
          <w:numId w:val="16"/>
        </w:numPr>
        <w:spacing w:after="0" w:line="240" w:lineRule="auto"/>
        <w:ind w:left="357" w:hanging="357"/>
        <w:contextualSpacing/>
        <w:jc w:val="both"/>
        <w:rPr>
          <w:rFonts w:eastAsia="Calibri" w:cs="Liberation Serif"/>
          <w:sz w:val="24"/>
          <w:szCs w:val="24"/>
        </w:rPr>
      </w:pPr>
      <w:r w:rsidRPr="002A4CED">
        <w:rPr>
          <w:rFonts w:eastAsia="Calibri" w:cs="Liberation Serif"/>
          <w:sz w:val="24"/>
          <w:szCs w:val="24"/>
        </w:rPr>
        <w:t>Возможность настройки контрольных соотношений на основе загруженных данных ПК «Бюджет-СМАРТ</w:t>
      </w:r>
      <w:proofErr w:type="gramStart"/>
      <w:r w:rsidRPr="002A4CED">
        <w:rPr>
          <w:rFonts w:eastAsia="Calibri" w:cs="Liberation Serif"/>
          <w:sz w:val="24"/>
          <w:szCs w:val="24"/>
        </w:rPr>
        <w:t xml:space="preserve"> П</w:t>
      </w:r>
      <w:proofErr w:type="gramEnd"/>
      <w:r w:rsidRPr="002A4CED">
        <w:rPr>
          <w:rFonts w:eastAsia="Calibri" w:cs="Liberation Serif"/>
          <w:sz w:val="24"/>
          <w:szCs w:val="24"/>
        </w:rPr>
        <w:t>ро», «Свод-СМАРТ», «Проект-СМАРТ Про», установленными                                           в Министерстве финансов Свердловской области, сотрудниками Заказчика.</w:t>
      </w:r>
    </w:p>
    <w:p w:rsidR="0036338D" w:rsidRPr="002A4CED" w:rsidRDefault="0036338D" w:rsidP="0036338D">
      <w:pPr>
        <w:widowControl w:val="0"/>
        <w:numPr>
          <w:ilvl w:val="0"/>
          <w:numId w:val="16"/>
        </w:numPr>
        <w:spacing w:after="0" w:line="240" w:lineRule="auto"/>
        <w:contextualSpacing/>
        <w:jc w:val="both"/>
        <w:rPr>
          <w:rFonts w:eastAsia="Calibri" w:cs="Liberation Serif"/>
          <w:i/>
          <w:sz w:val="24"/>
          <w:szCs w:val="24"/>
        </w:rPr>
      </w:pPr>
      <w:r w:rsidRPr="002A4CED">
        <w:rPr>
          <w:rFonts w:eastAsia="Calibri" w:cs="Liberation Serif"/>
          <w:sz w:val="24"/>
          <w:szCs w:val="24"/>
        </w:rPr>
        <w:t xml:space="preserve">Формирование печатных отчетных форм в соответствии с требованиями, утвержденными Министерством финансов Российской Федерации. </w:t>
      </w:r>
    </w:p>
    <w:p w:rsidR="0036338D" w:rsidRPr="002A4CED" w:rsidRDefault="0036338D" w:rsidP="0036338D">
      <w:pPr>
        <w:widowControl w:val="0"/>
        <w:numPr>
          <w:ilvl w:val="0"/>
          <w:numId w:val="16"/>
        </w:numPr>
        <w:spacing w:after="0" w:line="240" w:lineRule="auto"/>
        <w:ind w:left="357" w:hanging="357"/>
        <w:contextualSpacing/>
        <w:jc w:val="both"/>
        <w:rPr>
          <w:rFonts w:eastAsia="Calibri" w:cs="Liberation Serif"/>
          <w:i/>
          <w:sz w:val="24"/>
          <w:szCs w:val="24"/>
        </w:rPr>
      </w:pPr>
      <w:r w:rsidRPr="002A4CED">
        <w:rPr>
          <w:rFonts w:eastAsia="Calibri" w:cs="Liberation Serif"/>
          <w:sz w:val="24"/>
          <w:szCs w:val="24"/>
        </w:rPr>
        <w:t>Формирование формы</w:t>
      </w:r>
      <w:r w:rsidRPr="002A4CED">
        <w:rPr>
          <w:rFonts w:eastAsia="Calibri" w:cs="Liberation Serif"/>
          <w:i/>
          <w:sz w:val="24"/>
          <w:szCs w:val="24"/>
        </w:rPr>
        <w:t xml:space="preserve"> </w:t>
      </w:r>
      <w:r w:rsidRPr="002A4CED">
        <w:rPr>
          <w:rFonts w:eastAsia="Calibri" w:cs="Liberation Serif"/>
          <w:sz w:val="24"/>
          <w:szCs w:val="24"/>
        </w:rPr>
        <w:t xml:space="preserve">по обмену информацией с подсистемой планирования расходов, установленной в Министерстве финансов Свердловской области. Возможность экспорта формы в формат </w:t>
      </w:r>
      <w:proofErr w:type="spellStart"/>
      <w:r w:rsidRPr="002A4CED">
        <w:rPr>
          <w:rFonts w:eastAsia="Calibri" w:cs="Liberation Serif"/>
          <w:sz w:val="24"/>
          <w:szCs w:val="24"/>
          <w:lang w:val="en-US"/>
        </w:rPr>
        <w:t>xlsx</w:t>
      </w:r>
      <w:proofErr w:type="spellEnd"/>
      <w:r w:rsidRPr="002A4CED">
        <w:rPr>
          <w:rFonts w:eastAsia="Calibri" w:cs="Liberation Serif"/>
          <w:sz w:val="24"/>
          <w:szCs w:val="24"/>
          <w:lang w:val="en-US"/>
        </w:rPr>
        <w:t xml:space="preserve"> и </w:t>
      </w:r>
      <w:proofErr w:type="spellStart"/>
      <w:r w:rsidRPr="002A4CED">
        <w:rPr>
          <w:rFonts w:eastAsia="Calibri" w:cs="Liberation Serif"/>
          <w:sz w:val="24"/>
          <w:szCs w:val="24"/>
          <w:lang w:val="en-US"/>
        </w:rPr>
        <w:t>odt</w:t>
      </w:r>
      <w:proofErr w:type="spellEnd"/>
      <w:r w:rsidRPr="002A4CED">
        <w:rPr>
          <w:rFonts w:eastAsia="Calibri" w:cs="Liberation Serif"/>
          <w:sz w:val="24"/>
          <w:szCs w:val="24"/>
        </w:rPr>
        <w:t>.</w:t>
      </w:r>
    </w:p>
    <w:p w:rsidR="0036338D" w:rsidRPr="002A4CED" w:rsidRDefault="0036338D" w:rsidP="0036338D">
      <w:pPr>
        <w:keepNext/>
        <w:keepLines/>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Возможность многомерного анализа и формирования аналитических отчетов                                                 в согласованных с заказчиком форматах с различной группировкой и детализацией элементов реестров расходных обязательств.</w:t>
      </w:r>
    </w:p>
    <w:p w:rsidR="0036338D" w:rsidRPr="002A4CED" w:rsidRDefault="0036338D" w:rsidP="0036338D">
      <w:pPr>
        <w:keepNext/>
        <w:keepLines/>
        <w:numPr>
          <w:ilvl w:val="0"/>
          <w:numId w:val="16"/>
        </w:numPr>
        <w:spacing w:after="0" w:line="240" w:lineRule="auto"/>
        <w:contextualSpacing/>
        <w:jc w:val="both"/>
        <w:rPr>
          <w:rFonts w:eastAsia="Calibri" w:cs="Liberation Serif"/>
          <w:sz w:val="24"/>
          <w:szCs w:val="24"/>
        </w:rPr>
      </w:pPr>
      <w:r w:rsidRPr="002A4CED">
        <w:rPr>
          <w:rFonts w:eastAsia="Calibri" w:cs="Liberation Serif"/>
          <w:sz w:val="24"/>
          <w:szCs w:val="24"/>
        </w:rPr>
        <w:t>Обучение администраторов модуля:</w:t>
      </w:r>
    </w:p>
    <w:p w:rsidR="0036338D" w:rsidRPr="002A4CED" w:rsidRDefault="0036338D" w:rsidP="0036338D">
      <w:pPr>
        <w:keepNext/>
        <w:keepLines/>
        <w:spacing w:after="0" w:line="240" w:lineRule="auto"/>
        <w:ind w:firstLine="708"/>
        <w:contextualSpacing/>
        <w:jc w:val="both"/>
        <w:rPr>
          <w:rFonts w:eastAsia="Calibri" w:cs="Liberation Serif"/>
          <w:sz w:val="24"/>
          <w:szCs w:val="24"/>
        </w:rPr>
      </w:pPr>
      <w:r w:rsidRPr="002A4CED">
        <w:rPr>
          <w:rFonts w:eastAsia="Calibri" w:cs="Liberation Serif"/>
          <w:sz w:val="24"/>
          <w:szCs w:val="24"/>
        </w:rPr>
        <w:t>- работе по настройке контрольных соотношений с различными программными комплексами, установленными в Министерстве</w:t>
      </w:r>
      <w:r w:rsidRPr="002A4CED">
        <w:rPr>
          <w:rFonts w:asciiTheme="minorHAnsi" w:hAnsiTheme="minorHAnsi"/>
          <w:sz w:val="22"/>
        </w:rPr>
        <w:t xml:space="preserve"> </w:t>
      </w:r>
      <w:r w:rsidRPr="002A4CED">
        <w:rPr>
          <w:rFonts w:eastAsia="Calibri" w:cs="Liberation Serif"/>
          <w:sz w:val="24"/>
          <w:szCs w:val="24"/>
        </w:rPr>
        <w:t>финансов Свердловской области;</w:t>
      </w:r>
    </w:p>
    <w:p w:rsidR="0036338D" w:rsidRPr="002A4CED" w:rsidRDefault="0036338D" w:rsidP="0036338D">
      <w:pPr>
        <w:keepNext/>
        <w:keepLines/>
        <w:spacing w:after="0" w:line="240" w:lineRule="auto"/>
        <w:ind w:left="708"/>
        <w:contextualSpacing/>
        <w:jc w:val="both"/>
        <w:rPr>
          <w:rFonts w:eastAsia="Calibri" w:cs="Liberation Serif"/>
          <w:sz w:val="24"/>
          <w:szCs w:val="24"/>
        </w:rPr>
      </w:pPr>
      <w:r w:rsidRPr="002A4CED">
        <w:rPr>
          <w:rFonts w:eastAsia="Calibri" w:cs="Liberation Serif"/>
          <w:sz w:val="24"/>
          <w:szCs w:val="24"/>
        </w:rPr>
        <w:t>- построению аналитических отчетов для формирования печатных форм.</w:t>
      </w:r>
    </w:p>
    <w:p w:rsidR="0036338D" w:rsidRPr="002A4CED" w:rsidRDefault="0036338D" w:rsidP="0036338D">
      <w:pPr>
        <w:spacing w:after="0" w:line="240" w:lineRule="auto"/>
        <w:rPr>
          <w:rFonts w:cs="Liberation Serif"/>
          <w:b/>
          <w:sz w:val="24"/>
          <w:szCs w:val="24"/>
        </w:rPr>
      </w:pPr>
    </w:p>
    <w:p w:rsidR="0036338D" w:rsidRPr="002A4CED" w:rsidRDefault="0036338D" w:rsidP="0036338D">
      <w:pPr>
        <w:spacing w:after="0" w:line="240" w:lineRule="auto"/>
        <w:rPr>
          <w:rFonts w:cs="Liberation Serif"/>
          <w:b/>
          <w:sz w:val="24"/>
          <w:szCs w:val="24"/>
        </w:rPr>
      </w:pPr>
      <w:r w:rsidRPr="002A4CED">
        <w:rPr>
          <w:rFonts w:cs="Liberation Serif"/>
          <w:b/>
          <w:sz w:val="24"/>
          <w:szCs w:val="24"/>
        </w:rPr>
        <w:t>ТРЕБОВАНИЕ К ДОКУМЕНТИРОВАНИЮ</w:t>
      </w:r>
    </w:p>
    <w:p w:rsidR="0036338D" w:rsidRPr="002A4CED" w:rsidRDefault="0036338D" w:rsidP="0036338D">
      <w:pPr>
        <w:spacing w:after="0" w:line="240" w:lineRule="auto"/>
        <w:ind w:firstLine="709"/>
        <w:jc w:val="both"/>
        <w:rPr>
          <w:rFonts w:cs="Liberation Serif"/>
          <w:sz w:val="24"/>
          <w:szCs w:val="24"/>
        </w:rPr>
      </w:pPr>
      <w:r w:rsidRPr="002A4CED">
        <w:rPr>
          <w:rFonts w:cs="Liberation Serif"/>
          <w:sz w:val="24"/>
          <w:szCs w:val="24"/>
        </w:rPr>
        <w:t>По результату оказания услуг Исполнитель предоставляет Заказчику следующую отчетную документацию:</w:t>
      </w:r>
    </w:p>
    <w:p w:rsidR="0036338D" w:rsidRPr="002A4CED" w:rsidRDefault="0036338D" w:rsidP="0036338D">
      <w:pPr>
        <w:spacing w:after="0" w:line="240" w:lineRule="auto"/>
        <w:rPr>
          <w:rFonts w:cs="Liberation Serif"/>
          <w:sz w:val="24"/>
          <w:szCs w:val="24"/>
        </w:rPr>
      </w:pPr>
      <w:r w:rsidRPr="002A4CED">
        <w:rPr>
          <w:rFonts w:cs="Liberation Serif"/>
          <w:sz w:val="24"/>
          <w:szCs w:val="24"/>
        </w:rPr>
        <w:t>1. Руководство администратора (в электронном виде);</w:t>
      </w:r>
    </w:p>
    <w:p w:rsidR="0036338D" w:rsidRPr="002A4CED" w:rsidRDefault="0036338D" w:rsidP="0036338D">
      <w:pPr>
        <w:spacing w:after="0" w:line="240" w:lineRule="auto"/>
        <w:rPr>
          <w:rFonts w:cs="Liberation Serif"/>
          <w:sz w:val="24"/>
          <w:szCs w:val="24"/>
        </w:rPr>
      </w:pPr>
      <w:r w:rsidRPr="002A4CED">
        <w:rPr>
          <w:rFonts w:cs="Liberation Serif"/>
          <w:sz w:val="24"/>
          <w:szCs w:val="24"/>
        </w:rPr>
        <w:t>2. Руководства пользователей (в электронном виде).</w:t>
      </w:r>
    </w:p>
    <w:p w:rsidR="0036338D" w:rsidRPr="002A4CED" w:rsidRDefault="0036338D" w:rsidP="0036338D">
      <w:pPr>
        <w:spacing w:after="0" w:line="240" w:lineRule="auto"/>
        <w:ind w:firstLine="709"/>
        <w:jc w:val="both"/>
        <w:rPr>
          <w:rFonts w:cs="Liberation Serif"/>
          <w:sz w:val="24"/>
          <w:szCs w:val="24"/>
        </w:rPr>
      </w:pPr>
      <w:r w:rsidRPr="002A4CED">
        <w:rPr>
          <w:rFonts w:cs="Liberation Serif"/>
          <w:sz w:val="24"/>
          <w:szCs w:val="24"/>
        </w:rPr>
        <w:t>Документация должна быть выполнена на русском языке, за исключением официальных наименований используемого программного и технического обеспечения, а также системных сообщений, для которых отсутствует перевод на русский язык, выполненный разработчиком системного программного обеспечения.</w:t>
      </w:r>
    </w:p>
    <w:p w:rsidR="0036338D" w:rsidRPr="002A4CED" w:rsidRDefault="0036338D" w:rsidP="0036338D">
      <w:pPr>
        <w:keepNext/>
        <w:spacing w:after="0" w:line="240" w:lineRule="auto"/>
        <w:jc w:val="both"/>
        <w:outlineLvl w:val="1"/>
        <w:rPr>
          <w:rFonts w:eastAsiaTheme="minorEastAsia" w:cs="Liberation Serif"/>
          <w:b/>
          <w:iCs/>
          <w:sz w:val="24"/>
          <w:szCs w:val="24"/>
          <w:lang w:val="zh-CN" w:eastAsia="zh-CN"/>
        </w:rPr>
      </w:pPr>
      <w:r w:rsidRPr="002A4CED">
        <w:rPr>
          <w:rFonts w:eastAsiaTheme="minorEastAsia" w:cs="Liberation Serif"/>
          <w:b/>
          <w:iCs/>
          <w:sz w:val="24"/>
          <w:szCs w:val="24"/>
          <w:lang w:val="zh-CN" w:eastAsia="zh-CN"/>
        </w:rPr>
        <w:t>ТРЕБОВАНИЯ К ГАРАНТИЙНЫМ ОБЯЗАТЕЛЬСТВАМ</w:t>
      </w:r>
    </w:p>
    <w:p w:rsidR="0036338D" w:rsidRPr="002A4CED" w:rsidRDefault="0036338D" w:rsidP="0036338D">
      <w:pPr>
        <w:tabs>
          <w:tab w:val="left" w:pos="0"/>
        </w:tabs>
        <w:spacing w:after="0" w:line="240" w:lineRule="auto"/>
        <w:ind w:firstLine="709"/>
        <w:jc w:val="both"/>
        <w:rPr>
          <w:rFonts w:eastAsia="Times New Roman" w:cs="Liberation Serif"/>
          <w:b/>
          <w:sz w:val="24"/>
          <w:szCs w:val="24"/>
          <w:lang w:eastAsia="ar-SA"/>
        </w:rPr>
      </w:pPr>
      <w:r w:rsidRPr="002A4CED">
        <w:rPr>
          <w:rFonts w:eastAsia="ヒラギノ角ゴ Pro W3" w:cs="Liberation Serif"/>
          <w:sz w:val="24"/>
          <w:szCs w:val="24"/>
          <w:lang w:eastAsia="ar-SA"/>
        </w:rPr>
        <w:t xml:space="preserve">Гарантийная поддержка </w:t>
      </w:r>
      <w:r w:rsidRPr="002A4CED">
        <w:rPr>
          <w:rFonts w:eastAsia="Times New Roman" w:cs="Liberation Serif"/>
          <w:sz w:val="24"/>
          <w:szCs w:val="24"/>
          <w:lang w:eastAsia="ar-SA"/>
        </w:rPr>
        <w:t xml:space="preserve">на результат оказанной услуги устанавливается продолжительностью </w:t>
      </w:r>
      <w:r w:rsidRPr="002A4CED">
        <w:rPr>
          <w:rFonts w:eastAsia="Times New Roman" w:cs="Liberation Serif"/>
          <w:b/>
          <w:sz w:val="24"/>
          <w:szCs w:val="24"/>
          <w:lang w:eastAsia="ar-SA"/>
        </w:rPr>
        <w:t>12 (двенадцать) месяцев</w:t>
      </w:r>
      <w:r w:rsidRPr="002A4CED">
        <w:rPr>
          <w:rFonts w:eastAsia="Times New Roman" w:cs="Liberation Serif"/>
          <w:sz w:val="24"/>
          <w:szCs w:val="24"/>
          <w:lang w:eastAsia="ar-SA"/>
        </w:rPr>
        <w:t xml:space="preserve"> </w:t>
      </w:r>
      <w:proofErr w:type="gramStart"/>
      <w:r w:rsidRPr="002A4CED">
        <w:rPr>
          <w:rFonts w:eastAsia="Times New Roman" w:cs="Liberation Serif"/>
          <w:sz w:val="24"/>
          <w:szCs w:val="24"/>
          <w:lang w:eastAsia="ar-SA"/>
        </w:rPr>
        <w:t xml:space="preserve">с </w:t>
      </w:r>
      <w:r w:rsidRPr="002A4CED">
        <w:rPr>
          <w:rFonts w:eastAsia="ヒラギノ角ゴ Pro W3" w:cs="Liberation Serif"/>
          <w:sz w:val="24"/>
          <w:szCs w:val="24"/>
          <w:lang w:eastAsia="ar-SA"/>
        </w:rPr>
        <w:t>даты подписания</w:t>
      </w:r>
      <w:proofErr w:type="gramEnd"/>
      <w:r w:rsidRPr="002A4CED">
        <w:rPr>
          <w:rFonts w:eastAsia="ヒラギノ角ゴ Pro W3" w:cs="Liberation Serif"/>
          <w:sz w:val="24"/>
          <w:szCs w:val="24"/>
          <w:lang w:eastAsia="ar-SA"/>
        </w:rPr>
        <w:t xml:space="preserve"> д</w:t>
      </w:r>
      <w:r w:rsidRPr="002A4CED">
        <w:rPr>
          <w:rFonts w:eastAsia="Times New Roman" w:cs="Liberation Serif"/>
          <w:sz w:val="24"/>
          <w:szCs w:val="24"/>
          <w:lang w:eastAsia="ru-RU"/>
        </w:rPr>
        <w:t xml:space="preserve">окумента о приемке (передачи простой (неисключительной) </w:t>
      </w:r>
      <w:bookmarkStart w:id="6" w:name="_GoBack"/>
      <w:r w:rsidRPr="002A4CED">
        <w:rPr>
          <w:rFonts w:eastAsia="Times New Roman" w:cs="Liberation Serif"/>
          <w:sz w:val="24"/>
          <w:szCs w:val="24"/>
          <w:lang w:eastAsia="ru-RU"/>
        </w:rPr>
        <w:t>лиценз</w:t>
      </w:r>
      <w:bookmarkEnd w:id="6"/>
      <w:r w:rsidRPr="002A4CED">
        <w:rPr>
          <w:rFonts w:eastAsia="Times New Roman" w:cs="Liberation Serif"/>
          <w:sz w:val="24"/>
          <w:szCs w:val="24"/>
          <w:lang w:eastAsia="ru-RU"/>
        </w:rPr>
        <w:t>ии).</w:t>
      </w:r>
    </w:p>
    <w:p w:rsidR="0036338D" w:rsidRPr="002A4CED" w:rsidRDefault="0036338D" w:rsidP="0036338D">
      <w:pPr>
        <w:tabs>
          <w:tab w:val="left" w:pos="0"/>
        </w:tabs>
        <w:spacing w:after="0" w:line="240" w:lineRule="auto"/>
        <w:ind w:firstLine="709"/>
        <w:jc w:val="both"/>
        <w:rPr>
          <w:rFonts w:eastAsia="ヒラギノ角ゴ Pro W3" w:cs="Liberation Serif"/>
          <w:spacing w:val="-4"/>
          <w:sz w:val="24"/>
          <w:szCs w:val="24"/>
          <w:lang w:eastAsia="ar-SA"/>
        </w:rPr>
      </w:pPr>
      <w:r w:rsidRPr="002A4CED">
        <w:rPr>
          <w:rFonts w:eastAsia="ヒラギノ角ゴ Pro W3" w:cs="Liberation Serif"/>
          <w:spacing w:val="-4"/>
          <w:sz w:val="24"/>
          <w:szCs w:val="24"/>
          <w:lang w:eastAsia="ar-SA"/>
        </w:rPr>
        <w:t>Качество оказываемых услуг должно соответствовать установленным в Российской Федерации государственным стандартам, научным, техническим, технико-экономическим и другим требованиям.</w:t>
      </w:r>
    </w:p>
    <w:p w:rsidR="0036338D" w:rsidRPr="002A4CED" w:rsidRDefault="0036338D" w:rsidP="0036338D">
      <w:pPr>
        <w:tabs>
          <w:tab w:val="left" w:pos="0"/>
        </w:tabs>
        <w:spacing w:after="0" w:line="240" w:lineRule="auto"/>
        <w:ind w:firstLine="709"/>
        <w:jc w:val="both"/>
        <w:rPr>
          <w:rFonts w:eastAsia="Calibri" w:cs="Liberation Serif"/>
          <w:sz w:val="24"/>
          <w:szCs w:val="24"/>
        </w:rPr>
      </w:pPr>
      <w:r w:rsidRPr="002A4CED">
        <w:rPr>
          <w:rFonts w:eastAsia="Calibri" w:cs="Liberation Serif"/>
          <w:sz w:val="24"/>
          <w:szCs w:val="24"/>
        </w:rPr>
        <w:t>Исполнитель устраняет ошибки, выявленные в процессе эксплуатации:</w:t>
      </w:r>
    </w:p>
    <w:p w:rsidR="0036338D" w:rsidRPr="002A4CED" w:rsidRDefault="0036338D" w:rsidP="0036338D">
      <w:pPr>
        <w:numPr>
          <w:ilvl w:val="0"/>
          <w:numId w:val="14"/>
        </w:numPr>
        <w:tabs>
          <w:tab w:val="left" w:pos="709"/>
          <w:tab w:val="left" w:pos="851"/>
        </w:tabs>
        <w:suppressAutoHyphens/>
        <w:autoSpaceDN w:val="0"/>
        <w:spacing w:after="0" w:line="240" w:lineRule="auto"/>
        <w:ind w:right="-1" w:firstLine="709"/>
        <w:jc w:val="both"/>
        <w:textAlignment w:val="baseline"/>
        <w:rPr>
          <w:rFonts w:eastAsia="Calibri" w:cs="Liberation Serif"/>
          <w:sz w:val="24"/>
          <w:szCs w:val="24"/>
        </w:rPr>
      </w:pPr>
      <w:r w:rsidRPr="002A4CED">
        <w:rPr>
          <w:rFonts w:eastAsia="Calibri" w:cs="Liberation Serif"/>
          <w:sz w:val="24"/>
          <w:szCs w:val="24"/>
        </w:rPr>
        <w:t xml:space="preserve">в случае некорректных действий в работе и препятствующих полноценной работе пользователей – в течение 7 (семи) рабочих дней </w:t>
      </w:r>
      <w:proofErr w:type="gramStart"/>
      <w:r w:rsidRPr="002A4CED">
        <w:rPr>
          <w:rFonts w:eastAsia="Calibri" w:cs="Liberation Serif"/>
          <w:sz w:val="24"/>
          <w:szCs w:val="24"/>
        </w:rPr>
        <w:t>с даты фиксации</w:t>
      </w:r>
      <w:proofErr w:type="gramEnd"/>
      <w:r w:rsidRPr="002A4CED">
        <w:rPr>
          <w:rFonts w:eastAsia="Calibri" w:cs="Liberation Serif"/>
          <w:sz w:val="24"/>
          <w:szCs w:val="24"/>
        </w:rPr>
        <w:t xml:space="preserve"> инцидента Заказчиком и сообщения о нем Исполнителю;</w:t>
      </w:r>
    </w:p>
    <w:p w:rsidR="0036338D" w:rsidRPr="002A4CED" w:rsidRDefault="0036338D" w:rsidP="0036338D">
      <w:pPr>
        <w:tabs>
          <w:tab w:val="left" w:pos="709"/>
        </w:tabs>
        <w:suppressAutoHyphens/>
        <w:autoSpaceDN w:val="0"/>
        <w:spacing w:after="0" w:line="240" w:lineRule="auto"/>
        <w:ind w:firstLine="709"/>
        <w:jc w:val="both"/>
        <w:textAlignment w:val="baseline"/>
        <w:rPr>
          <w:rFonts w:eastAsia="Calibri" w:cs="Liberation Serif"/>
          <w:sz w:val="24"/>
          <w:szCs w:val="24"/>
        </w:rPr>
      </w:pPr>
      <w:r w:rsidRPr="002A4CED">
        <w:rPr>
          <w:rFonts w:eastAsia="Calibri" w:cs="Liberation Serif"/>
          <w:sz w:val="24"/>
          <w:szCs w:val="24"/>
        </w:rPr>
        <w:t>2) в случае некорректных действий в работе, приводящих к срыву рабочего процесса по функционированию бюджетного процесса – в течение суток с момента фиксирования инцидента Заказчиком и сообщения о нем Исполнителю, либо предоставление временного варианта решения возникшей проблемы на согласованный с Заказчиком срок.</w:t>
      </w:r>
    </w:p>
    <w:p w:rsidR="0036338D" w:rsidRPr="002A4CED" w:rsidRDefault="0036338D" w:rsidP="0036338D">
      <w:pPr>
        <w:tabs>
          <w:tab w:val="left" w:pos="0"/>
        </w:tabs>
        <w:spacing w:after="0" w:line="240" w:lineRule="auto"/>
        <w:ind w:firstLine="709"/>
        <w:jc w:val="both"/>
        <w:rPr>
          <w:rFonts w:eastAsia="Calibri" w:cs="Liberation Serif"/>
          <w:sz w:val="24"/>
          <w:szCs w:val="24"/>
        </w:rPr>
      </w:pPr>
      <w:r w:rsidRPr="002A4CED">
        <w:rPr>
          <w:rFonts w:eastAsia="Calibri" w:cs="Liberation Serif"/>
          <w:sz w:val="24"/>
          <w:szCs w:val="24"/>
        </w:rPr>
        <w:t>Оказывать консультирование пользователей Заказчика по вопросам эксплуатации дополнительного модуля – ПК «РРО-СМАРТ» в режиме «вопрос-ответ» (по телефону, посредством электронной почты или в очной форме по месту нахождения Заказчика), своевременное информирование об изменениях.</w:t>
      </w:r>
    </w:p>
    <w:p w:rsidR="0036338D" w:rsidRPr="002A4CED" w:rsidRDefault="0036338D" w:rsidP="0036338D">
      <w:pPr>
        <w:tabs>
          <w:tab w:val="left" w:pos="0"/>
        </w:tabs>
        <w:spacing w:after="0" w:line="240" w:lineRule="auto"/>
        <w:ind w:firstLine="709"/>
        <w:jc w:val="both"/>
        <w:rPr>
          <w:rFonts w:eastAsia="Calibri" w:cs="Liberation Serif"/>
          <w:sz w:val="24"/>
          <w:szCs w:val="24"/>
        </w:rPr>
      </w:pPr>
      <w:r w:rsidRPr="002A4CED">
        <w:rPr>
          <w:rFonts w:eastAsia="Calibri" w:cs="Liberation Serif"/>
          <w:sz w:val="24"/>
          <w:szCs w:val="24"/>
        </w:rPr>
        <w:t xml:space="preserve">В случае отказов в работе </w:t>
      </w:r>
      <w:r w:rsidRPr="002A4CED">
        <w:rPr>
          <w:rFonts w:cs="Liberation Serif"/>
          <w:sz w:val="24"/>
          <w:szCs w:val="24"/>
        </w:rPr>
        <w:t xml:space="preserve">дополнительного модуля – ПК «РРО-СМАРТ» </w:t>
      </w:r>
      <w:r w:rsidRPr="002A4CED">
        <w:rPr>
          <w:rFonts w:eastAsia="Calibri" w:cs="Liberation Serif"/>
          <w:sz w:val="24"/>
          <w:szCs w:val="24"/>
        </w:rPr>
        <w:t>Исполнитель обязуется локализовать неисправности и восстановить их работоспособность.</w:t>
      </w:r>
    </w:p>
    <w:p w:rsidR="0036338D" w:rsidRPr="002A4CED" w:rsidRDefault="0036338D" w:rsidP="0036338D">
      <w:pPr>
        <w:spacing w:after="0" w:line="240" w:lineRule="auto"/>
        <w:ind w:firstLine="709"/>
        <w:jc w:val="both"/>
        <w:rPr>
          <w:rFonts w:cs="Liberation Serif"/>
          <w:sz w:val="24"/>
          <w:szCs w:val="24"/>
        </w:rPr>
      </w:pPr>
    </w:p>
    <w:p w:rsidR="0036338D" w:rsidRDefault="0036338D" w:rsidP="0036338D">
      <w:pPr>
        <w:spacing w:after="0" w:line="240" w:lineRule="auto"/>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Pr="002A4CED" w:rsidRDefault="0036338D" w:rsidP="0036338D">
      <w:pPr>
        <w:spacing w:after="0" w:line="240" w:lineRule="auto"/>
        <w:ind w:left="6521"/>
        <w:rPr>
          <w:rFonts w:eastAsia="Times New Roman" w:cs="Times New Roman"/>
          <w:sz w:val="24"/>
          <w:szCs w:val="24"/>
          <w:lang w:eastAsia="ru-RU"/>
        </w:rPr>
      </w:pPr>
    </w:p>
    <w:p w:rsidR="0036338D" w:rsidRPr="002A4CED" w:rsidRDefault="0036338D" w:rsidP="0036338D">
      <w:pPr>
        <w:spacing w:after="0" w:line="240" w:lineRule="auto"/>
        <w:ind w:left="6521"/>
        <w:rPr>
          <w:rFonts w:eastAsia="Times New Roman" w:cs="Times New Roman"/>
          <w:sz w:val="24"/>
          <w:szCs w:val="24"/>
          <w:lang w:eastAsia="ru-RU"/>
        </w:rPr>
      </w:pPr>
    </w:p>
    <w:p w:rsidR="0036338D" w:rsidRPr="002A4CED" w:rsidRDefault="0036338D" w:rsidP="0036338D">
      <w:pPr>
        <w:spacing w:after="0" w:line="240" w:lineRule="auto"/>
        <w:ind w:left="6521"/>
        <w:rPr>
          <w:rFonts w:eastAsia="Times New Roman" w:cs="Times New Roman"/>
          <w:sz w:val="24"/>
          <w:szCs w:val="24"/>
          <w:lang w:eastAsia="ru-RU"/>
        </w:rPr>
      </w:pPr>
    </w:p>
    <w:p w:rsidR="0036338D" w:rsidRPr="002A4CED" w:rsidRDefault="0036338D" w:rsidP="0036338D">
      <w:pPr>
        <w:spacing w:after="0" w:line="240" w:lineRule="auto"/>
        <w:ind w:left="6521"/>
        <w:rPr>
          <w:rFonts w:eastAsia="Times New Roman" w:cs="Times New Roman"/>
          <w:sz w:val="24"/>
          <w:szCs w:val="24"/>
          <w:lang w:eastAsia="ru-RU"/>
        </w:rPr>
      </w:pPr>
    </w:p>
    <w:p w:rsidR="0036338D" w:rsidRPr="002A4CED" w:rsidRDefault="0036338D" w:rsidP="0036338D">
      <w:pPr>
        <w:spacing w:after="0" w:line="240" w:lineRule="auto"/>
        <w:ind w:left="6521"/>
        <w:rPr>
          <w:rFonts w:eastAsia="Times New Roman" w:cs="Times New Roman"/>
          <w:sz w:val="24"/>
          <w:szCs w:val="24"/>
          <w:lang w:eastAsia="ru-RU"/>
        </w:rPr>
      </w:pPr>
    </w:p>
    <w:p w:rsidR="0036338D" w:rsidRPr="002A4CE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Default="0036338D" w:rsidP="0036338D">
      <w:pPr>
        <w:spacing w:after="0" w:line="240" w:lineRule="auto"/>
        <w:ind w:left="6521"/>
        <w:rPr>
          <w:rFonts w:eastAsia="Times New Roman" w:cs="Times New Roman"/>
          <w:sz w:val="24"/>
          <w:szCs w:val="24"/>
          <w:lang w:eastAsia="ru-RU"/>
        </w:rPr>
      </w:pPr>
    </w:p>
    <w:p w:rsidR="0036338D" w:rsidRPr="008D55F0" w:rsidRDefault="0036338D" w:rsidP="0036338D">
      <w:pPr>
        <w:spacing w:after="0" w:line="240" w:lineRule="auto"/>
        <w:ind w:left="6521"/>
        <w:rPr>
          <w:rFonts w:eastAsia="Times New Roman" w:cs="Times New Roman"/>
          <w:sz w:val="24"/>
          <w:szCs w:val="24"/>
          <w:lang w:eastAsia="ru-RU"/>
        </w:rPr>
      </w:pPr>
      <w:r w:rsidRPr="008D55F0">
        <w:rPr>
          <w:rFonts w:eastAsia="Times New Roman" w:cs="Times New Roman"/>
          <w:sz w:val="24"/>
          <w:szCs w:val="24"/>
          <w:lang w:eastAsia="ru-RU"/>
        </w:rPr>
        <w:t>Приложение № 2</w:t>
      </w:r>
    </w:p>
    <w:p w:rsidR="0036338D" w:rsidRPr="008D55F0" w:rsidRDefault="0036338D" w:rsidP="0036338D">
      <w:pPr>
        <w:spacing w:after="0" w:line="240" w:lineRule="auto"/>
        <w:ind w:left="6521"/>
        <w:rPr>
          <w:rFonts w:eastAsia="Times New Roman" w:cs="Times New Roman"/>
          <w:sz w:val="24"/>
          <w:szCs w:val="24"/>
          <w:lang w:eastAsia="ru-RU"/>
        </w:rPr>
      </w:pPr>
      <w:r w:rsidRPr="008D55F0">
        <w:rPr>
          <w:rFonts w:eastAsia="Times New Roman" w:cs="Times New Roman"/>
          <w:sz w:val="24"/>
          <w:szCs w:val="24"/>
          <w:lang w:eastAsia="ru-RU"/>
        </w:rPr>
        <w:t xml:space="preserve">к государственному контракту </w:t>
      </w:r>
    </w:p>
    <w:p w:rsidR="0036338D" w:rsidRPr="008D55F0" w:rsidRDefault="0036338D" w:rsidP="0036338D">
      <w:pPr>
        <w:spacing w:after="0" w:line="240" w:lineRule="auto"/>
        <w:ind w:left="6521"/>
        <w:rPr>
          <w:rFonts w:eastAsia="Times New Roman" w:cs="Times New Roman"/>
          <w:sz w:val="24"/>
          <w:szCs w:val="24"/>
          <w:lang w:eastAsia="ru-RU"/>
        </w:rPr>
      </w:pPr>
      <w:r w:rsidRPr="008D55F0">
        <w:rPr>
          <w:rFonts w:eastAsia="Times New Roman" w:cs="Times New Roman"/>
          <w:sz w:val="24"/>
          <w:szCs w:val="24"/>
          <w:lang w:eastAsia="ru-RU"/>
        </w:rPr>
        <w:t>№ ___________________</w:t>
      </w:r>
    </w:p>
    <w:p w:rsidR="0036338D" w:rsidRPr="008D55F0" w:rsidRDefault="0036338D" w:rsidP="0036338D">
      <w:pPr>
        <w:spacing w:after="0" w:line="240" w:lineRule="auto"/>
        <w:ind w:left="6521"/>
        <w:rPr>
          <w:rFonts w:eastAsia="Times New Roman" w:cs="Times New Roman"/>
          <w:sz w:val="24"/>
          <w:szCs w:val="24"/>
          <w:lang w:eastAsia="ru-RU"/>
        </w:rPr>
      </w:pPr>
      <w:r w:rsidRPr="008D55F0">
        <w:rPr>
          <w:rFonts w:eastAsia="Times New Roman" w:cs="Times New Roman"/>
          <w:sz w:val="24"/>
          <w:szCs w:val="24"/>
          <w:lang w:eastAsia="ru-RU"/>
        </w:rPr>
        <w:t>от «__» _______________ 202</w:t>
      </w:r>
      <w:r w:rsidRPr="002C25C8">
        <w:rPr>
          <w:rFonts w:eastAsia="Times New Roman" w:cs="Times New Roman"/>
          <w:sz w:val="24"/>
          <w:szCs w:val="24"/>
          <w:lang w:eastAsia="ru-RU"/>
        </w:rPr>
        <w:t>4</w:t>
      </w:r>
      <w:r w:rsidRPr="008D55F0">
        <w:rPr>
          <w:rFonts w:eastAsia="Times New Roman" w:cs="Times New Roman"/>
          <w:sz w:val="24"/>
          <w:szCs w:val="24"/>
          <w:lang w:eastAsia="ru-RU"/>
        </w:rPr>
        <w:t xml:space="preserve"> г.</w:t>
      </w:r>
    </w:p>
    <w:p w:rsidR="0036338D" w:rsidRPr="008D55F0" w:rsidRDefault="0036338D" w:rsidP="0036338D">
      <w:pPr>
        <w:spacing w:after="0" w:line="240" w:lineRule="auto"/>
        <w:jc w:val="both"/>
        <w:rPr>
          <w:rFonts w:eastAsia="Calibri" w:cs="Times New Roman"/>
          <w:sz w:val="24"/>
          <w:szCs w:val="24"/>
        </w:rPr>
      </w:pPr>
    </w:p>
    <w:p w:rsidR="0036338D" w:rsidRPr="008D55F0" w:rsidRDefault="0036338D" w:rsidP="0036338D">
      <w:pPr>
        <w:spacing w:after="0" w:line="240" w:lineRule="auto"/>
        <w:jc w:val="both"/>
        <w:rPr>
          <w:rFonts w:eastAsia="Calibri" w:cs="Times New Roman"/>
          <w:sz w:val="24"/>
          <w:szCs w:val="24"/>
        </w:rPr>
      </w:pPr>
    </w:p>
    <w:p w:rsidR="0036338D" w:rsidRPr="008D55F0" w:rsidRDefault="0036338D" w:rsidP="0036338D">
      <w:pPr>
        <w:suppressAutoHyphens/>
        <w:spacing w:after="0" w:line="240" w:lineRule="auto"/>
        <w:jc w:val="center"/>
        <w:rPr>
          <w:rFonts w:eastAsia="Times New Roman" w:cs="Liberation Serif"/>
          <w:b/>
          <w:sz w:val="24"/>
          <w:szCs w:val="24"/>
          <w:lang w:eastAsia="ru-RU"/>
        </w:rPr>
      </w:pPr>
      <w:r w:rsidRPr="008D55F0">
        <w:rPr>
          <w:rFonts w:eastAsia="Times New Roman" w:cs="Liberation Serif"/>
          <w:b/>
          <w:sz w:val="24"/>
          <w:szCs w:val="24"/>
          <w:lang w:eastAsia="ru-RU"/>
        </w:rPr>
        <w:t>СПЕЦИФИКАЦИЯ</w:t>
      </w:r>
      <w:r>
        <w:rPr>
          <w:rFonts w:eastAsia="Times New Roman" w:cs="Liberation Serif"/>
          <w:b/>
          <w:sz w:val="24"/>
          <w:szCs w:val="24"/>
          <w:lang w:eastAsia="ru-RU"/>
        </w:rPr>
        <w:t xml:space="preserve"> </w:t>
      </w:r>
      <w:r w:rsidRPr="002C25C8">
        <w:rPr>
          <w:rFonts w:eastAsia="Times New Roman" w:cs="Liberation Serif"/>
          <w:b/>
          <w:caps/>
          <w:sz w:val="24"/>
          <w:szCs w:val="24"/>
          <w:lang w:eastAsia="ru-RU"/>
        </w:rPr>
        <w:t>услуг</w:t>
      </w:r>
    </w:p>
    <w:p w:rsidR="0036338D" w:rsidRPr="00A22E67" w:rsidRDefault="0036338D" w:rsidP="0036338D">
      <w:pPr>
        <w:suppressLineNumbers/>
        <w:suppressAutoHyphens/>
        <w:spacing w:after="0" w:line="240" w:lineRule="auto"/>
        <w:jc w:val="center"/>
        <w:rPr>
          <w:rFonts w:eastAsia="Times New Roman" w:cs="Times New Roman"/>
          <w:b/>
          <w:sz w:val="24"/>
          <w:szCs w:val="24"/>
          <w:lang w:eastAsia="ru-RU"/>
        </w:rPr>
      </w:pPr>
    </w:p>
    <w:tbl>
      <w:tblPr>
        <w:tblStyle w:val="a9"/>
        <w:tblW w:w="10598" w:type="dxa"/>
        <w:tblLook w:val="04A0" w:firstRow="1" w:lastRow="0" w:firstColumn="1" w:lastColumn="0" w:noHBand="0" w:noVBand="1"/>
      </w:tblPr>
      <w:tblGrid>
        <w:gridCol w:w="516"/>
        <w:gridCol w:w="2861"/>
        <w:gridCol w:w="2689"/>
        <w:gridCol w:w="1558"/>
        <w:gridCol w:w="1415"/>
        <w:gridCol w:w="1559"/>
      </w:tblGrid>
      <w:tr w:rsidR="0036338D" w:rsidRPr="005A37A3" w:rsidTr="00727EDA">
        <w:tc>
          <w:tcPr>
            <w:tcW w:w="516" w:type="dxa"/>
            <w:tcBorders>
              <w:top w:val="single" w:sz="4" w:space="0" w:color="auto"/>
              <w:left w:val="single" w:sz="4" w:space="0" w:color="auto"/>
              <w:bottom w:val="single" w:sz="4" w:space="0" w:color="auto"/>
              <w:right w:val="single" w:sz="2" w:space="0" w:color="auto"/>
            </w:tcBorders>
            <w:hideMark/>
          </w:tcPr>
          <w:p w:rsidR="0036338D" w:rsidRPr="005A37A3" w:rsidRDefault="0036338D" w:rsidP="00727EDA">
            <w:pPr>
              <w:ind w:right="-251"/>
              <w:jc w:val="center"/>
              <w:rPr>
                <w:rFonts w:ascii="Liberation Serif" w:hAnsi="Liberation Serif" w:cs="Liberation Serif"/>
                <w:b/>
              </w:rPr>
            </w:pPr>
            <w:r w:rsidRPr="005A37A3">
              <w:rPr>
                <w:rFonts w:ascii="Liberation Serif" w:hAnsi="Liberation Serif" w:cs="Liberation Serif"/>
                <w:b/>
              </w:rPr>
              <w:t>№</w:t>
            </w:r>
          </w:p>
          <w:p w:rsidR="0036338D" w:rsidRPr="005A37A3" w:rsidRDefault="0036338D" w:rsidP="00727EDA">
            <w:pPr>
              <w:ind w:right="-251"/>
              <w:jc w:val="center"/>
              <w:rPr>
                <w:rFonts w:ascii="Liberation Serif" w:hAnsi="Liberation Serif" w:cs="Liberation Serif"/>
                <w:b/>
              </w:rPr>
            </w:pPr>
            <w:proofErr w:type="gramStart"/>
            <w:r w:rsidRPr="005A37A3">
              <w:rPr>
                <w:rFonts w:ascii="Liberation Serif" w:hAnsi="Liberation Serif" w:cs="Liberation Serif"/>
                <w:b/>
              </w:rPr>
              <w:t>п</w:t>
            </w:r>
            <w:proofErr w:type="gramEnd"/>
            <w:r w:rsidRPr="005A37A3">
              <w:rPr>
                <w:rFonts w:ascii="Liberation Serif" w:hAnsi="Liberation Serif" w:cs="Liberation Serif"/>
                <w:b/>
              </w:rPr>
              <w:t>/п</w:t>
            </w:r>
          </w:p>
        </w:tc>
        <w:tc>
          <w:tcPr>
            <w:tcW w:w="2861" w:type="dxa"/>
            <w:tcBorders>
              <w:top w:val="single" w:sz="4" w:space="0" w:color="auto"/>
              <w:left w:val="single" w:sz="2" w:space="0" w:color="auto"/>
              <w:bottom w:val="single" w:sz="4" w:space="0" w:color="auto"/>
              <w:right w:val="single" w:sz="4" w:space="0" w:color="auto"/>
            </w:tcBorders>
            <w:hideMark/>
          </w:tcPr>
          <w:p w:rsidR="0036338D" w:rsidRPr="00BB6236" w:rsidRDefault="0036338D" w:rsidP="00727EDA">
            <w:pPr>
              <w:jc w:val="center"/>
              <w:rPr>
                <w:rFonts w:ascii="Liberation Serif" w:hAnsi="Liberation Serif" w:cs="Liberation Serif"/>
                <w:b/>
              </w:rPr>
            </w:pPr>
            <w:r w:rsidRPr="005A37A3">
              <w:rPr>
                <w:rFonts w:ascii="Liberation Serif" w:hAnsi="Liberation Serif" w:cs="Liberation Serif"/>
                <w:b/>
              </w:rPr>
              <w:t>Наименование услуг</w:t>
            </w:r>
            <w:r w:rsidRPr="00762BE4">
              <w:rPr>
                <w:rFonts w:ascii="Liberation Serif" w:hAnsi="Liberation Serif" w:cs="Liberation Serif"/>
                <w:b/>
              </w:rPr>
              <w:t>/</w:t>
            </w:r>
          </w:p>
          <w:p w:rsidR="0036338D" w:rsidRPr="005A37A3" w:rsidRDefault="0036338D" w:rsidP="00727EDA">
            <w:pPr>
              <w:jc w:val="center"/>
              <w:rPr>
                <w:rFonts w:ascii="Liberation Serif" w:hAnsi="Liberation Serif" w:cs="Liberation Serif"/>
                <w:b/>
              </w:rPr>
            </w:pPr>
            <w:r w:rsidRPr="00762BE4">
              <w:rPr>
                <w:rFonts w:ascii="Liberation Serif" w:hAnsi="Liberation Serif" w:cs="Liberation Serif"/>
                <w:b/>
              </w:rPr>
              <w:t xml:space="preserve"> код позиции КТРУ</w:t>
            </w:r>
          </w:p>
        </w:tc>
        <w:tc>
          <w:tcPr>
            <w:tcW w:w="2689" w:type="dxa"/>
            <w:tcBorders>
              <w:top w:val="single" w:sz="4" w:space="0" w:color="auto"/>
              <w:left w:val="single" w:sz="4" w:space="0" w:color="auto"/>
              <w:bottom w:val="single" w:sz="4" w:space="0" w:color="auto"/>
              <w:right w:val="single" w:sz="4" w:space="0" w:color="auto"/>
            </w:tcBorders>
            <w:hideMark/>
          </w:tcPr>
          <w:p w:rsidR="0036338D" w:rsidRPr="005A37A3" w:rsidRDefault="0036338D" w:rsidP="00727EDA">
            <w:pPr>
              <w:jc w:val="center"/>
              <w:rPr>
                <w:rFonts w:ascii="Liberation Serif" w:hAnsi="Liberation Serif" w:cs="Liberation Serif"/>
                <w:b/>
              </w:rPr>
            </w:pPr>
            <w:r w:rsidRPr="005A37A3">
              <w:rPr>
                <w:rFonts w:ascii="Liberation Serif" w:hAnsi="Liberation Serif" w:cs="Liberation Serif"/>
                <w:b/>
              </w:rPr>
              <w:t>Характеристики  услуг</w:t>
            </w:r>
          </w:p>
        </w:tc>
        <w:tc>
          <w:tcPr>
            <w:tcW w:w="1558" w:type="dxa"/>
            <w:tcBorders>
              <w:top w:val="single" w:sz="4" w:space="0" w:color="auto"/>
              <w:left w:val="single" w:sz="4" w:space="0" w:color="auto"/>
              <w:bottom w:val="single" w:sz="4" w:space="0" w:color="auto"/>
              <w:right w:val="single" w:sz="4" w:space="0" w:color="auto"/>
            </w:tcBorders>
            <w:hideMark/>
          </w:tcPr>
          <w:p w:rsidR="0036338D" w:rsidRPr="005A37A3" w:rsidRDefault="0036338D" w:rsidP="00727EDA">
            <w:pPr>
              <w:jc w:val="center"/>
              <w:rPr>
                <w:rFonts w:ascii="Liberation Serif" w:hAnsi="Liberation Serif" w:cs="Liberation Serif"/>
                <w:b/>
              </w:rPr>
            </w:pPr>
            <w:r w:rsidRPr="005A37A3">
              <w:rPr>
                <w:rFonts w:ascii="Liberation Serif" w:hAnsi="Liberation Serif" w:cs="Liberation Serif"/>
                <w:b/>
              </w:rPr>
              <w:t xml:space="preserve">Количество, </w:t>
            </w:r>
            <w:proofErr w:type="spellStart"/>
            <w:r w:rsidRPr="005A37A3">
              <w:rPr>
                <w:rFonts w:ascii="Liberation Serif" w:hAnsi="Liberation Serif" w:cs="Liberation Serif"/>
                <w:b/>
              </w:rPr>
              <w:t>усл</w:t>
            </w:r>
            <w:proofErr w:type="spellEnd"/>
            <w:r w:rsidRPr="005A37A3">
              <w:rPr>
                <w:rFonts w:ascii="Liberation Serif" w:hAnsi="Liberation Serif" w:cs="Liberation Serif"/>
                <w:b/>
              </w:rPr>
              <w:t>. ед.</w:t>
            </w:r>
          </w:p>
        </w:tc>
        <w:tc>
          <w:tcPr>
            <w:tcW w:w="1415" w:type="dxa"/>
            <w:tcBorders>
              <w:top w:val="single" w:sz="4" w:space="0" w:color="auto"/>
              <w:left w:val="single" w:sz="4" w:space="0" w:color="auto"/>
              <w:bottom w:val="single" w:sz="4" w:space="0" w:color="auto"/>
              <w:right w:val="single" w:sz="4" w:space="0" w:color="auto"/>
            </w:tcBorders>
            <w:hideMark/>
          </w:tcPr>
          <w:p w:rsidR="0036338D" w:rsidRPr="005A37A3" w:rsidRDefault="0036338D" w:rsidP="00727EDA">
            <w:pPr>
              <w:ind w:left="2"/>
              <w:jc w:val="center"/>
              <w:rPr>
                <w:rFonts w:ascii="Liberation Serif" w:hAnsi="Liberation Serif" w:cs="Liberation Serif"/>
                <w:b/>
              </w:rPr>
            </w:pPr>
            <w:r w:rsidRPr="005A37A3">
              <w:rPr>
                <w:rFonts w:ascii="Liberation Serif" w:hAnsi="Liberation Serif" w:cs="Liberation Serif"/>
                <w:b/>
              </w:rPr>
              <w:t>Стоимость за единицу</w:t>
            </w:r>
            <w:r>
              <w:rPr>
                <w:rFonts w:ascii="Liberation Serif" w:hAnsi="Liberation Serif" w:cs="Liberation Serif"/>
                <w:b/>
              </w:rPr>
              <w:t>*</w:t>
            </w:r>
            <w:r w:rsidRPr="005A37A3">
              <w:rPr>
                <w:rFonts w:ascii="Liberation Serif" w:hAnsi="Liberation Serif" w:cs="Liberation Serif"/>
                <w:b/>
              </w:rPr>
              <w:t xml:space="preserve"> </w:t>
            </w:r>
            <w:r>
              <w:rPr>
                <w:rFonts w:ascii="Liberation Serif" w:hAnsi="Liberation Serif" w:cs="Liberation Serif"/>
                <w:b/>
              </w:rPr>
              <w:t>(</w:t>
            </w:r>
            <w:r w:rsidRPr="005A37A3">
              <w:rPr>
                <w:rFonts w:ascii="Liberation Serif" w:hAnsi="Liberation Serif" w:cs="Liberation Serif"/>
                <w:b/>
              </w:rPr>
              <w:t>руб.</w:t>
            </w:r>
            <w:r>
              <w:rPr>
                <w:rFonts w:ascii="Liberation Serif" w:hAnsi="Liberation Serif" w:cs="Liberation Serif"/>
                <w:b/>
              </w:rPr>
              <w:t>)</w:t>
            </w:r>
          </w:p>
        </w:tc>
        <w:tc>
          <w:tcPr>
            <w:tcW w:w="1559" w:type="dxa"/>
            <w:tcBorders>
              <w:top w:val="single" w:sz="4" w:space="0" w:color="auto"/>
              <w:left w:val="single" w:sz="4" w:space="0" w:color="auto"/>
              <w:bottom w:val="single" w:sz="4" w:space="0" w:color="auto"/>
              <w:right w:val="single" w:sz="4" w:space="0" w:color="auto"/>
            </w:tcBorders>
            <w:hideMark/>
          </w:tcPr>
          <w:p w:rsidR="0036338D" w:rsidRDefault="0036338D" w:rsidP="00727EDA">
            <w:pPr>
              <w:ind w:left="-67"/>
              <w:jc w:val="center"/>
              <w:rPr>
                <w:rFonts w:ascii="Liberation Serif" w:hAnsi="Liberation Serif" w:cs="Liberation Serif"/>
                <w:b/>
              </w:rPr>
            </w:pPr>
            <w:r>
              <w:rPr>
                <w:rFonts w:ascii="Liberation Serif" w:hAnsi="Liberation Serif" w:cs="Liberation Serif"/>
                <w:b/>
              </w:rPr>
              <w:t>Общая стоимость услуг,</w:t>
            </w:r>
            <w:r w:rsidRPr="005A37A3">
              <w:rPr>
                <w:rFonts w:ascii="Liberation Serif" w:hAnsi="Liberation Serif" w:cs="Liberation Serif"/>
                <w:b/>
              </w:rPr>
              <w:t xml:space="preserve"> в </w:t>
            </w:r>
            <w:proofErr w:type="spellStart"/>
            <w:r w:rsidRPr="005A37A3">
              <w:rPr>
                <w:rFonts w:ascii="Liberation Serif" w:hAnsi="Liberation Serif" w:cs="Liberation Serif"/>
                <w:b/>
              </w:rPr>
              <w:t>т.ч</w:t>
            </w:r>
            <w:proofErr w:type="spellEnd"/>
            <w:r w:rsidRPr="005A37A3">
              <w:rPr>
                <w:rFonts w:ascii="Liberation Serif" w:hAnsi="Liberation Serif" w:cs="Liberation Serif"/>
                <w:b/>
              </w:rPr>
              <w:t>. НДС</w:t>
            </w:r>
            <w:r>
              <w:rPr>
                <w:rFonts w:ascii="Liberation Serif" w:hAnsi="Liberation Serif" w:cs="Liberation Serif"/>
                <w:b/>
              </w:rPr>
              <w:t>*</w:t>
            </w:r>
            <w:r w:rsidRPr="005A37A3">
              <w:rPr>
                <w:rFonts w:ascii="Liberation Serif" w:hAnsi="Liberation Serif" w:cs="Liberation Serif"/>
                <w:b/>
              </w:rPr>
              <w:t xml:space="preserve"> </w:t>
            </w:r>
          </w:p>
          <w:p w:rsidR="0036338D" w:rsidRPr="005A37A3" w:rsidRDefault="0036338D" w:rsidP="00727EDA">
            <w:pPr>
              <w:ind w:left="-67"/>
              <w:jc w:val="center"/>
              <w:rPr>
                <w:rFonts w:ascii="Liberation Serif" w:hAnsi="Liberation Serif" w:cs="Liberation Serif"/>
                <w:b/>
              </w:rPr>
            </w:pPr>
            <w:r>
              <w:rPr>
                <w:rFonts w:ascii="Liberation Serif" w:hAnsi="Liberation Serif" w:cs="Liberation Serif"/>
                <w:b/>
              </w:rPr>
              <w:t>(</w:t>
            </w:r>
            <w:r w:rsidRPr="005A37A3">
              <w:rPr>
                <w:rFonts w:ascii="Liberation Serif" w:hAnsi="Liberation Serif" w:cs="Liberation Serif"/>
                <w:b/>
              </w:rPr>
              <w:t>руб</w:t>
            </w:r>
            <w:r>
              <w:rPr>
                <w:rFonts w:ascii="Liberation Serif" w:hAnsi="Liberation Serif" w:cs="Liberation Serif"/>
                <w:b/>
              </w:rPr>
              <w:t>.)</w:t>
            </w:r>
          </w:p>
        </w:tc>
      </w:tr>
      <w:tr w:rsidR="0036338D" w:rsidRPr="004C6DE4" w:rsidTr="00727EDA">
        <w:tc>
          <w:tcPr>
            <w:tcW w:w="516" w:type="dxa"/>
            <w:tcBorders>
              <w:top w:val="single" w:sz="4" w:space="0" w:color="auto"/>
              <w:left w:val="single" w:sz="4" w:space="0" w:color="auto"/>
              <w:bottom w:val="single" w:sz="4" w:space="0" w:color="auto"/>
              <w:right w:val="single" w:sz="2" w:space="0" w:color="auto"/>
            </w:tcBorders>
          </w:tcPr>
          <w:p w:rsidR="0036338D" w:rsidRPr="004C6DE4" w:rsidRDefault="0036338D" w:rsidP="00727EDA">
            <w:pPr>
              <w:ind w:right="-251"/>
              <w:rPr>
                <w:rFonts w:ascii="Liberation Serif" w:hAnsi="Liberation Serif" w:cs="Liberation Serif"/>
              </w:rPr>
            </w:pPr>
            <w:r w:rsidRPr="004C6DE4">
              <w:rPr>
                <w:rFonts w:ascii="Liberation Serif" w:hAnsi="Liberation Serif" w:cs="Liberation Serif"/>
              </w:rPr>
              <w:t>1</w:t>
            </w:r>
          </w:p>
        </w:tc>
        <w:tc>
          <w:tcPr>
            <w:tcW w:w="2861" w:type="dxa"/>
            <w:tcBorders>
              <w:top w:val="single" w:sz="4" w:space="0" w:color="auto"/>
              <w:left w:val="single" w:sz="2" w:space="0" w:color="auto"/>
              <w:bottom w:val="single" w:sz="4" w:space="0" w:color="auto"/>
              <w:right w:val="single" w:sz="4" w:space="0" w:color="auto"/>
            </w:tcBorders>
          </w:tcPr>
          <w:p w:rsidR="0036338D" w:rsidRPr="004C6DE4" w:rsidRDefault="0036338D" w:rsidP="00727EDA">
            <w:pPr>
              <w:spacing w:before="100" w:beforeAutospacing="1" w:after="100" w:afterAutospacing="1"/>
              <w:rPr>
                <w:rFonts w:ascii="Liberation Serif" w:hAnsi="Liberation Serif" w:cs="Liberation Serif"/>
              </w:rPr>
            </w:pPr>
            <w:r w:rsidRPr="004C6DE4">
              <w:rPr>
                <w:rFonts w:ascii="Liberation Serif" w:hAnsi="Liberation Serif" w:cs="Liberation Serif"/>
              </w:rPr>
              <w:t>Услуги по проектированию, разработке информационных технологий для прикладных задач и тестированию программного обеспечения/ 62.01.10.000-00000003</w:t>
            </w:r>
          </w:p>
        </w:tc>
        <w:tc>
          <w:tcPr>
            <w:tcW w:w="2689" w:type="dxa"/>
            <w:tcBorders>
              <w:top w:val="single" w:sz="4" w:space="0" w:color="auto"/>
              <w:left w:val="single" w:sz="4" w:space="0" w:color="auto"/>
              <w:bottom w:val="single" w:sz="4" w:space="0" w:color="auto"/>
              <w:right w:val="single" w:sz="4" w:space="0" w:color="auto"/>
            </w:tcBorders>
          </w:tcPr>
          <w:p w:rsidR="0036338D" w:rsidRPr="004C6DE4" w:rsidRDefault="0036338D" w:rsidP="00727EDA">
            <w:pPr>
              <w:rPr>
                <w:rFonts w:ascii="Liberation Serif" w:hAnsi="Liberation Serif" w:cs="Liberation Serif"/>
              </w:rPr>
            </w:pPr>
            <w:r w:rsidRPr="004C6DE4">
              <w:rPr>
                <w:rFonts w:ascii="Liberation Serif" w:hAnsi="Liberation Serif" w:cs="Liberation Serif"/>
              </w:rPr>
              <w:t>В соответствии с описанием объекта закупки по развитию и доработке программного комплекса «Проект-СМАРТ</w:t>
            </w:r>
            <w:proofErr w:type="gramStart"/>
            <w:r w:rsidRPr="004C6DE4">
              <w:rPr>
                <w:rFonts w:ascii="Liberation Serif" w:hAnsi="Liberation Serif" w:cs="Liberation Serif"/>
              </w:rPr>
              <w:t xml:space="preserve"> П</w:t>
            </w:r>
            <w:proofErr w:type="gramEnd"/>
            <w:r w:rsidRPr="004C6DE4">
              <w:rPr>
                <w:rFonts w:ascii="Liberation Serif" w:hAnsi="Liberation Serif" w:cs="Liberation Serif"/>
              </w:rPr>
              <w:t>ро» путем подключения дополнительного модуля - программного комплекса «РРО-СМАРТ» (включая передачу простой (неисключительной) лицензии)</w:t>
            </w:r>
          </w:p>
        </w:tc>
        <w:tc>
          <w:tcPr>
            <w:tcW w:w="1558" w:type="dxa"/>
            <w:tcBorders>
              <w:top w:val="single" w:sz="4" w:space="0" w:color="auto"/>
              <w:left w:val="single" w:sz="4" w:space="0" w:color="auto"/>
              <w:bottom w:val="single" w:sz="4" w:space="0" w:color="auto"/>
              <w:right w:val="single" w:sz="4" w:space="0" w:color="auto"/>
            </w:tcBorders>
          </w:tcPr>
          <w:p w:rsidR="0036338D" w:rsidRPr="004C6DE4" w:rsidRDefault="0036338D" w:rsidP="00727EDA">
            <w:pPr>
              <w:jc w:val="center"/>
              <w:rPr>
                <w:rFonts w:ascii="Liberation Serif" w:hAnsi="Liberation Serif" w:cs="Liberation Serif"/>
              </w:rPr>
            </w:pPr>
            <w:r w:rsidRPr="004C6DE4">
              <w:rPr>
                <w:rFonts w:ascii="Liberation Serif" w:hAnsi="Liberation Serif" w:cs="Liberation Serif"/>
              </w:rPr>
              <w:t>1</w:t>
            </w:r>
          </w:p>
        </w:tc>
        <w:tc>
          <w:tcPr>
            <w:tcW w:w="1415" w:type="dxa"/>
            <w:tcBorders>
              <w:top w:val="single" w:sz="4" w:space="0" w:color="auto"/>
              <w:left w:val="single" w:sz="4" w:space="0" w:color="auto"/>
              <w:bottom w:val="single" w:sz="4" w:space="0" w:color="auto"/>
              <w:right w:val="single" w:sz="4" w:space="0" w:color="auto"/>
            </w:tcBorders>
          </w:tcPr>
          <w:p w:rsidR="0036338D" w:rsidRPr="004C6DE4" w:rsidRDefault="0036338D" w:rsidP="00727EDA">
            <w:pPr>
              <w:ind w:left="2"/>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tcPr>
          <w:p w:rsidR="0036338D" w:rsidRPr="004C6DE4" w:rsidRDefault="0036338D" w:rsidP="00727EDA">
            <w:pPr>
              <w:ind w:left="-67"/>
              <w:rPr>
                <w:rFonts w:ascii="Liberation Serif" w:hAnsi="Liberation Serif" w:cs="Liberation Serif"/>
              </w:rPr>
            </w:pPr>
          </w:p>
        </w:tc>
      </w:tr>
      <w:tr w:rsidR="0036338D" w:rsidRPr="004C6DE4" w:rsidTr="00727EDA">
        <w:trPr>
          <w:trHeight w:val="230"/>
        </w:trPr>
        <w:tc>
          <w:tcPr>
            <w:tcW w:w="10598" w:type="dxa"/>
            <w:gridSpan w:val="6"/>
            <w:tcBorders>
              <w:top w:val="single" w:sz="4" w:space="0" w:color="auto"/>
              <w:left w:val="single" w:sz="4" w:space="0" w:color="auto"/>
              <w:bottom w:val="single" w:sz="2" w:space="0" w:color="auto"/>
              <w:right w:val="single" w:sz="4" w:space="0" w:color="auto"/>
            </w:tcBorders>
          </w:tcPr>
          <w:p w:rsidR="0036338D" w:rsidRPr="004C6DE4" w:rsidRDefault="0036338D" w:rsidP="00727EDA">
            <w:pPr>
              <w:rPr>
                <w:lang w:eastAsia="ar-SA"/>
              </w:rPr>
            </w:pPr>
            <w:r w:rsidRPr="004C6DE4">
              <w:rPr>
                <w:lang w:eastAsia="ar-SA"/>
              </w:rPr>
              <w:t>В том числе:</w:t>
            </w:r>
          </w:p>
        </w:tc>
      </w:tr>
      <w:tr w:rsidR="0036338D" w:rsidRPr="004C6DE4" w:rsidTr="00727EDA">
        <w:trPr>
          <w:trHeight w:val="983"/>
        </w:trPr>
        <w:tc>
          <w:tcPr>
            <w:tcW w:w="516" w:type="dxa"/>
            <w:tcBorders>
              <w:top w:val="single" w:sz="2" w:space="0" w:color="auto"/>
              <w:left w:val="single" w:sz="4" w:space="0" w:color="auto"/>
              <w:bottom w:val="single" w:sz="2" w:space="0" w:color="auto"/>
              <w:right w:val="single" w:sz="2" w:space="0" w:color="auto"/>
            </w:tcBorders>
            <w:hideMark/>
          </w:tcPr>
          <w:p w:rsidR="0036338D" w:rsidRPr="004C6DE4" w:rsidRDefault="0036338D" w:rsidP="00727EDA">
            <w:pPr>
              <w:spacing w:before="100" w:beforeAutospacing="1" w:after="100" w:afterAutospacing="1"/>
              <w:rPr>
                <w:rFonts w:ascii="Liberation Serif" w:hAnsi="Liberation Serif" w:cs="Liberation Serif"/>
              </w:rPr>
            </w:pPr>
            <w:r w:rsidRPr="004C6DE4">
              <w:rPr>
                <w:rFonts w:ascii="Liberation Serif" w:hAnsi="Liberation Serif" w:cs="Liberation Serif"/>
              </w:rPr>
              <w:t>1.1.</w:t>
            </w:r>
          </w:p>
        </w:tc>
        <w:tc>
          <w:tcPr>
            <w:tcW w:w="2861" w:type="dxa"/>
            <w:tcBorders>
              <w:top w:val="single" w:sz="2" w:space="0" w:color="auto"/>
              <w:left w:val="single" w:sz="2" w:space="0" w:color="auto"/>
              <w:bottom w:val="single" w:sz="2" w:space="0" w:color="auto"/>
              <w:right w:val="single" w:sz="4" w:space="0" w:color="auto"/>
            </w:tcBorders>
          </w:tcPr>
          <w:p w:rsidR="0036338D" w:rsidRPr="004C6DE4" w:rsidRDefault="0036338D" w:rsidP="00727EDA">
            <w:pPr>
              <w:rPr>
                <w:rFonts w:ascii="Liberation Serif" w:hAnsi="Liberation Serif" w:cs="Liberation Serif"/>
              </w:rPr>
            </w:pPr>
            <w:r w:rsidRPr="004C6DE4">
              <w:rPr>
                <w:rFonts w:ascii="Liberation Serif" w:hAnsi="Liberation Serif" w:cs="Liberation Serif"/>
              </w:rPr>
              <w:t>Развитие и доработка программного комплекса «Проект-СМАРТ</w:t>
            </w:r>
            <w:proofErr w:type="gramStart"/>
            <w:r w:rsidRPr="004C6DE4">
              <w:rPr>
                <w:rFonts w:ascii="Liberation Serif" w:hAnsi="Liberation Serif" w:cs="Liberation Serif"/>
              </w:rPr>
              <w:t xml:space="preserve"> П</w:t>
            </w:r>
            <w:proofErr w:type="gramEnd"/>
            <w:r w:rsidRPr="004C6DE4">
              <w:rPr>
                <w:rFonts w:ascii="Liberation Serif" w:hAnsi="Liberation Serif" w:cs="Liberation Serif"/>
              </w:rPr>
              <w:t>ро:</w:t>
            </w:r>
          </w:p>
          <w:p w:rsidR="0036338D" w:rsidRPr="004C6DE4" w:rsidRDefault="0036338D" w:rsidP="00727EDA">
            <w:pPr>
              <w:rPr>
                <w:rFonts w:ascii="Liberation Serif" w:hAnsi="Liberation Serif" w:cs="Liberation Serif"/>
              </w:rPr>
            </w:pPr>
            <w:r w:rsidRPr="004C6DE4">
              <w:rPr>
                <w:rFonts w:ascii="Liberation Serif" w:hAnsi="Liberation Serif" w:cs="Liberation Serif"/>
              </w:rPr>
              <w:t xml:space="preserve">1) установка и настройка дополнительного модуля – ПК «РРО-СМАРТ»; </w:t>
            </w:r>
          </w:p>
          <w:p w:rsidR="0036338D" w:rsidRPr="004C6DE4" w:rsidRDefault="0036338D" w:rsidP="00727EDA">
            <w:pPr>
              <w:rPr>
                <w:rFonts w:ascii="Liberation Serif" w:hAnsi="Liberation Serif" w:cs="Liberation Serif"/>
              </w:rPr>
            </w:pPr>
            <w:r w:rsidRPr="004C6DE4">
              <w:rPr>
                <w:rFonts w:ascii="Liberation Serif" w:hAnsi="Liberation Serif" w:cs="Liberation Serif"/>
              </w:rPr>
              <w:t>2) интеграция подключаемого дополнительного модуля – ПК «РРО-СМАРТ» с ПК «Проект-СМАРТ</w:t>
            </w:r>
            <w:proofErr w:type="gramStart"/>
            <w:r w:rsidRPr="004C6DE4">
              <w:rPr>
                <w:rFonts w:ascii="Liberation Serif" w:hAnsi="Liberation Serif" w:cs="Liberation Serif"/>
              </w:rPr>
              <w:t xml:space="preserve"> П</w:t>
            </w:r>
            <w:proofErr w:type="gramEnd"/>
            <w:r w:rsidRPr="004C6DE4">
              <w:rPr>
                <w:rFonts w:ascii="Liberation Serif" w:hAnsi="Liberation Serif" w:cs="Liberation Serif"/>
              </w:rPr>
              <w:t>ро», установленного у Заказчика</w:t>
            </w:r>
          </w:p>
        </w:tc>
        <w:tc>
          <w:tcPr>
            <w:tcW w:w="2689" w:type="dxa"/>
            <w:tcBorders>
              <w:top w:val="single" w:sz="2" w:space="0" w:color="auto"/>
              <w:left w:val="single" w:sz="4" w:space="0" w:color="auto"/>
              <w:bottom w:val="single" w:sz="2" w:space="0" w:color="auto"/>
              <w:right w:val="single" w:sz="4" w:space="0" w:color="auto"/>
            </w:tcBorders>
          </w:tcPr>
          <w:p w:rsidR="0036338D" w:rsidRPr="004C6DE4" w:rsidRDefault="0036338D" w:rsidP="00727EDA">
            <w:pPr>
              <w:tabs>
                <w:tab w:val="left" w:pos="317"/>
              </w:tabs>
              <w:ind w:left="-52"/>
              <w:jc w:val="center"/>
              <w:rPr>
                <w:rFonts w:ascii="Liberation Serif" w:hAnsi="Liberation Serif" w:cs="Liberation Serif"/>
                <w:lang w:val="en-US"/>
              </w:rPr>
            </w:pPr>
            <w:r w:rsidRPr="004C6DE4">
              <w:rPr>
                <w:rFonts w:ascii="Liberation Serif" w:hAnsi="Liberation Serif" w:cs="Liberation Serif"/>
                <w:lang w:val="en-US"/>
              </w:rPr>
              <w:t>x</w:t>
            </w:r>
          </w:p>
        </w:tc>
        <w:tc>
          <w:tcPr>
            <w:tcW w:w="1558" w:type="dxa"/>
            <w:tcBorders>
              <w:top w:val="single" w:sz="4" w:space="0" w:color="auto"/>
              <w:left w:val="single" w:sz="4" w:space="0" w:color="auto"/>
              <w:bottom w:val="single" w:sz="4" w:space="0" w:color="auto"/>
              <w:right w:val="single" w:sz="4" w:space="0" w:color="auto"/>
            </w:tcBorders>
            <w:hideMark/>
          </w:tcPr>
          <w:p w:rsidR="0036338D" w:rsidRPr="004C6DE4" w:rsidRDefault="0036338D" w:rsidP="00727EDA">
            <w:pPr>
              <w:spacing w:before="100" w:beforeAutospacing="1" w:after="100" w:afterAutospacing="1"/>
              <w:jc w:val="center"/>
              <w:rPr>
                <w:rFonts w:ascii="Liberation Serif" w:hAnsi="Liberation Serif" w:cs="Liberation Serif"/>
                <w:lang w:val="en-US"/>
              </w:rPr>
            </w:pPr>
            <w:r w:rsidRPr="004C6DE4">
              <w:rPr>
                <w:rFonts w:ascii="Liberation Serif" w:hAnsi="Liberation Serif" w:cs="Liberation Serif"/>
                <w:lang w:val="en-US"/>
              </w:rPr>
              <w:t>x</w:t>
            </w:r>
          </w:p>
        </w:tc>
        <w:tc>
          <w:tcPr>
            <w:tcW w:w="1415" w:type="dxa"/>
            <w:tcBorders>
              <w:top w:val="single" w:sz="4" w:space="0" w:color="auto"/>
              <w:left w:val="single" w:sz="4" w:space="0" w:color="auto"/>
              <w:bottom w:val="single" w:sz="4" w:space="0" w:color="auto"/>
              <w:right w:val="single" w:sz="4" w:space="0" w:color="auto"/>
            </w:tcBorders>
            <w:vAlign w:val="center"/>
            <w:hideMark/>
          </w:tcPr>
          <w:p w:rsidR="0036338D" w:rsidRPr="004C6DE4" w:rsidRDefault="0036338D" w:rsidP="00727EDA">
            <w:pPr>
              <w:jc w:val="center"/>
              <w:rPr>
                <w:lang w:eastAsia="ar-S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6338D" w:rsidRPr="004C6DE4" w:rsidRDefault="0036338D" w:rsidP="00727EDA">
            <w:pPr>
              <w:jc w:val="center"/>
              <w:rPr>
                <w:lang w:eastAsia="ar-SA"/>
              </w:rPr>
            </w:pPr>
          </w:p>
        </w:tc>
      </w:tr>
      <w:tr w:rsidR="0036338D" w:rsidRPr="005A37A3" w:rsidTr="00727EDA">
        <w:trPr>
          <w:trHeight w:val="2038"/>
        </w:trPr>
        <w:tc>
          <w:tcPr>
            <w:tcW w:w="516" w:type="dxa"/>
            <w:hideMark/>
          </w:tcPr>
          <w:p w:rsidR="0036338D" w:rsidRPr="004C6DE4" w:rsidRDefault="0036338D" w:rsidP="00727EDA">
            <w:pPr>
              <w:rPr>
                <w:rFonts w:ascii="Liberation Serif" w:hAnsi="Liberation Serif" w:cs="Liberation Serif"/>
              </w:rPr>
            </w:pPr>
            <w:r w:rsidRPr="004C6DE4">
              <w:rPr>
                <w:rFonts w:ascii="Liberation Serif" w:hAnsi="Liberation Serif" w:cs="Liberation Serif"/>
              </w:rPr>
              <w:t>1.2.</w:t>
            </w:r>
          </w:p>
        </w:tc>
        <w:tc>
          <w:tcPr>
            <w:tcW w:w="2861" w:type="dxa"/>
          </w:tcPr>
          <w:p w:rsidR="0036338D" w:rsidRPr="004C6DE4" w:rsidRDefault="0036338D" w:rsidP="00727EDA">
            <w:pPr>
              <w:rPr>
                <w:rFonts w:ascii="Liberation Serif" w:hAnsi="Liberation Serif" w:cs="Liberation Serif"/>
              </w:rPr>
            </w:pPr>
            <w:proofErr w:type="gramStart"/>
            <w:r w:rsidRPr="004C6DE4">
              <w:rPr>
                <w:rFonts w:ascii="Liberation Serif" w:hAnsi="Liberation Serif" w:cs="Liberation Serif"/>
              </w:rPr>
              <w:t>Предоставление права использования дополнительного модуля – ПК «РРО-СМАРТ» на условиях простой (неисключительной) лицензии (для Министерства финансов Свердловской области, главных распорядителей бюджетных средств областного бюджета и муниципальных образований</w:t>
            </w:r>
            <w:r>
              <w:rPr>
                <w:rFonts w:ascii="Liberation Serif" w:hAnsi="Liberation Serif" w:cs="Liberation Serif"/>
              </w:rPr>
              <w:t xml:space="preserve"> (за исключением г. </w:t>
            </w:r>
            <w:r w:rsidRPr="004C6DE4">
              <w:rPr>
                <w:rFonts w:ascii="Liberation Serif" w:hAnsi="Liberation Serif" w:cs="Liberation Serif"/>
              </w:rPr>
              <w:t>Екатеринбург)</w:t>
            </w:r>
            <w:proofErr w:type="gramEnd"/>
          </w:p>
        </w:tc>
        <w:tc>
          <w:tcPr>
            <w:tcW w:w="2689" w:type="dxa"/>
          </w:tcPr>
          <w:p w:rsidR="0036338D" w:rsidRPr="004C6DE4" w:rsidRDefault="0036338D" w:rsidP="00727EDA">
            <w:pPr>
              <w:tabs>
                <w:tab w:val="left" w:pos="317"/>
              </w:tabs>
              <w:ind w:left="-52"/>
              <w:jc w:val="center"/>
              <w:rPr>
                <w:rFonts w:ascii="Liberation Serif" w:hAnsi="Liberation Serif" w:cs="Liberation Serif"/>
              </w:rPr>
            </w:pPr>
            <w:r w:rsidRPr="004C6DE4">
              <w:rPr>
                <w:rFonts w:ascii="Liberation Serif" w:hAnsi="Liberation Serif" w:cs="Liberation Serif"/>
                <w:lang w:val="en-US"/>
              </w:rPr>
              <w:t>x</w:t>
            </w:r>
          </w:p>
        </w:tc>
        <w:tc>
          <w:tcPr>
            <w:tcW w:w="1558" w:type="dxa"/>
            <w:hideMark/>
          </w:tcPr>
          <w:p w:rsidR="0036338D" w:rsidRPr="004C6DE4" w:rsidRDefault="0036338D" w:rsidP="00727EDA">
            <w:pPr>
              <w:jc w:val="center"/>
              <w:rPr>
                <w:rFonts w:ascii="Liberation Serif" w:hAnsi="Liberation Serif" w:cs="Liberation Serif"/>
              </w:rPr>
            </w:pPr>
            <w:r w:rsidRPr="004C6DE4">
              <w:rPr>
                <w:rFonts w:ascii="Liberation Serif" w:hAnsi="Liberation Serif" w:cs="Liberation Serif"/>
                <w:lang w:val="en-US"/>
              </w:rPr>
              <w:t>x</w:t>
            </w:r>
          </w:p>
        </w:tc>
        <w:tc>
          <w:tcPr>
            <w:tcW w:w="1415" w:type="dxa"/>
            <w:hideMark/>
          </w:tcPr>
          <w:p w:rsidR="0036338D" w:rsidRPr="005A37A3" w:rsidRDefault="0036338D" w:rsidP="00727EDA">
            <w:pPr>
              <w:jc w:val="center"/>
              <w:rPr>
                <w:lang w:eastAsia="ar-SA"/>
              </w:rPr>
            </w:pPr>
          </w:p>
        </w:tc>
        <w:tc>
          <w:tcPr>
            <w:tcW w:w="1559" w:type="dxa"/>
            <w:hideMark/>
          </w:tcPr>
          <w:p w:rsidR="0036338D" w:rsidRPr="005A37A3" w:rsidRDefault="0036338D" w:rsidP="00727EDA">
            <w:pPr>
              <w:jc w:val="center"/>
              <w:rPr>
                <w:lang w:eastAsia="ar-SA"/>
              </w:rPr>
            </w:pPr>
          </w:p>
        </w:tc>
      </w:tr>
    </w:tbl>
    <w:p w:rsidR="0036338D" w:rsidRDefault="0036338D" w:rsidP="0036338D">
      <w:pPr>
        <w:pStyle w:val="ae"/>
        <w:jc w:val="both"/>
        <w:rPr>
          <w:sz w:val="22"/>
          <w:lang w:eastAsia="ru-RU"/>
        </w:rPr>
      </w:pPr>
    </w:p>
    <w:p w:rsidR="0036338D" w:rsidRDefault="0036338D" w:rsidP="0036338D">
      <w:pPr>
        <w:pStyle w:val="ae"/>
        <w:jc w:val="both"/>
        <w:rPr>
          <w:sz w:val="22"/>
          <w:lang w:eastAsia="ru-RU"/>
        </w:rPr>
      </w:pPr>
      <w:r w:rsidRPr="00A40A38">
        <w:rPr>
          <w:sz w:val="22"/>
          <w:lang w:eastAsia="ru-RU"/>
        </w:rPr>
        <w:t>ИТОГО*: общая стоимость оказываемых услуг составляет</w:t>
      </w:r>
      <w:proofErr w:type="gramStart"/>
      <w:r w:rsidRPr="00A40A38">
        <w:rPr>
          <w:sz w:val="22"/>
          <w:lang w:eastAsia="ru-RU"/>
        </w:rPr>
        <w:t xml:space="preserve"> __</w:t>
      </w:r>
      <w:r>
        <w:rPr>
          <w:sz w:val="22"/>
          <w:lang w:eastAsia="ru-RU"/>
        </w:rPr>
        <w:t>______</w:t>
      </w:r>
      <w:r w:rsidRPr="00A40A38">
        <w:rPr>
          <w:sz w:val="22"/>
          <w:lang w:eastAsia="ru-RU"/>
        </w:rPr>
        <w:t>____ (________</w:t>
      </w:r>
      <w:r>
        <w:rPr>
          <w:sz w:val="22"/>
          <w:lang w:eastAsia="ru-RU"/>
        </w:rPr>
        <w:t>_____</w:t>
      </w:r>
      <w:r w:rsidRPr="00A40A38">
        <w:rPr>
          <w:sz w:val="22"/>
          <w:lang w:eastAsia="ru-RU"/>
        </w:rPr>
        <w:t xml:space="preserve">) </w:t>
      </w:r>
      <w:proofErr w:type="gramEnd"/>
      <w:r w:rsidRPr="00A40A38">
        <w:rPr>
          <w:sz w:val="22"/>
          <w:lang w:eastAsia="ru-RU"/>
        </w:rPr>
        <w:t>рублей</w:t>
      </w:r>
      <w:r>
        <w:rPr>
          <w:sz w:val="22"/>
          <w:lang w:eastAsia="ru-RU"/>
        </w:rPr>
        <w:t>____</w:t>
      </w:r>
      <w:r w:rsidRPr="00A40A38">
        <w:rPr>
          <w:sz w:val="22"/>
          <w:lang w:eastAsia="ru-RU"/>
        </w:rPr>
        <w:t xml:space="preserve"> копеек (с НДС ___%, либо без НДС).</w:t>
      </w:r>
    </w:p>
    <w:p w:rsidR="0036338D" w:rsidRDefault="0036338D" w:rsidP="0036338D">
      <w:pPr>
        <w:pStyle w:val="ae"/>
        <w:jc w:val="both"/>
        <w:rPr>
          <w:rFonts w:eastAsia="Times New Roman" w:cs="Liberation Serif"/>
          <w:b/>
          <w:sz w:val="24"/>
          <w:szCs w:val="24"/>
          <w:lang w:eastAsia="ar-SA"/>
        </w:rPr>
      </w:pPr>
    </w:p>
    <w:p w:rsidR="0036338D" w:rsidRPr="00A40A38" w:rsidRDefault="0036338D" w:rsidP="0036338D">
      <w:pPr>
        <w:pStyle w:val="ae"/>
        <w:jc w:val="both"/>
        <w:rPr>
          <w:sz w:val="22"/>
          <w:lang w:eastAsia="ru-RU"/>
        </w:rPr>
      </w:pPr>
      <w:r w:rsidRPr="008D55F0">
        <w:rPr>
          <w:rFonts w:eastAsia="Times New Roman" w:cs="Liberation Serif"/>
          <w:b/>
          <w:sz w:val="24"/>
          <w:szCs w:val="24"/>
          <w:lang w:eastAsia="ar-SA"/>
        </w:rPr>
        <w:t xml:space="preserve">* </w:t>
      </w:r>
      <w:r w:rsidRPr="008D55F0">
        <w:rPr>
          <w:rFonts w:eastAsia="Times New Roman" w:cs="Liberation Serif"/>
          <w:sz w:val="24"/>
          <w:szCs w:val="24"/>
          <w:lang w:eastAsia="ar-SA"/>
        </w:rPr>
        <w:t>указывается по результатам электронного аукциона.</w:t>
      </w:r>
    </w:p>
    <w:p w:rsidR="004918A8" w:rsidRPr="004918A8" w:rsidRDefault="004918A8" w:rsidP="002516C0">
      <w:pPr>
        <w:spacing w:after="0" w:line="240" w:lineRule="auto"/>
        <w:jc w:val="center"/>
        <w:rPr>
          <w:rFonts w:eastAsia="Times New Roman" w:cs="Liberation Serif"/>
          <w:b/>
          <w:sz w:val="24"/>
          <w:szCs w:val="24"/>
          <w:lang w:eastAsia="ru-RU"/>
        </w:rPr>
      </w:pPr>
    </w:p>
    <w:sectPr w:rsidR="004918A8" w:rsidRPr="004918A8" w:rsidSect="004918A8">
      <w:footerReference w:type="default" r:id="rId15"/>
      <w:endnotePr>
        <w:numFmt w:val="decimal"/>
      </w:endnotePr>
      <w:pgSz w:w="11906" w:h="16838" w:code="9"/>
      <w:pgMar w:top="1134" w:right="567" w:bottom="1134" w:left="1134" w:header="720" w:footer="720" w:gutter="0"/>
      <w:cols w:space="720"/>
      <w:titlePg/>
      <w:docGrid w:linePitch="381"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48" w:rsidRDefault="00EB3C48" w:rsidP="005E076B">
      <w:pPr>
        <w:spacing w:after="0" w:line="240" w:lineRule="auto"/>
      </w:pPr>
      <w:r>
        <w:separator/>
      </w:r>
    </w:p>
  </w:endnote>
  <w:endnote w:type="continuationSeparator" w:id="0">
    <w:p w:rsidR="00EB3C48" w:rsidRDefault="00EB3C48" w:rsidP="005E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7868"/>
      <w:docPartObj>
        <w:docPartGallery w:val="Page Numbers (Bottom of Page)"/>
        <w:docPartUnique/>
      </w:docPartObj>
    </w:sdtPr>
    <w:sdtEndPr>
      <w:rPr>
        <w:sz w:val="24"/>
        <w:szCs w:val="24"/>
      </w:rPr>
    </w:sdtEndPr>
    <w:sdtContent>
      <w:p w:rsidR="00EB3C48" w:rsidRPr="00120298" w:rsidRDefault="00EB3C48">
        <w:pPr>
          <w:pStyle w:val="ac"/>
          <w:jc w:val="center"/>
          <w:rPr>
            <w:sz w:val="24"/>
            <w:szCs w:val="24"/>
          </w:rPr>
        </w:pPr>
        <w:r w:rsidRPr="00120298">
          <w:rPr>
            <w:sz w:val="24"/>
            <w:szCs w:val="24"/>
          </w:rPr>
          <w:fldChar w:fldCharType="begin"/>
        </w:r>
        <w:r w:rsidRPr="00120298">
          <w:rPr>
            <w:sz w:val="24"/>
            <w:szCs w:val="24"/>
          </w:rPr>
          <w:instrText>PAGE   \* MERGEFORMAT</w:instrText>
        </w:r>
        <w:r w:rsidRPr="00120298">
          <w:rPr>
            <w:sz w:val="24"/>
            <w:szCs w:val="24"/>
          </w:rPr>
          <w:fldChar w:fldCharType="separate"/>
        </w:r>
        <w:r w:rsidR="004214A6">
          <w:rPr>
            <w:noProof/>
            <w:sz w:val="24"/>
            <w:szCs w:val="24"/>
          </w:rPr>
          <w:t>18</w:t>
        </w:r>
        <w:r w:rsidRPr="00120298">
          <w:rPr>
            <w:sz w:val="24"/>
            <w:szCs w:val="24"/>
          </w:rPr>
          <w:fldChar w:fldCharType="end"/>
        </w:r>
      </w:p>
    </w:sdtContent>
  </w:sdt>
  <w:p w:rsidR="00EB3C48" w:rsidRDefault="00EB3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48" w:rsidRDefault="00EB3C48" w:rsidP="005E076B">
      <w:pPr>
        <w:spacing w:after="0" w:line="240" w:lineRule="auto"/>
      </w:pPr>
      <w:r>
        <w:separator/>
      </w:r>
    </w:p>
  </w:footnote>
  <w:footnote w:type="continuationSeparator" w:id="0">
    <w:p w:rsidR="00EB3C48" w:rsidRDefault="00EB3C48" w:rsidP="005E076B">
      <w:pPr>
        <w:spacing w:after="0" w:line="240" w:lineRule="auto"/>
      </w:pPr>
      <w:r>
        <w:continuationSeparator/>
      </w:r>
    </w:p>
  </w:footnote>
  <w:footnote w:id="1">
    <w:p w:rsidR="00EB3C48" w:rsidRDefault="00EB3C48">
      <w:pPr>
        <w:pStyle w:val="a6"/>
      </w:pPr>
      <w:r>
        <w:rPr>
          <w:rStyle w:val="a8"/>
        </w:rPr>
        <w:footnoteRef/>
      </w:r>
      <w:r>
        <w:t xml:space="preserve"> Применяется при условии, если данные обязательства являются предметом настоящего государственного контракта.</w:t>
      </w:r>
    </w:p>
  </w:footnote>
  <w:footnote w:id="2">
    <w:p w:rsidR="00EB3C48" w:rsidRDefault="00EB3C48">
      <w:pPr>
        <w:pStyle w:val="a6"/>
      </w:pPr>
      <w:r>
        <w:rPr>
          <w:rStyle w:val="a8"/>
        </w:rPr>
        <w:footnoteRef/>
      </w:r>
      <w:r>
        <w:t xml:space="preserve"> Применяется при условии, если данные обязательства являются предметом </w:t>
      </w:r>
      <w:r w:rsidRPr="00AD45B7">
        <w:t xml:space="preserve">настоящего </w:t>
      </w:r>
      <w:r>
        <w:t>государственного контракта.</w:t>
      </w:r>
    </w:p>
  </w:footnote>
  <w:footnote w:id="3">
    <w:p w:rsidR="00EB3C48" w:rsidRDefault="00EB3C48">
      <w:pPr>
        <w:pStyle w:val="a6"/>
      </w:pPr>
      <w:r>
        <w:rPr>
          <w:rStyle w:val="a8"/>
        </w:rPr>
        <w:footnoteRef/>
      </w:r>
      <w:r>
        <w:t xml:space="preserve"> Применяется при условии, если данные обязательства являются предметом </w:t>
      </w:r>
      <w:r w:rsidRPr="00AD45B7">
        <w:t xml:space="preserve">настоящего </w:t>
      </w:r>
      <w:r>
        <w:t>государственного контракта.</w:t>
      </w:r>
    </w:p>
  </w:footnote>
  <w:footnote w:id="4">
    <w:p w:rsidR="00EB3C48" w:rsidRDefault="00EB3C48">
      <w:pPr>
        <w:pStyle w:val="a6"/>
      </w:pPr>
      <w:r>
        <w:rPr>
          <w:rStyle w:val="a8"/>
        </w:rPr>
        <w:footnoteRef/>
      </w:r>
      <w:r>
        <w:t xml:space="preserve"> Применяется при условии, если данные обязательства являются предметом </w:t>
      </w:r>
      <w:r w:rsidRPr="00AD45B7">
        <w:t xml:space="preserve">настоящего </w:t>
      </w:r>
      <w:r>
        <w:t>государственного контракта.</w:t>
      </w:r>
    </w:p>
  </w:footnote>
  <w:footnote w:id="5">
    <w:p w:rsidR="00EB3C48" w:rsidRDefault="00EB3C48">
      <w:pPr>
        <w:pStyle w:val="a6"/>
      </w:pPr>
      <w:r>
        <w:rPr>
          <w:rStyle w:val="a8"/>
        </w:rPr>
        <w:footnoteRef/>
      </w:r>
      <w:r>
        <w:t xml:space="preserve"> Применяется при условии, если данные обязательства являются предметом настоящего государственного контракта.</w:t>
      </w:r>
    </w:p>
  </w:footnote>
  <w:footnote w:id="6">
    <w:p w:rsidR="00EB3C48" w:rsidRDefault="00EB3C48" w:rsidP="006503FD">
      <w:pPr>
        <w:pStyle w:val="a6"/>
        <w:jc w:val="both"/>
      </w:pPr>
      <w:r>
        <w:rPr>
          <w:rStyle w:val="a8"/>
        </w:rPr>
        <w:footnoteRef/>
      </w:r>
      <w:r w:rsidRPr="00CD3B58">
        <w:t xml:space="preserve"> Применяется при условии, если данные обязательства являются предметом настоящего государственного контракта.</w:t>
      </w:r>
    </w:p>
  </w:footnote>
  <w:footnote w:id="7">
    <w:p w:rsidR="00EB3C48" w:rsidRDefault="00EB3C48">
      <w:pPr>
        <w:pStyle w:val="a6"/>
      </w:pPr>
      <w:r>
        <w:rPr>
          <w:rStyle w:val="a8"/>
        </w:rPr>
        <w:footnoteRef/>
      </w:r>
      <w:r>
        <w:t xml:space="preserve"> </w:t>
      </w:r>
      <w:r w:rsidRPr="00CD3B58">
        <w:t>Применяется при условии, если данные обязательства являются предметом настоящего государственного контракта.</w:t>
      </w:r>
    </w:p>
  </w:footnote>
  <w:footnote w:id="8">
    <w:p w:rsidR="00EB3C48" w:rsidRDefault="00EB3C48">
      <w:pPr>
        <w:pStyle w:val="a6"/>
      </w:pPr>
      <w:r>
        <w:rPr>
          <w:rStyle w:val="a8"/>
        </w:rPr>
        <w:footnoteRef/>
      </w:r>
      <w:r>
        <w:t xml:space="preserve"> </w:t>
      </w:r>
      <w:r w:rsidRPr="00CD3B58">
        <w:t>Применяется при условии, если данные обязательства являются предметом настоящего государственного контракта.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3B851E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2D66F66"/>
    <w:multiLevelType w:val="hybridMultilevel"/>
    <w:tmpl w:val="B6ECF3C4"/>
    <w:lvl w:ilvl="0" w:tplc="3CB2C37A">
      <w:start w:val="1"/>
      <w:numFmt w:val="decimal"/>
      <w:lvlText w:val="%1."/>
      <w:lvlJc w:val="left"/>
      <w:pPr>
        <w:ind w:left="720" w:hanging="360"/>
      </w:pPr>
    </w:lvl>
    <w:lvl w:ilvl="1" w:tplc="9DB4A1D6">
      <w:start w:val="1"/>
      <w:numFmt w:val="lowerLetter"/>
      <w:lvlText w:val="%2."/>
      <w:lvlJc w:val="left"/>
      <w:pPr>
        <w:ind w:left="1440" w:hanging="360"/>
      </w:pPr>
    </w:lvl>
    <w:lvl w:ilvl="2" w:tplc="0E727F26">
      <w:start w:val="1"/>
      <w:numFmt w:val="lowerRoman"/>
      <w:lvlText w:val="%3."/>
      <w:lvlJc w:val="right"/>
      <w:pPr>
        <w:ind w:left="2160" w:hanging="180"/>
      </w:pPr>
    </w:lvl>
    <w:lvl w:ilvl="3" w:tplc="4216D5F2">
      <w:start w:val="1"/>
      <w:numFmt w:val="decimal"/>
      <w:lvlText w:val="%4."/>
      <w:lvlJc w:val="left"/>
      <w:pPr>
        <w:ind w:left="2880" w:hanging="360"/>
      </w:pPr>
    </w:lvl>
    <w:lvl w:ilvl="4" w:tplc="28A0DA58">
      <w:start w:val="1"/>
      <w:numFmt w:val="lowerLetter"/>
      <w:lvlText w:val="%5."/>
      <w:lvlJc w:val="left"/>
      <w:pPr>
        <w:ind w:left="3600" w:hanging="360"/>
      </w:pPr>
    </w:lvl>
    <w:lvl w:ilvl="5" w:tplc="192CF91A">
      <w:start w:val="1"/>
      <w:numFmt w:val="lowerRoman"/>
      <w:lvlText w:val="%6."/>
      <w:lvlJc w:val="right"/>
      <w:pPr>
        <w:ind w:left="4320" w:hanging="180"/>
      </w:pPr>
    </w:lvl>
    <w:lvl w:ilvl="6" w:tplc="10B41C44">
      <w:start w:val="1"/>
      <w:numFmt w:val="decimal"/>
      <w:lvlText w:val="%7."/>
      <w:lvlJc w:val="left"/>
      <w:pPr>
        <w:ind w:left="5040" w:hanging="360"/>
      </w:pPr>
    </w:lvl>
    <w:lvl w:ilvl="7" w:tplc="D514F8A6">
      <w:start w:val="1"/>
      <w:numFmt w:val="lowerLetter"/>
      <w:lvlText w:val="%8."/>
      <w:lvlJc w:val="left"/>
      <w:pPr>
        <w:ind w:left="5760" w:hanging="360"/>
      </w:pPr>
    </w:lvl>
    <w:lvl w:ilvl="8" w:tplc="9A786992">
      <w:start w:val="1"/>
      <w:numFmt w:val="lowerRoman"/>
      <w:lvlText w:val="%9."/>
      <w:lvlJc w:val="right"/>
      <w:pPr>
        <w:ind w:left="6480" w:hanging="180"/>
      </w:pPr>
    </w:lvl>
  </w:abstractNum>
  <w:abstractNum w:abstractNumId="3">
    <w:nsid w:val="08612BE5"/>
    <w:multiLevelType w:val="hybridMultilevel"/>
    <w:tmpl w:val="60CCC7E4"/>
    <w:lvl w:ilvl="0" w:tplc="7BAAA8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C595441"/>
    <w:multiLevelType w:val="multilevel"/>
    <w:tmpl w:val="3F947CC8"/>
    <w:lvl w:ilvl="0">
      <w:start w:val="1"/>
      <w:numFmt w:val="decimal"/>
      <w:lvlText w:val="%1."/>
      <w:lvlJc w:val="left"/>
      <w:pPr>
        <w:ind w:left="360" w:hanging="360"/>
      </w:pPr>
      <w:rPr>
        <w:rFonts w:hint="default"/>
        <w:b/>
      </w:rPr>
    </w:lvl>
    <w:lvl w:ilvl="1">
      <w:start w:val="1"/>
      <w:numFmt w:val="decimal"/>
      <w:lvlText w:val="%2."/>
      <w:lvlJc w:val="left"/>
      <w:pPr>
        <w:ind w:left="792" w:hanging="432"/>
      </w:pPr>
      <w:rPr>
        <w:b w:val="0"/>
        <w:color w:val="000000"/>
      </w:rPr>
    </w:lvl>
    <w:lvl w:ilvl="2">
      <w:start w:val="1"/>
      <w:numFmt w:val="decimal"/>
      <w:lvlText w:val="%3."/>
      <w:lvlJc w:val="left"/>
      <w:pPr>
        <w:ind w:left="1072"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7A0DA3"/>
    <w:multiLevelType w:val="multilevel"/>
    <w:tmpl w:val="92426C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5A51C67"/>
    <w:multiLevelType w:val="hybridMultilevel"/>
    <w:tmpl w:val="B094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640485"/>
    <w:multiLevelType w:val="hybridMultilevel"/>
    <w:tmpl w:val="FE92E418"/>
    <w:lvl w:ilvl="0" w:tplc="7644A1A6">
      <w:start w:val="1"/>
      <w:numFmt w:val="bullet"/>
      <w:lvlText w:val="­"/>
      <w:lvlJc w:val="left"/>
      <w:pPr>
        <w:ind w:left="390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8">
    <w:nsid w:val="31E55BDB"/>
    <w:multiLevelType w:val="multilevel"/>
    <w:tmpl w:val="3A4AB0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3D7153D9"/>
    <w:multiLevelType w:val="hybridMultilevel"/>
    <w:tmpl w:val="E63070AA"/>
    <w:lvl w:ilvl="0" w:tplc="91F4EAA6">
      <w:start w:val="1"/>
      <w:numFmt w:val="decimal"/>
      <w:lvlText w:val="%1."/>
      <w:lvlJc w:val="left"/>
      <w:pPr>
        <w:ind w:left="360" w:hanging="360"/>
      </w:pPr>
      <w:rPr>
        <w:i w:val="0"/>
        <w:iCs/>
        <w:sz w:val="24"/>
      </w:rPr>
    </w:lvl>
    <w:lvl w:ilvl="1" w:tplc="6D40ADBC">
      <w:start w:val="1"/>
      <w:numFmt w:val="lowerLetter"/>
      <w:lvlText w:val="%2."/>
      <w:lvlJc w:val="left"/>
      <w:pPr>
        <w:ind w:left="1080" w:hanging="360"/>
      </w:pPr>
    </w:lvl>
    <w:lvl w:ilvl="2" w:tplc="70F6E8F4">
      <w:start w:val="1"/>
      <w:numFmt w:val="lowerRoman"/>
      <w:lvlText w:val="%3."/>
      <w:lvlJc w:val="right"/>
      <w:pPr>
        <w:ind w:left="1800" w:hanging="180"/>
      </w:pPr>
    </w:lvl>
    <w:lvl w:ilvl="3" w:tplc="7F903A14">
      <w:start w:val="1"/>
      <w:numFmt w:val="decimal"/>
      <w:lvlText w:val="%4."/>
      <w:lvlJc w:val="left"/>
      <w:pPr>
        <w:ind w:left="2520" w:hanging="360"/>
      </w:pPr>
    </w:lvl>
    <w:lvl w:ilvl="4" w:tplc="7A5EFFF0">
      <w:start w:val="1"/>
      <w:numFmt w:val="lowerLetter"/>
      <w:lvlText w:val="%5."/>
      <w:lvlJc w:val="left"/>
      <w:pPr>
        <w:ind w:left="3240" w:hanging="360"/>
      </w:pPr>
    </w:lvl>
    <w:lvl w:ilvl="5" w:tplc="55FE4E7A">
      <w:start w:val="1"/>
      <w:numFmt w:val="lowerRoman"/>
      <w:lvlText w:val="%6."/>
      <w:lvlJc w:val="right"/>
      <w:pPr>
        <w:ind w:left="3960" w:hanging="180"/>
      </w:pPr>
    </w:lvl>
    <w:lvl w:ilvl="6" w:tplc="F4F88C4A">
      <w:start w:val="1"/>
      <w:numFmt w:val="decimal"/>
      <w:lvlText w:val="%7."/>
      <w:lvlJc w:val="left"/>
      <w:pPr>
        <w:ind w:left="4680" w:hanging="360"/>
      </w:pPr>
    </w:lvl>
    <w:lvl w:ilvl="7" w:tplc="837EFAB8">
      <w:start w:val="1"/>
      <w:numFmt w:val="lowerLetter"/>
      <w:lvlText w:val="%8."/>
      <w:lvlJc w:val="left"/>
      <w:pPr>
        <w:ind w:left="5400" w:hanging="360"/>
      </w:pPr>
    </w:lvl>
    <w:lvl w:ilvl="8" w:tplc="E7BA6440">
      <w:start w:val="1"/>
      <w:numFmt w:val="lowerRoman"/>
      <w:lvlText w:val="%9."/>
      <w:lvlJc w:val="right"/>
      <w:pPr>
        <w:ind w:left="6120" w:hanging="180"/>
      </w:pPr>
    </w:lvl>
  </w:abstractNum>
  <w:abstractNum w:abstractNumId="10">
    <w:nsid w:val="438332E2"/>
    <w:multiLevelType w:val="multilevel"/>
    <w:tmpl w:val="812873B4"/>
    <w:lvl w:ilvl="0">
      <w:start w:val="1"/>
      <w:numFmt w:val="bullet"/>
      <w:lvlText w:val=""/>
      <w:lvlJc w:val="left"/>
      <w:pPr>
        <w:ind w:left="360" w:hanging="360"/>
      </w:pPr>
      <w:rPr>
        <w:rFonts w:ascii="Symbol" w:hAnsi="Symbol" w:hint="default"/>
        <w:b/>
      </w:rPr>
    </w:lvl>
    <w:lvl w:ilvl="1">
      <w:start w:val="2"/>
      <w:numFmt w:val="decimal"/>
      <w:lvlText w:val="%1.%2."/>
      <w:lvlJc w:val="left"/>
      <w:pPr>
        <w:ind w:left="360" w:hanging="360"/>
      </w:pPr>
      <w:rPr>
        <w:rFonts w:ascii="Liberation Serif" w:hAnsi="Liberation Serif" w:cs="Liberation Serif" w:hint="default"/>
      </w:rPr>
    </w:lvl>
    <w:lvl w:ilvl="2">
      <w:start w:val="1"/>
      <w:numFmt w:val="decimal"/>
      <w:lvlText w:val="%1.%2.%3."/>
      <w:lvlJc w:val="left"/>
      <w:pPr>
        <w:ind w:left="720" w:hanging="720"/>
      </w:pPr>
      <w:rPr>
        <w:rFonts w:ascii="Liberation Serif" w:hAnsi="Liberation Serif" w:cs="Liberation Serif" w:hint="default"/>
      </w:rPr>
    </w:lvl>
    <w:lvl w:ilvl="3">
      <w:start w:val="1"/>
      <w:numFmt w:val="decimal"/>
      <w:lvlText w:val="%1.%2.%3.%4."/>
      <w:lvlJc w:val="left"/>
      <w:pPr>
        <w:ind w:left="720" w:hanging="720"/>
      </w:pPr>
      <w:rPr>
        <w:rFonts w:ascii="Liberation Serif" w:hAnsi="Liberation Serif" w:cs="Liberation Serif" w:hint="default"/>
      </w:rPr>
    </w:lvl>
    <w:lvl w:ilvl="4">
      <w:start w:val="1"/>
      <w:numFmt w:val="decimal"/>
      <w:lvlText w:val="%1.%2.%3.%4.%5."/>
      <w:lvlJc w:val="left"/>
      <w:pPr>
        <w:ind w:left="1080" w:hanging="1080"/>
      </w:pPr>
      <w:rPr>
        <w:rFonts w:ascii="Liberation Serif" w:hAnsi="Liberation Serif" w:cs="Liberation Serif" w:hint="default"/>
      </w:rPr>
    </w:lvl>
    <w:lvl w:ilvl="5">
      <w:start w:val="1"/>
      <w:numFmt w:val="decimal"/>
      <w:lvlText w:val="%1.%2.%3.%4.%5.%6."/>
      <w:lvlJc w:val="left"/>
      <w:pPr>
        <w:ind w:left="1080" w:hanging="1080"/>
      </w:pPr>
      <w:rPr>
        <w:rFonts w:ascii="Liberation Serif" w:hAnsi="Liberation Serif" w:cs="Liberation Serif" w:hint="default"/>
      </w:rPr>
    </w:lvl>
    <w:lvl w:ilvl="6">
      <w:start w:val="1"/>
      <w:numFmt w:val="decimal"/>
      <w:lvlText w:val="%1.%2.%3.%4.%5.%6.%7."/>
      <w:lvlJc w:val="left"/>
      <w:pPr>
        <w:ind w:left="1440" w:hanging="1440"/>
      </w:pPr>
      <w:rPr>
        <w:rFonts w:ascii="Liberation Serif" w:hAnsi="Liberation Serif" w:cs="Liberation Serif" w:hint="default"/>
      </w:rPr>
    </w:lvl>
    <w:lvl w:ilvl="7">
      <w:start w:val="1"/>
      <w:numFmt w:val="decimal"/>
      <w:lvlText w:val="%1.%2.%3.%4.%5.%6.%7.%8."/>
      <w:lvlJc w:val="left"/>
      <w:pPr>
        <w:ind w:left="1440" w:hanging="1440"/>
      </w:pPr>
      <w:rPr>
        <w:rFonts w:ascii="Liberation Serif" w:hAnsi="Liberation Serif" w:cs="Liberation Serif" w:hint="default"/>
      </w:rPr>
    </w:lvl>
    <w:lvl w:ilvl="8">
      <w:start w:val="1"/>
      <w:numFmt w:val="decimal"/>
      <w:lvlText w:val="%1.%2.%3.%4.%5.%6.%7.%8.%9."/>
      <w:lvlJc w:val="left"/>
      <w:pPr>
        <w:ind w:left="1800" w:hanging="1800"/>
      </w:pPr>
      <w:rPr>
        <w:rFonts w:ascii="Liberation Serif" w:hAnsi="Liberation Serif" w:cs="Liberation Serif" w:hint="default"/>
      </w:rPr>
    </w:lvl>
  </w:abstractNum>
  <w:abstractNum w:abstractNumId="11">
    <w:nsid w:val="4F2E545A"/>
    <w:multiLevelType w:val="hybridMultilevel"/>
    <w:tmpl w:val="365E244C"/>
    <w:lvl w:ilvl="0" w:tplc="61D8F900">
      <w:start w:val="1"/>
      <w:numFmt w:val="bullet"/>
      <w:suff w:val="space"/>
      <w:lvlText w:val=""/>
      <w:lvlJc w:val="left"/>
      <w:pPr>
        <w:ind w:left="532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F90BB8"/>
    <w:multiLevelType w:val="hybridMultilevel"/>
    <w:tmpl w:val="22F6784A"/>
    <w:lvl w:ilvl="0" w:tplc="0F1263E4">
      <w:start w:val="1"/>
      <w:numFmt w:val="bullet"/>
      <w:lvlText w:val="-"/>
      <w:lvlJc w:val="left"/>
      <w:pPr>
        <w:ind w:left="788" w:hanging="360"/>
      </w:pPr>
      <w:rPr>
        <w:rFonts w:ascii="Times New Roman" w:hAnsi="Times New Roman" w:cs="Times New Roman" w:hint="default"/>
      </w:rPr>
    </w:lvl>
    <w:lvl w:ilvl="1" w:tplc="04190001">
      <w:start w:val="1"/>
      <w:numFmt w:val="bullet"/>
      <w:lvlText w:val=""/>
      <w:lvlJc w:val="left"/>
      <w:pPr>
        <w:ind w:left="1508" w:hanging="360"/>
      </w:pPr>
      <w:rPr>
        <w:rFonts w:ascii="Symbol" w:hAnsi="Symbol" w:hint="default"/>
      </w:rPr>
    </w:lvl>
    <w:lvl w:ilvl="2" w:tplc="0419000F">
      <w:start w:val="1"/>
      <w:numFmt w:val="decimal"/>
      <w:lvlText w:val="%3."/>
      <w:lvlJc w:val="left"/>
      <w:pPr>
        <w:ind w:left="2228" w:hanging="360"/>
      </w:pPr>
      <w:rPr>
        <w:rFonts w:hint="default"/>
      </w:rPr>
    </w:lvl>
    <w:lvl w:ilvl="3" w:tplc="0419000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6B2708AE"/>
    <w:multiLevelType w:val="hybridMultilevel"/>
    <w:tmpl w:val="D24073BE"/>
    <w:lvl w:ilvl="0" w:tplc="A73AFC9E">
      <w:start w:val="1"/>
      <w:numFmt w:val="decimal"/>
      <w:lvlText w:val="%1."/>
      <w:lvlJc w:val="left"/>
      <w:pPr>
        <w:ind w:left="720" w:hanging="360"/>
      </w:pPr>
      <w:rPr>
        <w:color w:val="auto"/>
      </w:rPr>
    </w:lvl>
    <w:lvl w:ilvl="1" w:tplc="E3B41838">
      <w:start w:val="1"/>
      <w:numFmt w:val="lowerLetter"/>
      <w:lvlText w:val="%2."/>
      <w:lvlJc w:val="left"/>
      <w:pPr>
        <w:ind w:left="1440" w:hanging="360"/>
      </w:pPr>
    </w:lvl>
    <w:lvl w:ilvl="2" w:tplc="A1EC5E6C">
      <w:start w:val="1"/>
      <w:numFmt w:val="lowerRoman"/>
      <w:lvlText w:val="%3."/>
      <w:lvlJc w:val="right"/>
      <w:pPr>
        <w:ind w:left="2160" w:hanging="180"/>
      </w:pPr>
    </w:lvl>
    <w:lvl w:ilvl="3" w:tplc="F0601DC8">
      <w:start w:val="1"/>
      <w:numFmt w:val="decimal"/>
      <w:lvlText w:val="%4."/>
      <w:lvlJc w:val="left"/>
      <w:pPr>
        <w:ind w:left="2880" w:hanging="360"/>
      </w:pPr>
    </w:lvl>
    <w:lvl w:ilvl="4" w:tplc="C3DA07D2">
      <w:start w:val="1"/>
      <w:numFmt w:val="lowerLetter"/>
      <w:lvlText w:val="%5."/>
      <w:lvlJc w:val="left"/>
      <w:pPr>
        <w:ind w:left="3600" w:hanging="360"/>
      </w:pPr>
    </w:lvl>
    <w:lvl w:ilvl="5" w:tplc="5E740AC8">
      <w:start w:val="1"/>
      <w:numFmt w:val="lowerRoman"/>
      <w:lvlText w:val="%6."/>
      <w:lvlJc w:val="right"/>
      <w:pPr>
        <w:ind w:left="4320" w:hanging="180"/>
      </w:pPr>
    </w:lvl>
    <w:lvl w:ilvl="6" w:tplc="1EF4B874">
      <w:start w:val="1"/>
      <w:numFmt w:val="decimal"/>
      <w:lvlText w:val="%7."/>
      <w:lvlJc w:val="left"/>
      <w:pPr>
        <w:ind w:left="5040" w:hanging="360"/>
      </w:pPr>
    </w:lvl>
    <w:lvl w:ilvl="7" w:tplc="B2620178">
      <w:start w:val="1"/>
      <w:numFmt w:val="lowerLetter"/>
      <w:lvlText w:val="%8."/>
      <w:lvlJc w:val="left"/>
      <w:pPr>
        <w:ind w:left="5760" w:hanging="360"/>
      </w:pPr>
    </w:lvl>
    <w:lvl w:ilvl="8" w:tplc="B7246D30">
      <w:start w:val="1"/>
      <w:numFmt w:val="lowerRoman"/>
      <w:lvlText w:val="%9."/>
      <w:lvlJc w:val="right"/>
      <w:pPr>
        <w:ind w:left="6480" w:hanging="180"/>
      </w:pPr>
    </w:lvl>
  </w:abstractNum>
  <w:abstractNum w:abstractNumId="14">
    <w:nsid w:val="7F3E54D9"/>
    <w:multiLevelType w:val="multilevel"/>
    <w:tmpl w:val="A114E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8"/>
  </w:num>
  <w:num w:numId="3">
    <w:abstractNumId w:val="14"/>
  </w:num>
  <w:num w:numId="4">
    <w:abstractNumId w:val="5"/>
  </w:num>
  <w:num w:numId="5">
    <w:abstractNumId w:val="0"/>
  </w:num>
  <w:num w:numId="6">
    <w:abstractNumId w:val="10"/>
  </w:num>
  <w:num w:numId="7">
    <w:abstractNumId w:val="4"/>
  </w:num>
  <w:num w:numId="8">
    <w:abstractNumId w:val="12"/>
  </w:num>
  <w:num w:numId="9">
    <w:abstractNumId w:val="11"/>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2F"/>
    <w:rsid w:val="00000E6B"/>
    <w:rsid w:val="00001365"/>
    <w:rsid w:val="0001718E"/>
    <w:rsid w:val="00017B15"/>
    <w:rsid w:val="00017FE1"/>
    <w:rsid w:val="00027A06"/>
    <w:rsid w:val="00036F05"/>
    <w:rsid w:val="000413BA"/>
    <w:rsid w:val="00046658"/>
    <w:rsid w:val="0005270E"/>
    <w:rsid w:val="00053813"/>
    <w:rsid w:val="00056766"/>
    <w:rsid w:val="000655EE"/>
    <w:rsid w:val="0006733E"/>
    <w:rsid w:val="0007322E"/>
    <w:rsid w:val="00081D56"/>
    <w:rsid w:val="0008472B"/>
    <w:rsid w:val="00087CD8"/>
    <w:rsid w:val="000932CB"/>
    <w:rsid w:val="000947C6"/>
    <w:rsid w:val="00097456"/>
    <w:rsid w:val="00097987"/>
    <w:rsid w:val="000A2B65"/>
    <w:rsid w:val="000A3D22"/>
    <w:rsid w:val="000A4310"/>
    <w:rsid w:val="000A5FB5"/>
    <w:rsid w:val="000A60FC"/>
    <w:rsid w:val="000B69FB"/>
    <w:rsid w:val="000B7ED2"/>
    <w:rsid w:val="000C637C"/>
    <w:rsid w:val="000D04AE"/>
    <w:rsid w:val="000E2420"/>
    <w:rsid w:val="000E347C"/>
    <w:rsid w:val="000E6593"/>
    <w:rsid w:val="000E79B5"/>
    <w:rsid w:val="000F4651"/>
    <w:rsid w:val="000F6922"/>
    <w:rsid w:val="001119CA"/>
    <w:rsid w:val="00113B08"/>
    <w:rsid w:val="00114BFE"/>
    <w:rsid w:val="0011668C"/>
    <w:rsid w:val="00120298"/>
    <w:rsid w:val="0012366D"/>
    <w:rsid w:val="0013481C"/>
    <w:rsid w:val="00140B32"/>
    <w:rsid w:val="00141B25"/>
    <w:rsid w:val="001504F7"/>
    <w:rsid w:val="00151A14"/>
    <w:rsid w:val="00152B51"/>
    <w:rsid w:val="0015553F"/>
    <w:rsid w:val="0016394A"/>
    <w:rsid w:val="00166FB1"/>
    <w:rsid w:val="001679B3"/>
    <w:rsid w:val="00170A89"/>
    <w:rsid w:val="0017269A"/>
    <w:rsid w:val="00175E54"/>
    <w:rsid w:val="00176437"/>
    <w:rsid w:val="00177080"/>
    <w:rsid w:val="001833B7"/>
    <w:rsid w:val="0019027C"/>
    <w:rsid w:val="00195637"/>
    <w:rsid w:val="00196A32"/>
    <w:rsid w:val="001A10EB"/>
    <w:rsid w:val="001A6D7B"/>
    <w:rsid w:val="001A7541"/>
    <w:rsid w:val="001B0289"/>
    <w:rsid w:val="001B246B"/>
    <w:rsid w:val="001C2F79"/>
    <w:rsid w:val="001C5301"/>
    <w:rsid w:val="001C6294"/>
    <w:rsid w:val="001C7F3E"/>
    <w:rsid w:val="001D05E9"/>
    <w:rsid w:val="001D3A28"/>
    <w:rsid w:val="001F1C83"/>
    <w:rsid w:val="001F65C9"/>
    <w:rsid w:val="001F72A1"/>
    <w:rsid w:val="00201180"/>
    <w:rsid w:val="00201751"/>
    <w:rsid w:val="002022B6"/>
    <w:rsid w:val="00202B8E"/>
    <w:rsid w:val="002061AC"/>
    <w:rsid w:val="0020760D"/>
    <w:rsid w:val="002139B0"/>
    <w:rsid w:val="00213A20"/>
    <w:rsid w:val="00214C1B"/>
    <w:rsid w:val="00222372"/>
    <w:rsid w:val="002224D4"/>
    <w:rsid w:val="00225F47"/>
    <w:rsid w:val="00227BDE"/>
    <w:rsid w:val="002315A2"/>
    <w:rsid w:val="00235640"/>
    <w:rsid w:val="0024532C"/>
    <w:rsid w:val="002516C0"/>
    <w:rsid w:val="0025206B"/>
    <w:rsid w:val="0025273B"/>
    <w:rsid w:val="00254172"/>
    <w:rsid w:val="002558AD"/>
    <w:rsid w:val="00255D86"/>
    <w:rsid w:val="002603EA"/>
    <w:rsid w:val="00262635"/>
    <w:rsid w:val="00271E63"/>
    <w:rsid w:val="00273C36"/>
    <w:rsid w:val="002741D8"/>
    <w:rsid w:val="00281AA7"/>
    <w:rsid w:val="002908AA"/>
    <w:rsid w:val="002947D1"/>
    <w:rsid w:val="002A2F82"/>
    <w:rsid w:val="002A5517"/>
    <w:rsid w:val="002B1910"/>
    <w:rsid w:val="002B4AD4"/>
    <w:rsid w:val="002B5EBF"/>
    <w:rsid w:val="002C04A3"/>
    <w:rsid w:val="002C25C8"/>
    <w:rsid w:val="002D013B"/>
    <w:rsid w:val="002D2472"/>
    <w:rsid w:val="002D3F6E"/>
    <w:rsid w:val="002D5026"/>
    <w:rsid w:val="002D6940"/>
    <w:rsid w:val="002E035E"/>
    <w:rsid w:val="002F21A0"/>
    <w:rsid w:val="002F3B92"/>
    <w:rsid w:val="002F4134"/>
    <w:rsid w:val="00300807"/>
    <w:rsid w:val="0030363C"/>
    <w:rsid w:val="0032595F"/>
    <w:rsid w:val="00327DDD"/>
    <w:rsid w:val="00331BBC"/>
    <w:rsid w:val="00332C90"/>
    <w:rsid w:val="00332E42"/>
    <w:rsid w:val="00332F95"/>
    <w:rsid w:val="0033788A"/>
    <w:rsid w:val="00337E0D"/>
    <w:rsid w:val="003435B4"/>
    <w:rsid w:val="00343C8F"/>
    <w:rsid w:val="00346B5A"/>
    <w:rsid w:val="00351CB2"/>
    <w:rsid w:val="0035285D"/>
    <w:rsid w:val="00353792"/>
    <w:rsid w:val="00360535"/>
    <w:rsid w:val="0036338D"/>
    <w:rsid w:val="00366923"/>
    <w:rsid w:val="00370FC2"/>
    <w:rsid w:val="00372084"/>
    <w:rsid w:val="003857E3"/>
    <w:rsid w:val="00391027"/>
    <w:rsid w:val="00395489"/>
    <w:rsid w:val="003C32CD"/>
    <w:rsid w:val="003D5365"/>
    <w:rsid w:val="003E1CA1"/>
    <w:rsid w:val="003E3237"/>
    <w:rsid w:val="003E502C"/>
    <w:rsid w:val="003F02A1"/>
    <w:rsid w:val="003F69D6"/>
    <w:rsid w:val="003F7C4C"/>
    <w:rsid w:val="00410146"/>
    <w:rsid w:val="00411335"/>
    <w:rsid w:val="00412600"/>
    <w:rsid w:val="00416109"/>
    <w:rsid w:val="0041689F"/>
    <w:rsid w:val="00420D85"/>
    <w:rsid w:val="004214A6"/>
    <w:rsid w:val="00422573"/>
    <w:rsid w:val="00425502"/>
    <w:rsid w:val="004324D5"/>
    <w:rsid w:val="0044023F"/>
    <w:rsid w:val="0044080D"/>
    <w:rsid w:val="00444773"/>
    <w:rsid w:val="00464978"/>
    <w:rsid w:val="00465160"/>
    <w:rsid w:val="00466141"/>
    <w:rsid w:val="00470A14"/>
    <w:rsid w:val="00471442"/>
    <w:rsid w:val="00473AE7"/>
    <w:rsid w:val="00475B41"/>
    <w:rsid w:val="00483BA4"/>
    <w:rsid w:val="004918A8"/>
    <w:rsid w:val="004959A2"/>
    <w:rsid w:val="004965B4"/>
    <w:rsid w:val="004A30B9"/>
    <w:rsid w:val="004A34F3"/>
    <w:rsid w:val="004A46B2"/>
    <w:rsid w:val="004B346C"/>
    <w:rsid w:val="004B35D6"/>
    <w:rsid w:val="004B387A"/>
    <w:rsid w:val="004B59C2"/>
    <w:rsid w:val="004D06DA"/>
    <w:rsid w:val="004D12C2"/>
    <w:rsid w:val="004D481F"/>
    <w:rsid w:val="004E21DA"/>
    <w:rsid w:val="004E3327"/>
    <w:rsid w:val="004E43CB"/>
    <w:rsid w:val="004E6EE5"/>
    <w:rsid w:val="004F0C19"/>
    <w:rsid w:val="004F28C5"/>
    <w:rsid w:val="004F58BE"/>
    <w:rsid w:val="00515BD7"/>
    <w:rsid w:val="00522115"/>
    <w:rsid w:val="00522997"/>
    <w:rsid w:val="00541E69"/>
    <w:rsid w:val="00542910"/>
    <w:rsid w:val="0054371B"/>
    <w:rsid w:val="00546B6C"/>
    <w:rsid w:val="005522CF"/>
    <w:rsid w:val="005537FE"/>
    <w:rsid w:val="00553A6B"/>
    <w:rsid w:val="0055781F"/>
    <w:rsid w:val="005611BC"/>
    <w:rsid w:val="00571BA1"/>
    <w:rsid w:val="00575B91"/>
    <w:rsid w:val="0058279F"/>
    <w:rsid w:val="00584E22"/>
    <w:rsid w:val="00586AD8"/>
    <w:rsid w:val="00587055"/>
    <w:rsid w:val="00591A5B"/>
    <w:rsid w:val="005A1CC7"/>
    <w:rsid w:val="005A2A89"/>
    <w:rsid w:val="005A463A"/>
    <w:rsid w:val="005A5714"/>
    <w:rsid w:val="005B4D50"/>
    <w:rsid w:val="005B7E70"/>
    <w:rsid w:val="005C0868"/>
    <w:rsid w:val="005C683B"/>
    <w:rsid w:val="005D0B77"/>
    <w:rsid w:val="005D2A79"/>
    <w:rsid w:val="005D2CB4"/>
    <w:rsid w:val="005E076B"/>
    <w:rsid w:val="005E25B3"/>
    <w:rsid w:val="005E3C77"/>
    <w:rsid w:val="0061280F"/>
    <w:rsid w:val="00612CC0"/>
    <w:rsid w:val="00621AD9"/>
    <w:rsid w:val="006255B9"/>
    <w:rsid w:val="00626503"/>
    <w:rsid w:val="00626F5B"/>
    <w:rsid w:val="006306E1"/>
    <w:rsid w:val="006336E5"/>
    <w:rsid w:val="00634767"/>
    <w:rsid w:val="00634FE9"/>
    <w:rsid w:val="00635F2A"/>
    <w:rsid w:val="006473CF"/>
    <w:rsid w:val="006503FD"/>
    <w:rsid w:val="00656930"/>
    <w:rsid w:val="00657304"/>
    <w:rsid w:val="006575F6"/>
    <w:rsid w:val="006603A4"/>
    <w:rsid w:val="00671258"/>
    <w:rsid w:val="00673D5D"/>
    <w:rsid w:val="00677A28"/>
    <w:rsid w:val="00681ACB"/>
    <w:rsid w:val="00684E40"/>
    <w:rsid w:val="006926D0"/>
    <w:rsid w:val="00695DA6"/>
    <w:rsid w:val="006A2402"/>
    <w:rsid w:val="006A2BEC"/>
    <w:rsid w:val="006B447D"/>
    <w:rsid w:val="006B477F"/>
    <w:rsid w:val="006C238D"/>
    <w:rsid w:val="006D329B"/>
    <w:rsid w:val="006D6DE0"/>
    <w:rsid w:val="006E157B"/>
    <w:rsid w:val="006E68CD"/>
    <w:rsid w:val="006E6EA3"/>
    <w:rsid w:val="006F447A"/>
    <w:rsid w:val="007047CD"/>
    <w:rsid w:val="00705638"/>
    <w:rsid w:val="007068BA"/>
    <w:rsid w:val="007114EB"/>
    <w:rsid w:val="00713F20"/>
    <w:rsid w:val="00720545"/>
    <w:rsid w:val="00720A15"/>
    <w:rsid w:val="00725B66"/>
    <w:rsid w:val="00726E81"/>
    <w:rsid w:val="00727EDA"/>
    <w:rsid w:val="00735BDD"/>
    <w:rsid w:val="007469C2"/>
    <w:rsid w:val="007561E0"/>
    <w:rsid w:val="007617E9"/>
    <w:rsid w:val="00762BE4"/>
    <w:rsid w:val="00766668"/>
    <w:rsid w:val="00766A1A"/>
    <w:rsid w:val="0077545B"/>
    <w:rsid w:val="00776677"/>
    <w:rsid w:val="00787A1A"/>
    <w:rsid w:val="007914D1"/>
    <w:rsid w:val="00792B51"/>
    <w:rsid w:val="00793715"/>
    <w:rsid w:val="00796802"/>
    <w:rsid w:val="007A773D"/>
    <w:rsid w:val="007B10B5"/>
    <w:rsid w:val="007B4D90"/>
    <w:rsid w:val="007B4E3A"/>
    <w:rsid w:val="007C26E3"/>
    <w:rsid w:val="007C6682"/>
    <w:rsid w:val="007D096D"/>
    <w:rsid w:val="007D212D"/>
    <w:rsid w:val="007E1822"/>
    <w:rsid w:val="007F1AFC"/>
    <w:rsid w:val="007F39BC"/>
    <w:rsid w:val="007F5B90"/>
    <w:rsid w:val="007F73AE"/>
    <w:rsid w:val="007F74E9"/>
    <w:rsid w:val="00807FF6"/>
    <w:rsid w:val="008178FD"/>
    <w:rsid w:val="00820C66"/>
    <w:rsid w:val="00820E16"/>
    <w:rsid w:val="0083133F"/>
    <w:rsid w:val="00833746"/>
    <w:rsid w:val="008476F1"/>
    <w:rsid w:val="00847C90"/>
    <w:rsid w:val="0085319A"/>
    <w:rsid w:val="0086451F"/>
    <w:rsid w:val="00864AAF"/>
    <w:rsid w:val="00864FE7"/>
    <w:rsid w:val="00874707"/>
    <w:rsid w:val="008846E7"/>
    <w:rsid w:val="00890FEE"/>
    <w:rsid w:val="008A069E"/>
    <w:rsid w:val="008A60C4"/>
    <w:rsid w:val="008B1DA7"/>
    <w:rsid w:val="008B426F"/>
    <w:rsid w:val="008C67BD"/>
    <w:rsid w:val="008D28AC"/>
    <w:rsid w:val="008D55F0"/>
    <w:rsid w:val="008D685E"/>
    <w:rsid w:val="008E1413"/>
    <w:rsid w:val="00906A99"/>
    <w:rsid w:val="009171B7"/>
    <w:rsid w:val="00926EE6"/>
    <w:rsid w:val="00933A47"/>
    <w:rsid w:val="00933A73"/>
    <w:rsid w:val="0093669F"/>
    <w:rsid w:val="009402AB"/>
    <w:rsid w:val="00942141"/>
    <w:rsid w:val="00942CF1"/>
    <w:rsid w:val="00944003"/>
    <w:rsid w:val="0097745B"/>
    <w:rsid w:val="009778F0"/>
    <w:rsid w:val="00980554"/>
    <w:rsid w:val="00980599"/>
    <w:rsid w:val="00982246"/>
    <w:rsid w:val="00990610"/>
    <w:rsid w:val="00993A8E"/>
    <w:rsid w:val="00995EF1"/>
    <w:rsid w:val="009A1737"/>
    <w:rsid w:val="009B0596"/>
    <w:rsid w:val="009C1ECB"/>
    <w:rsid w:val="009D0BBC"/>
    <w:rsid w:val="009D18E0"/>
    <w:rsid w:val="009D2763"/>
    <w:rsid w:val="009D4DF7"/>
    <w:rsid w:val="009E3694"/>
    <w:rsid w:val="009F1AFB"/>
    <w:rsid w:val="009F33ED"/>
    <w:rsid w:val="009F5DCE"/>
    <w:rsid w:val="00A00C4E"/>
    <w:rsid w:val="00A05004"/>
    <w:rsid w:val="00A113CB"/>
    <w:rsid w:val="00A116EC"/>
    <w:rsid w:val="00A118BE"/>
    <w:rsid w:val="00A15444"/>
    <w:rsid w:val="00A15B81"/>
    <w:rsid w:val="00A15CA7"/>
    <w:rsid w:val="00A17145"/>
    <w:rsid w:val="00A22E67"/>
    <w:rsid w:val="00A33E7C"/>
    <w:rsid w:val="00A34AF7"/>
    <w:rsid w:val="00A3545F"/>
    <w:rsid w:val="00A40A38"/>
    <w:rsid w:val="00A411E4"/>
    <w:rsid w:val="00A44376"/>
    <w:rsid w:val="00A473C0"/>
    <w:rsid w:val="00A53379"/>
    <w:rsid w:val="00A53C16"/>
    <w:rsid w:val="00A54960"/>
    <w:rsid w:val="00A5619B"/>
    <w:rsid w:val="00A60D24"/>
    <w:rsid w:val="00A60DE3"/>
    <w:rsid w:val="00A61301"/>
    <w:rsid w:val="00A6476E"/>
    <w:rsid w:val="00A85CF8"/>
    <w:rsid w:val="00A906CA"/>
    <w:rsid w:val="00A91AFF"/>
    <w:rsid w:val="00A92AF7"/>
    <w:rsid w:val="00AB2BDB"/>
    <w:rsid w:val="00AB7906"/>
    <w:rsid w:val="00AC006E"/>
    <w:rsid w:val="00AC592F"/>
    <w:rsid w:val="00AD3D73"/>
    <w:rsid w:val="00AD45B7"/>
    <w:rsid w:val="00AE0BD5"/>
    <w:rsid w:val="00AE5AF1"/>
    <w:rsid w:val="00AF2CCA"/>
    <w:rsid w:val="00AF5AF7"/>
    <w:rsid w:val="00AF609A"/>
    <w:rsid w:val="00B04642"/>
    <w:rsid w:val="00B1429B"/>
    <w:rsid w:val="00B14FDD"/>
    <w:rsid w:val="00B2118F"/>
    <w:rsid w:val="00B3148C"/>
    <w:rsid w:val="00B35447"/>
    <w:rsid w:val="00B37739"/>
    <w:rsid w:val="00B42A6B"/>
    <w:rsid w:val="00B53A6F"/>
    <w:rsid w:val="00B63767"/>
    <w:rsid w:val="00B67806"/>
    <w:rsid w:val="00B762A1"/>
    <w:rsid w:val="00B777FE"/>
    <w:rsid w:val="00B81A2C"/>
    <w:rsid w:val="00B83E70"/>
    <w:rsid w:val="00B846B8"/>
    <w:rsid w:val="00B939B6"/>
    <w:rsid w:val="00B973AB"/>
    <w:rsid w:val="00BA295B"/>
    <w:rsid w:val="00BB42F4"/>
    <w:rsid w:val="00BB6236"/>
    <w:rsid w:val="00BC691E"/>
    <w:rsid w:val="00BC6C3F"/>
    <w:rsid w:val="00BD116A"/>
    <w:rsid w:val="00BD7F60"/>
    <w:rsid w:val="00BE0810"/>
    <w:rsid w:val="00BE6724"/>
    <w:rsid w:val="00BE6823"/>
    <w:rsid w:val="00BF7786"/>
    <w:rsid w:val="00C0072F"/>
    <w:rsid w:val="00C02AE5"/>
    <w:rsid w:val="00C11B02"/>
    <w:rsid w:val="00C15352"/>
    <w:rsid w:val="00C25823"/>
    <w:rsid w:val="00C30682"/>
    <w:rsid w:val="00C40581"/>
    <w:rsid w:val="00C53ED3"/>
    <w:rsid w:val="00C623ED"/>
    <w:rsid w:val="00C6293A"/>
    <w:rsid w:val="00C63625"/>
    <w:rsid w:val="00C70B49"/>
    <w:rsid w:val="00C728D6"/>
    <w:rsid w:val="00C81734"/>
    <w:rsid w:val="00C827B0"/>
    <w:rsid w:val="00C86324"/>
    <w:rsid w:val="00C92F26"/>
    <w:rsid w:val="00CA26F1"/>
    <w:rsid w:val="00CA2AF9"/>
    <w:rsid w:val="00CA552B"/>
    <w:rsid w:val="00CB6161"/>
    <w:rsid w:val="00CC0055"/>
    <w:rsid w:val="00CC1A76"/>
    <w:rsid w:val="00CC46CA"/>
    <w:rsid w:val="00CD1433"/>
    <w:rsid w:val="00CD3B58"/>
    <w:rsid w:val="00CD7226"/>
    <w:rsid w:val="00CE47B6"/>
    <w:rsid w:val="00CF0826"/>
    <w:rsid w:val="00CF2715"/>
    <w:rsid w:val="00CF7888"/>
    <w:rsid w:val="00D01635"/>
    <w:rsid w:val="00D02CEF"/>
    <w:rsid w:val="00D03E2A"/>
    <w:rsid w:val="00D15DC6"/>
    <w:rsid w:val="00D16614"/>
    <w:rsid w:val="00D43E2A"/>
    <w:rsid w:val="00D44DE7"/>
    <w:rsid w:val="00D46DE5"/>
    <w:rsid w:val="00D70353"/>
    <w:rsid w:val="00D773F3"/>
    <w:rsid w:val="00D93A64"/>
    <w:rsid w:val="00D948FE"/>
    <w:rsid w:val="00D96CBD"/>
    <w:rsid w:val="00D97208"/>
    <w:rsid w:val="00DA451B"/>
    <w:rsid w:val="00DA7114"/>
    <w:rsid w:val="00DB27AF"/>
    <w:rsid w:val="00DB7635"/>
    <w:rsid w:val="00DD62F5"/>
    <w:rsid w:val="00DE4800"/>
    <w:rsid w:val="00E0001E"/>
    <w:rsid w:val="00E011CD"/>
    <w:rsid w:val="00E14E49"/>
    <w:rsid w:val="00E26456"/>
    <w:rsid w:val="00E375CA"/>
    <w:rsid w:val="00E40BFD"/>
    <w:rsid w:val="00E45A97"/>
    <w:rsid w:val="00E60D24"/>
    <w:rsid w:val="00E7389E"/>
    <w:rsid w:val="00E77771"/>
    <w:rsid w:val="00E81552"/>
    <w:rsid w:val="00E8624E"/>
    <w:rsid w:val="00E9613C"/>
    <w:rsid w:val="00E96C9B"/>
    <w:rsid w:val="00EA0F67"/>
    <w:rsid w:val="00EA14FC"/>
    <w:rsid w:val="00EA1C6F"/>
    <w:rsid w:val="00EA6A52"/>
    <w:rsid w:val="00EA7137"/>
    <w:rsid w:val="00EB33FD"/>
    <w:rsid w:val="00EB3C48"/>
    <w:rsid w:val="00EB40BD"/>
    <w:rsid w:val="00EB4C37"/>
    <w:rsid w:val="00EB54BA"/>
    <w:rsid w:val="00EB6769"/>
    <w:rsid w:val="00EB68F1"/>
    <w:rsid w:val="00EC1F85"/>
    <w:rsid w:val="00EC5323"/>
    <w:rsid w:val="00ED0C72"/>
    <w:rsid w:val="00ED2B5E"/>
    <w:rsid w:val="00ED2CFB"/>
    <w:rsid w:val="00ED7420"/>
    <w:rsid w:val="00EE7E82"/>
    <w:rsid w:val="00EF2760"/>
    <w:rsid w:val="00F0218D"/>
    <w:rsid w:val="00F06E85"/>
    <w:rsid w:val="00F147B8"/>
    <w:rsid w:val="00F1585C"/>
    <w:rsid w:val="00F17DF0"/>
    <w:rsid w:val="00F20951"/>
    <w:rsid w:val="00F264FB"/>
    <w:rsid w:val="00F2698F"/>
    <w:rsid w:val="00F30DA3"/>
    <w:rsid w:val="00F31A88"/>
    <w:rsid w:val="00F33DEE"/>
    <w:rsid w:val="00F36EB6"/>
    <w:rsid w:val="00F3798C"/>
    <w:rsid w:val="00F4789D"/>
    <w:rsid w:val="00F51C1B"/>
    <w:rsid w:val="00F5580C"/>
    <w:rsid w:val="00F63C9C"/>
    <w:rsid w:val="00F75A5D"/>
    <w:rsid w:val="00F76873"/>
    <w:rsid w:val="00F846EB"/>
    <w:rsid w:val="00F84BB2"/>
    <w:rsid w:val="00F86A37"/>
    <w:rsid w:val="00F91586"/>
    <w:rsid w:val="00F91C6D"/>
    <w:rsid w:val="00F96D1E"/>
    <w:rsid w:val="00F970DF"/>
    <w:rsid w:val="00FA7ADD"/>
    <w:rsid w:val="00FA7DF3"/>
    <w:rsid w:val="00FB15A5"/>
    <w:rsid w:val="00FC001E"/>
    <w:rsid w:val="00FC2F62"/>
    <w:rsid w:val="00FC37BC"/>
    <w:rsid w:val="00FD120F"/>
    <w:rsid w:val="00FD2A81"/>
    <w:rsid w:val="00FE1D82"/>
    <w:rsid w:val="00FE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1DA7"/>
  </w:style>
  <w:style w:type="paragraph" w:styleId="1">
    <w:name w:val="heading 1"/>
    <w:basedOn w:val="a0"/>
    <w:next w:val="a0"/>
    <w:link w:val="10"/>
    <w:qFormat/>
    <w:rsid w:val="005E076B"/>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0"/>
    <w:next w:val="a0"/>
    <w:link w:val="20"/>
    <w:qFormat/>
    <w:rsid w:val="005E076B"/>
    <w:pPr>
      <w:keepNext/>
      <w:numPr>
        <w:ilvl w:val="1"/>
        <w:numId w:val="1"/>
      </w:numPr>
      <w:suppressAutoHyphens/>
      <w:spacing w:before="240" w:after="60" w:line="240" w:lineRule="auto"/>
      <w:outlineLvl w:val="1"/>
    </w:pPr>
    <w:rPr>
      <w:rFonts w:ascii="Arial" w:eastAsia="Times New Roman" w:hAnsi="Arial" w:cs="Arial"/>
      <w:b/>
      <w:bCs/>
      <w:i/>
      <w:iCs/>
      <w:szCs w:val="28"/>
      <w:lang w:eastAsia="ar-SA"/>
    </w:rPr>
  </w:style>
  <w:style w:type="paragraph" w:styleId="3">
    <w:name w:val="heading 3"/>
    <w:basedOn w:val="a0"/>
    <w:next w:val="a0"/>
    <w:link w:val="30"/>
    <w:qFormat/>
    <w:rsid w:val="005E076B"/>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9">
    <w:name w:val="heading 9"/>
    <w:basedOn w:val="a0"/>
    <w:next w:val="a0"/>
    <w:link w:val="90"/>
    <w:qFormat/>
    <w:rsid w:val="005E076B"/>
    <w:pPr>
      <w:numPr>
        <w:ilvl w:val="8"/>
        <w:numId w:val="1"/>
      </w:numPr>
      <w:suppressAutoHyphens/>
      <w:spacing w:before="240" w:after="60" w:line="240" w:lineRule="auto"/>
      <w:outlineLvl w:val="8"/>
    </w:pPr>
    <w:rPr>
      <w:rFonts w:ascii="Arial" w:eastAsia="Times New Roman" w:hAnsi="Arial" w:cs="Arial"/>
      <w:sz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076B"/>
    <w:rPr>
      <w:rFonts w:ascii="Arial" w:eastAsia="Times New Roman" w:hAnsi="Arial" w:cs="Arial"/>
      <w:b/>
      <w:bCs/>
      <w:kern w:val="1"/>
      <w:sz w:val="32"/>
      <w:szCs w:val="32"/>
      <w:lang w:eastAsia="ar-SA"/>
    </w:rPr>
  </w:style>
  <w:style w:type="character" w:customStyle="1" w:styleId="20">
    <w:name w:val="Заголовок 2 Знак"/>
    <w:basedOn w:val="a1"/>
    <w:link w:val="2"/>
    <w:rsid w:val="005E076B"/>
    <w:rPr>
      <w:rFonts w:ascii="Arial" w:eastAsia="Times New Roman" w:hAnsi="Arial" w:cs="Arial"/>
      <w:b/>
      <w:bCs/>
      <w:i/>
      <w:iCs/>
      <w:szCs w:val="28"/>
      <w:lang w:eastAsia="ar-SA"/>
    </w:rPr>
  </w:style>
  <w:style w:type="character" w:customStyle="1" w:styleId="30">
    <w:name w:val="Заголовок 3 Знак"/>
    <w:basedOn w:val="a1"/>
    <w:link w:val="3"/>
    <w:rsid w:val="005E076B"/>
    <w:rPr>
      <w:rFonts w:ascii="Arial" w:eastAsia="Times New Roman" w:hAnsi="Arial" w:cs="Arial"/>
      <w:b/>
      <w:bCs/>
      <w:sz w:val="26"/>
      <w:szCs w:val="26"/>
      <w:lang w:eastAsia="ar-SA"/>
    </w:rPr>
  </w:style>
  <w:style w:type="character" w:customStyle="1" w:styleId="90">
    <w:name w:val="Заголовок 9 Знак"/>
    <w:basedOn w:val="a1"/>
    <w:link w:val="9"/>
    <w:rsid w:val="005E076B"/>
    <w:rPr>
      <w:rFonts w:ascii="Arial" w:eastAsia="Times New Roman" w:hAnsi="Arial" w:cs="Arial"/>
      <w:sz w:val="22"/>
      <w:lang w:eastAsia="ar-SA"/>
    </w:rPr>
  </w:style>
  <w:style w:type="paragraph" w:styleId="a4">
    <w:name w:val="header"/>
    <w:basedOn w:val="a0"/>
    <w:link w:val="a5"/>
    <w:uiPriority w:val="99"/>
    <w:rsid w:val="005E07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1"/>
    <w:link w:val="a4"/>
    <w:uiPriority w:val="99"/>
    <w:rsid w:val="005E076B"/>
    <w:rPr>
      <w:rFonts w:ascii="Times New Roman" w:eastAsia="Times New Roman" w:hAnsi="Times New Roman" w:cs="Times New Roman"/>
      <w:sz w:val="24"/>
      <w:szCs w:val="24"/>
      <w:lang w:eastAsia="ar-SA"/>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unhideWhenUsed/>
    <w:rsid w:val="005E076B"/>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5E076B"/>
    <w:rPr>
      <w:rFonts w:ascii="Times New Roman" w:eastAsia="Times New Roman" w:hAnsi="Times New Roman" w:cs="Times New Roman"/>
      <w:sz w:val="20"/>
      <w:szCs w:val="20"/>
      <w:lang w:eastAsia="ar-SA"/>
    </w:rPr>
  </w:style>
  <w:style w:type="character" w:styleId="a8">
    <w:name w:val="footnote reference"/>
    <w:uiPriority w:val="99"/>
    <w:unhideWhenUsed/>
    <w:rsid w:val="005E076B"/>
    <w:rPr>
      <w:vertAlign w:val="superscript"/>
    </w:rPr>
  </w:style>
  <w:style w:type="table" w:styleId="a9">
    <w:name w:val="Table Grid"/>
    <w:basedOn w:val="a2"/>
    <w:uiPriority w:val="59"/>
    <w:rsid w:val="005E0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515BD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515BD7"/>
    <w:rPr>
      <w:rFonts w:ascii="Tahoma" w:hAnsi="Tahoma" w:cs="Tahoma"/>
      <w:sz w:val="16"/>
      <w:szCs w:val="16"/>
    </w:rPr>
  </w:style>
  <w:style w:type="paragraph" w:styleId="ac">
    <w:name w:val="footer"/>
    <w:basedOn w:val="a0"/>
    <w:link w:val="ad"/>
    <w:uiPriority w:val="99"/>
    <w:unhideWhenUsed/>
    <w:rsid w:val="0012029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120298"/>
  </w:style>
  <w:style w:type="paragraph" w:customStyle="1" w:styleId="Standard">
    <w:name w:val="Standard"/>
    <w:rsid w:val="009C1ECB"/>
    <w:pPr>
      <w:suppressAutoHyphens/>
      <w:autoSpaceDN w:val="0"/>
      <w:spacing w:after="0" w:line="240" w:lineRule="auto"/>
      <w:textAlignment w:val="baseline"/>
    </w:pPr>
    <w:rPr>
      <w:rFonts w:ascii="Times New Roman" w:eastAsia="Times New Roman" w:hAnsi="Times New Roman" w:cs="Times New Roman"/>
      <w:sz w:val="20"/>
      <w:szCs w:val="20"/>
      <w:lang w:eastAsia="ja-JP"/>
    </w:rPr>
  </w:style>
  <w:style w:type="paragraph" w:customStyle="1" w:styleId="Text">
    <w:name w:val="Text"/>
    <w:basedOn w:val="a0"/>
    <w:rsid w:val="009C1ECB"/>
    <w:pPr>
      <w:suppressAutoHyphens/>
      <w:autoSpaceDN w:val="0"/>
      <w:spacing w:after="0" w:line="240" w:lineRule="auto"/>
      <w:jc w:val="both"/>
      <w:textAlignment w:val="baseline"/>
    </w:pPr>
    <w:rPr>
      <w:rFonts w:ascii="Courier New" w:eastAsia="Times New Roman" w:hAnsi="Courier New" w:cs="Times New Roman"/>
      <w:sz w:val="20"/>
      <w:szCs w:val="28"/>
      <w:lang w:eastAsia="ru-RU"/>
    </w:rPr>
  </w:style>
  <w:style w:type="paragraph" w:styleId="ae">
    <w:name w:val="No Spacing"/>
    <w:uiPriority w:val="1"/>
    <w:qFormat/>
    <w:rsid w:val="00575B91"/>
    <w:pPr>
      <w:spacing w:after="0" w:line="240" w:lineRule="auto"/>
    </w:pPr>
  </w:style>
  <w:style w:type="paragraph" w:styleId="a">
    <w:name w:val="List Bullet"/>
    <w:basedOn w:val="a0"/>
    <w:uiPriority w:val="99"/>
    <w:unhideWhenUsed/>
    <w:rsid w:val="000947C6"/>
    <w:pPr>
      <w:numPr>
        <w:numId w:val="5"/>
      </w:numPr>
      <w:contextualSpacing/>
    </w:pPr>
  </w:style>
  <w:style w:type="paragraph" w:styleId="af">
    <w:name w:val="endnote text"/>
    <w:basedOn w:val="a0"/>
    <w:link w:val="af0"/>
    <w:uiPriority w:val="99"/>
    <w:semiHidden/>
    <w:unhideWhenUsed/>
    <w:rsid w:val="006503FD"/>
    <w:pPr>
      <w:spacing w:after="0" w:line="240" w:lineRule="auto"/>
    </w:pPr>
    <w:rPr>
      <w:sz w:val="20"/>
      <w:szCs w:val="20"/>
    </w:rPr>
  </w:style>
  <w:style w:type="character" w:customStyle="1" w:styleId="af0">
    <w:name w:val="Текст концевой сноски Знак"/>
    <w:basedOn w:val="a1"/>
    <w:link w:val="af"/>
    <w:uiPriority w:val="99"/>
    <w:semiHidden/>
    <w:rsid w:val="006503FD"/>
    <w:rPr>
      <w:sz w:val="20"/>
      <w:szCs w:val="20"/>
    </w:rPr>
  </w:style>
  <w:style w:type="character" w:styleId="af1">
    <w:name w:val="endnote reference"/>
    <w:basedOn w:val="a1"/>
    <w:uiPriority w:val="99"/>
    <w:semiHidden/>
    <w:unhideWhenUsed/>
    <w:rsid w:val="006503FD"/>
    <w:rPr>
      <w:vertAlign w:val="superscript"/>
    </w:rPr>
  </w:style>
  <w:style w:type="character" w:styleId="af2">
    <w:name w:val="Hyperlink"/>
    <w:basedOn w:val="a1"/>
    <w:uiPriority w:val="99"/>
    <w:unhideWhenUsed/>
    <w:rsid w:val="00B939B6"/>
    <w:rPr>
      <w:color w:val="0000FF" w:themeColor="hyperlink"/>
      <w:u w:val="single"/>
    </w:rPr>
  </w:style>
  <w:style w:type="character" w:customStyle="1" w:styleId="af3">
    <w:name w:val="Символ сноски"/>
    <w:qFormat/>
    <w:rsid w:val="00FD120F"/>
  </w:style>
  <w:style w:type="paragraph" w:styleId="af4">
    <w:name w:val="List Paragraph"/>
    <w:basedOn w:val="a0"/>
    <w:uiPriority w:val="34"/>
    <w:qFormat/>
    <w:rsid w:val="00864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1DA7"/>
  </w:style>
  <w:style w:type="paragraph" w:styleId="1">
    <w:name w:val="heading 1"/>
    <w:basedOn w:val="a0"/>
    <w:next w:val="a0"/>
    <w:link w:val="10"/>
    <w:qFormat/>
    <w:rsid w:val="005E076B"/>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0"/>
    <w:next w:val="a0"/>
    <w:link w:val="20"/>
    <w:qFormat/>
    <w:rsid w:val="005E076B"/>
    <w:pPr>
      <w:keepNext/>
      <w:numPr>
        <w:ilvl w:val="1"/>
        <w:numId w:val="1"/>
      </w:numPr>
      <w:suppressAutoHyphens/>
      <w:spacing w:before="240" w:after="60" w:line="240" w:lineRule="auto"/>
      <w:outlineLvl w:val="1"/>
    </w:pPr>
    <w:rPr>
      <w:rFonts w:ascii="Arial" w:eastAsia="Times New Roman" w:hAnsi="Arial" w:cs="Arial"/>
      <w:b/>
      <w:bCs/>
      <w:i/>
      <w:iCs/>
      <w:szCs w:val="28"/>
      <w:lang w:eastAsia="ar-SA"/>
    </w:rPr>
  </w:style>
  <w:style w:type="paragraph" w:styleId="3">
    <w:name w:val="heading 3"/>
    <w:basedOn w:val="a0"/>
    <w:next w:val="a0"/>
    <w:link w:val="30"/>
    <w:qFormat/>
    <w:rsid w:val="005E076B"/>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9">
    <w:name w:val="heading 9"/>
    <w:basedOn w:val="a0"/>
    <w:next w:val="a0"/>
    <w:link w:val="90"/>
    <w:qFormat/>
    <w:rsid w:val="005E076B"/>
    <w:pPr>
      <w:numPr>
        <w:ilvl w:val="8"/>
        <w:numId w:val="1"/>
      </w:numPr>
      <w:suppressAutoHyphens/>
      <w:spacing w:before="240" w:after="60" w:line="240" w:lineRule="auto"/>
      <w:outlineLvl w:val="8"/>
    </w:pPr>
    <w:rPr>
      <w:rFonts w:ascii="Arial" w:eastAsia="Times New Roman" w:hAnsi="Arial" w:cs="Arial"/>
      <w:sz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076B"/>
    <w:rPr>
      <w:rFonts w:ascii="Arial" w:eastAsia="Times New Roman" w:hAnsi="Arial" w:cs="Arial"/>
      <w:b/>
      <w:bCs/>
      <w:kern w:val="1"/>
      <w:sz w:val="32"/>
      <w:szCs w:val="32"/>
      <w:lang w:eastAsia="ar-SA"/>
    </w:rPr>
  </w:style>
  <w:style w:type="character" w:customStyle="1" w:styleId="20">
    <w:name w:val="Заголовок 2 Знак"/>
    <w:basedOn w:val="a1"/>
    <w:link w:val="2"/>
    <w:rsid w:val="005E076B"/>
    <w:rPr>
      <w:rFonts w:ascii="Arial" w:eastAsia="Times New Roman" w:hAnsi="Arial" w:cs="Arial"/>
      <w:b/>
      <w:bCs/>
      <w:i/>
      <w:iCs/>
      <w:szCs w:val="28"/>
      <w:lang w:eastAsia="ar-SA"/>
    </w:rPr>
  </w:style>
  <w:style w:type="character" w:customStyle="1" w:styleId="30">
    <w:name w:val="Заголовок 3 Знак"/>
    <w:basedOn w:val="a1"/>
    <w:link w:val="3"/>
    <w:rsid w:val="005E076B"/>
    <w:rPr>
      <w:rFonts w:ascii="Arial" w:eastAsia="Times New Roman" w:hAnsi="Arial" w:cs="Arial"/>
      <w:b/>
      <w:bCs/>
      <w:sz w:val="26"/>
      <w:szCs w:val="26"/>
      <w:lang w:eastAsia="ar-SA"/>
    </w:rPr>
  </w:style>
  <w:style w:type="character" w:customStyle="1" w:styleId="90">
    <w:name w:val="Заголовок 9 Знак"/>
    <w:basedOn w:val="a1"/>
    <w:link w:val="9"/>
    <w:rsid w:val="005E076B"/>
    <w:rPr>
      <w:rFonts w:ascii="Arial" w:eastAsia="Times New Roman" w:hAnsi="Arial" w:cs="Arial"/>
      <w:sz w:val="22"/>
      <w:lang w:eastAsia="ar-SA"/>
    </w:rPr>
  </w:style>
  <w:style w:type="paragraph" w:styleId="a4">
    <w:name w:val="header"/>
    <w:basedOn w:val="a0"/>
    <w:link w:val="a5"/>
    <w:uiPriority w:val="99"/>
    <w:rsid w:val="005E07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1"/>
    <w:link w:val="a4"/>
    <w:uiPriority w:val="99"/>
    <w:rsid w:val="005E076B"/>
    <w:rPr>
      <w:rFonts w:ascii="Times New Roman" w:eastAsia="Times New Roman" w:hAnsi="Times New Roman" w:cs="Times New Roman"/>
      <w:sz w:val="24"/>
      <w:szCs w:val="24"/>
      <w:lang w:eastAsia="ar-SA"/>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unhideWhenUsed/>
    <w:rsid w:val="005E076B"/>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5E076B"/>
    <w:rPr>
      <w:rFonts w:ascii="Times New Roman" w:eastAsia="Times New Roman" w:hAnsi="Times New Roman" w:cs="Times New Roman"/>
      <w:sz w:val="20"/>
      <w:szCs w:val="20"/>
      <w:lang w:eastAsia="ar-SA"/>
    </w:rPr>
  </w:style>
  <w:style w:type="character" w:styleId="a8">
    <w:name w:val="footnote reference"/>
    <w:uiPriority w:val="99"/>
    <w:unhideWhenUsed/>
    <w:rsid w:val="005E076B"/>
    <w:rPr>
      <w:vertAlign w:val="superscript"/>
    </w:rPr>
  </w:style>
  <w:style w:type="table" w:styleId="a9">
    <w:name w:val="Table Grid"/>
    <w:basedOn w:val="a2"/>
    <w:uiPriority w:val="59"/>
    <w:rsid w:val="005E07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515BD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515BD7"/>
    <w:rPr>
      <w:rFonts w:ascii="Tahoma" w:hAnsi="Tahoma" w:cs="Tahoma"/>
      <w:sz w:val="16"/>
      <w:szCs w:val="16"/>
    </w:rPr>
  </w:style>
  <w:style w:type="paragraph" w:styleId="ac">
    <w:name w:val="footer"/>
    <w:basedOn w:val="a0"/>
    <w:link w:val="ad"/>
    <w:uiPriority w:val="99"/>
    <w:unhideWhenUsed/>
    <w:rsid w:val="0012029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120298"/>
  </w:style>
  <w:style w:type="paragraph" w:customStyle="1" w:styleId="Standard">
    <w:name w:val="Standard"/>
    <w:rsid w:val="009C1ECB"/>
    <w:pPr>
      <w:suppressAutoHyphens/>
      <w:autoSpaceDN w:val="0"/>
      <w:spacing w:after="0" w:line="240" w:lineRule="auto"/>
      <w:textAlignment w:val="baseline"/>
    </w:pPr>
    <w:rPr>
      <w:rFonts w:ascii="Times New Roman" w:eastAsia="Times New Roman" w:hAnsi="Times New Roman" w:cs="Times New Roman"/>
      <w:sz w:val="20"/>
      <w:szCs w:val="20"/>
      <w:lang w:eastAsia="ja-JP"/>
    </w:rPr>
  </w:style>
  <w:style w:type="paragraph" w:customStyle="1" w:styleId="Text">
    <w:name w:val="Text"/>
    <w:basedOn w:val="a0"/>
    <w:rsid w:val="009C1ECB"/>
    <w:pPr>
      <w:suppressAutoHyphens/>
      <w:autoSpaceDN w:val="0"/>
      <w:spacing w:after="0" w:line="240" w:lineRule="auto"/>
      <w:jc w:val="both"/>
      <w:textAlignment w:val="baseline"/>
    </w:pPr>
    <w:rPr>
      <w:rFonts w:ascii="Courier New" w:eastAsia="Times New Roman" w:hAnsi="Courier New" w:cs="Times New Roman"/>
      <w:sz w:val="20"/>
      <w:szCs w:val="28"/>
      <w:lang w:eastAsia="ru-RU"/>
    </w:rPr>
  </w:style>
  <w:style w:type="paragraph" w:styleId="ae">
    <w:name w:val="No Spacing"/>
    <w:uiPriority w:val="1"/>
    <w:qFormat/>
    <w:rsid w:val="00575B91"/>
    <w:pPr>
      <w:spacing w:after="0" w:line="240" w:lineRule="auto"/>
    </w:pPr>
  </w:style>
  <w:style w:type="paragraph" w:styleId="a">
    <w:name w:val="List Bullet"/>
    <w:basedOn w:val="a0"/>
    <w:uiPriority w:val="99"/>
    <w:unhideWhenUsed/>
    <w:rsid w:val="000947C6"/>
    <w:pPr>
      <w:numPr>
        <w:numId w:val="5"/>
      </w:numPr>
      <w:contextualSpacing/>
    </w:pPr>
  </w:style>
  <w:style w:type="paragraph" w:styleId="af">
    <w:name w:val="endnote text"/>
    <w:basedOn w:val="a0"/>
    <w:link w:val="af0"/>
    <w:uiPriority w:val="99"/>
    <w:semiHidden/>
    <w:unhideWhenUsed/>
    <w:rsid w:val="006503FD"/>
    <w:pPr>
      <w:spacing w:after="0" w:line="240" w:lineRule="auto"/>
    </w:pPr>
    <w:rPr>
      <w:sz w:val="20"/>
      <w:szCs w:val="20"/>
    </w:rPr>
  </w:style>
  <w:style w:type="character" w:customStyle="1" w:styleId="af0">
    <w:name w:val="Текст концевой сноски Знак"/>
    <w:basedOn w:val="a1"/>
    <w:link w:val="af"/>
    <w:uiPriority w:val="99"/>
    <w:semiHidden/>
    <w:rsid w:val="006503FD"/>
    <w:rPr>
      <w:sz w:val="20"/>
      <w:szCs w:val="20"/>
    </w:rPr>
  </w:style>
  <w:style w:type="character" w:styleId="af1">
    <w:name w:val="endnote reference"/>
    <w:basedOn w:val="a1"/>
    <w:uiPriority w:val="99"/>
    <w:semiHidden/>
    <w:unhideWhenUsed/>
    <w:rsid w:val="006503FD"/>
    <w:rPr>
      <w:vertAlign w:val="superscript"/>
    </w:rPr>
  </w:style>
  <w:style w:type="character" w:styleId="af2">
    <w:name w:val="Hyperlink"/>
    <w:basedOn w:val="a1"/>
    <w:uiPriority w:val="99"/>
    <w:unhideWhenUsed/>
    <w:rsid w:val="00B939B6"/>
    <w:rPr>
      <w:color w:val="0000FF" w:themeColor="hyperlink"/>
      <w:u w:val="single"/>
    </w:rPr>
  </w:style>
  <w:style w:type="character" w:customStyle="1" w:styleId="af3">
    <w:name w:val="Символ сноски"/>
    <w:qFormat/>
    <w:rsid w:val="00FD120F"/>
  </w:style>
  <w:style w:type="paragraph" w:styleId="af4">
    <w:name w:val="List Paragraph"/>
    <w:basedOn w:val="a0"/>
    <w:uiPriority w:val="34"/>
    <w:qFormat/>
    <w:rsid w:val="00864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557">
      <w:bodyDiv w:val="1"/>
      <w:marLeft w:val="0"/>
      <w:marRight w:val="0"/>
      <w:marTop w:val="0"/>
      <w:marBottom w:val="0"/>
      <w:divBdr>
        <w:top w:val="none" w:sz="0" w:space="0" w:color="auto"/>
        <w:left w:val="none" w:sz="0" w:space="0" w:color="auto"/>
        <w:bottom w:val="none" w:sz="0" w:space="0" w:color="auto"/>
        <w:right w:val="none" w:sz="0" w:space="0" w:color="auto"/>
      </w:divBdr>
    </w:div>
    <w:div w:id="908618691">
      <w:bodyDiv w:val="1"/>
      <w:marLeft w:val="0"/>
      <w:marRight w:val="0"/>
      <w:marTop w:val="0"/>
      <w:marBottom w:val="0"/>
      <w:divBdr>
        <w:top w:val="none" w:sz="0" w:space="0" w:color="auto"/>
        <w:left w:val="none" w:sz="0" w:space="0" w:color="auto"/>
        <w:bottom w:val="none" w:sz="0" w:space="0" w:color="auto"/>
        <w:right w:val="none" w:sz="0" w:space="0" w:color="auto"/>
      </w:divBdr>
    </w:div>
    <w:div w:id="15445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estr.digital.gov.ru/reestr/3025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estr.digital.gov.ru/reestr/303802/?sphrase_id=40188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0E074A75F56FE2D596EAEDB008ED30AA1906580FAAF3F9DE52C696A68B6750CDD68F08455E6550E4A3170AB74751B56BBBB9D6311B3Eg211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ADA45F73F93962712B7C7945FC257EE3B54CE16B9E6E43AC7C012BE1AFA7CA4797E21E520A0250E60015847A7Ex004P" TargetMode="External"/><Relationship Id="rId4" Type="http://schemas.microsoft.com/office/2007/relationships/stylesWithEffects" Target="stylesWithEffects.xml"/><Relationship Id="rId9" Type="http://schemas.openxmlformats.org/officeDocument/2006/relationships/hyperlink" Target="consultantplus://offline/ref=ADA45F73F93962712B7C7945FC257EE3B54CE16B9E6E43AC7C012BE1AFA7CA4785E2465E0A034FE40700D22B3850C48613866ED88D61B8DEx109P" TargetMode="External"/><Relationship Id="rId14" Type="http://schemas.openxmlformats.org/officeDocument/2006/relationships/hyperlink" Target="https://eias.minf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0890-B160-4DCA-9828-1899527E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18</Pages>
  <Words>8693</Words>
  <Characters>49555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Амирова Ф.Ф.</dc:creator>
  <cp:lastModifiedBy>Амирова Ф.Ф.</cp:lastModifiedBy>
  <cp:revision>214</cp:revision>
  <cp:lastPrinted>2024-04-10T13:13:00Z</cp:lastPrinted>
  <dcterms:created xsi:type="dcterms:W3CDTF">2022-06-22T05:09:00Z</dcterms:created>
  <dcterms:modified xsi:type="dcterms:W3CDTF">2024-04-10T13:13:00Z</dcterms:modified>
</cp:coreProperties>
</file>