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FB8D6" w14:textId="77777777" w:rsidR="0088528D" w:rsidRPr="007213EC" w:rsidRDefault="0088528D" w:rsidP="0088528D">
      <w:pPr>
        <w:jc w:val="center"/>
        <w:rPr>
          <w:rFonts w:ascii="Liberation Serif" w:hAnsi="Liberation Serif"/>
          <w:b/>
          <w:szCs w:val="20"/>
        </w:rPr>
      </w:pPr>
      <w:r w:rsidRPr="007213EC">
        <w:rPr>
          <w:rFonts w:ascii="Liberation Serif" w:hAnsi="Liberation Serif"/>
          <w:b/>
          <w:szCs w:val="20"/>
        </w:rPr>
        <w:t xml:space="preserve">Проект </w:t>
      </w:r>
      <w:r w:rsidR="00820456" w:rsidRPr="007213EC">
        <w:rPr>
          <w:rFonts w:ascii="Liberation Serif" w:hAnsi="Liberation Serif"/>
          <w:b/>
          <w:szCs w:val="20"/>
        </w:rPr>
        <w:t>контракта</w:t>
      </w:r>
    </w:p>
    <w:p w14:paraId="2262BA98" w14:textId="77777777" w:rsidR="0088528D" w:rsidRPr="007213EC" w:rsidRDefault="0088528D" w:rsidP="0088528D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723A6A2C" w14:textId="77777777" w:rsidR="00867142" w:rsidRPr="007213EC" w:rsidRDefault="00867142" w:rsidP="00867142">
      <w:pPr>
        <w:ind w:firstLine="709"/>
        <w:jc w:val="center"/>
        <w:rPr>
          <w:rFonts w:ascii="Liberation Serif" w:hAnsi="Liberation Serif"/>
          <w:b/>
          <w:sz w:val="20"/>
          <w:szCs w:val="20"/>
          <w:lang w:eastAsia="ru-RU"/>
        </w:rPr>
      </w:pPr>
      <w:r w:rsidRPr="007213EC">
        <w:rPr>
          <w:rFonts w:ascii="Liberation Serif" w:hAnsi="Liberation Serif"/>
          <w:b/>
          <w:sz w:val="20"/>
          <w:szCs w:val="20"/>
          <w:lang w:eastAsia="ru-RU"/>
        </w:rPr>
        <w:t>Контракт № __________</w:t>
      </w:r>
    </w:p>
    <w:p w14:paraId="46081983" w14:textId="77777777" w:rsidR="00867142" w:rsidRPr="007213EC" w:rsidRDefault="00867142" w:rsidP="00867142">
      <w:pPr>
        <w:jc w:val="center"/>
        <w:rPr>
          <w:rFonts w:ascii="Liberation Serif" w:hAnsi="Liberation Serif"/>
          <w:b/>
          <w:bCs/>
          <w:sz w:val="20"/>
          <w:szCs w:val="20"/>
          <w:lang w:eastAsia="ru-RU"/>
        </w:rPr>
      </w:pPr>
      <w:r w:rsidRPr="007213EC">
        <w:rPr>
          <w:rFonts w:ascii="Liberation Serif" w:hAnsi="Liberation Serif"/>
          <w:b/>
          <w:bCs/>
          <w:sz w:val="20"/>
          <w:szCs w:val="20"/>
          <w:lang w:eastAsia="ru-RU"/>
        </w:rPr>
        <w:t>на оказание услуг по обслуживанию мобильных туалетных кабин</w:t>
      </w:r>
    </w:p>
    <w:p w14:paraId="3FC7966C" w14:textId="531C693B" w:rsidR="00867142" w:rsidRPr="007213EC" w:rsidRDefault="00867142" w:rsidP="00867142">
      <w:pPr>
        <w:jc w:val="center"/>
        <w:rPr>
          <w:rFonts w:ascii="Liberation Serif" w:hAnsi="Liberation Serif"/>
          <w:bCs/>
          <w:sz w:val="20"/>
          <w:szCs w:val="20"/>
          <w:lang w:eastAsia="ru-RU"/>
        </w:rPr>
      </w:pPr>
      <w:r w:rsidRPr="007213EC">
        <w:rPr>
          <w:rFonts w:ascii="Liberation Serif" w:hAnsi="Liberation Serif"/>
          <w:bCs/>
          <w:sz w:val="20"/>
          <w:szCs w:val="20"/>
          <w:lang w:eastAsia="ru-RU"/>
        </w:rPr>
        <w:t xml:space="preserve">(ИКЗ </w:t>
      </w:r>
      <w:r w:rsidR="00835325" w:rsidRPr="007213EC">
        <w:rPr>
          <w:rFonts w:ascii="Liberation Serif" w:hAnsi="Liberation Serif"/>
          <w:bCs/>
          <w:sz w:val="20"/>
          <w:szCs w:val="20"/>
          <w:lang w:eastAsia="ru-RU"/>
        </w:rPr>
        <w:t>242666100219966710100104730018129244</w:t>
      </w:r>
      <w:r w:rsidRPr="007213EC">
        <w:rPr>
          <w:rFonts w:ascii="Liberation Serif" w:hAnsi="Liberation Serif"/>
          <w:bCs/>
          <w:sz w:val="20"/>
          <w:szCs w:val="20"/>
          <w:lang w:eastAsia="ru-RU"/>
        </w:rPr>
        <w:t>)</w:t>
      </w:r>
    </w:p>
    <w:p w14:paraId="66E29349" w14:textId="77777777" w:rsidR="00867142" w:rsidRPr="007213EC" w:rsidRDefault="00867142" w:rsidP="00867142">
      <w:pPr>
        <w:jc w:val="center"/>
        <w:rPr>
          <w:rFonts w:ascii="Liberation Serif" w:hAnsi="Liberation Serif"/>
          <w:sz w:val="20"/>
          <w:szCs w:val="20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867142" w:rsidRPr="007213EC" w14:paraId="2460C806" w14:textId="77777777" w:rsidTr="009D0002">
        <w:tc>
          <w:tcPr>
            <w:tcW w:w="5139" w:type="dxa"/>
          </w:tcPr>
          <w:p w14:paraId="1D39407F" w14:textId="77777777" w:rsidR="00867142" w:rsidRPr="007213EC" w:rsidRDefault="00867142" w:rsidP="009D0002">
            <w:pPr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7213EC">
              <w:rPr>
                <w:rFonts w:ascii="Liberation Serif" w:hAnsi="Liberation Serif"/>
                <w:sz w:val="20"/>
                <w:szCs w:val="20"/>
                <w:lang w:eastAsia="ru-RU"/>
              </w:rPr>
              <w:t>г. Екатеринбург</w:t>
            </w:r>
          </w:p>
        </w:tc>
        <w:tc>
          <w:tcPr>
            <w:tcW w:w="5140" w:type="dxa"/>
          </w:tcPr>
          <w:p w14:paraId="386C0DF8" w14:textId="77777777" w:rsidR="00867142" w:rsidRPr="007213EC" w:rsidRDefault="00867142" w:rsidP="009D0002">
            <w:pPr>
              <w:jc w:val="right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7213EC">
              <w:rPr>
                <w:rFonts w:ascii="Liberation Serif" w:hAnsi="Liberation Serif"/>
                <w:sz w:val="20"/>
                <w:szCs w:val="20"/>
                <w:lang w:eastAsia="ru-RU"/>
              </w:rPr>
              <w:t>«___» _________ 20___ г.</w:t>
            </w:r>
          </w:p>
        </w:tc>
      </w:tr>
    </w:tbl>
    <w:p w14:paraId="2FE65B5B" w14:textId="77777777" w:rsidR="00867142" w:rsidRPr="007213EC" w:rsidRDefault="00867142" w:rsidP="00867142">
      <w:pPr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14:paraId="334B8F58" w14:textId="67539D58" w:rsidR="00867142" w:rsidRPr="007213EC" w:rsidRDefault="00867142" w:rsidP="00867142">
      <w:pPr>
        <w:tabs>
          <w:tab w:val="left" w:pos="709"/>
        </w:tabs>
        <w:ind w:firstLine="567"/>
        <w:jc w:val="both"/>
        <w:rPr>
          <w:rFonts w:ascii="Liberation Serif" w:hAnsi="Liberation Serif"/>
          <w:sz w:val="20"/>
          <w:szCs w:val="20"/>
          <w:lang w:eastAsia="zh-CN"/>
        </w:rPr>
      </w:pPr>
      <w:r w:rsidRPr="007213EC">
        <w:rPr>
          <w:rFonts w:ascii="Liberation Serif" w:hAnsi="Liberation Serif"/>
          <w:b/>
          <w:i/>
          <w:sz w:val="20"/>
          <w:szCs w:val="20"/>
        </w:rPr>
        <w:t>Государственное автономное учреждение здравоохранения Свердловской области «Областная детская клиническая больница» (сокращенно – ГАУЗ СО «ОДКБ»)</w:t>
      </w:r>
      <w:r w:rsidRPr="007213EC">
        <w:rPr>
          <w:rFonts w:ascii="Liberation Serif" w:hAnsi="Liberation Serif"/>
          <w:sz w:val="20"/>
          <w:szCs w:val="20"/>
        </w:rPr>
        <w:t xml:space="preserve">, именуемое в дальнейшем «Заказчик», в лице главного врача Аверьянова Олега Юрьевича, действующего на основании Устава, и </w:t>
      </w:r>
      <w:r w:rsidRPr="007213EC">
        <w:rPr>
          <w:rFonts w:ascii="Liberation Serif" w:hAnsi="Liberation Serif"/>
          <w:b/>
          <w:i/>
          <w:sz w:val="20"/>
          <w:szCs w:val="20"/>
        </w:rPr>
        <w:t>______________________________________________ (сокращенно - ___)</w:t>
      </w:r>
      <w:r w:rsidRPr="007213EC">
        <w:rPr>
          <w:rFonts w:ascii="Liberation Serif" w:hAnsi="Liberation Serif"/>
          <w:sz w:val="20"/>
          <w:szCs w:val="20"/>
        </w:rPr>
        <w:t>, именуемое в дальнейшем «Исполнитель», в лице _________________________________, действующего на основании _______________________, совместно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запроса котировок в электронной форме  во исполнение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на основании протокола от _______ № ______ заключили настоящий контракт, именуемый в дальнейшем «Контракт», о нижеследующем:</w:t>
      </w:r>
    </w:p>
    <w:p w14:paraId="74C70246" w14:textId="77777777" w:rsidR="00867142" w:rsidRPr="007213EC" w:rsidRDefault="00867142" w:rsidP="00867142">
      <w:pPr>
        <w:tabs>
          <w:tab w:val="left" w:pos="709"/>
        </w:tabs>
        <w:ind w:firstLine="567"/>
        <w:rPr>
          <w:rFonts w:ascii="Liberation Serif" w:hAnsi="Liberation Serif"/>
          <w:sz w:val="20"/>
          <w:szCs w:val="20"/>
          <w:lang w:eastAsia="zh-CN"/>
        </w:rPr>
      </w:pPr>
    </w:p>
    <w:p w14:paraId="11AF396F" w14:textId="77777777" w:rsidR="00867142" w:rsidRPr="007213EC" w:rsidRDefault="00867142" w:rsidP="00867142">
      <w:pPr>
        <w:tabs>
          <w:tab w:val="left" w:pos="709"/>
        </w:tabs>
        <w:jc w:val="center"/>
        <w:rPr>
          <w:rFonts w:ascii="Liberation Serif" w:hAnsi="Liberation Serif"/>
          <w:b/>
          <w:sz w:val="20"/>
          <w:szCs w:val="20"/>
          <w:lang w:eastAsia="zh-CN"/>
        </w:rPr>
      </w:pPr>
      <w:r w:rsidRPr="007213EC">
        <w:rPr>
          <w:rFonts w:ascii="Liberation Serif" w:hAnsi="Liberation Serif"/>
          <w:b/>
          <w:sz w:val="20"/>
          <w:szCs w:val="20"/>
          <w:lang w:eastAsia="zh-CN"/>
        </w:rPr>
        <w:t>1. Предмет Контракта</w:t>
      </w:r>
    </w:p>
    <w:p w14:paraId="0A3B1080" w14:textId="77777777" w:rsidR="00867142" w:rsidRPr="007213EC" w:rsidRDefault="00867142" w:rsidP="00867142">
      <w:pPr>
        <w:tabs>
          <w:tab w:val="left" w:pos="567"/>
        </w:tabs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 xml:space="preserve">1.1. Исполнитель обязуется оказать услуги Заказчику </w:t>
      </w:r>
      <w:r w:rsidRPr="007213EC">
        <w:rPr>
          <w:rFonts w:ascii="Liberation Serif" w:hAnsi="Liberation Serif"/>
          <w:bCs/>
          <w:sz w:val="20"/>
          <w:szCs w:val="20"/>
        </w:rPr>
        <w:t xml:space="preserve">по обслуживанию мобильных туалетных кабин </w:t>
      </w:r>
      <w:r w:rsidRPr="007213EC">
        <w:rPr>
          <w:rFonts w:ascii="Liberation Serif" w:hAnsi="Liberation Serif"/>
          <w:sz w:val="20"/>
          <w:szCs w:val="20"/>
        </w:rPr>
        <w:t xml:space="preserve">(далее – услуги), а Заказчик обязуется эти услуги принять и оплатить в соответствии с условиями настоящего Контракта. </w:t>
      </w:r>
    </w:p>
    <w:p w14:paraId="16F4A252" w14:textId="77777777" w:rsidR="00867142" w:rsidRPr="007213EC" w:rsidRDefault="00867142" w:rsidP="00867142">
      <w:pPr>
        <w:tabs>
          <w:tab w:val="left" w:pos="567"/>
          <w:tab w:val="left" w:pos="1134"/>
        </w:tabs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bCs/>
          <w:sz w:val="20"/>
          <w:szCs w:val="20"/>
        </w:rPr>
        <w:t>1.2. </w:t>
      </w:r>
      <w:r w:rsidRPr="007213EC">
        <w:rPr>
          <w:rFonts w:ascii="Liberation Serif" w:hAnsi="Liberation Serif"/>
          <w:sz w:val="20"/>
          <w:szCs w:val="20"/>
        </w:rPr>
        <w:t>Перечень услуг и их цена за единицу определяются Спецификацией (Приложение №1 к Контракту, далее – Спецификация).</w:t>
      </w:r>
    </w:p>
    <w:p w14:paraId="4203D085" w14:textId="3CFA87BE" w:rsidR="00867142" w:rsidRPr="007213EC" w:rsidRDefault="00867142" w:rsidP="00867142">
      <w:pPr>
        <w:pStyle w:val="1"/>
        <w:widowControl w:val="0"/>
        <w:tabs>
          <w:tab w:val="left" w:pos="0"/>
          <w:tab w:val="left" w:pos="567"/>
        </w:tabs>
        <w:ind w:left="0"/>
        <w:jc w:val="both"/>
        <w:rPr>
          <w:rFonts w:ascii="Liberation Serif" w:hAnsi="Liberation Serif"/>
          <w:sz w:val="20"/>
        </w:rPr>
      </w:pPr>
      <w:r w:rsidRPr="007213EC">
        <w:rPr>
          <w:rFonts w:ascii="Liberation Serif" w:hAnsi="Liberation Serif"/>
          <w:sz w:val="20"/>
        </w:rPr>
        <w:t xml:space="preserve">1.3. Период оказания услуг: с момента заключения Контракта по </w:t>
      </w:r>
      <w:r w:rsidR="00E37C6E" w:rsidRPr="007213EC">
        <w:rPr>
          <w:rFonts w:ascii="Liberation Serif" w:hAnsi="Liberation Serif"/>
          <w:sz w:val="20"/>
        </w:rPr>
        <w:t>15</w:t>
      </w:r>
      <w:r w:rsidRPr="007213EC">
        <w:rPr>
          <w:rFonts w:ascii="Liberation Serif" w:hAnsi="Liberation Serif"/>
          <w:sz w:val="20"/>
        </w:rPr>
        <w:t>.12.202</w:t>
      </w:r>
      <w:r w:rsidR="00EC5AA6" w:rsidRPr="007213EC">
        <w:rPr>
          <w:rFonts w:ascii="Liberation Serif" w:hAnsi="Liberation Serif"/>
          <w:sz w:val="20"/>
        </w:rPr>
        <w:t>4</w:t>
      </w:r>
      <w:r w:rsidRPr="007213EC">
        <w:rPr>
          <w:rFonts w:ascii="Liberation Serif" w:hAnsi="Liberation Serif"/>
          <w:sz w:val="20"/>
        </w:rPr>
        <w:t xml:space="preserve"> г. После указанного срока исполнение обязательств Исполнителя по оказанию услуг прекращается. Возможно досрочное оказание услуг в случае оказания услуг на максимальную сумму Контракта, обозначенную в п.2.1 настоящего Контракта, ранее </w:t>
      </w:r>
      <w:r w:rsidR="00E37C6E" w:rsidRPr="007213EC">
        <w:rPr>
          <w:rFonts w:ascii="Liberation Serif" w:hAnsi="Liberation Serif"/>
          <w:sz w:val="20"/>
        </w:rPr>
        <w:t>15</w:t>
      </w:r>
      <w:r w:rsidRPr="007213EC">
        <w:rPr>
          <w:rFonts w:ascii="Liberation Serif" w:hAnsi="Liberation Serif"/>
          <w:sz w:val="20"/>
        </w:rPr>
        <w:t>.12.202</w:t>
      </w:r>
      <w:r w:rsidR="00EC5AA6" w:rsidRPr="007213EC">
        <w:rPr>
          <w:rFonts w:ascii="Liberation Serif" w:hAnsi="Liberation Serif"/>
          <w:sz w:val="20"/>
        </w:rPr>
        <w:t>4</w:t>
      </w:r>
      <w:r w:rsidRPr="007213EC">
        <w:rPr>
          <w:rFonts w:ascii="Liberation Serif" w:hAnsi="Liberation Serif"/>
          <w:sz w:val="20"/>
        </w:rPr>
        <w:t xml:space="preserve"> г.</w:t>
      </w:r>
    </w:p>
    <w:p w14:paraId="27636904" w14:textId="77777777" w:rsidR="00867142" w:rsidRPr="007213EC" w:rsidRDefault="00867142" w:rsidP="00867142">
      <w:pPr>
        <w:jc w:val="both"/>
        <w:rPr>
          <w:rFonts w:ascii="Liberation Serif" w:hAnsi="Liberation Serif"/>
          <w:bCs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1.4. Место оказания услуг: г. Екатеринбург, ул. Серафимы Дерябиной, 32.</w:t>
      </w:r>
    </w:p>
    <w:p w14:paraId="379ADD80" w14:textId="2BC08B1B" w:rsidR="00CD02F4" w:rsidRPr="007213EC" w:rsidRDefault="00867142" w:rsidP="00867142">
      <w:pPr>
        <w:jc w:val="both"/>
        <w:rPr>
          <w:rFonts w:ascii="Liberation Serif" w:hAnsi="Liberation Serif"/>
          <w:bCs/>
          <w:sz w:val="20"/>
          <w:szCs w:val="20"/>
        </w:rPr>
      </w:pPr>
      <w:r w:rsidRPr="007213EC">
        <w:rPr>
          <w:rFonts w:ascii="Liberation Serif" w:hAnsi="Liberation Serif"/>
          <w:bCs/>
          <w:sz w:val="20"/>
          <w:szCs w:val="20"/>
        </w:rPr>
        <w:t>1.5. Состав, объем и порядок оказания услуг, иные данные об услугах определяются Спецификацией.</w:t>
      </w:r>
    </w:p>
    <w:p w14:paraId="4B304FEA" w14:textId="77777777" w:rsidR="0088528D" w:rsidRPr="007213EC" w:rsidRDefault="0088528D" w:rsidP="0088528D">
      <w:pPr>
        <w:tabs>
          <w:tab w:val="left" w:pos="426"/>
        </w:tabs>
        <w:suppressAutoHyphens/>
        <w:jc w:val="both"/>
        <w:rPr>
          <w:rFonts w:ascii="Liberation Serif" w:hAnsi="Liberation Serif"/>
          <w:sz w:val="20"/>
          <w:szCs w:val="20"/>
        </w:rPr>
      </w:pPr>
    </w:p>
    <w:p w14:paraId="1776AABD" w14:textId="77777777" w:rsidR="0088528D" w:rsidRPr="007213EC" w:rsidRDefault="00E100C3" w:rsidP="0088528D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Liberation Serif" w:hAnsi="Liberation Serif"/>
          <w:b/>
          <w:sz w:val="20"/>
          <w:szCs w:val="20"/>
        </w:rPr>
      </w:pPr>
      <w:r w:rsidRPr="007213EC">
        <w:rPr>
          <w:rFonts w:ascii="Liberation Serif" w:hAnsi="Liberation Serif"/>
          <w:b/>
          <w:sz w:val="20"/>
          <w:szCs w:val="20"/>
        </w:rPr>
        <w:t>2</w:t>
      </w:r>
      <w:r w:rsidR="0088528D" w:rsidRPr="007213EC">
        <w:rPr>
          <w:rFonts w:ascii="Liberation Serif" w:hAnsi="Liberation Serif"/>
          <w:b/>
          <w:sz w:val="20"/>
          <w:szCs w:val="20"/>
        </w:rPr>
        <w:t>. Цена услуг и порядок оплаты</w:t>
      </w:r>
    </w:p>
    <w:p w14:paraId="3E80C943" w14:textId="4A5EA59D" w:rsidR="0088528D" w:rsidRPr="007213EC" w:rsidRDefault="00E100C3" w:rsidP="0088528D">
      <w:pPr>
        <w:tabs>
          <w:tab w:val="left" w:pos="162"/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2</w:t>
      </w:r>
      <w:r w:rsidR="0088528D" w:rsidRPr="007213EC">
        <w:rPr>
          <w:rFonts w:ascii="Liberation Serif" w:hAnsi="Liberation Serif"/>
          <w:sz w:val="20"/>
          <w:szCs w:val="20"/>
        </w:rPr>
        <w:t xml:space="preserve">.1.  </w:t>
      </w:r>
      <w:r w:rsidR="00867142" w:rsidRPr="007213EC">
        <w:rPr>
          <w:rFonts w:ascii="Liberation Serif" w:hAnsi="Liberation Serif"/>
          <w:sz w:val="20"/>
          <w:szCs w:val="20"/>
        </w:rPr>
        <w:t xml:space="preserve">Максимальное значение цены Контракта составляет </w:t>
      </w:r>
      <w:bookmarkStart w:id="0" w:name="_Hlk99714431"/>
      <w:r w:rsidR="00EC5AA6" w:rsidRPr="007213EC">
        <w:rPr>
          <w:rFonts w:ascii="Liberation Serif" w:hAnsi="Liberation Serif"/>
          <w:b/>
          <w:sz w:val="20"/>
          <w:szCs w:val="20"/>
        </w:rPr>
        <w:t>56 000</w:t>
      </w:r>
      <w:r w:rsidR="00867142" w:rsidRPr="007213EC">
        <w:rPr>
          <w:rFonts w:ascii="Liberation Serif" w:hAnsi="Liberation Serif"/>
          <w:b/>
          <w:sz w:val="20"/>
          <w:szCs w:val="20"/>
        </w:rPr>
        <w:t xml:space="preserve"> (</w:t>
      </w:r>
      <w:r w:rsidR="00835325" w:rsidRPr="007213EC">
        <w:rPr>
          <w:rFonts w:ascii="Liberation Serif" w:hAnsi="Liberation Serif"/>
          <w:b/>
          <w:sz w:val="20"/>
          <w:szCs w:val="20"/>
        </w:rPr>
        <w:t>Пятьдесят шесть тысяч</w:t>
      </w:r>
      <w:r w:rsidR="00867142" w:rsidRPr="007213EC">
        <w:rPr>
          <w:rFonts w:ascii="Liberation Serif" w:hAnsi="Liberation Serif"/>
          <w:b/>
          <w:sz w:val="20"/>
          <w:szCs w:val="20"/>
        </w:rPr>
        <w:t>) рублей, 00 коп</w:t>
      </w:r>
      <w:bookmarkEnd w:id="0"/>
      <w:proofErr w:type="gramStart"/>
      <w:r w:rsidR="00867142" w:rsidRPr="007213EC">
        <w:rPr>
          <w:rFonts w:ascii="Liberation Serif" w:hAnsi="Liberation Serif"/>
          <w:b/>
          <w:sz w:val="20"/>
          <w:szCs w:val="20"/>
        </w:rPr>
        <w:t xml:space="preserve">., </w:t>
      </w:r>
      <w:proofErr w:type="gramEnd"/>
      <w:r w:rsidR="00867142" w:rsidRPr="007213EC">
        <w:rPr>
          <w:rFonts w:ascii="Liberation Serif" w:hAnsi="Liberation Serif"/>
          <w:sz w:val="20"/>
          <w:szCs w:val="20"/>
        </w:rPr>
        <w:t>в т.ч. НДС ________________ (в случае если Исполнитель не является плательщиком НДС, указать "НДС не облагается", и основание).</w:t>
      </w:r>
    </w:p>
    <w:p w14:paraId="7AD09D36" w14:textId="77777777" w:rsidR="00EC5AA6" w:rsidRPr="007213EC" w:rsidRDefault="00EC5AA6" w:rsidP="00EC5AA6">
      <w:pPr>
        <w:tabs>
          <w:tab w:val="left" w:pos="162"/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b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2.1.1. Цена единицы услуги и сумма цен единиц услуг представлены в Спецификации (Приложение №1 к Контракту).</w:t>
      </w:r>
    </w:p>
    <w:p w14:paraId="6DB5D672" w14:textId="77777777" w:rsidR="0088528D" w:rsidRPr="007213EC" w:rsidRDefault="00E100C3" w:rsidP="0088528D">
      <w:pPr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7213EC">
        <w:rPr>
          <w:rFonts w:ascii="Liberation Serif" w:hAnsi="Liberation Serif"/>
          <w:sz w:val="20"/>
          <w:szCs w:val="20"/>
        </w:rPr>
        <w:t>2</w:t>
      </w:r>
      <w:r w:rsidR="0088528D" w:rsidRPr="007213EC">
        <w:rPr>
          <w:rFonts w:ascii="Liberation Serif" w:hAnsi="Liberation Serif"/>
          <w:sz w:val="20"/>
          <w:szCs w:val="20"/>
        </w:rPr>
        <w:t xml:space="preserve">.2.  Цена </w:t>
      </w:r>
      <w:r w:rsidRPr="007213EC">
        <w:rPr>
          <w:rFonts w:ascii="Liberation Serif" w:hAnsi="Liberation Serif"/>
          <w:sz w:val="20"/>
          <w:szCs w:val="20"/>
        </w:rPr>
        <w:t>Контракта</w:t>
      </w:r>
      <w:r w:rsidR="0088528D" w:rsidRPr="007213EC">
        <w:rPr>
          <w:rFonts w:ascii="Liberation Serif" w:hAnsi="Liberation Serif"/>
          <w:sz w:val="20"/>
          <w:szCs w:val="20"/>
        </w:rPr>
        <w:t xml:space="preserve"> </w:t>
      </w:r>
      <w:r w:rsidR="0088528D" w:rsidRPr="007213EC">
        <w:rPr>
          <w:rFonts w:ascii="Liberation Serif" w:hAnsi="Liberation Serif"/>
          <w:sz w:val="20"/>
          <w:szCs w:val="20"/>
          <w:lang w:eastAsia="ru-RU"/>
        </w:rPr>
        <w:t xml:space="preserve">включает в себя все расходы, связанные с его исполнением, в том числе стоимость материальных средств, необходимых для оказания услуг в полном объеме, расходы на уплату налогов и других обязательных платежей, связанных с исполнением </w:t>
      </w:r>
      <w:r w:rsidRPr="007213EC">
        <w:rPr>
          <w:rFonts w:ascii="Liberation Serif" w:hAnsi="Liberation Serif"/>
          <w:sz w:val="20"/>
          <w:szCs w:val="20"/>
          <w:lang w:eastAsia="ru-RU"/>
        </w:rPr>
        <w:t>Контракта</w:t>
      </w:r>
      <w:r w:rsidR="0088528D" w:rsidRPr="007213EC">
        <w:rPr>
          <w:rFonts w:ascii="Liberation Serif" w:hAnsi="Liberation Serif"/>
          <w:sz w:val="20"/>
          <w:szCs w:val="20"/>
          <w:lang w:eastAsia="ru-RU"/>
        </w:rPr>
        <w:t xml:space="preserve">, а также иные расходы Исполнителя, связанные с исполнением </w:t>
      </w:r>
      <w:r w:rsidRPr="007213EC">
        <w:rPr>
          <w:rFonts w:ascii="Liberation Serif" w:hAnsi="Liberation Serif"/>
          <w:sz w:val="20"/>
          <w:szCs w:val="20"/>
          <w:lang w:eastAsia="ru-RU"/>
        </w:rPr>
        <w:t>Контракта</w:t>
      </w:r>
      <w:r w:rsidR="0088528D" w:rsidRPr="007213EC">
        <w:rPr>
          <w:rFonts w:ascii="Liberation Serif" w:hAnsi="Liberation Serif"/>
          <w:sz w:val="20"/>
          <w:szCs w:val="20"/>
          <w:lang w:eastAsia="ru-RU"/>
        </w:rPr>
        <w:t>.</w:t>
      </w:r>
    </w:p>
    <w:p w14:paraId="73F0BBB6" w14:textId="1732125B" w:rsidR="0088528D" w:rsidRPr="007213EC" w:rsidRDefault="00E100C3" w:rsidP="0088528D">
      <w:pPr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2</w:t>
      </w:r>
      <w:r w:rsidR="0088528D" w:rsidRPr="007213EC">
        <w:rPr>
          <w:rFonts w:ascii="Liberation Serif" w:hAnsi="Liberation Serif"/>
          <w:sz w:val="20"/>
          <w:szCs w:val="20"/>
        </w:rPr>
        <w:t>.3. Оплата оказанных услуг осуществляется по цене единицы услуги, исходя из объема фактически оказанных услуг, но в размере, не превышающем максимально</w:t>
      </w:r>
      <w:r w:rsidR="00473725" w:rsidRPr="007213EC">
        <w:rPr>
          <w:rFonts w:ascii="Liberation Serif" w:hAnsi="Liberation Serif"/>
          <w:sz w:val="20"/>
          <w:szCs w:val="20"/>
        </w:rPr>
        <w:t>го</w:t>
      </w:r>
      <w:r w:rsidR="007F0F9C" w:rsidRPr="007213EC">
        <w:rPr>
          <w:rFonts w:ascii="Liberation Serif" w:hAnsi="Liberation Serif"/>
          <w:sz w:val="20"/>
          <w:szCs w:val="20"/>
        </w:rPr>
        <w:t xml:space="preserve"> значени</w:t>
      </w:r>
      <w:r w:rsidR="00473725" w:rsidRPr="007213EC">
        <w:rPr>
          <w:rFonts w:ascii="Liberation Serif" w:hAnsi="Liberation Serif"/>
          <w:sz w:val="20"/>
          <w:szCs w:val="20"/>
        </w:rPr>
        <w:t>я</w:t>
      </w:r>
      <w:r w:rsidR="0088528D" w:rsidRPr="007213EC">
        <w:rPr>
          <w:rFonts w:ascii="Liberation Serif" w:hAnsi="Liberation Serif"/>
          <w:sz w:val="20"/>
          <w:szCs w:val="20"/>
        </w:rPr>
        <w:t xml:space="preserve"> цены </w:t>
      </w:r>
      <w:r w:rsidRPr="007213EC">
        <w:rPr>
          <w:rFonts w:ascii="Liberation Serif" w:hAnsi="Liberation Serif"/>
          <w:sz w:val="20"/>
          <w:szCs w:val="20"/>
        </w:rPr>
        <w:t>Контракта, указанно</w:t>
      </w:r>
      <w:r w:rsidR="00473725" w:rsidRPr="007213EC">
        <w:rPr>
          <w:rFonts w:ascii="Liberation Serif" w:hAnsi="Liberation Serif"/>
          <w:sz w:val="20"/>
          <w:szCs w:val="20"/>
        </w:rPr>
        <w:t>го</w:t>
      </w:r>
      <w:r w:rsidRPr="007213EC">
        <w:rPr>
          <w:rFonts w:ascii="Liberation Serif" w:hAnsi="Liberation Serif"/>
          <w:sz w:val="20"/>
          <w:szCs w:val="20"/>
        </w:rPr>
        <w:t xml:space="preserve"> в п.2</w:t>
      </w:r>
      <w:r w:rsidR="0088528D" w:rsidRPr="007213EC">
        <w:rPr>
          <w:rFonts w:ascii="Liberation Serif" w:hAnsi="Liberation Serif"/>
          <w:sz w:val="20"/>
          <w:szCs w:val="20"/>
        </w:rPr>
        <w:t xml:space="preserve">.1. </w:t>
      </w:r>
      <w:r w:rsidRPr="007213EC">
        <w:rPr>
          <w:rFonts w:ascii="Liberation Serif" w:hAnsi="Liberation Serif"/>
          <w:sz w:val="20"/>
          <w:szCs w:val="20"/>
        </w:rPr>
        <w:t>Контракта</w:t>
      </w:r>
      <w:r w:rsidR="0088528D" w:rsidRPr="007213EC">
        <w:rPr>
          <w:rFonts w:ascii="Liberation Serif" w:hAnsi="Liberation Serif"/>
          <w:sz w:val="20"/>
          <w:szCs w:val="20"/>
        </w:rPr>
        <w:t>.</w:t>
      </w:r>
    </w:p>
    <w:p w14:paraId="755E2F53" w14:textId="45164A09" w:rsidR="0088528D" w:rsidRPr="007213EC" w:rsidRDefault="00F059C9" w:rsidP="0088528D">
      <w:pPr>
        <w:jc w:val="both"/>
        <w:rPr>
          <w:rFonts w:ascii="Liberation Serif" w:hAnsi="Liberation Serif"/>
          <w:iCs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2</w:t>
      </w:r>
      <w:r w:rsidR="0088528D" w:rsidRPr="007213EC">
        <w:rPr>
          <w:rFonts w:ascii="Liberation Serif" w:hAnsi="Liberation Serif"/>
          <w:sz w:val="20"/>
          <w:szCs w:val="20"/>
        </w:rPr>
        <w:t xml:space="preserve">.4. Оплата по </w:t>
      </w:r>
      <w:r w:rsidR="006A312D" w:rsidRPr="007213EC">
        <w:rPr>
          <w:rFonts w:ascii="Liberation Serif" w:hAnsi="Liberation Serif"/>
          <w:sz w:val="20"/>
          <w:szCs w:val="20"/>
        </w:rPr>
        <w:t>Контракту</w:t>
      </w:r>
      <w:r w:rsidR="0088528D" w:rsidRPr="007213EC">
        <w:rPr>
          <w:rFonts w:ascii="Liberation Serif" w:hAnsi="Liberation Serif"/>
          <w:sz w:val="20"/>
          <w:szCs w:val="20"/>
        </w:rPr>
        <w:t xml:space="preserve"> осуществляется в течение </w:t>
      </w:r>
      <w:r w:rsidR="00E37C6E" w:rsidRPr="007213EC">
        <w:rPr>
          <w:rFonts w:ascii="Liberation Serif" w:hAnsi="Liberation Serif"/>
          <w:sz w:val="20"/>
          <w:szCs w:val="20"/>
        </w:rPr>
        <w:t xml:space="preserve">не более 7 рабочих </w:t>
      </w:r>
      <w:r w:rsidR="00AC69C2" w:rsidRPr="007213EC">
        <w:rPr>
          <w:rFonts w:ascii="Liberation Serif" w:hAnsi="Liberation Serif"/>
          <w:sz w:val="20"/>
          <w:szCs w:val="20"/>
        </w:rPr>
        <w:t xml:space="preserve">дней </w:t>
      </w:r>
      <w:r w:rsidR="0088528D" w:rsidRPr="007213EC">
        <w:rPr>
          <w:rFonts w:ascii="Liberation Serif" w:hAnsi="Liberation Serif"/>
          <w:sz w:val="20"/>
          <w:szCs w:val="20"/>
        </w:rPr>
        <w:t xml:space="preserve">по факту оказания услуг </w:t>
      </w:r>
      <w:r w:rsidR="0088528D" w:rsidRPr="007213EC">
        <w:rPr>
          <w:rFonts w:ascii="Liberation Serif" w:hAnsi="Liberation Serif"/>
          <w:iCs/>
          <w:sz w:val="20"/>
          <w:szCs w:val="20"/>
        </w:rPr>
        <w:t xml:space="preserve">после подписания Заказчиком и Исполнителем </w:t>
      </w:r>
      <w:r w:rsidR="003D7327" w:rsidRPr="007213EC">
        <w:rPr>
          <w:rFonts w:ascii="Liberation Serif" w:hAnsi="Liberation Serif"/>
          <w:iCs/>
          <w:sz w:val="20"/>
          <w:szCs w:val="20"/>
        </w:rPr>
        <w:t>структурированного документа о приемке, сформированного в электронной форме в единой информационной системе (далее – документ о приемке)</w:t>
      </w:r>
      <w:r w:rsidR="0088528D" w:rsidRPr="007213EC">
        <w:rPr>
          <w:rFonts w:ascii="Liberation Serif" w:hAnsi="Liberation Serif"/>
          <w:iCs/>
          <w:sz w:val="20"/>
          <w:szCs w:val="20"/>
        </w:rPr>
        <w:t>.</w:t>
      </w:r>
    </w:p>
    <w:p w14:paraId="394A66E2" w14:textId="77777777" w:rsidR="0088528D" w:rsidRPr="007213EC" w:rsidRDefault="00F059C9" w:rsidP="0088528D">
      <w:pPr>
        <w:tabs>
          <w:tab w:val="num" w:pos="567"/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2</w:t>
      </w:r>
      <w:r w:rsidR="0088528D" w:rsidRPr="007213EC">
        <w:rPr>
          <w:rFonts w:ascii="Liberation Serif" w:hAnsi="Liberation Serif"/>
          <w:sz w:val="20"/>
          <w:szCs w:val="20"/>
        </w:rPr>
        <w:t>.4.1. Форма оплаты – безналичный расчет – платежными поручениями путем перечисления ден</w:t>
      </w:r>
      <w:r w:rsidR="00AA29A4" w:rsidRPr="007213EC">
        <w:rPr>
          <w:rFonts w:ascii="Liberation Serif" w:hAnsi="Liberation Serif"/>
          <w:sz w:val="20"/>
          <w:szCs w:val="20"/>
        </w:rPr>
        <w:t>ежных средств на расчетный счет</w:t>
      </w:r>
      <w:r w:rsidR="0088528D" w:rsidRPr="007213EC">
        <w:rPr>
          <w:rFonts w:ascii="Liberation Serif" w:hAnsi="Liberation Serif"/>
          <w:sz w:val="20"/>
          <w:szCs w:val="20"/>
        </w:rPr>
        <w:t xml:space="preserve"> Исполнителя.</w:t>
      </w:r>
    </w:p>
    <w:p w14:paraId="7659BCF2" w14:textId="6868334F" w:rsidR="00F059C9" w:rsidRPr="007213EC" w:rsidRDefault="00F059C9" w:rsidP="0088528D">
      <w:pPr>
        <w:tabs>
          <w:tab w:val="num" w:pos="567"/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 xml:space="preserve">2.5. Источник финансирования: </w:t>
      </w:r>
      <w:r w:rsidR="00835325" w:rsidRPr="007213EC">
        <w:rPr>
          <w:rFonts w:ascii="Liberation Serif" w:hAnsi="Liberation Serif"/>
          <w:sz w:val="20"/>
          <w:szCs w:val="20"/>
        </w:rPr>
        <w:t>за счет собственных средств организации.</w:t>
      </w:r>
    </w:p>
    <w:p w14:paraId="6BB28FBD" w14:textId="77777777" w:rsidR="00F059C9" w:rsidRPr="007213EC" w:rsidRDefault="00F059C9" w:rsidP="0088528D">
      <w:pPr>
        <w:tabs>
          <w:tab w:val="num" w:pos="567"/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2.6. Оплата по Контракту осуществляется в рублях Российской Федерации.</w:t>
      </w:r>
    </w:p>
    <w:p w14:paraId="3C41415E" w14:textId="77777777" w:rsidR="0088528D" w:rsidRPr="007213EC" w:rsidRDefault="00F059C9" w:rsidP="0088528D">
      <w:pPr>
        <w:tabs>
          <w:tab w:val="num" w:pos="567"/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2.7.</w:t>
      </w:r>
      <w:r w:rsidR="0088528D" w:rsidRPr="007213EC">
        <w:rPr>
          <w:rFonts w:ascii="Liberation Serif" w:hAnsi="Liberation Serif"/>
          <w:sz w:val="20"/>
          <w:szCs w:val="20"/>
        </w:rPr>
        <w:t xml:space="preserve"> Цена единицы услуги, указанная в Спецификации, является твердой и не может изменяться в ходе исполнения </w:t>
      </w:r>
      <w:r w:rsidRPr="007213EC">
        <w:rPr>
          <w:rFonts w:ascii="Liberation Serif" w:hAnsi="Liberation Serif"/>
          <w:sz w:val="20"/>
          <w:szCs w:val="20"/>
        </w:rPr>
        <w:t>Контракта</w:t>
      </w:r>
      <w:r w:rsidR="0088528D" w:rsidRPr="007213EC">
        <w:rPr>
          <w:rFonts w:ascii="Liberation Serif" w:hAnsi="Liberation Serif"/>
          <w:sz w:val="20"/>
          <w:szCs w:val="20"/>
        </w:rPr>
        <w:t xml:space="preserve">. </w:t>
      </w:r>
    </w:p>
    <w:p w14:paraId="2E7588CB" w14:textId="77777777" w:rsidR="0088528D" w:rsidRPr="007213EC" w:rsidRDefault="00F059C9" w:rsidP="0088528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sz w:val="20"/>
          <w:szCs w:val="20"/>
        </w:rPr>
      </w:pPr>
      <w:r w:rsidRPr="007213EC">
        <w:rPr>
          <w:rFonts w:ascii="Liberation Serif" w:hAnsi="Liberation Serif"/>
          <w:color w:val="000000"/>
          <w:sz w:val="20"/>
          <w:szCs w:val="20"/>
        </w:rPr>
        <w:t>2.8</w:t>
      </w:r>
      <w:r w:rsidR="0088528D" w:rsidRPr="007213EC">
        <w:rPr>
          <w:rFonts w:ascii="Liberation Serif" w:hAnsi="Liberation Serif"/>
          <w:color w:val="000000"/>
          <w:sz w:val="20"/>
          <w:szCs w:val="20"/>
        </w:rPr>
        <w:t xml:space="preserve">. В случае неисполнения или ненадлежащего исполнения Исполнителем условий </w:t>
      </w:r>
      <w:r w:rsidRPr="007213EC">
        <w:rPr>
          <w:rFonts w:ascii="Liberation Serif" w:hAnsi="Liberation Serif"/>
          <w:color w:val="000000"/>
          <w:sz w:val="20"/>
          <w:szCs w:val="20"/>
        </w:rPr>
        <w:t xml:space="preserve">Контракта </w:t>
      </w:r>
      <w:r w:rsidR="0088528D" w:rsidRPr="007213EC">
        <w:rPr>
          <w:rFonts w:ascii="Liberation Serif" w:hAnsi="Liberation Serif"/>
          <w:color w:val="000000"/>
          <w:sz w:val="20"/>
          <w:szCs w:val="20"/>
        </w:rPr>
        <w:t xml:space="preserve">Заказчик вправе взыскать сумму неустойки по </w:t>
      </w:r>
      <w:r w:rsidRPr="007213EC">
        <w:rPr>
          <w:rFonts w:ascii="Liberation Serif" w:hAnsi="Liberation Serif"/>
          <w:color w:val="000000"/>
          <w:sz w:val="20"/>
          <w:szCs w:val="20"/>
        </w:rPr>
        <w:t>Контракту</w:t>
      </w:r>
      <w:r w:rsidR="0088528D" w:rsidRPr="007213EC">
        <w:rPr>
          <w:rFonts w:ascii="Liberation Serif" w:hAnsi="Liberation Serif"/>
          <w:color w:val="000000"/>
          <w:sz w:val="20"/>
          <w:szCs w:val="20"/>
        </w:rPr>
        <w:t xml:space="preserve"> из суммы оплаты по </w:t>
      </w:r>
      <w:r w:rsidR="00857BBC" w:rsidRPr="007213EC">
        <w:rPr>
          <w:rFonts w:ascii="Liberation Serif" w:hAnsi="Liberation Serif"/>
          <w:color w:val="000000"/>
          <w:sz w:val="20"/>
          <w:szCs w:val="20"/>
        </w:rPr>
        <w:t>Контракту</w:t>
      </w:r>
      <w:r w:rsidR="0088528D" w:rsidRPr="007213EC">
        <w:rPr>
          <w:rFonts w:ascii="Liberation Serif" w:hAnsi="Liberation Serif"/>
          <w:color w:val="000000"/>
          <w:sz w:val="20"/>
          <w:szCs w:val="20"/>
        </w:rPr>
        <w:t xml:space="preserve">, причитающейся Исполнителю, а также, из обеспечения исполнения </w:t>
      </w:r>
      <w:r w:rsidRPr="007213EC">
        <w:rPr>
          <w:rFonts w:ascii="Liberation Serif" w:hAnsi="Liberation Serif"/>
          <w:color w:val="000000"/>
          <w:sz w:val="20"/>
          <w:szCs w:val="20"/>
        </w:rPr>
        <w:t>Контракта</w:t>
      </w:r>
      <w:r w:rsidR="0088528D" w:rsidRPr="007213EC">
        <w:rPr>
          <w:rFonts w:ascii="Liberation Serif" w:hAnsi="Liberation Serif"/>
          <w:color w:val="000000"/>
          <w:sz w:val="20"/>
          <w:szCs w:val="20"/>
        </w:rPr>
        <w:t>.</w:t>
      </w:r>
    </w:p>
    <w:p w14:paraId="6E0D9ED2" w14:textId="77777777" w:rsidR="0088528D" w:rsidRPr="007213EC" w:rsidRDefault="00F059C9" w:rsidP="0088528D">
      <w:pPr>
        <w:tabs>
          <w:tab w:val="left" w:pos="1418"/>
        </w:tabs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2.9</w:t>
      </w:r>
      <w:r w:rsidR="0088528D" w:rsidRPr="007213EC">
        <w:rPr>
          <w:rFonts w:ascii="Liberation Serif" w:hAnsi="Liberation Serif"/>
          <w:sz w:val="20"/>
          <w:szCs w:val="20"/>
        </w:rPr>
        <w:t xml:space="preserve">.  Сумма, подлежащая уплате Заказчиком Исполнителю (юридическому лицу или физическому лицу, в том числе зарегистрированному в качестве индивидуального предпринимателя),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Pr="007213EC">
        <w:rPr>
          <w:rFonts w:ascii="Liberation Serif" w:hAnsi="Liberation Serif"/>
          <w:sz w:val="20"/>
          <w:szCs w:val="20"/>
        </w:rPr>
        <w:t>Контракта</w:t>
      </w:r>
      <w:r w:rsidR="0088528D" w:rsidRPr="007213EC">
        <w:rPr>
          <w:rFonts w:ascii="Liberation Serif" w:hAnsi="Liberation Serif"/>
          <w:sz w:val="20"/>
          <w:szCs w:val="20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</w:p>
    <w:p w14:paraId="1B92DEA5" w14:textId="77777777" w:rsidR="0088528D" w:rsidRPr="007213EC" w:rsidRDefault="0088528D" w:rsidP="0088528D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0"/>
          <w:szCs w:val="20"/>
        </w:rPr>
      </w:pPr>
    </w:p>
    <w:p w14:paraId="6C741942" w14:textId="77777777" w:rsidR="0088528D" w:rsidRPr="007213EC" w:rsidRDefault="00F059C9" w:rsidP="0088528D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0"/>
          <w:szCs w:val="20"/>
        </w:rPr>
      </w:pPr>
      <w:r w:rsidRPr="007213EC">
        <w:rPr>
          <w:rFonts w:ascii="Liberation Serif" w:hAnsi="Liberation Serif"/>
          <w:b/>
          <w:sz w:val="20"/>
          <w:szCs w:val="20"/>
        </w:rPr>
        <w:t>3</w:t>
      </w:r>
      <w:r w:rsidR="0088528D" w:rsidRPr="007213EC">
        <w:rPr>
          <w:rFonts w:ascii="Liberation Serif" w:hAnsi="Liberation Serif"/>
          <w:b/>
          <w:sz w:val="20"/>
          <w:szCs w:val="20"/>
        </w:rPr>
        <w:t>. Права и обязанности Сторон</w:t>
      </w:r>
    </w:p>
    <w:p w14:paraId="3CF9F775" w14:textId="77777777" w:rsidR="0088528D" w:rsidRPr="007213EC" w:rsidRDefault="00F059C9" w:rsidP="00AC69C2">
      <w:pPr>
        <w:tabs>
          <w:tab w:val="left" w:pos="567"/>
          <w:tab w:val="left" w:pos="1134"/>
          <w:tab w:val="left" w:pos="1276"/>
        </w:tabs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3.1.</w:t>
      </w:r>
      <w:r w:rsidR="0088528D" w:rsidRPr="007213EC">
        <w:rPr>
          <w:rFonts w:ascii="Liberation Serif" w:hAnsi="Liberation Serif"/>
          <w:sz w:val="20"/>
          <w:szCs w:val="20"/>
        </w:rPr>
        <w:t>Исполнитель обязан:</w:t>
      </w:r>
    </w:p>
    <w:p w14:paraId="5C970E5B" w14:textId="77777777" w:rsidR="0088528D" w:rsidRPr="007213EC" w:rsidRDefault="0088528D" w:rsidP="00AC69C2">
      <w:pPr>
        <w:pStyle w:val="a9"/>
        <w:numPr>
          <w:ilvl w:val="2"/>
          <w:numId w:val="9"/>
        </w:numPr>
        <w:tabs>
          <w:tab w:val="left" w:pos="0"/>
          <w:tab w:val="left" w:pos="567"/>
          <w:tab w:val="left" w:pos="1134"/>
          <w:tab w:val="left" w:pos="1276"/>
        </w:tabs>
        <w:ind w:left="0" w:firstLine="0"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 xml:space="preserve">Оказывать услуги качественно и в срок на условиях настоящего </w:t>
      </w:r>
      <w:r w:rsidR="00F059C9" w:rsidRPr="007213EC">
        <w:rPr>
          <w:rFonts w:ascii="Liberation Serif" w:hAnsi="Liberation Serif"/>
          <w:sz w:val="20"/>
          <w:szCs w:val="20"/>
        </w:rPr>
        <w:t>Контракта</w:t>
      </w:r>
      <w:r w:rsidR="00AA29A4" w:rsidRPr="007213EC">
        <w:rPr>
          <w:rFonts w:ascii="Liberation Serif" w:hAnsi="Liberation Serif"/>
          <w:sz w:val="20"/>
          <w:szCs w:val="20"/>
        </w:rPr>
        <w:t xml:space="preserve"> </w:t>
      </w:r>
      <w:r w:rsidRPr="007213EC">
        <w:rPr>
          <w:rFonts w:ascii="Liberation Serif" w:hAnsi="Liberation Serif"/>
          <w:sz w:val="20"/>
          <w:szCs w:val="20"/>
        </w:rPr>
        <w:t xml:space="preserve">в соответствии с требованиями, установленными действующим законодательством. </w:t>
      </w:r>
    </w:p>
    <w:p w14:paraId="2A0EA482" w14:textId="54C39197" w:rsidR="0088528D" w:rsidRPr="007213EC" w:rsidRDefault="0088528D" w:rsidP="00AC69C2">
      <w:pPr>
        <w:pStyle w:val="a9"/>
        <w:numPr>
          <w:ilvl w:val="2"/>
          <w:numId w:val="11"/>
        </w:numPr>
        <w:tabs>
          <w:tab w:val="left" w:pos="0"/>
          <w:tab w:val="left" w:pos="567"/>
          <w:tab w:val="left" w:pos="1134"/>
          <w:tab w:val="left" w:pos="1276"/>
        </w:tabs>
        <w:ind w:left="0" w:firstLine="0"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lastRenderedPageBreak/>
        <w:t>Строго соблюдать требования правил и норм охраны труда</w:t>
      </w:r>
      <w:r w:rsidR="00867142" w:rsidRPr="007213EC">
        <w:rPr>
          <w:rFonts w:ascii="Liberation Serif" w:hAnsi="Liberation Serif"/>
          <w:sz w:val="20"/>
          <w:szCs w:val="20"/>
        </w:rPr>
        <w:t xml:space="preserve">, техники безопасности, </w:t>
      </w:r>
      <w:r w:rsidR="005960E9" w:rsidRPr="007213EC">
        <w:rPr>
          <w:rFonts w:ascii="Liberation Serif" w:hAnsi="Liberation Serif"/>
          <w:sz w:val="20"/>
          <w:szCs w:val="20"/>
        </w:rPr>
        <w:t>противопожарных, санитарно-гигиенических и экологических</w:t>
      </w:r>
      <w:r w:rsidRPr="007213EC">
        <w:rPr>
          <w:rFonts w:ascii="Liberation Serif" w:hAnsi="Liberation Serif"/>
          <w:sz w:val="20"/>
          <w:szCs w:val="20"/>
        </w:rPr>
        <w:t xml:space="preserve"> при оказании услуг.</w:t>
      </w:r>
    </w:p>
    <w:p w14:paraId="0EC9D4D7" w14:textId="5818301B" w:rsidR="0088528D" w:rsidRPr="007213EC" w:rsidRDefault="00F059C9" w:rsidP="00AC69C2">
      <w:pPr>
        <w:tabs>
          <w:tab w:val="left" w:pos="0"/>
          <w:tab w:val="left" w:pos="567"/>
          <w:tab w:val="left" w:pos="1134"/>
          <w:tab w:val="left" w:pos="1276"/>
        </w:tabs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 xml:space="preserve">3.1.3. </w:t>
      </w:r>
      <w:r w:rsidR="0088528D" w:rsidRPr="007213EC">
        <w:rPr>
          <w:rFonts w:ascii="Liberation Serif" w:hAnsi="Liberation Serif"/>
          <w:sz w:val="20"/>
          <w:szCs w:val="20"/>
        </w:rPr>
        <w:t>Перед началом оказания услуг предоставить Заказчику копию</w:t>
      </w:r>
      <w:r w:rsidR="00232C10" w:rsidRPr="007213EC">
        <w:rPr>
          <w:rFonts w:ascii="Liberation Serif" w:hAnsi="Liberation Serif"/>
          <w:sz w:val="20"/>
          <w:szCs w:val="20"/>
        </w:rPr>
        <w:t xml:space="preserve"> </w:t>
      </w:r>
      <w:r w:rsidR="005960E9" w:rsidRPr="007213EC">
        <w:rPr>
          <w:rFonts w:ascii="Liberation Serif" w:hAnsi="Liberation Serif"/>
          <w:sz w:val="20"/>
          <w:szCs w:val="20"/>
        </w:rPr>
        <w:t>договора, подтверждающую наличие у Исполнителя договорных отношений с организацией-владельцем очистных сооружений</w:t>
      </w:r>
      <w:r w:rsidR="0088528D" w:rsidRPr="007213EC">
        <w:rPr>
          <w:rFonts w:ascii="Liberation Serif" w:hAnsi="Liberation Serif"/>
          <w:sz w:val="20"/>
          <w:szCs w:val="20"/>
        </w:rPr>
        <w:t>.</w:t>
      </w:r>
    </w:p>
    <w:p w14:paraId="6FF6E5C3" w14:textId="1B24C4B2" w:rsidR="0088528D" w:rsidRPr="007213EC" w:rsidRDefault="00135056" w:rsidP="00AC69C2">
      <w:pPr>
        <w:tabs>
          <w:tab w:val="left" w:pos="0"/>
          <w:tab w:val="left" w:pos="567"/>
          <w:tab w:val="left" w:pos="1134"/>
          <w:tab w:val="left" w:pos="1276"/>
        </w:tabs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3.1.4.</w:t>
      </w:r>
      <w:r w:rsidR="00AC69C2" w:rsidRPr="007213EC">
        <w:rPr>
          <w:rFonts w:ascii="Liberation Serif" w:hAnsi="Liberation Serif"/>
          <w:sz w:val="20"/>
          <w:szCs w:val="20"/>
        </w:rPr>
        <w:t> </w:t>
      </w:r>
      <w:r w:rsidR="0088528D" w:rsidRPr="007213EC">
        <w:rPr>
          <w:rFonts w:ascii="Liberation Serif" w:hAnsi="Liberation Serif"/>
          <w:sz w:val="20"/>
          <w:szCs w:val="20"/>
        </w:rPr>
        <w:t xml:space="preserve">Использовать для </w:t>
      </w:r>
      <w:r w:rsidR="005960E9" w:rsidRPr="007213EC">
        <w:rPr>
          <w:rFonts w:ascii="Liberation Serif" w:hAnsi="Liberation Serif"/>
          <w:sz w:val="20"/>
          <w:szCs w:val="20"/>
        </w:rPr>
        <w:t>оказания услуг</w:t>
      </w:r>
      <w:r w:rsidR="0088528D" w:rsidRPr="007213EC">
        <w:rPr>
          <w:rFonts w:ascii="Liberation Serif" w:hAnsi="Liberation Serif"/>
          <w:sz w:val="20"/>
          <w:szCs w:val="20"/>
        </w:rPr>
        <w:t xml:space="preserve"> только </w:t>
      </w:r>
      <w:r w:rsidR="005960E9" w:rsidRPr="007213EC">
        <w:rPr>
          <w:rFonts w:ascii="Liberation Serif" w:hAnsi="Liberation Serif"/>
          <w:sz w:val="20"/>
          <w:szCs w:val="20"/>
        </w:rPr>
        <w:t>специализированную технику и средства</w:t>
      </w:r>
      <w:r w:rsidR="0088528D" w:rsidRPr="007213EC">
        <w:rPr>
          <w:rFonts w:ascii="Liberation Serif" w:hAnsi="Liberation Serif"/>
          <w:sz w:val="20"/>
          <w:szCs w:val="20"/>
        </w:rPr>
        <w:t xml:space="preserve">. </w:t>
      </w:r>
    </w:p>
    <w:p w14:paraId="6DD969BD" w14:textId="77777777" w:rsidR="0088528D" w:rsidRPr="007213EC" w:rsidRDefault="00F059C9" w:rsidP="00AC69C2">
      <w:pPr>
        <w:pStyle w:val="a9"/>
        <w:widowControl w:val="0"/>
        <w:tabs>
          <w:tab w:val="left" w:pos="851"/>
        </w:tabs>
        <w:ind w:left="0"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3.1.</w:t>
      </w:r>
      <w:r w:rsidR="00135056" w:rsidRPr="007213EC">
        <w:rPr>
          <w:rFonts w:ascii="Liberation Serif" w:hAnsi="Liberation Serif"/>
          <w:sz w:val="20"/>
          <w:szCs w:val="20"/>
        </w:rPr>
        <w:t>5</w:t>
      </w:r>
      <w:r w:rsidRPr="007213EC">
        <w:rPr>
          <w:rFonts w:ascii="Liberation Serif" w:hAnsi="Liberation Serif"/>
          <w:sz w:val="20"/>
          <w:szCs w:val="20"/>
        </w:rPr>
        <w:t>.</w:t>
      </w:r>
      <w:r w:rsidR="00AC69C2" w:rsidRPr="007213EC">
        <w:rPr>
          <w:rFonts w:ascii="Liberation Serif" w:hAnsi="Liberation Serif"/>
          <w:sz w:val="20"/>
          <w:szCs w:val="20"/>
        </w:rPr>
        <w:t> </w:t>
      </w:r>
      <w:r w:rsidR="0088528D" w:rsidRPr="007213EC">
        <w:rPr>
          <w:rFonts w:ascii="Liberation Serif" w:hAnsi="Liberation Serif"/>
          <w:sz w:val="20"/>
          <w:szCs w:val="20"/>
        </w:rPr>
        <w:t xml:space="preserve">Соблюдать правила внутреннего трудового распорядка, контрольно-пропускного режима, внутренних положений и инструкций, требований Заказчика. </w:t>
      </w:r>
    </w:p>
    <w:p w14:paraId="48BA7A43" w14:textId="5A68A3C2" w:rsidR="0088528D" w:rsidRPr="007213EC" w:rsidRDefault="00F059C9" w:rsidP="00AC69C2">
      <w:pPr>
        <w:widowControl w:val="0"/>
        <w:tabs>
          <w:tab w:val="left" w:pos="851"/>
        </w:tabs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3.1.</w:t>
      </w:r>
      <w:r w:rsidR="00135056" w:rsidRPr="007213EC">
        <w:rPr>
          <w:rFonts w:ascii="Liberation Serif" w:hAnsi="Liberation Serif"/>
          <w:sz w:val="20"/>
          <w:szCs w:val="20"/>
        </w:rPr>
        <w:t>6</w:t>
      </w:r>
      <w:r w:rsidRPr="007213EC">
        <w:rPr>
          <w:rFonts w:ascii="Liberation Serif" w:hAnsi="Liberation Serif"/>
          <w:sz w:val="20"/>
          <w:szCs w:val="20"/>
        </w:rPr>
        <w:t>.</w:t>
      </w:r>
      <w:r w:rsidR="00AC69C2" w:rsidRPr="007213EC">
        <w:rPr>
          <w:rFonts w:ascii="Liberation Serif" w:hAnsi="Liberation Serif"/>
          <w:sz w:val="20"/>
          <w:szCs w:val="20"/>
        </w:rPr>
        <w:t> </w:t>
      </w:r>
      <w:r w:rsidR="0088528D" w:rsidRPr="007213EC">
        <w:rPr>
          <w:rFonts w:ascii="Liberation Serif" w:hAnsi="Liberation Serif"/>
          <w:sz w:val="20"/>
          <w:szCs w:val="20"/>
        </w:rPr>
        <w:t xml:space="preserve">Нести ответственность за сохранность </w:t>
      </w:r>
      <w:r w:rsidR="005960E9" w:rsidRPr="007213EC">
        <w:rPr>
          <w:rFonts w:ascii="Liberation Serif" w:hAnsi="Liberation Serif"/>
          <w:sz w:val="20"/>
          <w:szCs w:val="20"/>
        </w:rPr>
        <w:t>собственности Заказчика</w:t>
      </w:r>
      <w:r w:rsidR="002D47DA" w:rsidRPr="007213EC">
        <w:rPr>
          <w:rFonts w:ascii="Liberation Serif" w:hAnsi="Liberation Serif"/>
          <w:sz w:val="20"/>
          <w:szCs w:val="20"/>
        </w:rPr>
        <w:t>.</w:t>
      </w:r>
      <w:r w:rsidR="0088528D" w:rsidRPr="007213EC">
        <w:rPr>
          <w:rFonts w:ascii="Liberation Serif" w:hAnsi="Liberation Serif"/>
          <w:sz w:val="20"/>
          <w:szCs w:val="20"/>
        </w:rPr>
        <w:t xml:space="preserve"> При нанесении в ходе оказания услуг материального ущерба Заказчику или третьим лицам Исполнитель обязан возместить ущерб за свой счет.</w:t>
      </w:r>
    </w:p>
    <w:p w14:paraId="226DEEC4" w14:textId="7818F21D" w:rsidR="0088528D" w:rsidRPr="007213EC" w:rsidRDefault="00DE2DA6" w:rsidP="00DE2DA6">
      <w:pPr>
        <w:widowControl w:val="0"/>
        <w:tabs>
          <w:tab w:val="left" w:pos="851"/>
        </w:tabs>
        <w:suppressAutoHyphens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 xml:space="preserve">3.1.7. </w:t>
      </w:r>
      <w:r w:rsidR="0088528D" w:rsidRPr="007213EC">
        <w:rPr>
          <w:rFonts w:ascii="Liberation Serif" w:hAnsi="Liberation Serif"/>
          <w:sz w:val="20"/>
          <w:szCs w:val="20"/>
        </w:rPr>
        <w:t>Назначить лицо, ответственное за прием заявок Заказчика. Ответственное лицо Исполнителя: ___________________, тел._____________, эл. почта_____________________. Ответственное лицо обязано осуществлять регистрацию заявок Заказчика в установленном порядке.</w:t>
      </w:r>
    </w:p>
    <w:p w14:paraId="6E6DAB4B" w14:textId="7801404F" w:rsidR="0088528D" w:rsidRPr="007213EC" w:rsidRDefault="00741E2F" w:rsidP="00741E2F">
      <w:pPr>
        <w:widowControl w:val="0"/>
        <w:tabs>
          <w:tab w:val="left" w:pos="851"/>
        </w:tabs>
        <w:suppressAutoHyphens/>
        <w:contextualSpacing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3.1.</w:t>
      </w:r>
      <w:r w:rsidR="00DE2DA6" w:rsidRPr="007213EC">
        <w:rPr>
          <w:rFonts w:ascii="Liberation Serif" w:hAnsi="Liberation Serif"/>
          <w:sz w:val="20"/>
          <w:szCs w:val="20"/>
        </w:rPr>
        <w:t>8</w:t>
      </w:r>
      <w:r w:rsidRPr="007213EC">
        <w:rPr>
          <w:rFonts w:ascii="Liberation Serif" w:hAnsi="Liberation Serif"/>
          <w:sz w:val="20"/>
          <w:szCs w:val="20"/>
        </w:rPr>
        <w:t>.</w:t>
      </w:r>
      <w:r w:rsidR="00AC69C2" w:rsidRPr="007213EC">
        <w:rPr>
          <w:rFonts w:ascii="Liberation Serif" w:hAnsi="Liberation Serif"/>
          <w:sz w:val="20"/>
          <w:szCs w:val="20"/>
        </w:rPr>
        <w:t> </w:t>
      </w:r>
      <w:r w:rsidR="002D47DA" w:rsidRPr="007213EC">
        <w:rPr>
          <w:rFonts w:ascii="Liberation Serif" w:hAnsi="Liberation Serif"/>
          <w:sz w:val="20"/>
          <w:szCs w:val="20"/>
        </w:rPr>
        <w:t xml:space="preserve">Оказать </w:t>
      </w:r>
      <w:r w:rsidR="0088528D" w:rsidRPr="007213EC">
        <w:rPr>
          <w:rFonts w:ascii="Liberation Serif" w:hAnsi="Liberation Serif"/>
          <w:sz w:val="20"/>
          <w:szCs w:val="20"/>
        </w:rPr>
        <w:t>услуг</w:t>
      </w:r>
      <w:r w:rsidR="002D47DA" w:rsidRPr="007213EC">
        <w:rPr>
          <w:rFonts w:ascii="Liberation Serif" w:hAnsi="Liberation Serif"/>
          <w:sz w:val="20"/>
          <w:szCs w:val="20"/>
        </w:rPr>
        <w:t>и</w:t>
      </w:r>
      <w:r w:rsidR="0088528D" w:rsidRPr="007213EC">
        <w:rPr>
          <w:rFonts w:ascii="Liberation Serif" w:hAnsi="Liberation Serif"/>
          <w:sz w:val="20"/>
          <w:szCs w:val="20"/>
        </w:rPr>
        <w:t xml:space="preserve"> </w:t>
      </w:r>
      <w:r w:rsidR="0088528D" w:rsidRPr="007213EC">
        <w:rPr>
          <w:rFonts w:ascii="Liberation Serif" w:hAnsi="Liberation Serif"/>
          <w:sz w:val="20"/>
          <w:szCs w:val="20"/>
          <w:lang w:eastAsia="ru-RU"/>
        </w:rPr>
        <w:t>не позднее 2</w:t>
      </w:r>
      <w:r w:rsidR="002D47DA" w:rsidRPr="007213EC">
        <w:rPr>
          <w:rFonts w:ascii="Liberation Serif" w:hAnsi="Liberation Serif"/>
          <w:sz w:val="20"/>
          <w:szCs w:val="20"/>
          <w:lang w:eastAsia="ru-RU"/>
        </w:rPr>
        <w:t>4</w:t>
      </w:r>
      <w:r w:rsidR="0088528D" w:rsidRPr="007213EC">
        <w:rPr>
          <w:rFonts w:ascii="Liberation Serif" w:hAnsi="Liberation Serif"/>
          <w:sz w:val="20"/>
          <w:szCs w:val="20"/>
          <w:lang w:eastAsia="ru-RU"/>
        </w:rPr>
        <w:t xml:space="preserve"> (</w:t>
      </w:r>
      <w:r w:rsidR="002D47DA" w:rsidRPr="007213EC">
        <w:rPr>
          <w:rFonts w:ascii="Liberation Serif" w:hAnsi="Liberation Serif"/>
          <w:sz w:val="20"/>
          <w:szCs w:val="20"/>
          <w:lang w:eastAsia="ru-RU"/>
        </w:rPr>
        <w:t>двадцати четырех</w:t>
      </w:r>
      <w:r w:rsidR="0088528D" w:rsidRPr="007213EC">
        <w:rPr>
          <w:rFonts w:ascii="Liberation Serif" w:hAnsi="Liberation Serif"/>
          <w:sz w:val="20"/>
          <w:szCs w:val="20"/>
          <w:lang w:eastAsia="ru-RU"/>
        </w:rPr>
        <w:t xml:space="preserve">) часов с момента получения заявки от Заказчика. </w:t>
      </w:r>
    </w:p>
    <w:p w14:paraId="4AA26CFA" w14:textId="77777777" w:rsidR="0088528D" w:rsidRPr="007213EC" w:rsidRDefault="00741E2F" w:rsidP="00AC69C2">
      <w:pPr>
        <w:widowControl w:val="0"/>
        <w:tabs>
          <w:tab w:val="left" w:pos="709"/>
        </w:tabs>
        <w:contextualSpacing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3</w:t>
      </w:r>
      <w:r w:rsidR="008D7F8E" w:rsidRPr="007213EC">
        <w:rPr>
          <w:rFonts w:ascii="Liberation Serif" w:hAnsi="Liberation Serif"/>
          <w:sz w:val="20"/>
          <w:szCs w:val="20"/>
        </w:rPr>
        <w:t>.2.</w:t>
      </w:r>
      <w:r w:rsidR="0088528D" w:rsidRPr="007213EC">
        <w:rPr>
          <w:rFonts w:ascii="Liberation Serif" w:hAnsi="Liberation Serif"/>
          <w:sz w:val="20"/>
          <w:szCs w:val="20"/>
        </w:rPr>
        <w:t xml:space="preserve"> Исполнитель вправе:</w:t>
      </w:r>
    </w:p>
    <w:p w14:paraId="633BE773" w14:textId="77777777" w:rsidR="00EC5AA6" w:rsidRPr="007213EC" w:rsidRDefault="00EC5AA6" w:rsidP="00EC5AA6">
      <w:pPr>
        <w:widowControl w:val="0"/>
        <w:contextualSpacing/>
        <w:jc w:val="both"/>
        <w:rPr>
          <w:rFonts w:ascii="Liberation Serif" w:eastAsiaTheme="minorHAnsi" w:hAnsi="Liberation Serif" w:cstheme="minorBidi"/>
          <w:sz w:val="20"/>
          <w:szCs w:val="20"/>
        </w:rPr>
      </w:pPr>
      <w:r w:rsidRPr="007213EC">
        <w:rPr>
          <w:rFonts w:ascii="Liberation Serif" w:eastAsiaTheme="minorHAnsi" w:hAnsi="Liberation Serif" w:cstheme="minorBidi"/>
          <w:sz w:val="20"/>
          <w:szCs w:val="20"/>
        </w:rPr>
        <w:t>3.2.1 Требовать своевременной приемки оказанных услуг и подписания электронного документа о приемке при условии отсутствия претензий со стороны Заказчика относительно объёма, качества и срока оказанных услуг.</w:t>
      </w:r>
    </w:p>
    <w:p w14:paraId="0C2B136D" w14:textId="77777777" w:rsidR="00EC5AA6" w:rsidRPr="007213EC" w:rsidRDefault="00EC5AA6" w:rsidP="00EC5AA6">
      <w:pPr>
        <w:widowControl w:val="0"/>
        <w:contextualSpacing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3.2.2. Требовать своевременной оплаты оказанных услуг при условии отсутствия претензий со стороны Заказчика относительно объёма, качества и срока оказанных услуг.</w:t>
      </w:r>
    </w:p>
    <w:p w14:paraId="6B94FE9B" w14:textId="77777777" w:rsidR="00EC5AA6" w:rsidRPr="007213EC" w:rsidRDefault="00EC5AA6" w:rsidP="00EC5AA6">
      <w:pPr>
        <w:widowControl w:val="0"/>
        <w:contextualSpacing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3.2.3. 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 в порядке и сроки, определенные статьей 95 Федерального закона о контрактной системе.</w:t>
      </w:r>
    </w:p>
    <w:p w14:paraId="0CC3A19E" w14:textId="77777777" w:rsidR="0088528D" w:rsidRPr="007213EC" w:rsidRDefault="00741E2F" w:rsidP="00AC69C2">
      <w:pPr>
        <w:widowControl w:val="0"/>
        <w:tabs>
          <w:tab w:val="left" w:pos="709"/>
          <w:tab w:val="left" w:pos="993"/>
          <w:tab w:val="left" w:pos="1418"/>
        </w:tabs>
        <w:contextualSpacing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3</w:t>
      </w:r>
      <w:r w:rsidR="008D7F8E" w:rsidRPr="007213EC">
        <w:rPr>
          <w:rFonts w:ascii="Liberation Serif" w:hAnsi="Liberation Serif"/>
          <w:sz w:val="20"/>
          <w:szCs w:val="20"/>
        </w:rPr>
        <w:t>.3.</w:t>
      </w:r>
      <w:r w:rsidR="0088528D" w:rsidRPr="007213EC">
        <w:rPr>
          <w:rFonts w:ascii="Liberation Serif" w:hAnsi="Liberation Serif"/>
          <w:sz w:val="20"/>
          <w:szCs w:val="20"/>
        </w:rPr>
        <w:t xml:space="preserve"> Заказчик обязан:</w:t>
      </w:r>
    </w:p>
    <w:p w14:paraId="723AF39A" w14:textId="09765F2F" w:rsidR="0088528D" w:rsidRPr="007213EC" w:rsidRDefault="00741E2F" w:rsidP="00AC69C2">
      <w:pPr>
        <w:widowControl w:val="0"/>
        <w:tabs>
          <w:tab w:val="left" w:pos="709"/>
          <w:tab w:val="left" w:pos="993"/>
          <w:tab w:val="left" w:pos="1418"/>
        </w:tabs>
        <w:contextualSpacing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3</w:t>
      </w:r>
      <w:r w:rsidR="008D7F8E" w:rsidRPr="007213EC">
        <w:rPr>
          <w:rFonts w:ascii="Liberation Serif" w:hAnsi="Liberation Serif"/>
          <w:sz w:val="20"/>
          <w:szCs w:val="20"/>
        </w:rPr>
        <w:t>.3.</w:t>
      </w:r>
      <w:r w:rsidR="00DE2DA6" w:rsidRPr="007213EC">
        <w:rPr>
          <w:rFonts w:ascii="Liberation Serif" w:hAnsi="Liberation Serif"/>
          <w:sz w:val="20"/>
          <w:szCs w:val="20"/>
        </w:rPr>
        <w:t>1</w:t>
      </w:r>
      <w:r w:rsidR="008D7F8E" w:rsidRPr="007213EC">
        <w:rPr>
          <w:rFonts w:ascii="Liberation Serif" w:hAnsi="Liberation Serif"/>
          <w:sz w:val="20"/>
          <w:szCs w:val="20"/>
        </w:rPr>
        <w:t>.</w:t>
      </w:r>
      <w:r w:rsidR="0088528D" w:rsidRPr="007213EC">
        <w:rPr>
          <w:rFonts w:ascii="Liberation Serif" w:hAnsi="Liberation Serif"/>
          <w:sz w:val="20"/>
          <w:szCs w:val="20"/>
        </w:rPr>
        <w:t xml:space="preserve"> Назначить лицо, ответственное за контроль оказания услуг Исполнителем. Ответственное лицо Заказчика: Савичев Николай Валентинович, т. (343) 231-91-25</w:t>
      </w:r>
      <w:r w:rsidR="00AC69C2" w:rsidRPr="007213EC">
        <w:rPr>
          <w:rFonts w:ascii="Liberation Serif" w:hAnsi="Liberation Serif"/>
          <w:kern w:val="2"/>
          <w:sz w:val="20"/>
          <w:szCs w:val="20"/>
        </w:rPr>
        <w:t xml:space="preserve"> электронная почта: </w:t>
      </w:r>
      <w:r w:rsidR="0088528D" w:rsidRPr="007213EC">
        <w:rPr>
          <w:rFonts w:ascii="Liberation Serif" w:hAnsi="Liberation Serif"/>
          <w:kern w:val="2"/>
          <w:sz w:val="20"/>
          <w:szCs w:val="20"/>
        </w:rPr>
        <w:t>SavichevNV@mis66.ru</w:t>
      </w:r>
      <w:r w:rsidR="0088528D" w:rsidRPr="007213EC">
        <w:rPr>
          <w:rFonts w:ascii="Liberation Serif" w:hAnsi="Liberation Serif"/>
          <w:sz w:val="20"/>
          <w:szCs w:val="20"/>
        </w:rPr>
        <w:t xml:space="preserve"> </w:t>
      </w:r>
    </w:p>
    <w:p w14:paraId="5AA04F15" w14:textId="52CAB42E" w:rsidR="0088528D" w:rsidRPr="007213EC" w:rsidRDefault="00741E2F" w:rsidP="00AC69C2">
      <w:pPr>
        <w:widowControl w:val="0"/>
        <w:tabs>
          <w:tab w:val="left" w:pos="709"/>
          <w:tab w:val="left" w:pos="993"/>
          <w:tab w:val="left" w:pos="1418"/>
        </w:tabs>
        <w:contextualSpacing/>
        <w:jc w:val="both"/>
        <w:rPr>
          <w:rFonts w:ascii="Liberation Serif" w:hAnsi="Liberation Serif"/>
          <w:sz w:val="20"/>
          <w:szCs w:val="20"/>
          <w:lang w:eastAsia="ru-RU"/>
        </w:rPr>
      </w:pPr>
      <w:r w:rsidRPr="007213EC">
        <w:rPr>
          <w:rFonts w:ascii="Liberation Serif" w:hAnsi="Liberation Serif"/>
          <w:sz w:val="20"/>
          <w:szCs w:val="20"/>
        </w:rPr>
        <w:t>3</w:t>
      </w:r>
      <w:r w:rsidR="008D7F8E" w:rsidRPr="007213EC">
        <w:rPr>
          <w:rFonts w:ascii="Liberation Serif" w:hAnsi="Liberation Serif"/>
          <w:sz w:val="20"/>
          <w:szCs w:val="20"/>
        </w:rPr>
        <w:t>.3.</w:t>
      </w:r>
      <w:r w:rsidR="00DE2DA6" w:rsidRPr="007213EC">
        <w:rPr>
          <w:rFonts w:ascii="Liberation Serif" w:hAnsi="Liberation Serif"/>
          <w:sz w:val="20"/>
          <w:szCs w:val="20"/>
        </w:rPr>
        <w:t>1.1.</w:t>
      </w:r>
      <w:r w:rsidR="0088528D" w:rsidRPr="007213EC">
        <w:rPr>
          <w:rFonts w:ascii="Liberation Serif" w:hAnsi="Liberation Serif"/>
          <w:sz w:val="20"/>
          <w:szCs w:val="20"/>
        </w:rPr>
        <w:t xml:space="preserve"> Ответственное лицо Заказчика обязано направлять заявки на оказание услуг. </w:t>
      </w:r>
      <w:r w:rsidR="00AC69C2" w:rsidRPr="007213EC">
        <w:rPr>
          <w:rFonts w:ascii="Liberation Serif" w:hAnsi="Liberation Serif"/>
          <w:sz w:val="20"/>
          <w:szCs w:val="20"/>
          <w:lang w:eastAsia="ru-RU"/>
        </w:rPr>
        <w:t>Заявки направляются</w:t>
      </w:r>
      <w:r w:rsidR="0088528D" w:rsidRPr="007213EC">
        <w:rPr>
          <w:rFonts w:ascii="Liberation Serif" w:hAnsi="Liberation Serif"/>
          <w:sz w:val="20"/>
          <w:szCs w:val="20"/>
          <w:lang w:eastAsia="ru-RU"/>
        </w:rPr>
        <w:t xml:space="preserve"> </w:t>
      </w:r>
      <w:r w:rsidR="0088528D" w:rsidRPr="007213EC">
        <w:rPr>
          <w:rFonts w:ascii="Liberation Serif" w:hAnsi="Liberation Serif"/>
          <w:sz w:val="20"/>
          <w:szCs w:val="20"/>
        </w:rPr>
        <w:t xml:space="preserve">по </w:t>
      </w:r>
      <w:r w:rsidR="00AC69C2" w:rsidRPr="007213EC">
        <w:rPr>
          <w:rFonts w:ascii="Liberation Serif" w:hAnsi="Liberation Serif"/>
          <w:sz w:val="20"/>
          <w:szCs w:val="20"/>
        </w:rPr>
        <w:t xml:space="preserve">телефону, по электронной почте, </w:t>
      </w:r>
      <w:r w:rsidR="0088528D" w:rsidRPr="007213EC">
        <w:rPr>
          <w:rFonts w:ascii="Liberation Serif" w:hAnsi="Liberation Serif"/>
          <w:sz w:val="20"/>
          <w:szCs w:val="20"/>
        </w:rPr>
        <w:t>посредством факсимильной связи или любым другим доступным способом по реквизитам, указанным в п.</w:t>
      </w:r>
      <w:r w:rsidR="00232C10" w:rsidRPr="007213EC">
        <w:rPr>
          <w:rFonts w:ascii="Liberation Serif" w:hAnsi="Liberation Serif"/>
          <w:sz w:val="20"/>
          <w:szCs w:val="20"/>
        </w:rPr>
        <w:t>7.4.</w:t>
      </w:r>
      <w:r w:rsidR="0088528D" w:rsidRPr="007213EC">
        <w:rPr>
          <w:rFonts w:ascii="Liberation Serif" w:hAnsi="Liberation Serif"/>
          <w:sz w:val="20"/>
          <w:szCs w:val="20"/>
        </w:rPr>
        <w:t xml:space="preserve"> </w:t>
      </w:r>
      <w:r w:rsidR="00232C10" w:rsidRPr="007213EC">
        <w:rPr>
          <w:rFonts w:ascii="Liberation Serif" w:hAnsi="Liberation Serif"/>
          <w:sz w:val="20"/>
          <w:szCs w:val="20"/>
        </w:rPr>
        <w:t>Контракта</w:t>
      </w:r>
      <w:r w:rsidR="0088528D" w:rsidRPr="007213EC">
        <w:rPr>
          <w:rFonts w:ascii="Liberation Serif" w:hAnsi="Liberation Serif"/>
          <w:sz w:val="20"/>
          <w:szCs w:val="20"/>
          <w:lang w:eastAsia="ru-RU"/>
        </w:rPr>
        <w:t>.</w:t>
      </w:r>
    </w:p>
    <w:p w14:paraId="461E530E" w14:textId="5356AF5A" w:rsidR="0088528D" w:rsidRPr="007213EC" w:rsidRDefault="00741E2F" w:rsidP="00AC69C2">
      <w:pPr>
        <w:widowControl w:val="0"/>
        <w:tabs>
          <w:tab w:val="left" w:pos="709"/>
          <w:tab w:val="left" w:pos="993"/>
          <w:tab w:val="left" w:pos="1418"/>
        </w:tabs>
        <w:contextualSpacing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3</w:t>
      </w:r>
      <w:r w:rsidR="008D7F8E" w:rsidRPr="007213EC">
        <w:rPr>
          <w:rFonts w:ascii="Liberation Serif" w:hAnsi="Liberation Serif"/>
          <w:sz w:val="20"/>
          <w:szCs w:val="20"/>
        </w:rPr>
        <w:t>.3.</w:t>
      </w:r>
      <w:r w:rsidR="00DE2DA6" w:rsidRPr="007213EC">
        <w:rPr>
          <w:rFonts w:ascii="Liberation Serif" w:hAnsi="Liberation Serif"/>
          <w:sz w:val="20"/>
          <w:szCs w:val="20"/>
        </w:rPr>
        <w:t>2</w:t>
      </w:r>
      <w:r w:rsidR="008D7F8E" w:rsidRPr="007213EC">
        <w:rPr>
          <w:rFonts w:ascii="Liberation Serif" w:hAnsi="Liberation Serif"/>
          <w:sz w:val="20"/>
          <w:szCs w:val="20"/>
        </w:rPr>
        <w:t>.</w:t>
      </w:r>
      <w:r w:rsidR="0088528D" w:rsidRPr="007213EC">
        <w:rPr>
          <w:rFonts w:ascii="Liberation Serif" w:hAnsi="Liberation Serif"/>
          <w:sz w:val="20"/>
          <w:szCs w:val="20"/>
        </w:rPr>
        <w:t xml:space="preserve"> Произвести оплату оказанных услуг в порядке и сроки, предусмотренные разделом </w:t>
      </w:r>
      <w:r w:rsidR="00232C10" w:rsidRPr="007213EC">
        <w:rPr>
          <w:rFonts w:ascii="Liberation Serif" w:hAnsi="Liberation Serif"/>
          <w:sz w:val="20"/>
          <w:szCs w:val="20"/>
        </w:rPr>
        <w:t>2</w:t>
      </w:r>
      <w:r w:rsidR="0088528D" w:rsidRPr="007213EC">
        <w:rPr>
          <w:rFonts w:ascii="Liberation Serif" w:hAnsi="Liberation Serif"/>
          <w:sz w:val="20"/>
          <w:szCs w:val="20"/>
        </w:rPr>
        <w:t xml:space="preserve"> </w:t>
      </w:r>
      <w:r w:rsidR="00232C10" w:rsidRPr="007213EC">
        <w:rPr>
          <w:rFonts w:ascii="Liberation Serif" w:hAnsi="Liberation Serif"/>
          <w:sz w:val="20"/>
          <w:szCs w:val="20"/>
        </w:rPr>
        <w:t>Контракта</w:t>
      </w:r>
      <w:r w:rsidR="0088528D" w:rsidRPr="007213EC">
        <w:rPr>
          <w:rFonts w:ascii="Liberation Serif" w:hAnsi="Liberation Serif"/>
          <w:sz w:val="20"/>
          <w:szCs w:val="20"/>
        </w:rPr>
        <w:t>.</w:t>
      </w:r>
    </w:p>
    <w:p w14:paraId="4DF8817C" w14:textId="518C5194" w:rsidR="00EC5AA6" w:rsidRPr="007213EC" w:rsidRDefault="00EC5AA6" w:rsidP="00AC69C2">
      <w:pPr>
        <w:widowControl w:val="0"/>
        <w:tabs>
          <w:tab w:val="left" w:pos="709"/>
          <w:tab w:val="left" w:pos="993"/>
          <w:tab w:val="left" w:pos="1418"/>
        </w:tabs>
        <w:contextualSpacing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3.3.3. Провести экспертизу результата оказанных услуг.</w:t>
      </w:r>
    </w:p>
    <w:p w14:paraId="1465167B" w14:textId="77777777" w:rsidR="0088528D" w:rsidRPr="007213EC" w:rsidRDefault="00741E2F" w:rsidP="00AC69C2">
      <w:pPr>
        <w:tabs>
          <w:tab w:val="left" w:pos="0"/>
          <w:tab w:val="left" w:pos="180"/>
          <w:tab w:val="left" w:pos="709"/>
        </w:tabs>
        <w:contextualSpacing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3</w:t>
      </w:r>
      <w:r w:rsidR="0088528D" w:rsidRPr="007213EC">
        <w:rPr>
          <w:rFonts w:ascii="Liberation Serif" w:hAnsi="Liberation Serif"/>
          <w:sz w:val="20"/>
          <w:szCs w:val="20"/>
        </w:rPr>
        <w:t>.4. Заказчик вправе:</w:t>
      </w:r>
    </w:p>
    <w:p w14:paraId="051C30B9" w14:textId="77777777" w:rsidR="0088528D" w:rsidRPr="007213EC" w:rsidRDefault="00741E2F" w:rsidP="00AC69C2">
      <w:pPr>
        <w:shd w:val="clear" w:color="auto" w:fill="FFFFFF"/>
        <w:tabs>
          <w:tab w:val="left" w:pos="709"/>
          <w:tab w:val="left" w:pos="851"/>
        </w:tabs>
        <w:jc w:val="both"/>
        <w:rPr>
          <w:rFonts w:ascii="Liberation Serif" w:hAnsi="Liberation Serif"/>
          <w:spacing w:val="2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3</w:t>
      </w:r>
      <w:r w:rsidR="008D7F8E" w:rsidRPr="007213EC">
        <w:rPr>
          <w:rFonts w:ascii="Liberation Serif" w:hAnsi="Liberation Serif"/>
          <w:sz w:val="20"/>
          <w:szCs w:val="20"/>
        </w:rPr>
        <w:t>.4.1.</w:t>
      </w:r>
      <w:r w:rsidR="0088528D" w:rsidRPr="007213EC">
        <w:rPr>
          <w:rFonts w:ascii="Liberation Serif" w:hAnsi="Liberation Serif"/>
          <w:sz w:val="20"/>
          <w:szCs w:val="20"/>
        </w:rPr>
        <w:t xml:space="preserve"> Осуществлять </w:t>
      </w:r>
      <w:r w:rsidR="0088528D" w:rsidRPr="007213EC">
        <w:rPr>
          <w:rFonts w:ascii="Liberation Serif" w:hAnsi="Liberation Serif"/>
          <w:spacing w:val="2"/>
          <w:sz w:val="20"/>
          <w:szCs w:val="20"/>
        </w:rPr>
        <w:t xml:space="preserve">контроль исполнения </w:t>
      </w:r>
      <w:r w:rsidR="00232C10" w:rsidRPr="007213EC">
        <w:rPr>
          <w:rFonts w:ascii="Liberation Serif" w:hAnsi="Liberation Serif"/>
          <w:spacing w:val="2"/>
          <w:sz w:val="20"/>
          <w:szCs w:val="20"/>
        </w:rPr>
        <w:t>Контракта</w:t>
      </w:r>
      <w:r w:rsidR="0088528D" w:rsidRPr="007213EC">
        <w:rPr>
          <w:rFonts w:ascii="Liberation Serif" w:hAnsi="Liberation Serif"/>
          <w:spacing w:val="2"/>
          <w:sz w:val="20"/>
          <w:szCs w:val="20"/>
        </w:rPr>
        <w:t xml:space="preserve"> Исполнителем, в том числе за соблюдением сроков оказания услуг.</w:t>
      </w:r>
    </w:p>
    <w:p w14:paraId="33F4DE72" w14:textId="77777777" w:rsidR="00EC5AA6" w:rsidRPr="007213EC" w:rsidRDefault="00741E2F" w:rsidP="00EC5AA6">
      <w:pPr>
        <w:shd w:val="clear" w:color="auto" w:fill="FFFFFF"/>
        <w:tabs>
          <w:tab w:val="left" w:pos="709"/>
          <w:tab w:val="left" w:pos="851"/>
        </w:tabs>
        <w:jc w:val="both"/>
        <w:rPr>
          <w:rFonts w:ascii="Liberation Serif" w:hAnsi="Liberation Serif"/>
          <w:spacing w:val="2"/>
          <w:sz w:val="20"/>
          <w:szCs w:val="20"/>
        </w:rPr>
      </w:pPr>
      <w:r w:rsidRPr="007213EC">
        <w:rPr>
          <w:rFonts w:ascii="Liberation Serif" w:hAnsi="Liberation Serif"/>
          <w:spacing w:val="2"/>
          <w:sz w:val="20"/>
          <w:szCs w:val="20"/>
        </w:rPr>
        <w:t>3</w:t>
      </w:r>
      <w:r w:rsidR="008D7F8E" w:rsidRPr="007213EC">
        <w:rPr>
          <w:rFonts w:ascii="Liberation Serif" w:hAnsi="Liberation Serif"/>
          <w:spacing w:val="2"/>
          <w:sz w:val="20"/>
          <w:szCs w:val="20"/>
        </w:rPr>
        <w:t>.4.2.</w:t>
      </w:r>
      <w:r w:rsidR="0088528D" w:rsidRPr="007213EC">
        <w:rPr>
          <w:rFonts w:ascii="Liberation Serif" w:hAnsi="Liberation Serif"/>
          <w:spacing w:val="2"/>
          <w:sz w:val="20"/>
          <w:szCs w:val="20"/>
        </w:rPr>
        <w:t xml:space="preserve"> </w:t>
      </w:r>
      <w:r w:rsidR="00EC5AA6" w:rsidRPr="007213EC">
        <w:rPr>
          <w:rFonts w:ascii="Liberation Serif" w:hAnsi="Liberation Serif"/>
          <w:spacing w:val="2"/>
          <w:sz w:val="20"/>
          <w:szCs w:val="20"/>
        </w:rPr>
        <w:t>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 в порядке и сроки, определенные статьей 95 Федерального закона о контрактной системе.</w:t>
      </w:r>
    </w:p>
    <w:p w14:paraId="1B087BE8" w14:textId="3B4728CC" w:rsidR="0088528D" w:rsidRPr="007213EC" w:rsidRDefault="0088528D" w:rsidP="00EC5AA6">
      <w:pPr>
        <w:shd w:val="clear" w:color="auto" w:fill="FFFFFF"/>
        <w:tabs>
          <w:tab w:val="left" w:pos="709"/>
          <w:tab w:val="left" w:pos="851"/>
        </w:tabs>
        <w:jc w:val="both"/>
        <w:rPr>
          <w:rFonts w:ascii="Liberation Serif" w:hAnsi="Liberation Serif"/>
          <w:kern w:val="2"/>
          <w:sz w:val="20"/>
          <w:szCs w:val="20"/>
        </w:rPr>
      </w:pPr>
    </w:p>
    <w:p w14:paraId="2F862137" w14:textId="77777777" w:rsidR="0088528D" w:rsidRPr="007213EC" w:rsidRDefault="00741E2F" w:rsidP="0088528D">
      <w:pPr>
        <w:tabs>
          <w:tab w:val="left" w:pos="0"/>
        </w:tabs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kern w:val="2"/>
          <w:sz w:val="20"/>
          <w:szCs w:val="20"/>
        </w:rPr>
      </w:pPr>
      <w:r w:rsidRPr="007213EC">
        <w:rPr>
          <w:rFonts w:ascii="Liberation Serif" w:hAnsi="Liberation Serif"/>
          <w:b/>
          <w:bCs/>
          <w:kern w:val="2"/>
          <w:sz w:val="20"/>
          <w:szCs w:val="20"/>
        </w:rPr>
        <w:t>4</w:t>
      </w:r>
      <w:r w:rsidR="0088528D" w:rsidRPr="007213EC">
        <w:rPr>
          <w:rFonts w:ascii="Liberation Serif" w:hAnsi="Liberation Serif"/>
          <w:b/>
          <w:bCs/>
          <w:kern w:val="2"/>
          <w:sz w:val="20"/>
          <w:szCs w:val="20"/>
        </w:rPr>
        <w:t>. Сдача-приемка оказанных услуг</w:t>
      </w:r>
    </w:p>
    <w:p w14:paraId="2389022A" w14:textId="77777777" w:rsidR="00EC5AA6" w:rsidRPr="007213EC" w:rsidRDefault="00741E2F" w:rsidP="00EC5AA6">
      <w:pPr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 xml:space="preserve">4.1. </w:t>
      </w:r>
      <w:r w:rsidR="00EC5AA6" w:rsidRPr="007213EC">
        <w:rPr>
          <w:rFonts w:ascii="Liberation Serif" w:hAnsi="Liberation Serif"/>
          <w:sz w:val="20"/>
          <w:szCs w:val="20"/>
        </w:rPr>
        <w:t xml:space="preserve">Исполнитель в срок не позднее 1 рабочего дня </w:t>
      </w:r>
      <w:proofErr w:type="gramStart"/>
      <w:r w:rsidR="00EC5AA6" w:rsidRPr="007213EC">
        <w:rPr>
          <w:rFonts w:ascii="Liberation Serif" w:hAnsi="Liberation Serif"/>
          <w:sz w:val="20"/>
          <w:szCs w:val="20"/>
        </w:rPr>
        <w:t>с даты</w:t>
      </w:r>
      <w:proofErr w:type="gramEnd"/>
      <w:r w:rsidR="00EC5AA6" w:rsidRPr="007213EC">
        <w:rPr>
          <w:rFonts w:ascii="Liberation Serif" w:hAnsi="Liberation Serif"/>
          <w:sz w:val="20"/>
          <w:szCs w:val="20"/>
        </w:rPr>
        <w:t xml:space="preserve"> фактического  оказания услуг, формирует с использованием единой информационной системы, подписывает усиленной электронной подписью лица, имеющего право действовать от имени Исполнителя, и размещает в единой информационной системе документ о приемке, который должен содержать:</w:t>
      </w:r>
    </w:p>
    <w:p w14:paraId="5A24CE29" w14:textId="77777777" w:rsidR="00EC5AA6" w:rsidRPr="007213EC" w:rsidRDefault="00EC5AA6" w:rsidP="00EC5AA6">
      <w:pPr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а) включенные в Контракт идентификационный код закупки, наименование, место нахождения Заказчика, наименование объекта закупки, место поставки товара (выполнения работы, оказания услуги), информацию о Исполнителе, предусмотренную подпунктами «а», «г» и «е» части 1 статьи 43 Закона № 44-ФЗ, единицу измерения оказанной услуги;</w:t>
      </w:r>
    </w:p>
    <w:p w14:paraId="5105F0FB" w14:textId="77777777" w:rsidR="00EC5AA6" w:rsidRPr="007213EC" w:rsidRDefault="00EC5AA6" w:rsidP="00EC5AA6">
      <w:pPr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б) наименование оказанной услуги;</w:t>
      </w:r>
    </w:p>
    <w:p w14:paraId="6BFAB136" w14:textId="77777777" w:rsidR="00EC5AA6" w:rsidRPr="007213EC" w:rsidRDefault="00EC5AA6" w:rsidP="00EC5AA6">
      <w:pPr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в) информацию об объеме оказанной услуги;</w:t>
      </w:r>
    </w:p>
    <w:p w14:paraId="0B6D5144" w14:textId="77777777" w:rsidR="00EC5AA6" w:rsidRPr="007213EC" w:rsidRDefault="00EC5AA6" w:rsidP="00EC5AA6">
      <w:pPr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г) стоимость исполненных исполнителем обязательств, предусмотренных Контрактом, с указанием цены за единицу оказанной услуги;</w:t>
      </w:r>
    </w:p>
    <w:p w14:paraId="7016E90E" w14:textId="77777777" w:rsidR="00EC5AA6" w:rsidRPr="007213EC" w:rsidRDefault="00EC5AA6" w:rsidP="00EC5AA6">
      <w:pPr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д)  иную информацию с учетом требований, установленных в соответствии с частью 3 статьи 5 Закона № 44-ФЗ.</w:t>
      </w:r>
    </w:p>
    <w:p w14:paraId="0F66BBD4" w14:textId="2B1B3F13" w:rsidR="003571E3" w:rsidRPr="007213EC" w:rsidRDefault="003571E3" w:rsidP="003571E3">
      <w:pPr>
        <w:shd w:val="clear" w:color="auto" w:fill="FFFFFF"/>
        <w:suppressAutoHyphens/>
        <w:autoSpaceDE w:val="0"/>
        <w:autoSpaceDN w:val="0"/>
        <w:jc w:val="both"/>
        <w:textAlignment w:val="baseline"/>
        <w:rPr>
          <w:rFonts w:ascii="Liberation Serif" w:eastAsiaTheme="minorHAnsi" w:hAnsi="Liberation Serif" w:cstheme="minorBidi"/>
          <w:sz w:val="20"/>
          <w:szCs w:val="20"/>
        </w:rPr>
      </w:pPr>
      <w:r w:rsidRPr="007213EC">
        <w:rPr>
          <w:rFonts w:ascii="Liberation Serif" w:eastAsiaTheme="minorHAnsi" w:hAnsi="Liberation Serif" w:cstheme="minorBidi"/>
          <w:sz w:val="20"/>
          <w:szCs w:val="20"/>
        </w:rPr>
        <w:t>4.2. Документ о приемке, подписанный Исполнителем, не позднее одного часа с момента его размещения в ЕИС автоматически с использованием ЕИС направляется Заказчику. Датой поступления Заказчику документа о приемке, подписанного Исполнителем, считается дата размещения такого документа в ЕИС в соответствии с часовой зоной, в которой расположен Заказчик.</w:t>
      </w:r>
    </w:p>
    <w:p w14:paraId="73406803" w14:textId="4CDB9ECD" w:rsidR="003571E3" w:rsidRPr="007213EC" w:rsidRDefault="003571E3" w:rsidP="003571E3">
      <w:pPr>
        <w:jc w:val="both"/>
        <w:rPr>
          <w:rFonts w:ascii="Liberation Serif" w:eastAsiaTheme="minorHAnsi" w:hAnsi="Liberation Serif"/>
          <w:sz w:val="20"/>
          <w:szCs w:val="20"/>
        </w:rPr>
      </w:pPr>
      <w:r w:rsidRPr="007213EC">
        <w:rPr>
          <w:rFonts w:ascii="Liberation Serif" w:eastAsiaTheme="minorHAnsi" w:hAnsi="Liberation Serif"/>
          <w:sz w:val="20"/>
          <w:szCs w:val="20"/>
        </w:rPr>
        <w:t>4.3. После получения от Исполнителя документа о приеме Заказчик обязан провести приемку оказанных услуг в части его соответствия требованиям, изложенным в настоящем Контракте.</w:t>
      </w:r>
    </w:p>
    <w:p w14:paraId="08E33D8B" w14:textId="19A2B589" w:rsidR="003571E3" w:rsidRPr="007213EC" w:rsidRDefault="003571E3" w:rsidP="003571E3">
      <w:pPr>
        <w:jc w:val="both"/>
        <w:rPr>
          <w:rFonts w:ascii="Liberation Serif" w:eastAsiaTheme="minorHAnsi" w:hAnsi="Liberation Serif"/>
          <w:sz w:val="20"/>
          <w:szCs w:val="20"/>
        </w:rPr>
      </w:pPr>
      <w:r w:rsidRPr="007213EC">
        <w:rPr>
          <w:rFonts w:ascii="Liberation Serif" w:eastAsiaTheme="minorHAnsi" w:hAnsi="Liberation Serif"/>
          <w:sz w:val="20"/>
          <w:szCs w:val="20"/>
        </w:rPr>
        <w:t>4.4. Приемка услуг осуществляется уполномоченным представителем Заказчика. Заказчик вправе назначить приемочную комиссию в количестве не менее 5 человек из числа работников Заказчика для проверки соответствия услуг требованиям, установленным Контрактом.</w:t>
      </w:r>
    </w:p>
    <w:p w14:paraId="10BCBA1E" w14:textId="528ADBF7" w:rsidR="003571E3" w:rsidRPr="007213EC" w:rsidRDefault="003571E3" w:rsidP="003571E3">
      <w:pPr>
        <w:jc w:val="both"/>
        <w:rPr>
          <w:rFonts w:ascii="Liberation Serif" w:eastAsiaTheme="minorHAnsi" w:hAnsi="Liberation Serif"/>
          <w:sz w:val="20"/>
          <w:szCs w:val="20"/>
        </w:rPr>
      </w:pPr>
      <w:r w:rsidRPr="007213EC">
        <w:rPr>
          <w:rFonts w:ascii="Liberation Serif" w:eastAsiaTheme="minorHAnsi" w:hAnsi="Liberation Serif"/>
          <w:sz w:val="20"/>
          <w:szCs w:val="20"/>
        </w:rPr>
        <w:t xml:space="preserve">4.5. Для проверки предоставленных Исполнителем результатов услуг,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</w:t>
      </w:r>
      <w:r w:rsidRPr="007213EC">
        <w:rPr>
          <w:rFonts w:ascii="Liberation Serif" w:eastAsiaTheme="minorHAnsi" w:hAnsi="Liberation Serif"/>
          <w:bCs/>
          <w:sz w:val="20"/>
          <w:szCs w:val="20"/>
        </w:rPr>
        <w:t>Законом о контрактной системе</w:t>
      </w:r>
      <w:r w:rsidRPr="007213EC">
        <w:rPr>
          <w:rFonts w:ascii="Liberation Serif" w:eastAsiaTheme="minorHAnsi" w:hAnsi="Liberation Serif"/>
          <w:sz w:val="20"/>
          <w:szCs w:val="20"/>
        </w:rPr>
        <w:t>.</w:t>
      </w:r>
      <w:r w:rsidRPr="007213EC">
        <w:t xml:space="preserve"> </w:t>
      </w:r>
      <w:r w:rsidRPr="007213EC">
        <w:rPr>
          <w:rFonts w:ascii="Liberation Serif" w:eastAsiaTheme="minorHAnsi" w:hAnsi="Liberation Serif"/>
          <w:sz w:val="20"/>
          <w:szCs w:val="20"/>
        </w:rPr>
        <w:t xml:space="preserve">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оказанных услуг, Заказчик, приемочная комиссия должны </w:t>
      </w:r>
      <w:r w:rsidRPr="007213EC">
        <w:rPr>
          <w:rFonts w:ascii="Liberation Serif" w:eastAsiaTheme="minorHAnsi" w:hAnsi="Liberation Serif"/>
          <w:sz w:val="20"/>
          <w:szCs w:val="20"/>
        </w:rPr>
        <w:lastRenderedPageBreak/>
        <w:t>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14:paraId="333CC25A" w14:textId="457FDF16" w:rsidR="003571E3" w:rsidRPr="007213EC" w:rsidRDefault="003571E3" w:rsidP="003571E3">
      <w:pPr>
        <w:widowControl w:val="0"/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ru-RU"/>
        </w:rPr>
      </w:pPr>
      <w:r w:rsidRPr="007213EC">
        <w:rPr>
          <w:rFonts w:ascii="Liberation Serif" w:eastAsiaTheme="minorHAnsi" w:hAnsi="Liberation Serif" w:cstheme="minorBidi"/>
          <w:sz w:val="20"/>
          <w:szCs w:val="20"/>
        </w:rPr>
        <w:t xml:space="preserve">4.6. </w:t>
      </w:r>
      <w:r w:rsidRPr="007213EC">
        <w:rPr>
          <w:rFonts w:ascii="Liberation Serif" w:hAnsi="Liberation Serif" w:cs="Liberation Serif"/>
          <w:sz w:val="20"/>
          <w:szCs w:val="20"/>
          <w:lang w:eastAsia="ru-RU"/>
        </w:rPr>
        <w:t>Заказчик не позднее 1</w:t>
      </w:r>
      <w:r w:rsidR="008541C9" w:rsidRPr="007213EC">
        <w:rPr>
          <w:rFonts w:ascii="Liberation Serif" w:hAnsi="Liberation Serif" w:cs="Liberation Serif"/>
          <w:sz w:val="20"/>
          <w:szCs w:val="20"/>
          <w:lang w:eastAsia="ru-RU"/>
        </w:rPr>
        <w:t>5</w:t>
      </w:r>
      <w:r w:rsidRPr="007213EC">
        <w:rPr>
          <w:rFonts w:ascii="Liberation Serif" w:hAnsi="Liberation Serif" w:cs="Liberation Serif"/>
          <w:sz w:val="20"/>
          <w:szCs w:val="20"/>
          <w:lang w:eastAsia="ru-RU"/>
        </w:rPr>
        <w:t xml:space="preserve"> (</w:t>
      </w:r>
      <w:r w:rsidR="008541C9" w:rsidRPr="007213EC">
        <w:rPr>
          <w:rFonts w:ascii="Liberation Serif" w:hAnsi="Liberation Serif" w:cs="Liberation Serif"/>
          <w:sz w:val="20"/>
          <w:szCs w:val="20"/>
          <w:lang w:eastAsia="ru-RU"/>
        </w:rPr>
        <w:t>пятнадцати</w:t>
      </w:r>
      <w:r w:rsidRPr="007213EC">
        <w:rPr>
          <w:rFonts w:ascii="Liberation Serif" w:hAnsi="Liberation Serif" w:cs="Liberation Serif"/>
          <w:sz w:val="20"/>
          <w:szCs w:val="20"/>
          <w:lang w:eastAsia="ru-RU"/>
        </w:rPr>
        <w:t xml:space="preserve">) рабочих дней со дня получения от Исполнителя документа о приемке, и на основании результатов экспертизы, проведенной в соответствии с пунктом 4.5 Контракта, </w:t>
      </w:r>
      <w:r w:rsidRPr="007213EC">
        <w:rPr>
          <w:rFonts w:ascii="Liberation Serif" w:eastAsiaTheme="minorHAnsi" w:hAnsi="Liberation Serif" w:cs="Liberation Serif"/>
          <w:sz w:val="20"/>
          <w:szCs w:val="20"/>
          <w:lang w:eastAsia="ru-RU"/>
        </w:rPr>
        <w:t>осуществляет одно из следующих действий:</w:t>
      </w:r>
    </w:p>
    <w:p w14:paraId="3CF8CC0A" w14:textId="77777777" w:rsidR="003571E3" w:rsidRPr="007213EC" w:rsidRDefault="003571E3" w:rsidP="003571E3">
      <w:pPr>
        <w:shd w:val="clear" w:color="auto" w:fill="FFFFFF"/>
        <w:suppressAutoHyphens/>
        <w:autoSpaceDE w:val="0"/>
        <w:autoSpaceDN w:val="0"/>
        <w:jc w:val="both"/>
        <w:textAlignment w:val="baseline"/>
        <w:rPr>
          <w:rFonts w:ascii="Liberation Serif" w:eastAsiaTheme="minorHAnsi" w:hAnsi="Liberation Serif" w:cstheme="minorBidi"/>
          <w:sz w:val="20"/>
          <w:szCs w:val="20"/>
        </w:rPr>
      </w:pPr>
      <w:r w:rsidRPr="007213EC">
        <w:rPr>
          <w:rFonts w:ascii="Liberation Serif" w:eastAsiaTheme="minorHAnsi" w:hAnsi="Liberation Serif" w:cstheme="minorBidi"/>
          <w:sz w:val="20"/>
          <w:szCs w:val="20"/>
        </w:rPr>
        <w:t>а) подписывает усиленной электронной подписью лица, имеющего право действовать от имени Заказчика, и размещает в ЕИС документ о приемке;</w:t>
      </w:r>
    </w:p>
    <w:p w14:paraId="2FB87134" w14:textId="77777777" w:rsidR="003571E3" w:rsidRPr="007213EC" w:rsidRDefault="003571E3" w:rsidP="003571E3">
      <w:pPr>
        <w:shd w:val="clear" w:color="auto" w:fill="FFFFFF"/>
        <w:suppressAutoHyphens/>
        <w:autoSpaceDE w:val="0"/>
        <w:autoSpaceDN w:val="0"/>
        <w:jc w:val="both"/>
        <w:textAlignment w:val="baseline"/>
        <w:rPr>
          <w:rFonts w:ascii="Liberation Serif" w:eastAsiaTheme="minorHAnsi" w:hAnsi="Liberation Serif" w:cstheme="minorBidi"/>
          <w:sz w:val="20"/>
          <w:szCs w:val="20"/>
        </w:rPr>
      </w:pPr>
      <w:r w:rsidRPr="007213EC">
        <w:rPr>
          <w:rFonts w:ascii="Liberation Serif" w:eastAsiaTheme="minorHAnsi" w:hAnsi="Liberation Serif" w:cstheme="minorBidi"/>
          <w:sz w:val="20"/>
          <w:szCs w:val="20"/>
        </w:rPr>
        <w:t>Результаты экспертизы, проведенной Заказчиком без привлечения сторонних экспертов, подтверждаются подписанием документа о приемке без составления отдельного документа о проведенной экспертизе.</w:t>
      </w:r>
    </w:p>
    <w:p w14:paraId="51DB9C00" w14:textId="77777777" w:rsidR="003571E3" w:rsidRPr="007213EC" w:rsidRDefault="003571E3" w:rsidP="003571E3">
      <w:pPr>
        <w:shd w:val="clear" w:color="auto" w:fill="FFFFFF"/>
        <w:suppressAutoHyphens/>
        <w:autoSpaceDE w:val="0"/>
        <w:autoSpaceDN w:val="0"/>
        <w:jc w:val="both"/>
        <w:textAlignment w:val="baseline"/>
        <w:rPr>
          <w:rFonts w:ascii="Liberation Serif" w:eastAsiaTheme="minorHAnsi" w:hAnsi="Liberation Serif" w:cstheme="minorBidi"/>
          <w:sz w:val="20"/>
          <w:szCs w:val="20"/>
        </w:rPr>
      </w:pPr>
      <w:r w:rsidRPr="007213EC">
        <w:rPr>
          <w:rFonts w:ascii="Liberation Serif" w:eastAsiaTheme="minorHAnsi" w:hAnsi="Liberation Serif" w:cstheme="minorBidi"/>
          <w:sz w:val="20"/>
          <w:szCs w:val="20"/>
        </w:rPr>
        <w:t>б) формирует с использованием ЕИС, подписывает усиленной электронной подписью лица, имеющего право действовать от имени Заказчика, и размещает в ЕИС мотивированный отказ от подписания документа о приемке оказанных услуг.</w:t>
      </w:r>
    </w:p>
    <w:p w14:paraId="70FC8A1B" w14:textId="7DEC9BFE" w:rsidR="003571E3" w:rsidRPr="007213EC" w:rsidRDefault="003571E3" w:rsidP="003571E3">
      <w:pPr>
        <w:shd w:val="clear" w:color="auto" w:fill="FFFFFF"/>
        <w:suppressAutoHyphens/>
        <w:autoSpaceDE w:val="0"/>
        <w:autoSpaceDN w:val="0"/>
        <w:jc w:val="both"/>
        <w:textAlignment w:val="baseline"/>
        <w:rPr>
          <w:rFonts w:ascii="Liberation Serif" w:eastAsiaTheme="minorHAnsi" w:hAnsi="Liberation Serif" w:cstheme="minorBidi"/>
          <w:sz w:val="20"/>
          <w:szCs w:val="20"/>
        </w:rPr>
      </w:pPr>
      <w:r w:rsidRPr="007213EC">
        <w:rPr>
          <w:rFonts w:ascii="Liberation Serif" w:eastAsiaTheme="minorHAnsi" w:hAnsi="Liberation Serif" w:cstheme="minorBidi"/>
          <w:sz w:val="20"/>
          <w:szCs w:val="20"/>
        </w:rPr>
        <w:t>4.7. Документ о приемке, мотивированный отказ от подписания документа о приемке не позднее одного часа с момента размещения в ЕИС направляются автоматически с использованием ЕИС Исполнителю. Датой поступления Исполнителю документа о приемке, мотивированного отказа от подписания документа о приемке считается дата размещения документа о приемке, мотивированного отказа от приемки услуг в ЕИС в соответствии с часовой зоной, в которой расположен Исполнитель.</w:t>
      </w:r>
    </w:p>
    <w:p w14:paraId="234B3368" w14:textId="57099729" w:rsidR="003571E3" w:rsidRPr="007213EC" w:rsidRDefault="003571E3" w:rsidP="003571E3">
      <w:pPr>
        <w:shd w:val="clear" w:color="auto" w:fill="FFFFFF"/>
        <w:suppressAutoHyphens/>
        <w:autoSpaceDE w:val="0"/>
        <w:autoSpaceDN w:val="0"/>
        <w:jc w:val="both"/>
        <w:textAlignment w:val="baseline"/>
        <w:rPr>
          <w:rFonts w:ascii="Liberation Serif" w:eastAsiaTheme="minorHAnsi" w:hAnsi="Liberation Serif" w:cstheme="minorBidi"/>
          <w:sz w:val="20"/>
          <w:szCs w:val="20"/>
        </w:rPr>
      </w:pPr>
      <w:r w:rsidRPr="007213EC">
        <w:rPr>
          <w:rFonts w:ascii="Liberation Serif" w:eastAsiaTheme="minorHAnsi" w:hAnsi="Liberation Serif" w:cstheme="minorBidi"/>
          <w:sz w:val="20"/>
          <w:szCs w:val="20"/>
        </w:rPr>
        <w:t xml:space="preserve">4.8. В случае получения в соответствии с пунктом </w:t>
      </w:r>
      <w:r w:rsidR="00771C3A" w:rsidRPr="007213EC">
        <w:rPr>
          <w:rFonts w:ascii="Liberation Serif" w:eastAsiaTheme="minorHAnsi" w:hAnsi="Liberation Serif" w:cstheme="minorBidi"/>
          <w:sz w:val="20"/>
          <w:szCs w:val="20"/>
        </w:rPr>
        <w:t>4.6</w:t>
      </w:r>
      <w:r w:rsidRPr="007213EC">
        <w:rPr>
          <w:rFonts w:ascii="Liberation Serif" w:eastAsiaTheme="minorHAnsi" w:hAnsi="Liberation Serif" w:cstheme="minorBidi"/>
          <w:sz w:val="20"/>
          <w:szCs w:val="20"/>
        </w:rPr>
        <w:t>. Контракта мотивированного отказа от подписания документа о приемке Исполнитель вправе устранить причины, указанные в таком мотивированном отказе, и в течение 5 (пяти) рабочих дней и направить Заказчику документ о приемке оказанных услуг в порядке, предусмотренном настоящим разделом.</w:t>
      </w:r>
    </w:p>
    <w:p w14:paraId="16FFF187" w14:textId="53557D78" w:rsidR="003571E3" w:rsidRPr="007213EC" w:rsidRDefault="00771C3A" w:rsidP="003571E3">
      <w:pPr>
        <w:shd w:val="clear" w:color="auto" w:fill="FFFFFF"/>
        <w:suppressAutoHyphens/>
        <w:autoSpaceDE w:val="0"/>
        <w:autoSpaceDN w:val="0"/>
        <w:jc w:val="both"/>
        <w:textAlignment w:val="baseline"/>
        <w:rPr>
          <w:rFonts w:ascii="Liberation Serif" w:eastAsiaTheme="minorHAnsi" w:hAnsi="Liberation Serif" w:cstheme="minorBidi"/>
          <w:sz w:val="20"/>
          <w:szCs w:val="20"/>
        </w:rPr>
      </w:pPr>
      <w:r w:rsidRPr="007213EC">
        <w:rPr>
          <w:rFonts w:ascii="Liberation Serif" w:eastAsiaTheme="minorHAnsi" w:hAnsi="Liberation Serif" w:cstheme="minorBidi"/>
          <w:sz w:val="20"/>
          <w:szCs w:val="20"/>
        </w:rPr>
        <w:t>4.9</w:t>
      </w:r>
      <w:r w:rsidR="003571E3" w:rsidRPr="007213EC">
        <w:rPr>
          <w:rFonts w:ascii="Liberation Serif" w:eastAsiaTheme="minorHAnsi" w:hAnsi="Liberation Serif" w:cstheme="minorBidi"/>
          <w:sz w:val="20"/>
          <w:szCs w:val="20"/>
        </w:rPr>
        <w:t>. Датой приемки оказанных услуг считается дата размещения в ЕИС документа о приемке, подписанного Заказчиком.</w:t>
      </w:r>
    </w:p>
    <w:p w14:paraId="024280A3" w14:textId="4B20CC6B" w:rsidR="0088528D" w:rsidRPr="007213EC" w:rsidRDefault="00771C3A" w:rsidP="003571E3">
      <w:pPr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eastAsiaTheme="minorHAnsi" w:hAnsi="Liberation Serif" w:cstheme="minorBidi"/>
          <w:sz w:val="20"/>
          <w:szCs w:val="20"/>
        </w:rPr>
        <w:t>4.10</w:t>
      </w:r>
      <w:r w:rsidR="003571E3" w:rsidRPr="007213EC">
        <w:rPr>
          <w:rFonts w:ascii="Liberation Serif" w:eastAsiaTheme="minorHAnsi" w:hAnsi="Liberation Serif" w:cstheme="minorBidi"/>
          <w:sz w:val="20"/>
          <w:szCs w:val="20"/>
        </w:rPr>
        <w:t>.  Внесение исправлений в документ о приемке, оформленный в соответствии с настоящим разделом, осуществляется путем формирования, подписания усиленными электронными подписями лиц, имеющих право действовать от имени Заказчика, Исполнителя, и размещения в ЕИС исправленного документа о приемке оказанных услуг.</w:t>
      </w:r>
    </w:p>
    <w:p w14:paraId="4C4DACFA" w14:textId="77777777" w:rsidR="00E64D67" w:rsidRPr="007213EC" w:rsidRDefault="00E64D67" w:rsidP="0088528D">
      <w:pPr>
        <w:jc w:val="center"/>
        <w:rPr>
          <w:rFonts w:ascii="Liberation Serif" w:hAnsi="Liberation Serif"/>
          <w:b/>
          <w:sz w:val="20"/>
          <w:szCs w:val="20"/>
          <w:lang w:eastAsia="zh-CN"/>
        </w:rPr>
      </w:pPr>
    </w:p>
    <w:p w14:paraId="5AF1E2C4" w14:textId="77777777" w:rsidR="0088528D" w:rsidRPr="007213EC" w:rsidRDefault="00857BBC" w:rsidP="0088528D">
      <w:pPr>
        <w:jc w:val="center"/>
        <w:rPr>
          <w:rFonts w:ascii="Liberation Serif" w:hAnsi="Liberation Serif"/>
          <w:sz w:val="20"/>
          <w:szCs w:val="20"/>
          <w:lang w:eastAsia="zh-CN"/>
        </w:rPr>
      </w:pPr>
      <w:r w:rsidRPr="007213EC">
        <w:rPr>
          <w:rFonts w:ascii="Liberation Serif" w:hAnsi="Liberation Serif"/>
          <w:b/>
          <w:sz w:val="20"/>
          <w:szCs w:val="20"/>
          <w:lang w:eastAsia="zh-CN"/>
        </w:rPr>
        <w:t>5</w:t>
      </w:r>
      <w:r w:rsidR="0088528D" w:rsidRPr="007213EC">
        <w:rPr>
          <w:rFonts w:ascii="Liberation Serif" w:hAnsi="Liberation Serif"/>
          <w:b/>
          <w:sz w:val="20"/>
          <w:szCs w:val="20"/>
          <w:lang w:eastAsia="zh-CN"/>
        </w:rPr>
        <w:t>. Ответственность сторон</w:t>
      </w:r>
    </w:p>
    <w:p w14:paraId="38D1A039" w14:textId="0AC479B5" w:rsidR="00771C3A" w:rsidRPr="007213EC" w:rsidRDefault="00771C3A" w:rsidP="00771C3A">
      <w:pPr>
        <w:jc w:val="both"/>
        <w:rPr>
          <w:rFonts w:ascii="Liberation Serif" w:eastAsiaTheme="minorHAnsi" w:hAnsi="Liberation Serif" w:cs="Liberation Serif"/>
          <w:sz w:val="20"/>
          <w:szCs w:val="20"/>
        </w:rPr>
      </w:pPr>
      <w:r w:rsidRPr="007213EC">
        <w:rPr>
          <w:rFonts w:ascii="Liberation Serif" w:eastAsiaTheme="minorHAnsi" w:hAnsi="Liberation Serif" w:cs="Liberation Serif"/>
          <w:sz w:val="20"/>
          <w:szCs w:val="20"/>
        </w:rPr>
        <w:t>5.1. За неисполнение или ненадлежащее исполнение обязательств, предусмотренных контрактом, Стороны несут ответственность в соответствии с законодательством Российской Федерации.</w:t>
      </w:r>
    </w:p>
    <w:p w14:paraId="5CFC6B98" w14:textId="29691D44" w:rsidR="00771C3A" w:rsidRPr="007213EC" w:rsidRDefault="00771C3A" w:rsidP="00771C3A">
      <w:pPr>
        <w:jc w:val="both"/>
        <w:rPr>
          <w:rFonts w:ascii="Liberation Serif" w:eastAsiaTheme="minorHAnsi" w:hAnsi="Liberation Serif" w:cstheme="minorBidi"/>
          <w:sz w:val="20"/>
          <w:szCs w:val="20"/>
        </w:rPr>
      </w:pPr>
      <w:r w:rsidRPr="007213EC">
        <w:rPr>
          <w:rFonts w:ascii="Liberation Serif" w:eastAsiaTheme="minorHAnsi" w:hAnsi="Liberation Serif" w:cs="Liberation Serif"/>
          <w:sz w:val="20"/>
          <w:szCs w:val="20"/>
        </w:rPr>
        <w:t>5.2. 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14:paraId="5AB88B98" w14:textId="19ABC9B2" w:rsidR="00771C3A" w:rsidRPr="007213EC" w:rsidRDefault="00771C3A" w:rsidP="00771C3A">
      <w:pPr>
        <w:jc w:val="both"/>
        <w:rPr>
          <w:rFonts w:ascii="Liberation Serif" w:eastAsiaTheme="minorHAnsi" w:hAnsi="Liberation Serif" w:cs="Liberation Serif"/>
          <w:sz w:val="20"/>
          <w:szCs w:val="20"/>
        </w:rPr>
      </w:pPr>
      <w:r w:rsidRPr="007213EC">
        <w:rPr>
          <w:rFonts w:ascii="Liberation Serif" w:eastAsiaTheme="minorHAnsi" w:hAnsi="Liberation Serif" w:cs="Liberation Serif"/>
          <w:sz w:val="20"/>
          <w:szCs w:val="20"/>
        </w:rPr>
        <w:t xml:space="preserve">5.3. 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 </w:t>
      </w:r>
    </w:p>
    <w:p w14:paraId="74D03D34" w14:textId="4467166C" w:rsidR="00771C3A" w:rsidRPr="007213EC" w:rsidRDefault="00771C3A" w:rsidP="00771C3A">
      <w:pPr>
        <w:jc w:val="both"/>
        <w:rPr>
          <w:rFonts w:ascii="Liberation Serif" w:eastAsiaTheme="minorHAnsi" w:hAnsi="Liberation Serif" w:cs="Liberation Serif"/>
          <w:sz w:val="20"/>
          <w:szCs w:val="20"/>
        </w:rPr>
      </w:pPr>
      <w:r w:rsidRPr="007213EC">
        <w:rPr>
          <w:rFonts w:ascii="Liberation Serif" w:eastAsiaTheme="minorHAnsi" w:hAnsi="Liberation Serif" w:cs="Liberation Serif"/>
          <w:sz w:val="20"/>
          <w:szCs w:val="20"/>
        </w:rPr>
        <w:t>5.4. 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</w:t>
      </w:r>
    </w:p>
    <w:p w14:paraId="73C8DECF" w14:textId="77777777" w:rsidR="00771C3A" w:rsidRPr="007213EC" w:rsidRDefault="00771C3A" w:rsidP="00771C3A">
      <w:pPr>
        <w:jc w:val="both"/>
        <w:rPr>
          <w:rFonts w:ascii="Liberation Serif" w:eastAsiaTheme="minorHAnsi" w:hAnsi="Liberation Serif" w:cs="Liberation Serif"/>
          <w:sz w:val="20"/>
          <w:szCs w:val="20"/>
        </w:rPr>
      </w:pPr>
      <w:r w:rsidRPr="007213EC">
        <w:rPr>
          <w:rFonts w:ascii="Liberation Serif" w:eastAsiaTheme="minorHAnsi" w:hAnsi="Liberation Serif" w:cs="Liberation Serif"/>
          <w:sz w:val="20"/>
          <w:szCs w:val="20"/>
        </w:rPr>
        <w:t>Размер штрафа устанавливается  Контрактом в порядке, установленном Постановлением Правительства Российской Федерации от 30.08.2017 № 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1063» (далее – постановление Правительства РФ от 30.08.2017 № 1042), за каждый факт неисполнения Заказчиком обязательства в размере 1000 рублей.</w:t>
      </w:r>
    </w:p>
    <w:p w14:paraId="7C18B331" w14:textId="7BCA5078" w:rsidR="00771C3A" w:rsidRPr="007213EC" w:rsidRDefault="00771C3A" w:rsidP="00771C3A">
      <w:pPr>
        <w:jc w:val="both"/>
        <w:rPr>
          <w:rFonts w:ascii="Liberation Serif" w:eastAsiaTheme="minorHAnsi" w:hAnsi="Liberation Serif" w:cstheme="minorBidi"/>
          <w:sz w:val="20"/>
          <w:szCs w:val="20"/>
        </w:rPr>
      </w:pPr>
      <w:r w:rsidRPr="007213EC">
        <w:rPr>
          <w:rFonts w:ascii="Liberation Serif" w:eastAsiaTheme="minorHAnsi" w:hAnsi="Liberation Serif" w:cs="Liberation Serif"/>
          <w:sz w:val="20"/>
          <w:szCs w:val="20"/>
        </w:rPr>
        <w:t>5.5. 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14:paraId="5A9F52B7" w14:textId="4F800CDF" w:rsidR="00771C3A" w:rsidRPr="007213EC" w:rsidRDefault="00771C3A" w:rsidP="00771C3A">
      <w:pPr>
        <w:jc w:val="both"/>
        <w:rPr>
          <w:rFonts w:ascii="Liberation Serif" w:eastAsiaTheme="minorHAnsi" w:hAnsi="Liberation Serif" w:cstheme="minorBidi"/>
          <w:sz w:val="20"/>
          <w:szCs w:val="20"/>
        </w:rPr>
      </w:pPr>
      <w:r w:rsidRPr="007213EC">
        <w:rPr>
          <w:rFonts w:ascii="Liberation Serif" w:eastAsiaTheme="minorHAnsi" w:hAnsi="Liberation Serif" w:cs="Liberation Serif"/>
          <w:sz w:val="20"/>
          <w:szCs w:val="20"/>
        </w:rPr>
        <w:t xml:space="preserve">5.6. 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в размере одной трехсотой действующей на дату уплаты пени </w:t>
      </w:r>
      <w:hyperlink r:id="rId9" w:anchor="/document/10180094/entry/100" w:history="1">
        <w:r w:rsidRPr="007213EC">
          <w:rPr>
            <w:rFonts w:ascii="Liberation Serif" w:eastAsiaTheme="minorHAnsi" w:hAnsi="Liberation Serif" w:cs="Liberation Serif"/>
            <w:color w:val="0563C1" w:themeColor="hyperlink"/>
            <w:sz w:val="20"/>
            <w:szCs w:val="20"/>
            <w:u w:val="single"/>
          </w:rPr>
          <w:t>ключевой ставки</w:t>
        </w:r>
      </w:hyperlink>
      <w:r w:rsidRPr="007213EC">
        <w:rPr>
          <w:rFonts w:ascii="Liberation Serif" w:eastAsiaTheme="minorHAnsi" w:hAnsi="Liberation Serif" w:cs="Liberation Serif"/>
          <w:sz w:val="20"/>
          <w:szCs w:val="20"/>
        </w:rPr>
        <w:t xml:space="preserve"> Центрального банка Российской Федерации от цены Контракта (отдельного этапа исполнения контракта), уменьшенной на сумму, пропорциональную объему обязательств, предусмотренных Контрактом (соответствующим отдельным этапом исполнения контракта)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14:paraId="2E538489" w14:textId="1ADB81E5" w:rsidR="00EC5AA6" w:rsidRPr="007213EC" w:rsidRDefault="00771C3A" w:rsidP="00EC5AA6">
      <w:pPr>
        <w:jc w:val="both"/>
        <w:rPr>
          <w:rFonts w:ascii="Liberation Serif" w:eastAsiaTheme="minorHAnsi" w:hAnsi="Liberation Serif" w:cs="Liberation Serif"/>
          <w:sz w:val="20"/>
          <w:szCs w:val="20"/>
        </w:rPr>
      </w:pPr>
      <w:r w:rsidRPr="007213EC">
        <w:rPr>
          <w:rFonts w:ascii="Liberation Serif" w:eastAsiaTheme="minorHAnsi" w:hAnsi="Liberation Serif" w:cs="Liberation Serif"/>
          <w:sz w:val="20"/>
          <w:szCs w:val="20"/>
        </w:rPr>
        <w:t>5.7</w:t>
      </w:r>
      <w:r w:rsidR="00EC5AA6" w:rsidRPr="007213EC">
        <w:rPr>
          <w:rFonts w:ascii="Liberation Serif" w:eastAsiaTheme="minorHAnsi" w:hAnsi="Liberation Serif" w:cs="Liberation Serif"/>
          <w:sz w:val="20"/>
          <w:szCs w:val="20"/>
        </w:rPr>
        <w:t>.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Исполнитель выплачивает Заказчику штраф в  размере  1 процента цены Контракта, но не более 5 тыс. рублей и не менее 1 тыс. рублей, а именно ___________________ рублей.</w:t>
      </w:r>
    </w:p>
    <w:p w14:paraId="48B8E742" w14:textId="050BBCB8" w:rsidR="00771C3A" w:rsidRPr="007213EC" w:rsidRDefault="00771C3A" w:rsidP="00771C3A">
      <w:pPr>
        <w:jc w:val="both"/>
        <w:rPr>
          <w:rFonts w:ascii="Liberation Serif" w:eastAsiaTheme="minorHAnsi" w:hAnsi="Liberation Serif" w:cstheme="minorBidi"/>
          <w:sz w:val="20"/>
          <w:szCs w:val="20"/>
        </w:rPr>
      </w:pPr>
      <w:r w:rsidRPr="007213EC">
        <w:rPr>
          <w:rFonts w:ascii="Liberation Serif" w:eastAsiaTheme="minorHAnsi" w:hAnsi="Liberation Serif" w:cs="Liberation Serif"/>
          <w:sz w:val="20"/>
          <w:szCs w:val="20"/>
        </w:rPr>
        <w:t>5</w:t>
      </w:r>
      <w:r w:rsidR="00B016C2" w:rsidRPr="007213EC">
        <w:rPr>
          <w:rFonts w:ascii="Liberation Serif" w:eastAsiaTheme="minorHAnsi" w:hAnsi="Liberation Serif" w:cs="Liberation Serif"/>
          <w:sz w:val="20"/>
          <w:szCs w:val="20"/>
        </w:rPr>
        <w:t>.8</w:t>
      </w:r>
      <w:r w:rsidRPr="007213EC">
        <w:rPr>
          <w:rFonts w:ascii="Liberation Serif" w:eastAsiaTheme="minorHAnsi" w:hAnsi="Liberation Serif" w:cs="Liberation Serif"/>
          <w:sz w:val="20"/>
          <w:szCs w:val="20"/>
        </w:rPr>
        <w:t>. 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выражения, размер штрафа устанавливается в размере 1000 рублей.</w:t>
      </w:r>
    </w:p>
    <w:p w14:paraId="788C9D33" w14:textId="7CF0635E" w:rsidR="00771C3A" w:rsidRPr="007213EC" w:rsidRDefault="00771C3A" w:rsidP="00771C3A">
      <w:pPr>
        <w:jc w:val="both"/>
        <w:rPr>
          <w:rFonts w:ascii="Liberation Serif" w:eastAsiaTheme="minorHAnsi" w:hAnsi="Liberation Serif" w:cstheme="minorBidi"/>
          <w:sz w:val="20"/>
          <w:szCs w:val="20"/>
        </w:rPr>
      </w:pPr>
      <w:r w:rsidRPr="007213EC">
        <w:rPr>
          <w:rFonts w:ascii="Liberation Serif" w:eastAsiaTheme="minorHAnsi" w:hAnsi="Liberation Serif" w:cs="Liberation Serif"/>
          <w:sz w:val="20"/>
          <w:szCs w:val="20"/>
        </w:rPr>
        <w:lastRenderedPageBreak/>
        <w:t>5.</w:t>
      </w:r>
      <w:r w:rsidR="00B016C2" w:rsidRPr="007213EC">
        <w:rPr>
          <w:rFonts w:ascii="Liberation Serif" w:eastAsiaTheme="minorHAnsi" w:hAnsi="Liberation Serif" w:cs="Liberation Serif"/>
          <w:sz w:val="20"/>
          <w:szCs w:val="20"/>
        </w:rPr>
        <w:t>9</w:t>
      </w:r>
      <w:r w:rsidRPr="007213EC">
        <w:rPr>
          <w:rFonts w:ascii="Liberation Serif" w:eastAsiaTheme="minorHAnsi" w:hAnsi="Liberation Serif" w:cs="Liberation Serif"/>
          <w:sz w:val="20"/>
          <w:szCs w:val="20"/>
        </w:rPr>
        <w:t>. 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14:paraId="45779FA5" w14:textId="67AE0B94" w:rsidR="00771C3A" w:rsidRPr="007213EC" w:rsidRDefault="00771C3A" w:rsidP="00771C3A">
      <w:pPr>
        <w:jc w:val="both"/>
        <w:rPr>
          <w:rFonts w:ascii="Liberation Serif" w:eastAsiaTheme="minorHAnsi" w:hAnsi="Liberation Serif" w:cs="Liberation Serif"/>
          <w:sz w:val="20"/>
          <w:szCs w:val="20"/>
        </w:rPr>
      </w:pPr>
      <w:r w:rsidRPr="007213EC">
        <w:rPr>
          <w:rFonts w:ascii="Liberation Serif" w:eastAsiaTheme="minorHAnsi" w:hAnsi="Liberation Serif" w:cs="Liberation Serif"/>
          <w:sz w:val="20"/>
          <w:szCs w:val="20"/>
        </w:rPr>
        <w:t>5.1</w:t>
      </w:r>
      <w:r w:rsidR="00B016C2" w:rsidRPr="007213EC">
        <w:rPr>
          <w:rFonts w:ascii="Liberation Serif" w:eastAsiaTheme="minorHAnsi" w:hAnsi="Liberation Serif" w:cs="Liberation Serif"/>
          <w:sz w:val="20"/>
          <w:szCs w:val="20"/>
        </w:rPr>
        <w:t>0</w:t>
      </w:r>
      <w:r w:rsidRPr="007213EC">
        <w:rPr>
          <w:rFonts w:ascii="Liberation Serif" w:eastAsiaTheme="minorHAnsi" w:hAnsi="Liberation Serif" w:cs="Liberation Serif"/>
          <w:sz w:val="20"/>
          <w:szCs w:val="20"/>
        </w:rPr>
        <w:t>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14:paraId="193448FF" w14:textId="482B31C3" w:rsidR="00771C3A" w:rsidRPr="007213EC" w:rsidRDefault="00771C3A" w:rsidP="00771C3A">
      <w:pPr>
        <w:jc w:val="both"/>
        <w:rPr>
          <w:rFonts w:ascii="Liberation Serif" w:eastAsiaTheme="minorHAnsi" w:hAnsi="Liberation Serif" w:cstheme="minorBidi"/>
          <w:sz w:val="20"/>
          <w:szCs w:val="20"/>
        </w:rPr>
      </w:pPr>
      <w:r w:rsidRPr="007213EC">
        <w:rPr>
          <w:rFonts w:ascii="Liberation Serif" w:eastAsiaTheme="minorHAnsi" w:hAnsi="Liberation Serif" w:cs="Liberation Serif"/>
          <w:sz w:val="20"/>
          <w:szCs w:val="20"/>
        </w:rPr>
        <w:t>5</w:t>
      </w:r>
      <w:r w:rsidR="00B016C2" w:rsidRPr="007213EC">
        <w:rPr>
          <w:rFonts w:ascii="Liberation Serif" w:eastAsiaTheme="minorHAnsi" w:hAnsi="Liberation Serif" w:cs="Liberation Serif"/>
          <w:sz w:val="20"/>
          <w:szCs w:val="20"/>
        </w:rPr>
        <w:t>.11</w:t>
      </w:r>
      <w:r w:rsidRPr="007213EC">
        <w:rPr>
          <w:rFonts w:ascii="Liberation Serif" w:eastAsiaTheme="minorHAnsi" w:hAnsi="Liberation Serif" w:cs="Liberation Serif"/>
          <w:sz w:val="20"/>
          <w:szCs w:val="20"/>
        </w:rPr>
        <w:t>. Исполнитель обязан возместить убытки, причиненные Заказчику в ходе исполнения Контракта, в порядке, предусмотренном законодательством Российской Федерации.</w:t>
      </w:r>
    </w:p>
    <w:p w14:paraId="05E12021" w14:textId="51C7E3B0" w:rsidR="00771C3A" w:rsidRPr="007213EC" w:rsidRDefault="00771C3A" w:rsidP="00771C3A">
      <w:pPr>
        <w:jc w:val="both"/>
        <w:rPr>
          <w:rFonts w:ascii="Liberation Serif" w:eastAsiaTheme="minorHAnsi" w:hAnsi="Liberation Serif" w:cs="Liberation Serif"/>
          <w:sz w:val="20"/>
          <w:szCs w:val="20"/>
        </w:rPr>
      </w:pPr>
      <w:r w:rsidRPr="007213EC">
        <w:rPr>
          <w:rFonts w:ascii="Liberation Serif" w:eastAsiaTheme="minorHAnsi" w:hAnsi="Liberation Serif" w:cs="Liberation Serif"/>
          <w:sz w:val="20"/>
          <w:szCs w:val="20"/>
        </w:rPr>
        <w:t>5</w:t>
      </w:r>
      <w:r w:rsidR="00B016C2" w:rsidRPr="007213EC">
        <w:rPr>
          <w:rFonts w:ascii="Liberation Serif" w:eastAsiaTheme="minorHAnsi" w:hAnsi="Liberation Serif" w:cs="Liberation Serif"/>
          <w:sz w:val="20"/>
          <w:szCs w:val="20"/>
        </w:rPr>
        <w:t>.12</w:t>
      </w:r>
      <w:r w:rsidRPr="007213EC">
        <w:rPr>
          <w:rFonts w:ascii="Liberation Serif" w:eastAsiaTheme="minorHAnsi" w:hAnsi="Liberation Serif" w:cs="Liberation Serif"/>
          <w:sz w:val="20"/>
          <w:szCs w:val="20"/>
        </w:rPr>
        <w:t>. Уплата неустойки (штрафа, пени) не освобождает виновную Сторону от выполнения принятых на себя обязательств по Контракту.</w:t>
      </w:r>
    </w:p>
    <w:p w14:paraId="289A3C06" w14:textId="70E42E67" w:rsidR="00771C3A" w:rsidRPr="007213EC" w:rsidRDefault="00771C3A" w:rsidP="00771C3A">
      <w:pPr>
        <w:jc w:val="both"/>
        <w:rPr>
          <w:rFonts w:ascii="Liberation Serif" w:eastAsiaTheme="minorHAnsi" w:hAnsi="Liberation Serif" w:cs="Liberation Serif"/>
          <w:sz w:val="20"/>
          <w:szCs w:val="20"/>
        </w:rPr>
      </w:pPr>
      <w:r w:rsidRPr="007213EC">
        <w:rPr>
          <w:rFonts w:ascii="Liberation Serif" w:eastAsiaTheme="minorHAnsi" w:hAnsi="Liberation Serif" w:cs="Liberation Serif"/>
          <w:sz w:val="20"/>
          <w:szCs w:val="20"/>
        </w:rPr>
        <w:t>5.1</w:t>
      </w:r>
      <w:r w:rsidR="00B016C2" w:rsidRPr="007213EC">
        <w:rPr>
          <w:rFonts w:ascii="Liberation Serif" w:eastAsiaTheme="minorHAnsi" w:hAnsi="Liberation Serif" w:cs="Liberation Serif"/>
          <w:sz w:val="20"/>
          <w:szCs w:val="20"/>
        </w:rPr>
        <w:t>3</w:t>
      </w:r>
      <w:r w:rsidRPr="007213EC">
        <w:rPr>
          <w:rFonts w:ascii="Liberation Serif" w:eastAsiaTheme="minorHAnsi" w:hAnsi="Liberation Serif" w:cs="Liberation Serif"/>
          <w:sz w:val="20"/>
          <w:szCs w:val="20"/>
        </w:rPr>
        <w:t>. 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14:paraId="7E8ED5FB" w14:textId="77777777" w:rsidR="00EC5AA6" w:rsidRPr="007213EC" w:rsidRDefault="00771C3A" w:rsidP="00EC5AA6">
      <w:pPr>
        <w:widowControl w:val="0"/>
        <w:autoSpaceDE w:val="0"/>
        <w:autoSpaceDN w:val="0"/>
        <w:jc w:val="both"/>
        <w:rPr>
          <w:rFonts w:ascii="Liberation Serif" w:hAnsi="Liberation Serif"/>
          <w:sz w:val="20"/>
          <w:szCs w:val="20"/>
          <w:lang w:eastAsia="ar-SA"/>
        </w:rPr>
      </w:pPr>
      <w:r w:rsidRPr="007213EC">
        <w:rPr>
          <w:rFonts w:ascii="Liberation Serif" w:eastAsiaTheme="minorHAnsi" w:hAnsi="Liberation Serif" w:cs="Liberation Serif"/>
          <w:sz w:val="20"/>
          <w:szCs w:val="20"/>
        </w:rPr>
        <w:t>5.1</w:t>
      </w:r>
      <w:r w:rsidR="00B016C2" w:rsidRPr="007213EC">
        <w:rPr>
          <w:rFonts w:ascii="Liberation Serif" w:eastAsiaTheme="minorHAnsi" w:hAnsi="Liberation Serif" w:cs="Liberation Serif"/>
          <w:sz w:val="20"/>
          <w:szCs w:val="20"/>
        </w:rPr>
        <w:t>4</w:t>
      </w:r>
      <w:r w:rsidRPr="007213EC">
        <w:rPr>
          <w:rFonts w:ascii="Liberation Serif" w:eastAsiaTheme="minorHAnsi" w:hAnsi="Liberation Serif" w:cs="Liberation Serif"/>
          <w:sz w:val="20"/>
          <w:szCs w:val="20"/>
        </w:rPr>
        <w:t>. </w:t>
      </w:r>
      <w:r w:rsidR="00EC5AA6" w:rsidRPr="007213EC">
        <w:rPr>
          <w:rFonts w:ascii="Liberation Serif" w:hAnsi="Liberation Serif"/>
          <w:sz w:val="20"/>
          <w:szCs w:val="20"/>
          <w:lang w:eastAsia="ar-SA"/>
        </w:rPr>
        <w:t>В случае возникновения оснований для применения мер ответственности в связи с неисполнением или ненадлежащим исполнением Исполнителем и (или) Заказчиком условий Контракта, заключенного по результатам электронных процедур, обмен документами осуществляется с использованием Единой информационной системы в сфере закупок (далее – ЕИС) путем направления электронных уведомлений. Сторона Контракта формирует с использованием ЕИС электронное уведомление, подписывает усиленной электронной подписью лица, имеющего право действовать от имени Заказчика, Исполнителя, и размещает в ЕИС без размещения на официальном сайте.</w:t>
      </w:r>
    </w:p>
    <w:p w14:paraId="2A6E24C1" w14:textId="5C6A8C22" w:rsidR="0063728C" w:rsidRPr="007213EC" w:rsidRDefault="0063728C" w:rsidP="00EC5AA6">
      <w:pPr>
        <w:jc w:val="both"/>
        <w:rPr>
          <w:rFonts w:ascii="Liberation Serif" w:hAnsi="Liberation Serif"/>
          <w:b/>
          <w:sz w:val="20"/>
          <w:szCs w:val="20"/>
        </w:rPr>
      </w:pPr>
    </w:p>
    <w:p w14:paraId="5E84DCA6" w14:textId="77777777" w:rsidR="0088528D" w:rsidRPr="007213EC" w:rsidRDefault="001550B4" w:rsidP="001550B4">
      <w:pPr>
        <w:tabs>
          <w:tab w:val="num" w:pos="567"/>
        </w:tabs>
        <w:autoSpaceDE w:val="0"/>
        <w:autoSpaceDN w:val="0"/>
        <w:adjustRightInd w:val="0"/>
        <w:jc w:val="center"/>
        <w:rPr>
          <w:rFonts w:ascii="Liberation Serif" w:hAnsi="Liberation Serif"/>
          <w:b/>
          <w:sz w:val="20"/>
          <w:szCs w:val="20"/>
        </w:rPr>
      </w:pPr>
      <w:r w:rsidRPr="007213EC">
        <w:rPr>
          <w:rFonts w:ascii="Liberation Serif" w:hAnsi="Liberation Serif"/>
          <w:b/>
          <w:sz w:val="20"/>
          <w:szCs w:val="20"/>
        </w:rPr>
        <w:t>6</w:t>
      </w:r>
      <w:r w:rsidR="008D7F8E" w:rsidRPr="007213EC">
        <w:rPr>
          <w:rFonts w:ascii="Liberation Serif" w:hAnsi="Liberation Serif"/>
          <w:b/>
          <w:sz w:val="20"/>
          <w:szCs w:val="20"/>
        </w:rPr>
        <w:t xml:space="preserve">. Обеспечение </w:t>
      </w:r>
      <w:r w:rsidR="0088528D" w:rsidRPr="007213EC">
        <w:rPr>
          <w:rFonts w:ascii="Liberation Serif" w:hAnsi="Liberation Serif"/>
          <w:b/>
          <w:sz w:val="20"/>
          <w:szCs w:val="20"/>
        </w:rPr>
        <w:t xml:space="preserve">исполнения </w:t>
      </w:r>
      <w:r w:rsidRPr="007213EC">
        <w:rPr>
          <w:rFonts w:ascii="Liberation Serif" w:hAnsi="Liberation Serif"/>
          <w:b/>
          <w:sz w:val="20"/>
          <w:szCs w:val="20"/>
        </w:rPr>
        <w:t>Контракта</w:t>
      </w:r>
    </w:p>
    <w:p w14:paraId="256AD65D" w14:textId="65E88842" w:rsidR="00EC5AA6" w:rsidRPr="007213EC" w:rsidRDefault="00EC5AA6" w:rsidP="00EC5AA6">
      <w:pPr>
        <w:widowControl w:val="0"/>
        <w:jc w:val="both"/>
        <w:rPr>
          <w:rFonts w:ascii="Liberation Serif" w:eastAsiaTheme="minorHAnsi" w:hAnsi="Liberation Serif" w:cstheme="minorBidi"/>
          <w:sz w:val="20"/>
          <w:szCs w:val="20"/>
        </w:rPr>
      </w:pPr>
      <w:r w:rsidRPr="007213EC">
        <w:rPr>
          <w:rFonts w:ascii="Liberation Serif" w:eastAsiaTheme="minorHAnsi" w:hAnsi="Liberation Serif" w:cstheme="minorBidi"/>
          <w:sz w:val="20"/>
          <w:szCs w:val="20"/>
        </w:rPr>
        <w:t xml:space="preserve">6.1. Обеспечение исполнения Контракта устанавливается в размере 10% максимальной цены контракта – 5 600,00 рублей. </w:t>
      </w:r>
    </w:p>
    <w:p w14:paraId="0EAE6456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7213EC">
        <w:rPr>
          <w:rFonts w:ascii="Liberation Serif" w:hAnsi="Liberation Serif" w:cs="Liberation Serif"/>
          <w:sz w:val="20"/>
          <w:szCs w:val="20"/>
          <w:lang w:eastAsia="ru-RU"/>
        </w:rPr>
        <w:t>Исполнение Контракта обеспечивается предоставлением независимой гарантии, соответствующей требованиям статьи 45 Федерального закона № 44-ФЗ, постановления Правительства от 08.11.2013 № 1005 «О независимых гарантиях, используемых для целей Федерального закона «О контрактной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</w:p>
    <w:p w14:paraId="534BF3B5" w14:textId="77777777" w:rsidR="00EC5AA6" w:rsidRPr="007213EC" w:rsidRDefault="00EC5AA6" w:rsidP="00EC5AA6">
      <w:pPr>
        <w:widowControl w:val="0"/>
        <w:jc w:val="both"/>
        <w:rPr>
          <w:rFonts w:ascii="Liberation Serif" w:eastAsiaTheme="minorHAnsi" w:hAnsi="Liberation Serif" w:cstheme="minorBidi"/>
          <w:kern w:val="2"/>
          <w:sz w:val="20"/>
          <w:szCs w:val="20"/>
        </w:rPr>
      </w:pPr>
      <w:r w:rsidRPr="007213EC">
        <w:rPr>
          <w:rFonts w:ascii="Liberation Serif" w:eastAsiaTheme="minorHAnsi" w:hAnsi="Liberation Serif" w:cstheme="minorBidi"/>
          <w:kern w:val="2"/>
          <w:sz w:val="20"/>
          <w:szCs w:val="20"/>
        </w:rPr>
        <w:t>Способ обеспечения исполнения Контракта определяется Исполнителем самостоятельно. Срок действия независимой гарантии должен превышать срок действия Контракта не менее чем на один месяц, в том числе в случае его изменения в соответствии со статьей 95 Закона о контрактной системе.</w:t>
      </w:r>
    </w:p>
    <w:p w14:paraId="23D15700" w14:textId="77777777" w:rsidR="00EC5AA6" w:rsidRPr="007213EC" w:rsidRDefault="00EC5AA6" w:rsidP="00EC5AA6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Liberation Serif" w:hAnsi="Liberation Serif"/>
          <w:kern w:val="2"/>
          <w:sz w:val="20"/>
          <w:szCs w:val="20"/>
        </w:rPr>
      </w:pPr>
      <w:r w:rsidRPr="007213EC">
        <w:rPr>
          <w:rFonts w:ascii="Liberation Serif" w:hAnsi="Liberation Serif"/>
          <w:kern w:val="2"/>
          <w:sz w:val="20"/>
          <w:szCs w:val="20"/>
        </w:rPr>
        <w:t>6.2. В случае если обеспечение исполнения Контракта предоставляется путем перечисления Заказчику денежных средств, сумма обеспечения Контракта должна быть зачислена на счет Заказчика по следующим реквизитам:</w:t>
      </w:r>
    </w:p>
    <w:p w14:paraId="31035239" w14:textId="77777777" w:rsidR="00EC5AA6" w:rsidRPr="007213EC" w:rsidRDefault="00EC5AA6" w:rsidP="00EC5AA6">
      <w:pPr>
        <w:tabs>
          <w:tab w:val="num" w:pos="567"/>
        </w:tabs>
        <w:autoSpaceDE w:val="0"/>
        <w:autoSpaceDN w:val="0"/>
        <w:adjustRightInd w:val="0"/>
        <w:jc w:val="both"/>
        <w:rPr>
          <w:rFonts w:ascii="Liberation Serif" w:hAnsi="Liberation Serif"/>
          <w:kern w:val="2"/>
          <w:sz w:val="20"/>
          <w:szCs w:val="20"/>
        </w:rPr>
      </w:pPr>
      <w:r w:rsidRPr="007213EC">
        <w:rPr>
          <w:rFonts w:ascii="Liberation Serif" w:hAnsi="Liberation Serif"/>
          <w:kern w:val="2"/>
          <w:sz w:val="20"/>
          <w:szCs w:val="20"/>
        </w:rPr>
        <w:t xml:space="preserve">Получатель:  Министерство финансов Свердловской области  (ГАУЗ СО «ОДКБ») </w:t>
      </w:r>
    </w:p>
    <w:p w14:paraId="67762986" w14:textId="77777777" w:rsidR="00EC5AA6" w:rsidRPr="007213EC" w:rsidRDefault="00EC5AA6" w:rsidP="00EC5AA6">
      <w:pPr>
        <w:tabs>
          <w:tab w:val="num" w:pos="567"/>
        </w:tabs>
        <w:autoSpaceDE w:val="0"/>
        <w:autoSpaceDN w:val="0"/>
        <w:adjustRightInd w:val="0"/>
        <w:jc w:val="both"/>
        <w:rPr>
          <w:rFonts w:ascii="Liberation Serif" w:hAnsi="Liberation Serif"/>
          <w:kern w:val="2"/>
          <w:sz w:val="20"/>
          <w:szCs w:val="20"/>
        </w:rPr>
      </w:pPr>
      <w:r w:rsidRPr="007213EC">
        <w:rPr>
          <w:rFonts w:ascii="Liberation Serif" w:hAnsi="Liberation Serif"/>
          <w:kern w:val="2"/>
          <w:sz w:val="20"/>
          <w:szCs w:val="20"/>
        </w:rPr>
        <w:t xml:space="preserve">л/с 33013909960 </w:t>
      </w:r>
    </w:p>
    <w:p w14:paraId="3B23EB32" w14:textId="77777777" w:rsidR="00EC5AA6" w:rsidRPr="007213EC" w:rsidRDefault="00EC5AA6" w:rsidP="00EC5AA6">
      <w:pPr>
        <w:tabs>
          <w:tab w:val="num" w:pos="567"/>
        </w:tabs>
        <w:autoSpaceDE w:val="0"/>
        <w:autoSpaceDN w:val="0"/>
        <w:adjustRightInd w:val="0"/>
        <w:jc w:val="both"/>
        <w:rPr>
          <w:rFonts w:ascii="Liberation Serif" w:hAnsi="Liberation Serif"/>
          <w:kern w:val="2"/>
          <w:sz w:val="20"/>
          <w:szCs w:val="20"/>
        </w:rPr>
      </w:pPr>
      <w:r w:rsidRPr="007213EC">
        <w:rPr>
          <w:rFonts w:ascii="Liberation Serif" w:hAnsi="Liberation Serif"/>
          <w:kern w:val="2"/>
          <w:sz w:val="20"/>
          <w:szCs w:val="20"/>
        </w:rPr>
        <w:t>ИНН 6661002199  КПП 667101001</w:t>
      </w:r>
    </w:p>
    <w:p w14:paraId="6C02BE1E" w14:textId="77777777" w:rsidR="00EC5AA6" w:rsidRPr="007213EC" w:rsidRDefault="00EC5AA6" w:rsidP="00EC5AA6">
      <w:pPr>
        <w:tabs>
          <w:tab w:val="num" w:pos="567"/>
        </w:tabs>
        <w:autoSpaceDE w:val="0"/>
        <w:autoSpaceDN w:val="0"/>
        <w:adjustRightInd w:val="0"/>
        <w:jc w:val="both"/>
        <w:rPr>
          <w:rFonts w:ascii="Liberation Serif" w:hAnsi="Liberation Serif"/>
          <w:kern w:val="2"/>
          <w:sz w:val="20"/>
          <w:szCs w:val="20"/>
        </w:rPr>
      </w:pPr>
      <w:r w:rsidRPr="007213EC">
        <w:rPr>
          <w:rFonts w:ascii="Liberation Serif" w:hAnsi="Liberation Serif"/>
          <w:kern w:val="2"/>
          <w:sz w:val="20"/>
          <w:szCs w:val="20"/>
        </w:rPr>
        <w:t xml:space="preserve">Банк получателя: </w:t>
      </w:r>
      <w:proofErr w:type="gramStart"/>
      <w:r w:rsidRPr="007213EC">
        <w:rPr>
          <w:rFonts w:ascii="Liberation Serif" w:hAnsi="Liberation Serif"/>
          <w:kern w:val="2"/>
          <w:sz w:val="20"/>
          <w:szCs w:val="20"/>
        </w:rPr>
        <w:t>Уральское</w:t>
      </w:r>
      <w:proofErr w:type="gramEnd"/>
      <w:r w:rsidRPr="007213EC">
        <w:rPr>
          <w:rFonts w:ascii="Liberation Serif" w:hAnsi="Liberation Serif"/>
          <w:kern w:val="2"/>
          <w:sz w:val="20"/>
          <w:szCs w:val="20"/>
        </w:rPr>
        <w:t xml:space="preserve">  ГУ Банка России//УФК по Свердловской области г. Екатеринбург</w:t>
      </w:r>
    </w:p>
    <w:p w14:paraId="404486C0" w14:textId="77777777" w:rsidR="00EC5AA6" w:rsidRPr="007213EC" w:rsidRDefault="00EC5AA6" w:rsidP="00EC5AA6">
      <w:pPr>
        <w:tabs>
          <w:tab w:val="num" w:pos="567"/>
        </w:tabs>
        <w:autoSpaceDE w:val="0"/>
        <w:autoSpaceDN w:val="0"/>
        <w:adjustRightInd w:val="0"/>
        <w:jc w:val="both"/>
        <w:rPr>
          <w:rFonts w:ascii="Liberation Serif" w:hAnsi="Liberation Serif"/>
          <w:kern w:val="2"/>
          <w:sz w:val="20"/>
          <w:szCs w:val="20"/>
        </w:rPr>
      </w:pPr>
      <w:r w:rsidRPr="007213EC">
        <w:rPr>
          <w:rFonts w:ascii="Liberation Serif" w:hAnsi="Liberation Serif"/>
          <w:kern w:val="2"/>
          <w:sz w:val="20"/>
          <w:szCs w:val="20"/>
        </w:rPr>
        <w:t>БИК 016577551</w:t>
      </w:r>
    </w:p>
    <w:p w14:paraId="1FF24559" w14:textId="77777777" w:rsidR="00EC5AA6" w:rsidRPr="007213EC" w:rsidRDefault="00EC5AA6" w:rsidP="00EC5AA6">
      <w:pPr>
        <w:tabs>
          <w:tab w:val="num" w:pos="567"/>
        </w:tabs>
        <w:autoSpaceDE w:val="0"/>
        <w:autoSpaceDN w:val="0"/>
        <w:adjustRightInd w:val="0"/>
        <w:jc w:val="both"/>
        <w:rPr>
          <w:rFonts w:ascii="Liberation Serif" w:hAnsi="Liberation Serif"/>
          <w:kern w:val="2"/>
          <w:sz w:val="20"/>
          <w:szCs w:val="20"/>
        </w:rPr>
      </w:pPr>
      <w:r w:rsidRPr="007213EC">
        <w:rPr>
          <w:rFonts w:ascii="Liberation Serif" w:hAnsi="Liberation Serif"/>
          <w:kern w:val="2"/>
          <w:sz w:val="20"/>
          <w:szCs w:val="20"/>
        </w:rPr>
        <w:t>Единый казначейский счет (корр./счет) 40102810645370000054</w:t>
      </w:r>
    </w:p>
    <w:p w14:paraId="2C5B39C1" w14:textId="77777777" w:rsidR="00EC5AA6" w:rsidRPr="007213EC" w:rsidRDefault="00EC5AA6" w:rsidP="00EC5AA6">
      <w:pPr>
        <w:tabs>
          <w:tab w:val="num" w:pos="567"/>
        </w:tabs>
        <w:autoSpaceDE w:val="0"/>
        <w:autoSpaceDN w:val="0"/>
        <w:adjustRightInd w:val="0"/>
        <w:jc w:val="both"/>
        <w:rPr>
          <w:rFonts w:ascii="Liberation Serif" w:hAnsi="Liberation Serif"/>
          <w:kern w:val="2"/>
          <w:sz w:val="20"/>
          <w:szCs w:val="20"/>
        </w:rPr>
      </w:pPr>
      <w:r w:rsidRPr="007213EC">
        <w:rPr>
          <w:rFonts w:ascii="Liberation Serif" w:hAnsi="Liberation Serif"/>
          <w:kern w:val="2"/>
          <w:sz w:val="20"/>
          <w:szCs w:val="20"/>
        </w:rPr>
        <w:t>Казначейский счет (рас</w:t>
      </w:r>
      <w:proofErr w:type="gramStart"/>
      <w:r w:rsidRPr="007213EC">
        <w:rPr>
          <w:rFonts w:ascii="Liberation Serif" w:hAnsi="Liberation Serif"/>
          <w:kern w:val="2"/>
          <w:sz w:val="20"/>
          <w:szCs w:val="20"/>
        </w:rPr>
        <w:t>.</w:t>
      </w:r>
      <w:proofErr w:type="gramEnd"/>
      <w:r w:rsidRPr="007213EC">
        <w:rPr>
          <w:rFonts w:ascii="Liberation Serif" w:hAnsi="Liberation Serif"/>
          <w:kern w:val="2"/>
          <w:sz w:val="20"/>
          <w:szCs w:val="20"/>
        </w:rPr>
        <w:t>/</w:t>
      </w:r>
      <w:proofErr w:type="gramStart"/>
      <w:r w:rsidRPr="007213EC">
        <w:rPr>
          <w:rFonts w:ascii="Liberation Serif" w:hAnsi="Liberation Serif"/>
          <w:kern w:val="2"/>
          <w:sz w:val="20"/>
          <w:szCs w:val="20"/>
        </w:rPr>
        <w:t>с</w:t>
      </w:r>
      <w:proofErr w:type="gramEnd"/>
      <w:r w:rsidRPr="007213EC">
        <w:rPr>
          <w:rFonts w:ascii="Liberation Serif" w:hAnsi="Liberation Serif"/>
          <w:kern w:val="2"/>
          <w:sz w:val="20"/>
          <w:szCs w:val="20"/>
        </w:rPr>
        <w:t>чет) 03224643650000006200</w:t>
      </w:r>
    </w:p>
    <w:p w14:paraId="42C37376" w14:textId="77777777" w:rsidR="00EC5AA6" w:rsidRPr="007213EC" w:rsidRDefault="00EC5AA6" w:rsidP="00EC5AA6">
      <w:pPr>
        <w:tabs>
          <w:tab w:val="num" w:pos="567"/>
        </w:tabs>
        <w:autoSpaceDE w:val="0"/>
        <w:autoSpaceDN w:val="0"/>
        <w:adjustRightInd w:val="0"/>
        <w:jc w:val="both"/>
        <w:rPr>
          <w:rFonts w:ascii="Liberation Serif" w:hAnsi="Liberation Serif"/>
          <w:kern w:val="2"/>
          <w:sz w:val="20"/>
          <w:szCs w:val="20"/>
        </w:rPr>
      </w:pPr>
      <w:r w:rsidRPr="007213EC">
        <w:rPr>
          <w:rFonts w:ascii="Liberation Serif" w:hAnsi="Liberation Serif"/>
          <w:kern w:val="2"/>
          <w:sz w:val="20"/>
          <w:szCs w:val="20"/>
        </w:rPr>
        <w:t>ОГРН 1026605240969 ОКПО: 01944849  ОКТМО: 65701000001</w:t>
      </w:r>
    </w:p>
    <w:p w14:paraId="5F31413E" w14:textId="77777777" w:rsidR="00EC5AA6" w:rsidRPr="007213EC" w:rsidRDefault="00EC5AA6" w:rsidP="00EC5AA6">
      <w:pPr>
        <w:tabs>
          <w:tab w:val="num" w:pos="567"/>
        </w:tabs>
        <w:autoSpaceDE w:val="0"/>
        <w:autoSpaceDN w:val="0"/>
        <w:adjustRightInd w:val="0"/>
        <w:jc w:val="both"/>
        <w:rPr>
          <w:rFonts w:ascii="Liberation Serif" w:hAnsi="Liberation Serif"/>
          <w:kern w:val="2"/>
          <w:sz w:val="20"/>
          <w:szCs w:val="20"/>
        </w:rPr>
      </w:pPr>
      <w:r w:rsidRPr="007213EC">
        <w:rPr>
          <w:rFonts w:ascii="Liberation Serif" w:hAnsi="Liberation Serif"/>
          <w:kern w:val="2"/>
          <w:sz w:val="20"/>
          <w:szCs w:val="20"/>
        </w:rPr>
        <w:t>Поле 104: 000</w:t>
      </w:r>
      <w:r w:rsidRPr="007213EC">
        <w:rPr>
          <w:rFonts w:ascii="Liberation Serif" w:hAnsi="Liberation Serif"/>
          <w:sz w:val="20"/>
          <w:szCs w:val="20"/>
        </w:rPr>
        <w:t>00000000000000510</w:t>
      </w:r>
    </w:p>
    <w:p w14:paraId="7FA0DD62" w14:textId="77777777" w:rsidR="00EC5AA6" w:rsidRPr="007213EC" w:rsidRDefault="00EC5AA6" w:rsidP="00EC5AA6">
      <w:pPr>
        <w:tabs>
          <w:tab w:val="num" w:pos="567"/>
        </w:tabs>
        <w:autoSpaceDE w:val="0"/>
        <w:autoSpaceDN w:val="0"/>
        <w:adjustRightInd w:val="0"/>
        <w:jc w:val="both"/>
        <w:rPr>
          <w:rFonts w:ascii="Liberation Serif" w:hAnsi="Liberation Serif"/>
          <w:kern w:val="2"/>
          <w:sz w:val="20"/>
          <w:szCs w:val="20"/>
        </w:rPr>
      </w:pPr>
      <w:r w:rsidRPr="007213EC">
        <w:rPr>
          <w:rFonts w:ascii="Liberation Serif" w:hAnsi="Liberation Serif"/>
          <w:kern w:val="2"/>
          <w:sz w:val="20"/>
          <w:szCs w:val="20"/>
        </w:rPr>
        <w:t>Назначение платежа (в поле назначения платежа) обязательно указывается префикс «л/с» и номер лицевого счета: л/с 33013909960 «Обеспечение исполнения контракта № ________________».</w:t>
      </w:r>
    </w:p>
    <w:p w14:paraId="5959EE17" w14:textId="77777777" w:rsidR="00EC5AA6" w:rsidRPr="007213EC" w:rsidRDefault="00EC5AA6" w:rsidP="00EC5AA6">
      <w:pPr>
        <w:tabs>
          <w:tab w:val="left" w:pos="1134"/>
        </w:tabs>
        <w:suppressAutoHyphens/>
        <w:contextualSpacing/>
        <w:jc w:val="both"/>
        <w:rPr>
          <w:rFonts w:ascii="Liberation Serif" w:eastAsia="Calibri" w:hAnsi="Liberation Serif"/>
          <w:sz w:val="20"/>
          <w:szCs w:val="20"/>
        </w:rPr>
      </w:pPr>
      <w:r w:rsidRPr="007213EC">
        <w:rPr>
          <w:rFonts w:ascii="Liberation Serif" w:eastAsia="Calibri" w:hAnsi="Liberation Serif"/>
          <w:sz w:val="20"/>
          <w:szCs w:val="20"/>
        </w:rPr>
        <w:t xml:space="preserve">6.3. Обеспечение исполнения Контракта в виде внесения денежных средств, в том числе части этих денежных средств в случае уменьшения размера обеспечения исполнения Контракта в соответствии с частями 7, 7.1 и 7.2 статьи 96 Закона о контрактной системе, возвращается </w:t>
      </w:r>
      <w:r w:rsidRPr="007213EC">
        <w:rPr>
          <w:rFonts w:ascii="Liberation Serif" w:eastAsia="Calibri" w:hAnsi="Liberation Serif"/>
          <w:kern w:val="2"/>
          <w:sz w:val="20"/>
          <w:szCs w:val="20"/>
        </w:rPr>
        <w:t>Исполнителю</w:t>
      </w:r>
      <w:r w:rsidRPr="007213EC">
        <w:rPr>
          <w:rFonts w:ascii="Liberation Serif" w:eastAsia="Calibri" w:hAnsi="Liberation Serif"/>
          <w:sz w:val="20"/>
          <w:szCs w:val="20"/>
        </w:rPr>
        <w:t xml:space="preserve"> при условии надлежащего исполнения им всех обязательств по Контракту в течение 15 (пятнадцати) дней с даты исполнения </w:t>
      </w:r>
      <w:r w:rsidRPr="007213EC">
        <w:rPr>
          <w:rFonts w:ascii="Liberation Serif" w:eastAsia="Calibri" w:hAnsi="Liberation Serif"/>
          <w:kern w:val="2"/>
          <w:sz w:val="20"/>
          <w:szCs w:val="20"/>
        </w:rPr>
        <w:t>Исполнителе</w:t>
      </w:r>
      <w:r w:rsidRPr="007213EC">
        <w:rPr>
          <w:rFonts w:ascii="Liberation Serif" w:eastAsia="Calibri" w:hAnsi="Liberation Serif"/>
          <w:sz w:val="20"/>
          <w:szCs w:val="20"/>
        </w:rPr>
        <w:t>м обязательств, предусмотренных Контрактом.</w:t>
      </w:r>
      <w:r w:rsidRPr="007213EC">
        <w:rPr>
          <w:rFonts w:ascii="Liberation Serif" w:eastAsia="Calibri" w:hAnsi="Liberation Serif"/>
          <w:kern w:val="2"/>
          <w:sz w:val="20"/>
          <w:szCs w:val="20"/>
          <w:lang w:eastAsia="ru-RU"/>
        </w:rPr>
        <w:t xml:space="preserve"> </w:t>
      </w:r>
    </w:p>
    <w:p w14:paraId="6A0FBB00" w14:textId="77777777" w:rsidR="00EC5AA6" w:rsidRPr="007213EC" w:rsidRDefault="00EC5AA6" w:rsidP="00EC5AA6">
      <w:pPr>
        <w:tabs>
          <w:tab w:val="left" w:pos="1134"/>
        </w:tabs>
        <w:suppressAutoHyphens/>
        <w:contextualSpacing/>
        <w:jc w:val="both"/>
        <w:rPr>
          <w:rFonts w:ascii="Liberation Serif" w:eastAsia="Calibri" w:hAnsi="Liberation Serif"/>
          <w:sz w:val="20"/>
          <w:szCs w:val="20"/>
        </w:rPr>
      </w:pPr>
      <w:r w:rsidRPr="007213EC">
        <w:rPr>
          <w:rFonts w:ascii="Liberation Serif" w:eastAsia="Calibri" w:hAnsi="Liberation Serif"/>
          <w:sz w:val="20"/>
          <w:szCs w:val="20"/>
        </w:rPr>
        <w:t xml:space="preserve">6.4. </w:t>
      </w:r>
      <w:r w:rsidRPr="007213EC">
        <w:rPr>
          <w:rFonts w:ascii="Liberation Serif" w:eastAsia="Calibri" w:hAnsi="Liberation Serif"/>
          <w:kern w:val="2"/>
          <w:sz w:val="20"/>
          <w:szCs w:val="20"/>
          <w:lang w:eastAsia="ru-RU"/>
        </w:rPr>
        <w:t xml:space="preserve">Обеспечение исполнения контракта обеспечивает все обязательства </w:t>
      </w:r>
      <w:r w:rsidRPr="007213EC">
        <w:rPr>
          <w:rFonts w:ascii="Liberation Serif" w:eastAsia="Calibri" w:hAnsi="Liberation Serif"/>
          <w:kern w:val="2"/>
          <w:sz w:val="20"/>
          <w:szCs w:val="20"/>
        </w:rPr>
        <w:t>Исполнителя</w:t>
      </w:r>
      <w:r w:rsidRPr="007213EC">
        <w:rPr>
          <w:rFonts w:ascii="Liberation Serif" w:eastAsia="Calibri" w:hAnsi="Liberation Serif"/>
          <w:kern w:val="2"/>
          <w:sz w:val="20"/>
          <w:szCs w:val="20"/>
          <w:lang w:eastAsia="ru-RU"/>
        </w:rPr>
        <w:t xml:space="preserve"> и распространяется, в том числе, на уплату неустоек в виде штрафа, пени, предусмотренных контрактом, а также убытков, понесенных </w:t>
      </w:r>
      <w:r w:rsidRPr="007213EC">
        <w:rPr>
          <w:rFonts w:ascii="Liberation Serif" w:eastAsia="Calibri" w:hAnsi="Liberation Serif"/>
          <w:kern w:val="2"/>
          <w:sz w:val="20"/>
          <w:szCs w:val="20"/>
        </w:rPr>
        <w:t>Заказчико</w:t>
      </w:r>
      <w:r w:rsidRPr="007213EC">
        <w:rPr>
          <w:rFonts w:ascii="Liberation Serif" w:eastAsia="Calibri" w:hAnsi="Liberation Serif"/>
          <w:kern w:val="2"/>
          <w:sz w:val="20"/>
          <w:szCs w:val="20"/>
          <w:lang w:eastAsia="ru-RU"/>
        </w:rPr>
        <w:t xml:space="preserve">м в связи с неисполнением или ненадлежащим исполнением </w:t>
      </w:r>
      <w:r w:rsidRPr="007213EC">
        <w:rPr>
          <w:rFonts w:ascii="Liberation Serif" w:eastAsia="Calibri" w:hAnsi="Liberation Serif"/>
          <w:kern w:val="2"/>
          <w:sz w:val="20"/>
          <w:szCs w:val="20"/>
        </w:rPr>
        <w:t>Исполнителе</w:t>
      </w:r>
      <w:r w:rsidRPr="007213EC">
        <w:rPr>
          <w:rFonts w:ascii="Liberation Serif" w:eastAsia="Calibri" w:hAnsi="Liberation Serif"/>
          <w:kern w:val="2"/>
          <w:sz w:val="20"/>
          <w:szCs w:val="20"/>
          <w:lang w:eastAsia="ru-RU"/>
        </w:rPr>
        <w:t>м своих обязательств по Контракту.</w:t>
      </w:r>
    </w:p>
    <w:p w14:paraId="7885D640" w14:textId="77777777" w:rsidR="00EC5AA6" w:rsidRPr="007213EC" w:rsidRDefault="00EC5AA6" w:rsidP="00EC5AA6">
      <w:pPr>
        <w:tabs>
          <w:tab w:val="left" w:pos="1134"/>
        </w:tabs>
        <w:suppressAutoHyphens/>
        <w:contextualSpacing/>
        <w:jc w:val="both"/>
        <w:rPr>
          <w:rFonts w:ascii="Liberation Serif" w:eastAsia="Calibri" w:hAnsi="Liberation Serif"/>
          <w:kern w:val="2"/>
          <w:sz w:val="20"/>
          <w:szCs w:val="20"/>
          <w:lang w:eastAsia="ru-RU"/>
        </w:rPr>
      </w:pPr>
      <w:r w:rsidRPr="007213EC">
        <w:rPr>
          <w:rFonts w:ascii="Liberation Serif" w:eastAsia="Calibri" w:hAnsi="Liberation Serif"/>
          <w:kern w:val="2"/>
          <w:sz w:val="20"/>
          <w:szCs w:val="20"/>
          <w:lang w:eastAsia="ru-RU"/>
        </w:rPr>
        <w:t xml:space="preserve">6.5. </w:t>
      </w:r>
      <w:r w:rsidRPr="007213EC">
        <w:rPr>
          <w:rFonts w:ascii="Liberation Serif" w:eastAsia="Calibri" w:hAnsi="Liberation Serif"/>
          <w:sz w:val="20"/>
          <w:szCs w:val="20"/>
        </w:rPr>
        <w:t xml:space="preserve">Обеспечение исполнения контракта удерживается </w:t>
      </w:r>
      <w:r w:rsidRPr="007213EC">
        <w:rPr>
          <w:rFonts w:ascii="Liberation Serif" w:eastAsia="Calibri" w:hAnsi="Liberation Serif"/>
          <w:kern w:val="2"/>
          <w:sz w:val="20"/>
          <w:szCs w:val="20"/>
        </w:rPr>
        <w:t>Заказчико</w:t>
      </w:r>
      <w:r w:rsidRPr="007213EC">
        <w:rPr>
          <w:rFonts w:ascii="Liberation Serif" w:eastAsia="Calibri" w:hAnsi="Liberation Serif"/>
          <w:sz w:val="20"/>
          <w:szCs w:val="20"/>
        </w:rPr>
        <w:t xml:space="preserve">м в размере, равном сумме невыполненных обязательств, неустойки и причиненных убытков, в случаях неисполнения или ненадлежащего исполнения своих обязательств </w:t>
      </w:r>
      <w:r w:rsidRPr="007213EC">
        <w:rPr>
          <w:rFonts w:ascii="Liberation Serif" w:eastAsia="Calibri" w:hAnsi="Liberation Serif"/>
          <w:kern w:val="2"/>
          <w:sz w:val="20"/>
          <w:szCs w:val="20"/>
        </w:rPr>
        <w:t>Исполнителе</w:t>
      </w:r>
      <w:r w:rsidRPr="007213EC">
        <w:rPr>
          <w:rFonts w:ascii="Liberation Serif" w:eastAsia="Calibri" w:hAnsi="Liberation Serif"/>
          <w:sz w:val="20"/>
          <w:szCs w:val="20"/>
        </w:rPr>
        <w:t xml:space="preserve">м, включая просрочку исполнения обязательств, одностороннего отказа </w:t>
      </w:r>
      <w:r w:rsidRPr="007213EC">
        <w:rPr>
          <w:rFonts w:ascii="Liberation Serif" w:eastAsia="Calibri" w:hAnsi="Liberation Serif"/>
          <w:kern w:val="2"/>
          <w:sz w:val="20"/>
          <w:szCs w:val="20"/>
        </w:rPr>
        <w:t>Исполнителя</w:t>
      </w:r>
      <w:r w:rsidRPr="007213EC">
        <w:rPr>
          <w:rFonts w:ascii="Liberation Serif" w:eastAsia="Calibri" w:hAnsi="Liberation Serif"/>
          <w:sz w:val="20"/>
          <w:szCs w:val="20"/>
        </w:rPr>
        <w:t xml:space="preserve"> от исполнения Контракта при отсутствии нарушения условий Контракта </w:t>
      </w:r>
      <w:r w:rsidRPr="007213EC">
        <w:rPr>
          <w:rFonts w:ascii="Liberation Serif" w:eastAsia="Calibri" w:hAnsi="Liberation Serif"/>
          <w:kern w:val="2"/>
          <w:sz w:val="20"/>
          <w:szCs w:val="20"/>
        </w:rPr>
        <w:t>Заказчиком</w:t>
      </w:r>
      <w:r w:rsidRPr="007213EC">
        <w:rPr>
          <w:rFonts w:ascii="Liberation Serif" w:eastAsia="Calibri" w:hAnsi="Liberation Serif"/>
          <w:sz w:val="20"/>
          <w:szCs w:val="20"/>
        </w:rPr>
        <w:t>.</w:t>
      </w:r>
    </w:p>
    <w:p w14:paraId="41793AA1" w14:textId="77777777" w:rsidR="00EC5AA6" w:rsidRPr="007213EC" w:rsidRDefault="00EC5AA6" w:rsidP="00EC5AA6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Liberation Serif" w:hAnsi="Liberation Serif"/>
          <w:kern w:val="2"/>
          <w:sz w:val="20"/>
          <w:szCs w:val="20"/>
        </w:rPr>
      </w:pPr>
      <w:r w:rsidRPr="007213EC">
        <w:rPr>
          <w:rFonts w:ascii="Liberation Serif" w:hAnsi="Liberation Serif"/>
          <w:kern w:val="2"/>
          <w:sz w:val="20"/>
          <w:szCs w:val="20"/>
        </w:rPr>
        <w:t>6.6. В ходе исполнения Контракта Исполнитель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Закона о контрактной системе.</w:t>
      </w:r>
      <w:r w:rsidRPr="007213EC">
        <w:rPr>
          <w:rFonts w:ascii="Liberation Serif" w:hAnsi="Liberation Serif"/>
          <w:color w:val="FF0000"/>
          <w:sz w:val="20"/>
          <w:szCs w:val="20"/>
        </w:rPr>
        <w:t xml:space="preserve"> </w:t>
      </w:r>
    </w:p>
    <w:p w14:paraId="62CB032F" w14:textId="77777777" w:rsidR="00EC5AA6" w:rsidRPr="007213EC" w:rsidRDefault="00EC5AA6" w:rsidP="00EC5AA6">
      <w:pPr>
        <w:autoSpaceDE w:val="0"/>
        <w:autoSpaceDN w:val="0"/>
        <w:adjustRightInd w:val="0"/>
        <w:jc w:val="both"/>
        <w:rPr>
          <w:rFonts w:ascii="Liberation Serif" w:eastAsiaTheme="minorHAnsi" w:hAnsi="Liberation Serif" w:cstheme="minorBidi"/>
          <w:kern w:val="2"/>
          <w:sz w:val="20"/>
          <w:szCs w:val="20"/>
        </w:rPr>
      </w:pPr>
      <w:r w:rsidRPr="007213EC">
        <w:rPr>
          <w:rFonts w:ascii="Liberation Serif" w:hAnsi="Liberation Serif"/>
          <w:kern w:val="2"/>
          <w:sz w:val="20"/>
          <w:szCs w:val="20"/>
        </w:rPr>
        <w:t xml:space="preserve">6.7. 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обеспечение. Размер такого обеспечения может быть уменьшен в порядке и случаях, которые предусмотрены частями 7, 7.1, 7.2 и 7.3 статьи 96 Закона о контрактной системе. За каждый день просрочки исполнения </w:t>
      </w:r>
      <w:r w:rsidRPr="007213EC">
        <w:rPr>
          <w:rFonts w:ascii="Liberation Serif" w:hAnsi="Liberation Serif"/>
          <w:kern w:val="2"/>
          <w:sz w:val="20"/>
          <w:szCs w:val="20"/>
        </w:rPr>
        <w:lastRenderedPageBreak/>
        <w:t>Исполнителем данного обязательства начисляется пеня в размере, определённом в порядке, установленном частью 7 статьи 34 Закона о контрактной системе.</w:t>
      </w:r>
    </w:p>
    <w:p w14:paraId="214613F8" w14:textId="77777777" w:rsidR="00EC5AA6" w:rsidRPr="007213EC" w:rsidRDefault="00EC5AA6" w:rsidP="00EC5AA6">
      <w:pPr>
        <w:autoSpaceDE w:val="0"/>
        <w:autoSpaceDN w:val="0"/>
        <w:adjustRightInd w:val="0"/>
        <w:jc w:val="both"/>
        <w:rPr>
          <w:rFonts w:ascii="Liberation Serif" w:eastAsiaTheme="minorHAnsi" w:hAnsi="Liberation Serif" w:cstheme="minorBidi"/>
          <w:iCs/>
          <w:sz w:val="20"/>
          <w:szCs w:val="20"/>
        </w:rPr>
      </w:pPr>
      <w:r w:rsidRPr="007213EC">
        <w:rPr>
          <w:rFonts w:ascii="Liberation Serif" w:eastAsiaTheme="minorHAnsi" w:hAnsi="Liberation Serif" w:cstheme="minorBidi"/>
          <w:iCs/>
          <w:sz w:val="20"/>
          <w:szCs w:val="20"/>
        </w:rPr>
        <w:t>6.8. В случае нарушения Исполнителем обязательств по контракту Заказчик вправе удержать начисленные за нарушения штрафы и пени из суммы, подлежащей уплате за исполнение обязательств по данному Контракту.</w:t>
      </w:r>
    </w:p>
    <w:p w14:paraId="1F9A6E9B" w14:textId="029203A2" w:rsidR="00B10F0F" w:rsidRPr="007213EC" w:rsidRDefault="00B10F0F" w:rsidP="00867142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Liberation Serif" w:hAnsi="Liberation Serif"/>
          <w:kern w:val="2"/>
          <w:sz w:val="20"/>
          <w:szCs w:val="20"/>
        </w:rPr>
      </w:pPr>
    </w:p>
    <w:p w14:paraId="16E0C928" w14:textId="77777777" w:rsidR="00EC5AA6" w:rsidRPr="007213EC" w:rsidRDefault="00EC5AA6" w:rsidP="0088528D">
      <w:pPr>
        <w:jc w:val="right"/>
        <w:rPr>
          <w:rFonts w:ascii="Liberation Serif" w:hAnsi="Liberation Serif"/>
          <w:i/>
          <w:sz w:val="20"/>
          <w:szCs w:val="20"/>
          <w:lang w:eastAsia="zh-CN"/>
        </w:rPr>
      </w:pPr>
    </w:p>
    <w:p w14:paraId="74B5DB42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b/>
          <w:sz w:val="20"/>
          <w:szCs w:val="20"/>
        </w:rPr>
      </w:pPr>
      <w:r w:rsidRPr="007213EC">
        <w:rPr>
          <w:rFonts w:ascii="Liberation Serif" w:hAnsi="Liberation Serif"/>
          <w:b/>
          <w:sz w:val="20"/>
          <w:szCs w:val="20"/>
        </w:rPr>
        <w:t>7. Обстоятельства непреодолимой силы</w:t>
      </w:r>
    </w:p>
    <w:p w14:paraId="7FA969E2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7.1. Стороны не несут ответственность за полное или частичное неисполнение предусмотренных Контрактом обязательств, если такое неисполнение связано с обстоятельствами непреодолимой силы.</w:t>
      </w:r>
    </w:p>
    <w:p w14:paraId="21500D7F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7.2.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силы, такая Сторона не позднее 3 (трех) дней с даты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14:paraId="1722877F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7.3. В случае возникновения обстоятельств непреодолимой силы Стороны вправе расторгнуть Контракт, и в этом случае ни одна из Сторон не вправе требовать возмещения убытков.</w:t>
      </w:r>
    </w:p>
    <w:p w14:paraId="22B4DC1E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7.4.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организаций.</w:t>
      </w:r>
    </w:p>
    <w:p w14:paraId="0F6D4198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</w:p>
    <w:p w14:paraId="6D7A1DC3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b/>
          <w:sz w:val="20"/>
          <w:szCs w:val="20"/>
        </w:rPr>
      </w:pPr>
      <w:r w:rsidRPr="007213EC">
        <w:rPr>
          <w:rFonts w:ascii="Liberation Serif" w:hAnsi="Liberation Serif"/>
          <w:b/>
          <w:sz w:val="20"/>
          <w:szCs w:val="20"/>
        </w:rPr>
        <w:t>8. Рассмотрение и разрешение споров</w:t>
      </w:r>
    </w:p>
    <w:p w14:paraId="00D4AEDD" w14:textId="77777777" w:rsidR="00EC5AA6" w:rsidRPr="007213EC" w:rsidRDefault="00EC5AA6" w:rsidP="00EC5AA6">
      <w:pPr>
        <w:jc w:val="both"/>
        <w:rPr>
          <w:rFonts w:ascii="Liberation Serif" w:hAnsi="Liberation Serif" w:cs="Liberation Serif"/>
          <w:sz w:val="20"/>
          <w:szCs w:val="20"/>
        </w:rPr>
      </w:pPr>
      <w:r w:rsidRPr="007213EC">
        <w:rPr>
          <w:rFonts w:ascii="Liberation Serif" w:hAnsi="Liberation Serif" w:cs="Liberation Serif"/>
          <w:sz w:val="20"/>
          <w:szCs w:val="20"/>
        </w:rPr>
        <w:t>8.1. Все споры или разногласия, возникающие между Сторонами, разрешаются путем переговоров. Если Стороны не урегулировали возникшие разногласия путем переговоров, применяется досудебный (претензионный) порядок разрешения споров.</w:t>
      </w:r>
    </w:p>
    <w:p w14:paraId="7A4512D9" w14:textId="77777777" w:rsidR="00EC5AA6" w:rsidRPr="007213EC" w:rsidRDefault="00EC5AA6" w:rsidP="00EC5AA6">
      <w:pPr>
        <w:jc w:val="both"/>
        <w:rPr>
          <w:rFonts w:ascii="Liberation Serif" w:hAnsi="Liberation Serif" w:cs="Liberation Serif"/>
          <w:sz w:val="20"/>
          <w:szCs w:val="20"/>
        </w:rPr>
      </w:pPr>
      <w:r w:rsidRPr="007213EC">
        <w:rPr>
          <w:rFonts w:ascii="Liberation Serif" w:hAnsi="Liberation Serif" w:cs="Liberation Serif"/>
          <w:sz w:val="20"/>
          <w:szCs w:val="20"/>
        </w:rPr>
        <w:t xml:space="preserve">8.2. При применении мер ответственности и совершении иных действий в связи с нарушением Сторонами условий контракта претензионная переписка осуществляется с использованием ЕИС путем направления электронных уведомлений. </w:t>
      </w:r>
    </w:p>
    <w:p w14:paraId="46F1025F" w14:textId="77777777" w:rsidR="00EC5AA6" w:rsidRPr="007213EC" w:rsidRDefault="00EC5AA6" w:rsidP="00EC5AA6">
      <w:pPr>
        <w:jc w:val="both"/>
        <w:rPr>
          <w:rFonts w:ascii="Liberation Serif" w:hAnsi="Liberation Serif" w:cs="Liberation Serif"/>
          <w:sz w:val="20"/>
          <w:szCs w:val="20"/>
        </w:rPr>
      </w:pPr>
      <w:r w:rsidRPr="007213EC">
        <w:rPr>
          <w:rFonts w:ascii="Liberation Serif" w:hAnsi="Liberation Serif" w:cs="Liberation Serif"/>
          <w:sz w:val="20"/>
          <w:szCs w:val="20"/>
        </w:rPr>
        <w:t>8.3. В претензии перечисляются допущенные при исполнении контракта нарушения со ссылкой на соответствующие положения Контракта и (или) его приложений, отражаются стоимостная оценка ответственности неустойки (штрафов, пеней), а также действия, которые должны быть произведены Стороной для устранения нарушений.</w:t>
      </w:r>
    </w:p>
    <w:p w14:paraId="26F4DF57" w14:textId="77777777" w:rsidR="00EC5AA6" w:rsidRPr="007213EC" w:rsidRDefault="00EC5AA6" w:rsidP="00EC5AA6">
      <w:pPr>
        <w:jc w:val="both"/>
        <w:rPr>
          <w:rFonts w:ascii="Liberation Serif" w:hAnsi="Liberation Serif" w:cs="Liberation Serif"/>
          <w:sz w:val="20"/>
          <w:szCs w:val="20"/>
        </w:rPr>
      </w:pPr>
      <w:r w:rsidRPr="007213EC">
        <w:rPr>
          <w:rFonts w:ascii="Liberation Serif" w:hAnsi="Liberation Serif" w:cs="Liberation Serif"/>
          <w:sz w:val="20"/>
          <w:szCs w:val="20"/>
        </w:rPr>
        <w:t>8.4. Срок рассмотрения претензий не может превышать 10 дней с момента их получения.</w:t>
      </w:r>
    </w:p>
    <w:p w14:paraId="1B28C481" w14:textId="77777777" w:rsidR="00EC5AA6" w:rsidRPr="007213EC" w:rsidRDefault="00EC5AA6" w:rsidP="00EC5AA6">
      <w:pPr>
        <w:jc w:val="both"/>
        <w:rPr>
          <w:rFonts w:ascii="Liberation Serif" w:hAnsi="Liberation Serif"/>
          <w:b/>
          <w:i/>
          <w:sz w:val="20"/>
          <w:szCs w:val="20"/>
        </w:rPr>
      </w:pPr>
      <w:r w:rsidRPr="007213EC">
        <w:rPr>
          <w:rFonts w:ascii="Liberation Serif" w:hAnsi="Liberation Serif" w:cs="Liberation Serif"/>
          <w:sz w:val="20"/>
          <w:szCs w:val="20"/>
        </w:rPr>
        <w:t>8.5. При не урегулировании Сторонами спора в досудебном порядке спор подлежит рассмотрению Арбитражным судом Свердловской области.</w:t>
      </w:r>
    </w:p>
    <w:p w14:paraId="06074FAD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</w:p>
    <w:p w14:paraId="618845E9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b/>
          <w:sz w:val="20"/>
          <w:szCs w:val="20"/>
        </w:rPr>
      </w:pPr>
      <w:r w:rsidRPr="007213EC">
        <w:rPr>
          <w:rFonts w:ascii="Liberation Serif" w:hAnsi="Liberation Serif"/>
          <w:b/>
          <w:sz w:val="20"/>
          <w:szCs w:val="20"/>
        </w:rPr>
        <w:t>9. Срок действия Контракта</w:t>
      </w:r>
    </w:p>
    <w:p w14:paraId="3E13359D" w14:textId="0A7B4B12" w:rsidR="00EC5AA6" w:rsidRPr="007213EC" w:rsidRDefault="00EC5AA6" w:rsidP="00EC5AA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 xml:space="preserve">9.1. Контракт вступает в силу с даты его подписания обеими Сторонами и действует по 31 декабря 2024 г. </w:t>
      </w:r>
    </w:p>
    <w:p w14:paraId="36FBB101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</w:p>
    <w:p w14:paraId="01FC9FEE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b/>
          <w:sz w:val="20"/>
          <w:szCs w:val="20"/>
        </w:rPr>
      </w:pPr>
      <w:r w:rsidRPr="007213EC">
        <w:rPr>
          <w:rFonts w:ascii="Liberation Serif" w:hAnsi="Liberation Serif"/>
          <w:b/>
          <w:sz w:val="20"/>
          <w:szCs w:val="20"/>
        </w:rPr>
        <w:t xml:space="preserve">10. Иные положения </w:t>
      </w:r>
    </w:p>
    <w:p w14:paraId="53902369" w14:textId="77777777" w:rsidR="00EC5AA6" w:rsidRPr="007213EC" w:rsidRDefault="00EC5AA6" w:rsidP="00EC5AA6">
      <w:pPr>
        <w:tabs>
          <w:tab w:val="num" w:pos="1418"/>
        </w:tabs>
        <w:jc w:val="both"/>
        <w:rPr>
          <w:rFonts w:ascii="Liberation Serif" w:hAnsi="Liberation Serif"/>
          <w:sz w:val="20"/>
          <w:szCs w:val="20"/>
          <w:lang w:eastAsia="ru-RU"/>
        </w:rPr>
      </w:pPr>
      <w:r w:rsidRPr="007213EC">
        <w:rPr>
          <w:rFonts w:ascii="Liberation Serif" w:hAnsi="Liberation Serif"/>
          <w:sz w:val="20"/>
          <w:szCs w:val="20"/>
          <w:lang w:eastAsia="ru-RU"/>
        </w:rPr>
        <w:t xml:space="preserve">10.1. Контракт заключен в форме электронного документа и подписан представителями Сторон электронно-цифровым способом. </w:t>
      </w:r>
    </w:p>
    <w:p w14:paraId="5BAB4498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4"/>
          <w:lang w:eastAsia="ru-RU"/>
        </w:rPr>
      </w:pPr>
      <w:r w:rsidRPr="007213EC">
        <w:rPr>
          <w:rFonts w:ascii="Liberation Serif" w:hAnsi="Liberation Serif"/>
          <w:sz w:val="20"/>
          <w:szCs w:val="24"/>
          <w:lang w:eastAsia="ru-RU"/>
        </w:rPr>
        <w:t xml:space="preserve">10.2. Изменение условий Контракта при его исполнении не допускается, за исключением случаев, предусмотренных </w:t>
      </w:r>
      <w:hyperlink r:id="rId10" w:history="1">
        <w:r w:rsidRPr="007213EC">
          <w:rPr>
            <w:rFonts w:ascii="Liberation Serif" w:hAnsi="Liberation Serif"/>
            <w:sz w:val="20"/>
            <w:szCs w:val="24"/>
            <w:lang w:eastAsia="ru-RU"/>
          </w:rPr>
          <w:t>статьей 95</w:t>
        </w:r>
      </w:hyperlink>
      <w:r w:rsidRPr="007213EC">
        <w:rPr>
          <w:rFonts w:ascii="Liberation Serif" w:hAnsi="Liberation Serif"/>
          <w:sz w:val="20"/>
          <w:szCs w:val="24"/>
          <w:lang w:eastAsia="ru-RU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14:paraId="547356B5" w14:textId="77777777" w:rsidR="00EC5AA6" w:rsidRPr="007213EC" w:rsidRDefault="00EC5AA6" w:rsidP="00EC5AA6">
      <w:pPr>
        <w:tabs>
          <w:tab w:val="num" w:pos="1418"/>
        </w:tabs>
        <w:jc w:val="both"/>
        <w:rPr>
          <w:rFonts w:ascii="Liberation Serif" w:hAnsi="Liberation Serif"/>
          <w:sz w:val="20"/>
          <w:szCs w:val="20"/>
          <w:lang w:eastAsia="ru-RU"/>
        </w:rPr>
      </w:pPr>
      <w:r w:rsidRPr="007213EC">
        <w:rPr>
          <w:rFonts w:ascii="Liberation Serif" w:hAnsi="Liberation Serif"/>
          <w:sz w:val="20"/>
          <w:szCs w:val="20"/>
          <w:lang w:eastAsia="ru-RU"/>
        </w:rPr>
        <w:t>10.3. Изменения Контракта в соответствии с положениями Закона о контрактной системе оформляются путем подписания Сторонами дополнительного соглашения к Контракту.</w:t>
      </w:r>
    </w:p>
    <w:p w14:paraId="67D22F46" w14:textId="77777777" w:rsidR="00EC5AA6" w:rsidRPr="007213EC" w:rsidRDefault="00EC5AA6" w:rsidP="00EC5AA6">
      <w:pPr>
        <w:jc w:val="both"/>
        <w:rPr>
          <w:rFonts w:ascii="Liberation Serif" w:eastAsiaTheme="minorHAnsi" w:hAnsi="Liberation Serif" w:cstheme="minorBidi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  <w:lang w:eastAsia="ru-RU"/>
        </w:rPr>
        <w:t>10</w:t>
      </w:r>
      <w:r w:rsidRPr="007213EC">
        <w:rPr>
          <w:rFonts w:ascii="Liberation Serif" w:eastAsiaTheme="minorHAnsi" w:hAnsi="Liberation Serif" w:cstheme="minorBidi"/>
          <w:sz w:val="20"/>
          <w:szCs w:val="20"/>
        </w:rPr>
        <w:t>.4. Во всем остальном, что не предусмотрено Контрактом, Стороны руководствуются действующим законодательством Российской Федерации.</w:t>
      </w:r>
    </w:p>
    <w:p w14:paraId="056C8240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20"/>
          <w:szCs w:val="20"/>
        </w:rPr>
      </w:pPr>
      <w:r w:rsidRPr="007213EC">
        <w:rPr>
          <w:rFonts w:ascii="Liberation Serif" w:hAnsi="Liberation Serif" w:cs="Arial"/>
          <w:sz w:val="20"/>
          <w:szCs w:val="20"/>
        </w:rPr>
        <w:t>10.5.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этом другую Сторону в течение 5 рабочих дней с даты такого изменения. При этом если Исполнитель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Контракте счет, несет Исполнитель.</w:t>
      </w:r>
    </w:p>
    <w:p w14:paraId="2ECD815B" w14:textId="77777777" w:rsidR="00EC5AA6" w:rsidRPr="007213EC" w:rsidRDefault="00EC5AA6" w:rsidP="00EC5AA6">
      <w:pPr>
        <w:tabs>
          <w:tab w:val="left" w:pos="1276"/>
        </w:tabs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7213EC">
        <w:rPr>
          <w:rFonts w:ascii="Liberation Serif" w:hAnsi="Liberation Serif" w:cs="Arial"/>
          <w:sz w:val="20"/>
          <w:szCs w:val="20"/>
          <w:lang w:eastAsia="ru-RU"/>
        </w:rPr>
        <w:t xml:space="preserve">10.6. </w:t>
      </w:r>
      <w:bookmarkStart w:id="1" w:name="_Hlk115869574"/>
      <w:r w:rsidRPr="007213EC">
        <w:rPr>
          <w:rFonts w:ascii="Liberation Serif" w:hAnsi="Liberation Serif" w:cs="Liberation Serif"/>
          <w:sz w:val="20"/>
          <w:szCs w:val="20"/>
          <w:lang w:eastAsia="ru-RU"/>
        </w:rPr>
        <w:t>Все сообщения, замечания, уведомления Сторон, связанные с исполнением настоящего Контракта, за исключением документов, обмен которыми осуществляется с использованием ЕИС, направляются с использованием электронной почты на электронные адреса, указанные в разделе 12 настоящего Контракта.</w:t>
      </w:r>
    </w:p>
    <w:p w14:paraId="1CE84B10" w14:textId="77777777" w:rsidR="00EC5AA6" w:rsidRPr="007213EC" w:rsidRDefault="00EC5AA6" w:rsidP="00EC5AA6">
      <w:pPr>
        <w:suppressAutoHyphens/>
        <w:autoSpaceDN w:val="0"/>
        <w:jc w:val="both"/>
        <w:textAlignment w:val="baseline"/>
        <w:rPr>
          <w:rFonts w:ascii="Liberation Serif" w:hAnsi="Liberation Serif"/>
          <w:sz w:val="20"/>
          <w:szCs w:val="20"/>
          <w:lang w:eastAsia="ru-RU"/>
        </w:rPr>
      </w:pPr>
      <w:r w:rsidRPr="007213EC">
        <w:rPr>
          <w:rFonts w:ascii="Liberation Serif" w:hAnsi="Liberation Serif" w:cs="Liberation Serif"/>
          <w:sz w:val="20"/>
          <w:szCs w:val="20"/>
          <w:lang w:eastAsia="ru-RU"/>
        </w:rPr>
        <w:t>Момент получения Стороной сообщения или уведомления, направленного с использованием электронной почты, определяется в соответствии с гражданским законодательством Российской Федерации. При этом направление уведомлений по адресам Сторон, указанным в разделе 12 Контракта, считается надлежащим уведомлением Сторон.</w:t>
      </w:r>
    </w:p>
    <w:p w14:paraId="169477D6" w14:textId="77777777" w:rsidR="00EC5AA6" w:rsidRPr="007213EC" w:rsidRDefault="00EC5AA6" w:rsidP="00EC5AA6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0"/>
          <w:szCs w:val="20"/>
          <w:lang w:eastAsia="ru-RU"/>
        </w:rPr>
      </w:pPr>
      <w:r w:rsidRPr="007213EC">
        <w:rPr>
          <w:rFonts w:ascii="Liberation Serif" w:hAnsi="Liberation Serif" w:cs="Liberation Serif"/>
          <w:sz w:val="20"/>
          <w:szCs w:val="20"/>
          <w:lang w:eastAsia="ru-RU"/>
        </w:rPr>
        <w:t>Корреспонденция считается доставленной, в том числе в случаях, когда она поступила стороне, которой направлена (адресату), но по обстоятельствам, не зависящим от нее, не была ей вручена или адресат не ознакомился с ней.</w:t>
      </w:r>
    </w:p>
    <w:bookmarkEnd w:id="1"/>
    <w:p w14:paraId="58C60A1B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20"/>
          <w:szCs w:val="20"/>
        </w:rPr>
      </w:pPr>
      <w:r w:rsidRPr="007213EC">
        <w:rPr>
          <w:rFonts w:ascii="Liberation Serif" w:hAnsi="Liberation Serif" w:cs="Arial"/>
          <w:sz w:val="20"/>
          <w:szCs w:val="20"/>
        </w:rPr>
        <w:t>10.7. При исполнении настоящего Контракта не допускается перемена Исполнителя, за исключением случая,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преобразования, слияния или присоединения.</w:t>
      </w:r>
    </w:p>
    <w:p w14:paraId="407EA4F2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20"/>
          <w:szCs w:val="20"/>
        </w:rPr>
      </w:pPr>
      <w:r w:rsidRPr="007213EC">
        <w:rPr>
          <w:rFonts w:ascii="Liberation Serif" w:hAnsi="Liberation Serif" w:cs="Arial"/>
          <w:sz w:val="20"/>
          <w:szCs w:val="20"/>
        </w:rPr>
        <w:t>В случае, предусмотренном настоящим пунктом, перемена Исполнителя оформляется путем заключения соответствующего дополнительного соглашения к настоящему Контракту.</w:t>
      </w:r>
    </w:p>
    <w:p w14:paraId="558AAA69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20"/>
          <w:szCs w:val="20"/>
        </w:rPr>
      </w:pPr>
      <w:r w:rsidRPr="007213EC">
        <w:rPr>
          <w:rFonts w:ascii="Liberation Serif" w:hAnsi="Liberation Serif" w:cs="Arial"/>
          <w:sz w:val="20"/>
          <w:szCs w:val="20"/>
        </w:rPr>
        <w:t>10.8. Стороны обязуются обеспечить конфиденциальность сведений, относящихся к предмету настоящего Контракта и ставших им известными в ходе исполнения настоящего Контракта.</w:t>
      </w:r>
    </w:p>
    <w:p w14:paraId="43B85776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</w:p>
    <w:p w14:paraId="12001121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b/>
          <w:sz w:val="20"/>
          <w:szCs w:val="20"/>
        </w:rPr>
      </w:pPr>
      <w:r w:rsidRPr="007213EC">
        <w:rPr>
          <w:rFonts w:ascii="Liberation Serif" w:hAnsi="Liberation Serif"/>
          <w:b/>
          <w:sz w:val="20"/>
          <w:szCs w:val="20"/>
        </w:rPr>
        <w:lastRenderedPageBreak/>
        <w:t>11. Перечень приложений</w:t>
      </w:r>
    </w:p>
    <w:p w14:paraId="279DC880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 xml:space="preserve"> 11.1. Неотъемлемой частью Контракта является следующее приложение:</w:t>
      </w:r>
    </w:p>
    <w:p w14:paraId="6B21A21A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- Спецификация.</w:t>
      </w:r>
    </w:p>
    <w:p w14:paraId="0454A3DA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</w:rPr>
      </w:pPr>
      <w:bookmarkStart w:id="2" w:name="P521"/>
      <w:bookmarkEnd w:id="2"/>
    </w:p>
    <w:p w14:paraId="3E1EA4F5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b/>
          <w:sz w:val="20"/>
          <w:szCs w:val="20"/>
        </w:rPr>
      </w:pPr>
      <w:r w:rsidRPr="007213EC">
        <w:rPr>
          <w:rFonts w:ascii="Liberation Serif" w:hAnsi="Liberation Serif"/>
          <w:b/>
          <w:sz w:val="20"/>
          <w:szCs w:val="20"/>
        </w:rPr>
        <w:t>12. Адреса и банковские реквизиты Сторон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EC5AA6" w:rsidRPr="007213EC" w14:paraId="7F487152" w14:textId="77777777" w:rsidTr="00A5570A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B1EC6" w14:textId="77777777" w:rsidR="00EC5AA6" w:rsidRPr="007213EC" w:rsidRDefault="00EC5AA6" w:rsidP="00A5570A">
            <w:pPr>
              <w:suppressAutoHyphens/>
              <w:jc w:val="both"/>
              <w:rPr>
                <w:rFonts w:ascii="Liberation Serif" w:eastAsiaTheme="minorHAnsi" w:hAnsi="Liberation Serif" w:cstheme="minorBidi"/>
                <w:b/>
                <w:i/>
                <w:sz w:val="20"/>
                <w:szCs w:val="20"/>
              </w:rPr>
            </w:pPr>
            <w:r w:rsidRPr="007213EC">
              <w:rPr>
                <w:rFonts w:ascii="Liberation Serif" w:eastAsiaTheme="minorHAnsi" w:hAnsi="Liberation Serif" w:cstheme="minorBidi"/>
                <w:b/>
                <w:sz w:val="20"/>
                <w:szCs w:val="20"/>
              </w:rPr>
              <w:t xml:space="preserve">Заказчик: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86E9E" w14:textId="77777777" w:rsidR="00EC5AA6" w:rsidRPr="007213EC" w:rsidRDefault="00EC5AA6" w:rsidP="00A5570A">
            <w:pPr>
              <w:suppressAutoHyphens/>
              <w:jc w:val="both"/>
              <w:rPr>
                <w:rFonts w:ascii="Liberation Serif" w:eastAsiaTheme="minorHAnsi" w:hAnsi="Liberation Serif" w:cstheme="minorBidi"/>
                <w:b/>
                <w:sz w:val="20"/>
                <w:szCs w:val="20"/>
              </w:rPr>
            </w:pPr>
            <w:r w:rsidRPr="007213EC">
              <w:rPr>
                <w:rFonts w:ascii="Liberation Serif" w:eastAsiaTheme="minorHAnsi" w:hAnsi="Liberation Serif" w:cstheme="minorBidi"/>
                <w:b/>
                <w:sz w:val="20"/>
                <w:szCs w:val="20"/>
              </w:rPr>
              <w:t>Поставщик:</w:t>
            </w:r>
          </w:p>
        </w:tc>
      </w:tr>
      <w:tr w:rsidR="00EC5AA6" w:rsidRPr="007213EC" w14:paraId="7D53656B" w14:textId="77777777" w:rsidTr="00A5570A">
        <w:tc>
          <w:tcPr>
            <w:tcW w:w="2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9305366" w14:textId="77777777" w:rsidR="00EC5AA6" w:rsidRPr="007213EC" w:rsidRDefault="00EC5AA6" w:rsidP="00A5570A">
            <w:pPr>
              <w:suppressAutoHyphens/>
              <w:jc w:val="both"/>
              <w:rPr>
                <w:rFonts w:ascii="Liberation Serif" w:eastAsiaTheme="minorHAnsi" w:hAnsi="Liberation Serif" w:cstheme="minorBidi"/>
                <w:b/>
                <w:i/>
                <w:sz w:val="20"/>
                <w:szCs w:val="20"/>
              </w:rPr>
            </w:pPr>
            <w:r w:rsidRPr="007213EC">
              <w:rPr>
                <w:rFonts w:ascii="Liberation Serif" w:eastAsiaTheme="minorHAnsi" w:hAnsi="Liberation Serif" w:cstheme="minorBidi"/>
                <w:b/>
                <w:sz w:val="20"/>
                <w:szCs w:val="20"/>
              </w:rPr>
              <w:t>ГАУЗ СО «ОДКБ»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263A" w14:textId="77777777" w:rsidR="00EC5AA6" w:rsidRPr="007213EC" w:rsidRDefault="00EC5AA6" w:rsidP="00A5570A">
            <w:pPr>
              <w:suppressAutoHyphens/>
              <w:jc w:val="both"/>
              <w:rPr>
                <w:rFonts w:ascii="Liberation Serif" w:eastAsiaTheme="minorHAnsi" w:hAnsi="Liberation Serif" w:cstheme="minorBidi"/>
                <w:sz w:val="20"/>
                <w:szCs w:val="20"/>
              </w:rPr>
            </w:pPr>
          </w:p>
        </w:tc>
      </w:tr>
      <w:tr w:rsidR="00EC5AA6" w:rsidRPr="007213EC" w14:paraId="1DA705AB" w14:textId="77777777" w:rsidTr="00A5570A">
        <w:tc>
          <w:tcPr>
            <w:tcW w:w="25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BEDF" w14:textId="77777777" w:rsidR="00EC5AA6" w:rsidRPr="007213EC" w:rsidRDefault="00EC5AA6" w:rsidP="00A5570A">
            <w:pPr>
              <w:suppressAutoHyphens/>
              <w:jc w:val="both"/>
              <w:rPr>
                <w:rFonts w:ascii="Liberation Serif" w:eastAsiaTheme="minorHAnsi" w:hAnsi="Liberation Serif" w:cstheme="minorBidi"/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3460" w14:textId="77777777" w:rsidR="00EC5AA6" w:rsidRPr="007213EC" w:rsidRDefault="00EC5AA6" w:rsidP="00A5570A">
            <w:pPr>
              <w:suppressAutoHyphens/>
              <w:jc w:val="both"/>
              <w:rPr>
                <w:rFonts w:ascii="Liberation Serif" w:eastAsiaTheme="minorHAnsi" w:hAnsi="Liberation Serif" w:cstheme="minorBidi"/>
                <w:sz w:val="20"/>
                <w:szCs w:val="20"/>
              </w:rPr>
            </w:pPr>
            <w:r w:rsidRPr="007213EC">
              <w:rPr>
                <w:rFonts w:ascii="Liberation Serif" w:eastAsiaTheme="minorHAnsi" w:hAnsi="Liberation Serif" w:cstheme="minorBidi"/>
                <w:sz w:val="18"/>
                <w:szCs w:val="18"/>
              </w:rPr>
              <w:t>ИНН лица, имеющего право без доверенности действовать от имени юридического лица, либо действующего в качестве руководителя юридического лица, аккредитованного филиала или представительства иностранного юридического лица, либо исполняющего функции единоличного исполнительного органа юридического  лица</w:t>
            </w:r>
            <w:r w:rsidRPr="007213EC">
              <w:rPr>
                <w:rFonts w:ascii="Liberation Serif" w:eastAsiaTheme="minorHAnsi" w:hAnsi="Liberation Serif" w:cstheme="minorBidi"/>
                <w:sz w:val="20"/>
                <w:szCs w:val="20"/>
              </w:rPr>
              <w:t>________________________________</w:t>
            </w:r>
          </w:p>
        </w:tc>
      </w:tr>
      <w:tr w:rsidR="00EC5AA6" w:rsidRPr="007213EC" w14:paraId="4441ED0C" w14:textId="77777777" w:rsidTr="00A5570A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12CD7" w14:textId="77777777" w:rsidR="00EC5AA6" w:rsidRPr="007213EC" w:rsidRDefault="00EC5AA6" w:rsidP="00A5570A">
            <w:pPr>
              <w:rPr>
                <w:rFonts w:ascii="Liberation Serif" w:eastAsia="Calibri" w:hAnsi="Liberation Serif"/>
                <w:bCs/>
                <w:sz w:val="20"/>
                <w:szCs w:val="20"/>
              </w:rPr>
            </w:pPr>
            <w:r w:rsidRPr="007213EC">
              <w:rPr>
                <w:rFonts w:ascii="Liberation Serif" w:eastAsia="Calibri" w:hAnsi="Liberation Serif"/>
                <w:bCs/>
                <w:sz w:val="20"/>
                <w:szCs w:val="20"/>
              </w:rPr>
              <w:t>620149, г. Екатеринбург, ул. Серафимы Дерябиной, д. 32</w:t>
            </w:r>
          </w:p>
          <w:p w14:paraId="7B720506" w14:textId="77777777" w:rsidR="00EC5AA6" w:rsidRPr="007213EC" w:rsidRDefault="00EC5AA6" w:rsidP="00A5570A">
            <w:pPr>
              <w:rPr>
                <w:rFonts w:ascii="Liberation Serif" w:eastAsia="Calibri" w:hAnsi="Liberation Serif"/>
                <w:bCs/>
                <w:sz w:val="20"/>
                <w:szCs w:val="20"/>
              </w:rPr>
            </w:pPr>
            <w:r w:rsidRPr="007213EC">
              <w:rPr>
                <w:rFonts w:ascii="Liberation Serif" w:eastAsia="Calibri" w:hAnsi="Liberation Serif"/>
                <w:bCs/>
                <w:sz w:val="20"/>
                <w:szCs w:val="20"/>
              </w:rPr>
              <w:t>т. (343) 231-91-01, 231-91-95, 231-91-94, 231-91-93</w:t>
            </w:r>
          </w:p>
          <w:p w14:paraId="6037BDF9" w14:textId="77777777" w:rsidR="00EC5AA6" w:rsidRPr="007213EC" w:rsidRDefault="00EC5AA6" w:rsidP="00A5570A">
            <w:pPr>
              <w:rPr>
                <w:rFonts w:ascii="Liberation Serif" w:eastAsia="Calibri" w:hAnsi="Liberation Serif"/>
                <w:bCs/>
                <w:sz w:val="20"/>
                <w:szCs w:val="20"/>
              </w:rPr>
            </w:pPr>
            <w:r w:rsidRPr="007213EC">
              <w:rPr>
                <w:rFonts w:ascii="Liberation Serif" w:eastAsia="Calibri" w:hAnsi="Liberation Serif"/>
                <w:bCs/>
                <w:sz w:val="20"/>
                <w:szCs w:val="20"/>
              </w:rPr>
              <w:t xml:space="preserve">электронная почта: </w:t>
            </w:r>
            <w:hyperlink r:id="rId11" w:history="1">
              <w:r w:rsidRPr="007213EC">
                <w:rPr>
                  <w:rFonts w:ascii="Liberation Serif" w:hAnsi="Liberation Serif" w:cs="Liberation Serif"/>
                  <w:color w:val="0000FF"/>
                  <w:sz w:val="20"/>
                  <w:szCs w:val="20"/>
                  <w:u w:val="single"/>
                </w:rPr>
                <w:t>odkb-public@mis66.ru</w:t>
              </w:r>
            </w:hyperlink>
          </w:p>
          <w:p w14:paraId="557FF0F7" w14:textId="77777777" w:rsidR="00EC5AA6" w:rsidRPr="007213EC" w:rsidRDefault="00EC5AA6" w:rsidP="00A5570A">
            <w:pPr>
              <w:rPr>
                <w:rFonts w:ascii="Liberation Serif" w:eastAsia="Calibri" w:hAnsi="Liberation Serif"/>
                <w:bCs/>
                <w:sz w:val="20"/>
                <w:szCs w:val="20"/>
              </w:rPr>
            </w:pPr>
            <w:r w:rsidRPr="007213EC">
              <w:rPr>
                <w:rFonts w:ascii="Liberation Serif" w:eastAsia="Calibri" w:hAnsi="Liberation Serif"/>
                <w:bCs/>
                <w:sz w:val="20"/>
                <w:szCs w:val="20"/>
              </w:rPr>
              <w:t>ИНН 6661002199  КПП 667101001</w:t>
            </w:r>
          </w:p>
          <w:p w14:paraId="284C2912" w14:textId="77777777" w:rsidR="00EC5AA6" w:rsidRPr="007213EC" w:rsidRDefault="00EC5AA6" w:rsidP="00A5570A">
            <w:pPr>
              <w:rPr>
                <w:rFonts w:ascii="Liberation Serif" w:eastAsia="Calibri" w:hAnsi="Liberation Serif"/>
                <w:bCs/>
                <w:sz w:val="20"/>
                <w:szCs w:val="20"/>
              </w:rPr>
            </w:pPr>
            <w:r w:rsidRPr="007213EC">
              <w:rPr>
                <w:rFonts w:ascii="Liberation Serif" w:eastAsia="Calibri" w:hAnsi="Liberation Serif"/>
                <w:bCs/>
                <w:sz w:val="20"/>
                <w:szCs w:val="20"/>
              </w:rPr>
              <w:t xml:space="preserve">Банк получателя: </w:t>
            </w:r>
            <w:proofErr w:type="gramStart"/>
            <w:r w:rsidRPr="007213EC">
              <w:rPr>
                <w:rFonts w:ascii="Liberation Serif" w:eastAsia="Calibri" w:hAnsi="Liberation Serif"/>
                <w:bCs/>
                <w:sz w:val="20"/>
                <w:szCs w:val="20"/>
              </w:rPr>
              <w:t>Уральское</w:t>
            </w:r>
            <w:proofErr w:type="gramEnd"/>
            <w:r w:rsidRPr="007213EC">
              <w:rPr>
                <w:rFonts w:ascii="Liberation Serif" w:eastAsia="Calibri" w:hAnsi="Liberation Serif"/>
                <w:bCs/>
                <w:sz w:val="20"/>
                <w:szCs w:val="20"/>
              </w:rPr>
              <w:t xml:space="preserve">  ГУ Банка России//УФК по Свердловской области г. Екатеринбург</w:t>
            </w:r>
          </w:p>
          <w:p w14:paraId="0CD05C40" w14:textId="77777777" w:rsidR="00EC5AA6" w:rsidRPr="007213EC" w:rsidRDefault="00EC5AA6" w:rsidP="00A5570A">
            <w:pPr>
              <w:rPr>
                <w:rFonts w:ascii="Liberation Serif" w:eastAsia="Calibri" w:hAnsi="Liberation Serif"/>
                <w:bCs/>
                <w:sz w:val="20"/>
                <w:szCs w:val="20"/>
              </w:rPr>
            </w:pPr>
            <w:r w:rsidRPr="007213EC">
              <w:rPr>
                <w:rFonts w:ascii="Liberation Serif" w:eastAsia="Calibri" w:hAnsi="Liberation Serif"/>
                <w:bCs/>
                <w:sz w:val="20"/>
                <w:szCs w:val="20"/>
              </w:rPr>
              <w:t>БИК 016577551</w:t>
            </w:r>
          </w:p>
          <w:p w14:paraId="306FCC62" w14:textId="77777777" w:rsidR="00EC5AA6" w:rsidRPr="007213EC" w:rsidRDefault="00EC5AA6" w:rsidP="00A5570A">
            <w:pPr>
              <w:rPr>
                <w:rFonts w:ascii="Liberation Serif" w:eastAsia="Calibri" w:hAnsi="Liberation Serif"/>
                <w:bCs/>
                <w:sz w:val="20"/>
                <w:szCs w:val="20"/>
              </w:rPr>
            </w:pPr>
            <w:r w:rsidRPr="007213EC">
              <w:rPr>
                <w:rFonts w:ascii="Liberation Serif" w:eastAsia="Calibri" w:hAnsi="Liberation Serif"/>
                <w:bCs/>
                <w:sz w:val="20"/>
                <w:szCs w:val="20"/>
              </w:rPr>
              <w:t>Единый казначейский счет 40102810645370000054</w:t>
            </w:r>
          </w:p>
          <w:p w14:paraId="4C0089DE" w14:textId="77777777" w:rsidR="00EC5AA6" w:rsidRPr="007213EC" w:rsidRDefault="00EC5AA6" w:rsidP="00A5570A">
            <w:pPr>
              <w:rPr>
                <w:rFonts w:ascii="Liberation Serif" w:eastAsia="Calibri" w:hAnsi="Liberation Serif"/>
                <w:bCs/>
                <w:sz w:val="20"/>
                <w:szCs w:val="20"/>
              </w:rPr>
            </w:pPr>
            <w:r w:rsidRPr="007213EC">
              <w:rPr>
                <w:rFonts w:ascii="Liberation Serif" w:eastAsia="Calibri" w:hAnsi="Liberation Serif"/>
                <w:bCs/>
                <w:sz w:val="20"/>
                <w:szCs w:val="20"/>
              </w:rPr>
              <w:t>(</w:t>
            </w:r>
            <w:proofErr w:type="spellStart"/>
            <w:r w:rsidRPr="007213EC">
              <w:rPr>
                <w:rFonts w:ascii="Liberation Serif" w:eastAsia="Calibri" w:hAnsi="Liberation Serif"/>
                <w:bCs/>
                <w:sz w:val="20"/>
                <w:szCs w:val="20"/>
              </w:rPr>
              <w:t>корр</w:t>
            </w:r>
            <w:proofErr w:type="spellEnd"/>
            <w:r w:rsidRPr="007213EC">
              <w:rPr>
                <w:rFonts w:ascii="Liberation Serif" w:eastAsia="Calibri" w:hAnsi="Liberation Serif"/>
                <w:bCs/>
                <w:sz w:val="20"/>
                <w:szCs w:val="20"/>
              </w:rPr>
              <w:t xml:space="preserve">/счет) </w:t>
            </w:r>
          </w:p>
          <w:p w14:paraId="4BB5E150" w14:textId="77777777" w:rsidR="00EC5AA6" w:rsidRPr="007213EC" w:rsidRDefault="00EC5AA6" w:rsidP="00A5570A">
            <w:pPr>
              <w:rPr>
                <w:rFonts w:ascii="Liberation Serif" w:eastAsia="Calibri" w:hAnsi="Liberation Serif"/>
                <w:bCs/>
                <w:sz w:val="20"/>
                <w:szCs w:val="20"/>
              </w:rPr>
            </w:pPr>
            <w:r w:rsidRPr="007213EC">
              <w:rPr>
                <w:rFonts w:ascii="Liberation Serif" w:eastAsia="Calibri" w:hAnsi="Liberation Serif"/>
                <w:bCs/>
                <w:sz w:val="20"/>
                <w:szCs w:val="20"/>
              </w:rPr>
              <w:t>Казначейский счет 03224643650000006200 (</w:t>
            </w:r>
            <w:proofErr w:type="spellStart"/>
            <w:r w:rsidRPr="007213EC">
              <w:rPr>
                <w:rFonts w:ascii="Liberation Serif" w:eastAsia="Calibri" w:hAnsi="Liberation Serif"/>
                <w:bCs/>
                <w:sz w:val="20"/>
                <w:szCs w:val="20"/>
              </w:rPr>
              <w:t>расч</w:t>
            </w:r>
            <w:proofErr w:type="spellEnd"/>
            <w:r w:rsidRPr="007213EC">
              <w:rPr>
                <w:rFonts w:ascii="Liberation Serif" w:eastAsia="Calibri" w:hAnsi="Liberation Serif"/>
                <w:bCs/>
                <w:sz w:val="20"/>
                <w:szCs w:val="20"/>
              </w:rPr>
              <w:t>/счет)</w:t>
            </w:r>
          </w:p>
          <w:p w14:paraId="1B91A7D6" w14:textId="77777777" w:rsidR="00EC5AA6" w:rsidRPr="007213EC" w:rsidRDefault="00EC5AA6" w:rsidP="00A5570A">
            <w:pPr>
              <w:suppressAutoHyphens/>
              <w:rPr>
                <w:rFonts w:ascii="Liberation Serif" w:eastAsia="Calibri" w:hAnsi="Liberation Serif"/>
                <w:bCs/>
                <w:sz w:val="20"/>
                <w:szCs w:val="20"/>
              </w:rPr>
            </w:pPr>
            <w:r w:rsidRPr="007213EC">
              <w:rPr>
                <w:rFonts w:ascii="Liberation Serif" w:eastAsia="Calibri" w:hAnsi="Liberation Serif"/>
                <w:bCs/>
                <w:sz w:val="20"/>
                <w:szCs w:val="20"/>
              </w:rPr>
              <w:t xml:space="preserve">ОГРН 1026605240969 ОКПО: 01944849  </w:t>
            </w:r>
          </w:p>
          <w:p w14:paraId="3DE07431" w14:textId="77777777" w:rsidR="00EC5AA6" w:rsidRPr="007213EC" w:rsidRDefault="00EC5AA6" w:rsidP="00A5570A">
            <w:pPr>
              <w:suppressAutoHyphens/>
              <w:rPr>
                <w:rFonts w:ascii="Liberation Serif" w:eastAsiaTheme="minorHAnsi" w:hAnsi="Liberation Serif" w:cstheme="minorBidi"/>
                <w:bCs/>
                <w:sz w:val="20"/>
                <w:szCs w:val="20"/>
              </w:rPr>
            </w:pPr>
            <w:r w:rsidRPr="007213EC">
              <w:rPr>
                <w:rFonts w:ascii="Liberation Serif" w:eastAsia="Calibri" w:hAnsi="Liberation Serif"/>
                <w:bCs/>
                <w:sz w:val="20"/>
                <w:szCs w:val="20"/>
              </w:rPr>
              <w:t>ОКТМО:</w:t>
            </w:r>
            <w:r w:rsidRPr="007213EC">
              <w:rPr>
                <w:rFonts w:ascii="Liberation Serif" w:eastAsia="Calibri" w:hAnsi="Liberation Serif"/>
                <w:sz w:val="20"/>
                <w:szCs w:val="20"/>
              </w:rPr>
              <w:t xml:space="preserve"> </w:t>
            </w:r>
            <w:r w:rsidRPr="007213EC">
              <w:rPr>
                <w:rFonts w:ascii="Liberation Serif" w:eastAsia="Calibri" w:hAnsi="Liberation Serif"/>
                <w:bCs/>
                <w:sz w:val="20"/>
                <w:szCs w:val="20"/>
              </w:rPr>
              <w:t>65701000001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3F29" w14:textId="77777777" w:rsidR="00EC5AA6" w:rsidRPr="007213EC" w:rsidRDefault="00EC5AA6" w:rsidP="00A5570A">
            <w:pPr>
              <w:suppressAutoHyphens/>
              <w:jc w:val="both"/>
              <w:rPr>
                <w:rFonts w:ascii="Liberation Serif" w:eastAsiaTheme="minorHAnsi" w:hAnsi="Liberation Serif" w:cstheme="minorBidi"/>
                <w:sz w:val="20"/>
                <w:szCs w:val="20"/>
              </w:rPr>
            </w:pPr>
          </w:p>
        </w:tc>
      </w:tr>
      <w:tr w:rsidR="00EC5AA6" w:rsidRPr="007213EC" w14:paraId="4E397713" w14:textId="77777777" w:rsidTr="00A5570A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C771" w14:textId="77777777" w:rsidR="00EC5AA6" w:rsidRPr="007213EC" w:rsidRDefault="00EC5AA6" w:rsidP="00A5570A">
            <w:pPr>
              <w:rPr>
                <w:rFonts w:ascii="Liberation Serif" w:eastAsiaTheme="minorHAnsi" w:hAnsi="Liberation Serif" w:cstheme="minorBidi"/>
                <w:sz w:val="20"/>
                <w:szCs w:val="20"/>
              </w:rPr>
            </w:pPr>
            <w:r w:rsidRPr="007213EC">
              <w:rPr>
                <w:rFonts w:ascii="Liberation Serif" w:eastAsiaTheme="minorHAnsi" w:hAnsi="Liberation Serif" w:cstheme="minorBid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7213EC">
              <w:rPr>
                <w:rFonts w:ascii="Liberation Serif" w:eastAsiaTheme="minorHAnsi" w:hAnsi="Liberation Serif" w:cstheme="minorBidi"/>
                <w:sz w:val="20"/>
                <w:szCs w:val="20"/>
              </w:rPr>
              <w:t xml:space="preserve">                                                                                               _____________________/ О.Ю. Аверьянов / </w:t>
            </w:r>
          </w:p>
          <w:p w14:paraId="34030AF9" w14:textId="77777777" w:rsidR="00EC5AA6" w:rsidRPr="007213EC" w:rsidRDefault="00EC5AA6" w:rsidP="00A5570A">
            <w:pPr>
              <w:rPr>
                <w:rFonts w:ascii="Liberation Serif" w:eastAsiaTheme="minorHAnsi" w:hAnsi="Liberation Serif" w:cstheme="minorBidi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D2E3" w14:textId="77777777" w:rsidR="00EC5AA6" w:rsidRPr="007213EC" w:rsidRDefault="00EC5AA6" w:rsidP="00A5570A">
            <w:pPr>
              <w:rPr>
                <w:rFonts w:ascii="Liberation Serif" w:eastAsiaTheme="minorHAnsi" w:hAnsi="Liberation Serif" w:cstheme="minorBidi"/>
                <w:sz w:val="20"/>
                <w:szCs w:val="20"/>
              </w:rPr>
            </w:pPr>
          </w:p>
          <w:p w14:paraId="7A4F45E6" w14:textId="77777777" w:rsidR="00EC5AA6" w:rsidRPr="007213EC" w:rsidRDefault="00EC5AA6" w:rsidP="00A5570A">
            <w:pPr>
              <w:rPr>
                <w:rFonts w:ascii="Liberation Serif" w:eastAsiaTheme="minorHAnsi" w:hAnsi="Liberation Serif" w:cstheme="minorBidi"/>
                <w:b/>
                <w:i/>
                <w:sz w:val="20"/>
                <w:szCs w:val="20"/>
              </w:rPr>
            </w:pPr>
            <w:r w:rsidRPr="007213EC">
              <w:rPr>
                <w:rFonts w:ascii="Liberation Serif" w:eastAsiaTheme="minorHAnsi" w:hAnsi="Liberation Serif" w:cstheme="minorBidi"/>
                <w:sz w:val="20"/>
                <w:szCs w:val="20"/>
              </w:rPr>
              <w:t xml:space="preserve">    _________________________/_________________/</w:t>
            </w:r>
          </w:p>
        </w:tc>
      </w:tr>
    </w:tbl>
    <w:p w14:paraId="0D99EABF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</w:rPr>
      </w:pPr>
    </w:p>
    <w:p w14:paraId="64CF68DE" w14:textId="77777777" w:rsidR="00EC5AA6" w:rsidRPr="007213EC" w:rsidRDefault="00EC5AA6" w:rsidP="00EC5AA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</w:rPr>
      </w:pPr>
    </w:p>
    <w:p w14:paraId="4891CF5C" w14:textId="77777777" w:rsidR="00EC5AA6" w:rsidRPr="007213EC" w:rsidRDefault="00EC5AA6" w:rsidP="0088528D">
      <w:pPr>
        <w:jc w:val="right"/>
        <w:rPr>
          <w:rFonts w:ascii="Liberation Serif" w:hAnsi="Liberation Serif"/>
          <w:i/>
          <w:sz w:val="20"/>
          <w:szCs w:val="20"/>
          <w:lang w:eastAsia="zh-CN"/>
        </w:rPr>
      </w:pPr>
    </w:p>
    <w:p w14:paraId="1CCCCF5F" w14:textId="77777777" w:rsidR="00EC5AA6" w:rsidRPr="007213EC" w:rsidRDefault="00EC5AA6" w:rsidP="0088528D">
      <w:pPr>
        <w:jc w:val="right"/>
        <w:rPr>
          <w:rFonts w:ascii="Liberation Serif" w:hAnsi="Liberation Serif"/>
          <w:i/>
          <w:sz w:val="20"/>
          <w:szCs w:val="20"/>
          <w:lang w:eastAsia="zh-CN"/>
        </w:rPr>
      </w:pPr>
    </w:p>
    <w:p w14:paraId="783C25E8" w14:textId="77777777" w:rsidR="00EC5AA6" w:rsidRPr="007213EC" w:rsidRDefault="00EC5AA6" w:rsidP="0088528D">
      <w:pPr>
        <w:jc w:val="right"/>
        <w:rPr>
          <w:rFonts w:ascii="Liberation Serif" w:hAnsi="Liberation Serif"/>
          <w:i/>
          <w:sz w:val="20"/>
          <w:szCs w:val="20"/>
          <w:lang w:eastAsia="zh-CN"/>
        </w:rPr>
      </w:pPr>
    </w:p>
    <w:p w14:paraId="3687308A" w14:textId="77777777" w:rsidR="00EC5AA6" w:rsidRPr="007213EC" w:rsidRDefault="00EC5AA6" w:rsidP="0088528D">
      <w:pPr>
        <w:jc w:val="right"/>
        <w:rPr>
          <w:rFonts w:ascii="Liberation Serif" w:hAnsi="Liberation Serif"/>
          <w:i/>
          <w:sz w:val="20"/>
          <w:szCs w:val="20"/>
          <w:lang w:eastAsia="zh-CN"/>
        </w:rPr>
      </w:pPr>
    </w:p>
    <w:p w14:paraId="7B5DF053" w14:textId="77777777" w:rsidR="00EC5AA6" w:rsidRPr="007213EC" w:rsidRDefault="00EC5AA6" w:rsidP="0088528D">
      <w:pPr>
        <w:jc w:val="right"/>
        <w:rPr>
          <w:rFonts w:ascii="Liberation Serif" w:hAnsi="Liberation Serif"/>
          <w:i/>
          <w:sz w:val="20"/>
          <w:szCs w:val="20"/>
          <w:lang w:eastAsia="zh-CN"/>
        </w:rPr>
      </w:pPr>
    </w:p>
    <w:p w14:paraId="5DD9AA52" w14:textId="77777777" w:rsidR="00EC5AA6" w:rsidRPr="007213EC" w:rsidRDefault="00EC5AA6" w:rsidP="0088528D">
      <w:pPr>
        <w:jc w:val="right"/>
        <w:rPr>
          <w:rFonts w:ascii="Liberation Serif" w:hAnsi="Liberation Serif"/>
          <w:i/>
          <w:sz w:val="20"/>
          <w:szCs w:val="20"/>
          <w:lang w:eastAsia="zh-CN"/>
        </w:rPr>
      </w:pPr>
    </w:p>
    <w:p w14:paraId="0267E389" w14:textId="77777777" w:rsidR="00EC5AA6" w:rsidRPr="007213EC" w:rsidRDefault="00EC5AA6" w:rsidP="0088528D">
      <w:pPr>
        <w:jc w:val="right"/>
        <w:rPr>
          <w:rFonts w:ascii="Liberation Serif" w:hAnsi="Liberation Serif"/>
          <w:i/>
          <w:sz w:val="20"/>
          <w:szCs w:val="20"/>
          <w:lang w:eastAsia="zh-CN"/>
        </w:rPr>
      </w:pPr>
    </w:p>
    <w:p w14:paraId="6690A6C7" w14:textId="77777777" w:rsidR="00EC5AA6" w:rsidRPr="007213EC" w:rsidRDefault="00EC5AA6" w:rsidP="0088528D">
      <w:pPr>
        <w:jc w:val="right"/>
        <w:rPr>
          <w:rFonts w:ascii="Liberation Serif" w:hAnsi="Liberation Serif"/>
          <w:i/>
          <w:sz w:val="20"/>
          <w:szCs w:val="20"/>
          <w:lang w:eastAsia="zh-CN"/>
        </w:rPr>
      </w:pPr>
    </w:p>
    <w:p w14:paraId="565B2059" w14:textId="77777777" w:rsidR="00EC5AA6" w:rsidRPr="007213EC" w:rsidRDefault="00EC5AA6" w:rsidP="0088528D">
      <w:pPr>
        <w:jc w:val="right"/>
        <w:rPr>
          <w:rFonts w:ascii="Liberation Serif" w:hAnsi="Liberation Serif"/>
          <w:i/>
          <w:sz w:val="20"/>
          <w:szCs w:val="20"/>
          <w:lang w:eastAsia="zh-CN"/>
        </w:rPr>
      </w:pPr>
    </w:p>
    <w:p w14:paraId="00F4D113" w14:textId="77777777" w:rsidR="00EC5AA6" w:rsidRPr="007213EC" w:rsidRDefault="00EC5AA6" w:rsidP="0088528D">
      <w:pPr>
        <w:jc w:val="right"/>
        <w:rPr>
          <w:rFonts w:ascii="Liberation Serif" w:hAnsi="Liberation Serif"/>
          <w:i/>
          <w:sz w:val="20"/>
          <w:szCs w:val="20"/>
          <w:lang w:eastAsia="zh-CN"/>
        </w:rPr>
      </w:pPr>
    </w:p>
    <w:p w14:paraId="4B05781B" w14:textId="77777777" w:rsidR="00EC5AA6" w:rsidRPr="007213EC" w:rsidRDefault="00EC5AA6" w:rsidP="0088528D">
      <w:pPr>
        <w:jc w:val="right"/>
        <w:rPr>
          <w:rFonts w:ascii="Liberation Serif" w:hAnsi="Liberation Serif"/>
          <w:i/>
          <w:sz w:val="20"/>
          <w:szCs w:val="20"/>
          <w:lang w:eastAsia="zh-CN"/>
        </w:rPr>
      </w:pPr>
    </w:p>
    <w:p w14:paraId="2BDD721D" w14:textId="77777777" w:rsidR="00EC5AA6" w:rsidRPr="007213EC" w:rsidRDefault="00EC5AA6" w:rsidP="0088528D">
      <w:pPr>
        <w:jc w:val="right"/>
        <w:rPr>
          <w:rFonts w:ascii="Liberation Serif" w:hAnsi="Liberation Serif"/>
          <w:i/>
          <w:sz w:val="20"/>
          <w:szCs w:val="20"/>
          <w:lang w:eastAsia="zh-CN"/>
        </w:rPr>
      </w:pPr>
    </w:p>
    <w:p w14:paraId="696F7A5B" w14:textId="77777777" w:rsidR="00EC5AA6" w:rsidRPr="007213EC" w:rsidRDefault="00EC5AA6" w:rsidP="0088528D">
      <w:pPr>
        <w:jc w:val="right"/>
        <w:rPr>
          <w:rFonts w:ascii="Liberation Serif" w:hAnsi="Liberation Serif"/>
          <w:i/>
          <w:sz w:val="20"/>
          <w:szCs w:val="20"/>
          <w:lang w:eastAsia="zh-CN"/>
        </w:rPr>
      </w:pPr>
    </w:p>
    <w:p w14:paraId="7A7DB082" w14:textId="77777777" w:rsidR="00835325" w:rsidRPr="007213EC" w:rsidRDefault="00835325" w:rsidP="0088528D">
      <w:pPr>
        <w:jc w:val="right"/>
        <w:rPr>
          <w:rFonts w:ascii="Liberation Serif" w:hAnsi="Liberation Serif"/>
          <w:i/>
          <w:sz w:val="20"/>
          <w:szCs w:val="20"/>
          <w:lang w:eastAsia="zh-CN"/>
        </w:rPr>
      </w:pPr>
      <w:r w:rsidRPr="007213EC">
        <w:rPr>
          <w:rFonts w:ascii="Liberation Serif" w:hAnsi="Liberation Serif"/>
          <w:i/>
          <w:sz w:val="20"/>
          <w:szCs w:val="20"/>
          <w:lang w:eastAsia="zh-CN"/>
        </w:rPr>
        <w:br w:type="page"/>
      </w:r>
    </w:p>
    <w:p w14:paraId="1313F95E" w14:textId="17001DA3" w:rsidR="0088528D" w:rsidRPr="007213EC" w:rsidRDefault="0088528D" w:rsidP="0088528D">
      <w:pPr>
        <w:jc w:val="right"/>
        <w:rPr>
          <w:rFonts w:ascii="Liberation Serif" w:hAnsi="Liberation Serif"/>
          <w:i/>
          <w:sz w:val="20"/>
          <w:szCs w:val="20"/>
          <w:lang w:eastAsia="zh-CN"/>
        </w:rPr>
      </w:pPr>
      <w:r w:rsidRPr="007213EC">
        <w:rPr>
          <w:rFonts w:ascii="Liberation Serif" w:hAnsi="Liberation Serif"/>
          <w:i/>
          <w:sz w:val="20"/>
          <w:szCs w:val="20"/>
          <w:lang w:eastAsia="zh-CN"/>
        </w:rPr>
        <w:lastRenderedPageBreak/>
        <w:t xml:space="preserve">Приложение  №1 </w:t>
      </w:r>
    </w:p>
    <w:p w14:paraId="00525661" w14:textId="77777777" w:rsidR="0088528D" w:rsidRPr="007213EC" w:rsidRDefault="0088528D" w:rsidP="0088528D">
      <w:pPr>
        <w:jc w:val="right"/>
        <w:rPr>
          <w:rFonts w:ascii="Liberation Serif" w:hAnsi="Liberation Serif"/>
          <w:i/>
          <w:sz w:val="20"/>
          <w:szCs w:val="20"/>
          <w:lang w:eastAsia="zh-CN"/>
        </w:rPr>
      </w:pPr>
      <w:r w:rsidRPr="007213EC">
        <w:rPr>
          <w:rFonts w:ascii="Liberation Serif" w:hAnsi="Liberation Serif"/>
          <w:i/>
          <w:sz w:val="20"/>
          <w:szCs w:val="20"/>
          <w:lang w:eastAsia="zh-CN"/>
        </w:rPr>
        <w:t xml:space="preserve">к </w:t>
      </w:r>
      <w:r w:rsidR="00232C10" w:rsidRPr="007213EC">
        <w:rPr>
          <w:rFonts w:ascii="Liberation Serif" w:hAnsi="Liberation Serif"/>
          <w:i/>
          <w:sz w:val="20"/>
          <w:szCs w:val="20"/>
          <w:lang w:eastAsia="zh-CN"/>
        </w:rPr>
        <w:t xml:space="preserve">Контракту </w:t>
      </w:r>
      <w:r w:rsidRPr="007213EC">
        <w:rPr>
          <w:rFonts w:ascii="Liberation Serif" w:hAnsi="Liberation Serif"/>
          <w:i/>
          <w:sz w:val="20"/>
          <w:szCs w:val="20"/>
          <w:lang w:eastAsia="zh-CN"/>
        </w:rPr>
        <w:t xml:space="preserve">от «__» ___________ 20___ г. </w:t>
      </w:r>
    </w:p>
    <w:p w14:paraId="71C888CC" w14:textId="77777777" w:rsidR="0088528D" w:rsidRPr="007213EC" w:rsidRDefault="0088528D" w:rsidP="0088528D">
      <w:pPr>
        <w:jc w:val="right"/>
        <w:rPr>
          <w:rFonts w:ascii="Liberation Serif" w:hAnsi="Liberation Serif"/>
          <w:i/>
          <w:sz w:val="20"/>
          <w:szCs w:val="20"/>
          <w:lang w:eastAsia="zh-CN"/>
        </w:rPr>
      </w:pPr>
      <w:r w:rsidRPr="007213EC">
        <w:rPr>
          <w:rFonts w:ascii="Liberation Serif" w:hAnsi="Liberation Serif"/>
          <w:i/>
          <w:sz w:val="20"/>
          <w:szCs w:val="20"/>
          <w:lang w:eastAsia="zh-CN"/>
        </w:rPr>
        <w:t>№_________________</w:t>
      </w:r>
    </w:p>
    <w:p w14:paraId="3534F7D7" w14:textId="77777777" w:rsidR="0088528D" w:rsidRPr="007213EC" w:rsidRDefault="0088528D" w:rsidP="0088528D">
      <w:pPr>
        <w:jc w:val="right"/>
        <w:rPr>
          <w:rFonts w:ascii="Liberation Serif" w:hAnsi="Liberation Serif"/>
          <w:i/>
          <w:sz w:val="20"/>
          <w:szCs w:val="20"/>
          <w:lang w:eastAsia="zh-CN"/>
        </w:rPr>
      </w:pPr>
    </w:p>
    <w:p w14:paraId="4C14D363" w14:textId="77777777" w:rsidR="0088528D" w:rsidRPr="007213EC" w:rsidRDefault="0088528D" w:rsidP="0088528D">
      <w:pPr>
        <w:jc w:val="center"/>
        <w:rPr>
          <w:rFonts w:ascii="Liberation Serif" w:hAnsi="Liberation Serif"/>
          <w:b/>
          <w:color w:val="000000"/>
          <w:sz w:val="20"/>
          <w:szCs w:val="20"/>
        </w:rPr>
      </w:pPr>
    </w:p>
    <w:p w14:paraId="55FE6676" w14:textId="77777777" w:rsidR="0088528D" w:rsidRPr="007213EC" w:rsidRDefault="0088528D" w:rsidP="0088528D">
      <w:pPr>
        <w:jc w:val="center"/>
        <w:rPr>
          <w:rFonts w:ascii="Liberation Serif" w:hAnsi="Liberation Serif"/>
          <w:b/>
          <w:bCs/>
          <w:sz w:val="20"/>
          <w:szCs w:val="20"/>
        </w:rPr>
      </w:pPr>
      <w:r w:rsidRPr="007213EC">
        <w:rPr>
          <w:rFonts w:ascii="Liberation Serif" w:hAnsi="Liberation Serif"/>
          <w:b/>
          <w:bCs/>
          <w:sz w:val="20"/>
          <w:szCs w:val="20"/>
        </w:rPr>
        <w:t>СПЕЦИФИКАЦИЯ</w:t>
      </w:r>
    </w:p>
    <w:p w14:paraId="1BADB37B" w14:textId="77777777" w:rsidR="00857AC0" w:rsidRPr="007213EC" w:rsidRDefault="00857AC0" w:rsidP="0088528D">
      <w:pPr>
        <w:jc w:val="center"/>
        <w:rPr>
          <w:rFonts w:ascii="Liberation Serif" w:hAnsi="Liberation Serif"/>
          <w:b/>
          <w:bCs/>
          <w:sz w:val="20"/>
          <w:szCs w:val="20"/>
        </w:rPr>
      </w:pPr>
    </w:p>
    <w:p w14:paraId="7733E68B" w14:textId="77777777" w:rsidR="00E100C3" w:rsidRPr="007213EC" w:rsidRDefault="00E100C3" w:rsidP="008D7F8E">
      <w:pPr>
        <w:ind w:firstLine="426"/>
        <w:jc w:val="center"/>
        <w:rPr>
          <w:rFonts w:ascii="Liberation Serif" w:hAnsi="Liberation Serif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6158"/>
        <w:gridCol w:w="1113"/>
        <w:gridCol w:w="1295"/>
        <w:gridCol w:w="1227"/>
      </w:tblGrid>
      <w:tr w:rsidR="00480773" w:rsidRPr="007213EC" w14:paraId="17CC4C25" w14:textId="6A9858E7" w:rsidTr="00480773">
        <w:tc>
          <w:tcPr>
            <w:tcW w:w="242" w:type="pct"/>
            <w:shd w:val="clear" w:color="auto" w:fill="auto"/>
            <w:vAlign w:val="center"/>
          </w:tcPr>
          <w:p w14:paraId="1EDC8214" w14:textId="77777777" w:rsidR="00480773" w:rsidRPr="007213EC" w:rsidRDefault="00480773" w:rsidP="009D0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213EC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3002" w:type="pct"/>
            <w:shd w:val="clear" w:color="auto" w:fill="auto"/>
            <w:vAlign w:val="center"/>
          </w:tcPr>
          <w:p w14:paraId="0C76F2F7" w14:textId="77777777" w:rsidR="00480773" w:rsidRPr="007213EC" w:rsidRDefault="00480773" w:rsidP="009D0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213EC">
              <w:rPr>
                <w:rFonts w:ascii="Liberation Serif" w:hAnsi="Liberation Serif"/>
                <w:sz w:val="20"/>
                <w:szCs w:val="20"/>
              </w:rPr>
              <w:t>Наименование услуги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A539BF6" w14:textId="77777777" w:rsidR="00480773" w:rsidRPr="007213EC" w:rsidRDefault="00480773" w:rsidP="009D0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213EC">
              <w:rPr>
                <w:rFonts w:ascii="Liberation Serif" w:hAnsi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49308FC" w14:textId="77777777" w:rsidR="00480773" w:rsidRPr="007213EC" w:rsidRDefault="00480773" w:rsidP="009D0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213EC">
              <w:rPr>
                <w:rFonts w:ascii="Liberation Serif" w:hAnsi="Liberation Serif"/>
                <w:sz w:val="20"/>
                <w:szCs w:val="20"/>
              </w:rPr>
              <w:t>Объем услуг</w:t>
            </w:r>
          </w:p>
        </w:tc>
        <w:tc>
          <w:tcPr>
            <w:tcW w:w="604" w:type="pct"/>
          </w:tcPr>
          <w:p w14:paraId="3373D193" w14:textId="77777777" w:rsidR="00480773" w:rsidRPr="007213EC" w:rsidRDefault="00480773" w:rsidP="009D0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213EC">
              <w:rPr>
                <w:rFonts w:ascii="Liberation Serif" w:hAnsi="Liberation Serif"/>
                <w:sz w:val="20"/>
                <w:szCs w:val="20"/>
              </w:rPr>
              <w:t xml:space="preserve">Цена за </w:t>
            </w:r>
            <w:proofErr w:type="spellStart"/>
            <w:r w:rsidRPr="007213EC">
              <w:rPr>
                <w:rFonts w:ascii="Liberation Serif" w:hAnsi="Liberation Serif"/>
                <w:sz w:val="20"/>
                <w:szCs w:val="20"/>
              </w:rPr>
              <w:t>ед.изм</w:t>
            </w:r>
            <w:proofErr w:type="spellEnd"/>
            <w:r w:rsidRPr="007213EC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719788EE" w14:textId="50262DFF" w:rsidR="00480773" w:rsidRPr="007213EC" w:rsidRDefault="00480773" w:rsidP="009D0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213EC">
              <w:rPr>
                <w:rFonts w:ascii="Liberation Serif" w:hAnsi="Liberation Serif"/>
                <w:sz w:val="20"/>
                <w:szCs w:val="20"/>
              </w:rPr>
              <w:t>(руб.)</w:t>
            </w:r>
          </w:p>
        </w:tc>
      </w:tr>
      <w:tr w:rsidR="00480773" w:rsidRPr="007213EC" w14:paraId="52C27923" w14:textId="5D6D0BB2" w:rsidTr="00480773">
        <w:tc>
          <w:tcPr>
            <w:tcW w:w="242" w:type="pct"/>
            <w:shd w:val="clear" w:color="auto" w:fill="auto"/>
            <w:vAlign w:val="center"/>
          </w:tcPr>
          <w:p w14:paraId="1391DB72" w14:textId="77777777" w:rsidR="00480773" w:rsidRPr="007213EC" w:rsidRDefault="00480773" w:rsidP="009D0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213E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002" w:type="pct"/>
            <w:shd w:val="clear" w:color="auto" w:fill="auto"/>
            <w:vAlign w:val="center"/>
          </w:tcPr>
          <w:p w14:paraId="5D9C5A23" w14:textId="77777777" w:rsidR="00480773" w:rsidRPr="007213EC" w:rsidRDefault="00480773" w:rsidP="009D0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213EC">
              <w:rPr>
                <w:rFonts w:ascii="Liberation Serif" w:hAnsi="Liberation Serif"/>
                <w:color w:val="000000"/>
                <w:sz w:val="20"/>
                <w:szCs w:val="20"/>
              </w:rPr>
              <w:t>Санитарно-техническое обслуживание мобильных туалетных кабин (МТК)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23AD39F" w14:textId="77777777" w:rsidR="00480773" w:rsidRPr="007213EC" w:rsidRDefault="00480773" w:rsidP="009D0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7213EC">
              <w:rPr>
                <w:rFonts w:ascii="Liberation Serif" w:hAnsi="Liberation Serif"/>
                <w:sz w:val="20"/>
                <w:szCs w:val="20"/>
              </w:rPr>
              <w:t>Усл.ед</w:t>
            </w:r>
            <w:proofErr w:type="spellEnd"/>
            <w:r w:rsidRPr="007213EC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5D54B9C" w14:textId="77777777" w:rsidR="00480773" w:rsidRPr="007213EC" w:rsidRDefault="00480773" w:rsidP="009D0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213EC">
              <w:rPr>
                <w:rFonts w:ascii="Liberation Serif" w:hAnsi="Liberation Serif"/>
                <w:sz w:val="20"/>
                <w:szCs w:val="20"/>
              </w:rPr>
              <w:t>Невозможно определить</w:t>
            </w:r>
          </w:p>
        </w:tc>
        <w:tc>
          <w:tcPr>
            <w:tcW w:w="604" w:type="pct"/>
          </w:tcPr>
          <w:p w14:paraId="3B66819B" w14:textId="77777777" w:rsidR="00480773" w:rsidRPr="007213EC" w:rsidRDefault="00480773" w:rsidP="009D0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80773" w:rsidRPr="007213EC" w14:paraId="3CB0389F" w14:textId="6686FE42" w:rsidTr="00480773">
        <w:tc>
          <w:tcPr>
            <w:tcW w:w="242" w:type="pct"/>
            <w:shd w:val="clear" w:color="auto" w:fill="auto"/>
            <w:vAlign w:val="center"/>
          </w:tcPr>
          <w:p w14:paraId="09AE08E9" w14:textId="77777777" w:rsidR="00480773" w:rsidRPr="007213EC" w:rsidRDefault="00480773" w:rsidP="009D0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213E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002" w:type="pct"/>
            <w:shd w:val="clear" w:color="auto" w:fill="auto"/>
            <w:vAlign w:val="center"/>
          </w:tcPr>
          <w:p w14:paraId="74989A46" w14:textId="77777777" w:rsidR="00480773" w:rsidRPr="007213EC" w:rsidRDefault="00480773" w:rsidP="009D0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213EC">
              <w:rPr>
                <w:rFonts w:ascii="Liberation Serif" w:hAnsi="Liberation Serif"/>
                <w:color w:val="000000"/>
                <w:sz w:val="20"/>
                <w:szCs w:val="20"/>
              </w:rPr>
              <w:t>Гигиеническая уборка мобильных туалетных кабин (МТК)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D636226" w14:textId="77777777" w:rsidR="00480773" w:rsidRPr="007213EC" w:rsidRDefault="00480773" w:rsidP="009D0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7213EC">
              <w:rPr>
                <w:rFonts w:ascii="Liberation Serif" w:hAnsi="Liberation Serif"/>
                <w:sz w:val="20"/>
                <w:szCs w:val="20"/>
              </w:rPr>
              <w:t>Усл.ед</w:t>
            </w:r>
            <w:proofErr w:type="spellEnd"/>
            <w:r w:rsidRPr="007213EC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8B902E1" w14:textId="77777777" w:rsidR="00480773" w:rsidRPr="007213EC" w:rsidRDefault="00480773" w:rsidP="009D0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213EC">
              <w:rPr>
                <w:rFonts w:ascii="Liberation Serif" w:hAnsi="Liberation Serif"/>
                <w:sz w:val="20"/>
                <w:szCs w:val="20"/>
              </w:rPr>
              <w:t>Невозможно определить</w:t>
            </w:r>
          </w:p>
        </w:tc>
        <w:tc>
          <w:tcPr>
            <w:tcW w:w="604" w:type="pct"/>
          </w:tcPr>
          <w:p w14:paraId="63D519D8" w14:textId="77777777" w:rsidR="00480773" w:rsidRPr="007213EC" w:rsidRDefault="00480773" w:rsidP="009D0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80773" w:rsidRPr="007213EC" w14:paraId="699D5D8F" w14:textId="014D5494" w:rsidTr="00480773">
        <w:tc>
          <w:tcPr>
            <w:tcW w:w="242" w:type="pct"/>
            <w:shd w:val="clear" w:color="auto" w:fill="auto"/>
            <w:vAlign w:val="center"/>
          </w:tcPr>
          <w:p w14:paraId="4F78FF28" w14:textId="77777777" w:rsidR="00480773" w:rsidRPr="007213EC" w:rsidRDefault="00480773" w:rsidP="009D0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213EC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3002" w:type="pct"/>
            <w:shd w:val="clear" w:color="auto" w:fill="auto"/>
            <w:vAlign w:val="center"/>
          </w:tcPr>
          <w:p w14:paraId="6FE181BD" w14:textId="77777777" w:rsidR="00480773" w:rsidRPr="007213EC" w:rsidRDefault="00480773" w:rsidP="009D0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213EC">
              <w:rPr>
                <w:rFonts w:ascii="Liberation Serif" w:hAnsi="Liberation Serif"/>
                <w:color w:val="000000"/>
                <w:sz w:val="20"/>
                <w:szCs w:val="20"/>
              </w:rPr>
              <w:t>Разморозка мобильных туалетных кабин (МТК)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93B1231" w14:textId="77777777" w:rsidR="00480773" w:rsidRPr="007213EC" w:rsidRDefault="00480773" w:rsidP="009D0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7213EC">
              <w:rPr>
                <w:rFonts w:ascii="Liberation Serif" w:hAnsi="Liberation Serif"/>
                <w:sz w:val="20"/>
                <w:szCs w:val="20"/>
              </w:rPr>
              <w:t>Усл.ед</w:t>
            </w:r>
            <w:proofErr w:type="spellEnd"/>
            <w:r w:rsidRPr="007213EC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2A35B63F" w14:textId="77777777" w:rsidR="00480773" w:rsidRPr="007213EC" w:rsidRDefault="00480773" w:rsidP="009D0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213EC">
              <w:rPr>
                <w:rFonts w:ascii="Liberation Serif" w:hAnsi="Liberation Serif"/>
                <w:sz w:val="20"/>
                <w:szCs w:val="20"/>
              </w:rPr>
              <w:t>Невозможно определить</w:t>
            </w:r>
          </w:p>
        </w:tc>
        <w:tc>
          <w:tcPr>
            <w:tcW w:w="604" w:type="pct"/>
          </w:tcPr>
          <w:p w14:paraId="0EB274D4" w14:textId="77777777" w:rsidR="00480773" w:rsidRPr="007213EC" w:rsidRDefault="00480773" w:rsidP="009D0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14:paraId="505FAB6F" w14:textId="77777777" w:rsidR="0088528D" w:rsidRPr="007213EC" w:rsidRDefault="0088528D" w:rsidP="0088528D">
      <w:pPr>
        <w:jc w:val="center"/>
        <w:rPr>
          <w:rFonts w:ascii="Liberation Serif" w:hAnsi="Liberation Serif"/>
          <w:b/>
          <w:bCs/>
          <w:sz w:val="20"/>
          <w:szCs w:val="20"/>
        </w:rPr>
      </w:pPr>
    </w:p>
    <w:p w14:paraId="3D9FCA1B" w14:textId="77777777" w:rsidR="00B36714" w:rsidRPr="007213EC" w:rsidRDefault="00B36714" w:rsidP="00B36714">
      <w:pPr>
        <w:ind w:firstLine="426"/>
        <w:rPr>
          <w:rFonts w:ascii="Liberation Serif" w:hAnsi="Liberation Serif"/>
          <w:b/>
          <w:bCs/>
          <w:sz w:val="20"/>
          <w:szCs w:val="20"/>
        </w:rPr>
      </w:pPr>
      <w:bookmarkStart w:id="3" w:name="_GoBack"/>
      <w:r w:rsidRPr="007213EC">
        <w:rPr>
          <w:rFonts w:ascii="Liberation Serif" w:hAnsi="Liberation Serif"/>
          <w:b/>
          <w:bCs/>
          <w:sz w:val="20"/>
          <w:szCs w:val="20"/>
        </w:rPr>
        <w:t>Общие требования к оказанию услуг</w:t>
      </w:r>
    </w:p>
    <w:p w14:paraId="36194B05" w14:textId="77777777" w:rsidR="00B36714" w:rsidRPr="007213EC" w:rsidRDefault="00B36714" w:rsidP="00B36714">
      <w:pPr>
        <w:ind w:firstLine="426"/>
        <w:jc w:val="both"/>
        <w:rPr>
          <w:rFonts w:ascii="Liberation Serif" w:hAnsi="Liberation Serif"/>
          <w:bCs/>
          <w:sz w:val="20"/>
          <w:szCs w:val="20"/>
        </w:rPr>
      </w:pPr>
      <w:r w:rsidRPr="007213EC">
        <w:rPr>
          <w:rFonts w:ascii="Liberation Serif" w:hAnsi="Liberation Serif"/>
          <w:bCs/>
          <w:sz w:val="20"/>
          <w:szCs w:val="20"/>
        </w:rPr>
        <w:t>Материалы и иные средства, используемые при оказании услуг, должны соответствовать требованиям ГОСТ, иметь сертификаты соответствия (в случае обязательной сертификации).</w:t>
      </w:r>
    </w:p>
    <w:p w14:paraId="035FD729" w14:textId="77777777" w:rsidR="00B36714" w:rsidRPr="007213EC" w:rsidRDefault="00B36714" w:rsidP="00B36714">
      <w:pPr>
        <w:ind w:firstLine="426"/>
        <w:jc w:val="both"/>
        <w:rPr>
          <w:rFonts w:ascii="Liberation Serif" w:hAnsi="Liberation Serif"/>
          <w:bCs/>
          <w:sz w:val="20"/>
          <w:szCs w:val="20"/>
        </w:rPr>
      </w:pPr>
      <w:r w:rsidRPr="007213EC">
        <w:rPr>
          <w:rFonts w:ascii="Liberation Serif" w:hAnsi="Liberation Serif"/>
          <w:bCs/>
          <w:sz w:val="20"/>
          <w:szCs w:val="20"/>
        </w:rPr>
        <w:t>Доступ на территорию Заказчика осуществляется строго по пропускам (спискам), при предъявлении паспорта и на основании предварительной заявки (с указанием ФИО и паспортных данных на каждого работника, государственного номера автотранспортного средства), за подписью руководителя подрядной организации (Исполнителя), направленной на имя Заказчика.</w:t>
      </w:r>
    </w:p>
    <w:p w14:paraId="0ECDF94B" w14:textId="77777777" w:rsidR="00B36714" w:rsidRPr="007213EC" w:rsidRDefault="00B36714" w:rsidP="00B36714">
      <w:pPr>
        <w:ind w:firstLine="426"/>
        <w:jc w:val="both"/>
        <w:rPr>
          <w:rFonts w:ascii="Liberation Serif" w:hAnsi="Liberation Serif"/>
          <w:bCs/>
          <w:sz w:val="20"/>
          <w:szCs w:val="20"/>
        </w:rPr>
      </w:pPr>
      <w:r w:rsidRPr="007213EC">
        <w:rPr>
          <w:rFonts w:ascii="Liberation Serif" w:hAnsi="Liberation Serif"/>
          <w:bCs/>
          <w:sz w:val="20"/>
          <w:szCs w:val="20"/>
        </w:rPr>
        <w:t xml:space="preserve">Территория Заказчика не предполагает наличие стоянок для специализированной техники и автотранспорта Исполнителя. </w:t>
      </w:r>
    </w:p>
    <w:p w14:paraId="0EE16AF8" w14:textId="77777777" w:rsidR="00B36714" w:rsidRPr="007213EC" w:rsidRDefault="00B36714" w:rsidP="00B36714">
      <w:pPr>
        <w:ind w:firstLine="426"/>
        <w:jc w:val="both"/>
        <w:rPr>
          <w:rFonts w:ascii="Liberation Serif" w:hAnsi="Liberation Serif"/>
          <w:bCs/>
          <w:sz w:val="20"/>
          <w:szCs w:val="20"/>
        </w:rPr>
      </w:pPr>
      <w:r w:rsidRPr="007213EC">
        <w:rPr>
          <w:rFonts w:ascii="Liberation Serif" w:hAnsi="Liberation Serif"/>
          <w:bCs/>
          <w:sz w:val="20"/>
          <w:szCs w:val="20"/>
        </w:rPr>
        <w:t>Исполнитель несет ответственность за сохранность объекта, на котором осуществляется оказание услуг, а также полную материальную ответственность за ущерб, причиненный в результате некачественно оказанных услуг. Исполнитель возмещает Заказчику понесенный ущерб в полном объеме, в том числе возможные затраты на устранение Заказчиком за свой счет недостатков, связанных с некачественным или несвоевременным исполнением Исполнителем обязательств, а также вследствие неквалифицированных или небрежных действий персонала Исполнителя.</w:t>
      </w:r>
    </w:p>
    <w:p w14:paraId="78D172D3" w14:textId="77777777" w:rsidR="00B36714" w:rsidRPr="007213EC" w:rsidRDefault="00B36714" w:rsidP="00B36714">
      <w:pPr>
        <w:ind w:firstLine="426"/>
        <w:jc w:val="both"/>
        <w:rPr>
          <w:rFonts w:ascii="Liberation Serif" w:hAnsi="Liberation Serif"/>
          <w:bCs/>
          <w:sz w:val="20"/>
          <w:szCs w:val="20"/>
        </w:rPr>
      </w:pPr>
      <w:r w:rsidRPr="007213EC">
        <w:rPr>
          <w:rFonts w:ascii="Liberation Serif" w:hAnsi="Liberation Serif"/>
          <w:b/>
          <w:kern w:val="2"/>
          <w:sz w:val="20"/>
          <w:szCs w:val="20"/>
          <w:lang w:eastAsia="ru-RU"/>
        </w:rPr>
        <w:t>Порядок оказания услуг:</w:t>
      </w:r>
    </w:p>
    <w:p w14:paraId="162EF47A" w14:textId="77777777" w:rsidR="00B36714" w:rsidRPr="007213EC" w:rsidRDefault="00B36714" w:rsidP="00B36714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 xml:space="preserve">- Исполнитель должен выполнять все требования закона и иных правовых актов, предусмотренных действующим законодательством РФ. </w:t>
      </w:r>
    </w:p>
    <w:p w14:paraId="2265AE7C" w14:textId="77777777" w:rsidR="00B36714" w:rsidRPr="007213EC" w:rsidRDefault="00B36714" w:rsidP="00B36714">
      <w:pPr>
        <w:pStyle w:val="a9"/>
        <w:ind w:left="0" w:firstLine="426"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- Услуги оказываются специалистами Исполнителя, имеющими соответствующую квалификацию для оказания услуг, его техническими средствами и автотранспортом.</w:t>
      </w:r>
    </w:p>
    <w:p w14:paraId="31E38D6F" w14:textId="77777777" w:rsidR="00B36714" w:rsidRPr="007213EC" w:rsidRDefault="00B36714" w:rsidP="00B36714">
      <w:pPr>
        <w:pStyle w:val="a9"/>
        <w:ind w:left="0" w:firstLine="426"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- Услуги должны быть оказаны с соблюдением мероприятий по охране труда, техники безопасности, санитарно-гигиенических и экологических норм и правил.</w:t>
      </w:r>
    </w:p>
    <w:p w14:paraId="01B5B29F" w14:textId="77777777" w:rsidR="00B36714" w:rsidRPr="007213EC" w:rsidRDefault="00B36714" w:rsidP="00B36714">
      <w:pPr>
        <w:suppressAutoHyphens/>
        <w:ind w:firstLine="426"/>
        <w:jc w:val="both"/>
        <w:rPr>
          <w:rFonts w:ascii="Liberation Serif" w:hAnsi="Liberation Serif"/>
          <w:sz w:val="20"/>
          <w:szCs w:val="20"/>
        </w:rPr>
      </w:pPr>
      <w:r w:rsidRPr="007213EC">
        <w:rPr>
          <w:rFonts w:ascii="Liberation Serif" w:hAnsi="Liberation Serif"/>
          <w:sz w:val="20"/>
          <w:szCs w:val="20"/>
        </w:rPr>
        <w:t>- Забор и транспортировка жидких отходов производятся с использованием специализированных автотранспортных средств, обеспечивающих механизированный забор, транспортировку и выгрузку жидких отходов, заправку накопительных баков дезодорирующим раствором. Слив жидких отходов должен осуществляться только в предназначенных для этого точках сброса отходов, имеющих соответствующее разрешение на прием данного типа отходов.</w:t>
      </w:r>
    </w:p>
    <w:bookmarkEnd w:id="3"/>
    <w:p w14:paraId="0140A61B" w14:textId="77777777" w:rsidR="0088528D" w:rsidRPr="007213EC" w:rsidRDefault="0088528D" w:rsidP="0088528D">
      <w:pPr>
        <w:spacing w:line="240" w:lineRule="atLeast"/>
        <w:rPr>
          <w:rFonts w:ascii="Liberation Serif" w:hAnsi="Liberation Serif"/>
          <w:sz w:val="20"/>
          <w:szCs w:val="20"/>
        </w:rPr>
      </w:pPr>
    </w:p>
    <w:p w14:paraId="2831190D" w14:textId="77777777" w:rsidR="0088528D" w:rsidRPr="007213EC" w:rsidRDefault="0088528D" w:rsidP="0088528D">
      <w:pPr>
        <w:spacing w:line="240" w:lineRule="atLeast"/>
        <w:rPr>
          <w:rFonts w:ascii="Liberation Serif" w:hAnsi="Liberation Serif"/>
          <w:sz w:val="20"/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139"/>
        <w:gridCol w:w="5140"/>
      </w:tblGrid>
      <w:tr w:rsidR="0088528D" w:rsidRPr="007213EC" w14:paraId="5834F20C" w14:textId="77777777" w:rsidTr="00480773">
        <w:tc>
          <w:tcPr>
            <w:tcW w:w="2500" w:type="pct"/>
          </w:tcPr>
          <w:p w14:paraId="7E9AC6E3" w14:textId="77777777" w:rsidR="0088528D" w:rsidRPr="007213EC" w:rsidRDefault="0088528D" w:rsidP="009D0002">
            <w:pPr>
              <w:autoSpaceDN w:val="0"/>
              <w:spacing w:line="240" w:lineRule="atLeast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7213EC">
              <w:rPr>
                <w:rFonts w:ascii="Liberation Serif" w:hAnsi="Liberation Serif"/>
                <w:b/>
                <w:sz w:val="20"/>
                <w:szCs w:val="20"/>
              </w:rPr>
              <w:t xml:space="preserve">Заказчик:                                                                             </w:t>
            </w:r>
          </w:p>
        </w:tc>
        <w:tc>
          <w:tcPr>
            <w:tcW w:w="2500" w:type="pct"/>
          </w:tcPr>
          <w:p w14:paraId="12CCDC87" w14:textId="77777777" w:rsidR="0088528D" w:rsidRPr="007213EC" w:rsidRDefault="0088528D" w:rsidP="009D0002">
            <w:pPr>
              <w:autoSpaceDN w:val="0"/>
              <w:spacing w:line="240" w:lineRule="atLeast"/>
              <w:rPr>
                <w:rFonts w:ascii="Liberation Serif" w:hAnsi="Liberation Serif"/>
                <w:b/>
                <w:sz w:val="20"/>
                <w:szCs w:val="20"/>
              </w:rPr>
            </w:pPr>
            <w:r w:rsidRPr="007213EC">
              <w:rPr>
                <w:rFonts w:ascii="Liberation Serif" w:hAnsi="Liberation Serif"/>
                <w:b/>
                <w:sz w:val="20"/>
                <w:szCs w:val="20"/>
              </w:rPr>
              <w:t>Исполнитель:</w:t>
            </w:r>
          </w:p>
        </w:tc>
      </w:tr>
      <w:tr w:rsidR="0088528D" w:rsidRPr="007213EC" w14:paraId="014131F9" w14:textId="77777777" w:rsidTr="00480773">
        <w:tc>
          <w:tcPr>
            <w:tcW w:w="5000" w:type="pct"/>
            <w:gridSpan w:val="2"/>
          </w:tcPr>
          <w:p w14:paraId="02368962" w14:textId="77777777" w:rsidR="0088528D" w:rsidRPr="007213EC" w:rsidRDefault="0088528D" w:rsidP="009D0002">
            <w:pPr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</w:tr>
      <w:tr w:rsidR="0088528D" w:rsidRPr="008D7F8E" w14:paraId="66C20EEA" w14:textId="77777777" w:rsidTr="00480773">
        <w:tc>
          <w:tcPr>
            <w:tcW w:w="2500" w:type="pct"/>
          </w:tcPr>
          <w:p w14:paraId="3D26C7DF" w14:textId="77777777" w:rsidR="0088528D" w:rsidRPr="007213EC" w:rsidRDefault="0088528D" w:rsidP="009D0002">
            <w:pPr>
              <w:autoSpaceDN w:val="0"/>
              <w:spacing w:line="240" w:lineRule="atLeast"/>
              <w:rPr>
                <w:rFonts w:ascii="Liberation Serif" w:hAnsi="Liberation Serif"/>
                <w:sz w:val="20"/>
                <w:szCs w:val="20"/>
              </w:rPr>
            </w:pPr>
          </w:p>
          <w:p w14:paraId="13CE7925" w14:textId="77777777" w:rsidR="0088528D" w:rsidRPr="007213EC" w:rsidRDefault="0088528D" w:rsidP="009D0002">
            <w:pPr>
              <w:autoSpaceDN w:val="0"/>
              <w:spacing w:line="240" w:lineRule="atLeast"/>
              <w:rPr>
                <w:rFonts w:ascii="Liberation Serif" w:hAnsi="Liberation Serif"/>
                <w:sz w:val="20"/>
                <w:szCs w:val="20"/>
              </w:rPr>
            </w:pPr>
            <w:r w:rsidRPr="007213EC">
              <w:rPr>
                <w:rFonts w:ascii="Liberation Serif" w:hAnsi="Liberation Serif"/>
                <w:sz w:val="20"/>
                <w:szCs w:val="20"/>
              </w:rPr>
              <w:t>___________________________/О.Ю. Аверьянов/</w:t>
            </w:r>
            <w:r w:rsidRPr="007213EC">
              <w:rPr>
                <w:rFonts w:ascii="Liberation Serif" w:hAnsi="Liberation Serif"/>
                <w:sz w:val="20"/>
                <w:szCs w:val="20"/>
              </w:rPr>
              <w:tab/>
            </w:r>
          </w:p>
          <w:p w14:paraId="730A3D95" w14:textId="77777777" w:rsidR="0088528D" w:rsidRPr="007213EC" w:rsidRDefault="0088528D" w:rsidP="009D0002">
            <w:pPr>
              <w:autoSpaceDN w:val="0"/>
              <w:spacing w:line="240" w:lineRule="atLeast"/>
              <w:ind w:left="-18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00" w:type="pct"/>
          </w:tcPr>
          <w:p w14:paraId="6AE95F5C" w14:textId="77777777" w:rsidR="0088528D" w:rsidRPr="007213EC" w:rsidRDefault="0088528D" w:rsidP="009D0002">
            <w:pPr>
              <w:autoSpaceDN w:val="0"/>
              <w:spacing w:line="240" w:lineRule="atLeast"/>
              <w:rPr>
                <w:rFonts w:ascii="Liberation Serif" w:hAnsi="Liberation Serif"/>
                <w:sz w:val="20"/>
                <w:szCs w:val="20"/>
              </w:rPr>
            </w:pPr>
          </w:p>
          <w:p w14:paraId="15FC2B5C" w14:textId="77777777" w:rsidR="0088528D" w:rsidRPr="008D7F8E" w:rsidRDefault="0088528D" w:rsidP="009D0002">
            <w:pPr>
              <w:autoSpaceDN w:val="0"/>
              <w:spacing w:line="240" w:lineRule="atLeast"/>
              <w:rPr>
                <w:rFonts w:ascii="Liberation Serif" w:hAnsi="Liberation Serif"/>
                <w:sz w:val="20"/>
                <w:szCs w:val="20"/>
              </w:rPr>
            </w:pPr>
            <w:r w:rsidRPr="007213EC">
              <w:rPr>
                <w:rFonts w:ascii="Liberation Serif" w:hAnsi="Liberation Serif"/>
                <w:sz w:val="20"/>
                <w:szCs w:val="20"/>
              </w:rPr>
              <w:t>_____________________/_________________/</w:t>
            </w:r>
          </w:p>
          <w:p w14:paraId="0618214C" w14:textId="77777777" w:rsidR="0088528D" w:rsidRPr="008D7F8E" w:rsidRDefault="0088528D" w:rsidP="009D0002">
            <w:pPr>
              <w:autoSpaceDN w:val="0"/>
              <w:spacing w:line="240" w:lineRule="atLeast"/>
              <w:ind w:left="-181"/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</w:p>
        </w:tc>
      </w:tr>
    </w:tbl>
    <w:p w14:paraId="3DC30A97" w14:textId="77777777" w:rsidR="0088528D" w:rsidRPr="008D7F8E" w:rsidRDefault="0088528D" w:rsidP="0088528D">
      <w:pPr>
        <w:tabs>
          <w:tab w:val="num" w:pos="567"/>
        </w:tabs>
        <w:autoSpaceDE w:val="0"/>
        <w:autoSpaceDN w:val="0"/>
        <w:adjustRightInd w:val="0"/>
        <w:ind w:firstLine="567"/>
        <w:rPr>
          <w:rFonts w:ascii="Liberation Serif" w:hAnsi="Liberation Serif"/>
          <w:sz w:val="20"/>
          <w:szCs w:val="20"/>
        </w:rPr>
      </w:pPr>
    </w:p>
    <w:p w14:paraId="7E7A05B0" w14:textId="77777777" w:rsidR="0088528D" w:rsidRPr="008D7F8E" w:rsidRDefault="0088528D" w:rsidP="0088528D">
      <w:pPr>
        <w:rPr>
          <w:rFonts w:ascii="Liberation Serif" w:hAnsi="Liberation Serif"/>
          <w:sz w:val="20"/>
          <w:szCs w:val="20"/>
        </w:rPr>
      </w:pPr>
    </w:p>
    <w:sectPr w:rsidR="0088528D" w:rsidRPr="008D7F8E" w:rsidSect="0088528D">
      <w:footerReference w:type="default" r:id="rId12"/>
      <w:pgSz w:w="11906" w:h="16838"/>
      <w:pgMar w:top="709" w:right="992" w:bottom="709" w:left="851" w:header="227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20A79" w14:textId="77777777" w:rsidR="00062C58" w:rsidRDefault="00062C58" w:rsidP="0088528D">
      <w:r>
        <w:separator/>
      </w:r>
    </w:p>
  </w:endnote>
  <w:endnote w:type="continuationSeparator" w:id="0">
    <w:p w14:paraId="762CDAAC" w14:textId="77777777" w:rsidR="00062C58" w:rsidRDefault="00062C58" w:rsidP="0088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40460" w14:textId="77777777" w:rsidR="009D0002" w:rsidRDefault="009D0002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B36714">
      <w:rPr>
        <w:noProof/>
      </w:rPr>
      <w:t>6</w:t>
    </w:r>
    <w:r>
      <w:fldChar w:fldCharType="end"/>
    </w:r>
  </w:p>
  <w:p w14:paraId="7998AF10" w14:textId="77777777" w:rsidR="009D0002" w:rsidRDefault="009D00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02E9E" w14:textId="77777777" w:rsidR="00062C58" w:rsidRDefault="00062C58" w:rsidP="0088528D">
      <w:r>
        <w:separator/>
      </w:r>
    </w:p>
  </w:footnote>
  <w:footnote w:type="continuationSeparator" w:id="0">
    <w:p w14:paraId="43B451A4" w14:textId="77777777" w:rsidR="00062C58" w:rsidRDefault="00062C58" w:rsidP="0088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2885"/>
    <w:multiLevelType w:val="multilevel"/>
    <w:tmpl w:val="7E46C9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286877"/>
    <w:multiLevelType w:val="multilevel"/>
    <w:tmpl w:val="E9BA25A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94754D4"/>
    <w:multiLevelType w:val="multilevel"/>
    <w:tmpl w:val="40D20E5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2FD21F6"/>
    <w:multiLevelType w:val="multilevel"/>
    <w:tmpl w:val="4666310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4C146663"/>
    <w:multiLevelType w:val="multilevel"/>
    <w:tmpl w:val="41362E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F430F32"/>
    <w:multiLevelType w:val="multilevel"/>
    <w:tmpl w:val="596E587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A5B2778"/>
    <w:multiLevelType w:val="multilevel"/>
    <w:tmpl w:val="F2C403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B8D0150"/>
    <w:multiLevelType w:val="multilevel"/>
    <w:tmpl w:val="F61630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1537DBD"/>
    <w:multiLevelType w:val="multilevel"/>
    <w:tmpl w:val="2E7A567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43D1439"/>
    <w:multiLevelType w:val="multilevel"/>
    <w:tmpl w:val="F2C403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77096021"/>
    <w:multiLevelType w:val="multilevel"/>
    <w:tmpl w:val="28D02F1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7744394C"/>
    <w:multiLevelType w:val="multilevel"/>
    <w:tmpl w:val="AC4675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9F92ACC"/>
    <w:multiLevelType w:val="multilevel"/>
    <w:tmpl w:val="2110D310"/>
    <w:lvl w:ilvl="0">
      <w:start w:val="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7C50527B"/>
    <w:multiLevelType w:val="multilevel"/>
    <w:tmpl w:val="F2C403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1"/>
  </w:num>
  <w:num w:numId="10">
    <w:abstractNumId w:val="1"/>
  </w:num>
  <w:num w:numId="11">
    <w:abstractNumId w:val="2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8D"/>
    <w:rsid w:val="00062C58"/>
    <w:rsid w:val="00135056"/>
    <w:rsid w:val="001550B4"/>
    <w:rsid w:val="00156E7F"/>
    <w:rsid w:val="00232C10"/>
    <w:rsid w:val="00280F8D"/>
    <w:rsid w:val="002D47DA"/>
    <w:rsid w:val="003571E3"/>
    <w:rsid w:val="003C2D3F"/>
    <w:rsid w:val="003D7327"/>
    <w:rsid w:val="004405F4"/>
    <w:rsid w:val="004413B1"/>
    <w:rsid w:val="00473725"/>
    <w:rsid w:val="00480773"/>
    <w:rsid w:val="005960E9"/>
    <w:rsid w:val="0063728C"/>
    <w:rsid w:val="006A312D"/>
    <w:rsid w:val="007213EC"/>
    <w:rsid w:val="00741E2F"/>
    <w:rsid w:val="00771C3A"/>
    <w:rsid w:val="007F0F9C"/>
    <w:rsid w:val="00820456"/>
    <w:rsid w:val="00835325"/>
    <w:rsid w:val="008541C9"/>
    <w:rsid w:val="00857AC0"/>
    <w:rsid w:val="00857BBC"/>
    <w:rsid w:val="00867142"/>
    <w:rsid w:val="0088528D"/>
    <w:rsid w:val="008D7F8E"/>
    <w:rsid w:val="00940E34"/>
    <w:rsid w:val="009C66C3"/>
    <w:rsid w:val="009D0002"/>
    <w:rsid w:val="00A824DE"/>
    <w:rsid w:val="00AA29A4"/>
    <w:rsid w:val="00AB7462"/>
    <w:rsid w:val="00AC69C2"/>
    <w:rsid w:val="00B016C2"/>
    <w:rsid w:val="00B10F0F"/>
    <w:rsid w:val="00B36714"/>
    <w:rsid w:val="00B401C2"/>
    <w:rsid w:val="00BC7E4A"/>
    <w:rsid w:val="00CD02F4"/>
    <w:rsid w:val="00D12F31"/>
    <w:rsid w:val="00D77FE9"/>
    <w:rsid w:val="00D80E4F"/>
    <w:rsid w:val="00D8337A"/>
    <w:rsid w:val="00DE2DA6"/>
    <w:rsid w:val="00E100C3"/>
    <w:rsid w:val="00E37C6E"/>
    <w:rsid w:val="00E64D67"/>
    <w:rsid w:val="00E64E46"/>
    <w:rsid w:val="00E820CD"/>
    <w:rsid w:val="00EC5AA6"/>
    <w:rsid w:val="00F059C9"/>
    <w:rsid w:val="00F8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9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8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528D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8852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8528D"/>
    <w:rPr>
      <w:rFonts w:ascii="Times New Roman" w:eastAsia="Times New Roman" w:hAnsi="Times New Roman" w:cs="Times New Roman"/>
      <w:sz w:val="24"/>
    </w:rPr>
  </w:style>
  <w:style w:type="paragraph" w:customStyle="1" w:styleId="1">
    <w:name w:val="Абзац списка1"/>
    <w:basedOn w:val="a"/>
    <w:link w:val="ListParagraphChar1"/>
    <w:rsid w:val="0088528D"/>
    <w:pPr>
      <w:ind w:left="720"/>
    </w:pPr>
    <w:rPr>
      <w:szCs w:val="20"/>
      <w:lang w:eastAsia="ru-RU"/>
    </w:rPr>
  </w:style>
  <w:style w:type="paragraph" w:styleId="a6">
    <w:name w:val="footnote text"/>
    <w:basedOn w:val="a"/>
    <w:link w:val="a7"/>
    <w:semiHidden/>
    <w:rsid w:val="0088528D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8528D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semiHidden/>
    <w:rsid w:val="0088528D"/>
    <w:rPr>
      <w:vertAlign w:val="superscript"/>
    </w:rPr>
  </w:style>
  <w:style w:type="character" w:customStyle="1" w:styleId="ListParagraphChar1">
    <w:name w:val="List Paragraph Char1"/>
    <w:link w:val="1"/>
    <w:locked/>
    <w:rsid w:val="008852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aliases w:val="UL,Абзац маркированнный,Bullet 1,Use Case List Paragraph,Bullet List,FooterText,numbered,ТЗ список,Paragraphe de liste1,lp1,Bulletr List Paragraph,List Paragraph1,Булет1,1Булет,List Paragraph"/>
    <w:basedOn w:val="a"/>
    <w:link w:val="aa"/>
    <w:uiPriority w:val="34"/>
    <w:qFormat/>
    <w:rsid w:val="0088528D"/>
    <w:pPr>
      <w:ind w:left="720"/>
      <w:contextualSpacing/>
    </w:pPr>
    <w:rPr>
      <w:rFonts w:eastAsia="Calibri"/>
    </w:rPr>
  </w:style>
  <w:style w:type="character" w:customStyle="1" w:styleId="aa">
    <w:name w:val="Абзац списка Знак"/>
    <w:aliases w:val="UL Знак,Абзац маркированнный Знак,Bullet 1 Знак,Use Case List Paragraph Знак,Bullet List Знак,FooterText Знак,numbered Знак,ТЗ список Знак,Paragraphe de liste1 Знак,lp1 Знак,Bulletr List Paragraph Знак,List Paragraph1 Знак,Булет1 Знак"/>
    <w:link w:val="a9"/>
    <w:uiPriority w:val="34"/>
    <w:qFormat/>
    <w:rsid w:val="0088528D"/>
    <w:rPr>
      <w:rFonts w:ascii="Times New Roman" w:eastAsia="Calibri" w:hAnsi="Times New Roman" w:cs="Times New Roman"/>
      <w:sz w:val="24"/>
    </w:rPr>
  </w:style>
  <w:style w:type="table" w:styleId="ab">
    <w:name w:val="Table Grid"/>
    <w:basedOn w:val="a1"/>
    <w:uiPriority w:val="39"/>
    <w:rsid w:val="00473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B10F0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B10F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8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528D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8852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8528D"/>
    <w:rPr>
      <w:rFonts w:ascii="Times New Roman" w:eastAsia="Times New Roman" w:hAnsi="Times New Roman" w:cs="Times New Roman"/>
      <w:sz w:val="24"/>
    </w:rPr>
  </w:style>
  <w:style w:type="paragraph" w:customStyle="1" w:styleId="1">
    <w:name w:val="Абзац списка1"/>
    <w:basedOn w:val="a"/>
    <w:link w:val="ListParagraphChar1"/>
    <w:rsid w:val="0088528D"/>
    <w:pPr>
      <w:ind w:left="720"/>
    </w:pPr>
    <w:rPr>
      <w:szCs w:val="20"/>
      <w:lang w:eastAsia="ru-RU"/>
    </w:rPr>
  </w:style>
  <w:style w:type="paragraph" w:styleId="a6">
    <w:name w:val="footnote text"/>
    <w:basedOn w:val="a"/>
    <w:link w:val="a7"/>
    <w:semiHidden/>
    <w:rsid w:val="0088528D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8528D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semiHidden/>
    <w:rsid w:val="0088528D"/>
    <w:rPr>
      <w:vertAlign w:val="superscript"/>
    </w:rPr>
  </w:style>
  <w:style w:type="character" w:customStyle="1" w:styleId="ListParagraphChar1">
    <w:name w:val="List Paragraph Char1"/>
    <w:link w:val="1"/>
    <w:locked/>
    <w:rsid w:val="008852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aliases w:val="UL,Абзац маркированнный,Bullet 1,Use Case List Paragraph,Bullet List,FooterText,numbered,ТЗ список,Paragraphe de liste1,lp1,Bulletr List Paragraph,List Paragraph1,Булет1,1Булет,List Paragraph"/>
    <w:basedOn w:val="a"/>
    <w:link w:val="aa"/>
    <w:uiPriority w:val="34"/>
    <w:qFormat/>
    <w:rsid w:val="0088528D"/>
    <w:pPr>
      <w:ind w:left="720"/>
      <w:contextualSpacing/>
    </w:pPr>
    <w:rPr>
      <w:rFonts w:eastAsia="Calibri"/>
    </w:rPr>
  </w:style>
  <w:style w:type="character" w:customStyle="1" w:styleId="aa">
    <w:name w:val="Абзац списка Знак"/>
    <w:aliases w:val="UL Знак,Абзац маркированнный Знак,Bullet 1 Знак,Use Case List Paragraph Знак,Bullet List Знак,FooterText Знак,numbered Знак,ТЗ список Знак,Paragraphe de liste1 Знак,lp1 Знак,Bulletr List Paragraph Знак,List Paragraph1 Знак,Булет1 Знак"/>
    <w:link w:val="a9"/>
    <w:uiPriority w:val="34"/>
    <w:qFormat/>
    <w:rsid w:val="0088528D"/>
    <w:rPr>
      <w:rFonts w:ascii="Times New Roman" w:eastAsia="Calibri" w:hAnsi="Times New Roman" w:cs="Times New Roman"/>
      <w:sz w:val="24"/>
    </w:rPr>
  </w:style>
  <w:style w:type="table" w:styleId="ab">
    <w:name w:val="Table Grid"/>
    <w:basedOn w:val="a1"/>
    <w:uiPriority w:val="39"/>
    <w:rsid w:val="00473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B10F0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B10F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kb-public@mis66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82E9CC4CCC6932545801925E3B536176E50B53C1FD70BD7655CABC93DB89C271041D8CD019EE696393B294E112BD805805FEF4CF4B5672237V6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ABEB-CC16-4B9F-ADD4-B348B522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4534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Зинаида Вадимовна</dc:creator>
  <cp:lastModifiedBy>Шутова Мария Борисовна</cp:lastModifiedBy>
  <cp:revision>6</cp:revision>
  <dcterms:created xsi:type="dcterms:W3CDTF">2024-06-27T06:39:00Z</dcterms:created>
  <dcterms:modified xsi:type="dcterms:W3CDTF">2024-07-04T08:31:00Z</dcterms:modified>
</cp:coreProperties>
</file>