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7F" w:rsidRPr="0003728C" w:rsidRDefault="000B717F" w:rsidP="00EF1FE3">
      <w:pPr>
        <w:pStyle w:val="120"/>
        <w:suppressAutoHyphens/>
        <w:spacing w:line="204" w:lineRule="auto"/>
        <w:ind w:firstLine="709"/>
        <w:jc w:val="center"/>
        <w:rPr>
          <w:b/>
          <w:lang w:eastAsia="ar-SA"/>
        </w:rPr>
      </w:pPr>
      <w:bookmarkStart w:id="0" w:name="_Toc504555568"/>
      <w:bookmarkStart w:id="1" w:name="_Toc504556501"/>
      <w:r w:rsidRPr="0003728C">
        <w:rPr>
          <w:b/>
          <w:lang w:eastAsia="ar-SA"/>
        </w:rPr>
        <w:t>Инструкция по заполнению заявки</w:t>
      </w:r>
      <w:bookmarkEnd w:id="0"/>
      <w:bookmarkEnd w:id="1"/>
    </w:p>
    <w:p w:rsidR="000B717F" w:rsidRPr="000C297B" w:rsidRDefault="000B717F" w:rsidP="00E6463A">
      <w:pPr>
        <w:suppressAutoHyphens/>
        <w:spacing w:after="0" w:line="240" w:lineRule="auto"/>
        <w:ind w:firstLine="709"/>
        <w:jc w:val="both"/>
        <w:rPr>
          <w:rFonts w:ascii="Times New Roman" w:hAnsi="Times New Roman"/>
          <w:sz w:val="24"/>
          <w:szCs w:val="24"/>
        </w:rPr>
      </w:pPr>
      <w:bookmarkStart w:id="2" w:name="_Toc254638754"/>
      <w:bookmarkStart w:id="3" w:name="_Toc254639493"/>
      <w:bookmarkStart w:id="4" w:name="_Toc254639567"/>
      <w:bookmarkStart w:id="5" w:name="_Toc254640092"/>
      <w:bookmarkStart w:id="6" w:name="_Toc254640400"/>
      <w:bookmarkStart w:id="7" w:name="_Toc265831289"/>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Заявка на участие в электронном аукционе состоит из двух частей. Первая часть заявки на участие в эле</w:t>
      </w:r>
      <w:r w:rsidRPr="000C297B">
        <w:rPr>
          <w:rFonts w:ascii="Times New Roman" w:hAnsi="Times New Roman"/>
          <w:sz w:val="24"/>
          <w:szCs w:val="24"/>
          <w:lang w:eastAsia="ru-RU"/>
        </w:rPr>
        <w:t>к</w:t>
      </w:r>
      <w:r w:rsidRPr="000C297B">
        <w:rPr>
          <w:rFonts w:ascii="Times New Roman" w:hAnsi="Times New Roman"/>
          <w:sz w:val="24"/>
          <w:szCs w:val="24"/>
          <w:lang w:eastAsia="ru-RU"/>
        </w:rPr>
        <w:t>тронном аукционе должна содержать документы и информацию, указанные в ч. 3 ст. 66 Федерального з</w:t>
      </w:r>
      <w:r w:rsidRPr="000C297B">
        <w:rPr>
          <w:rFonts w:ascii="Times New Roman" w:hAnsi="Times New Roman"/>
          <w:sz w:val="24"/>
          <w:szCs w:val="24"/>
          <w:lang w:eastAsia="ru-RU"/>
        </w:rPr>
        <w:t>а</w:t>
      </w:r>
      <w:r w:rsidRPr="000C297B">
        <w:rPr>
          <w:rFonts w:ascii="Times New Roman" w:hAnsi="Times New Roman"/>
          <w:sz w:val="24"/>
          <w:szCs w:val="24"/>
          <w:lang w:eastAsia="ru-RU"/>
        </w:rPr>
        <w:t>кона № 44-ФЗ. Вторая часть заявки на участие в электронном аукционе должна содержать документы и информацию, указанные в ч. 5 ст. 66 Федерал</w:t>
      </w:r>
      <w:r w:rsidRPr="000C297B">
        <w:rPr>
          <w:rFonts w:ascii="Times New Roman" w:hAnsi="Times New Roman"/>
          <w:sz w:val="24"/>
          <w:szCs w:val="24"/>
          <w:lang w:eastAsia="ru-RU"/>
        </w:rPr>
        <w:t>ь</w:t>
      </w:r>
      <w:r w:rsidRPr="000C297B">
        <w:rPr>
          <w:rFonts w:ascii="Times New Roman" w:hAnsi="Times New Roman"/>
          <w:sz w:val="24"/>
          <w:szCs w:val="24"/>
          <w:lang w:eastAsia="ru-RU"/>
        </w:rPr>
        <w:t>ного закона № 44-ФЗ.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Заявка на участие в электронном аукционе направляется участником такого аукциона опер</w:t>
      </w:r>
      <w:r w:rsidRPr="000C297B">
        <w:rPr>
          <w:rFonts w:ascii="Times New Roman" w:hAnsi="Times New Roman"/>
          <w:sz w:val="24"/>
          <w:szCs w:val="24"/>
          <w:lang w:eastAsia="ru-RU"/>
        </w:rPr>
        <w:t>а</w:t>
      </w:r>
      <w:r w:rsidRPr="000C297B">
        <w:rPr>
          <w:rFonts w:ascii="Times New Roman" w:hAnsi="Times New Roman"/>
          <w:sz w:val="24"/>
          <w:szCs w:val="24"/>
          <w:lang w:eastAsia="ru-RU"/>
        </w:rPr>
        <w:t>тору электронной площадки в форме двух электронных документов, содержащих части заявки, предусмотренные частями 3 и 5 ст.66 Федерального закона № 44-ФЗ. Указанные электронные документы подаются одновременно. В течение одного часа с момента получения заявки на участие в эле</w:t>
      </w:r>
      <w:r w:rsidRPr="000C297B">
        <w:rPr>
          <w:rFonts w:ascii="Times New Roman" w:hAnsi="Times New Roman"/>
          <w:sz w:val="24"/>
          <w:szCs w:val="24"/>
          <w:lang w:eastAsia="ru-RU"/>
        </w:rPr>
        <w:t>к</w:t>
      </w:r>
      <w:r w:rsidRPr="000C297B">
        <w:rPr>
          <w:rFonts w:ascii="Times New Roman" w:hAnsi="Times New Roman"/>
          <w:sz w:val="24"/>
          <w:szCs w:val="24"/>
          <w:lang w:eastAsia="ru-RU"/>
        </w:rPr>
        <w:t>тронном аукционе оператор электронной площадки обязан присвоить ей порядковый н</w:t>
      </w:r>
      <w:r w:rsidRPr="000C297B">
        <w:rPr>
          <w:rFonts w:ascii="Times New Roman" w:hAnsi="Times New Roman"/>
          <w:sz w:val="24"/>
          <w:szCs w:val="24"/>
          <w:lang w:eastAsia="ru-RU"/>
        </w:rPr>
        <w:t>о</w:t>
      </w:r>
      <w:r w:rsidRPr="000C297B">
        <w:rPr>
          <w:rFonts w:ascii="Times New Roman" w:hAnsi="Times New Roman"/>
          <w:sz w:val="24"/>
          <w:szCs w:val="24"/>
          <w:lang w:eastAsia="ru-RU"/>
        </w:rPr>
        <w:t>мер и подтвердить в форме электронного документа, направляемого участнику такого ау</w:t>
      </w:r>
      <w:r w:rsidRPr="000C297B">
        <w:rPr>
          <w:rFonts w:ascii="Times New Roman" w:hAnsi="Times New Roman"/>
          <w:sz w:val="24"/>
          <w:szCs w:val="24"/>
          <w:lang w:eastAsia="ru-RU"/>
        </w:rPr>
        <w:t>к</w:t>
      </w:r>
      <w:r w:rsidRPr="000C297B">
        <w:rPr>
          <w:rFonts w:ascii="Times New Roman" w:hAnsi="Times New Roman"/>
          <w:sz w:val="24"/>
          <w:szCs w:val="24"/>
          <w:lang w:eastAsia="ru-RU"/>
        </w:rPr>
        <w:t>циона, подавшему указанную заявку, ее получение с указанием присвоенного ей порядк</w:t>
      </w:r>
      <w:r w:rsidRPr="000C297B">
        <w:rPr>
          <w:rFonts w:ascii="Times New Roman" w:hAnsi="Times New Roman"/>
          <w:sz w:val="24"/>
          <w:szCs w:val="24"/>
          <w:lang w:eastAsia="ru-RU"/>
        </w:rPr>
        <w:t>о</w:t>
      </w:r>
      <w:r w:rsidRPr="000C297B">
        <w:rPr>
          <w:rFonts w:ascii="Times New Roman" w:hAnsi="Times New Roman"/>
          <w:sz w:val="24"/>
          <w:szCs w:val="24"/>
          <w:lang w:eastAsia="ru-RU"/>
        </w:rPr>
        <w:t>вого номера. Участник электронного аукциона вправе подать только одну заявку на участие в таком аукционе в отношении каждого объекта закупки. Оператор электронной площадки вправе вернуть участнику электронного аукциона заявку на участие в случаях, указанных в ч. 11 ст. 66 Фед</w:t>
      </w:r>
      <w:r w:rsidRPr="000C297B">
        <w:rPr>
          <w:rFonts w:ascii="Times New Roman" w:hAnsi="Times New Roman"/>
          <w:sz w:val="24"/>
          <w:szCs w:val="24"/>
          <w:lang w:eastAsia="ru-RU"/>
        </w:rPr>
        <w:t>е</w:t>
      </w:r>
      <w:r w:rsidRPr="000C297B">
        <w:rPr>
          <w:rFonts w:ascii="Times New Roman" w:hAnsi="Times New Roman"/>
          <w:sz w:val="24"/>
          <w:szCs w:val="24"/>
          <w:lang w:eastAsia="ru-RU"/>
        </w:rPr>
        <w:t>рального закона.</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1. Первая часть заявки на участие в электронном аукционе должна содержать следующие сведения:</w:t>
      </w:r>
    </w:p>
    <w:p w:rsidR="004A3D1C"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1.1. Согласие участника аукциона на выполнение работ на условиях, предусмотренных документацией об эле</w:t>
      </w:r>
      <w:r w:rsidRPr="000C297B">
        <w:rPr>
          <w:rFonts w:ascii="Times New Roman" w:hAnsi="Times New Roman"/>
          <w:sz w:val="24"/>
          <w:szCs w:val="24"/>
          <w:lang w:eastAsia="ru-RU"/>
        </w:rPr>
        <w:t>к</w:t>
      </w:r>
      <w:r w:rsidRPr="000C297B">
        <w:rPr>
          <w:rFonts w:ascii="Times New Roman" w:hAnsi="Times New Roman"/>
          <w:sz w:val="24"/>
          <w:szCs w:val="24"/>
          <w:lang w:eastAsia="ru-RU"/>
        </w:rPr>
        <w:t>тронном аукционе</w:t>
      </w:r>
      <w:r w:rsidR="004A3D1C" w:rsidRPr="000C297B">
        <w:rPr>
          <w:rFonts w:ascii="Times New Roman" w:hAnsi="Times New Roman"/>
          <w:sz w:val="24"/>
          <w:szCs w:val="24"/>
          <w:lang w:eastAsia="ru-RU"/>
        </w:rPr>
        <w:t xml:space="preserve"> </w:t>
      </w:r>
    </w:p>
    <w:p w:rsidR="000D4C5D"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Участникам закупки необходимо заполнять первую часть заявки в соответствии с требованиями к ее содержанию, установленными в документации об электронном аукционе и инструкции по заполнению заявки. Соде</w:t>
      </w:r>
      <w:r w:rsidRPr="000C297B">
        <w:rPr>
          <w:rFonts w:ascii="Times New Roman" w:hAnsi="Times New Roman"/>
          <w:sz w:val="24"/>
          <w:szCs w:val="24"/>
          <w:lang w:eastAsia="ru-RU"/>
        </w:rPr>
        <w:t>р</w:t>
      </w:r>
      <w:r w:rsidRPr="000C297B">
        <w:rPr>
          <w:rFonts w:ascii="Times New Roman" w:hAnsi="Times New Roman"/>
          <w:sz w:val="24"/>
          <w:szCs w:val="24"/>
          <w:lang w:eastAsia="ru-RU"/>
        </w:rPr>
        <w:t>жание первой части заявки зависит от предмета контракта (товар или работы, услуги), а также от того, указан ли в аукционной документации товарный знак или иные средства индивидуализации. Требования к соде</w:t>
      </w:r>
      <w:r w:rsidRPr="000C297B">
        <w:rPr>
          <w:rFonts w:ascii="Times New Roman" w:hAnsi="Times New Roman"/>
          <w:sz w:val="24"/>
          <w:szCs w:val="24"/>
          <w:lang w:eastAsia="ru-RU"/>
        </w:rPr>
        <w:t>р</w:t>
      </w:r>
      <w:r w:rsidRPr="000C297B">
        <w:rPr>
          <w:rFonts w:ascii="Times New Roman" w:hAnsi="Times New Roman"/>
          <w:sz w:val="24"/>
          <w:szCs w:val="24"/>
          <w:lang w:eastAsia="ru-RU"/>
        </w:rPr>
        <w:t>жанию первой части заявки установлены нормами частей 3, 4 статьи 66 Федерального закона №44-ФЗ. Содержание первой части заявки различается в зависимости от того, имеется ли в документации указание на товарный знак, знак обслуживания, фирменное наименование, патенты, полезные модели, промышленные образцы, наименование страны пр</w:t>
      </w:r>
      <w:r w:rsidRPr="000C297B">
        <w:rPr>
          <w:rFonts w:ascii="Times New Roman" w:hAnsi="Times New Roman"/>
          <w:sz w:val="24"/>
          <w:szCs w:val="24"/>
          <w:lang w:eastAsia="ru-RU"/>
        </w:rPr>
        <w:t>о</w:t>
      </w:r>
      <w:r w:rsidRPr="000C297B">
        <w:rPr>
          <w:rFonts w:ascii="Times New Roman" w:hAnsi="Times New Roman"/>
          <w:sz w:val="24"/>
          <w:szCs w:val="24"/>
          <w:lang w:eastAsia="ru-RU"/>
        </w:rPr>
        <w:t>исхождения товара (далее - товарный знак).</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если значения показателей (функциональных, технических, качественных, эксплуатационных характеристик), устанавл</w:t>
      </w:r>
      <w:r w:rsidRPr="000C297B">
        <w:rPr>
          <w:rFonts w:ascii="Times New Roman" w:hAnsi="Times New Roman"/>
          <w:sz w:val="24"/>
          <w:szCs w:val="24"/>
          <w:lang w:eastAsia="ru-RU"/>
        </w:rPr>
        <w:t>и</w:t>
      </w:r>
      <w:r w:rsidRPr="000C297B">
        <w:rPr>
          <w:rFonts w:ascii="Times New Roman" w:hAnsi="Times New Roman"/>
          <w:sz w:val="24"/>
          <w:szCs w:val="24"/>
          <w:lang w:eastAsia="ru-RU"/>
        </w:rPr>
        <w:t>вающих требование заказчика к закупаемым товарам, определены как максимальные и (или) м</w:t>
      </w:r>
      <w:r w:rsidRPr="000C297B">
        <w:rPr>
          <w:rFonts w:ascii="Times New Roman" w:hAnsi="Times New Roman"/>
          <w:sz w:val="24"/>
          <w:szCs w:val="24"/>
          <w:lang w:eastAsia="ru-RU"/>
        </w:rPr>
        <w:t>и</w:t>
      </w:r>
      <w:r w:rsidRPr="000C297B">
        <w:rPr>
          <w:rFonts w:ascii="Times New Roman" w:hAnsi="Times New Roman"/>
          <w:sz w:val="24"/>
          <w:szCs w:val="24"/>
          <w:lang w:eastAsia="ru-RU"/>
        </w:rPr>
        <w:t>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Участник в составе заявки указывает конкретные показатели, соответствующие установленным настоящей документацией значениям в отношении товаров поименованных в технических описаниях отдельных используемых изделий, оборудования и материалов. Все используемые изделия, оборудования и материалы должны соответствовать ГОСТ, Техническим условиям, а также техническим описаниям, установленным Заказчиком. Подробная проработка такого предложения с поименным указанием в нем требуемых настоящей документацией характеристик свидетельствует о том, что участник детально изучил технич</w:t>
      </w:r>
      <w:r w:rsidRPr="000C297B">
        <w:rPr>
          <w:rFonts w:ascii="Times New Roman" w:hAnsi="Times New Roman"/>
          <w:sz w:val="24"/>
          <w:szCs w:val="24"/>
          <w:lang w:eastAsia="ru-RU"/>
        </w:rPr>
        <w:t>е</w:t>
      </w:r>
      <w:r w:rsidRPr="000C297B">
        <w:rPr>
          <w:rFonts w:ascii="Times New Roman" w:hAnsi="Times New Roman"/>
          <w:sz w:val="24"/>
          <w:szCs w:val="24"/>
          <w:lang w:eastAsia="ru-RU"/>
        </w:rPr>
        <w:t xml:space="preserve">ское задание, </w:t>
      </w:r>
      <w:r w:rsidRPr="000C297B">
        <w:rPr>
          <w:rFonts w:ascii="Times New Roman" w:hAnsi="Times New Roman"/>
          <w:sz w:val="24"/>
          <w:szCs w:val="24"/>
          <w:lang w:eastAsia="ru-RU"/>
        </w:rPr>
        <w:lastRenderedPageBreak/>
        <w:t>осведомлен о предмете контракта, а заказчику позволяет определить степень соответствия предлагаемых тов</w:t>
      </w:r>
      <w:r w:rsidRPr="000C297B">
        <w:rPr>
          <w:rFonts w:ascii="Times New Roman" w:hAnsi="Times New Roman"/>
          <w:sz w:val="24"/>
          <w:szCs w:val="24"/>
          <w:lang w:eastAsia="ru-RU"/>
        </w:rPr>
        <w:t>а</w:t>
      </w:r>
      <w:r w:rsidRPr="000C297B">
        <w:rPr>
          <w:rFonts w:ascii="Times New Roman" w:hAnsi="Times New Roman"/>
          <w:sz w:val="24"/>
          <w:szCs w:val="24"/>
          <w:lang w:eastAsia="ru-RU"/>
        </w:rPr>
        <w:t>ров, работ и услуг его потребностям.</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В случае если в техническом задании либо иных приложениях к настоящей документации используется знак </w:t>
      </w:r>
      <w:r w:rsidRPr="000D4C5D">
        <w:rPr>
          <w:rFonts w:ascii="Times New Roman" w:hAnsi="Times New Roman"/>
          <w:b/>
          <w:sz w:val="24"/>
          <w:szCs w:val="24"/>
          <w:lang w:eastAsia="ru-RU"/>
        </w:rPr>
        <w:t>«/»</w:t>
      </w:r>
      <w:r w:rsidRPr="000C297B">
        <w:rPr>
          <w:rFonts w:ascii="Times New Roman" w:hAnsi="Times New Roman"/>
          <w:sz w:val="24"/>
          <w:szCs w:val="24"/>
          <w:lang w:eastAsia="ru-RU"/>
        </w:rPr>
        <w:t xml:space="preserve"> при перечислении значений одного наименования показ</w:t>
      </w:r>
      <w:r w:rsidRPr="000C297B">
        <w:rPr>
          <w:rFonts w:ascii="Times New Roman" w:hAnsi="Times New Roman"/>
          <w:sz w:val="24"/>
          <w:szCs w:val="24"/>
          <w:lang w:eastAsia="ru-RU"/>
        </w:rPr>
        <w:t>а</w:t>
      </w:r>
      <w:r w:rsidRPr="000C297B">
        <w:rPr>
          <w:rFonts w:ascii="Times New Roman" w:hAnsi="Times New Roman"/>
          <w:sz w:val="24"/>
          <w:szCs w:val="24"/>
          <w:lang w:eastAsia="ru-RU"/>
        </w:rPr>
        <w:t xml:space="preserve">теля, в этом случае участнику закупки следует представить один конкретный(ое) показатель (значение) из перечисленных заказчиком, за исключением если </w:t>
      </w:r>
      <w:r w:rsidRPr="000D4C5D">
        <w:rPr>
          <w:rFonts w:ascii="Times New Roman" w:hAnsi="Times New Roman"/>
          <w:b/>
          <w:sz w:val="24"/>
          <w:szCs w:val="24"/>
          <w:lang w:eastAsia="ru-RU"/>
        </w:rPr>
        <w:t>«/»</w:t>
      </w:r>
      <w:r w:rsidRPr="000C297B">
        <w:rPr>
          <w:rFonts w:ascii="Times New Roman" w:hAnsi="Times New Roman"/>
          <w:sz w:val="24"/>
          <w:szCs w:val="24"/>
          <w:lang w:eastAsia="ru-RU"/>
        </w:rPr>
        <w:t xml:space="preserve"> используется в качестве обозначения типа или марки, или условного обозначения, или обозначения единого, неделимого понятия по нормативному документу на требуемый товар (ГОСТ, ТУ, паспорт качества) н</w:t>
      </w:r>
      <w:r w:rsidRPr="000C297B">
        <w:rPr>
          <w:rFonts w:ascii="Times New Roman" w:hAnsi="Times New Roman"/>
          <w:sz w:val="24"/>
          <w:szCs w:val="24"/>
          <w:lang w:eastAsia="ru-RU"/>
        </w:rPr>
        <w:t>а</w:t>
      </w:r>
      <w:r w:rsidRPr="000C297B">
        <w:rPr>
          <w:rFonts w:ascii="Times New Roman" w:hAnsi="Times New Roman"/>
          <w:sz w:val="24"/>
          <w:szCs w:val="24"/>
          <w:lang w:eastAsia="ru-RU"/>
        </w:rPr>
        <w:t>пример: уайт-спиритом (нефрас-СЧ-155/200)).</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если в техническом задании, либо иных приложениях к настоящей документации указано несколько значений показателей, используемых для определения соответствия предложения участника потребностям заказчика и при их перечислении испол</w:t>
      </w:r>
      <w:r w:rsidRPr="000C297B">
        <w:rPr>
          <w:rFonts w:ascii="Times New Roman" w:hAnsi="Times New Roman"/>
          <w:sz w:val="24"/>
          <w:szCs w:val="24"/>
          <w:lang w:eastAsia="ru-RU"/>
        </w:rPr>
        <w:t>ь</w:t>
      </w:r>
      <w:r w:rsidRPr="000C297B">
        <w:rPr>
          <w:rFonts w:ascii="Times New Roman" w:hAnsi="Times New Roman"/>
          <w:sz w:val="24"/>
          <w:szCs w:val="24"/>
          <w:lang w:eastAsia="ru-RU"/>
        </w:rPr>
        <w:t xml:space="preserve">зуется союз «и», знаки препинания – </w:t>
      </w:r>
      <w:r w:rsidRPr="000D4C5D">
        <w:rPr>
          <w:rFonts w:ascii="Times New Roman" w:hAnsi="Times New Roman"/>
          <w:b/>
          <w:sz w:val="24"/>
          <w:szCs w:val="24"/>
          <w:lang w:eastAsia="ru-RU"/>
        </w:rPr>
        <w:t>«,»</w:t>
      </w:r>
      <w:r w:rsidRPr="000C297B">
        <w:rPr>
          <w:rFonts w:ascii="Times New Roman" w:hAnsi="Times New Roman"/>
          <w:sz w:val="24"/>
          <w:szCs w:val="24"/>
          <w:lang w:eastAsia="ru-RU"/>
        </w:rPr>
        <w:t>,</w:t>
      </w:r>
      <w:r w:rsidR="000D4C5D">
        <w:rPr>
          <w:rFonts w:ascii="Times New Roman" w:hAnsi="Times New Roman"/>
          <w:sz w:val="24"/>
          <w:szCs w:val="24"/>
          <w:lang w:eastAsia="ru-RU"/>
        </w:rPr>
        <w:t xml:space="preserve"> </w:t>
      </w:r>
      <w:r w:rsidRPr="000D4C5D">
        <w:rPr>
          <w:rFonts w:ascii="Times New Roman" w:hAnsi="Times New Roman"/>
          <w:b/>
          <w:sz w:val="24"/>
          <w:szCs w:val="24"/>
          <w:lang w:eastAsia="ru-RU"/>
        </w:rPr>
        <w:t>«;»</w:t>
      </w:r>
      <w:r w:rsidRPr="000C297B">
        <w:rPr>
          <w:rFonts w:ascii="Times New Roman" w:hAnsi="Times New Roman"/>
          <w:sz w:val="24"/>
          <w:szCs w:val="24"/>
          <w:lang w:eastAsia="ru-RU"/>
        </w:rPr>
        <w:t xml:space="preserve"> это означает, что заказчику требуются товары одновременно с каждым из указанных значений показателей, кроме случаев, устано</w:t>
      </w:r>
      <w:r w:rsidRPr="000C297B">
        <w:rPr>
          <w:rFonts w:ascii="Times New Roman" w:hAnsi="Times New Roman"/>
          <w:sz w:val="24"/>
          <w:szCs w:val="24"/>
          <w:lang w:eastAsia="ru-RU"/>
        </w:rPr>
        <w:t>в</w:t>
      </w:r>
      <w:r w:rsidRPr="000C297B">
        <w:rPr>
          <w:rFonts w:ascii="Times New Roman" w:hAnsi="Times New Roman"/>
          <w:sz w:val="24"/>
          <w:szCs w:val="24"/>
          <w:lang w:eastAsia="ru-RU"/>
        </w:rPr>
        <w:t>ленных настоящей инструкцией.</w:t>
      </w:r>
    </w:p>
    <w:p w:rsidR="000B717F" w:rsidRPr="00781170" w:rsidRDefault="000B717F" w:rsidP="00E6463A">
      <w:pPr>
        <w:suppressAutoHyphens/>
        <w:spacing w:after="0" w:line="240" w:lineRule="auto"/>
        <w:ind w:firstLine="709"/>
        <w:jc w:val="both"/>
        <w:rPr>
          <w:rFonts w:ascii="Times New Roman" w:hAnsi="Times New Roman"/>
          <w:sz w:val="24"/>
          <w:szCs w:val="24"/>
          <w:lang w:eastAsia="ru-RU"/>
        </w:rPr>
      </w:pPr>
      <w:r w:rsidRPr="00781170">
        <w:rPr>
          <w:rFonts w:ascii="Times New Roman" w:hAnsi="Times New Roman"/>
          <w:sz w:val="24"/>
          <w:szCs w:val="24"/>
          <w:lang w:eastAsia="ru-RU"/>
        </w:rPr>
        <w:t xml:space="preserve">В случае если в техническом задании либо иных приложениях к настоящей документации показатель (значение) сопровождается словами </w:t>
      </w:r>
      <w:r w:rsidRPr="00781170">
        <w:rPr>
          <w:rFonts w:ascii="Times New Roman" w:hAnsi="Times New Roman"/>
          <w:b/>
          <w:sz w:val="24"/>
          <w:szCs w:val="24"/>
          <w:lang w:eastAsia="ru-RU"/>
        </w:rPr>
        <w:t>«от»</w:t>
      </w:r>
      <w:r w:rsidRPr="00781170">
        <w:rPr>
          <w:rFonts w:ascii="Times New Roman" w:hAnsi="Times New Roman"/>
          <w:sz w:val="24"/>
          <w:szCs w:val="24"/>
          <w:lang w:eastAsia="ru-RU"/>
        </w:rPr>
        <w:t xml:space="preserve"> показатель (значение) </w:t>
      </w:r>
      <w:r w:rsidRPr="00781170">
        <w:rPr>
          <w:rFonts w:ascii="Times New Roman" w:hAnsi="Times New Roman"/>
          <w:b/>
          <w:sz w:val="24"/>
          <w:szCs w:val="24"/>
          <w:lang w:eastAsia="ru-RU"/>
        </w:rPr>
        <w:t>«до»</w:t>
      </w:r>
      <w:r w:rsidRPr="00781170">
        <w:rPr>
          <w:rFonts w:ascii="Times New Roman" w:hAnsi="Times New Roman"/>
          <w:sz w:val="24"/>
          <w:szCs w:val="24"/>
          <w:lang w:eastAsia="ru-RU"/>
        </w:rPr>
        <w:t xml:space="preserve"> показ</w:t>
      </w:r>
      <w:r w:rsidRPr="00781170">
        <w:rPr>
          <w:rFonts w:ascii="Times New Roman" w:hAnsi="Times New Roman"/>
          <w:sz w:val="24"/>
          <w:szCs w:val="24"/>
          <w:lang w:eastAsia="ru-RU"/>
        </w:rPr>
        <w:t>а</w:t>
      </w:r>
      <w:r w:rsidRPr="00781170">
        <w:rPr>
          <w:rFonts w:ascii="Times New Roman" w:hAnsi="Times New Roman"/>
          <w:sz w:val="24"/>
          <w:szCs w:val="24"/>
          <w:lang w:eastAsia="ru-RU"/>
        </w:rPr>
        <w:t xml:space="preserve">тель (значение), то есть </w:t>
      </w:r>
      <w:r w:rsidRPr="00781170">
        <w:rPr>
          <w:rFonts w:ascii="Times New Roman" w:hAnsi="Times New Roman"/>
          <w:b/>
          <w:sz w:val="24"/>
          <w:szCs w:val="24"/>
          <w:lang w:eastAsia="ru-RU"/>
        </w:rPr>
        <w:t>«от» … «до»</w:t>
      </w:r>
      <w:r w:rsidRPr="00781170">
        <w:rPr>
          <w:rFonts w:ascii="Times New Roman" w:hAnsi="Times New Roman"/>
          <w:sz w:val="24"/>
          <w:szCs w:val="24"/>
          <w:lang w:eastAsia="ru-RU"/>
        </w:rPr>
        <w:t>, в этом случае участник закупки должен указать конкретный показатель (значение) в рамках установленного диапазона, не включая пограничные значения, кроме характеристик температурных значений, когда участник закупки должен указать диапазон значений «от» … «до».</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Также не допустимо описание характеристик в виде неконкретных значений, в том числе указанных через тире </w:t>
      </w:r>
      <w:r w:rsidRPr="00781170">
        <w:rPr>
          <w:rFonts w:ascii="Times New Roman" w:hAnsi="Times New Roman"/>
          <w:b/>
          <w:sz w:val="24"/>
          <w:szCs w:val="24"/>
          <w:lang w:eastAsia="ru-RU"/>
        </w:rPr>
        <w:t>«-»</w:t>
      </w:r>
      <w:r w:rsidRPr="000C297B">
        <w:rPr>
          <w:rFonts w:ascii="Times New Roman" w:hAnsi="Times New Roman"/>
          <w:sz w:val="24"/>
          <w:szCs w:val="24"/>
          <w:lang w:eastAsia="ru-RU"/>
        </w:rPr>
        <w:t>, при этом требования к показателям установлены в рамках тр</w:t>
      </w:r>
      <w:r w:rsidRPr="000C297B">
        <w:rPr>
          <w:rFonts w:ascii="Times New Roman" w:hAnsi="Times New Roman"/>
          <w:sz w:val="24"/>
          <w:szCs w:val="24"/>
          <w:lang w:eastAsia="ru-RU"/>
        </w:rPr>
        <w:t>е</w:t>
      </w:r>
      <w:r w:rsidRPr="000C297B">
        <w:rPr>
          <w:rFonts w:ascii="Times New Roman" w:hAnsi="Times New Roman"/>
          <w:sz w:val="24"/>
          <w:szCs w:val="24"/>
          <w:lang w:eastAsia="ru-RU"/>
        </w:rPr>
        <w:t>буемого диапазона включая пограничные значения. Исключением могут быть иные случаи, указанные в настоящей инстру</w:t>
      </w:r>
      <w:r w:rsidRPr="000C297B">
        <w:rPr>
          <w:rFonts w:ascii="Times New Roman" w:hAnsi="Times New Roman"/>
          <w:sz w:val="24"/>
          <w:szCs w:val="24"/>
          <w:lang w:eastAsia="ru-RU"/>
        </w:rPr>
        <w:t>к</w:t>
      </w:r>
      <w:r w:rsidRPr="000C297B">
        <w:rPr>
          <w:rFonts w:ascii="Times New Roman" w:hAnsi="Times New Roman"/>
          <w:sz w:val="24"/>
          <w:szCs w:val="24"/>
          <w:lang w:eastAsia="ru-RU"/>
        </w:rPr>
        <w:t>ции.</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Если установлено перечисление вариаций одного и того же показателя через запятую или точку с запятой, союзом </w:t>
      </w:r>
      <w:r w:rsidRPr="00781170">
        <w:rPr>
          <w:rFonts w:ascii="Times New Roman" w:hAnsi="Times New Roman"/>
          <w:b/>
          <w:sz w:val="24"/>
          <w:szCs w:val="24"/>
          <w:lang w:eastAsia="ru-RU"/>
        </w:rPr>
        <w:t>«и»</w:t>
      </w:r>
      <w:r w:rsidRPr="000C297B">
        <w:rPr>
          <w:rFonts w:ascii="Times New Roman" w:hAnsi="Times New Roman"/>
          <w:sz w:val="24"/>
          <w:szCs w:val="24"/>
          <w:lang w:eastAsia="ru-RU"/>
        </w:rPr>
        <w:t xml:space="preserve"> и в конце перечисления стоит слово </w:t>
      </w:r>
      <w:r w:rsidRPr="00781170">
        <w:rPr>
          <w:rFonts w:ascii="Times New Roman" w:hAnsi="Times New Roman"/>
          <w:b/>
          <w:sz w:val="24"/>
          <w:szCs w:val="24"/>
          <w:lang w:eastAsia="ru-RU"/>
        </w:rPr>
        <w:t>«или»</w:t>
      </w:r>
      <w:r w:rsidRPr="000C297B">
        <w:rPr>
          <w:rFonts w:ascii="Times New Roman" w:hAnsi="Times New Roman"/>
          <w:sz w:val="24"/>
          <w:szCs w:val="24"/>
          <w:lang w:eastAsia="ru-RU"/>
        </w:rPr>
        <w:t xml:space="preserve"> перед последним показателем или иные вариации знаков альтернативности, или перед перечислениями вариаций одного и того же показателя через </w:t>
      </w:r>
      <w:r w:rsidRPr="00781170">
        <w:rPr>
          <w:rFonts w:ascii="Times New Roman" w:hAnsi="Times New Roman"/>
          <w:b/>
          <w:sz w:val="24"/>
          <w:szCs w:val="24"/>
          <w:lang w:eastAsia="ru-RU"/>
        </w:rPr>
        <w:t>запятую</w:t>
      </w:r>
      <w:r w:rsidRPr="000C297B">
        <w:rPr>
          <w:rFonts w:ascii="Times New Roman" w:hAnsi="Times New Roman"/>
          <w:sz w:val="24"/>
          <w:szCs w:val="24"/>
          <w:lang w:eastAsia="ru-RU"/>
        </w:rPr>
        <w:t xml:space="preserve"> или </w:t>
      </w:r>
      <w:r w:rsidRPr="00781170">
        <w:rPr>
          <w:rFonts w:ascii="Times New Roman" w:hAnsi="Times New Roman"/>
          <w:b/>
          <w:sz w:val="24"/>
          <w:szCs w:val="24"/>
          <w:lang w:eastAsia="ru-RU"/>
        </w:rPr>
        <w:t>точку с запятой</w:t>
      </w:r>
      <w:r w:rsidRPr="000C297B">
        <w:rPr>
          <w:rFonts w:ascii="Times New Roman" w:hAnsi="Times New Roman"/>
          <w:sz w:val="24"/>
          <w:szCs w:val="24"/>
          <w:lang w:eastAsia="ru-RU"/>
        </w:rPr>
        <w:t xml:space="preserve"> или союзом </w:t>
      </w:r>
      <w:r w:rsidRPr="00781170">
        <w:rPr>
          <w:rFonts w:ascii="Times New Roman" w:hAnsi="Times New Roman"/>
          <w:b/>
          <w:sz w:val="24"/>
          <w:szCs w:val="24"/>
          <w:lang w:eastAsia="ru-RU"/>
        </w:rPr>
        <w:t>«и»</w:t>
      </w:r>
      <w:r w:rsidRPr="000C297B">
        <w:rPr>
          <w:rFonts w:ascii="Times New Roman" w:hAnsi="Times New Roman"/>
          <w:sz w:val="24"/>
          <w:szCs w:val="24"/>
          <w:lang w:eastAsia="ru-RU"/>
        </w:rPr>
        <w:t xml:space="preserve"> стоит термин </w:t>
      </w:r>
      <w:r w:rsidRPr="00781170">
        <w:rPr>
          <w:rFonts w:ascii="Times New Roman" w:hAnsi="Times New Roman"/>
          <w:b/>
          <w:sz w:val="24"/>
          <w:szCs w:val="24"/>
          <w:lang w:eastAsia="ru-RU"/>
        </w:rPr>
        <w:t>«может быть»</w:t>
      </w:r>
      <w:r w:rsidRPr="000C297B">
        <w:rPr>
          <w:rFonts w:ascii="Times New Roman" w:hAnsi="Times New Roman"/>
          <w:sz w:val="24"/>
          <w:szCs w:val="24"/>
          <w:lang w:eastAsia="ru-RU"/>
        </w:rPr>
        <w:t xml:space="preserve">, </w:t>
      </w:r>
      <w:r w:rsidRPr="00781170">
        <w:rPr>
          <w:rFonts w:ascii="Times New Roman" w:hAnsi="Times New Roman"/>
          <w:b/>
          <w:sz w:val="24"/>
          <w:szCs w:val="24"/>
          <w:lang w:eastAsia="ru-RU"/>
        </w:rPr>
        <w:t>«могут быть»</w:t>
      </w:r>
      <w:r w:rsidRPr="000C297B">
        <w:rPr>
          <w:rFonts w:ascii="Times New Roman" w:hAnsi="Times New Roman"/>
          <w:sz w:val="24"/>
          <w:szCs w:val="24"/>
          <w:lang w:eastAsia="ru-RU"/>
        </w:rPr>
        <w:t>, то участнику следует представить один вар</w:t>
      </w:r>
      <w:r w:rsidRPr="000C297B">
        <w:rPr>
          <w:rFonts w:ascii="Times New Roman" w:hAnsi="Times New Roman"/>
          <w:sz w:val="24"/>
          <w:szCs w:val="24"/>
          <w:lang w:eastAsia="ru-RU"/>
        </w:rPr>
        <w:t>и</w:t>
      </w:r>
      <w:r w:rsidRPr="000C297B">
        <w:rPr>
          <w:rFonts w:ascii="Times New Roman" w:hAnsi="Times New Roman"/>
          <w:sz w:val="24"/>
          <w:szCs w:val="24"/>
          <w:lang w:eastAsia="ru-RU"/>
        </w:rPr>
        <w:t>ант из перечисленных.</w:t>
      </w:r>
    </w:p>
    <w:p w:rsidR="00DB17E4" w:rsidRPr="000C297B" w:rsidRDefault="000B717F" w:rsidP="00E6463A">
      <w:pPr>
        <w:suppressAutoHyphens/>
        <w:spacing w:after="0" w:line="240" w:lineRule="auto"/>
        <w:ind w:firstLine="709"/>
        <w:jc w:val="both"/>
        <w:rPr>
          <w:rFonts w:ascii="Times New Roman" w:hAnsi="Times New Roman"/>
          <w:sz w:val="24"/>
          <w:szCs w:val="24"/>
          <w:lang w:eastAsia="ru-RU"/>
        </w:rPr>
      </w:pPr>
      <w:r w:rsidRPr="00781170">
        <w:rPr>
          <w:rFonts w:ascii="Times New Roman" w:hAnsi="Times New Roman"/>
          <w:sz w:val="24"/>
          <w:szCs w:val="24"/>
          <w:lang w:eastAsia="ru-RU"/>
        </w:rPr>
        <w:t xml:space="preserve">При перечислении характеристик сопровождающихся знаками </w:t>
      </w:r>
      <w:r w:rsidRPr="00781170">
        <w:rPr>
          <w:rFonts w:ascii="Times New Roman" w:hAnsi="Times New Roman"/>
          <w:b/>
          <w:sz w:val="24"/>
          <w:szCs w:val="24"/>
          <w:lang w:eastAsia="ru-RU"/>
        </w:rPr>
        <w:t>«±»</w:t>
      </w:r>
      <w:r w:rsidRPr="00781170">
        <w:rPr>
          <w:rFonts w:ascii="Times New Roman" w:hAnsi="Times New Roman"/>
          <w:sz w:val="24"/>
          <w:szCs w:val="24"/>
          <w:lang w:eastAsia="ru-RU"/>
        </w:rPr>
        <w:t xml:space="preserve">, </w:t>
      </w:r>
      <w:r w:rsidRPr="00781170">
        <w:rPr>
          <w:rFonts w:ascii="Times New Roman" w:hAnsi="Times New Roman"/>
          <w:b/>
          <w:sz w:val="24"/>
          <w:szCs w:val="24"/>
          <w:lang w:eastAsia="ru-RU"/>
        </w:rPr>
        <w:t>«+»</w:t>
      </w:r>
      <w:r w:rsidRPr="00781170">
        <w:rPr>
          <w:rFonts w:ascii="Times New Roman" w:hAnsi="Times New Roman"/>
          <w:sz w:val="24"/>
          <w:szCs w:val="24"/>
          <w:lang w:eastAsia="ru-RU"/>
        </w:rPr>
        <w:t xml:space="preserve">, </w:t>
      </w:r>
      <w:r w:rsidRPr="00781170">
        <w:rPr>
          <w:rFonts w:ascii="Times New Roman" w:hAnsi="Times New Roman"/>
          <w:b/>
          <w:sz w:val="24"/>
          <w:szCs w:val="24"/>
          <w:lang w:eastAsia="ru-RU"/>
        </w:rPr>
        <w:t>«=»</w:t>
      </w:r>
      <w:r w:rsidRPr="00781170">
        <w:rPr>
          <w:rFonts w:ascii="Times New Roman" w:hAnsi="Times New Roman"/>
          <w:sz w:val="24"/>
          <w:szCs w:val="24"/>
          <w:lang w:eastAsia="ru-RU"/>
        </w:rPr>
        <w:t xml:space="preserve"> участник закупки должен ук</w:t>
      </w:r>
      <w:r w:rsidRPr="00781170">
        <w:rPr>
          <w:rFonts w:ascii="Times New Roman" w:hAnsi="Times New Roman"/>
          <w:sz w:val="24"/>
          <w:szCs w:val="24"/>
          <w:lang w:eastAsia="ru-RU"/>
        </w:rPr>
        <w:t>а</w:t>
      </w:r>
      <w:r w:rsidRPr="00781170">
        <w:rPr>
          <w:rFonts w:ascii="Times New Roman" w:hAnsi="Times New Roman"/>
          <w:sz w:val="24"/>
          <w:szCs w:val="24"/>
          <w:lang w:eastAsia="ru-RU"/>
        </w:rPr>
        <w:t xml:space="preserve">зать такое же значение, сопровождаемое знаками предела </w:t>
      </w:r>
      <w:r w:rsidRPr="00781170">
        <w:rPr>
          <w:rFonts w:ascii="Times New Roman" w:hAnsi="Times New Roman"/>
          <w:b/>
          <w:sz w:val="24"/>
          <w:szCs w:val="24"/>
          <w:lang w:eastAsia="ru-RU"/>
        </w:rPr>
        <w:t>«±»</w:t>
      </w:r>
      <w:r w:rsidRPr="00781170">
        <w:rPr>
          <w:rFonts w:ascii="Times New Roman" w:hAnsi="Times New Roman"/>
          <w:sz w:val="24"/>
          <w:szCs w:val="24"/>
          <w:lang w:eastAsia="ru-RU"/>
        </w:rPr>
        <w:t xml:space="preserve"> или </w:t>
      </w:r>
      <w:r w:rsidRPr="00781170">
        <w:rPr>
          <w:rFonts w:ascii="Times New Roman" w:hAnsi="Times New Roman"/>
          <w:b/>
          <w:sz w:val="24"/>
          <w:szCs w:val="24"/>
          <w:lang w:eastAsia="ru-RU"/>
        </w:rPr>
        <w:t>«+»</w:t>
      </w:r>
      <w:r w:rsidRPr="00781170">
        <w:rPr>
          <w:rFonts w:ascii="Times New Roman" w:hAnsi="Times New Roman"/>
          <w:sz w:val="24"/>
          <w:szCs w:val="24"/>
          <w:lang w:eastAsia="ru-RU"/>
        </w:rPr>
        <w:t xml:space="preserve"> или </w:t>
      </w:r>
      <w:r w:rsidRPr="00781170">
        <w:rPr>
          <w:rFonts w:ascii="Times New Roman" w:hAnsi="Times New Roman"/>
          <w:b/>
          <w:sz w:val="24"/>
          <w:szCs w:val="24"/>
          <w:lang w:eastAsia="ru-RU"/>
        </w:rPr>
        <w:t>«=»</w:t>
      </w:r>
      <w:r w:rsidRPr="00781170">
        <w:rPr>
          <w:rFonts w:ascii="Times New Roman" w:hAnsi="Times New Roman"/>
          <w:sz w:val="24"/>
          <w:szCs w:val="24"/>
          <w:lang w:eastAsia="ru-RU"/>
        </w:rPr>
        <w:t>.</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В случае если в техническом задании либо иных приложениях к настоящей документации заказчиком для определения соответствия предложения участника потребностям заказчика используется значение показателя с использованием символа </w:t>
      </w:r>
      <w:r w:rsidRPr="00781170">
        <w:rPr>
          <w:rFonts w:ascii="Times New Roman" w:hAnsi="Times New Roman"/>
          <w:b/>
          <w:sz w:val="24"/>
          <w:szCs w:val="24"/>
          <w:lang w:eastAsia="ru-RU"/>
        </w:rPr>
        <w:t>«&lt;»</w:t>
      </w:r>
      <w:r w:rsidRPr="000C297B">
        <w:rPr>
          <w:rFonts w:ascii="Times New Roman" w:hAnsi="Times New Roman"/>
          <w:sz w:val="24"/>
          <w:szCs w:val="24"/>
          <w:lang w:eastAsia="ru-RU"/>
        </w:rPr>
        <w:t xml:space="preserve">, то участник в своей заявке указывает конкретный показатель (значение) строго менее значения, указанного заказчиком, В случае если в техническом задание либо иных приложениях к настоящей документации заказчиком для определения соответствия предложения участника потребностям заказчика используется значение показателя с использованием символа </w:t>
      </w:r>
      <w:r w:rsidRPr="00781170">
        <w:rPr>
          <w:rFonts w:ascii="Times New Roman" w:hAnsi="Times New Roman"/>
          <w:b/>
          <w:sz w:val="24"/>
          <w:szCs w:val="24"/>
          <w:lang w:eastAsia="ru-RU"/>
        </w:rPr>
        <w:t>«&gt;»</w:t>
      </w:r>
      <w:r w:rsidRPr="000C297B">
        <w:rPr>
          <w:rFonts w:ascii="Times New Roman" w:hAnsi="Times New Roman"/>
          <w:sz w:val="24"/>
          <w:szCs w:val="24"/>
          <w:lang w:eastAsia="ru-RU"/>
        </w:rPr>
        <w:t>, то участник в своей заявке указывает конкретный показатель (значение) строго более зн</w:t>
      </w:r>
      <w:r w:rsidRPr="000C297B">
        <w:rPr>
          <w:rFonts w:ascii="Times New Roman" w:hAnsi="Times New Roman"/>
          <w:sz w:val="24"/>
          <w:szCs w:val="24"/>
          <w:lang w:eastAsia="ru-RU"/>
        </w:rPr>
        <w:t>а</w:t>
      </w:r>
      <w:r w:rsidRPr="000C297B">
        <w:rPr>
          <w:rFonts w:ascii="Times New Roman" w:hAnsi="Times New Roman"/>
          <w:sz w:val="24"/>
          <w:szCs w:val="24"/>
          <w:lang w:eastAsia="ru-RU"/>
        </w:rPr>
        <w:t>чения, указанного заказчиком.</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В случае если в техническом задании либо иных приложениях к настоящей документации  используется знак препинания – </w:t>
      </w:r>
      <w:r w:rsidRPr="00781170">
        <w:rPr>
          <w:rFonts w:ascii="Times New Roman" w:hAnsi="Times New Roman"/>
          <w:b/>
          <w:sz w:val="24"/>
          <w:szCs w:val="24"/>
          <w:lang w:eastAsia="ru-RU"/>
        </w:rPr>
        <w:t>«…»</w:t>
      </w:r>
      <w:r w:rsidRPr="000C297B">
        <w:rPr>
          <w:rFonts w:ascii="Times New Roman" w:hAnsi="Times New Roman"/>
          <w:sz w:val="24"/>
          <w:szCs w:val="24"/>
          <w:lang w:eastAsia="ru-RU"/>
        </w:rPr>
        <w:t xml:space="preserve"> (многоточие) участник закупки должен указать т</w:t>
      </w:r>
      <w:r w:rsidRPr="000C297B">
        <w:rPr>
          <w:rFonts w:ascii="Times New Roman" w:hAnsi="Times New Roman"/>
          <w:sz w:val="24"/>
          <w:szCs w:val="24"/>
          <w:lang w:eastAsia="ru-RU"/>
        </w:rPr>
        <w:t>а</w:t>
      </w:r>
      <w:r w:rsidRPr="000C297B">
        <w:rPr>
          <w:rFonts w:ascii="Times New Roman" w:hAnsi="Times New Roman"/>
          <w:sz w:val="24"/>
          <w:szCs w:val="24"/>
          <w:lang w:eastAsia="ru-RU"/>
        </w:rPr>
        <w:t>кое же значение показателя, установленное заказчиком сопровождаемое знаком препин</w:t>
      </w:r>
      <w:r w:rsidRPr="000C297B">
        <w:rPr>
          <w:rFonts w:ascii="Times New Roman" w:hAnsi="Times New Roman"/>
          <w:sz w:val="24"/>
          <w:szCs w:val="24"/>
          <w:lang w:eastAsia="ru-RU"/>
        </w:rPr>
        <w:t>а</w:t>
      </w:r>
      <w:r w:rsidRPr="000C297B">
        <w:rPr>
          <w:rFonts w:ascii="Times New Roman" w:hAnsi="Times New Roman"/>
          <w:sz w:val="24"/>
          <w:szCs w:val="24"/>
          <w:lang w:eastAsia="ru-RU"/>
        </w:rPr>
        <w:t xml:space="preserve">ния – </w:t>
      </w:r>
      <w:r w:rsidRPr="00781170">
        <w:rPr>
          <w:rFonts w:ascii="Times New Roman" w:hAnsi="Times New Roman"/>
          <w:b/>
          <w:sz w:val="24"/>
          <w:szCs w:val="24"/>
          <w:lang w:eastAsia="ru-RU"/>
        </w:rPr>
        <w:t>«…»</w:t>
      </w:r>
      <w:r w:rsidRPr="000C297B">
        <w:rPr>
          <w:rFonts w:ascii="Times New Roman" w:hAnsi="Times New Roman"/>
          <w:sz w:val="24"/>
          <w:szCs w:val="24"/>
          <w:lang w:eastAsia="ru-RU"/>
        </w:rPr>
        <w:t xml:space="preserve"> (многоточие) включая пограничные значения. </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При указании информации о товаре участниками должны приниматься общепринятые обозначения и наименования в соответствии с требованиями действующих нормати</w:t>
      </w:r>
      <w:r w:rsidRPr="000C297B">
        <w:rPr>
          <w:rFonts w:ascii="Times New Roman" w:hAnsi="Times New Roman"/>
          <w:sz w:val="24"/>
          <w:szCs w:val="24"/>
          <w:lang w:eastAsia="ru-RU"/>
        </w:rPr>
        <w:t>в</w:t>
      </w:r>
      <w:r w:rsidRPr="000C297B">
        <w:rPr>
          <w:rFonts w:ascii="Times New Roman" w:hAnsi="Times New Roman"/>
          <w:sz w:val="24"/>
          <w:szCs w:val="24"/>
          <w:lang w:eastAsia="ru-RU"/>
        </w:rPr>
        <w:t xml:space="preserve">ных документов, требованиями Заказчика. Информация, которая содержится в заявках участников должна быть конкретная, не должны сопровождаться словами «эквивалент», «аналог», «должен быть», «не должен быть», «не менее», «не более», «не </w:t>
      </w:r>
      <w:r w:rsidRPr="000C297B">
        <w:rPr>
          <w:rFonts w:ascii="Times New Roman" w:hAnsi="Times New Roman"/>
          <w:sz w:val="24"/>
          <w:szCs w:val="24"/>
          <w:lang w:eastAsia="ru-RU"/>
        </w:rPr>
        <w:lastRenderedPageBreak/>
        <w:t>меньше», не бол</w:t>
      </w:r>
      <w:r w:rsidRPr="000C297B">
        <w:rPr>
          <w:rFonts w:ascii="Times New Roman" w:hAnsi="Times New Roman"/>
          <w:sz w:val="24"/>
          <w:szCs w:val="24"/>
          <w:lang w:eastAsia="ru-RU"/>
        </w:rPr>
        <w:t>ь</w:t>
      </w:r>
      <w:r w:rsidRPr="000C297B">
        <w:rPr>
          <w:rFonts w:ascii="Times New Roman" w:hAnsi="Times New Roman"/>
          <w:sz w:val="24"/>
          <w:szCs w:val="24"/>
          <w:lang w:eastAsia="ru-RU"/>
        </w:rPr>
        <w:t>ше», «больше», «меньше», «менее», «более», «уже», «шире», «должен», «должна», «должно», «быть», «может», «м</w:t>
      </w:r>
      <w:r w:rsidRPr="000C297B">
        <w:rPr>
          <w:rFonts w:ascii="Times New Roman" w:hAnsi="Times New Roman"/>
          <w:sz w:val="24"/>
          <w:szCs w:val="24"/>
          <w:lang w:eastAsia="ru-RU"/>
        </w:rPr>
        <w:t>о</w:t>
      </w:r>
      <w:r w:rsidRPr="000C297B">
        <w:rPr>
          <w:rFonts w:ascii="Times New Roman" w:hAnsi="Times New Roman"/>
          <w:sz w:val="24"/>
          <w:szCs w:val="24"/>
          <w:lang w:eastAsia="ru-RU"/>
        </w:rPr>
        <w:t>гут», «превосходят», «превышают»</w:t>
      </w:r>
      <w:r w:rsidR="00B55A97" w:rsidRPr="000C297B">
        <w:rPr>
          <w:rFonts w:ascii="Times New Roman" w:hAnsi="Times New Roman"/>
          <w:sz w:val="24"/>
          <w:szCs w:val="24"/>
          <w:lang w:eastAsia="ru-RU"/>
        </w:rPr>
        <w:t xml:space="preserve">, «выше», «свыше» </w:t>
      </w:r>
      <w:r w:rsidRPr="000C297B">
        <w:rPr>
          <w:rFonts w:ascii="Times New Roman" w:hAnsi="Times New Roman"/>
          <w:sz w:val="24"/>
          <w:szCs w:val="24"/>
          <w:lang w:eastAsia="ru-RU"/>
        </w:rPr>
        <w:t>и т.п., в том числе с частицей «не» и допускать разночтения или двусмысленное толков</w:t>
      </w:r>
      <w:r w:rsidRPr="000C297B">
        <w:rPr>
          <w:rFonts w:ascii="Times New Roman" w:hAnsi="Times New Roman"/>
          <w:sz w:val="24"/>
          <w:szCs w:val="24"/>
          <w:lang w:eastAsia="ru-RU"/>
        </w:rPr>
        <w:t>а</w:t>
      </w:r>
      <w:r w:rsidRPr="000C297B">
        <w:rPr>
          <w:rFonts w:ascii="Times New Roman" w:hAnsi="Times New Roman"/>
          <w:sz w:val="24"/>
          <w:szCs w:val="24"/>
          <w:lang w:eastAsia="ru-RU"/>
        </w:rPr>
        <w:t>ние.</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Ответственность за достоверность информации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эле</w:t>
      </w:r>
      <w:r w:rsidRPr="000C297B">
        <w:rPr>
          <w:rFonts w:ascii="Times New Roman" w:hAnsi="Times New Roman"/>
          <w:sz w:val="24"/>
          <w:szCs w:val="24"/>
          <w:lang w:eastAsia="ru-RU"/>
        </w:rPr>
        <w:t>к</w:t>
      </w:r>
      <w:r w:rsidRPr="000C297B">
        <w:rPr>
          <w:rFonts w:ascii="Times New Roman" w:hAnsi="Times New Roman"/>
          <w:sz w:val="24"/>
          <w:szCs w:val="24"/>
          <w:lang w:eastAsia="ru-RU"/>
        </w:rPr>
        <w:t>тронном аукционе, несет участник закупки. Участник закупки, первая часть заявки которого содержит информацию, допускающую разночтения либо содержащая неточности или пр</w:t>
      </w:r>
      <w:r w:rsidRPr="000C297B">
        <w:rPr>
          <w:rFonts w:ascii="Times New Roman" w:hAnsi="Times New Roman"/>
          <w:sz w:val="24"/>
          <w:szCs w:val="24"/>
          <w:lang w:eastAsia="ru-RU"/>
        </w:rPr>
        <w:t>о</w:t>
      </w:r>
      <w:r w:rsidRPr="000C297B">
        <w:rPr>
          <w:rFonts w:ascii="Times New Roman" w:hAnsi="Times New Roman"/>
          <w:sz w:val="24"/>
          <w:szCs w:val="24"/>
          <w:lang w:eastAsia="ru-RU"/>
        </w:rPr>
        <w:t>тиворечия, не допускается к участию в аукционе</w:t>
      </w:r>
      <w:r w:rsidR="004A3D1C" w:rsidRPr="000C297B">
        <w:rPr>
          <w:rFonts w:ascii="Times New Roman" w:hAnsi="Times New Roman"/>
          <w:sz w:val="24"/>
          <w:szCs w:val="24"/>
          <w:lang w:eastAsia="ru-RU"/>
        </w:rPr>
        <w:t xml:space="preserve">. </w:t>
      </w:r>
      <w:r w:rsidRPr="000C297B">
        <w:rPr>
          <w:rFonts w:ascii="Times New Roman" w:hAnsi="Times New Roman"/>
          <w:sz w:val="24"/>
          <w:szCs w:val="24"/>
          <w:lang w:eastAsia="ru-RU"/>
        </w:rPr>
        <w:t>Все предложения участника о характеристиках товаров должны быть конкретными, заполнены в соответствии с требованиями документации и приложений к ней; при этом вместо описания характеристик товара не допускается использовать отсылки к документации, техническому заданию или проекту государственного контракта и их приложениям, техническим ре</w:t>
      </w:r>
      <w:r w:rsidR="00C30F8F" w:rsidRPr="000C297B">
        <w:rPr>
          <w:rFonts w:ascii="Times New Roman" w:hAnsi="Times New Roman"/>
          <w:sz w:val="24"/>
          <w:szCs w:val="24"/>
          <w:lang w:eastAsia="ru-RU"/>
        </w:rPr>
        <w:t>гламентам, стандартам. При этом</w:t>
      </w:r>
      <w:r w:rsidRPr="000C297B">
        <w:rPr>
          <w:rFonts w:ascii="Times New Roman" w:hAnsi="Times New Roman"/>
          <w:sz w:val="24"/>
          <w:szCs w:val="24"/>
          <w:lang w:eastAsia="ru-RU"/>
        </w:rPr>
        <w:t xml:space="preserve"> Заказчик оставляет за собой право устанавливать тр</w:t>
      </w:r>
      <w:r w:rsidR="00C64822" w:rsidRPr="000C297B">
        <w:rPr>
          <w:rFonts w:ascii="Times New Roman" w:hAnsi="Times New Roman"/>
          <w:sz w:val="24"/>
          <w:szCs w:val="24"/>
          <w:lang w:eastAsia="ru-RU"/>
        </w:rPr>
        <w:t>ебования</w:t>
      </w:r>
      <w:r w:rsidRPr="000C297B">
        <w:rPr>
          <w:rFonts w:ascii="Times New Roman" w:hAnsi="Times New Roman"/>
          <w:sz w:val="24"/>
          <w:szCs w:val="24"/>
          <w:lang w:eastAsia="ru-RU"/>
        </w:rPr>
        <w:t xml:space="preserve"> к поставляемым, используемых при выполнении работ, оказании услуг товарам, находящиеся в нескольких частях, приложениях к документ</w:t>
      </w:r>
      <w:r w:rsidRPr="000C297B">
        <w:rPr>
          <w:rFonts w:ascii="Times New Roman" w:hAnsi="Times New Roman"/>
          <w:sz w:val="24"/>
          <w:szCs w:val="24"/>
          <w:lang w:eastAsia="ru-RU"/>
        </w:rPr>
        <w:t>а</w:t>
      </w:r>
      <w:r w:rsidRPr="000C297B">
        <w:rPr>
          <w:rFonts w:ascii="Times New Roman" w:hAnsi="Times New Roman"/>
          <w:sz w:val="24"/>
          <w:szCs w:val="24"/>
          <w:lang w:eastAsia="ru-RU"/>
        </w:rPr>
        <w:t>ции.</w:t>
      </w:r>
    </w:p>
    <w:p w:rsidR="00EB23ED"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В случае если значение показателя сопровождается символом </w:t>
      </w:r>
      <w:r w:rsidRPr="00781170">
        <w:rPr>
          <w:rFonts w:ascii="Times New Roman" w:hAnsi="Times New Roman"/>
          <w:b/>
          <w:sz w:val="24"/>
          <w:szCs w:val="24"/>
          <w:lang w:eastAsia="ru-RU"/>
        </w:rPr>
        <w:t>«*»</w:t>
      </w:r>
      <w:r w:rsidRPr="000C297B">
        <w:rPr>
          <w:rFonts w:ascii="Times New Roman" w:hAnsi="Times New Roman"/>
          <w:sz w:val="24"/>
          <w:szCs w:val="24"/>
          <w:lang w:eastAsia="ru-RU"/>
        </w:rPr>
        <w:t>, то участник в своей з</w:t>
      </w:r>
      <w:r w:rsidRPr="000C297B">
        <w:rPr>
          <w:rFonts w:ascii="Times New Roman" w:hAnsi="Times New Roman"/>
          <w:sz w:val="24"/>
          <w:szCs w:val="24"/>
          <w:lang w:eastAsia="ru-RU"/>
        </w:rPr>
        <w:t>а</w:t>
      </w:r>
      <w:r w:rsidRPr="000C297B">
        <w:rPr>
          <w:rFonts w:ascii="Times New Roman" w:hAnsi="Times New Roman"/>
          <w:sz w:val="24"/>
          <w:szCs w:val="24"/>
          <w:lang w:eastAsia="ru-RU"/>
        </w:rPr>
        <w:t>явке указывает такое же значение показателя, которое установил Заказчик.</w:t>
      </w:r>
    </w:p>
    <w:p w:rsidR="00EB23ED" w:rsidRPr="000C297B" w:rsidRDefault="00EB23ED"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В случае указания требуемого значения с использованием символа </w:t>
      </w:r>
      <w:r w:rsidRPr="00781170">
        <w:rPr>
          <w:rFonts w:ascii="Times New Roman" w:hAnsi="Times New Roman"/>
          <w:b/>
          <w:sz w:val="24"/>
          <w:szCs w:val="24"/>
          <w:lang w:eastAsia="ru-RU"/>
        </w:rPr>
        <w:t>«[]»</w:t>
      </w:r>
      <w:r w:rsidRPr="000C297B">
        <w:rPr>
          <w:rFonts w:ascii="Times New Roman" w:hAnsi="Times New Roman"/>
          <w:sz w:val="24"/>
          <w:szCs w:val="24"/>
          <w:lang w:eastAsia="ru-RU"/>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w:t>
      </w:r>
      <w:r w:rsidRPr="000C297B">
        <w:rPr>
          <w:rFonts w:ascii="Times New Roman" w:hAnsi="Times New Roman"/>
          <w:sz w:val="24"/>
          <w:szCs w:val="24"/>
          <w:lang w:eastAsia="ru-RU"/>
        </w:rPr>
        <w:t>а</w:t>
      </w:r>
      <w:r w:rsidRPr="000C297B">
        <w:rPr>
          <w:rFonts w:ascii="Times New Roman" w:hAnsi="Times New Roman"/>
          <w:sz w:val="24"/>
          <w:szCs w:val="24"/>
          <w:lang w:eastAsia="ru-RU"/>
        </w:rPr>
        <w:t>зателя, который не может изменяться.</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если в техническом задании, либо иных приложениях к документации заказчик указал несколько значений показателей, используемых для определения соответствия предложения участника потребностям заказчика и при их перечислении используется союзы «или», «либо» это означает, что заказчику требуются товары только с одним из показателей (значений), если документацией об электронном аукционе или настоящей инс</w:t>
      </w:r>
      <w:r w:rsidRPr="000C297B">
        <w:rPr>
          <w:rFonts w:ascii="Times New Roman" w:hAnsi="Times New Roman"/>
          <w:sz w:val="24"/>
          <w:szCs w:val="24"/>
          <w:lang w:eastAsia="ru-RU"/>
        </w:rPr>
        <w:t>т</w:t>
      </w:r>
      <w:r w:rsidRPr="000C297B">
        <w:rPr>
          <w:rFonts w:ascii="Times New Roman" w:hAnsi="Times New Roman"/>
          <w:sz w:val="24"/>
          <w:szCs w:val="24"/>
          <w:lang w:eastAsia="ru-RU"/>
        </w:rPr>
        <w:t>рукцией не предусмотрено иное.</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если в техническом задании либо иных приложениях к документации заказчик при перечислении значений или их показателей, связанных с определением соответствия товаров, работ, услуг потребностям заказчика, указал два или более показателя (значения), причем второй и последующие показ</w:t>
      </w:r>
      <w:r w:rsidRPr="000C297B">
        <w:rPr>
          <w:rFonts w:ascii="Times New Roman" w:hAnsi="Times New Roman"/>
          <w:sz w:val="24"/>
          <w:szCs w:val="24"/>
          <w:lang w:eastAsia="ru-RU"/>
        </w:rPr>
        <w:t>а</w:t>
      </w:r>
      <w:r w:rsidRPr="000C297B">
        <w:rPr>
          <w:rFonts w:ascii="Times New Roman" w:hAnsi="Times New Roman"/>
          <w:sz w:val="24"/>
          <w:szCs w:val="24"/>
          <w:lang w:eastAsia="ru-RU"/>
        </w:rPr>
        <w:t>тели (значения) заключены в скобки, то показатели (значения), заключенные в скобки) рассматриваются как пояснительные слова, дополняющие показатель (значение). Участник закупки в своей заявке, указывает конкретные показатели, соответствующие требованиям заказчика с применением поясн</w:t>
      </w:r>
      <w:r w:rsidRPr="000C297B">
        <w:rPr>
          <w:rFonts w:ascii="Times New Roman" w:hAnsi="Times New Roman"/>
          <w:sz w:val="24"/>
          <w:szCs w:val="24"/>
          <w:lang w:eastAsia="ru-RU"/>
        </w:rPr>
        <w:t>и</w:t>
      </w:r>
      <w:r w:rsidRPr="000C297B">
        <w:rPr>
          <w:rFonts w:ascii="Times New Roman" w:hAnsi="Times New Roman"/>
          <w:sz w:val="24"/>
          <w:szCs w:val="24"/>
          <w:lang w:eastAsia="ru-RU"/>
        </w:rPr>
        <w:t xml:space="preserve">тельных слов. </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если в техническом задании либо иных приложениях к документации заказчиком для определения соответствия предложения участника потребностям заказчика используется диапазонное значение пок</w:t>
      </w:r>
      <w:r w:rsidRPr="000C297B">
        <w:rPr>
          <w:rFonts w:ascii="Times New Roman" w:hAnsi="Times New Roman"/>
          <w:sz w:val="24"/>
          <w:szCs w:val="24"/>
          <w:lang w:eastAsia="ru-RU"/>
        </w:rPr>
        <w:t>а</w:t>
      </w:r>
      <w:r w:rsidRPr="000C297B">
        <w:rPr>
          <w:rFonts w:ascii="Times New Roman" w:hAnsi="Times New Roman"/>
          <w:sz w:val="24"/>
          <w:szCs w:val="24"/>
          <w:lang w:eastAsia="ru-RU"/>
        </w:rPr>
        <w:t>зателя с использованием символов</w:t>
      </w:r>
      <w:r w:rsidR="00781170">
        <w:rPr>
          <w:rFonts w:ascii="Times New Roman" w:hAnsi="Times New Roman"/>
          <w:sz w:val="24"/>
          <w:szCs w:val="24"/>
          <w:lang w:eastAsia="ru-RU"/>
        </w:rPr>
        <w:br/>
      </w:r>
      <w:r w:rsidRPr="00781170">
        <w:rPr>
          <w:rFonts w:ascii="Times New Roman" w:hAnsi="Times New Roman"/>
          <w:b/>
          <w:sz w:val="24"/>
          <w:szCs w:val="24"/>
          <w:lang w:eastAsia="ru-RU"/>
        </w:rPr>
        <w:t xml:space="preserve">«≥,  ≤, ~» </w:t>
      </w:r>
      <w:r w:rsidRPr="000C297B">
        <w:rPr>
          <w:rFonts w:ascii="Times New Roman" w:hAnsi="Times New Roman"/>
          <w:sz w:val="24"/>
          <w:szCs w:val="24"/>
          <w:lang w:eastAsia="ru-RU"/>
        </w:rPr>
        <w:t xml:space="preserve">, то участник в своей заявке указывает такое же значение, сопровождаемое символами, </w:t>
      </w:r>
      <w:r w:rsidRPr="00781170">
        <w:rPr>
          <w:rFonts w:ascii="Times New Roman" w:hAnsi="Times New Roman"/>
          <w:b/>
          <w:sz w:val="24"/>
          <w:szCs w:val="24"/>
          <w:lang w:eastAsia="ru-RU"/>
        </w:rPr>
        <w:t>«≥,≤, ~»</w:t>
      </w:r>
      <w:r w:rsidRPr="000C297B">
        <w:rPr>
          <w:rFonts w:ascii="Times New Roman" w:hAnsi="Times New Roman"/>
          <w:sz w:val="24"/>
          <w:szCs w:val="24"/>
          <w:lang w:eastAsia="ru-RU"/>
        </w:rPr>
        <w:t>.</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указания неконкретных значений показателей, сопровождающихся словами: «диапазон», «интервал», «предел» «в диапазоне», «в интервале», «в пределе» участник закупки должен указать  диапазо</w:t>
      </w:r>
      <w:r w:rsidR="00C30F8F" w:rsidRPr="000C297B">
        <w:rPr>
          <w:rFonts w:ascii="Times New Roman" w:hAnsi="Times New Roman"/>
          <w:sz w:val="24"/>
          <w:szCs w:val="24"/>
          <w:lang w:eastAsia="ru-RU"/>
        </w:rPr>
        <w:t>н, предел или интервал значени</w:t>
      </w:r>
      <w:r w:rsidR="005768D1" w:rsidRPr="000C297B">
        <w:rPr>
          <w:rFonts w:ascii="Times New Roman" w:hAnsi="Times New Roman"/>
          <w:sz w:val="24"/>
          <w:szCs w:val="24"/>
          <w:lang w:eastAsia="ru-RU"/>
        </w:rPr>
        <w:t>й с учетом трактовки «Терминов», используемых в данной Инстру</w:t>
      </w:r>
      <w:r w:rsidR="005768D1" w:rsidRPr="000C297B">
        <w:rPr>
          <w:rFonts w:ascii="Times New Roman" w:hAnsi="Times New Roman"/>
          <w:sz w:val="24"/>
          <w:szCs w:val="24"/>
          <w:lang w:eastAsia="ru-RU"/>
        </w:rPr>
        <w:t>к</w:t>
      </w:r>
      <w:r w:rsidR="005768D1" w:rsidRPr="000C297B">
        <w:rPr>
          <w:rFonts w:ascii="Times New Roman" w:hAnsi="Times New Roman"/>
          <w:sz w:val="24"/>
          <w:szCs w:val="24"/>
          <w:lang w:eastAsia="ru-RU"/>
        </w:rPr>
        <w:t>ции.</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Термины «не больше», «не меньше», «не более», «не менее», «не уже», «не шире», «не выше», «не ниже», «не превышать», «не хуже», «не превосходить» подразумевают меньше/больше установленного значения и включает крайнее максимальные/минимальные значения, термин «меньше», «больше», «менее», «свыше»,</w:t>
      </w:r>
      <w:r w:rsidR="005768D1" w:rsidRPr="000C297B">
        <w:rPr>
          <w:rFonts w:ascii="Times New Roman" w:hAnsi="Times New Roman"/>
          <w:sz w:val="24"/>
          <w:szCs w:val="24"/>
          <w:lang w:eastAsia="ru-RU"/>
        </w:rPr>
        <w:t xml:space="preserve"> </w:t>
      </w:r>
      <w:r w:rsidRPr="000C297B">
        <w:rPr>
          <w:rFonts w:ascii="Times New Roman" w:hAnsi="Times New Roman"/>
          <w:sz w:val="24"/>
          <w:szCs w:val="24"/>
          <w:lang w:eastAsia="ru-RU"/>
        </w:rPr>
        <w:t xml:space="preserve">«более» «выше», «ниже», «уже», «шире», «от», «до», «превышать», «превосходить», «не </w:t>
      </w:r>
      <w:r w:rsidRPr="000C297B">
        <w:rPr>
          <w:rFonts w:ascii="Times New Roman" w:hAnsi="Times New Roman"/>
          <w:sz w:val="24"/>
          <w:szCs w:val="24"/>
          <w:lang w:eastAsia="ru-RU"/>
        </w:rPr>
        <w:lastRenderedPageBreak/>
        <w:t>должно быть более», «не должно быть менее» значит, что значение показателя, указываемое участником, должно быть строго более (менее) значения, указанного Заказчиком. Если значение показателя сопровождается термином «около», «приблизительно», «примерно» то участник в своей заявке указывает конкретный показатель соответствующий значению  строго менее знач</w:t>
      </w:r>
      <w:r w:rsidRPr="000C297B">
        <w:rPr>
          <w:rFonts w:ascii="Times New Roman" w:hAnsi="Times New Roman"/>
          <w:sz w:val="24"/>
          <w:szCs w:val="24"/>
          <w:lang w:eastAsia="ru-RU"/>
        </w:rPr>
        <w:t>е</w:t>
      </w:r>
      <w:r w:rsidRPr="000C297B">
        <w:rPr>
          <w:rFonts w:ascii="Times New Roman" w:hAnsi="Times New Roman"/>
          <w:sz w:val="24"/>
          <w:szCs w:val="24"/>
          <w:lang w:eastAsia="ru-RU"/>
        </w:rPr>
        <w:t>ния, указанного заказчиком. Если значение показателя сопровождается термином «Минимум» в столбце «Требуемое значение», то значение показателя, указываемое участн</w:t>
      </w:r>
      <w:r w:rsidRPr="000C297B">
        <w:rPr>
          <w:rFonts w:ascii="Times New Roman" w:hAnsi="Times New Roman"/>
          <w:sz w:val="24"/>
          <w:szCs w:val="24"/>
          <w:lang w:eastAsia="ru-RU"/>
        </w:rPr>
        <w:t>и</w:t>
      </w:r>
      <w:r w:rsidRPr="000C297B">
        <w:rPr>
          <w:rFonts w:ascii="Times New Roman" w:hAnsi="Times New Roman"/>
          <w:sz w:val="24"/>
          <w:szCs w:val="24"/>
          <w:lang w:eastAsia="ru-RU"/>
        </w:rPr>
        <w:t>ком, должно быть строго более значения, указанного Заказчиком. Если значение показателя сопровождается термином «Максимум» в столбце «Требуемое значение», то значение показателя, указываемое участником, должно быть строго менее значения, указанн</w:t>
      </w:r>
      <w:r w:rsidRPr="000C297B">
        <w:rPr>
          <w:rFonts w:ascii="Times New Roman" w:hAnsi="Times New Roman"/>
          <w:sz w:val="24"/>
          <w:szCs w:val="24"/>
          <w:lang w:eastAsia="ru-RU"/>
        </w:rPr>
        <w:t>о</w:t>
      </w:r>
      <w:r w:rsidRPr="000C297B">
        <w:rPr>
          <w:rFonts w:ascii="Times New Roman" w:hAnsi="Times New Roman"/>
          <w:sz w:val="24"/>
          <w:szCs w:val="24"/>
          <w:lang w:eastAsia="ru-RU"/>
        </w:rPr>
        <w:t>го Заказчиком</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Если заказчиком установлены значения с применением терминов («не менее» значение «не более» значение), в данном случае участник закупки должен указать конкретное значение в диапазоне, установленном заказчиком. Размеры товаров могут указываться в виде «значение х значение х значение», при этом, каждое значение м</w:t>
      </w:r>
      <w:r w:rsidRPr="000C297B">
        <w:rPr>
          <w:rFonts w:ascii="Times New Roman" w:hAnsi="Times New Roman"/>
          <w:sz w:val="24"/>
          <w:szCs w:val="24"/>
          <w:lang w:eastAsia="ru-RU"/>
        </w:rPr>
        <w:t>о</w:t>
      </w:r>
      <w:r w:rsidRPr="000C297B">
        <w:rPr>
          <w:rFonts w:ascii="Times New Roman" w:hAnsi="Times New Roman"/>
          <w:sz w:val="24"/>
          <w:szCs w:val="24"/>
          <w:lang w:eastAsia="ru-RU"/>
        </w:rPr>
        <w:t>жет быть задано в виде диапазона, участник закупки должен указать конкретные значения в виде «значение х значение х значение», и каждое значение должно быть указано в пределах установле</w:t>
      </w:r>
      <w:r w:rsidRPr="000C297B">
        <w:rPr>
          <w:rFonts w:ascii="Times New Roman" w:hAnsi="Times New Roman"/>
          <w:sz w:val="24"/>
          <w:szCs w:val="24"/>
          <w:lang w:eastAsia="ru-RU"/>
        </w:rPr>
        <w:t>н</w:t>
      </w:r>
      <w:r w:rsidRPr="000C297B">
        <w:rPr>
          <w:rFonts w:ascii="Times New Roman" w:hAnsi="Times New Roman"/>
          <w:sz w:val="24"/>
          <w:szCs w:val="24"/>
          <w:lang w:eastAsia="ru-RU"/>
        </w:rPr>
        <w:t>ного диапазона для данного значения (в случае, если такой диапазон установлен) с учетом требований, изложенных в настоящей инс</w:t>
      </w:r>
      <w:r w:rsidRPr="000C297B">
        <w:rPr>
          <w:rFonts w:ascii="Times New Roman" w:hAnsi="Times New Roman"/>
          <w:sz w:val="24"/>
          <w:szCs w:val="24"/>
          <w:lang w:eastAsia="ru-RU"/>
        </w:rPr>
        <w:t>т</w:t>
      </w:r>
      <w:r w:rsidRPr="000C297B">
        <w:rPr>
          <w:rFonts w:ascii="Times New Roman" w:hAnsi="Times New Roman"/>
          <w:sz w:val="24"/>
          <w:szCs w:val="24"/>
          <w:lang w:eastAsia="ru-RU"/>
        </w:rPr>
        <w:t>рукции. Указание слов «не более», «не менее», «более», «менее», или других аналогичных слов перед размерами, представленными в виде «значение х значение» (или значений иных геометрических размеров или иных симв</w:t>
      </w:r>
      <w:r w:rsidRPr="000C297B">
        <w:rPr>
          <w:rFonts w:ascii="Times New Roman" w:hAnsi="Times New Roman"/>
          <w:sz w:val="24"/>
          <w:szCs w:val="24"/>
          <w:lang w:eastAsia="ru-RU"/>
        </w:rPr>
        <w:t>о</w:t>
      </w:r>
      <w:r w:rsidRPr="000C297B">
        <w:rPr>
          <w:rFonts w:ascii="Times New Roman" w:hAnsi="Times New Roman"/>
          <w:sz w:val="24"/>
          <w:szCs w:val="24"/>
          <w:lang w:eastAsia="ru-RU"/>
        </w:rPr>
        <w:t>лов) означает, что указанные слова касаются каждого значения, если иное не установленного настоящей инструкцией. Если Заказчиком установлено размер «не менее», «не б</w:t>
      </w:r>
      <w:r w:rsidRPr="000C297B">
        <w:rPr>
          <w:rFonts w:ascii="Times New Roman" w:hAnsi="Times New Roman"/>
          <w:sz w:val="24"/>
          <w:szCs w:val="24"/>
          <w:lang w:eastAsia="ru-RU"/>
        </w:rPr>
        <w:t>о</w:t>
      </w:r>
      <w:r w:rsidRPr="000C297B">
        <w:rPr>
          <w:rFonts w:ascii="Times New Roman" w:hAnsi="Times New Roman"/>
          <w:sz w:val="24"/>
          <w:szCs w:val="24"/>
          <w:lang w:eastAsia="ru-RU"/>
        </w:rPr>
        <w:t xml:space="preserve">лее», «менее», «более», «шире», «уже» « не шире», «не уже» или знаки, соответствующие вышеуказанным словосочетаниям, 25х25х25 или диапазон (интервал, предел) от -25 до +40, 25-40, то «не менее», «не более», «менее», «более», или знаки, соответствующие вышеуказанным словосочетаниям, следует относить ко всем параметрам, то есть не менее 25хне менее 25ммх не менее 25мм.  </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 xml:space="preserve">При заполнении заявки на участие в электронном аукционе следует рассматривать требуемый параметр с условиями, которые прописаны в обоих столбцах «Требуемый параметр» и «Требуемое значение». Данное уточнения следует из того, что иногда параметр может включать в себя вариацию общего интервала значения, требуемых заказчику в электронном аукционе.   </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Каждое указание наименования страны происхождения товара должно осуществляться в соответствии с Пост</w:t>
      </w:r>
      <w:r w:rsidRPr="000C297B">
        <w:rPr>
          <w:rFonts w:ascii="Times New Roman" w:hAnsi="Times New Roman"/>
          <w:sz w:val="24"/>
          <w:szCs w:val="24"/>
          <w:lang w:eastAsia="ru-RU"/>
        </w:rPr>
        <w:t>а</w:t>
      </w:r>
      <w:r w:rsidRPr="000C297B">
        <w:rPr>
          <w:rFonts w:ascii="Times New Roman" w:hAnsi="Times New Roman"/>
          <w:sz w:val="24"/>
          <w:szCs w:val="24"/>
          <w:lang w:eastAsia="ru-RU"/>
        </w:rPr>
        <w:t>новлением Госстандарта России от 14.12.2001</w:t>
      </w:r>
      <w:r w:rsidR="00781170">
        <w:rPr>
          <w:rFonts w:ascii="Times New Roman" w:hAnsi="Times New Roman"/>
          <w:sz w:val="24"/>
          <w:szCs w:val="24"/>
          <w:lang w:eastAsia="ru-RU"/>
        </w:rPr>
        <w:br/>
        <w:t>№</w:t>
      </w:r>
      <w:r w:rsidRPr="000C297B">
        <w:rPr>
          <w:rFonts w:ascii="Times New Roman" w:hAnsi="Times New Roman"/>
          <w:sz w:val="24"/>
          <w:szCs w:val="24"/>
          <w:lang w:eastAsia="ru-RU"/>
        </w:rPr>
        <w:t xml:space="preserve"> 529-ст </w:t>
      </w:r>
      <w:r w:rsidR="00781170">
        <w:rPr>
          <w:rFonts w:ascii="Times New Roman" w:hAnsi="Times New Roman"/>
          <w:sz w:val="24"/>
          <w:szCs w:val="24"/>
          <w:lang w:eastAsia="ru-RU"/>
        </w:rPr>
        <w:t>«</w:t>
      </w:r>
      <w:r w:rsidRPr="000C297B">
        <w:rPr>
          <w:rFonts w:ascii="Times New Roman" w:hAnsi="Times New Roman"/>
          <w:sz w:val="24"/>
          <w:szCs w:val="24"/>
          <w:lang w:eastAsia="ru-RU"/>
        </w:rPr>
        <w:t>О принятии и введении в действие Общероссийского классификатора стран мира</w:t>
      </w:r>
      <w:r w:rsidR="00781170">
        <w:rPr>
          <w:rFonts w:ascii="Times New Roman" w:hAnsi="Times New Roman"/>
          <w:sz w:val="24"/>
          <w:szCs w:val="24"/>
          <w:lang w:eastAsia="ru-RU"/>
        </w:rPr>
        <w:t>»</w:t>
      </w:r>
      <w:r w:rsidRPr="000C297B">
        <w:rPr>
          <w:rFonts w:ascii="Times New Roman" w:hAnsi="Times New Roman"/>
          <w:sz w:val="24"/>
          <w:szCs w:val="24"/>
          <w:lang w:eastAsia="ru-RU"/>
        </w:rPr>
        <w:t>.</w:t>
      </w:r>
      <w:r w:rsidR="004A3D1C" w:rsidRPr="000C297B">
        <w:rPr>
          <w:rFonts w:ascii="Times New Roman" w:hAnsi="Times New Roman"/>
          <w:sz w:val="24"/>
          <w:szCs w:val="24"/>
          <w:lang w:eastAsia="ru-RU"/>
        </w:rPr>
        <w:t xml:space="preserve"> </w:t>
      </w:r>
      <w:r w:rsidRPr="000C297B">
        <w:rPr>
          <w:rFonts w:ascii="Times New Roman" w:hAnsi="Times New Roman"/>
          <w:sz w:val="24"/>
          <w:szCs w:val="24"/>
          <w:lang w:eastAsia="ru-RU"/>
        </w:rPr>
        <w:t>В случае отсутствия в вышеуказанном постановлении указанного участником наименования стр</w:t>
      </w:r>
      <w:r w:rsidRPr="000C297B">
        <w:rPr>
          <w:rFonts w:ascii="Times New Roman" w:hAnsi="Times New Roman"/>
          <w:sz w:val="24"/>
          <w:szCs w:val="24"/>
          <w:lang w:eastAsia="ru-RU"/>
        </w:rPr>
        <w:t>а</w:t>
      </w:r>
      <w:r w:rsidRPr="000C297B">
        <w:rPr>
          <w:rFonts w:ascii="Times New Roman" w:hAnsi="Times New Roman"/>
          <w:sz w:val="24"/>
          <w:szCs w:val="24"/>
          <w:lang w:eastAsia="ru-RU"/>
        </w:rPr>
        <w:t>ны происхождения товара, заявка на участие в аукционе признается не содержащей указания наим</w:t>
      </w:r>
      <w:r w:rsidRPr="000C297B">
        <w:rPr>
          <w:rFonts w:ascii="Times New Roman" w:hAnsi="Times New Roman"/>
          <w:sz w:val="24"/>
          <w:szCs w:val="24"/>
          <w:lang w:eastAsia="ru-RU"/>
        </w:rPr>
        <w:t>е</w:t>
      </w:r>
      <w:r w:rsidRPr="000C297B">
        <w:rPr>
          <w:rFonts w:ascii="Times New Roman" w:hAnsi="Times New Roman"/>
          <w:sz w:val="24"/>
          <w:szCs w:val="24"/>
          <w:lang w:eastAsia="ru-RU"/>
        </w:rPr>
        <w:t>нования страны происхождения товара.</w:t>
      </w:r>
    </w:p>
    <w:p w:rsidR="000B717F" w:rsidRPr="000C297B" w:rsidRDefault="000B717F" w:rsidP="00E6463A">
      <w:pPr>
        <w:suppressAutoHyphens/>
        <w:spacing w:after="0" w:line="240" w:lineRule="auto"/>
        <w:ind w:firstLine="709"/>
        <w:jc w:val="both"/>
        <w:rPr>
          <w:rFonts w:ascii="Times New Roman" w:hAnsi="Times New Roman"/>
          <w:sz w:val="24"/>
          <w:szCs w:val="24"/>
          <w:lang w:eastAsia="ru-RU"/>
        </w:rPr>
      </w:pPr>
      <w:r w:rsidRPr="000C297B">
        <w:rPr>
          <w:rFonts w:ascii="Times New Roman" w:hAnsi="Times New Roman"/>
          <w:sz w:val="24"/>
          <w:szCs w:val="24"/>
          <w:lang w:eastAsia="ru-RU"/>
        </w:rPr>
        <w:t>В случае наличия противоречий между требованиями, установленными в опис</w:t>
      </w:r>
      <w:r w:rsidRPr="000C297B">
        <w:rPr>
          <w:rFonts w:ascii="Times New Roman" w:hAnsi="Times New Roman"/>
          <w:sz w:val="24"/>
          <w:szCs w:val="24"/>
          <w:lang w:eastAsia="ru-RU"/>
        </w:rPr>
        <w:t>а</w:t>
      </w:r>
      <w:r w:rsidRPr="000C297B">
        <w:rPr>
          <w:rFonts w:ascii="Times New Roman" w:hAnsi="Times New Roman"/>
          <w:sz w:val="24"/>
          <w:szCs w:val="24"/>
          <w:lang w:eastAsia="ru-RU"/>
        </w:rPr>
        <w:t>нии объекта закупки (сведения о товарах, единицы измерения), применяемых при выпо</w:t>
      </w:r>
      <w:r w:rsidRPr="000C297B">
        <w:rPr>
          <w:rFonts w:ascii="Times New Roman" w:hAnsi="Times New Roman"/>
          <w:sz w:val="24"/>
          <w:szCs w:val="24"/>
          <w:lang w:eastAsia="ru-RU"/>
        </w:rPr>
        <w:t>л</w:t>
      </w:r>
      <w:r w:rsidRPr="000C297B">
        <w:rPr>
          <w:rFonts w:ascii="Times New Roman" w:hAnsi="Times New Roman"/>
          <w:sz w:val="24"/>
          <w:szCs w:val="24"/>
          <w:lang w:eastAsia="ru-RU"/>
        </w:rPr>
        <w:t>нении работ, и требованиями, установленными действующими ГОСТами, участник руководствуется требованиями, изложенными в ГОСТах с пояснениями в заявке, что будет уч</w:t>
      </w:r>
      <w:r w:rsidRPr="000C297B">
        <w:rPr>
          <w:rFonts w:ascii="Times New Roman" w:hAnsi="Times New Roman"/>
          <w:sz w:val="24"/>
          <w:szCs w:val="24"/>
          <w:lang w:eastAsia="ru-RU"/>
        </w:rPr>
        <w:t>и</w:t>
      </w:r>
      <w:r w:rsidRPr="000C297B">
        <w:rPr>
          <w:rFonts w:ascii="Times New Roman" w:hAnsi="Times New Roman"/>
          <w:sz w:val="24"/>
          <w:szCs w:val="24"/>
          <w:lang w:eastAsia="ru-RU"/>
        </w:rPr>
        <w:t>тываться при рассмотрение как соответствие). Сходные объекты закупки могут иметь ряд одинаковых показателей, установленных в документации, но каждый объект индивидуализируется единственным образом только ему присущими параметрами (показателями (значениями). Все ссылки на товарные знаки, наименования поставщиков или производителей товаров, используемых для исполнения работ, указанные в локальных сметных расчетах, и иных документах, размещенных на сайте http://zakupki.gov.ru в составе настоящей документации об аукционе носят исключительно ознакомительный характер и не являются обязательными. Считать все указания на товарные знаки, производителей, места (страны) происхождения товаров, патенты, полезные модели, промышленные образцы необяз</w:t>
      </w:r>
      <w:r w:rsidRPr="000C297B">
        <w:rPr>
          <w:rFonts w:ascii="Times New Roman" w:hAnsi="Times New Roman"/>
          <w:sz w:val="24"/>
          <w:szCs w:val="24"/>
          <w:lang w:eastAsia="ru-RU"/>
        </w:rPr>
        <w:t>а</w:t>
      </w:r>
      <w:r w:rsidR="000C297B">
        <w:rPr>
          <w:rFonts w:ascii="Times New Roman" w:hAnsi="Times New Roman"/>
          <w:sz w:val="24"/>
          <w:szCs w:val="24"/>
          <w:lang w:eastAsia="ru-RU"/>
        </w:rPr>
        <w:t>тельными.</w:t>
      </w:r>
      <w:bookmarkEnd w:id="2"/>
      <w:bookmarkEnd w:id="3"/>
      <w:bookmarkEnd w:id="4"/>
      <w:bookmarkEnd w:id="5"/>
      <w:bookmarkEnd w:id="6"/>
      <w:bookmarkEnd w:id="7"/>
    </w:p>
    <w:sectPr w:rsidR="000B717F" w:rsidRPr="000C297B" w:rsidSect="007D36EB">
      <w:head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8DA" w:rsidRDefault="005278DA" w:rsidP="006971D8">
      <w:pPr>
        <w:pStyle w:val="ConsPlusNormal"/>
      </w:pPr>
      <w:r>
        <w:separator/>
      </w:r>
    </w:p>
  </w:endnote>
  <w:endnote w:type="continuationSeparator" w:id="1">
    <w:p w:rsidR="005278DA" w:rsidRDefault="005278DA" w:rsidP="006971D8">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D8" w:rsidRPr="00640BA1" w:rsidRDefault="00DD1FD8" w:rsidP="00640BA1">
    <w:pPr>
      <w:pStyle w:val="a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8DA" w:rsidRDefault="005278DA" w:rsidP="006971D8">
      <w:pPr>
        <w:pStyle w:val="ConsPlusNormal"/>
      </w:pPr>
      <w:r>
        <w:separator/>
      </w:r>
    </w:p>
  </w:footnote>
  <w:footnote w:type="continuationSeparator" w:id="1">
    <w:p w:rsidR="005278DA" w:rsidRDefault="005278DA" w:rsidP="006971D8">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D8" w:rsidRDefault="00DD1FD8">
    <w:pPr>
      <w:pStyle w:val="af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DD1FD8" w:rsidRDefault="00DD1FD8">
    <w:pPr>
      <w:pStyle w:val="aff5"/>
    </w:pPr>
  </w:p>
  <w:p w:rsidR="00DD1FD8" w:rsidRDefault="00DD1F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DD63A9A"/>
    <w:lvl w:ilvl="0">
      <w:start w:val="1"/>
      <w:numFmt w:val="decimal"/>
      <w:pStyle w:val="a"/>
      <w:lvlText w:val="%1."/>
      <w:lvlJc w:val="left"/>
      <w:pPr>
        <w:tabs>
          <w:tab w:val="num" w:pos="1209"/>
        </w:tabs>
        <w:ind w:left="1209" w:hanging="360"/>
      </w:pPr>
    </w:lvl>
  </w:abstractNum>
  <w:abstractNum w:abstractNumId="1">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3"/>
    <w:multiLevelType w:val="singleLevel"/>
    <w:tmpl w:val="930E1404"/>
    <w:lvl w:ilvl="0">
      <w:start w:val="1"/>
      <w:numFmt w:val="bullet"/>
      <w:pStyle w:val="2"/>
      <w:lvlText w:val=""/>
      <w:lvlJc w:val="left"/>
      <w:pPr>
        <w:tabs>
          <w:tab w:val="num" w:pos="643"/>
        </w:tabs>
        <w:ind w:left="643" w:hanging="360"/>
      </w:pPr>
      <w:rPr>
        <w:rFonts w:ascii="Symbol" w:hAnsi="Symbol" w:cs="Symbol" w:hint="default"/>
      </w:rPr>
    </w:lvl>
  </w:abstractNum>
  <w:abstractNum w:abstractNumId="3">
    <w:nsid w:val="FFFFFF88"/>
    <w:multiLevelType w:val="singleLevel"/>
    <w:tmpl w:val="081430D8"/>
    <w:lvl w:ilvl="0">
      <w:start w:val="1"/>
      <w:numFmt w:val="decimal"/>
      <w:pStyle w:val="a0"/>
      <w:lvlText w:val="%1."/>
      <w:lvlJc w:val="left"/>
      <w:pPr>
        <w:tabs>
          <w:tab w:val="num" w:pos="360"/>
        </w:tabs>
        <w:ind w:left="360" w:hanging="360"/>
      </w:pPr>
    </w:lvl>
  </w:abstractNum>
  <w:abstractNum w:abstractNumId="4">
    <w:nsid w:val="023A07C7"/>
    <w:multiLevelType w:val="multilevel"/>
    <w:tmpl w:val="06EC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94FD3"/>
    <w:multiLevelType w:val="multilevel"/>
    <w:tmpl w:val="160666D8"/>
    <w:lvl w:ilvl="0">
      <w:start w:val="10"/>
      <w:numFmt w:val="decimal"/>
      <w:lvlText w:val="%1."/>
      <w:lvlJc w:val="left"/>
      <w:pPr>
        <w:tabs>
          <w:tab w:val="num" w:pos="1410"/>
        </w:tabs>
        <w:ind w:left="1410" w:hanging="1410"/>
      </w:pPr>
      <w:rPr>
        <w:rFonts w:hint="default"/>
      </w:rPr>
    </w:lvl>
    <w:lvl w:ilvl="1">
      <w:start w:val="2"/>
      <w:numFmt w:val="decimal"/>
      <w:lvlText w:val="%1.%2."/>
      <w:lvlJc w:val="left"/>
      <w:pPr>
        <w:tabs>
          <w:tab w:val="num" w:pos="2070"/>
        </w:tabs>
        <w:ind w:left="2070" w:hanging="1410"/>
      </w:pPr>
      <w:rPr>
        <w:rFonts w:hint="default"/>
        <w:i w:val="0"/>
      </w:rPr>
    </w:lvl>
    <w:lvl w:ilvl="2">
      <w:start w:val="1"/>
      <w:numFmt w:val="decimal"/>
      <w:lvlText w:val="%1.%2.%3."/>
      <w:lvlJc w:val="left"/>
      <w:pPr>
        <w:tabs>
          <w:tab w:val="num" w:pos="2828"/>
        </w:tabs>
        <w:ind w:left="2828" w:hanging="1410"/>
      </w:pPr>
      <w:rPr>
        <w:rFonts w:hint="default"/>
      </w:rPr>
    </w:lvl>
    <w:lvl w:ilvl="3">
      <w:start w:val="1"/>
      <w:numFmt w:val="decimal"/>
      <w:lvlText w:val="%1.%2.%3.%4."/>
      <w:lvlJc w:val="left"/>
      <w:pPr>
        <w:tabs>
          <w:tab w:val="num" w:pos="3537"/>
        </w:tabs>
        <w:ind w:left="3537" w:hanging="1410"/>
      </w:pPr>
      <w:rPr>
        <w:rFonts w:hint="default"/>
      </w:rPr>
    </w:lvl>
    <w:lvl w:ilvl="4">
      <w:start w:val="1"/>
      <w:numFmt w:val="decimal"/>
      <w:lvlText w:val="%1.%2.%3.%4.%5."/>
      <w:lvlJc w:val="left"/>
      <w:pPr>
        <w:tabs>
          <w:tab w:val="num" w:pos="4246"/>
        </w:tabs>
        <w:ind w:left="4246" w:hanging="1410"/>
      </w:pPr>
      <w:rPr>
        <w:rFonts w:hint="default"/>
      </w:rPr>
    </w:lvl>
    <w:lvl w:ilvl="5">
      <w:start w:val="1"/>
      <w:numFmt w:val="decimal"/>
      <w:lvlText w:val="%1.%2.%3.%4.%5.%6."/>
      <w:lvlJc w:val="left"/>
      <w:pPr>
        <w:tabs>
          <w:tab w:val="num" w:pos="4955"/>
        </w:tabs>
        <w:ind w:left="4955" w:hanging="141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14F6550B"/>
    <w:multiLevelType w:val="multilevel"/>
    <w:tmpl w:val="C000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A14EC"/>
    <w:multiLevelType w:val="hybridMultilevel"/>
    <w:tmpl w:val="2994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9">
    <w:nsid w:val="21D80B2F"/>
    <w:multiLevelType w:val="hybridMultilevel"/>
    <w:tmpl w:val="7EECA970"/>
    <w:lvl w:ilvl="0" w:tplc="D7F44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853A9"/>
    <w:multiLevelType w:val="hybridMultilevel"/>
    <w:tmpl w:val="DEB20920"/>
    <w:lvl w:ilvl="0" w:tplc="FFFFFFFF">
      <w:numFmt w:val="bullet"/>
      <w:pStyle w:val="a1"/>
      <w:lvlText w:val="-"/>
      <w:lvlJc w:val="left"/>
      <w:pPr>
        <w:tabs>
          <w:tab w:val="num" w:pos="0"/>
        </w:tabs>
        <w:ind w:left="284" w:hanging="284"/>
      </w:pPr>
      <w:rPr>
        <w:rFonts w:ascii="Times New Roman" w:eastAsia="Times New Roman" w:hAnsi="Times New Roman" w:cs="Times New Roman" w:hint="default"/>
      </w:rPr>
    </w:lvl>
    <w:lvl w:ilvl="1" w:tplc="04190003">
      <w:start w:val="1"/>
      <w:numFmt w:val="bullet"/>
      <w:lvlText w:val="o"/>
      <w:lvlJc w:val="left"/>
      <w:pPr>
        <w:tabs>
          <w:tab w:val="num" w:pos="840"/>
        </w:tabs>
        <w:ind w:left="84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6926654"/>
    <w:multiLevelType w:val="hybridMultilevel"/>
    <w:tmpl w:val="66BCB788"/>
    <w:lvl w:ilvl="0" w:tplc="B4245CA4">
      <w:start w:val="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3C51A0"/>
    <w:multiLevelType w:val="hybridMultilevel"/>
    <w:tmpl w:val="56149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4542B"/>
    <w:multiLevelType w:val="hybridMultilevel"/>
    <w:tmpl w:val="4EDEEF48"/>
    <w:lvl w:ilvl="0" w:tplc="B2F8498A">
      <w:start w:val="1"/>
      <w:numFmt w:val="decimal"/>
      <w:lvlText w:val="%1."/>
      <w:lvlJc w:val="left"/>
      <w:pPr>
        <w:ind w:left="1639" w:hanging="9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953A2D"/>
    <w:multiLevelType w:val="hybridMultilevel"/>
    <w:tmpl w:val="FAC63378"/>
    <w:lvl w:ilvl="0" w:tplc="D7F44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D40F6"/>
    <w:multiLevelType w:val="hybridMultilevel"/>
    <w:tmpl w:val="9DF67494"/>
    <w:lvl w:ilvl="0" w:tplc="D03AC03A">
      <w:start w:val="1"/>
      <w:numFmt w:val="upperRoman"/>
      <w:pStyle w:val="a2"/>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C8D2B56"/>
    <w:multiLevelType w:val="hybridMultilevel"/>
    <w:tmpl w:val="6CEE3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3544C"/>
    <w:multiLevelType w:val="multilevel"/>
    <w:tmpl w:val="744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02668E"/>
    <w:multiLevelType w:val="multilevel"/>
    <w:tmpl w:val="C31ED5A8"/>
    <w:lvl w:ilvl="0">
      <w:start w:val="23"/>
      <w:numFmt w:val="decimal"/>
      <w:isLgl/>
      <w:lvlText w:val="%1."/>
      <w:lvlJc w:val="left"/>
      <w:pPr>
        <w:ind w:left="360" w:hanging="360"/>
      </w:pPr>
      <w:rPr>
        <w:rFonts w:hint="default"/>
      </w:rPr>
    </w:lvl>
    <w:lvl w:ilvl="1">
      <w:start w:val="1"/>
      <w:numFmt w:val="none"/>
      <w:lvlRestart w:val="0"/>
      <w:lvlText w:val="2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BF638B2"/>
    <w:multiLevelType w:val="multilevel"/>
    <w:tmpl w:val="7A7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8E18C7"/>
    <w:multiLevelType w:val="multilevel"/>
    <w:tmpl w:val="A0B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F96A61"/>
    <w:multiLevelType w:val="hybridMultilevel"/>
    <w:tmpl w:val="BC907F60"/>
    <w:lvl w:ilvl="0" w:tplc="B2F8498A">
      <w:start w:val="1"/>
      <w:numFmt w:val="decimal"/>
      <w:lvlText w:val="%1."/>
      <w:lvlJc w:val="left"/>
      <w:pPr>
        <w:ind w:left="1639" w:hanging="9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1054B9"/>
    <w:multiLevelType w:val="multilevel"/>
    <w:tmpl w:val="298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17CEA"/>
    <w:multiLevelType w:val="multilevel"/>
    <w:tmpl w:val="56EC373A"/>
    <w:lvl w:ilvl="0">
      <w:start w:val="1"/>
      <w:numFmt w:val="decimal"/>
      <w:pStyle w:val="a3"/>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610385"/>
    <w:multiLevelType w:val="singleLevel"/>
    <w:tmpl w:val="69B0EF64"/>
    <w:lvl w:ilvl="0">
      <w:start w:val="1"/>
      <w:numFmt w:val="decimal"/>
      <w:lvlText w:val="12.%1"/>
      <w:legacy w:legacy="1" w:legacySpace="0" w:legacyIndent="662"/>
      <w:lvlJc w:val="left"/>
      <w:rPr>
        <w:rFonts w:ascii="Times New Roman" w:hAnsi="Times New Roman" w:cs="Times New Roman" w:hint="default"/>
      </w:rPr>
    </w:lvl>
  </w:abstractNum>
  <w:abstractNum w:abstractNumId="25">
    <w:nsid w:val="71E64412"/>
    <w:multiLevelType w:val="multilevel"/>
    <w:tmpl w:val="38A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E520B5"/>
    <w:multiLevelType w:val="singleLevel"/>
    <w:tmpl w:val="EFB22E10"/>
    <w:lvl w:ilvl="0">
      <w:start w:val="8"/>
      <w:numFmt w:val="decimal"/>
      <w:lvlText w:val="5.%1."/>
      <w:legacy w:legacy="1" w:legacySpace="0" w:legacyIndent="441"/>
      <w:lvlJc w:val="left"/>
      <w:rPr>
        <w:rFonts w:ascii="Times New Roman" w:hAnsi="Times New Roman" w:cs="Times New Roman" w:hint="default"/>
      </w:rPr>
    </w:lvl>
  </w:abstractNum>
  <w:abstractNum w:abstractNumId="27">
    <w:nsid w:val="7AD356A2"/>
    <w:multiLevelType w:val="multilevel"/>
    <w:tmpl w:val="67DE4CE2"/>
    <w:lvl w:ilvl="0">
      <w:start w:val="1"/>
      <w:numFmt w:val="decimal"/>
      <w:lvlText w:val="%1."/>
      <w:lvlJc w:val="left"/>
      <w:pPr>
        <w:ind w:left="855" w:hanging="495"/>
      </w:pPr>
      <w:rPr>
        <w:rFonts w:hint="default"/>
      </w:rPr>
    </w:lvl>
    <w:lvl w:ilvl="1">
      <w:start w:val="1"/>
      <w:numFmt w:val="decimal"/>
      <w:isLgl/>
      <w:lvlText w:val="%1.%2."/>
      <w:lvlJc w:val="left"/>
      <w:pPr>
        <w:ind w:left="2220" w:hanging="1500"/>
      </w:pPr>
      <w:rPr>
        <w:rFonts w:hint="default"/>
        <w:i w:val="0"/>
      </w:rPr>
    </w:lvl>
    <w:lvl w:ilvl="2">
      <w:start w:val="1"/>
      <w:numFmt w:val="decimal"/>
      <w:isLgl/>
      <w:lvlText w:val="%1.%2.%3."/>
      <w:lvlJc w:val="left"/>
      <w:pPr>
        <w:ind w:left="2580" w:hanging="1500"/>
      </w:pPr>
      <w:rPr>
        <w:rFonts w:hint="default"/>
      </w:rPr>
    </w:lvl>
    <w:lvl w:ilvl="3">
      <w:start w:val="1"/>
      <w:numFmt w:val="decimal"/>
      <w:isLgl/>
      <w:lvlText w:val="%1.%2.%3.%4."/>
      <w:lvlJc w:val="left"/>
      <w:pPr>
        <w:ind w:left="2940" w:hanging="1500"/>
      </w:pPr>
      <w:rPr>
        <w:rFonts w:hint="default"/>
      </w:rPr>
    </w:lvl>
    <w:lvl w:ilvl="4">
      <w:start w:val="1"/>
      <w:numFmt w:val="decimal"/>
      <w:isLgl/>
      <w:lvlText w:val="%1.%2.%3.%4.%5."/>
      <w:lvlJc w:val="left"/>
      <w:pPr>
        <w:ind w:left="3300" w:hanging="1500"/>
      </w:pPr>
      <w:rPr>
        <w:rFonts w:hint="default"/>
      </w:rPr>
    </w:lvl>
    <w:lvl w:ilvl="5">
      <w:start w:val="1"/>
      <w:numFmt w:val="decimal"/>
      <w:isLgl/>
      <w:lvlText w:val="%1.%2.%3.%4.%5.%6."/>
      <w:lvlJc w:val="left"/>
      <w:pPr>
        <w:ind w:left="3660" w:hanging="1500"/>
      </w:pPr>
      <w:rPr>
        <w:rFonts w:hint="default"/>
      </w:rPr>
    </w:lvl>
    <w:lvl w:ilvl="6">
      <w:start w:val="1"/>
      <w:numFmt w:val="decimal"/>
      <w:isLgl/>
      <w:lvlText w:val="%1.%2.%3.%4.%5.%6.%7."/>
      <w:lvlJc w:val="left"/>
      <w:pPr>
        <w:ind w:left="4020" w:hanging="1500"/>
      </w:pPr>
      <w:rPr>
        <w:rFonts w:hint="default"/>
      </w:rPr>
    </w:lvl>
    <w:lvl w:ilvl="7">
      <w:start w:val="1"/>
      <w:numFmt w:val="decimal"/>
      <w:isLgl/>
      <w:lvlText w:val="%1.%2.%3.%4.%5.%6.%7.%8."/>
      <w:lvlJc w:val="left"/>
      <w:pPr>
        <w:ind w:left="4380" w:hanging="1500"/>
      </w:pPr>
      <w:rPr>
        <w:rFonts w:hint="default"/>
      </w:rPr>
    </w:lvl>
    <w:lvl w:ilvl="8">
      <w:start w:val="1"/>
      <w:numFmt w:val="decimal"/>
      <w:isLgl/>
      <w:lvlText w:val="%1.%2.%3.%4.%5.%6.%7.%8.%9."/>
      <w:lvlJc w:val="left"/>
      <w:pPr>
        <w:ind w:left="5040" w:hanging="1800"/>
      </w:pPr>
      <w:rPr>
        <w:rFonts w:hint="default"/>
      </w:rPr>
    </w:lvl>
  </w:abstractNum>
  <w:abstractNum w:abstractNumId="28">
    <w:nsid w:val="7B483BD4"/>
    <w:multiLevelType w:val="multilevel"/>
    <w:tmpl w:val="055A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C0A26"/>
    <w:multiLevelType w:val="singleLevel"/>
    <w:tmpl w:val="029C7452"/>
    <w:lvl w:ilvl="0">
      <w:start w:val="1"/>
      <w:numFmt w:val="decimal"/>
      <w:lvlText w:val="5.%1."/>
      <w:legacy w:legacy="1" w:legacySpace="0" w:legacyIndent="441"/>
      <w:lvlJc w:val="left"/>
      <w:rPr>
        <w:rFonts w:ascii="Times New Roman" w:hAnsi="Times New Roman" w:cs="Times New Roman" w:hint="default"/>
      </w:rPr>
    </w:lvl>
  </w:abstractNum>
  <w:abstractNum w:abstractNumId="30">
    <w:nsid w:val="7F843806"/>
    <w:multiLevelType w:val="multilevel"/>
    <w:tmpl w:val="DB0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3"/>
  </w:num>
  <w:num w:numId="3">
    <w:abstractNumId w:val="1"/>
  </w:num>
  <w:num w:numId="4">
    <w:abstractNumId w:val="8"/>
  </w:num>
  <w:num w:numId="5">
    <w:abstractNumId w:val="10"/>
  </w:num>
  <w:num w:numId="6">
    <w:abstractNumId w:val="3"/>
  </w:num>
  <w:num w:numId="7">
    <w:abstractNumId w:val="0"/>
  </w:num>
  <w:num w:numId="8">
    <w:abstractNumId w:val="2"/>
  </w:num>
  <w:num w:numId="9">
    <w:abstractNumId w:val="13"/>
  </w:num>
  <w:num w:numId="10">
    <w:abstractNumId w:val="9"/>
  </w:num>
  <w:num w:numId="11">
    <w:abstractNumId w:val="29"/>
  </w:num>
  <w:num w:numId="12">
    <w:abstractNumId w:val="29"/>
    <w:lvlOverride w:ilvl="0">
      <w:lvl w:ilvl="0">
        <w:start w:val="4"/>
        <w:numFmt w:val="decimal"/>
        <w:lvlText w:val="5.%1."/>
        <w:legacy w:legacy="1" w:legacySpace="0" w:legacyIndent="442"/>
        <w:lvlJc w:val="left"/>
        <w:rPr>
          <w:rFonts w:ascii="Times New Roman" w:hAnsi="Times New Roman" w:cs="Times New Roman" w:hint="default"/>
        </w:rPr>
      </w:lvl>
    </w:lvlOverride>
  </w:num>
  <w:num w:numId="13">
    <w:abstractNumId w:val="26"/>
  </w:num>
  <w:num w:numId="14">
    <w:abstractNumId w:val="24"/>
  </w:num>
  <w:num w:numId="15">
    <w:abstractNumId w:val="27"/>
  </w:num>
  <w:num w:numId="16">
    <w:abstractNumId w:val="5"/>
  </w:num>
  <w:num w:numId="17">
    <w:abstractNumId w:val="16"/>
  </w:num>
  <w:num w:numId="18">
    <w:abstractNumId w:val="7"/>
  </w:num>
  <w:num w:numId="19">
    <w:abstractNumId w:val="23"/>
  </w:num>
  <w:num w:numId="20">
    <w:abstractNumId w:val="23"/>
  </w:num>
  <w:num w:numId="21">
    <w:abstractNumId w:val="22"/>
  </w:num>
  <w:num w:numId="22">
    <w:abstractNumId w:val="4"/>
  </w:num>
  <w:num w:numId="23">
    <w:abstractNumId w:val="25"/>
  </w:num>
  <w:num w:numId="24">
    <w:abstractNumId w:val="28"/>
  </w:num>
  <w:num w:numId="25">
    <w:abstractNumId w:val="6"/>
  </w:num>
  <w:num w:numId="26">
    <w:abstractNumId w:val="11"/>
  </w:num>
  <w:num w:numId="27">
    <w:abstractNumId w:val="20"/>
  </w:num>
  <w:num w:numId="28">
    <w:abstractNumId w:val="17"/>
  </w:num>
  <w:num w:numId="29">
    <w:abstractNumId w:val="19"/>
  </w:num>
  <w:num w:numId="30">
    <w:abstractNumId w:val="30"/>
  </w:num>
  <w:num w:numId="31">
    <w:abstractNumId w:val="18"/>
  </w:num>
  <w:num w:numId="32">
    <w:abstractNumId w:val="23"/>
  </w:num>
  <w:num w:numId="33">
    <w:abstractNumId w:val="12"/>
  </w:num>
  <w:num w:numId="34">
    <w:abstractNumId w:val="14"/>
  </w:num>
  <w:num w:numId="35">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mirrorMargins/>
  <w:stylePaneFormatFilter w:val="3F01"/>
  <w:defaultTabStop w:val="708"/>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60534D"/>
    <w:rsid w:val="00000ADD"/>
    <w:rsid w:val="00003C99"/>
    <w:rsid w:val="00003E3F"/>
    <w:rsid w:val="00007585"/>
    <w:rsid w:val="000109E9"/>
    <w:rsid w:val="00022327"/>
    <w:rsid w:val="00022E5D"/>
    <w:rsid w:val="000237BD"/>
    <w:rsid w:val="0003728C"/>
    <w:rsid w:val="00043EBC"/>
    <w:rsid w:val="0005175B"/>
    <w:rsid w:val="00054036"/>
    <w:rsid w:val="000570C4"/>
    <w:rsid w:val="00062628"/>
    <w:rsid w:val="000719EE"/>
    <w:rsid w:val="00072A3E"/>
    <w:rsid w:val="0007419E"/>
    <w:rsid w:val="00075082"/>
    <w:rsid w:val="0008676A"/>
    <w:rsid w:val="00087D69"/>
    <w:rsid w:val="00091119"/>
    <w:rsid w:val="000914C6"/>
    <w:rsid w:val="000935F6"/>
    <w:rsid w:val="000941B5"/>
    <w:rsid w:val="000957D8"/>
    <w:rsid w:val="000963DF"/>
    <w:rsid w:val="000A1C28"/>
    <w:rsid w:val="000A2635"/>
    <w:rsid w:val="000A6DE0"/>
    <w:rsid w:val="000B39E5"/>
    <w:rsid w:val="000B6B7F"/>
    <w:rsid w:val="000B717F"/>
    <w:rsid w:val="000C0B36"/>
    <w:rsid w:val="000C12D2"/>
    <w:rsid w:val="000C297B"/>
    <w:rsid w:val="000C4891"/>
    <w:rsid w:val="000C7CE1"/>
    <w:rsid w:val="000D27B7"/>
    <w:rsid w:val="000D27D3"/>
    <w:rsid w:val="000D42F1"/>
    <w:rsid w:val="000D4C5D"/>
    <w:rsid w:val="000D7200"/>
    <w:rsid w:val="000E0D6A"/>
    <w:rsid w:val="000E1DE3"/>
    <w:rsid w:val="000E1DF3"/>
    <w:rsid w:val="000E3C36"/>
    <w:rsid w:val="000F00B0"/>
    <w:rsid w:val="000F4E92"/>
    <w:rsid w:val="0010248F"/>
    <w:rsid w:val="00103203"/>
    <w:rsid w:val="00112A86"/>
    <w:rsid w:val="00115F53"/>
    <w:rsid w:val="0011628C"/>
    <w:rsid w:val="00116B8B"/>
    <w:rsid w:val="00123EB1"/>
    <w:rsid w:val="001273FC"/>
    <w:rsid w:val="00130B3C"/>
    <w:rsid w:val="00130FBF"/>
    <w:rsid w:val="0013328F"/>
    <w:rsid w:val="0015481C"/>
    <w:rsid w:val="00157020"/>
    <w:rsid w:val="001578F7"/>
    <w:rsid w:val="001719DC"/>
    <w:rsid w:val="00172D6E"/>
    <w:rsid w:val="0018442C"/>
    <w:rsid w:val="00186886"/>
    <w:rsid w:val="001A2D25"/>
    <w:rsid w:val="001A552A"/>
    <w:rsid w:val="001A6247"/>
    <w:rsid w:val="001B15D5"/>
    <w:rsid w:val="001B3EA1"/>
    <w:rsid w:val="001B4AB8"/>
    <w:rsid w:val="001B4ACF"/>
    <w:rsid w:val="001E39AC"/>
    <w:rsid w:val="001E6546"/>
    <w:rsid w:val="001F700D"/>
    <w:rsid w:val="00200094"/>
    <w:rsid w:val="0020188B"/>
    <w:rsid w:val="002102EB"/>
    <w:rsid w:val="00214CA0"/>
    <w:rsid w:val="0021504D"/>
    <w:rsid w:val="00216A1E"/>
    <w:rsid w:val="00227B1E"/>
    <w:rsid w:val="00237DB2"/>
    <w:rsid w:val="00241390"/>
    <w:rsid w:val="00242C90"/>
    <w:rsid w:val="00253044"/>
    <w:rsid w:val="00253B36"/>
    <w:rsid w:val="002611A1"/>
    <w:rsid w:val="0028217E"/>
    <w:rsid w:val="00283397"/>
    <w:rsid w:val="00285831"/>
    <w:rsid w:val="00285B42"/>
    <w:rsid w:val="00292CFA"/>
    <w:rsid w:val="0029365A"/>
    <w:rsid w:val="00295951"/>
    <w:rsid w:val="00296DF3"/>
    <w:rsid w:val="002A5CE5"/>
    <w:rsid w:val="002B3198"/>
    <w:rsid w:val="002B5121"/>
    <w:rsid w:val="002D01B9"/>
    <w:rsid w:val="002D0918"/>
    <w:rsid w:val="002D6EE1"/>
    <w:rsid w:val="0030460F"/>
    <w:rsid w:val="00306DC5"/>
    <w:rsid w:val="00306E39"/>
    <w:rsid w:val="0031031C"/>
    <w:rsid w:val="003149AD"/>
    <w:rsid w:val="0031645B"/>
    <w:rsid w:val="0033052B"/>
    <w:rsid w:val="003318FA"/>
    <w:rsid w:val="00343BC7"/>
    <w:rsid w:val="00352BF2"/>
    <w:rsid w:val="00356D1E"/>
    <w:rsid w:val="00363D64"/>
    <w:rsid w:val="00366BB5"/>
    <w:rsid w:val="00367A63"/>
    <w:rsid w:val="00372481"/>
    <w:rsid w:val="00373B37"/>
    <w:rsid w:val="00377F84"/>
    <w:rsid w:val="0038141D"/>
    <w:rsid w:val="003826BF"/>
    <w:rsid w:val="00383CA5"/>
    <w:rsid w:val="00384325"/>
    <w:rsid w:val="00385C5D"/>
    <w:rsid w:val="003879D7"/>
    <w:rsid w:val="0039240C"/>
    <w:rsid w:val="00394C75"/>
    <w:rsid w:val="00397542"/>
    <w:rsid w:val="003A2C52"/>
    <w:rsid w:val="003A7F4C"/>
    <w:rsid w:val="003B298C"/>
    <w:rsid w:val="003B452F"/>
    <w:rsid w:val="003C1962"/>
    <w:rsid w:val="003C2EA9"/>
    <w:rsid w:val="003C3A31"/>
    <w:rsid w:val="003C54E7"/>
    <w:rsid w:val="003C72BE"/>
    <w:rsid w:val="003D0910"/>
    <w:rsid w:val="003D2DF2"/>
    <w:rsid w:val="003E07D7"/>
    <w:rsid w:val="003E24AF"/>
    <w:rsid w:val="003E6D20"/>
    <w:rsid w:val="003F2ACB"/>
    <w:rsid w:val="003F2DBA"/>
    <w:rsid w:val="00400B6F"/>
    <w:rsid w:val="00404223"/>
    <w:rsid w:val="00405B8F"/>
    <w:rsid w:val="00413F2F"/>
    <w:rsid w:val="00421D8D"/>
    <w:rsid w:val="00423891"/>
    <w:rsid w:val="00423C02"/>
    <w:rsid w:val="00426242"/>
    <w:rsid w:val="0043269D"/>
    <w:rsid w:val="004331FC"/>
    <w:rsid w:val="00433778"/>
    <w:rsid w:val="00434656"/>
    <w:rsid w:val="00434962"/>
    <w:rsid w:val="00435F9C"/>
    <w:rsid w:val="00440CA5"/>
    <w:rsid w:val="00450849"/>
    <w:rsid w:val="00450D88"/>
    <w:rsid w:val="00465FBE"/>
    <w:rsid w:val="0046623F"/>
    <w:rsid w:val="004939F9"/>
    <w:rsid w:val="004A3D1C"/>
    <w:rsid w:val="004B099F"/>
    <w:rsid w:val="004B0D72"/>
    <w:rsid w:val="004B0EBD"/>
    <w:rsid w:val="004B4650"/>
    <w:rsid w:val="004C373F"/>
    <w:rsid w:val="004C6BAA"/>
    <w:rsid w:val="004D0FF9"/>
    <w:rsid w:val="004D7563"/>
    <w:rsid w:val="004E274E"/>
    <w:rsid w:val="004E36FF"/>
    <w:rsid w:val="004F5D0F"/>
    <w:rsid w:val="004F6C19"/>
    <w:rsid w:val="005016CA"/>
    <w:rsid w:val="00502FB2"/>
    <w:rsid w:val="00503E0C"/>
    <w:rsid w:val="005050CE"/>
    <w:rsid w:val="00505A36"/>
    <w:rsid w:val="00506E72"/>
    <w:rsid w:val="00514318"/>
    <w:rsid w:val="00515B52"/>
    <w:rsid w:val="00515E50"/>
    <w:rsid w:val="0052268A"/>
    <w:rsid w:val="00525282"/>
    <w:rsid w:val="00527234"/>
    <w:rsid w:val="005278DA"/>
    <w:rsid w:val="00530C3A"/>
    <w:rsid w:val="00531DC2"/>
    <w:rsid w:val="0053251E"/>
    <w:rsid w:val="0053518C"/>
    <w:rsid w:val="00553CD2"/>
    <w:rsid w:val="0056313A"/>
    <w:rsid w:val="005713EF"/>
    <w:rsid w:val="00571AE9"/>
    <w:rsid w:val="00573C5F"/>
    <w:rsid w:val="00576619"/>
    <w:rsid w:val="005768D1"/>
    <w:rsid w:val="00577C5E"/>
    <w:rsid w:val="00577D53"/>
    <w:rsid w:val="0058349A"/>
    <w:rsid w:val="00583548"/>
    <w:rsid w:val="005936D1"/>
    <w:rsid w:val="005965F2"/>
    <w:rsid w:val="005978BE"/>
    <w:rsid w:val="005A1FB6"/>
    <w:rsid w:val="005A4470"/>
    <w:rsid w:val="005A6098"/>
    <w:rsid w:val="005B066E"/>
    <w:rsid w:val="005B1022"/>
    <w:rsid w:val="005C1A3F"/>
    <w:rsid w:val="005C5361"/>
    <w:rsid w:val="005D019F"/>
    <w:rsid w:val="005D5656"/>
    <w:rsid w:val="005E0AB7"/>
    <w:rsid w:val="005E14DE"/>
    <w:rsid w:val="005E225D"/>
    <w:rsid w:val="005E32F0"/>
    <w:rsid w:val="005E3EDD"/>
    <w:rsid w:val="005E568E"/>
    <w:rsid w:val="005E7BD0"/>
    <w:rsid w:val="005F1680"/>
    <w:rsid w:val="005F3D5D"/>
    <w:rsid w:val="005F6E4D"/>
    <w:rsid w:val="006009AE"/>
    <w:rsid w:val="00600B7C"/>
    <w:rsid w:val="0060534D"/>
    <w:rsid w:val="00605589"/>
    <w:rsid w:val="00605984"/>
    <w:rsid w:val="00612A66"/>
    <w:rsid w:val="00614EE9"/>
    <w:rsid w:val="00615A36"/>
    <w:rsid w:val="00615B50"/>
    <w:rsid w:val="00621FB2"/>
    <w:rsid w:val="00633A94"/>
    <w:rsid w:val="00633CE8"/>
    <w:rsid w:val="00640BA1"/>
    <w:rsid w:val="0064166D"/>
    <w:rsid w:val="00651777"/>
    <w:rsid w:val="00652054"/>
    <w:rsid w:val="00654024"/>
    <w:rsid w:val="00654A9D"/>
    <w:rsid w:val="006561ED"/>
    <w:rsid w:val="00671DCD"/>
    <w:rsid w:val="00675BE0"/>
    <w:rsid w:val="00675C22"/>
    <w:rsid w:val="00682B7C"/>
    <w:rsid w:val="00685669"/>
    <w:rsid w:val="00693EA3"/>
    <w:rsid w:val="006971D8"/>
    <w:rsid w:val="006A0C1C"/>
    <w:rsid w:val="006A1B67"/>
    <w:rsid w:val="006B27F6"/>
    <w:rsid w:val="006B32E1"/>
    <w:rsid w:val="006B54E3"/>
    <w:rsid w:val="006B5FB7"/>
    <w:rsid w:val="006B60D2"/>
    <w:rsid w:val="006B736D"/>
    <w:rsid w:val="006C74F2"/>
    <w:rsid w:val="006D2A15"/>
    <w:rsid w:val="006D4E1A"/>
    <w:rsid w:val="006E2C79"/>
    <w:rsid w:val="006E48FF"/>
    <w:rsid w:val="006F25DF"/>
    <w:rsid w:val="006F3C37"/>
    <w:rsid w:val="006F4B99"/>
    <w:rsid w:val="006F7447"/>
    <w:rsid w:val="00707118"/>
    <w:rsid w:val="007110C2"/>
    <w:rsid w:val="00711641"/>
    <w:rsid w:val="00714273"/>
    <w:rsid w:val="00721C71"/>
    <w:rsid w:val="00722ABE"/>
    <w:rsid w:val="00723D19"/>
    <w:rsid w:val="00730896"/>
    <w:rsid w:val="00732258"/>
    <w:rsid w:val="007335FC"/>
    <w:rsid w:val="00755B18"/>
    <w:rsid w:val="007714C0"/>
    <w:rsid w:val="00773E39"/>
    <w:rsid w:val="00774D16"/>
    <w:rsid w:val="00776B29"/>
    <w:rsid w:val="00781170"/>
    <w:rsid w:val="00783810"/>
    <w:rsid w:val="00783914"/>
    <w:rsid w:val="0079148C"/>
    <w:rsid w:val="007A184F"/>
    <w:rsid w:val="007A7A67"/>
    <w:rsid w:val="007A7D35"/>
    <w:rsid w:val="007B0A67"/>
    <w:rsid w:val="007B3138"/>
    <w:rsid w:val="007B3563"/>
    <w:rsid w:val="007C002F"/>
    <w:rsid w:val="007C0691"/>
    <w:rsid w:val="007C56BE"/>
    <w:rsid w:val="007D36EB"/>
    <w:rsid w:val="007D4789"/>
    <w:rsid w:val="007D4F14"/>
    <w:rsid w:val="007D5263"/>
    <w:rsid w:val="007E2F63"/>
    <w:rsid w:val="007E39AF"/>
    <w:rsid w:val="007E68A3"/>
    <w:rsid w:val="007E72E5"/>
    <w:rsid w:val="007F2807"/>
    <w:rsid w:val="007F4642"/>
    <w:rsid w:val="007F4839"/>
    <w:rsid w:val="00811267"/>
    <w:rsid w:val="00811A90"/>
    <w:rsid w:val="00811CAB"/>
    <w:rsid w:val="00816576"/>
    <w:rsid w:val="00823AE2"/>
    <w:rsid w:val="00832BC4"/>
    <w:rsid w:val="008353A4"/>
    <w:rsid w:val="0084333D"/>
    <w:rsid w:val="00845ED9"/>
    <w:rsid w:val="008515D4"/>
    <w:rsid w:val="0085253D"/>
    <w:rsid w:val="00852B58"/>
    <w:rsid w:val="008534C1"/>
    <w:rsid w:val="00857168"/>
    <w:rsid w:val="00861770"/>
    <w:rsid w:val="00863D4F"/>
    <w:rsid w:val="00874F20"/>
    <w:rsid w:val="00877AFA"/>
    <w:rsid w:val="00883455"/>
    <w:rsid w:val="0088518E"/>
    <w:rsid w:val="008918C3"/>
    <w:rsid w:val="008918D1"/>
    <w:rsid w:val="00894ACB"/>
    <w:rsid w:val="008A0D51"/>
    <w:rsid w:val="008A1A18"/>
    <w:rsid w:val="008A6DD2"/>
    <w:rsid w:val="008A6E6A"/>
    <w:rsid w:val="008B16AB"/>
    <w:rsid w:val="008B31F1"/>
    <w:rsid w:val="008B3F2F"/>
    <w:rsid w:val="008B51B5"/>
    <w:rsid w:val="008B5AD2"/>
    <w:rsid w:val="008B628C"/>
    <w:rsid w:val="008C0B8E"/>
    <w:rsid w:val="008C0D24"/>
    <w:rsid w:val="008C3504"/>
    <w:rsid w:val="008C360E"/>
    <w:rsid w:val="008C5289"/>
    <w:rsid w:val="008D37A1"/>
    <w:rsid w:val="008D7F52"/>
    <w:rsid w:val="008E7253"/>
    <w:rsid w:val="008F380D"/>
    <w:rsid w:val="008F655C"/>
    <w:rsid w:val="00900337"/>
    <w:rsid w:val="00901B19"/>
    <w:rsid w:val="00906870"/>
    <w:rsid w:val="0091115F"/>
    <w:rsid w:val="00911FC9"/>
    <w:rsid w:val="0091573B"/>
    <w:rsid w:val="00923A3B"/>
    <w:rsid w:val="00931050"/>
    <w:rsid w:val="00932374"/>
    <w:rsid w:val="00934DF9"/>
    <w:rsid w:val="00937CB0"/>
    <w:rsid w:val="00940E45"/>
    <w:rsid w:val="00941651"/>
    <w:rsid w:val="00942B91"/>
    <w:rsid w:val="00943CFA"/>
    <w:rsid w:val="00943D32"/>
    <w:rsid w:val="00944406"/>
    <w:rsid w:val="00950315"/>
    <w:rsid w:val="0095055F"/>
    <w:rsid w:val="00952B59"/>
    <w:rsid w:val="009541BB"/>
    <w:rsid w:val="009617B4"/>
    <w:rsid w:val="009621CD"/>
    <w:rsid w:val="0097408B"/>
    <w:rsid w:val="00981444"/>
    <w:rsid w:val="00985484"/>
    <w:rsid w:val="00986284"/>
    <w:rsid w:val="00991F92"/>
    <w:rsid w:val="009948EB"/>
    <w:rsid w:val="00996D94"/>
    <w:rsid w:val="00997BBD"/>
    <w:rsid w:val="009A2167"/>
    <w:rsid w:val="009A637B"/>
    <w:rsid w:val="009A7B0E"/>
    <w:rsid w:val="009B330F"/>
    <w:rsid w:val="009B3ED8"/>
    <w:rsid w:val="009B4876"/>
    <w:rsid w:val="009B503B"/>
    <w:rsid w:val="009B7FBB"/>
    <w:rsid w:val="009C1FEC"/>
    <w:rsid w:val="009C22ED"/>
    <w:rsid w:val="009F14F4"/>
    <w:rsid w:val="00A01B50"/>
    <w:rsid w:val="00A06167"/>
    <w:rsid w:val="00A15FED"/>
    <w:rsid w:val="00A2115F"/>
    <w:rsid w:val="00A24FF7"/>
    <w:rsid w:val="00A40E1C"/>
    <w:rsid w:val="00A4658A"/>
    <w:rsid w:val="00A47A7E"/>
    <w:rsid w:val="00A50062"/>
    <w:rsid w:val="00A52797"/>
    <w:rsid w:val="00A55E3C"/>
    <w:rsid w:val="00A63C79"/>
    <w:rsid w:val="00A673E6"/>
    <w:rsid w:val="00A714EF"/>
    <w:rsid w:val="00A73938"/>
    <w:rsid w:val="00A74D01"/>
    <w:rsid w:val="00A7685C"/>
    <w:rsid w:val="00A8558C"/>
    <w:rsid w:val="00A85FC4"/>
    <w:rsid w:val="00A91CCA"/>
    <w:rsid w:val="00A941BA"/>
    <w:rsid w:val="00A94EDD"/>
    <w:rsid w:val="00AA0748"/>
    <w:rsid w:val="00AA752F"/>
    <w:rsid w:val="00AB498B"/>
    <w:rsid w:val="00AB6556"/>
    <w:rsid w:val="00AC5615"/>
    <w:rsid w:val="00AC7E60"/>
    <w:rsid w:val="00AD17B9"/>
    <w:rsid w:val="00AD4107"/>
    <w:rsid w:val="00AD5537"/>
    <w:rsid w:val="00AD5C63"/>
    <w:rsid w:val="00AF5D00"/>
    <w:rsid w:val="00B035CB"/>
    <w:rsid w:val="00B06825"/>
    <w:rsid w:val="00B17648"/>
    <w:rsid w:val="00B42738"/>
    <w:rsid w:val="00B477A6"/>
    <w:rsid w:val="00B54250"/>
    <w:rsid w:val="00B552A9"/>
    <w:rsid w:val="00B55A97"/>
    <w:rsid w:val="00B60444"/>
    <w:rsid w:val="00B67B15"/>
    <w:rsid w:val="00B763C3"/>
    <w:rsid w:val="00BA4941"/>
    <w:rsid w:val="00BA6352"/>
    <w:rsid w:val="00BB32E8"/>
    <w:rsid w:val="00BB4779"/>
    <w:rsid w:val="00BB69AC"/>
    <w:rsid w:val="00BD0FEC"/>
    <w:rsid w:val="00BE1891"/>
    <w:rsid w:val="00BE5137"/>
    <w:rsid w:val="00BE7467"/>
    <w:rsid w:val="00BF3169"/>
    <w:rsid w:val="00BF5AF0"/>
    <w:rsid w:val="00BF6A4B"/>
    <w:rsid w:val="00C01E4B"/>
    <w:rsid w:val="00C022E2"/>
    <w:rsid w:val="00C1566C"/>
    <w:rsid w:val="00C2055E"/>
    <w:rsid w:val="00C20FAF"/>
    <w:rsid w:val="00C30F8F"/>
    <w:rsid w:val="00C3453C"/>
    <w:rsid w:val="00C359C1"/>
    <w:rsid w:val="00C4061A"/>
    <w:rsid w:val="00C427FF"/>
    <w:rsid w:val="00C444E2"/>
    <w:rsid w:val="00C448E5"/>
    <w:rsid w:val="00C47739"/>
    <w:rsid w:val="00C5312C"/>
    <w:rsid w:val="00C615DD"/>
    <w:rsid w:val="00C64336"/>
    <w:rsid w:val="00C643E9"/>
    <w:rsid w:val="00C644E6"/>
    <w:rsid w:val="00C64822"/>
    <w:rsid w:val="00C67DB4"/>
    <w:rsid w:val="00C714A5"/>
    <w:rsid w:val="00C77AFB"/>
    <w:rsid w:val="00C80220"/>
    <w:rsid w:val="00C82520"/>
    <w:rsid w:val="00C85F45"/>
    <w:rsid w:val="00C92A16"/>
    <w:rsid w:val="00C92E55"/>
    <w:rsid w:val="00CA125E"/>
    <w:rsid w:val="00CA5A70"/>
    <w:rsid w:val="00CB2A4B"/>
    <w:rsid w:val="00CB78A2"/>
    <w:rsid w:val="00CC058F"/>
    <w:rsid w:val="00CD2A99"/>
    <w:rsid w:val="00CD61B0"/>
    <w:rsid w:val="00CE1FE5"/>
    <w:rsid w:val="00CF035F"/>
    <w:rsid w:val="00CF1EA0"/>
    <w:rsid w:val="00CF46E5"/>
    <w:rsid w:val="00CF48FB"/>
    <w:rsid w:val="00CF77A1"/>
    <w:rsid w:val="00D00689"/>
    <w:rsid w:val="00D026AE"/>
    <w:rsid w:val="00D14765"/>
    <w:rsid w:val="00D163BC"/>
    <w:rsid w:val="00D244ED"/>
    <w:rsid w:val="00D249D7"/>
    <w:rsid w:val="00D26D86"/>
    <w:rsid w:val="00D36CD1"/>
    <w:rsid w:val="00D40218"/>
    <w:rsid w:val="00D41D4A"/>
    <w:rsid w:val="00D42513"/>
    <w:rsid w:val="00D42674"/>
    <w:rsid w:val="00D45710"/>
    <w:rsid w:val="00D46A2D"/>
    <w:rsid w:val="00D478C7"/>
    <w:rsid w:val="00D47966"/>
    <w:rsid w:val="00D53DC8"/>
    <w:rsid w:val="00D551C6"/>
    <w:rsid w:val="00D6007F"/>
    <w:rsid w:val="00D6583A"/>
    <w:rsid w:val="00D707CA"/>
    <w:rsid w:val="00D83410"/>
    <w:rsid w:val="00D9052D"/>
    <w:rsid w:val="00D9527C"/>
    <w:rsid w:val="00D95BF3"/>
    <w:rsid w:val="00DB0F57"/>
    <w:rsid w:val="00DB17E4"/>
    <w:rsid w:val="00DB507F"/>
    <w:rsid w:val="00DD1FD8"/>
    <w:rsid w:val="00DE20A8"/>
    <w:rsid w:val="00DE4D90"/>
    <w:rsid w:val="00DF3EF4"/>
    <w:rsid w:val="00DF4E9C"/>
    <w:rsid w:val="00DF75A2"/>
    <w:rsid w:val="00DF75F9"/>
    <w:rsid w:val="00E01972"/>
    <w:rsid w:val="00E01D05"/>
    <w:rsid w:val="00E228FC"/>
    <w:rsid w:val="00E26019"/>
    <w:rsid w:val="00E31357"/>
    <w:rsid w:val="00E33653"/>
    <w:rsid w:val="00E36F42"/>
    <w:rsid w:val="00E521F0"/>
    <w:rsid w:val="00E53198"/>
    <w:rsid w:val="00E57AF6"/>
    <w:rsid w:val="00E601F1"/>
    <w:rsid w:val="00E61301"/>
    <w:rsid w:val="00E6463A"/>
    <w:rsid w:val="00E70EE8"/>
    <w:rsid w:val="00E768C8"/>
    <w:rsid w:val="00E81120"/>
    <w:rsid w:val="00E814AC"/>
    <w:rsid w:val="00E84934"/>
    <w:rsid w:val="00E9330C"/>
    <w:rsid w:val="00E95B2F"/>
    <w:rsid w:val="00EA0C2B"/>
    <w:rsid w:val="00EA27F7"/>
    <w:rsid w:val="00EB04FE"/>
    <w:rsid w:val="00EB12E2"/>
    <w:rsid w:val="00EB23ED"/>
    <w:rsid w:val="00EB2ED7"/>
    <w:rsid w:val="00EB3887"/>
    <w:rsid w:val="00EC2CC4"/>
    <w:rsid w:val="00EC32F5"/>
    <w:rsid w:val="00EC6052"/>
    <w:rsid w:val="00ED20B6"/>
    <w:rsid w:val="00ED452A"/>
    <w:rsid w:val="00ED579B"/>
    <w:rsid w:val="00ED712E"/>
    <w:rsid w:val="00EE1B9B"/>
    <w:rsid w:val="00EE265C"/>
    <w:rsid w:val="00EE6971"/>
    <w:rsid w:val="00EE6E10"/>
    <w:rsid w:val="00EF1FE3"/>
    <w:rsid w:val="00EF597F"/>
    <w:rsid w:val="00EF649E"/>
    <w:rsid w:val="00F00036"/>
    <w:rsid w:val="00F014B6"/>
    <w:rsid w:val="00F01C40"/>
    <w:rsid w:val="00F05B03"/>
    <w:rsid w:val="00F07D6B"/>
    <w:rsid w:val="00F16719"/>
    <w:rsid w:val="00F16881"/>
    <w:rsid w:val="00F169BC"/>
    <w:rsid w:val="00F21753"/>
    <w:rsid w:val="00F24558"/>
    <w:rsid w:val="00F27605"/>
    <w:rsid w:val="00F3312F"/>
    <w:rsid w:val="00F438E6"/>
    <w:rsid w:val="00F43FA3"/>
    <w:rsid w:val="00F53722"/>
    <w:rsid w:val="00F60A76"/>
    <w:rsid w:val="00F714B7"/>
    <w:rsid w:val="00F75550"/>
    <w:rsid w:val="00F77C16"/>
    <w:rsid w:val="00F82EA9"/>
    <w:rsid w:val="00FA0F2C"/>
    <w:rsid w:val="00FA2F65"/>
    <w:rsid w:val="00FA3779"/>
    <w:rsid w:val="00FA3A67"/>
    <w:rsid w:val="00FA4321"/>
    <w:rsid w:val="00FA792A"/>
    <w:rsid w:val="00FA7E86"/>
    <w:rsid w:val="00FB632A"/>
    <w:rsid w:val="00FC02A5"/>
    <w:rsid w:val="00FD01FA"/>
    <w:rsid w:val="00FD574A"/>
    <w:rsid w:val="00FD62F6"/>
    <w:rsid w:val="00FE246D"/>
    <w:rsid w:val="00FE4909"/>
    <w:rsid w:val="00FE7D2A"/>
    <w:rsid w:val="00FF0401"/>
    <w:rsid w:val="00FF1F54"/>
    <w:rsid w:val="00FF21D1"/>
    <w:rsid w:val="00FF6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2D6EE1"/>
    <w:pPr>
      <w:spacing w:after="200" w:line="276" w:lineRule="auto"/>
    </w:pPr>
    <w:rPr>
      <w:rFonts w:ascii="Calibri" w:eastAsia="Calibri" w:hAnsi="Calibri"/>
      <w:sz w:val="22"/>
      <w:szCs w:val="22"/>
      <w:lang w:eastAsia="en-US"/>
    </w:rPr>
  </w:style>
  <w:style w:type="paragraph" w:styleId="1">
    <w:name w:val="heading 1"/>
    <w:aliases w:val="Заголовок 1 Знак,Document Header1,Раздел Договора,H1,&quot;Алмаз&quot;,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
    <w:basedOn w:val="a4"/>
    <w:next w:val="a4"/>
    <w:link w:val="11"/>
    <w:qFormat/>
    <w:rsid w:val="0060534D"/>
    <w:pPr>
      <w:keepNext/>
      <w:spacing w:before="240" w:after="60"/>
      <w:outlineLvl w:val="0"/>
    </w:pPr>
    <w:rPr>
      <w:rFonts w:ascii="Arial" w:hAnsi="Arial" w:cs="Arial"/>
      <w:b/>
      <w:bCs/>
      <w:kern w:val="32"/>
      <w:sz w:val="32"/>
      <w:szCs w:val="32"/>
    </w:rPr>
  </w:style>
  <w:style w:type="paragraph" w:styleId="20">
    <w:name w:val="heading 2"/>
    <w:aliases w:val="H2"/>
    <w:basedOn w:val="a4"/>
    <w:next w:val="a4"/>
    <w:link w:val="21"/>
    <w:qFormat/>
    <w:rsid w:val="0060534D"/>
    <w:pPr>
      <w:keepNext/>
      <w:spacing w:before="240" w:after="60"/>
      <w:outlineLvl w:val="1"/>
    </w:pPr>
    <w:rPr>
      <w:rFonts w:ascii="Arial" w:hAnsi="Arial" w:cs="Arial"/>
      <w:b/>
      <w:bCs/>
      <w:i/>
      <w:iCs/>
      <w:sz w:val="28"/>
      <w:szCs w:val="28"/>
    </w:rPr>
  </w:style>
  <w:style w:type="paragraph" w:styleId="3">
    <w:name w:val="heading 3"/>
    <w:aliases w:val="H3,&quot;Сапфир&quot;"/>
    <w:basedOn w:val="a4"/>
    <w:link w:val="30"/>
    <w:qFormat/>
    <w:rsid w:val="0060534D"/>
    <w:pPr>
      <w:spacing w:before="100" w:beforeAutospacing="1" w:after="100" w:afterAutospacing="1"/>
      <w:outlineLvl w:val="2"/>
    </w:pPr>
    <w:rPr>
      <w:b/>
      <w:bCs/>
      <w:sz w:val="27"/>
      <w:szCs w:val="27"/>
    </w:rPr>
  </w:style>
  <w:style w:type="paragraph" w:styleId="40">
    <w:name w:val="heading 4"/>
    <w:basedOn w:val="a4"/>
    <w:next w:val="a4"/>
    <w:link w:val="41"/>
    <w:qFormat/>
    <w:rsid w:val="008C360E"/>
    <w:pPr>
      <w:keepNext/>
      <w:spacing w:before="240" w:after="60"/>
      <w:outlineLvl w:val="3"/>
    </w:pPr>
    <w:rPr>
      <w:b/>
      <w:bCs/>
      <w:sz w:val="28"/>
      <w:szCs w:val="28"/>
    </w:rPr>
  </w:style>
  <w:style w:type="paragraph" w:styleId="5">
    <w:name w:val="heading 5"/>
    <w:basedOn w:val="a4"/>
    <w:next w:val="a4"/>
    <w:link w:val="50"/>
    <w:uiPriority w:val="9"/>
    <w:semiHidden/>
    <w:unhideWhenUsed/>
    <w:qFormat/>
    <w:rsid w:val="008C360E"/>
    <w:pPr>
      <w:spacing w:before="240" w:after="60"/>
      <w:outlineLvl w:val="4"/>
    </w:pPr>
    <w:rPr>
      <w:rFonts w:ascii="Cambria" w:eastAsia="Times New Roman" w:hAnsi="Cambria"/>
      <w:color w:val="243F60"/>
      <w:sz w:val="20"/>
      <w:szCs w:val="20"/>
      <w:lang w:eastAsia="ru-RU"/>
    </w:rPr>
  </w:style>
  <w:style w:type="paragraph" w:styleId="6">
    <w:name w:val="heading 6"/>
    <w:aliases w:val="H6"/>
    <w:basedOn w:val="a4"/>
    <w:next w:val="a4"/>
    <w:link w:val="60"/>
    <w:qFormat/>
    <w:rsid w:val="000B717F"/>
    <w:pPr>
      <w:tabs>
        <w:tab w:val="num" w:pos="1152"/>
        <w:tab w:val="num" w:pos="2736"/>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4"/>
    <w:next w:val="a4"/>
    <w:link w:val="70"/>
    <w:qFormat/>
    <w:rsid w:val="000B717F"/>
    <w:pPr>
      <w:spacing w:before="240" w:after="60"/>
      <w:outlineLvl w:val="6"/>
    </w:pPr>
    <w:rPr>
      <w:rFonts w:ascii="Times New Roman" w:hAnsi="Times New Roman"/>
      <w:sz w:val="24"/>
      <w:szCs w:val="24"/>
      <w:lang w:eastAsia="ru-RU"/>
    </w:rPr>
  </w:style>
  <w:style w:type="paragraph" w:styleId="8">
    <w:name w:val="heading 8"/>
    <w:basedOn w:val="a4"/>
    <w:next w:val="a4"/>
    <w:link w:val="80"/>
    <w:qFormat/>
    <w:rsid w:val="000B717F"/>
    <w:pPr>
      <w:spacing w:before="240" w:after="60"/>
      <w:outlineLvl w:val="7"/>
    </w:pPr>
    <w:rPr>
      <w:rFonts w:ascii="Times New Roman" w:hAnsi="Times New Roman"/>
      <w:i/>
      <w:iCs/>
      <w:sz w:val="24"/>
      <w:szCs w:val="24"/>
      <w:lang w:eastAsia="ru-RU"/>
    </w:rPr>
  </w:style>
  <w:style w:type="paragraph" w:styleId="9">
    <w:name w:val="heading 9"/>
    <w:basedOn w:val="a4"/>
    <w:next w:val="a4"/>
    <w:link w:val="90"/>
    <w:qFormat/>
    <w:rsid w:val="000B717F"/>
    <w:pPr>
      <w:spacing w:before="240" w:after="60"/>
      <w:outlineLvl w:val="8"/>
    </w:pPr>
    <w:rPr>
      <w:rFonts w:ascii="Arial" w:hAnsi="Arial" w:cs="Arial"/>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uiPriority w:val="99"/>
    <w:semiHidden/>
  </w:style>
  <w:style w:type="character" w:customStyle="1" w:styleId="30">
    <w:name w:val="Заголовок 3 Знак"/>
    <w:aliases w:val="H3 Знак,&quot;Сапфир&quot; Знак"/>
    <w:link w:val="3"/>
    <w:rsid w:val="0060534D"/>
    <w:rPr>
      <w:rFonts w:ascii="Calibri" w:eastAsia="Calibri" w:hAnsi="Calibri"/>
      <w:b/>
      <w:bCs/>
      <w:sz w:val="27"/>
      <w:szCs w:val="27"/>
      <w:lang w:val="ru-RU" w:eastAsia="en-US" w:bidi="ar-SA"/>
    </w:rPr>
  </w:style>
  <w:style w:type="paragraph" w:styleId="a8">
    <w:name w:val="Normal (Web)"/>
    <w:aliases w:val="Обычный (Web), Знак Знак1,Знак Знак1, Знак Знак5,Знак Знак5,Знак Знак1 Знак,Обычный (веб) Знак Знак,Обычный (веб) Знак1,Обычный (веб) Знак1 Знак,Обычный (веб) Знак Знак Знак,Обычный (Web) Знак Знак Знак,Обычный (Web) Знак1 Знак"/>
    <w:basedOn w:val="a4"/>
    <w:link w:val="a9"/>
    <w:uiPriority w:val="99"/>
    <w:rsid w:val="0060534D"/>
    <w:pPr>
      <w:spacing w:before="100" w:beforeAutospacing="1" w:after="100" w:afterAutospacing="1"/>
    </w:pPr>
  </w:style>
  <w:style w:type="character" w:customStyle="1" w:styleId="a9">
    <w:name w:val="Обычный (веб) Знак"/>
    <w:aliases w:val="Обычный (Web) Знак, Знак Знак1 Знак,Знак Знак1 Знак1, Знак Знак5 Знак,Знак Знак5 Знак,Знак Знак1 Знак Знак,Обычный (веб) Знак Знак Знак1,Обычный (веб) Знак1 Знак1,Обычный (веб) Знак1 Знак Знак,Обычный (веб) Знак Знак Знак Знак"/>
    <w:link w:val="a8"/>
    <w:rsid w:val="0060534D"/>
    <w:rPr>
      <w:rFonts w:ascii="Calibri" w:eastAsia="Calibri" w:hAnsi="Calibri"/>
      <w:sz w:val="22"/>
      <w:szCs w:val="22"/>
      <w:lang w:val="ru-RU" w:eastAsia="en-US" w:bidi="ar-SA"/>
    </w:rPr>
  </w:style>
  <w:style w:type="paragraph" w:styleId="aa">
    <w:name w:val="footer"/>
    <w:aliases w:val="Верхний  колонтитул"/>
    <w:basedOn w:val="a4"/>
    <w:link w:val="ab"/>
    <w:rsid w:val="0060534D"/>
    <w:pPr>
      <w:tabs>
        <w:tab w:val="center" w:pos="4677"/>
        <w:tab w:val="right" w:pos="9355"/>
      </w:tabs>
    </w:pPr>
  </w:style>
  <w:style w:type="character" w:customStyle="1" w:styleId="ab">
    <w:name w:val="Нижний колонтитул Знак"/>
    <w:aliases w:val="Верхний  колонтитул Знак"/>
    <w:link w:val="aa"/>
    <w:rsid w:val="0060534D"/>
    <w:rPr>
      <w:rFonts w:ascii="Calibri" w:eastAsia="Calibri" w:hAnsi="Calibri"/>
      <w:sz w:val="22"/>
      <w:szCs w:val="22"/>
      <w:lang w:val="ru-RU" w:eastAsia="en-US" w:bidi="ar-SA"/>
    </w:rPr>
  </w:style>
  <w:style w:type="paragraph" w:styleId="ac">
    <w:name w:val="Body Text"/>
    <w:basedOn w:val="a4"/>
    <w:link w:val="ad"/>
    <w:rsid w:val="0060534D"/>
    <w:pPr>
      <w:spacing w:after="120"/>
    </w:pPr>
  </w:style>
  <w:style w:type="paragraph" w:styleId="ae">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 Знак Знак Знак Зна"/>
    <w:basedOn w:val="a4"/>
    <w:link w:val="10"/>
    <w:qFormat/>
    <w:rsid w:val="0060534D"/>
    <w:pPr>
      <w:ind w:firstLine="426"/>
      <w:jc w:val="center"/>
    </w:pPr>
    <w:rPr>
      <w:rFonts w:ascii="Arial" w:hAnsi="Arial"/>
      <w:b/>
      <w:szCs w:val="20"/>
    </w:rPr>
  </w:style>
  <w:style w:type="character" w:customStyle="1" w:styleId="10">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Название Знак Знак,Знак2 Знак Знак"/>
    <w:link w:val="ae"/>
    <w:locked/>
    <w:rsid w:val="0060534D"/>
    <w:rPr>
      <w:rFonts w:ascii="Arial" w:eastAsia="Calibri" w:hAnsi="Arial"/>
      <w:b/>
      <w:sz w:val="22"/>
      <w:lang w:val="ru-RU" w:eastAsia="en-US" w:bidi="ar-SA"/>
    </w:rPr>
  </w:style>
  <w:style w:type="paragraph" w:customStyle="1" w:styleId="af">
    <w:name w:val="текст договора"/>
    <w:basedOn w:val="a4"/>
    <w:rsid w:val="0060534D"/>
    <w:pPr>
      <w:spacing w:after="60"/>
      <w:jc w:val="both"/>
    </w:pPr>
    <w:rPr>
      <w:rFonts w:ascii="Futuris" w:hAnsi="Futuris" w:cs="Futuris"/>
    </w:rPr>
  </w:style>
  <w:style w:type="paragraph" w:customStyle="1" w:styleId="ConsNormal">
    <w:name w:val="ConsNormal"/>
    <w:link w:val="ConsNormal0"/>
    <w:rsid w:val="0060534D"/>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60534D"/>
    <w:rPr>
      <w:rFonts w:ascii="Arial" w:hAnsi="Arial" w:cs="Arial"/>
      <w:lang w:val="ru-RU" w:eastAsia="ru-RU" w:bidi="ar-SA"/>
    </w:rPr>
  </w:style>
  <w:style w:type="paragraph" w:styleId="a0">
    <w:name w:val="List Number"/>
    <w:basedOn w:val="a4"/>
    <w:rsid w:val="0060534D"/>
    <w:pPr>
      <w:numPr>
        <w:numId w:val="6"/>
      </w:numPr>
      <w:tabs>
        <w:tab w:val="clear" w:pos="360"/>
      </w:tabs>
      <w:ind w:left="0" w:firstLine="0"/>
    </w:pPr>
  </w:style>
  <w:style w:type="paragraph" w:customStyle="1" w:styleId="ConsNonformat">
    <w:name w:val="ConsNonformat"/>
    <w:link w:val="ConsNonformat0"/>
    <w:rsid w:val="0060534D"/>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0534D"/>
    <w:rPr>
      <w:rFonts w:ascii="Courier New" w:hAnsi="Courier New" w:cs="Courier New"/>
      <w:lang w:val="ru-RU" w:eastAsia="ru-RU" w:bidi="ar-SA"/>
    </w:rPr>
  </w:style>
  <w:style w:type="paragraph" w:customStyle="1" w:styleId="ConsPlusNormal">
    <w:name w:val="ConsPlusNormal"/>
    <w:link w:val="ConsPlusNormal0"/>
    <w:rsid w:val="0060534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60534D"/>
    <w:rPr>
      <w:rFonts w:ascii="Arial" w:hAnsi="Arial" w:cs="Arial"/>
      <w:lang w:val="ru-RU" w:eastAsia="ru-RU" w:bidi="ar-SA"/>
    </w:rPr>
  </w:style>
  <w:style w:type="paragraph" w:styleId="22">
    <w:name w:val="Body Text 2"/>
    <w:basedOn w:val="a4"/>
    <w:link w:val="23"/>
    <w:rsid w:val="0060534D"/>
    <w:pPr>
      <w:spacing w:after="120" w:line="480" w:lineRule="auto"/>
    </w:pPr>
    <w:rPr>
      <w:lang/>
    </w:rPr>
  </w:style>
  <w:style w:type="character" w:customStyle="1" w:styleId="23">
    <w:name w:val="Основной текст 2 Знак"/>
    <w:link w:val="22"/>
    <w:rsid w:val="0060534D"/>
    <w:rPr>
      <w:rFonts w:ascii="Calibri" w:eastAsia="Calibri" w:hAnsi="Calibri"/>
      <w:sz w:val="22"/>
      <w:szCs w:val="22"/>
      <w:lang w:eastAsia="en-US" w:bidi="ar-SA"/>
    </w:rPr>
  </w:style>
  <w:style w:type="paragraph" w:customStyle="1" w:styleId="af0">
    <w:name w:val="Таблицы (моноширинный)"/>
    <w:basedOn w:val="a4"/>
    <w:next w:val="a4"/>
    <w:rsid w:val="0060534D"/>
    <w:pPr>
      <w:autoSpaceDE w:val="0"/>
      <w:autoSpaceDN w:val="0"/>
      <w:adjustRightInd w:val="0"/>
      <w:jc w:val="both"/>
    </w:pPr>
    <w:rPr>
      <w:rFonts w:ascii="Courier New" w:hAnsi="Courier New" w:cs="Courier New"/>
      <w:sz w:val="20"/>
      <w:szCs w:val="20"/>
    </w:rPr>
  </w:style>
  <w:style w:type="paragraph" w:styleId="31">
    <w:name w:val="Body Text 3"/>
    <w:basedOn w:val="a4"/>
    <w:link w:val="32"/>
    <w:rsid w:val="0060534D"/>
    <w:pPr>
      <w:spacing w:after="120"/>
    </w:pPr>
    <w:rPr>
      <w:sz w:val="16"/>
      <w:szCs w:val="16"/>
      <w:lang/>
    </w:rPr>
  </w:style>
  <w:style w:type="character" w:customStyle="1" w:styleId="32">
    <w:name w:val="Основной текст 3 Знак"/>
    <w:link w:val="31"/>
    <w:rsid w:val="0060534D"/>
    <w:rPr>
      <w:rFonts w:ascii="Calibri" w:eastAsia="Calibri" w:hAnsi="Calibri"/>
      <w:sz w:val="16"/>
      <w:szCs w:val="16"/>
      <w:lang w:eastAsia="en-US" w:bidi="ar-SA"/>
    </w:rPr>
  </w:style>
  <w:style w:type="paragraph" w:customStyle="1" w:styleId="Normal">
    <w:name w:val="Normal"/>
    <w:link w:val="Normal0"/>
    <w:rsid w:val="0060534D"/>
    <w:pPr>
      <w:widowControl w:val="0"/>
      <w:ind w:firstLine="400"/>
      <w:jc w:val="both"/>
    </w:pPr>
    <w:rPr>
      <w:snapToGrid w:val="0"/>
      <w:sz w:val="24"/>
    </w:rPr>
  </w:style>
  <w:style w:type="character" w:customStyle="1" w:styleId="Normal0">
    <w:name w:val="Normal Знак"/>
    <w:link w:val="Normal"/>
    <w:rsid w:val="0060534D"/>
    <w:rPr>
      <w:snapToGrid w:val="0"/>
      <w:sz w:val="24"/>
      <w:lang w:bidi="ar-SA"/>
    </w:rPr>
  </w:style>
  <w:style w:type="paragraph" w:customStyle="1" w:styleId="a3">
    <w:name w:val="Текст ТД"/>
    <w:basedOn w:val="a4"/>
    <w:link w:val="af1"/>
    <w:qFormat/>
    <w:rsid w:val="0060534D"/>
    <w:pPr>
      <w:numPr>
        <w:numId w:val="2"/>
      </w:numPr>
      <w:autoSpaceDE w:val="0"/>
      <w:autoSpaceDN w:val="0"/>
      <w:adjustRightInd w:val="0"/>
      <w:spacing w:line="240" w:lineRule="auto"/>
      <w:jc w:val="both"/>
    </w:pPr>
    <w:rPr>
      <w:rFonts w:ascii="Times New Roman" w:hAnsi="Times New Roman"/>
      <w:sz w:val="24"/>
      <w:szCs w:val="24"/>
      <w:lang/>
    </w:rPr>
  </w:style>
  <w:style w:type="character" w:customStyle="1" w:styleId="af1">
    <w:name w:val="Текст ТД Знак"/>
    <w:link w:val="a3"/>
    <w:rsid w:val="0060534D"/>
    <w:rPr>
      <w:rFonts w:eastAsia="Calibri"/>
      <w:sz w:val="24"/>
      <w:szCs w:val="24"/>
      <w:lang w:eastAsia="en-US"/>
    </w:rPr>
  </w:style>
  <w:style w:type="paragraph" w:customStyle="1" w:styleId="a2">
    <w:name w:val="Раздел ТД"/>
    <w:basedOn w:val="a4"/>
    <w:link w:val="af2"/>
    <w:qFormat/>
    <w:rsid w:val="0060534D"/>
    <w:pPr>
      <w:numPr>
        <w:numId w:val="1"/>
      </w:numPr>
      <w:autoSpaceDE w:val="0"/>
      <w:autoSpaceDN w:val="0"/>
      <w:adjustRightInd w:val="0"/>
      <w:spacing w:before="240" w:after="0" w:line="360" w:lineRule="auto"/>
      <w:jc w:val="center"/>
    </w:pPr>
    <w:rPr>
      <w:rFonts w:ascii="Times New Roman" w:hAnsi="Times New Roman"/>
      <w:b/>
      <w:sz w:val="24"/>
      <w:szCs w:val="24"/>
      <w:lang/>
    </w:rPr>
  </w:style>
  <w:style w:type="character" w:customStyle="1" w:styleId="af2">
    <w:name w:val="Раздел ТД Знак"/>
    <w:link w:val="a2"/>
    <w:rsid w:val="0060534D"/>
    <w:rPr>
      <w:rFonts w:eastAsia="Calibri"/>
      <w:b/>
      <w:sz w:val="24"/>
      <w:szCs w:val="24"/>
      <w:lang w:eastAsia="en-US"/>
    </w:rPr>
  </w:style>
  <w:style w:type="paragraph" w:customStyle="1" w:styleId="af3">
    <w:name w:val="Приложение"/>
    <w:basedOn w:val="a3"/>
    <w:link w:val="af4"/>
    <w:qFormat/>
    <w:rsid w:val="0060534D"/>
    <w:pPr>
      <w:numPr>
        <w:numId w:val="0"/>
      </w:numPr>
      <w:ind w:left="8080"/>
      <w:jc w:val="right"/>
    </w:pPr>
  </w:style>
  <w:style w:type="character" w:customStyle="1" w:styleId="af4">
    <w:name w:val="Приложение Знак"/>
    <w:basedOn w:val="af1"/>
    <w:link w:val="af3"/>
    <w:rsid w:val="0060534D"/>
  </w:style>
  <w:style w:type="paragraph" w:styleId="4">
    <w:name w:val="List Bullet 4"/>
    <w:basedOn w:val="a4"/>
    <w:autoRedefine/>
    <w:semiHidden/>
    <w:rsid w:val="0060534D"/>
    <w:pPr>
      <w:numPr>
        <w:numId w:val="3"/>
      </w:numPr>
      <w:spacing w:after="60" w:line="240" w:lineRule="auto"/>
      <w:jc w:val="both"/>
    </w:pPr>
    <w:rPr>
      <w:rFonts w:ascii="Times New Roman" w:eastAsia="Times New Roman" w:hAnsi="Times New Roman"/>
      <w:sz w:val="24"/>
      <w:szCs w:val="20"/>
      <w:lang w:eastAsia="ru-RU"/>
    </w:rPr>
  </w:style>
  <w:style w:type="character" w:styleId="af5">
    <w:name w:val="footnote reference"/>
    <w:semiHidden/>
    <w:rsid w:val="0060534D"/>
    <w:rPr>
      <w:rFonts w:ascii="Times New Roman" w:hAnsi="Times New Roman"/>
      <w:vertAlign w:val="superscript"/>
    </w:rPr>
  </w:style>
  <w:style w:type="paragraph" w:customStyle="1" w:styleId="33">
    <w:name w:val="Стиль3 Знак"/>
    <w:basedOn w:val="24"/>
    <w:link w:val="34"/>
    <w:rsid w:val="0060534D"/>
    <w:pPr>
      <w:widowControl w:val="0"/>
      <w:adjustRightInd w:val="0"/>
      <w:spacing w:after="0" w:line="240" w:lineRule="auto"/>
      <w:ind w:left="0"/>
      <w:textAlignment w:val="baseline"/>
    </w:pPr>
    <w:rPr>
      <w:rFonts w:ascii="Arial" w:eastAsia="Times New Roman" w:hAnsi="Arial"/>
      <w:sz w:val="24"/>
      <w:szCs w:val="24"/>
      <w:lang w:eastAsia="ru-RU"/>
    </w:rPr>
  </w:style>
  <w:style w:type="paragraph" w:styleId="24">
    <w:name w:val="Body Text Indent 2"/>
    <w:basedOn w:val="a4"/>
    <w:link w:val="25"/>
    <w:rsid w:val="0060534D"/>
    <w:pPr>
      <w:spacing w:after="120" w:line="480" w:lineRule="auto"/>
      <w:ind w:left="283"/>
      <w:jc w:val="both"/>
    </w:pPr>
    <w:rPr>
      <w:szCs w:val="20"/>
    </w:rPr>
  </w:style>
  <w:style w:type="character" w:customStyle="1" w:styleId="34">
    <w:name w:val="Стиль3 Знак Знак"/>
    <w:link w:val="33"/>
    <w:rsid w:val="0060534D"/>
    <w:rPr>
      <w:rFonts w:ascii="Arial" w:hAnsi="Arial"/>
      <w:sz w:val="24"/>
      <w:szCs w:val="24"/>
      <w:lang w:val="ru-RU" w:eastAsia="ru-RU" w:bidi="ar-SA"/>
    </w:rPr>
  </w:style>
  <w:style w:type="paragraph" w:customStyle="1" w:styleId="Style2">
    <w:name w:val="Style2"/>
    <w:basedOn w:val="a4"/>
    <w:rsid w:val="006053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4"/>
    <w:rsid w:val="006053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4"/>
    <w:rsid w:val="0060534D"/>
    <w:pPr>
      <w:widowControl w:val="0"/>
      <w:autoSpaceDE w:val="0"/>
      <w:autoSpaceDN w:val="0"/>
      <w:adjustRightInd w:val="0"/>
      <w:spacing w:after="0" w:line="313" w:lineRule="exact"/>
      <w:jc w:val="both"/>
    </w:pPr>
    <w:rPr>
      <w:rFonts w:ascii="Times New Roman" w:eastAsia="Times New Roman" w:hAnsi="Times New Roman"/>
      <w:sz w:val="24"/>
      <w:szCs w:val="24"/>
      <w:lang w:eastAsia="ru-RU"/>
    </w:rPr>
  </w:style>
  <w:style w:type="paragraph" w:customStyle="1" w:styleId="12">
    <w:name w:val="Текст ТД Знак Знак Знак1 Знак"/>
    <w:basedOn w:val="a4"/>
    <w:link w:val="13"/>
    <w:qFormat/>
    <w:rsid w:val="0060534D"/>
    <w:pPr>
      <w:autoSpaceDE w:val="0"/>
      <w:autoSpaceDN w:val="0"/>
      <w:adjustRightInd w:val="0"/>
      <w:spacing w:line="240" w:lineRule="auto"/>
      <w:ind w:left="360" w:hanging="360"/>
      <w:jc w:val="both"/>
    </w:pPr>
    <w:rPr>
      <w:rFonts w:ascii="Times New Roman" w:hAnsi="Times New Roman"/>
      <w:sz w:val="24"/>
      <w:szCs w:val="24"/>
    </w:rPr>
  </w:style>
  <w:style w:type="character" w:customStyle="1" w:styleId="13">
    <w:name w:val="Текст ТД Знак Знак Знак1 Знак Знак"/>
    <w:link w:val="12"/>
    <w:rsid w:val="0060534D"/>
    <w:rPr>
      <w:rFonts w:eastAsia="Calibri"/>
      <w:sz w:val="24"/>
      <w:szCs w:val="24"/>
      <w:lang w:val="ru-RU" w:eastAsia="en-US" w:bidi="ar-SA"/>
    </w:rPr>
  </w:style>
  <w:style w:type="character" w:styleId="af6">
    <w:name w:val="Emphasis"/>
    <w:qFormat/>
    <w:rsid w:val="0060534D"/>
    <w:rPr>
      <w:i/>
      <w:iCs/>
    </w:rPr>
  </w:style>
  <w:style w:type="paragraph" w:styleId="af7">
    <w:name w:val="List Paragraph"/>
    <w:basedOn w:val="a4"/>
    <w:link w:val="af8"/>
    <w:qFormat/>
    <w:rsid w:val="0060534D"/>
    <w:pPr>
      <w:suppressAutoHyphens/>
      <w:spacing w:after="0" w:line="240" w:lineRule="auto"/>
      <w:ind w:left="720"/>
    </w:pPr>
    <w:rPr>
      <w:rFonts w:ascii="Times New Roman" w:eastAsia="Times New Roman" w:hAnsi="Times New Roman"/>
      <w:sz w:val="24"/>
      <w:szCs w:val="24"/>
      <w:lang w:eastAsia="ar-SA"/>
    </w:rPr>
  </w:style>
  <w:style w:type="character" w:customStyle="1" w:styleId="af8">
    <w:name w:val="Абзац списка Знак"/>
    <w:link w:val="af7"/>
    <w:rsid w:val="0060534D"/>
    <w:rPr>
      <w:sz w:val="24"/>
      <w:szCs w:val="24"/>
      <w:lang w:eastAsia="ar-SA" w:bidi="ar-SA"/>
    </w:rPr>
  </w:style>
  <w:style w:type="paragraph" w:customStyle="1" w:styleId="af9">
    <w:name w:val="Текст ТД Знак Знак Знак"/>
    <w:basedOn w:val="a4"/>
    <w:link w:val="afa"/>
    <w:qFormat/>
    <w:rsid w:val="0060534D"/>
    <w:pPr>
      <w:autoSpaceDE w:val="0"/>
      <w:autoSpaceDN w:val="0"/>
      <w:adjustRightInd w:val="0"/>
      <w:spacing w:line="240" w:lineRule="auto"/>
      <w:ind w:left="360" w:hanging="360"/>
      <w:jc w:val="both"/>
    </w:pPr>
    <w:rPr>
      <w:rFonts w:ascii="Times New Roman" w:hAnsi="Times New Roman"/>
      <w:sz w:val="24"/>
      <w:szCs w:val="24"/>
    </w:rPr>
  </w:style>
  <w:style w:type="character" w:customStyle="1" w:styleId="afa">
    <w:name w:val="Текст ТД Знак Знак Знак Знак"/>
    <w:link w:val="af9"/>
    <w:rsid w:val="0060534D"/>
    <w:rPr>
      <w:rFonts w:eastAsia="Calibri"/>
      <w:sz w:val="24"/>
      <w:szCs w:val="24"/>
      <w:lang w:val="ru-RU" w:eastAsia="en-US" w:bidi="ar-SA"/>
    </w:rPr>
  </w:style>
  <w:style w:type="paragraph" w:customStyle="1" w:styleId="-">
    <w:name w:val="Контракт-раздел"/>
    <w:basedOn w:val="a4"/>
    <w:next w:val="-0"/>
    <w:rsid w:val="0060534D"/>
    <w:pPr>
      <w:keepNext/>
      <w:numPr>
        <w:numId w:val="4"/>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4"/>
    <w:rsid w:val="0060534D"/>
    <w:pPr>
      <w:numPr>
        <w:ilvl w:val="1"/>
        <w:numId w:val="4"/>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4"/>
    <w:rsid w:val="0060534D"/>
    <w:pPr>
      <w:numPr>
        <w:ilvl w:val="2"/>
        <w:numId w:val="4"/>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4"/>
    <w:rsid w:val="0060534D"/>
    <w:pPr>
      <w:numPr>
        <w:ilvl w:val="3"/>
        <w:numId w:val="4"/>
      </w:numPr>
      <w:spacing w:after="0" w:line="240" w:lineRule="auto"/>
      <w:jc w:val="both"/>
    </w:pPr>
    <w:rPr>
      <w:rFonts w:ascii="Times New Roman" w:eastAsia="Times New Roman" w:hAnsi="Times New Roman"/>
      <w:sz w:val="24"/>
      <w:szCs w:val="24"/>
      <w:lang w:eastAsia="ru-RU"/>
    </w:rPr>
  </w:style>
  <w:style w:type="paragraph" w:customStyle="1" w:styleId="a1">
    <w:name w:val="Список: маркер"/>
    <w:basedOn w:val="a4"/>
    <w:qFormat/>
    <w:rsid w:val="0060534D"/>
    <w:pPr>
      <w:numPr>
        <w:numId w:val="5"/>
      </w:numPr>
      <w:spacing w:after="0" w:line="360" w:lineRule="auto"/>
      <w:jc w:val="both"/>
    </w:pPr>
    <w:rPr>
      <w:rFonts w:ascii="Times New Roman" w:eastAsia="Times New Roman" w:hAnsi="Times New Roman"/>
      <w:sz w:val="24"/>
      <w:szCs w:val="24"/>
      <w:lang w:val="en-US"/>
    </w:rPr>
  </w:style>
  <w:style w:type="character" w:customStyle="1" w:styleId="afb">
    <w:name w:val="Основной текст_"/>
    <w:link w:val="14"/>
    <w:rsid w:val="0060534D"/>
    <w:rPr>
      <w:sz w:val="23"/>
      <w:szCs w:val="23"/>
      <w:shd w:val="clear" w:color="auto" w:fill="FFFFFF"/>
      <w:lang w:bidi="ar-SA"/>
    </w:rPr>
  </w:style>
  <w:style w:type="paragraph" w:customStyle="1" w:styleId="14">
    <w:name w:val="Основной текст1"/>
    <w:basedOn w:val="a4"/>
    <w:link w:val="afb"/>
    <w:rsid w:val="0060534D"/>
    <w:pPr>
      <w:shd w:val="clear" w:color="auto" w:fill="FFFFFF"/>
      <w:spacing w:before="300" w:after="600" w:line="0" w:lineRule="atLeast"/>
      <w:ind w:hanging="560"/>
    </w:pPr>
    <w:rPr>
      <w:rFonts w:ascii="Times New Roman" w:eastAsia="Times New Roman" w:hAnsi="Times New Roman"/>
      <w:sz w:val="23"/>
      <w:szCs w:val="23"/>
      <w:shd w:val="clear" w:color="auto" w:fill="FFFFFF"/>
      <w:lang/>
    </w:rPr>
  </w:style>
  <w:style w:type="character" w:customStyle="1" w:styleId="afc">
    <w:name w:val="Обычный отступ Знак"/>
    <w:link w:val="afd"/>
    <w:locked/>
    <w:rsid w:val="0060534D"/>
    <w:rPr>
      <w:rFonts w:ascii="Courier New" w:hAnsi="Courier New"/>
      <w:sz w:val="24"/>
      <w:szCs w:val="24"/>
      <w:lang w:bidi="ar-SA"/>
    </w:rPr>
  </w:style>
  <w:style w:type="paragraph" w:styleId="afd">
    <w:name w:val="Normal Indent"/>
    <w:basedOn w:val="a4"/>
    <w:link w:val="afc"/>
    <w:unhideWhenUsed/>
    <w:rsid w:val="0060534D"/>
    <w:pPr>
      <w:spacing w:after="60" w:line="240" w:lineRule="auto"/>
      <w:ind w:left="708"/>
      <w:jc w:val="both"/>
    </w:pPr>
    <w:rPr>
      <w:rFonts w:ascii="Courier New" w:eastAsia="Times New Roman" w:hAnsi="Courier New"/>
      <w:sz w:val="24"/>
      <w:szCs w:val="24"/>
      <w:lang/>
    </w:rPr>
  </w:style>
  <w:style w:type="paragraph" w:customStyle="1" w:styleId="a">
    <w:name w:val="Условия контракта"/>
    <w:basedOn w:val="a4"/>
    <w:semiHidden/>
    <w:rsid w:val="0060534D"/>
    <w:pPr>
      <w:numPr>
        <w:numId w:val="7"/>
      </w:numPr>
      <w:tabs>
        <w:tab w:val="clear" w:pos="1209"/>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120">
    <w:name w:val="Обычный + 12 пт"/>
    <w:aliases w:val="По ширине"/>
    <w:basedOn w:val="a4"/>
    <w:link w:val="121"/>
    <w:rsid w:val="0060534D"/>
    <w:pPr>
      <w:spacing w:after="0" w:line="240" w:lineRule="auto"/>
      <w:jc w:val="both"/>
    </w:pPr>
    <w:rPr>
      <w:rFonts w:ascii="Times New Roman" w:eastAsia="Times New Roman" w:hAnsi="Times New Roman"/>
      <w:sz w:val="24"/>
      <w:szCs w:val="24"/>
      <w:lang w:eastAsia="ru-RU"/>
    </w:rPr>
  </w:style>
  <w:style w:type="character" w:customStyle="1" w:styleId="121">
    <w:name w:val="Обычный + 12 пт Знак"/>
    <w:aliases w:val="По ширине Знак"/>
    <w:link w:val="120"/>
    <w:rsid w:val="0060534D"/>
    <w:rPr>
      <w:sz w:val="24"/>
      <w:szCs w:val="24"/>
      <w:lang w:val="ru-RU" w:eastAsia="ru-RU" w:bidi="ar-SA"/>
    </w:rPr>
  </w:style>
  <w:style w:type="paragraph" w:styleId="2">
    <w:name w:val="List Bullet 2"/>
    <w:basedOn w:val="a4"/>
    <w:autoRedefine/>
    <w:rsid w:val="0060534D"/>
    <w:pPr>
      <w:numPr>
        <w:numId w:val="8"/>
      </w:numPr>
      <w:spacing w:after="60" w:line="240" w:lineRule="auto"/>
      <w:jc w:val="both"/>
    </w:pPr>
    <w:rPr>
      <w:rFonts w:ascii="Times New Roman" w:eastAsia="Times New Roman" w:hAnsi="Times New Roman"/>
      <w:sz w:val="24"/>
      <w:szCs w:val="24"/>
      <w:lang w:eastAsia="ru-RU"/>
    </w:rPr>
  </w:style>
  <w:style w:type="character" w:customStyle="1" w:styleId="afe">
    <w:name w:val="Цветовое выделение"/>
    <w:rsid w:val="0060534D"/>
    <w:rPr>
      <w:b/>
      <w:bCs/>
      <w:color w:val="26282F"/>
      <w:sz w:val="26"/>
      <w:szCs w:val="26"/>
    </w:rPr>
  </w:style>
  <w:style w:type="character" w:customStyle="1" w:styleId="aff">
    <w:name w:val="Гипертекстовая ссылка"/>
    <w:rsid w:val="0060534D"/>
    <w:rPr>
      <w:b/>
      <w:bCs/>
      <w:color w:val="106BBE"/>
      <w:sz w:val="26"/>
      <w:szCs w:val="26"/>
    </w:rPr>
  </w:style>
  <w:style w:type="paragraph" w:customStyle="1" w:styleId="aff0">
    <w:name w:val="Прижатый влево"/>
    <w:basedOn w:val="a4"/>
    <w:next w:val="a4"/>
    <w:rsid w:val="0060534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1">
    <w:name w:val="Обычный + по ширине"/>
    <w:basedOn w:val="a4"/>
    <w:rsid w:val="0060534D"/>
    <w:pPr>
      <w:spacing w:after="0" w:line="240" w:lineRule="auto"/>
      <w:jc w:val="both"/>
    </w:pPr>
    <w:rPr>
      <w:rFonts w:ascii="Times New Roman" w:eastAsia="Times New Roman" w:hAnsi="Times New Roman"/>
      <w:sz w:val="24"/>
      <w:szCs w:val="24"/>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Document Header1 Знак1"/>
    <w:rsid w:val="0060534D"/>
    <w:rPr>
      <w:b/>
      <w:bCs/>
      <w:kern w:val="28"/>
      <w:sz w:val="36"/>
      <w:szCs w:val="36"/>
      <w:lang w:val="ru-RU" w:eastAsia="ru-RU"/>
    </w:rPr>
  </w:style>
  <w:style w:type="paragraph" w:customStyle="1" w:styleId="aff2">
    <w:name w:val="Стиль"/>
    <w:rsid w:val="0060534D"/>
    <w:pPr>
      <w:widowControl w:val="0"/>
      <w:autoSpaceDE w:val="0"/>
      <w:autoSpaceDN w:val="0"/>
      <w:adjustRightInd w:val="0"/>
    </w:pPr>
    <w:rPr>
      <w:rFonts w:ascii="Arial" w:hAnsi="Arial" w:cs="Arial"/>
      <w:sz w:val="24"/>
      <w:szCs w:val="24"/>
    </w:rPr>
  </w:style>
  <w:style w:type="character" w:styleId="aff3">
    <w:name w:val="Hyperlink"/>
    <w:rsid w:val="009948EB"/>
    <w:rPr>
      <w:color w:val="0000FF"/>
      <w:u w:val="single"/>
    </w:rPr>
  </w:style>
  <w:style w:type="character" w:customStyle="1" w:styleId="FooterChar">
    <w:name w:val="Footer Char"/>
    <w:locked/>
    <w:rsid w:val="00527234"/>
    <w:rPr>
      <w:rFonts w:ascii="Times New Roman" w:hAnsi="Times New Roman" w:cs="Times New Roman"/>
      <w:sz w:val="24"/>
      <w:szCs w:val="24"/>
      <w:lang/>
    </w:rPr>
  </w:style>
  <w:style w:type="character" w:styleId="aff4">
    <w:name w:val="page number"/>
    <w:rsid w:val="00527234"/>
    <w:rPr>
      <w:rFonts w:cs="Times New Roman"/>
    </w:rPr>
  </w:style>
  <w:style w:type="paragraph" w:styleId="aff5">
    <w:name w:val="header"/>
    <w:basedOn w:val="a4"/>
    <w:link w:val="aff6"/>
    <w:rsid w:val="00527234"/>
    <w:pPr>
      <w:tabs>
        <w:tab w:val="center" w:pos="4677"/>
        <w:tab w:val="right" w:pos="9355"/>
      </w:tabs>
      <w:spacing w:after="0" w:line="240" w:lineRule="auto"/>
    </w:pPr>
    <w:rPr>
      <w:rFonts w:ascii="Times New Roman" w:hAnsi="Times New Roman"/>
      <w:sz w:val="24"/>
      <w:szCs w:val="24"/>
      <w:lang w:eastAsia="ru-RU"/>
    </w:rPr>
  </w:style>
  <w:style w:type="character" w:customStyle="1" w:styleId="aff6">
    <w:name w:val="Верхний колонтитул Знак"/>
    <w:link w:val="aff5"/>
    <w:locked/>
    <w:rsid w:val="00527234"/>
    <w:rPr>
      <w:rFonts w:eastAsia="Calibri"/>
      <w:sz w:val="24"/>
      <w:szCs w:val="24"/>
      <w:lang w:val="ru-RU" w:eastAsia="ru-RU" w:bidi="ar-SA"/>
    </w:rPr>
  </w:style>
  <w:style w:type="paragraph" w:styleId="aff7">
    <w:name w:val="footnote text"/>
    <w:aliases w:val="Знак1"/>
    <w:basedOn w:val="a4"/>
    <w:link w:val="aff8"/>
    <w:rsid w:val="00527234"/>
    <w:pPr>
      <w:spacing w:after="0" w:line="240" w:lineRule="auto"/>
    </w:pPr>
    <w:rPr>
      <w:rFonts w:ascii="Times New Roman" w:hAnsi="Times New Roman"/>
      <w:sz w:val="20"/>
      <w:szCs w:val="20"/>
      <w:lang w:eastAsia="ru-RU"/>
    </w:rPr>
  </w:style>
  <w:style w:type="character" w:customStyle="1" w:styleId="aff8">
    <w:name w:val="Текст сноски Знак"/>
    <w:aliases w:val="Знак1 Знак"/>
    <w:link w:val="aff7"/>
    <w:locked/>
    <w:rsid w:val="00527234"/>
    <w:rPr>
      <w:rFonts w:eastAsia="Calibri"/>
      <w:lang w:val="ru-RU" w:eastAsia="ru-RU" w:bidi="ar-SA"/>
    </w:rPr>
  </w:style>
  <w:style w:type="table" w:styleId="aff9">
    <w:name w:val="Table Grid"/>
    <w:aliases w:val="OTR"/>
    <w:basedOn w:val="a6"/>
    <w:rsid w:val="00172D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
    <w:aliases w:val="H2 Знак"/>
    <w:link w:val="20"/>
    <w:locked/>
    <w:rsid w:val="000B717F"/>
    <w:rPr>
      <w:rFonts w:ascii="Arial" w:eastAsia="Calibri" w:hAnsi="Arial" w:cs="Arial"/>
      <w:b/>
      <w:bCs/>
      <w:i/>
      <w:iCs/>
      <w:sz w:val="28"/>
      <w:szCs w:val="28"/>
      <w:lang w:val="ru-RU" w:eastAsia="en-US" w:bidi="ar-SA"/>
    </w:rPr>
  </w:style>
  <w:style w:type="paragraph" w:customStyle="1" w:styleId="ListParagraph">
    <w:name w:val="List Paragraph"/>
    <w:basedOn w:val="a4"/>
    <w:rsid w:val="000B717F"/>
    <w:pPr>
      <w:ind w:left="720"/>
    </w:pPr>
    <w:rPr>
      <w:rFonts w:eastAsia="Times New Roman"/>
      <w:lang w:eastAsia="ru-RU"/>
    </w:rPr>
  </w:style>
  <w:style w:type="character" w:customStyle="1" w:styleId="11">
    <w:name w:val="Заголовок 1 Знак1"/>
    <w:aliases w:val="Заголовок 1 Знак Знак,Document Header1 Знак2,Раздел Договора Знак,H1 Знак1,&quot;Алмаз&quot; Знак,Заголовок 1 Знак2 Знак Знак1,Заголовок 1 Знак1 Знак Знак Знак1,Заголовок 1 Знак Знак Знак Знак Знак1,Заголовок 1 Знак Знак1 Знак Знак Знак1"/>
    <w:link w:val="1"/>
    <w:locked/>
    <w:rsid w:val="000B717F"/>
    <w:rPr>
      <w:rFonts w:ascii="Arial" w:eastAsia="Calibri" w:hAnsi="Arial" w:cs="Arial"/>
      <w:b/>
      <w:bCs/>
      <w:kern w:val="32"/>
      <w:sz w:val="32"/>
      <w:szCs w:val="32"/>
      <w:lang w:val="ru-RU" w:eastAsia="en-US" w:bidi="ar-SA"/>
    </w:rPr>
  </w:style>
  <w:style w:type="character" w:styleId="affa">
    <w:name w:val="Strong"/>
    <w:uiPriority w:val="22"/>
    <w:qFormat/>
    <w:rsid w:val="000B717F"/>
    <w:rPr>
      <w:rFonts w:ascii="Times New Roman" w:hAnsi="Times New Roman"/>
      <w:b/>
      <w:bCs/>
      <w:sz w:val="24"/>
      <w:szCs w:val="24"/>
    </w:rPr>
  </w:style>
  <w:style w:type="character" w:customStyle="1" w:styleId="apple-converted-space">
    <w:name w:val="apple-converted-space"/>
    <w:rsid w:val="000B717F"/>
    <w:rPr>
      <w:rFonts w:cs="Times New Roman"/>
    </w:rPr>
  </w:style>
  <w:style w:type="character" w:customStyle="1" w:styleId="H2">
    <w:name w:val="H2 Знак Знак"/>
    <w:locked/>
    <w:rsid w:val="000B717F"/>
    <w:rPr>
      <w:rFonts w:eastAsia="Calibri"/>
      <w:b/>
      <w:bCs/>
      <w:sz w:val="30"/>
      <w:szCs w:val="30"/>
      <w:lang w:val="ru-RU" w:eastAsia="ru-RU" w:bidi="ar-SA"/>
    </w:rPr>
  </w:style>
  <w:style w:type="character" w:customStyle="1" w:styleId="val">
    <w:name w:val="val"/>
    <w:rsid w:val="000B717F"/>
  </w:style>
  <w:style w:type="paragraph" w:customStyle="1" w:styleId="formattext">
    <w:name w:val="formattext"/>
    <w:basedOn w:val="a4"/>
    <w:rsid w:val="000B71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4"/>
    <w:rsid w:val="000B717F"/>
    <w:pPr>
      <w:widowControl w:val="0"/>
      <w:autoSpaceDE w:val="0"/>
      <w:autoSpaceDN w:val="0"/>
      <w:adjustRightInd w:val="0"/>
      <w:spacing w:after="0" w:line="466" w:lineRule="exact"/>
    </w:pPr>
    <w:rPr>
      <w:rFonts w:ascii="Times New Roman" w:eastAsia="Times New Roman" w:hAnsi="Times New Roman"/>
      <w:sz w:val="24"/>
      <w:szCs w:val="24"/>
      <w:lang w:eastAsia="ru-RU"/>
    </w:rPr>
  </w:style>
  <w:style w:type="character" w:customStyle="1" w:styleId="affb">
    <w:name w:val="мой Знак"/>
    <w:link w:val="affc"/>
    <w:locked/>
    <w:rsid w:val="000B717F"/>
    <w:rPr>
      <w:sz w:val="24"/>
      <w:szCs w:val="24"/>
      <w:lang w:val="ru-RU" w:eastAsia="ru-RU" w:bidi="ar-SA"/>
    </w:rPr>
  </w:style>
  <w:style w:type="paragraph" w:customStyle="1" w:styleId="affc">
    <w:name w:val="мой"/>
    <w:aliases w:val="No Spacing,МОЙ,Без интервала 111"/>
    <w:basedOn w:val="a4"/>
    <w:link w:val="affb"/>
    <w:qFormat/>
    <w:rsid w:val="000B717F"/>
    <w:pPr>
      <w:widowControl w:val="0"/>
      <w:shd w:val="clear" w:color="auto" w:fill="FFFFFF"/>
      <w:tabs>
        <w:tab w:val="left" w:pos="1402"/>
      </w:tabs>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affd">
    <w:name w:val="табличный текст"/>
    <w:basedOn w:val="ac"/>
    <w:rsid w:val="000B717F"/>
    <w:pPr>
      <w:spacing w:after="0" w:line="240" w:lineRule="auto"/>
      <w:jc w:val="both"/>
    </w:pPr>
    <w:rPr>
      <w:rFonts w:ascii="Times New Roman" w:eastAsia="Times New Roman" w:hAnsi="Times New Roman"/>
      <w:sz w:val="20"/>
      <w:lang w:eastAsia="ru-RU"/>
    </w:rPr>
  </w:style>
  <w:style w:type="paragraph" w:customStyle="1" w:styleId="rvps4">
    <w:name w:val="rvps4"/>
    <w:basedOn w:val="a4"/>
    <w:rsid w:val="000B717F"/>
    <w:pPr>
      <w:spacing w:before="100" w:beforeAutospacing="1" w:after="100" w:afterAutospacing="1" w:line="240" w:lineRule="auto"/>
    </w:pPr>
    <w:rPr>
      <w:rFonts w:ascii="Times New Roman" w:hAnsi="Times New Roman"/>
      <w:sz w:val="24"/>
      <w:szCs w:val="24"/>
      <w:lang w:eastAsia="ru-RU"/>
    </w:rPr>
  </w:style>
  <w:style w:type="character" w:customStyle="1" w:styleId="rvts6">
    <w:name w:val="rvts6"/>
    <w:rsid w:val="000B717F"/>
    <w:rPr>
      <w:rFonts w:cs="Times New Roman"/>
    </w:rPr>
  </w:style>
  <w:style w:type="paragraph" w:customStyle="1" w:styleId="text">
    <w:name w:val="text"/>
    <w:basedOn w:val="a4"/>
    <w:rsid w:val="000B717F"/>
    <w:pPr>
      <w:spacing w:before="100" w:beforeAutospacing="1" w:after="100" w:afterAutospacing="1" w:line="240" w:lineRule="auto"/>
    </w:pPr>
    <w:rPr>
      <w:rFonts w:ascii="Verdana" w:eastAsia="Times New Roman" w:hAnsi="Verdana"/>
      <w:sz w:val="17"/>
      <w:szCs w:val="17"/>
      <w:lang w:eastAsia="ru-RU"/>
    </w:rPr>
  </w:style>
  <w:style w:type="paragraph" w:customStyle="1" w:styleId="normaltext">
    <w:name w:val="normaltext"/>
    <w:basedOn w:val="a4"/>
    <w:rsid w:val="000B71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5"/>
    <w:rsid w:val="000B717F"/>
  </w:style>
  <w:style w:type="character" w:customStyle="1" w:styleId="FontStyle17">
    <w:name w:val="Font Style17"/>
    <w:rsid w:val="000B717F"/>
    <w:rPr>
      <w:rFonts w:ascii="Times New Roman" w:hAnsi="Times New Roman" w:cs="Times New Roman" w:hint="default"/>
      <w:color w:val="000000"/>
      <w:sz w:val="36"/>
      <w:szCs w:val="36"/>
    </w:rPr>
  </w:style>
  <w:style w:type="paragraph" w:styleId="affe">
    <w:name w:val="Balloon Text"/>
    <w:basedOn w:val="a4"/>
    <w:link w:val="afff"/>
    <w:semiHidden/>
    <w:rsid w:val="000B717F"/>
    <w:rPr>
      <w:rFonts w:ascii="Tahoma" w:eastAsia="Times New Roman" w:hAnsi="Tahoma" w:cs="Tahoma"/>
      <w:sz w:val="16"/>
      <w:szCs w:val="16"/>
      <w:lang w:eastAsia="ru-RU"/>
    </w:rPr>
  </w:style>
  <w:style w:type="paragraph" w:customStyle="1" w:styleId="Default">
    <w:name w:val="Default"/>
    <w:rsid w:val="000B717F"/>
    <w:pPr>
      <w:autoSpaceDE w:val="0"/>
      <w:autoSpaceDN w:val="0"/>
      <w:adjustRightInd w:val="0"/>
    </w:pPr>
    <w:rPr>
      <w:color w:val="000000"/>
      <w:sz w:val="24"/>
      <w:szCs w:val="24"/>
    </w:rPr>
  </w:style>
  <w:style w:type="paragraph" w:customStyle="1" w:styleId="txtjustify">
    <w:name w:val="txt_justify"/>
    <w:basedOn w:val="a4"/>
    <w:rsid w:val="000B717F"/>
    <w:pPr>
      <w:spacing w:after="150" w:line="200" w:lineRule="atLeast"/>
      <w:ind w:firstLine="100"/>
      <w:jc w:val="both"/>
    </w:pPr>
    <w:rPr>
      <w:rFonts w:ascii="Times New Roman" w:eastAsia="Times New Roman" w:hAnsi="Times New Roman"/>
      <w:sz w:val="24"/>
      <w:szCs w:val="24"/>
      <w:lang w:eastAsia="ru-RU"/>
    </w:rPr>
  </w:style>
  <w:style w:type="character" w:customStyle="1" w:styleId="60">
    <w:name w:val="Заголовок 6 Знак"/>
    <w:aliases w:val="H6 Знак"/>
    <w:link w:val="6"/>
    <w:locked/>
    <w:rsid w:val="000B717F"/>
    <w:rPr>
      <w:rFonts w:eastAsia="Calibri"/>
      <w:i/>
      <w:iCs/>
      <w:lang w:val="ru-RU" w:eastAsia="ru-RU" w:bidi="ar-SA"/>
    </w:rPr>
  </w:style>
  <w:style w:type="paragraph" w:customStyle="1" w:styleId="Style11">
    <w:name w:val="Style11"/>
    <w:basedOn w:val="a4"/>
    <w:rsid w:val="000B717F"/>
    <w:pPr>
      <w:widowControl w:val="0"/>
      <w:suppressAutoHyphens/>
      <w:autoSpaceDN w:val="0"/>
      <w:spacing w:after="0" w:line="240" w:lineRule="auto"/>
    </w:pPr>
    <w:rPr>
      <w:rFonts w:ascii="Times New Roman" w:hAnsi="Times New Roman"/>
      <w:kern w:val="3"/>
      <w:sz w:val="20"/>
      <w:szCs w:val="20"/>
      <w:lang w:eastAsia="ru-RU" w:bidi="hi-IN"/>
    </w:rPr>
  </w:style>
  <w:style w:type="paragraph" w:customStyle="1" w:styleId="afff0">
    <w:name w:val=" Знак"/>
    <w:basedOn w:val="a4"/>
    <w:rsid w:val="000B717F"/>
    <w:pPr>
      <w:spacing w:before="100" w:beforeAutospacing="1" w:after="100" w:afterAutospacing="1"/>
    </w:pPr>
    <w:rPr>
      <w:rFonts w:ascii="Tahoma" w:hAnsi="Tahoma"/>
      <w:sz w:val="20"/>
      <w:szCs w:val="20"/>
      <w:lang w:val="en-US"/>
    </w:rPr>
  </w:style>
  <w:style w:type="character" w:customStyle="1" w:styleId="FontStyle23">
    <w:name w:val="Font Style23"/>
    <w:rsid w:val="000B717F"/>
    <w:rPr>
      <w:rFonts w:ascii="Times New Roman" w:hAnsi="Times New Roman" w:cs="Times New Roman"/>
      <w:color w:val="000000"/>
      <w:sz w:val="22"/>
      <w:szCs w:val="22"/>
    </w:rPr>
  </w:style>
  <w:style w:type="character" w:customStyle="1" w:styleId="black11">
    <w:name w:val="black11"/>
    <w:basedOn w:val="a5"/>
    <w:rsid w:val="000B717F"/>
  </w:style>
  <w:style w:type="character" w:customStyle="1" w:styleId="NormalWebChar">
    <w:name w:val="Normal (Web) Char"/>
    <w:locked/>
    <w:rsid w:val="000B717F"/>
    <w:rPr>
      <w:rFonts w:ascii="Calibri" w:hAnsi="Calibri"/>
      <w:sz w:val="24"/>
      <w:lang w:val="ru-RU" w:eastAsia="ru-RU" w:bidi="ar-SA"/>
    </w:rPr>
  </w:style>
  <w:style w:type="paragraph" w:customStyle="1" w:styleId="Style12">
    <w:name w:val="Style12"/>
    <w:basedOn w:val="a4"/>
    <w:rsid w:val="000B717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NoSpacingChar">
    <w:name w:val="No Spacing Char"/>
    <w:aliases w:val="мой Char,МОЙ Char,Без интервала 111 Char"/>
    <w:link w:val="15"/>
    <w:locked/>
    <w:rsid w:val="00D9527C"/>
    <w:rPr>
      <w:rFonts w:eastAsia="Calibri"/>
      <w:sz w:val="24"/>
      <w:szCs w:val="24"/>
      <w:lang w:val="ru-RU" w:eastAsia="ru-RU" w:bidi="ar-SA"/>
    </w:rPr>
  </w:style>
  <w:style w:type="paragraph" w:customStyle="1" w:styleId="subtitle">
    <w:name w:val="subtitle"/>
    <w:basedOn w:val="a4"/>
    <w:rsid w:val="00D952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7071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707118"/>
    <w:pPr>
      <w:widowControl w:val="0"/>
      <w:autoSpaceDE w:val="0"/>
      <w:autoSpaceDN w:val="0"/>
      <w:adjustRightInd w:val="0"/>
      <w:spacing w:after="0" w:line="274" w:lineRule="exact"/>
      <w:ind w:firstLine="418"/>
      <w:jc w:val="both"/>
    </w:pPr>
    <w:rPr>
      <w:rFonts w:ascii="Times New Roman" w:eastAsia="Times New Roman" w:hAnsi="Times New Roman"/>
      <w:sz w:val="24"/>
      <w:szCs w:val="24"/>
      <w:lang w:eastAsia="ru-RU"/>
    </w:rPr>
  </w:style>
  <w:style w:type="paragraph" w:customStyle="1" w:styleId="Style19">
    <w:name w:val="Style19"/>
    <w:basedOn w:val="a4"/>
    <w:uiPriority w:val="99"/>
    <w:rsid w:val="0070711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0">
    <w:name w:val="Style20"/>
    <w:basedOn w:val="a4"/>
    <w:uiPriority w:val="99"/>
    <w:rsid w:val="00707118"/>
    <w:pPr>
      <w:widowControl w:val="0"/>
      <w:autoSpaceDE w:val="0"/>
      <w:autoSpaceDN w:val="0"/>
      <w:adjustRightInd w:val="0"/>
      <w:spacing w:after="0" w:line="281" w:lineRule="exact"/>
      <w:ind w:firstLine="442"/>
      <w:jc w:val="both"/>
    </w:pPr>
    <w:rPr>
      <w:rFonts w:ascii="Times New Roman" w:eastAsia="Times New Roman" w:hAnsi="Times New Roman"/>
      <w:sz w:val="24"/>
      <w:szCs w:val="24"/>
      <w:lang w:eastAsia="ru-RU"/>
    </w:rPr>
  </w:style>
  <w:style w:type="paragraph" w:customStyle="1" w:styleId="Style21">
    <w:name w:val="Style21"/>
    <w:basedOn w:val="a4"/>
    <w:uiPriority w:val="99"/>
    <w:rsid w:val="00707118"/>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4">
    <w:name w:val="Style24"/>
    <w:basedOn w:val="a4"/>
    <w:uiPriority w:val="99"/>
    <w:rsid w:val="00707118"/>
    <w:pPr>
      <w:widowControl w:val="0"/>
      <w:autoSpaceDE w:val="0"/>
      <w:autoSpaceDN w:val="0"/>
      <w:adjustRightInd w:val="0"/>
      <w:spacing w:after="0" w:line="278" w:lineRule="exact"/>
      <w:ind w:firstLine="562"/>
      <w:jc w:val="both"/>
    </w:pPr>
    <w:rPr>
      <w:rFonts w:ascii="Times New Roman" w:eastAsia="Times New Roman" w:hAnsi="Times New Roman"/>
      <w:sz w:val="24"/>
      <w:szCs w:val="24"/>
      <w:lang w:eastAsia="ru-RU"/>
    </w:rPr>
  </w:style>
  <w:style w:type="paragraph" w:customStyle="1" w:styleId="Style25">
    <w:name w:val="Style25"/>
    <w:basedOn w:val="a4"/>
    <w:uiPriority w:val="99"/>
    <w:rsid w:val="00707118"/>
    <w:pPr>
      <w:widowControl w:val="0"/>
      <w:autoSpaceDE w:val="0"/>
      <w:autoSpaceDN w:val="0"/>
      <w:adjustRightInd w:val="0"/>
      <w:spacing w:after="0" w:line="283" w:lineRule="exact"/>
      <w:ind w:firstLine="566"/>
      <w:jc w:val="both"/>
    </w:pPr>
    <w:rPr>
      <w:rFonts w:ascii="Times New Roman" w:eastAsia="Times New Roman" w:hAnsi="Times New Roman"/>
      <w:sz w:val="24"/>
      <w:szCs w:val="24"/>
      <w:lang w:eastAsia="ru-RU"/>
    </w:rPr>
  </w:style>
  <w:style w:type="paragraph" w:customStyle="1" w:styleId="Style48">
    <w:name w:val="Style48"/>
    <w:basedOn w:val="a4"/>
    <w:uiPriority w:val="99"/>
    <w:rsid w:val="007071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94">
    <w:name w:val="Font Style94"/>
    <w:uiPriority w:val="99"/>
    <w:rsid w:val="00707118"/>
    <w:rPr>
      <w:rFonts w:ascii="Times New Roman" w:hAnsi="Times New Roman" w:cs="Times New Roman"/>
      <w:b/>
      <w:bCs/>
      <w:sz w:val="24"/>
      <w:szCs w:val="24"/>
    </w:rPr>
  </w:style>
  <w:style w:type="character" w:customStyle="1" w:styleId="FontStyle95">
    <w:name w:val="Font Style95"/>
    <w:uiPriority w:val="99"/>
    <w:rsid w:val="00707118"/>
    <w:rPr>
      <w:rFonts w:ascii="Times New Roman" w:hAnsi="Times New Roman" w:cs="Times New Roman"/>
      <w:i/>
      <w:iCs/>
      <w:sz w:val="24"/>
      <w:szCs w:val="24"/>
    </w:rPr>
  </w:style>
  <w:style w:type="character" w:customStyle="1" w:styleId="FontStyle99">
    <w:name w:val="Font Style99"/>
    <w:uiPriority w:val="99"/>
    <w:rsid w:val="00707118"/>
    <w:rPr>
      <w:rFonts w:ascii="Times New Roman" w:hAnsi="Times New Roman" w:cs="Times New Roman"/>
      <w:sz w:val="24"/>
      <w:szCs w:val="24"/>
    </w:rPr>
  </w:style>
  <w:style w:type="character" w:customStyle="1" w:styleId="FontStyle117">
    <w:name w:val="Font Style117"/>
    <w:uiPriority w:val="99"/>
    <w:rsid w:val="00707118"/>
    <w:rPr>
      <w:rFonts w:ascii="Times New Roman" w:hAnsi="Times New Roman" w:cs="Times New Roman"/>
      <w:sz w:val="12"/>
      <w:szCs w:val="12"/>
    </w:rPr>
  </w:style>
  <w:style w:type="character" w:customStyle="1" w:styleId="41">
    <w:name w:val="Заголовок 4 Знак"/>
    <w:link w:val="40"/>
    <w:rsid w:val="008C360E"/>
    <w:rPr>
      <w:rFonts w:ascii="Calibri" w:eastAsia="Calibri" w:hAnsi="Calibri"/>
      <w:b/>
      <w:bCs/>
      <w:sz w:val="28"/>
      <w:szCs w:val="28"/>
      <w:lang w:eastAsia="en-US"/>
    </w:rPr>
  </w:style>
  <w:style w:type="paragraph" w:customStyle="1" w:styleId="51">
    <w:name w:val="Заголовок 51"/>
    <w:basedOn w:val="a4"/>
    <w:next w:val="a4"/>
    <w:uiPriority w:val="9"/>
    <w:semiHidden/>
    <w:unhideWhenUsed/>
    <w:qFormat/>
    <w:rsid w:val="008C360E"/>
    <w:pPr>
      <w:keepNext/>
      <w:keepLines/>
      <w:spacing w:before="200" w:after="0"/>
      <w:outlineLvl w:val="4"/>
    </w:pPr>
    <w:rPr>
      <w:rFonts w:ascii="Cambria" w:eastAsia="Times New Roman" w:hAnsi="Cambria"/>
      <w:color w:val="243F60"/>
      <w:lang w:eastAsia="ru-RU"/>
    </w:rPr>
  </w:style>
  <w:style w:type="numbering" w:customStyle="1" w:styleId="16">
    <w:name w:val="Нет списка1"/>
    <w:next w:val="a7"/>
    <w:uiPriority w:val="99"/>
    <w:semiHidden/>
    <w:unhideWhenUsed/>
    <w:rsid w:val="008C360E"/>
  </w:style>
  <w:style w:type="character" w:customStyle="1" w:styleId="70">
    <w:name w:val="Заголовок 7 Знак"/>
    <w:link w:val="7"/>
    <w:rsid w:val="008C360E"/>
    <w:rPr>
      <w:rFonts w:eastAsia="Calibri"/>
      <w:sz w:val="24"/>
      <w:szCs w:val="24"/>
    </w:rPr>
  </w:style>
  <w:style w:type="character" w:customStyle="1" w:styleId="80">
    <w:name w:val="Заголовок 8 Знак"/>
    <w:link w:val="8"/>
    <w:rsid w:val="008C360E"/>
    <w:rPr>
      <w:rFonts w:eastAsia="Calibri"/>
      <w:i/>
      <w:iCs/>
      <w:sz w:val="24"/>
      <w:szCs w:val="24"/>
    </w:rPr>
  </w:style>
  <w:style w:type="character" w:customStyle="1" w:styleId="90">
    <w:name w:val="Заголовок 9 Знак"/>
    <w:link w:val="9"/>
    <w:rsid w:val="008C360E"/>
    <w:rPr>
      <w:rFonts w:ascii="Arial" w:eastAsia="Calibri" w:hAnsi="Arial" w:cs="Arial"/>
      <w:sz w:val="22"/>
      <w:szCs w:val="22"/>
    </w:rPr>
  </w:style>
  <w:style w:type="paragraph" w:customStyle="1" w:styleId="afff1">
    <w:name w:val="Знак"/>
    <w:basedOn w:val="a4"/>
    <w:rsid w:val="008C360E"/>
    <w:pPr>
      <w:spacing w:before="100" w:beforeAutospacing="1" w:after="100" w:afterAutospacing="1"/>
    </w:pPr>
    <w:rPr>
      <w:rFonts w:ascii="Tahoma" w:hAnsi="Tahoma"/>
      <w:sz w:val="20"/>
      <w:szCs w:val="20"/>
      <w:lang w:val="en-US"/>
    </w:rPr>
  </w:style>
  <w:style w:type="table" w:customStyle="1" w:styleId="OTR1">
    <w:name w:val="OTR1"/>
    <w:basedOn w:val="a6"/>
    <w:next w:val="aff9"/>
    <w:rsid w:val="008C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Знак"/>
    <w:link w:val="ac"/>
    <w:rsid w:val="008C360E"/>
    <w:rPr>
      <w:rFonts w:ascii="Calibri" w:eastAsia="Calibri" w:hAnsi="Calibri"/>
      <w:sz w:val="22"/>
      <w:szCs w:val="22"/>
      <w:lang w:eastAsia="en-US"/>
    </w:rPr>
  </w:style>
  <w:style w:type="paragraph" w:customStyle="1" w:styleId="17">
    <w:name w:val="Обычный1"/>
    <w:rsid w:val="008C360E"/>
    <w:pPr>
      <w:widowControl w:val="0"/>
      <w:ind w:firstLine="400"/>
      <w:jc w:val="both"/>
    </w:pPr>
    <w:rPr>
      <w:snapToGrid w:val="0"/>
      <w:sz w:val="24"/>
    </w:rPr>
  </w:style>
  <w:style w:type="character" w:styleId="afff2">
    <w:name w:val="FollowedHyperlink"/>
    <w:rsid w:val="008C360E"/>
    <w:rPr>
      <w:color w:val="800080"/>
      <w:u w:val="single"/>
    </w:rPr>
  </w:style>
  <w:style w:type="character" w:customStyle="1" w:styleId="25">
    <w:name w:val="Основной текст с отступом 2 Знак"/>
    <w:link w:val="24"/>
    <w:rsid w:val="008C360E"/>
    <w:rPr>
      <w:rFonts w:ascii="Calibri" w:eastAsia="Calibri" w:hAnsi="Calibri"/>
      <w:sz w:val="22"/>
      <w:lang w:eastAsia="en-US"/>
    </w:rPr>
  </w:style>
  <w:style w:type="paragraph" w:customStyle="1" w:styleId="Style1">
    <w:name w:val="Style1"/>
    <w:basedOn w:val="a4"/>
    <w:rsid w:val="008C360E"/>
    <w:pPr>
      <w:widowControl w:val="0"/>
      <w:autoSpaceDE w:val="0"/>
      <w:autoSpaceDN w:val="0"/>
      <w:adjustRightInd w:val="0"/>
      <w:spacing w:after="0" w:line="238" w:lineRule="exact"/>
      <w:jc w:val="right"/>
    </w:pPr>
    <w:rPr>
      <w:rFonts w:ascii="Times New Roman" w:eastAsia="Times New Roman" w:hAnsi="Times New Roman"/>
      <w:sz w:val="24"/>
      <w:szCs w:val="24"/>
      <w:lang w:eastAsia="ru-RU"/>
    </w:rPr>
  </w:style>
  <w:style w:type="paragraph" w:customStyle="1" w:styleId="Style3">
    <w:name w:val="Style3"/>
    <w:basedOn w:val="a4"/>
    <w:rsid w:val="008C360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5">
    <w:name w:val="Style5"/>
    <w:basedOn w:val="a4"/>
    <w:rsid w:val="008C3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ff">
    <w:name w:val="Текст выноски Знак"/>
    <w:link w:val="affe"/>
    <w:semiHidden/>
    <w:rsid w:val="008C360E"/>
    <w:rPr>
      <w:rFonts w:ascii="Tahoma" w:hAnsi="Tahoma" w:cs="Tahoma"/>
      <w:sz w:val="16"/>
      <w:szCs w:val="16"/>
    </w:rPr>
  </w:style>
  <w:style w:type="paragraph" w:customStyle="1" w:styleId="18">
    <w:name w:val="Абзац списка1"/>
    <w:basedOn w:val="a4"/>
    <w:rsid w:val="008C360E"/>
    <w:pPr>
      <w:ind w:left="720"/>
    </w:pPr>
    <w:rPr>
      <w:rFonts w:eastAsia="Times New Roman"/>
      <w:lang w:eastAsia="ru-RU"/>
    </w:rPr>
  </w:style>
  <w:style w:type="paragraph" w:customStyle="1" w:styleId="afff3">
    <w:name w:val="Таблица шапка"/>
    <w:basedOn w:val="a4"/>
    <w:rsid w:val="008C360E"/>
    <w:pPr>
      <w:keepNext/>
      <w:spacing w:before="40" w:after="40" w:line="240" w:lineRule="auto"/>
      <w:ind w:left="57" w:right="57"/>
      <w:jc w:val="both"/>
    </w:pPr>
    <w:rPr>
      <w:rFonts w:ascii="Times New Roman" w:eastAsia="Times New Roman" w:hAnsi="Times New Roman"/>
      <w:sz w:val="18"/>
      <w:szCs w:val="18"/>
      <w:lang w:eastAsia="ru-RU"/>
    </w:rPr>
  </w:style>
  <w:style w:type="paragraph" w:customStyle="1" w:styleId="headertexttopleveltextcentertext">
    <w:name w:val="headertext topleveltext centertext"/>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4"/>
    <w:rsid w:val="008C360E"/>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ontStyle24">
    <w:name w:val="Font Style24"/>
    <w:rsid w:val="008C360E"/>
    <w:rPr>
      <w:rFonts w:ascii="Times New Roman" w:hAnsi="Times New Roman" w:cs="Times New Roman"/>
      <w:b/>
      <w:bCs/>
      <w:color w:val="000000"/>
      <w:sz w:val="8"/>
      <w:szCs w:val="8"/>
    </w:rPr>
  </w:style>
  <w:style w:type="paragraph" w:customStyle="1" w:styleId="default0">
    <w:name w:val="default"/>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1">
    <w:name w:val="bold1"/>
    <w:rsid w:val="008C360E"/>
    <w:rPr>
      <w:b/>
      <w:bCs/>
      <w:shd w:val="clear" w:color="auto" w:fill="FFFFFF"/>
    </w:rPr>
  </w:style>
  <w:style w:type="character" w:customStyle="1" w:styleId="gr">
    <w:name w:val="gr"/>
    <w:rsid w:val="008C360E"/>
  </w:style>
  <w:style w:type="paragraph" w:customStyle="1" w:styleId="basicparagraph">
    <w:name w:val="basicparagraph"/>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стиль20"/>
    <w:basedOn w:val="a4"/>
    <w:rsid w:val="008C360E"/>
    <w:pPr>
      <w:spacing w:before="100" w:beforeAutospacing="1" w:after="100" w:afterAutospacing="1" w:line="240" w:lineRule="auto"/>
    </w:pPr>
    <w:rPr>
      <w:rFonts w:ascii="Times New Roman" w:eastAsia="Times New Roman" w:hAnsi="Times New Roman"/>
      <w:color w:val="000000"/>
      <w:sz w:val="20"/>
      <w:szCs w:val="20"/>
      <w:lang w:eastAsia="ru-RU"/>
    </w:rPr>
  </w:style>
  <w:style w:type="character" w:customStyle="1" w:styleId="up">
    <w:name w:val="up"/>
    <w:rsid w:val="008C360E"/>
  </w:style>
  <w:style w:type="character" w:customStyle="1" w:styleId="thname">
    <w:name w:val="thname"/>
    <w:rsid w:val="008C360E"/>
  </w:style>
  <w:style w:type="character" w:customStyle="1" w:styleId="thvalue">
    <w:name w:val="thvalue"/>
    <w:rsid w:val="008C360E"/>
  </w:style>
  <w:style w:type="character" w:customStyle="1" w:styleId="st">
    <w:name w:val="st"/>
    <w:rsid w:val="008C360E"/>
  </w:style>
  <w:style w:type="paragraph" w:customStyle="1" w:styleId="15">
    <w:name w:val="Без интервала1"/>
    <w:link w:val="NoSpacingChar"/>
    <w:rsid w:val="008C360E"/>
    <w:pPr>
      <w:spacing w:after="200" w:line="276" w:lineRule="auto"/>
    </w:pPr>
    <w:rPr>
      <w:rFonts w:eastAsia="Calibri"/>
      <w:sz w:val="24"/>
      <w:szCs w:val="24"/>
    </w:rPr>
  </w:style>
  <w:style w:type="paragraph" w:customStyle="1" w:styleId="searchp1">
    <w:name w:val="search_p1"/>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a"/>
    <w:basedOn w:val="a4"/>
    <w:rsid w:val="008C3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4"/>
    <w:rsid w:val="008C360E"/>
    <w:pPr>
      <w:spacing w:before="100" w:beforeAutospacing="1" w:after="100" w:afterAutospacing="1" w:line="240" w:lineRule="auto"/>
    </w:pPr>
    <w:rPr>
      <w:rFonts w:ascii="Tahoma" w:eastAsia="Times New Roman" w:hAnsi="Tahoma" w:cs="Tahoma"/>
      <w:b/>
      <w:bCs/>
      <w:color w:val="000000"/>
      <w:sz w:val="16"/>
      <w:szCs w:val="16"/>
      <w:lang w:eastAsia="ru-RU"/>
    </w:rPr>
  </w:style>
  <w:style w:type="character" w:customStyle="1" w:styleId="rvts9">
    <w:name w:val="rvts9"/>
    <w:rsid w:val="008C360E"/>
  </w:style>
  <w:style w:type="paragraph" w:customStyle="1" w:styleId="xl67">
    <w:name w:val="xl67"/>
    <w:basedOn w:val="a4"/>
    <w:rsid w:val="008C360E"/>
    <w:pPr>
      <w:shd w:val="clear" w:color="000000" w:fill="FFFFFF"/>
      <w:spacing w:before="100" w:beforeAutospacing="1" w:after="100" w:afterAutospacing="1" w:line="240" w:lineRule="auto"/>
      <w:jc w:val="center"/>
      <w:textAlignment w:val="top"/>
    </w:pPr>
    <w:rPr>
      <w:rFonts w:ascii="Times" w:eastAsia="MS Mincho" w:hAnsi="Times"/>
      <w:sz w:val="24"/>
      <w:szCs w:val="24"/>
      <w:lang w:eastAsia="ru-RU"/>
    </w:rPr>
  </w:style>
  <w:style w:type="character" w:customStyle="1" w:styleId="product-fields-title">
    <w:name w:val="product-fields-title"/>
    <w:rsid w:val="008C360E"/>
  </w:style>
  <w:style w:type="character" w:customStyle="1" w:styleId="product-field-display">
    <w:name w:val="product-field-display"/>
    <w:rsid w:val="008C360E"/>
  </w:style>
  <w:style w:type="character" w:customStyle="1" w:styleId="50">
    <w:name w:val="Заголовок 5 Знак"/>
    <w:link w:val="5"/>
    <w:uiPriority w:val="9"/>
    <w:semiHidden/>
    <w:rsid w:val="008C360E"/>
    <w:rPr>
      <w:rFonts w:ascii="Cambria" w:eastAsia="Times New Roman" w:hAnsi="Cambria" w:cs="Times New Roman"/>
      <w:color w:val="243F60"/>
    </w:rPr>
  </w:style>
  <w:style w:type="character" w:customStyle="1" w:styleId="510">
    <w:name w:val="Заголовок 5 Знак1"/>
    <w:link w:val="5"/>
    <w:semiHidden/>
    <w:rsid w:val="008C360E"/>
    <w:rPr>
      <w:rFonts w:ascii="Calibri" w:eastAsia="Times New Roman" w:hAnsi="Calibri" w:cs="Times New Roman"/>
      <w:b/>
      <w:bCs/>
      <w:i/>
      <w:iCs/>
      <w:sz w:val="26"/>
      <w:szCs w:val="26"/>
      <w:lang w:eastAsia="en-US"/>
    </w:rPr>
  </w:style>
  <w:style w:type="paragraph" w:styleId="afff5">
    <w:name w:val="TOC Heading"/>
    <w:basedOn w:val="1"/>
    <w:next w:val="a4"/>
    <w:uiPriority w:val="39"/>
    <w:semiHidden/>
    <w:unhideWhenUsed/>
    <w:qFormat/>
    <w:rsid w:val="00D40218"/>
    <w:pPr>
      <w:keepLines/>
      <w:spacing w:before="480" w:after="0"/>
      <w:outlineLvl w:val="9"/>
    </w:pPr>
    <w:rPr>
      <w:rFonts w:ascii="Cambria" w:eastAsia="Times New Roman" w:hAnsi="Cambria" w:cs="Times New Roman"/>
      <w:color w:val="365F91"/>
      <w:kern w:val="0"/>
      <w:sz w:val="28"/>
      <w:szCs w:val="28"/>
      <w:lang w:eastAsia="ru-RU"/>
    </w:rPr>
  </w:style>
  <w:style w:type="paragraph" w:styleId="26">
    <w:name w:val="toc 2"/>
    <w:basedOn w:val="a4"/>
    <w:next w:val="a4"/>
    <w:autoRedefine/>
    <w:uiPriority w:val="39"/>
    <w:rsid w:val="00D40218"/>
    <w:pPr>
      <w:ind w:left="220"/>
    </w:pPr>
  </w:style>
  <w:style w:type="paragraph" w:styleId="19">
    <w:name w:val="toc 1"/>
    <w:basedOn w:val="a4"/>
    <w:next w:val="a4"/>
    <w:autoRedefine/>
    <w:uiPriority w:val="39"/>
    <w:rsid w:val="000D7200"/>
    <w:pPr>
      <w:tabs>
        <w:tab w:val="left" w:pos="440"/>
        <w:tab w:val="right" w:leader="dot" w:pos="9356"/>
      </w:tabs>
      <w:spacing w:after="0" w:line="240" w:lineRule="auto"/>
      <w:jc w:val="both"/>
    </w:pPr>
  </w:style>
</w:styles>
</file>

<file path=word/webSettings.xml><?xml version="1.0" encoding="utf-8"?>
<w:webSettings xmlns:r="http://schemas.openxmlformats.org/officeDocument/2006/relationships" xmlns:w="http://schemas.openxmlformats.org/wordprocessingml/2006/main">
  <w:divs>
    <w:div w:id="10302554">
      <w:bodyDiv w:val="1"/>
      <w:marLeft w:val="0"/>
      <w:marRight w:val="0"/>
      <w:marTop w:val="0"/>
      <w:marBottom w:val="0"/>
      <w:divBdr>
        <w:top w:val="none" w:sz="0" w:space="0" w:color="auto"/>
        <w:left w:val="none" w:sz="0" w:space="0" w:color="auto"/>
        <w:bottom w:val="none" w:sz="0" w:space="0" w:color="auto"/>
        <w:right w:val="none" w:sz="0" w:space="0" w:color="auto"/>
      </w:divBdr>
    </w:div>
    <w:div w:id="192234978">
      <w:bodyDiv w:val="1"/>
      <w:marLeft w:val="0"/>
      <w:marRight w:val="0"/>
      <w:marTop w:val="0"/>
      <w:marBottom w:val="0"/>
      <w:divBdr>
        <w:top w:val="none" w:sz="0" w:space="0" w:color="auto"/>
        <w:left w:val="none" w:sz="0" w:space="0" w:color="auto"/>
        <w:bottom w:val="none" w:sz="0" w:space="0" w:color="auto"/>
        <w:right w:val="none" w:sz="0" w:space="0" w:color="auto"/>
      </w:divBdr>
    </w:div>
    <w:div w:id="259416826">
      <w:bodyDiv w:val="1"/>
      <w:marLeft w:val="0"/>
      <w:marRight w:val="0"/>
      <w:marTop w:val="0"/>
      <w:marBottom w:val="0"/>
      <w:divBdr>
        <w:top w:val="none" w:sz="0" w:space="0" w:color="auto"/>
        <w:left w:val="none" w:sz="0" w:space="0" w:color="auto"/>
        <w:bottom w:val="none" w:sz="0" w:space="0" w:color="auto"/>
        <w:right w:val="none" w:sz="0" w:space="0" w:color="auto"/>
      </w:divBdr>
    </w:div>
    <w:div w:id="272592425">
      <w:bodyDiv w:val="1"/>
      <w:marLeft w:val="0"/>
      <w:marRight w:val="0"/>
      <w:marTop w:val="0"/>
      <w:marBottom w:val="0"/>
      <w:divBdr>
        <w:top w:val="none" w:sz="0" w:space="0" w:color="auto"/>
        <w:left w:val="none" w:sz="0" w:space="0" w:color="auto"/>
        <w:bottom w:val="none" w:sz="0" w:space="0" w:color="auto"/>
        <w:right w:val="none" w:sz="0" w:space="0" w:color="auto"/>
      </w:divBdr>
    </w:div>
    <w:div w:id="644428201">
      <w:bodyDiv w:val="1"/>
      <w:marLeft w:val="0"/>
      <w:marRight w:val="0"/>
      <w:marTop w:val="0"/>
      <w:marBottom w:val="0"/>
      <w:divBdr>
        <w:top w:val="none" w:sz="0" w:space="0" w:color="auto"/>
        <w:left w:val="none" w:sz="0" w:space="0" w:color="auto"/>
        <w:bottom w:val="none" w:sz="0" w:space="0" w:color="auto"/>
        <w:right w:val="none" w:sz="0" w:space="0" w:color="auto"/>
      </w:divBdr>
    </w:div>
    <w:div w:id="836113815">
      <w:bodyDiv w:val="1"/>
      <w:marLeft w:val="0"/>
      <w:marRight w:val="0"/>
      <w:marTop w:val="0"/>
      <w:marBottom w:val="0"/>
      <w:divBdr>
        <w:top w:val="none" w:sz="0" w:space="0" w:color="auto"/>
        <w:left w:val="none" w:sz="0" w:space="0" w:color="auto"/>
        <w:bottom w:val="none" w:sz="0" w:space="0" w:color="auto"/>
        <w:right w:val="none" w:sz="0" w:space="0" w:color="auto"/>
      </w:divBdr>
    </w:div>
    <w:div w:id="873033950">
      <w:bodyDiv w:val="1"/>
      <w:marLeft w:val="0"/>
      <w:marRight w:val="0"/>
      <w:marTop w:val="0"/>
      <w:marBottom w:val="0"/>
      <w:divBdr>
        <w:top w:val="none" w:sz="0" w:space="0" w:color="auto"/>
        <w:left w:val="none" w:sz="0" w:space="0" w:color="auto"/>
        <w:bottom w:val="none" w:sz="0" w:space="0" w:color="auto"/>
        <w:right w:val="none" w:sz="0" w:space="0" w:color="auto"/>
      </w:divBdr>
    </w:div>
    <w:div w:id="1017274761">
      <w:bodyDiv w:val="1"/>
      <w:marLeft w:val="0"/>
      <w:marRight w:val="0"/>
      <w:marTop w:val="0"/>
      <w:marBottom w:val="0"/>
      <w:divBdr>
        <w:top w:val="none" w:sz="0" w:space="0" w:color="auto"/>
        <w:left w:val="none" w:sz="0" w:space="0" w:color="auto"/>
        <w:bottom w:val="none" w:sz="0" w:space="0" w:color="auto"/>
        <w:right w:val="none" w:sz="0" w:space="0" w:color="auto"/>
      </w:divBdr>
    </w:div>
    <w:div w:id="1054349596">
      <w:bodyDiv w:val="1"/>
      <w:marLeft w:val="0"/>
      <w:marRight w:val="0"/>
      <w:marTop w:val="0"/>
      <w:marBottom w:val="0"/>
      <w:divBdr>
        <w:top w:val="none" w:sz="0" w:space="0" w:color="auto"/>
        <w:left w:val="none" w:sz="0" w:space="0" w:color="auto"/>
        <w:bottom w:val="none" w:sz="0" w:space="0" w:color="auto"/>
        <w:right w:val="none" w:sz="0" w:space="0" w:color="auto"/>
      </w:divBdr>
    </w:div>
    <w:div w:id="1327829944">
      <w:bodyDiv w:val="1"/>
      <w:marLeft w:val="0"/>
      <w:marRight w:val="0"/>
      <w:marTop w:val="0"/>
      <w:marBottom w:val="0"/>
      <w:divBdr>
        <w:top w:val="none" w:sz="0" w:space="0" w:color="auto"/>
        <w:left w:val="none" w:sz="0" w:space="0" w:color="auto"/>
        <w:bottom w:val="none" w:sz="0" w:space="0" w:color="auto"/>
        <w:right w:val="none" w:sz="0" w:space="0" w:color="auto"/>
      </w:divBdr>
    </w:div>
    <w:div w:id="1408914193">
      <w:bodyDiv w:val="1"/>
      <w:marLeft w:val="0"/>
      <w:marRight w:val="0"/>
      <w:marTop w:val="0"/>
      <w:marBottom w:val="0"/>
      <w:divBdr>
        <w:top w:val="none" w:sz="0" w:space="0" w:color="auto"/>
        <w:left w:val="none" w:sz="0" w:space="0" w:color="auto"/>
        <w:bottom w:val="none" w:sz="0" w:space="0" w:color="auto"/>
        <w:right w:val="none" w:sz="0" w:space="0" w:color="auto"/>
      </w:divBdr>
    </w:div>
    <w:div w:id="1459254952">
      <w:bodyDiv w:val="1"/>
      <w:marLeft w:val="0"/>
      <w:marRight w:val="0"/>
      <w:marTop w:val="0"/>
      <w:marBottom w:val="0"/>
      <w:divBdr>
        <w:top w:val="none" w:sz="0" w:space="0" w:color="auto"/>
        <w:left w:val="none" w:sz="0" w:space="0" w:color="auto"/>
        <w:bottom w:val="none" w:sz="0" w:space="0" w:color="auto"/>
        <w:right w:val="none" w:sz="0" w:space="0" w:color="auto"/>
      </w:divBdr>
    </w:div>
    <w:div w:id="1836022082">
      <w:bodyDiv w:val="1"/>
      <w:marLeft w:val="0"/>
      <w:marRight w:val="0"/>
      <w:marTop w:val="0"/>
      <w:marBottom w:val="0"/>
      <w:divBdr>
        <w:top w:val="none" w:sz="0" w:space="0" w:color="auto"/>
        <w:left w:val="none" w:sz="0" w:space="0" w:color="auto"/>
        <w:bottom w:val="none" w:sz="0" w:space="0" w:color="auto"/>
        <w:right w:val="none" w:sz="0" w:space="0" w:color="auto"/>
      </w:divBdr>
    </w:div>
    <w:div w:id="1846241734">
      <w:bodyDiv w:val="1"/>
      <w:marLeft w:val="0"/>
      <w:marRight w:val="0"/>
      <w:marTop w:val="0"/>
      <w:marBottom w:val="0"/>
      <w:divBdr>
        <w:top w:val="none" w:sz="0" w:space="0" w:color="auto"/>
        <w:left w:val="none" w:sz="0" w:space="0" w:color="auto"/>
        <w:bottom w:val="none" w:sz="0" w:space="0" w:color="auto"/>
        <w:right w:val="none" w:sz="0" w:space="0" w:color="auto"/>
      </w:divBdr>
    </w:div>
    <w:div w:id="1868522163">
      <w:bodyDiv w:val="1"/>
      <w:marLeft w:val="0"/>
      <w:marRight w:val="0"/>
      <w:marTop w:val="0"/>
      <w:marBottom w:val="0"/>
      <w:divBdr>
        <w:top w:val="none" w:sz="0" w:space="0" w:color="auto"/>
        <w:left w:val="none" w:sz="0" w:space="0" w:color="auto"/>
        <w:bottom w:val="none" w:sz="0" w:space="0" w:color="auto"/>
        <w:right w:val="none" w:sz="0" w:space="0" w:color="auto"/>
      </w:divBdr>
    </w:div>
    <w:div w:id="1886871660">
      <w:bodyDiv w:val="1"/>
      <w:marLeft w:val="0"/>
      <w:marRight w:val="0"/>
      <w:marTop w:val="0"/>
      <w:marBottom w:val="0"/>
      <w:divBdr>
        <w:top w:val="none" w:sz="0" w:space="0" w:color="auto"/>
        <w:left w:val="none" w:sz="0" w:space="0" w:color="auto"/>
        <w:bottom w:val="none" w:sz="0" w:space="0" w:color="auto"/>
        <w:right w:val="none" w:sz="0" w:space="0" w:color="auto"/>
      </w:divBdr>
    </w:div>
    <w:div w:id="1957443584">
      <w:bodyDiv w:val="1"/>
      <w:marLeft w:val="0"/>
      <w:marRight w:val="0"/>
      <w:marTop w:val="0"/>
      <w:marBottom w:val="0"/>
      <w:divBdr>
        <w:top w:val="none" w:sz="0" w:space="0" w:color="auto"/>
        <w:left w:val="none" w:sz="0" w:space="0" w:color="auto"/>
        <w:bottom w:val="none" w:sz="0" w:space="0" w:color="auto"/>
        <w:right w:val="none" w:sz="0" w:space="0" w:color="auto"/>
      </w:divBdr>
    </w:div>
    <w:div w:id="1995789945">
      <w:bodyDiv w:val="1"/>
      <w:marLeft w:val="0"/>
      <w:marRight w:val="0"/>
      <w:marTop w:val="0"/>
      <w:marBottom w:val="0"/>
      <w:divBdr>
        <w:top w:val="none" w:sz="0" w:space="0" w:color="auto"/>
        <w:left w:val="none" w:sz="0" w:space="0" w:color="auto"/>
        <w:bottom w:val="none" w:sz="0" w:space="0" w:color="auto"/>
        <w:right w:val="none" w:sz="0" w:space="0" w:color="auto"/>
      </w:divBdr>
    </w:div>
    <w:div w:id="21053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4304-F619-4808-A820-94E60305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15552</CharactersWithSpaces>
  <SharedDoc>false</SharedDoc>
  <HLinks>
    <vt:vector size="198" baseType="variant">
      <vt:variant>
        <vt:i4>6946931</vt:i4>
      </vt:variant>
      <vt:variant>
        <vt:i4>189</vt:i4>
      </vt:variant>
      <vt:variant>
        <vt:i4>0</vt:i4>
      </vt:variant>
      <vt:variant>
        <vt:i4>5</vt:i4>
      </vt:variant>
      <vt:variant>
        <vt:lpwstr>https://demo.consultant.ru/cgi/online.cgi?req=doc&amp;base=ROS&amp;n=213210&amp;rnd=245023.229721758&amp;dst=100327&amp;fld=134</vt:lpwstr>
      </vt:variant>
      <vt:variant>
        <vt:lpwstr/>
      </vt:variant>
      <vt:variant>
        <vt:i4>458850</vt:i4>
      </vt:variant>
      <vt:variant>
        <vt:i4>186</vt:i4>
      </vt:variant>
      <vt:variant>
        <vt:i4>0</vt:i4>
      </vt:variant>
      <vt:variant>
        <vt:i4>5</vt:i4>
      </vt:variant>
      <vt:variant>
        <vt:lpwstr>https://demo.consultant.ru/cgi/online.cgi?req=query&amp;REFDOC=213210&amp;REFBASE=ROS&amp;REFPAGE=0&amp;REFTYPE=CDLT_CHILDLESS_CONTENTS_ITEM_MAIN_BACKREFS&amp;ts=9571149078514625764&amp;lst=0&amp;REFDST=100329&amp;rmark=1</vt:lpwstr>
      </vt:variant>
      <vt:variant>
        <vt:lpwstr/>
      </vt:variant>
      <vt:variant>
        <vt:i4>1310769</vt:i4>
      </vt:variant>
      <vt:variant>
        <vt:i4>179</vt:i4>
      </vt:variant>
      <vt:variant>
        <vt:i4>0</vt:i4>
      </vt:variant>
      <vt:variant>
        <vt:i4>5</vt:i4>
      </vt:variant>
      <vt:variant>
        <vt:lpwstr/>
      </vt:variant>
      <vt:variant>
        <vt:lpwstr>_Toc504556501</vt:lpwstr>
      </vt:variant>
      <vt:variant>
        <vt:i4>1310769</vt:i4>
      </vt:variant>
      <vt:variant>
        <vt:i4>176</vt:i4>
      </vt:variant>
      <vt:variant>
        <vt:i4>0</vt:i4>
      </vt:variant>
      <vt:variant>
        <vt:i4>5</vt:i4>
      </vt:variant>
      <vt:variant>
        <vt:lpwstr/>
      </vt:variant>
      <vt:variant>
        <vt:lpwstr>_Toc504556500</vt:lpwstr>
      </vt:variant>
      <vt:variant>
        <vt:i4>1900592</vt:i4>
      </vt:variant>
      <vt:variant>
        <vt:i4>170</vt:i4>
      </vt:variant>
      <vt:variant>
        <vt:i4>0</vt:i4>
      </vt:variant>
      <vt:variant>
        <vt:i4>5</vt:i4>
      </vt:variant>
      <vt:variant>
        <vt:lpwstr/>
      </vt:variant>
      <vt:variant>
        <vt:lpwstr>_Toc504556499</vt:lpwstr>
      </vt:variant>
      <vt:variant>
        <vt:i4>1900592</vt:i4>
      </vt:variant>
      <vt:variant>
        <vt:i4>164</vt:i4>
      </vt:variant>
      <vt:variant>
        <vt:i4>0</vt:i4>
      </vt:variant>
      <vt:variant>
        <vt:i4>5</vt:i4>
      </vt:variant>
      <vt:variant>
        <vt:lpwstr/>
      </vt:variant>
      <vt:variant>
        <vt:lpwstr>_Toc504556498</vt:lpwstr>
      </vt:variant>
      <vt:variant>
        <vt:i4>1900592</vt:i4>
      </vt:variant>
      <vt:variant>
        <vt:i4>158</vt:i4>
      </vt:variant>
      <vt:variant>
        <vt:i4>0</vt:i4>
      </vt:variant>
      <vt:variant>
        <vt:i4>5</vt:i4>
      </vt:variant>
      <vt:variant>
        <vt:lpwstr/>
      </vt:variant>
      <vt:variant>
        <vt:lpwstr>_Toc504556497</vt:lpwstr>
      </vt:variant>
      <vt:variant>
        <vt:i4>1900592</vt:i4>
      </vt:variant>
      <vt:variant>
        <vt:i4>152</vt:i4>
      </vt:variant>
      <vt:variant>
        <vt:i4>0</vt:i4>
      </vt:variant>
      <vt:variant>
        <vt:i4>5</vt:i4>
      </vt:variant>
      <vt:variant>
        <vt:lpwstr/>
      </vt:variant>
      <vt:variant>
        <vt:lpwstr>_Toc504556496</vt:lpwstr>
      </vt:variant>
      <vt:variant>
        <vt:i4>1900592</vt:i4>
      </vt:variant>
      <vt:variant>
        <vt:i4>146</vt:i4>
      </vt:variant>
      <vt:variant>
        <vt:i4>0</vt:i4>
      </vt:variant>
      <vt:variant>
        <vt:i4>5</vt:i4>
      </vt:variant>
      <vt:variant>
        <vt:lpwstr/>
      </vt:variant>
      <vt:variant>
        <vt:lpwstr>_Toc504556495</vt:lpwstr>
      </vt:variant>
      <vt:variant>
        <vt:i4>1900592</vt:i4>
      </vt:variant>
      <vt:variant>
        <vt:i4>140</vt:i4>
      </vt:variant>
      <vt:variant>
        <vt:i4>0</vt:i4>
      </vt:variant>
      <vt:variant>
        <vt:i4>5</vt:i4>
      </vt:variant>
      <vt:variant>
        <vt:lpwstr/>
      </vt:variant>
      <vt:variant>
        <vt:lpwstr>_Toc504556494</vt:lpwstr>
      </vt:variant>
      <vt:variant>
        <vt:i4>1900592</vt:i4>
      </vt:variant>
      <vt:variant>
        <vt:i4>134</vt:i4>
      </vt:variant>
      <vt:variant>
        <vt:i4>0</vt:i4>
      </vt:variant>
      <vt:variant>
        <vt:i4>5</vt:i4>
      </vt:variant>
      <vt:variant>
        <vt:lpwstr/>
      </vt:variant>
      <vt:variant>
        <vt:lpwstr>_Toc504556493</vt:lpwstr>
      </vt:variant>
      <vt:variant>
        <vt:i4>1900592</vt:i4>
      </vt:variant>
      <vt:variant>
        <vt:i4>128</vt:i4>
      </vt:variant>
      <vt:variant>
        <vt:i4>0</vt:i4>
      </vt:variant>
      <vt:variant>
        <vt:i4>5</vt:i4>
      </vt:variant>
      <vt:variant>
        <vt:lpwstr/>
      </vt:variant>
      <vt:variant>
        <vt:lpwstr>_Toc504556492</vt:lpwstr>
      </vt:variant>
      <vt:variant>
        <vt:i4>1900592</vt:i4>
      </vt:variant>
      <vt:variant>
        <vt:i4>122</vt:i4>
      </vt:variant>
      <vt:variant>
        <vt:i4>0</vt:i4>
      </vt:variant>
      <vt:variant>
        <vt:i4>5</vt:i4>
      </vt:variant>
      <vt:variant>
        <vt:lpwstr/>
      </vt:variant>
      <vt:variant>
        <vt:lpwstr>_Toc504556491</vt:lpwstr>
      </vt:variant>
      <vt:variant>
        <vt:i4>1900592</vt:i4>
      </vt:variant>
      <vt:variant>
        <vt:i4>116</vt:i4>
      </vt:variant>
      <vt:variant>
        <vt:i4>0</vt:i4>
      </vt:variant>
      <vt:variant>
        <vt:i4>5</vt:i4>
      </vt:variant>
      <vt:variant>
        <vt:lpwstr/>
      </vt:variant>
      <vt:variant>
        <vt:lpwstr>_Toc504556490</vt:lpwstr>
      </vt:variant>
      <vt:variant>
        <vt:i4>1835056</vt:i4>
      </vt:variant>
      <vt:variant>
        <vt:i4>110</vt:i4>
      </vt:variant>
      <vt:variant>
        <vt:i4>0</vt:i4>
      </vt:variant>
      <vt:variant>
        <vt:i4>5</vt:i4>
      </vt:variant>
      <vt:variant>
        <vt:lpwstr/>
      </vt:variant>
      <vt:variant>
        <vt:lpwstr>_Toc504556489</vt:lpwstr>
      </vt:variant>
      <vt:variant>
        <vt:i4>1835056</vt:i4>
      </vt:variant>
      <vt:variant>
        <vt:i4>104</vt:i4>
      </vt:variant>
      <vt:variant>
        <vt:i4>0</vt:i4>
      </vt:variant>
      <vt:variant>
        <vt:i4>5</vt:i4>
      </vt:variant>
      <vt:variant>
        <vt:lpwstr/>
      </vt:variant>
      <vt:variant>
        <vt:lpwstr>_Toc504556488</vt:lpwstr>
      </vt:variant>
      <vt:variant>
        <vt:i4>1835056</vt:i4>
      </vt:variant>
      <vt:variant>
        <vt:i4>98</vt:i4>
      </vt:variant>
      <vt:variant>
        <vt:i4>0</vt:i4>
      </vt:variant>
      <vt:variant>
        <vt:i4>5</vt:i4>
      </vt:variant>
      <vt:variant>
        <vt:lpwstr/>
      </vt:variant>
      <vt:variant>
        <vt:lpwstr>_Toc504556487</vt:lpwstr>
      </vt:variant>
      <vt:variant>
        <vt:i4>1835056</vt:i4>
      </vt:variant>
      <vt:variant>
        <vt:i4>92</vt:i4>
      </vt:variant>
      <vt:variant>
        <vt:i4>0</vt:i4>
      </vt:variant>
      <vt:variant>
        <vt:i4>5</vt:i4>
      </vt:variant>
      <vt:variant>
        <vt:lpwstr/>
      </vt:variant>
      <vt:variant>
        <vt:lpwstr>_Toc504556486</vt:lpwstr>
      </vt:variant>
      <vt:variant>
        <vt:i4>1835056</vt:i4>
      </vt:variant>
      <vt:variant>
        <vt:i4>86</vt:i4>
      </vt:variant>
      <vt:variant>
        <vt:i4>0</vt:i4>
      </vt:variant>
      <vt:variant>
        <vt:i4>5</vt:i4>
      </vt:variant>
      <vt:variant>
        <vt:lpwstr/>
      </vt:variant>
      <vt:variant>
        <vt:lpwstr>_Toc504556485</vt:lpwstr>
      </vt:variant>
      <vt:variant>
        <vt:i4>1835056</vt:i4>
      </vt:variant>
      <vt:variant>
        <vt:i4>80</vt:i4>
      </vt:variant>
      <vt:variant>
        <vt:i4>0</vt:i4>
      </vt:variant>
      <vt:variant>
        <vt:i4>5</vt:i4>
      </vt:variant>
      <vt:variant>
        <vt:lpwstr/>
      </vt:variant>
      <vt:variant>
        <vt:lpwstr>_Toc504556484</vt:lpwstr>
      </vt:variant>
      <vt:variant>
        <vt:i4>1835056</vt:i4>
      </vt:variant>
      <vt:variant>
        <vt:i4>74</vt:i4>
      </vt:variant>
      <vt:variant>
        <vt:i4>0</vt:i4>
      </vt:variant>
      <vt:variant>
        <vt:i4>5</vt:i4>
      </vt:variant>
      <vt:variant>
        <vt:lpwstr/>
      </vt:variant>
      <vt:variant>
        <vt:lpwstr>_Toc504556483</vt:lpwstr>
      </vt:variant>
      <vt:variant>
        <vt:i4>1835056</vt:i4>
      </vt:variant>
      <vt:variant>
        <vt:i4>68</vt:i4>
      </vt:variant>
      <vt:variant>
        <vt:i4>0</vt:i4>
      </vt:variant>
      <vt:variant>
        <vt:i4>5</vt:i4>
      </vt:variant>
      <vt:variant>
        <vt:lpwstr/>
      </vt:variant>
      <vt:variant>
        <vt:lpwstr>_Toc504556482</vt:lpwstr>
      </vt:variant>
      <vt:variant>
        <vt:i4>1835056</vt:i4>
      </vt:variant>
      <vt:variant>
        <vt:i4>62</vt:i4>
      </vt:variant>
      <vt:variant>
        <vt:i4>0</vt:i4>
      </vt:variant>
      <vt:variant>
        <vt:i4>5</vt:i4>
      </vt:variant>
      <vt:variant>
        <vt:lpwstr/>
      </vt:variant>
      <vt:variant>
        <vt:lpwstr>_Toc504556481</vt:lpwstr>
      </vt:variant>
      <vt:variant>
        <vt:i4>1835056</vt:i4>
      </vt:variant>
      <vt:variant>
        <vt:i4>56</vt:i4>
      </vt:variant>
      <vt:variant>
        <vt:i4>0</vt:i4>
      </vt:variant>
      <vt:variant>
        <vt:i4>5</vt:i4>
      </vt:variant>
      <vt:variant>
        <vt:lpwstr/>
      </vt:variant>
      <vt:variant>
        <vt:lpwstr>_Toc504556480</vt:lpwstr>
      </vt:variant>
      <vt:variant>
        <vt:i4>1245232</vt:i4>
      </vt:variant>
      <vt:variant>
        <vt:i4>50</vt:i4>
      </vt:variant>
      <vt:variant>
        <vt:i4>0</vt:i4>
      </vt:variant>
      <vt:variant>
        <vt:i4>5</vt:i4>
      </vt:variant>
      <vt:variant>
        <vt:lpwstr/>
      </vt:variant>
      <vt:variant>
        <vt:lpwstr>_Toc504556479</vt:lpwstr>
      </vt:variant>
      <vt:variant>
        <vt:i4>1245232</vt:i4>
      </vt:variant>
      <vt:variant>
        <vt:i4>44</vt:i4>
      </vt:variant>
      <vt:variant>
        <vt:i4>0</vt:i4>
      </vt:variant>
      <vt:variant>
        <vt:i4>5</vt:i4>
      </vt:variant>
      <vt:variant>
        <vt:lpwstr/>
      </vt:variant>
      <vt:variant>
        <vt:lpwstr>_Toc504556478</vt:lpwstr>
      </vt:variant>
      <vt:variant>
        <vt:i4>1245232</vt:i4>
      </vt:variant>
      <vt:variant>
        <vt:i4>38</vt:i4>
      </vt:variant>
      <vt:variant>
        <vt:i4>0</vt:i4>
      </vt:variant>
      <vt:variant>
        <vt:i4>5</vt:i4>
      </vt:variant>
      <vt:variant>
        <vt:lpwstr/>
      </vt:variant>
      <vt:variant>
        <vt:lpwstr>_Toc504556477</vt:lpwstr>
      </vt:variant>
      <vt:variant>
        <vt:i4>1245232</vt:i4>
      </vt:variant>
      <vt:variant>
        <vt:i4>32</vt:i4>
      </vt:variant>
      <vt:variant>
        <vt:i4>0</vt:i4>
      </vt:variant>
      <vt:variant>
        <vt:i4>5</vt:i4>
      </vt:variant>
      <vt:variant>
        <vt:lpwstr/>
      </vt:variant>
      <vt:variant>
        <vt:lpwstr>_Toc504556476</vt:lpwstr>
      </vt:variant>
      <vt:variant>
        <vt:i4>1245232</vt:i4>
      </vt:variant>
      <vt:variant>
        <vt:i4>26</vt:i4>
      </vt:variant>
      <vt:variant>
        <vt:i4>0</vt:i4>
      </vt:variant>
      <vt:variant>
        <vt:i4>5</vt:i4>
      </vt:variant>
      <vt:variant>
        <vt:lpwstr/>
      </vt:variant>
      <vt:variant>
        <vt:lpwstr>_Toc504556475</vt:lpwstr>
      </vt:variant>
      <vt:variant>
        <vt:i4>1245232</vt:i4>
      </vt:variant>
      <vt:variant>
        <vt:i4>20</vt:i4>
      </vt:variant>
      <vt:variant>
        <vt:i4>0</vt:i4>
      </vt:variant>
      <vt:variant>
        <vt:i4>5</vt:i4>
      </vt:variant>
      <vt:variant>
        <vt:lpwstr/>
      </vt:variant>
      <vt:variant>
        <vt:lpwstr>_Toc504556474</vt:lpwstr>
      </vt:variant>
      <vt:variant>
        <vt:i4>1245232</vt:i4>
      </vt:variant>
      <vt:variant>
        <vt:i4>14</vt:i4>
      </vt:variant>
      <vt:variant>
        <vt:i4>0</vt:i4>
      </vt:variant>
      <vt:variant>
        <vt:i4>5</vt:i4>
      </vt:variant>
      <vt:variant>
        <vt:lpwstr/>
      </vt:variant>
      <vt:variant>
        <vt:lpwstr>_Toc504556473</vt:lpwstr>
      </vt:variant>
      <vt:variant>
        <vt:i4>1245232</vt:i4>
      </vt:variant>
      <vt:variant>
        <vt:i4>8</vt:i4>
      </vt:variant>
      <vt:variant>
        <vt:i4>0</vt:i4>
      </vt:variant>
      <vt:variant>
        <vt:i4>5</vt:i4>
      </vt:variant>
      <vt:variant>
        <vt:lpwstr/>
      </vt:variant>
      <vt:variant>
        <vt:lpwstr>_Toc504556472</vt:lpwstr>
      </vt:variant>
      <vt:variant>
        <vt:i4>1245232</vt:i4>
      </vt:variant>
      <vt:variant>
        <vt:i4>2</vt:i4>
      </vt:variant>
      <vt:variant>
        <vt:i4>0</vt:i4>
      </vt:variant>
      <vt:variant>
        <vt:i4>5</vt:i4>
      </vt:variant>
      <vt:variant>
        <vt:lpwstr/>
      </vt:variant>
      <vt:variant>
        <vt:lpwstr>_Toc504556471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12</dc:creator>
  <cp:lastModifiedBy>1</cp:lastModifiedBy>
  <cp:revision>2</cp:revision>
  <cp:lastPrinted>2018-03-26T06:05:00Z</cp:lastPrinted>
  <dcterms:created xsi:type="dcterms:W3CDTF">2018-04-27T06:02:00Z</dcterms:created>
  <dcterms:modified xsi:type="dcterms:W3CDTF">2018-04-27T06:02:00Z</dcterms:modified>
</cp:coreProperties>
</file>