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121" w:rsidRPr="005056BB" w:rsidRDefault="00906121" w:rsidP="00906121">
      <w:pPr>
        <w:jc w:val="right"/>
        <w:rPr>
          <w:szCs w:val="28"/>
        </w:rPr>
      </w:pPr>
      <w:r w:rsidRPr="005056BB">
        <w:rPr>
          <w:szCs w:val="28"/>
        </w:rPr>
        <w:t>УТВЕРЖДАЮ:</w:t>
      </w:r>
    </w:p>
    <w:p w:rsidR="00906121" w:rsidRPr="005056BB" w:rsidRDefault="00906121" w:rsidP="00906121">
      <w:pPr>
        <w:jc w:val="right"/>
        <w:rPr>
          <w:szCs w:val="28"/>
        </w:rPr>
      </w:pPr>
      <w:r w:rsidRPr="005056BB">
        <w:rPr>
          <w:szCs w:val="28"/>
        </w:rPr>
        <w:t>Главный инженер ГКУСО «УЗПСО</w:t>
      </w:r>
    </w:p>
    <w:p w:rsidR="00906121" w:rsidRPr="005056BB" w:rsidRDefault="00906121" w:rsidP="00906121">
      <w:pPr>
        <w:jc w:val="right"/>
        <w:rPr>
          <w:szCs w:val="28"/>
        </w:rPr>
      </w:pPr>
      <w:r w:rsidRPr="005056BB">
        <w:rPr>
          <w:szCs w:val="28"/>
        </w:rPr>
        <w:t>____________ С.Н. Шимолин</w:t>
      </w:r>
    </w:p>
    <w:p w:rsidR="00906121" w:rsidRPr="005056BB" w:rsidRDefault="00906121" w:rsidP="00906121">
      <w:pPr>
        <w:jc w:val="right"/>
        <w:rPr>
          <w:szCs w:val="28"/>
        </w:rPr>
      </w:pPr>
      <w:r>
        <w:rPr>
          <w:szCs w:val="28"/>
        </w:rPr>
        <w:t>“___” __________ 2024</w:t>
      </w:r>
      <w:r w:rsidRPr="005056BB">
        <w:rPr>
          <w:szCs w:val="28"/>
        </w:rPr>
        <w:t xml:space="preserve"> год</w:t>
      </w:r>
    </w:p>
    <w:p w:rsidR="00906121" w:rsidRDefault="00906121" w:rsidP="00960FF6">
      <w:pPr>
        <w:jc w:val="center"/>
        <w:rPr>
          <w:b/>
          <w:sz w:val="28"/>
          <w:szCs w:val="28"/>
        </w:rPr>
      </w:pPr>
    </w:p>
    <w:p w:rsidR="00960FF6" w:rsidRPr="00B7025C" w:rsidRDefault="00AB7A2F" w:rsidP="00960FF6">
      <w:pPr>
        <w:jc w:val="center"/>
        <w:rPr>
          <w:b/>
          <w:sz w:val="28"/>
          <w:szCs w:val="28"/>
        </w:rPr>
      </w:pPr>
      <w:r>
        <w:rPr>
          <w:b/>
          <w:sz w:val="28"/>
          <w:szCs w:val="28"/>
        </w:rPr>
        <w:t>Описание объекта закупки</w:t>
      </w:r>
    </w:p>
    <w:p w:rsidR="00B7025C" w:rsidRPr="00BD7C18" w:rsidRDefault="00874610" w:rsidP="00B7025C">
      <w:pPr>
        <w:tabs>
          <w:tab w:val="left" w:pos="2410"/>
        </w:tabs>
        <w:ind w:left="284"/>
        <w:jc w:val="center"/>
        <w:rPr>
          <w:rFonts w:eastAsiaTheme="minorEastAsia"/>
          <w:bCs/>
          <w:szCs w:val="24"/>
        </w:rPr>
      </w:pPr>
      <w:r>
        <w:rPr>
          <w:rFonts w:eastAsiaTheme="minorEastAsia"/>
          <w:bCs/>
          <w:szCs w:val="24"/>
        </w:rPr>
        <w:t>Поставка</w:t>
      </w:r>
      <w:r w:rsidR="00214702">
        <w:rPr>
          <w:rFonts w:eastAsiaTheme="minorEastAsia"/>
          <w:bCs/>
          <w:szCs w:val="24"/>
        </w:rPr>
        <w:t xml:space="preserve"> плинтуса и</w:t>
      </w:r>
      <w:r w:rsidR="003B0F02">
        <w:rPr>
          <w:rFonts w:eastAsiaTheme="minorEastAsia"/>
          <w:bCs/>
          <w:szCs w:val="24"/>
        </w:rPr>
        <w:t xml:space="preserve"> фурнитуры для</w:t>
      </w:r>
      <w:r>
        <w:rPr>
          <w:rFonts w:eastAsiaTheme="minorEastAsia"/>
          <w:bCs/>
          <w:szCs w:val="24"/>
        </w:rPr>
        <w:t xml:space="preserve"> напольного покрытия</w:t>
      </w:r>
      <w:r w:rsidR="00A94CCD">
        <w:rPr>
          <w:rFonts w:eastAsiaTheme="minorEastAsia"/>
          <w:bCs/>
          <w:szCs w:val="24"/>
        </w:rPr>
        <w:t xml:space="preserve"> для нужд ГКУСО «УЗПСО».</w:t>
      </w:r>
    </w:p>
    <w:p w:rsidR="00B7025C" w:rsidRPr="00BD7C18" w:rsidRDefault="00B7025C" w:rsidP="00B7025C">
      <w:pPr>
        <w:tabs>
          <w:tab w:val="left" w:pos="2410"/>
        </w:tabs>
        <w:ind w:left="284"/>
        <w:jc w:val="center"/>
        <w:rPr>
          <w:rFonts w:eastAsiaTheme="minorEastAsia"/>
          <w:sz w:val="16"/>
          <w:szCs w:val="16"/>
        </w:rPr>
      </w:pPr>
    </w:p>
    <w:p w:rsidR="00906121" w:rsidRPr="003E6A5D" w:rsidRDefault="00906121" w:rsidP="00906121">
      <w:pPr>
        <w:pStyle w:val="aff1"/>
        <w:widowControl w:val="0"/>
        <w:numPr>
          <w:ilvl w:val="0"/>
          <w:numId w:val="18"/>
        </w:numPr>
        <w:tabs>
          <w:tab w:val="left" w:pos="284"/>
        </w:tabs>
        <w:suppressAutoHyphens/>
        <w:ind w:left="284" w:hanging="284"/>
      </w:pPr>
      <w:r w:rsidRPr="008E1986">
        <w:rPr>
          <w:b/>
        </w:rPr>
        <w:t>Срок поставки</w:t>
      </w:r>
      <w:r>
        <w:rPr>
          <w:b/>
          <w:lang w:val="ru-RU"/>
        </w:rPr>
        <w:t xml:space="preserve"> товара</w:t>
      </w:r>
      <w:r w:rsidRPr="008E1986">
        <w:rPr>
          <w:b/>
        </w:rPr>
        <w:t>:</w:t>
      </w:r>
      <w:r w:rsidRPr="003E6A5D">
        <w:t xml:space="preserve"> </w:t>
      </w:r>
      <w:r>
        <w:rPr>
          <w:lang w:val="ru-RU"/>
        </w:rPr>
        <w:t>с даты заключения государственного контракта в течение 14 календарных дней.</w:t>
      </w:r>
    </w:p>
    <w:p w:rsidR="00AB7A2F" w:rsidRPr="003E6A5D" w:rsidRDefault="00AB7A2F" w:rsidP="00AB7A2F">
      <w:pPr>
        <w:pStyle w:val="aff1"/>
        <w:widowControl w:val="0"/>
        <w:numPr>
          <w:ilvl w:val="0"/>
          <w:numId w:val="18"/>
        </w:numPr>
        <w:suppressAutoHyphens/>
        <w:ind w:left="284" w:hanging="284"/>
      </w:pPr>
      <w:r w:rsidRPr="008E1986">
        <w:rPr>
          <w:b/>
        </w:rPr>
        <w:t>Место поставки:</w:t>
      </w:r>
      <w:r w:rsidRPr="003E6A5D">
        <w:t xml:space="preserve"> г</w:t>
      </w:r>
      <w:r w:rsidR="00E95029">
        <w:t>. Екатеринбург, пл. Октябрьская,</w:t>
      </w:r>
      <w:r w:rsidR="00CA32A7">
        <w:rPr>
          <w:lang w:val="ru-RU"/>
        </w:rPr>
        <w:t>1</w:t>
      </w:r>
      <w:r w:rsidRPr="003E6A5D">
        <w:t>, склад заказчика.</w:t>
      </w:r>
    </w:p>
    <w:p w:rsidR="00AB7A2F" w:rsidRPr="00906121" w:rsidRDefault="00AB7A2F" w:rsidP="00AB7A2F">
      <w:pPr>
        <w:pStyle w:val="aff1"/>
        <w:numPr>
          <w:ilvl w:val="0"/>
          <w:numId w:val="18"/>
        </w:numPr>
        <w:ind w:left="284" w:hanging="284"/>
        <w:contextualSpacing/>
        <w:rPr>
          <w:b/>
          <w:bCs/>
        </w:rPr>
      </w:pPr>
      <w:r w:rsidRPr="00906121">
        <w:rPr>
          <w:b/>
          <w:bCs/>
        </w:rPr>
        <w:t>Функциональные, технические и качественные характеристики, эксплуатационные характеристики (при необходимости), поставляемых товаров:</w:t>
      </w:r>
    </w:p>
    <w:p w:rsidR="00E70B20" w:rsidRPr="00AB7A2F" w:rsidRDefault="00E70B20" w:rsidP="00906980">
      <w:pPr>
        <w:ind w:left="284"/>
        <w:contextualSpacing/>
        <w:jc w:val="both"/>
        <w:rPr>
          <w:b/>
          <w:bCs/>
          <w:szCs w:val="24"/>
          <w:lang w:val="x-non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317"/>
        <w:gridCol w:w="597"/>
        <w:gridCol w:w="716"/>
        <w:gridCol w:w="2275"/>
        <w:gridCol w:w="1791"/>
        <w:gridCol w:w="1587"/>
        <w:gridCol w:w="1882"/>
      </w:tblGrid>
      <w:tr w:rsidR="00906121" w:rsidRPr="00BD7C18" w:rsidTr="00906121">
        <w:trPr>
          <w:trHeight w:val="720"/>
        </w:trPr>
        <w:tc>
          <w:tcPr>
            <w:tcW w:w="5000" w:type="pct"/>
            <w:gridSpan w:val="8"/>
            <w:shd w:val="clear" w:color="auto" w:fill="auto"/>
            <w:vAlign w:val="center"/>
          </w:tcPr>
          <w:p w:rsidR="00906121" w:rsidRDefault="00906121" w:rsidP="00F11807">
            <w:pPr>
              <w:jc w:val="center"/>
              <w:rPr>
                <w:b/>
                <w:bCs/>
                <w:sz w:val="19"/>
                <w:szCs w:val="19"/>
              </w:rPr>
            </w:pPr>
            <w:r w:rsidRPr="005056BB">
              <w:rPr>
                <w:sz w:val="20"/>
                <w:szCs w:val="18"/>
              </w:rPr>
              <w:t>Показатели, позволяющие определить соответствие закупаемых товара, работы, услуги установленным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tc>
      </w:tr>
      <w:tr w:rsidR="00F335C1" w:rsidRPr="00BD7C18" w:rsidTr="00B52844">
        <w:trPr>
          <w:trHeight w:val="720"/>
        </w:trPr>
        <w:tc>
          <w:tcPr>
            <w:tcW w:w="215" w:type="pct"/>
            <w:shd w:val="clear" w:color="auto" w:fill="auto"/>
            <w:vAlign w:val="center"/>
            <w:hideMark/>
          </w:tcPr>
          <w:p w:rsidR="00F335C1" w:rsidRPr="00BD7C18" w:rsidRDefault="00F335C1" w:rsidP="00F11807">
            <w:pPr>
              <w:rPr>
                <w:b/>
                <w:bCs/>
                <w:sz w:val="19"/>
                <w:szCs w:val="19"/>
              </w:rPr>
            </w:pPr>
            <w:bookmarkStart w:id="0" w:name="RANGE!A1:F185"/>
            <w:r w:rsidRPr="00BD7C18">
              <w:rPr>
                <w:b/>
                <w:bCs/>
                <w:sz w:val="19"/>
                <w:szCs w:val="19"/>
              </w:rPr>
              <w:t>№ п/п</w:t>
            </w:r>
            <w:bookmarkEnd w:id="0"/>
          </w:p>
        </w:tc>
        <w:tc>
          <w:tcPr>
            <w:tcW w:w="620" w:type="pct"/>
            <w:shd w:val="clear" w:color="auto" w:fill="auto"/>
            <w:vAlign w:val="center"/>
            <w:hideMark/>
          </w:tcPr>
          <w:p w:rsidR="00F335C1" w:rsidRDefault="00F335C1" w:rsidP="006216D4">
            <w:pPr>
              <w:jc w:val="center"/>
              <w:rPr>
                <w:b/>
                <w:bCs/>
                <w:sz w:val="19"/>
                <w:szCs w:val="19"/>
              </w:rPr>
            </w:pPr>
            <w:r w:rsidRPr="00BD7C18">
              <w:rPr>
                <w:b/>
                <w:bCs/>
                <w:sz w:val="19"/>
                <w:szCs w:val="19"/>
              </w:rPr>
              <w:t>Наименование товара</w:t>
            </w:r>
          </w:p>
          <w:p w:rsidR="00D865BB" w:rsidRPr="00BD7C18" w:rsidRDefault="00D865BB" w:rsidP="006216D4">
            <w:pPr>
              <w:jc w:val="center"/>
              <w:rPr>
                <w:b/>
                <w:bCs/>
                <w:sz w:val="19"/>
                <w:szCs w:val="19"/>
              </w:rPr>
            </w:pPr>
            <w:r>
              <w:rPr>
                <w:b/>
                <w:bCs/>
                <w:sz w:val="19"/>
                <w:szCs w:val="19"/>
              </w:rPr>
              <w:t>ОКПД2</w:t>
            </w:r>
          </w:p>
        </w:tc>
        <w:tc>
          <w:tcPr>
            <w:tcW w:w="281" w:type="pct"/>
            <w:shd w:val="clear" w:color="auto" w:fill="auto"/>
            <w:vAlign w:val="center"/>
            <w:hideMark/>
          </w:tcPr>
          <w:p w:rsidR="00F335C1" w:rsidRPr="00BD7C18" w:rsidRDefault="00F335C1" w:rsidP="00F11807">
            <w:pPr>
              <w:jc w:val="center"/>
              <w:rPr>
                <w:b/>
                <w:bCs/>
                <w:sz w:val="19"/>
                <w:szCs w:val="19"/>
              </w:rPr>
            </w:pPr>
            <w:r w:rsidRPr="00913CFB">
              <w:rPr>
                <w:b/>
                <w:bCs/>
                <w:sz w:val="19"/>
                <w:szCs w:val="19"/>
              </w:rPr>
              <w:t xml:space="preserve">Ед. </w:t>
            </w:r>
            <w:proofErr w:type="spellStart"/>
            <w:r w:rsidRPr="00913CFB">
              <w:rPr>
                <w:b/>
                <w:bCs/>
                <w:sz w:val="19"/>
                <w:szCs w:val="19"/>
              </w:rPr>
              <w:t>изм</w:t>
            </w:r>
            <w:proofErr w:type="spellEnd"/>
          </w:p>
        </w:tc>
        <w:tc>
          <w:tcPr>
            <w:tcW w:w="337" w:type="pct"/>
          </w:tcPr>
          <w:p w:rsidR="00F335C1" w:rsidRDefault="00F335C1" w:rsidP="00F11807">
            <w:pPr>
              <w:jc w:val="center"/>
              <w:rPr>
                <w:b/>
                <w:bCs/>
                <w:sz w:val="19"/>
                <w:szCs w:val="19"/>
              </w:rPr>
            </w:pPr>
          </w:p>
          <w:p w:rsidR="00F335C1" w:rsidRDefault="00F335C1" w:rsidP="00F11807">
            <w:pPr>
              <w:jc w:val="center"/>
              <w:rPr>
                <w:b/>
                <w:bCs/>
                <w:sz w:val="19"/>
                <w:szCs w:val="19"/>
              </w:rPr>
            </w:pPr>
          </w:p>
          <w:p w:rsidR="00F335C1" w:rsidRPr="007D200B" w:rsidRDefault="00F335C1" w:rsidP="00913CFB">
            <w:pPr>
              <w:rPr>
                <w:b/>
                <w:sz w:val="19"/>
                <w:szCs w:val="19"/>
              </w:rPr>
            </w:pPr>
            <w:r w:rsidRPr="007D200B">
              <w:rPr>
                <w:b/>
                <w:sz w:val="19"/>
                <w:szCs w:val="19"/>
              </w:rPr>
              <w:t>Кол-во</w:t>
            </w:r>
          </w:p>
        </w:tc>
        <w:tc>
          <w:tcPr>
            <w:tcW w:w="1071" w:type="pct"/>
            <w:shd w:val="clear" w:color="auto" w:fill="auto"/>
            <w:vAlign w:val="center"/>
            <w:hideMark/>
          </w:tcPr>
          <w:p w:rsidR="00F335C1" w:rsidRPr="00BD7C18" w:rsidRDefault="00F335C1" w:rsidP="00F11807">
            <w:pPr>
              <w:jc w:val="center"/>
              <w:rPr>
                <w:b/>
                <w:bCs/>
                <w:sz w:val="19"/>
                <w:szCs w:val="19"/>
              </w:rPr>
            </w:pPr>
            <w:r w:rsidRPr="00BD7C18">
              <w:rPr>
                <w:b/>
                <w:bCs/>
                <w:sz w:val="19"/>
                <w:szCs w:val="19"/>
              </w:rPr>
              <w:t>Наименование показателя</w:t>
            </w:r>
          </w:p>
        </w:tc>
        <w:tc>
          <w:tcPr>
            <w:tcW w:w="843" w:type="pct"/>
            <w:tcBorders>
              <w:bottom w:val="single" w:sz="4" w:space="0" w:color="auto"/>
            </w:tcBorders>
            <w:shd w:val="clear" w:color="auto" w:fill="auto"/>
            <w:vAlign w:val="center"/>
            <w:hideMark/>
          </w:tcPr>
          <w:p w:rsidR="00F335C1" w:rsidRPr="00BD7C18" w:rsidRDefault="00F335C1" w:rsidP="009135DD">
            <w:pPr>
              <w:jc w:val="center"/>
              <w:rPr>
                <w:b/>
                <w:bCs/>
                <w:sz w:val="19"/>
                <w:szCs w:val="19"/>
              </w:rPr>
            </w:pPr>
            <w:r w:rsidRPr="00BD7C18">
              <w:rPr>
                <w:b/>
                <w:bCs/>
                <w:sz w:val="19"/>
                <w:szCs w:val="19"/>
              </w:rPr>
              <w:t xml:space="preserve">Содержание (значение) </w:t>
            </w:r>
            <w:r>
              <w:rPr>
                <w:b/>
                <w:bCs/>
                <w:sz w:val="19"/>
                <w:szCs w:val="19"/>
              </w:rPr>
              <w:t>показателя</w:t>
            </w:r>
          </w:p>
        </w:tc>
        <w:tc>
          <w:tcPr>
            <w:tcW w:w="747" w:type="pct"/>
            <w:tcBorders>
              <w:bottom w:val="single" w:sz="4" w:space="0" w:color="auto"/>
            </w:tcBorders>
            <w:shd w:val="clear" w:color="auto" w:fill="auto"/>
            <w:vAlign w:val="center"/>
            <w:hideMark/>
          </w:tcPr>
          <w:p w:rsidR="00F335C1" w:rsidRPr="00BD7C18" w:rsidRDefault="00F335C1" w:rsidP="00F11807">
            <w:pPr>
              <w:jc w:val="center"/>
              <w:rPr>
                <w:b/>
                <w:bCs/>
                <w:sz w:val="19"/>
                <w:szCs w:val="19"/>
              </w:rPr>
            </w:pPr>
            <w:r w:rsidRPr="007D200B">
              <w:rPr>
                <w:b/>
                <w:bCs/>
                <w:sz w:val="19"/>
                <w:szCs w:val="19"/>
              </w:rPr>
              <w:t>Обоснование использования характеристик</w:t>
            </w:r>
          </w:p>
        </w:tc>
        <w:tc>
          <w:tcPr>
            <w:tcW w:w="886" w:type="pct"/>
            <w:tcBorders>
              <w:bottom w:val="single" w:sz="4" w:space="0" w:color="auto"/>
            </w:tcBorders>
          </w:tcPr>
          <w:p w:rsidR="00F335C1" w:rsidRDefault="00F335C1" w:rsidP="00F11807">
            <w:pPr>
              <w:jc w:val="center"/>
              <w:rPr>
                <w:b/>
                <w:bCs/>
                <w:sz w:val="19"/>
                <w:szCs w:val="19"/>
              </w:rPr>
            </w:pPr>
            <w:r>
              <w:rPr>
                <w:b/>
                <w:bCs/>
                <w:sz w:val="19"/>
                <w:szCs w:val="19"/>
              </w:rPr>
              <w:t>Инструкция</w:t>
            </w:r>
          </w:p>
          <w:p w:rsidR="00F335C1" w:rsidRDefault="00F335C1" w:rsidP="00F11807">
            <w:pPr>
              <w:jc w:val="center"/>
              <w:rPr>
                <w:b/>
                <w:bCs/>
                <w:sz w:val="19"/>
                <w:szCs w:val="19"/>
              </w:rPr>
            </w:pPr>
            <w:r>
              <w:rPr>
                <w:b/>
                <w:bCs/>
                <w:sz w:val="19"/>
                <w:szCs w:val="19"/>
              </w:rPr>
              <w:t>участника</w:t>
            </w:r>
          </w:p>
          <w:p w:rsidR="00F335C1" w:rsidRPr="007D200B" w:rsidRDefault="00F335C1" w:rsidP="00F11807">
            <w:pPr>
              <w:jc w:val="center"/>
              <w:rPr>
                <w:b/>
                <w:bCs/>
                <w:sz w:val="19"/>
                <w:szCs w:val="19"/>
              </w:rPr>
            </w:pPr>
            <w:r>
              <w:rPr>
                <w:b/>
                <w:bCs/>
                <w:sz w:val="19"/>
                <w:szCs w:val="19"/>
              </w:rPr>
              <w:t xml:space="preserve">закупки по формированию предложения, заявки </w:t>
            </w:r>
          </w:p>
        </w:tc>
      </w:tr>
      <w:tr w:rsidR="00D865BB" w:rsidRPr="00BD7C18" w:rsidTr="00A400D5">
        <w:trPr>
          <w:trHeight w:val="70"/>
        </w:trPr>
        <w:tc>
          <w:tcPr>
            <w:tcW w:w="215" w:type="pct"/>
            <w:vMerge w:val="restart"/>
            <w:shd w:val="clear" w:color="auto" w:fill="auto"/>
            <w:vAlign w:val="center"/>
            <w:hideMark/>
          </w:tcPr>
          <w:p w:rsidR="00D865BB" w:rsidRPr="00BD7C18" w:rsidRDefault="00D865BB" w:rsidP="0030502F">
            <w:pPr>
              <w:jc w:val="center"/>
              <w:rPr>
                <w:sz w:val="19"/>
                <w:szCs w:val="19"/>
              </w:rPr>
            </w:pPr>
            <w:r>
              <w:rPr>
                <w:sz w:val="19"/>
                <w:szCs w:val="19"/>
              </w:rPr>
              <w:t>1</w:t>
            </w:r>
          </w:p>
        </w:tc>
        <w:tc>
          <w:tcPr>
            <w:tcW w:w="620" w:type="pct"/>
            <w:vMerge w:val="restart"/>
            <w:shd w:val="clear" w:color="auto" w:fill="auto"/>
            <w:vAlign w:val="center"/>
          </w:tcPr>
          <w:p w:rsidR="00D865BB" w:rsidRDefault="00D865BB" w:rsidP="00E70B20">
            <w:pPr>
              <w:rPr>
                <w:sz w:val="19"/>
                <w:szCs w:val="19"/>
              </w:rPr>
            </w:pPr>
            <w:r>
              <w:rPr>
                <w:sz w:val="19"/>
                <w:szCs w:val="19"/>
              </w:rPr>
              <w:t>ОКПД 2 – 22.23.19.190</w:t>
            </w:r>
          </w:p>
          <w:p w:rsidR="00D865BB" w:rsidRDefault="00D865BB" w:rsidP="00E70B20">
            <w:pPr>
              <w:rPr>
                <w:sz w:val="19"/>
                <w:szCs w:val="19"/>
              </w:rPr>
            </w:pPr>
            <w:r w:rsidRPr="006336F9">
              <w:rPr>
                <w:sz w:val="19"/>
                <w:szCs w:val="19"/>
              </w:rPr>
              <w:t>Фурнитура для плинтуса</w:t>
            </w:r>
          </w:p>
          <w:p w:rsidR="00D865BB" w:rsidRPr="00FF6A08" w:rsidRDefault="00D865BB" w:rsidP="00E70B20">
            <w:pPr>
              <w:rPr>
                <w:sz w:val="19"/>
                <w:szCs w:val="19"/>
              </w:rPr>
            </w:pPr>
          </w:p>
        </w:tc>
        <w:tc>
          <w:tcPr>
            <w:tcW w:w="281" w:type="pct"/>
            <w:vMerge w:val="restart"/>
            <w:tcBorders>
              <w:right w:val="single" w:sz="4" w:space="0" w:color="auto"/>
            </w:tcBorders>
            <w:shd w:val="clear" w:color="auto" w:fill="auto"/>
            <w:vAlign w:val="center"/>
            <w:hideMark/>
          </w:tcPr>
          <w:p w:rsidR="00D865BB" w:rsidRDefault="00D865BB" w:rsidP="00285361">
            <w:pPr>
              <w:jc w:val="center"/>
              <w:rPr>
                <w:sz w:val="19"/>
                <w:szCs w:val="19"/>
              </w:rPr>
            </w:pPr>
          </w:p>
          <w:p w:rsidR="00D865BB" w:rsidRPr="00BD7C18" w:rsidRDefault="00D865BB" w:rsidP="00285361">
            <w:pPr>
              <w:jc w:val="center"/>
              <w:rPr>
                <w:sz w:val="19"/>
                <w:szCs w:val="19"/>
              </w:rPr>
            </w:pPr>
            <w:proofErr w:type="spellStart"/>
            <w:r>
              <w:rPr>
                <w:sz w:val="19"/>
                <w:szCs w:val="19"/>
              </w:rPr>
              <w:t>шт</w:t>
            </w:r>
            <w:proofErr w:type="spellEnd"/>
          </w:p>
        </w:tc>
        <w:tc>
          <w:tcPr>
            <w:tcW w:w="337" w:type="pct"/>
            <w:vMerge w:val="restart"/>
            <w:tcBorders>
              <w:top w:val="single" w:sz="4" w:space="0" w:color="auto"/>
              <w:left w:val="single" w:sz="4" w:space="0" w:color="auto"/>
              <w:right w:val="single" w:sz="4" w:space="0" w:color="auto"/>
            </w:tcBorders>
            <w:vAlign w:val="center"/>
          </w:tcPr>
          <w:p w:rsidR="00954A6F" w:rsidRDefault="00954A6F" w:rsidP="00A400D5">
            <w:pPr>
              <w:jc w:val="center"/>
              <w:rPr>
                <w:sz w:val="19"/>
                <w:szCs w:val="19"/>
              </w:rPr>
            </w:pPr>
          </w:p>
          <w:p w:rsidR="00D865BB" w:rsidRPr="00530BAC" w:rsidRDefault="00D865BB" w:rsidP="00A400D5">
            <w:pPr>
              <w:jc w:val="center"/>
              <w:rPr>
                <w:sz w:val="19"/>
                <w:szCs w:val="19"/>
              </w:rPr>
            </w:pPr>
            <w:r>
              <w:rPr>
                <w:sz w:val="19"/>
                <w:szCs w:val="19"/>
              </w:rPr>
              <w:t>500</w:t>
            </w:r>
          </w:p>
        </w:tc>
        <w:tc>
          <w:tcPr>
            <w:tcW w:w="1071" w:type="pct"/>
            <w:tcBorders>
              <w:left w:val="single" w:sz="4" w:space="0" w:color="auto"/>
            </w:tcBorders>
            <w:shd w:val="clear" w:color="auto" w:fill="auto"/>
            <w:vAlign w:val="center"/>
            <w:hideMark/>
          </w:tcPr>
          <w:p w:rsidR="00D865BB" w:rsidRPr="00BD7C18" w:rsidRDefault="00D865BB" w:rsidP="0030502F">
            <w:pPr>
              <w:rPr>
                <w:sz w:val="19"/>
                <w:szCs w:val="19"/>
              </w:rPr>
            </w:pPr>
            <w:r w:rsidRPr="00530BAC">
              <w:rPr>
                <w:sz w:val="19"/>
                <w:szCs w:val="19"/>
              </w:rPr>
              <w:t>Тип изделия</w:t>
            </w:r>
          </w:p>
        </w:tc>
        <w:tc>
          <w:tcPr>
            <w:tcW w:w="843" w:type="pct"/>
            <w:shd w:val="clear" w:color="auto" w:fill="auto"/>
            <w:vAlign w:val="center"/>
          </w:tcPr>
          <w:p w:rsidR="00D865BB" w:rsidRPr="00BD7C18" w:rsidRDefault="00D865BB" w:rsidP="0030502F">
            <w:pPr>
              <w:rPr>
                <w:sz w:val="19"/>
                <w:szCs w:val="19"/>
              </w:rPr>
            </w:pPr>
            <w:r w:rsidRPr="00530BAC">
              <w:rPr>
                <w:sz w:val="19"/>
                <w:szCs w:val="19"/>
              </w:rPr>
              <w:t xml:space="preserve">Угол </w:t>
            </w:r>
            <w:proofErr w:type="spellStart"/>
            <w:r w:rsidRPr="00530BAC">
              <w:rPr>
                <w:sz w:val="19"/>
                <w:szCs w:val="19"/>
              </w:rPr>
              <w:t>наружний</w:t>
            </w:r>
            <w:proofErr w:type="spellEnd"/>
          </w:p>
        </w:tc>
        <w:tc>
          <w:tcPr>
            <w:tcW w:w="747" w:type="pct"/>
            <w:vMerge w:val="restart"/>
            <w:shd w:val="clear" w:color="auto" w:fill="auto"/>
            <w:vAlign w:val="center"/>
            <w:hideMark/>
          </w:tcPr>
          <w:p w:rsidR="00D865BB" w:rsidRDefault="00D865BB" w:rsidP="00770F95">
            <w:pPr>
              <w:jc w:val="center"/>
              <w:rPr>
                <w:sz w:val="19"/>
                <w:szCs w:val="19"/>
              </w:rPr>
            </w:pPr>
            <w:r>
              <w:rPr>
                <w:sz w:val="19"/>
                <w:szCs w:val="19"/>
              </w:rPr>
              <w:t>Потребность</w:t>
            </w:r>
          </w:p>
          <w:p w:rsidR="00D865BB" w:rsidRDefault="00D865BB" w:rsidP="00770F95">
            <w:pPr>
              <w:jc w:val="center"/>
              <w:rPr>
                <w:sz w:val="19"/>
                <w:szCs w:val="19"/>
              </w:rPr>
            </w:pPr>
            <w:r>
              <w:rPr>
                <w:sz w:val="19"/>
                <w:szCs w:val="19"/>
              </w:rPr>
              <w:t>заказчика</w:t>
            </w:r>
          </w:p>
          <w:p w:rsidR="00D865BB" w:rsidRPr="00BD7C18" w:rsidRDefault="00D865BB" w:rsidP="00770F95">
            <w:pPr>
              <w:jc w:val="center"/>
              <w:rPr>
                <w:sz w:val="19"/>
                <w:szCs w:val="19"/>
              </w:rPr>
            </w:pPr>
          </w:p>
        </w:tc>
        <w:tc>
          <w:tcPr>
            <w:tcW w:w="886" w:type="pct"/>
            <w:vMerge w:val="restart"/>
            <w:vAlign w:val="center"/>
          </w:tcPr>
          <w:p w:rsidR="00D865BB" w:rsidRDefault="00D865BB" w:rsidP="00770F95">
            <w:pPr>
              <w:jc w:val="center"/>
              <w:rPr>
                <w:sz w:val="19"/>
                <w:szCs w:val="19"/>
              </w:rPr>
            </w:pPr>
          </w:p>
          <w:p w:rsidR="00D865BB" w:rsidRDefault="00D865BB" w:rsidP="00770F95">
            <w:pPr>
              <w:jc w:val="center"/>
              <w:rPr>
                <w:sz w:val="19"/>
                <w:szCs w:val="19"/>
              </w:rPr>
            </w:pPr>
          </w:p>
          <w:p w:rsidR="00D865BB" w:rsidRDefault="00D865BB" w:rsidP="00770F95">
            <w:pPr>
              <w:jc w:val="center"/>
              <w:rPr>
                <w:sz w:val="19"/>
                <w:szCs w:val="19"/>
              </w:rPr>
            </w:pPr>
          </w:p>
          <w:p w:rsidR="00D865BB" w:rsidRDefault="00D865BB" w:rsidP="00770F95">
            <w:pPr>
              <w:jc w:val="center"/>
              <w:rPr>
                <w:sz w:val="19"/>
                <w:szCs w:val="19"/>
              </w:rPr>
            </w:pPr>
          </w:p>
          <w:p w:rsidR="00D865BB" w:rsidRDefault="00D865BB" w:rsidP="00770F95">
            <w:pPr>
              <w:jc w:val="center"/>
              <w:rPr>
                <w:sz w:val="19"/>
                <w:szCs w:val="19"/>
              </w:rPr>
            </w:pPr>
          </w:p>
          <w:p w:rsidR="00D865BB" w:rsidRDefault="00D865BB" w:rsidP="00770F95">
            <w:pPr>
              <w:jc w:val="center"/>
              <w:rPr>
                <w:sz w:val="19"/>
                <w:szCs w:val="19"/>
              </w:rPr>
            </w:pPr>
          </w:p>
          <w:p w:rsidR="00D865BB" w:rsidRDefault="00D865BB" w:rsidP="00770F95">
            <w:pPr>
              <w:jc w:val="center"/>
              <w:rPr>
                <w:sz w:val="19"/>
                <w:szCs w:val="19"/>
              </w:rPr>
            </w:pPr>
          </w:p>
          <w:p w:rsidR="00D865BB" w:rsidRDefault="00D865BB" w:rsidP="00770F95">
            <w:pPr>
              <w:jc w:val="center"/>
              <w:rPr>
                <w:sz w:val="19"/>
                <w:szCs w:val="19"/>
              </w:rPr>
            </w:pPr>
          </w:p>
          <w:p w:rsidR="00D865BB" w:rsidRPr="00BD7C18" w:rsidRDefault="00D865BB" w:rsidP="00770F95">
            <w:pPr>
              <w:jc w:val="center"/>
              <w:rPr>
                <w:sz w:val="19"/>
                <w:szCs w:val="19"/>
              </w:rPr>
            </w:pPr>
            <w:r>
              <w:rPr>
                <w:sz w:val="19"/>
                <w:szCs w:val="19"/>
              </w:rPr>
              <w:t>Значение характеристики не может изменяться участником закупки</w:t>
            </w:r>
          </w:p>
        </w:tc>
      </w:tr>
      <w:tr w:rsidR="00D865BB" w:rsidRPr="00BD7C18" w:rsidTr="00C04ACF">
        <w:trPr>
          <w:trHeight w:val="70"/>
        </w:trPr>
        <w:tc>
          <w:tcPr>
            <w:tcW w:w="215" w:type="pct"/>
            <w:vMerge/>
            <w:vAlign w:val="center"/>
            <w:hideMark/>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tcBorders>
              <w:right w:val="single" w:sz="4" w:space="0" w:color="auto"/>
            </w:tcBorders>
            <w:vAlign w:val="center"/>
            <w:hideMark/>
          </w:tcPr>
          <w:p w:rsidR="00D865BB" w:rsidRPr="00BD7C18" w:rsidRDefault="00D865BB" w:rsidP="00285361">
            <w:pPr>
              <w:jc w:val="center"/>
              <w:rPr>
                <w:sz w:val="19"/>
                <w:szCs w:val="19"/>
              </w:rPr>
            </w:pPr>
          </w:p>
        </w:tc>
        <w:tc>
          <w:tcPr>
            <w:tcW w:w="337" w:type="pct"/>
            <w:vMerge/>
            <w:tcBorders>
              <w:left w:val="single" w:sz="4" w:space="0" w:color="auto"/>
              <w:right w:val="single" w:sz="4" w:space="0" w:color="auto"/>
            </w:tcBorders>
            <w:vAlign w:val="center"/>
          </w:tcPr>
          <w:p w:rsidR="00D865BB" w:rsidRPr="00530BAC" w:rsidRDefault="00D865BB" w:rsidP="00770F95">
            <w:pPr>
              <w:jc w:val="center"/>
              <w:rPr>
                <w:sz w:val="19"/>
                <w:szCs w:val="19"/>
              </w:rPr>
            </w:pPr>
          </w:p>
        </w:tc>
        <w:tc>
          <w:tcPr>
            <w:tcW w:w="1071" w:type="pct"/>
            <w:tcBorders>
              <w:left w:val="single" w:sz="4" w:space="0" w:color="auto"/>
            </w:tcBorders>
            <w:shd w:val="clear" w:color="auto" w:fill="auto"/>
            <w:vAlign w:val="center"/>
            <w:hideMark/>
          </w:tcPr>
          <w:p w:rsidR="00D865BB" w:rsidRPr="00BD7C18" w:rsidRDefault="00D865BB" w:rsidP="0030502F">
            <w:pPr>
              <w:rPr>
                <w:sz w:val="19"/>
                <w:szCs w:val="19"/>
              </w:rPr>
            </w:pPr>
            <w:r w:rsidRPr="00530BAC">
              <w:rPr>
                <w:sz w:val="19"/>
                <w:szCs w:val="19"/>
              </w:rPr>
              <w:t xml:space="preserve">Угловой радиус, </w:t>
            </w:r>
            <w:r>
              <w:rPr>
                <w:sz w:val="19"/>
                <w:szCs w:val="19"/>
              </w:rPr>
              <w:t>(</w:t>
            </w:r>
            <w:r w:rsidRPr="00530BAC">
              <w:rPr>
                <w:sz w:val="19"/>
                <w:szCs w:val="19"/>
              </w:rPr>
              <w:t>градус</w:t>
            </w:r>
            <w:r>
              <w:rPr>
                <w:sz w:val="19"/>
                <w:szCs w:val="19"/>
              </w:rPr>
              <w:t>)</w:t>
            </w:r>
          </w:p>
        </w:tc>
        <w:tc>
          <w:tcPr>
            <w:tcW w:w="843" w:type="pct"/>
            <w:shd w:val="clear" w:color="auto" w:fill="auto"/>
            <w:vAlign w:val="center"/>
          </w:tcPr>
          <w:p w:rsidR="00D865BB" w:rsidRPr="00BD7C18" w:rsidRDefault="00D865BB" w:rsidP="0030502F">
            <w:pPr>
              <w:rPr>
                <w:sz w:val="19"/>
                <w:szCs w:val="19"/>
              </w:rPr>
            </w:pPr>
            <w:r w:rsidRPr="00530BAC">
              <w:rPr>
                <w:sz w:val="19"/>
                <w:szCs w:val="19"/>
              </w:rPr>
              <w:t>90</w:t>
            </w:r>
          </w:p>
        </w:tc>
        <w:tc>
          <w:tcPr>
            <w:tcW w:w="747" w:type="pct"/>
            <w:vMerge/>
            <w:shd w:val="clear" w:color="auto" w:fill="auto"/>
            <w:vAlign w:val="center"/>
            <w:hideMark/>
          </w:tcPr>
          <w:p w:rsidR="00D865BB" w:rsidRPr="00BD7C18" w:rsidRDefault="00D865BB" w:rsidP="00770F95">
            <w:pPr>
              <w:jc w:val="center"/>
              <w:rPr>
                <w:sz w:val="19"/>
                <w:szCs w:val="19"/>
              </w:rPr>
            </w:pPr>
          </w:p>
        </w:tc>
        <w:tc>
          <w:tcPr>
            <w:tcW w:w="886" w:type="pct"/>
            <w:vMerge/>
          </w:tcPr>
          <w:p w:rsidR="00D865BB" w:rsidRPr="00BD7C18" w:rsidRDefault="00D865BB" w:rsidP="00E72809">
            <w:pPr>
              <w:rPr>
                <w:sz w:val="19"/>
                <w:szCs w:val="19"/>
              </w:rPr>
            </w:pPr>
          </w:p>
        </w:tc>
      </w:tr>
      <w:tr w:rsidR="00D865BB" w:rsidRPr="00BD7C18" w:rsidTr="00F336FD">
        <w:trPr>
          <w:trHeight w:val="504"/>
        </w:trPr>
        <w:tc>
          <w:tcPr>
            <w:tcW w:w="215" w:type="pct"/>
            <w:vMerge/>
            <w:vAlign w:val="center"/>
            <w:hideMark/>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tcBorders>
              <w:right w:val="single" w:sz="4" w:space="0" w:color="auto"/>
            </w:tcBorders>
            <w:vAlign w:val="center"/>
            <w:hideMark/>
          </w:tcPr>
          <w:p w:rsidR="00D865BB" w:rsidRPr="00BD7C18" w:rsidRDefault="00D865BB" w:rsidP="00285361">
            <w:pPr>
              <w:jc w:val="center"/>
              <w:rPr>
                <w:sz w:val="19"/>
                <w:szCs w:val="19"/>
              </w:rPr>
            </w:pPr>
          </w:p>
        </w:tc>
        <w:tc>
          <w:tcPr>
            <w:tcW w:w="337" w:type="pct"/>
            <w:vMerge/>
            <w:tcBorders>
              <w:left w:val="single" w:sz="4" w:space="0" w:color="auto"/>
              <w:right w:val="single" w:sz="4" w:space="0" w:color="auto"/>
            </w:tcBorders>
            <w:vAlign w:val="center"/>
          </w:tcPr>
          <w:p w:rsidR="00D865BB" w:rsidRPr="00530BAC" w:rsidRDefault="00D865BB" w:rsidP="00770F95">
            <w:pPr>
              <w:jc w:val="center"/>
              <w:rPr>
                <w:sz w:val="19"/>
                <w:szCs w:val="19"/>
              </w:rPr>
            </w:pPr>
          </w:p>
        </w:tc>
        <w:tc>
          <w:tcPr>
            <w:tcW w:w="1071" w:type="pct"/>
            <w:tcBorders>
              <w:left w:val="single" w:sz="4" w:space="0" w:color="auto"/>
              <w:bottom w:val="single" w:sz="2" w:space="0" w:color="auto"/>
            </w:tcBorders>
            <w:shd w:val="clear" w:color="auto" w:fill="auto"/>
            <w:vAlign w:val="center"/>
            <w:hideMark/>
          </w:tcPr>
          <w:p w:rsidR="00D865BB" w:rsidRDefault="00D865BB" w:rsidP="0030502F">
            <w:pPr>
              <w:rPr>
                <w:sz w:val="19"/>
                <w:szCs w:val="19"/>
              </w:rPr>
            </w:pPr>
            <w:r w:rsidRPr="00530BAC">
              <w:rPr>
                <w:sz w:val="19"/>
                <w:szCs w:val="19"/>
              </w:rPr>
              <w:t>Материал</w:t>
            </w:r>
          </w:p>
        </w:tc>
        <w:tc>
          <w:tcPr>
            <w:tcW w:w="843" w:type="pct"/>
            <w:tcBorders>
              <w:bottom w:val="single" w:sz="2" w:space="0" w:color="auto"/>
            </w:tcBorders>
            <w:shd w:val="clear" w:color="auto" w:fill="auto"/>
            <w:vAlign w:val="center"/>
          </w:tcPr>
          <w:p w:rsidR="00D865BB" w:rsidRDefault="00D865BB" w:rsidP="0030502F">
            <w:pPr>
              <w:rPr>
                <w:sz w:val="19"/>
                <w:szCs w:val="19"/>
              </w:rPr>
            </w:pPr>
            <w:r w:rsidRPr="00530BAC">
              <w:rPr>
                <w:sz w:val="19"/>
                <w:szCs w:val="19"/>
              </w:rPr>
              <w:t>Пластмасса</w:t>
            </w:r>
          </w:p>
        </w:tc>
        <w:tc>
          <w:tcPr>
            <w:tcW w:w="747" w:type="pct"/>
            <w:vMerge/>
            <w:shd w:val="clear" w:color="auto" w:fill="auto"/>
            <w:vAlign w:val="center"/>
            <w:hideMark/>
          </w:tcPr>
          <w:p w:rsidR="00D865BB" w:rsidRPr="00BD7C18" w:rsidRDefault="00D865BB" w:rsidP="00770F95">
            <w:pPr>
              <w:jc w:val="center"/>
              <w:rPr>
                <w:sz w:val="19"/>
                <w:szCs w:val="19"/>
              </w:rPr>
            </w:pPr>
          </w:p>
        </w:tc>
        <w:tc>
          <w:tcPr>
            <w:tcW w:w="886" w:type="pct"/>
            <w:vMerge/>
          </w:tcPr>
          <w:p w:rsidR="00D865BB" w:rsidRPr="00BD7C18" w:rsidRDefault="00D865BB" w:rsidP="00E72809">
            <w:pPr>
              <w:rPr>
                <w:sz w:val="19"/>
                <w:szCs w:val="19"/>
              </w:rPr>
            </w:pPr>
          </w:p>
        </w:tc>
      </w:tr>
      <w:tr w:rsidR="00D865BB" w:rsidRPr="00BD7C18" w:rsidTr="00F336FD">
        <w:trPr>
          <w:trHeight w:val="412"/>
        </w:trPr>
        <w:tc>
          <w:tcPr>
            <w:tcW w:w="215" w:type="pct"/>
            <w:vMerge/>
            <w:vAlign w:val="center"/>
            <w:hideMark/>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tcBorders>
              <w:right w:val="single" w:sz="4" w:space="0" w:color="auto"/>
            </w:tcBorders>
            <w:vAlign w:val="center"/>
            <w:hideMark/>
          </w:tcPr>
          <w:p w:rsidR="00D865BB" w:rsidRPr="00BD7C18" w:rsidRDefault="00D865BB" w:rsidP="00285361">
            <w:pPr>
              <w:jc w:val="center"/>
              <w:rPr>
                <w:sz w:val="19"/>
                <w:szCs w:val="19"/>
              </w:rPr>
            </w:pPr>
          </w:p>
        </w:tc>
        <w:tc>
          <w:tcPr>
            <w:tcW w:w="337" w:type="pct"/>
            <w:vMerge/>
            <w:tcBorders>
              <w:left w:val="single" w:sz="4" w:space="0" w:color="auto"/>
              <w:right w:val="single" w:sz="4" w:space="0" w:color="auto"/>
            </w:tcBorders>
          </w:tcPr>
          <w:p w:rsidR="00D865BB" w:rsidRDefault="00D865BB" w:rsidP="0030502F">
            <w:pPr>
              <w:rPr>
                <w:sz w:val="19"/>
                <w:szCs w:val="19"/>
              </w:rPr>
            </w:pPr>
          </w:p>
        </w:tc>
        <w:tc>
          <w:tcPr>
            <w:tcW w:w="1071" w:type="pct"/>
            <w:tcBorders>
              <w:top w:val="single" w:sz="2" w:space="0" w:color="auto"/>
              <w:left w:val="single" w:sz="4" w:space="0" w:color="auto"/>
              <w:bottom w:val="single" w:sz="2" w:space="0" w:color="auto"/>
              <w:right w:val="single" w:sz="2" w:space="0" w:color="auto"/>
            </w:tcBorders>
            <w:shd w:val="clear" w:color="auto" w:fill="auto"/>
            <w:vAlign w:val="center"/>
            <w:hideMark/>
          </w:tcPr>
          <w:p w:rsidR="00D865BB" w:rsidRDefault="00954A6F" w:rsidP="0030502F">
            <w:pPr>
              <w:rPr>
                <w:sz w:val="19"/>
                <w:szCs w:val="19"/>
              </w:rPr>
            </w:pPr>
            <w:r>
              <w:rPr>
                <w:sz w:val="19"/>
                <w:szCs w:val="19"/>
              </w:rPr>
              <w:t>Высота, (мм)</w:t>
            </w:r>
          </w:p>
        </w:tc>
        <w:tc>
          <w:tcPr>
            <w:tcW w:w="843" w:type="pct"/>
            <w:tcBorders>
              <w:top w:val="single" w:sz="2" w:space="0" w:color="auto"/>
              <w:left w:val="single" w:sz="2" w:space="0" w:color="auto"/>
              <w:bottom w:val="single" w:sz="2" w:space="0" w:color="auto"/>
            </w:tcBorders>
            <w:shd w:val="clear" w:color="auto" w:fill="auto"/>
            <w:vAlign w:val="center"/>
          </w:tcPr>
          <w:p w:rsidR="00D865BB" w:rsidRDefault="00D865BB" w:rsidP="0030502F">
            <w:pPr>
              <w:rPr>
                <w:sz w:val="19"/>
                <w:szCs w:val="19"/>
              </w:rPr>
            </w:pPr>
            <w:r>
              <w:rPr>
                <w:sz w:val="19"/>
                <w:szCs w:val="19"/>
              </w:rPr>
              <w:t>80</w:t>
            </w:r>
          </w:p>
        </w:tc>
        <w:tc>
          <w:tcPr>
            <w:tcW w:w="747" w:type="pct"/>
            <w:vMerge/>
            <w:shd w:val="clear" w:color="auto" w:fill="auto"/>
            <w:vAlign w:val="center"/>
            <w:hideMark/>
          </w:tcPr>
          <w:p w:rsidR="00D865BB" w:rsidRPr="00BD7C18"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F336FD">
        <w:trPr>
          <w:trHeight w:val="412"/>
        </w:trPr>
        <w:tc>
          <w:tcPr>
            <w:tcW w:w="215" w:type="pct"/>
            <w:vMerge/>
            <w:vAlign w:val="center"/>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tcBorders>
              <w:right w:val="single" w:sz="4" w:space="0" w:color="auto"/>
            </w:tcBorders>
            <w:vAlign w:val="center"/>
          </w:tcPr>
          <w:p w:rsidR="00D865BB" w:rsidRPr="00BD7C18" w:rsidRDefault="00D865BB" w:rsidP="00285361">
            <w:pPr>
              <w:jc w:val="center"/>
              <w:rPr>
                <w:sz w:val="19"/>
                <w:szCs w:val="19"/>
              </w:rPr>
            </w:pPr>
          </w:p>
        </w:tc>
        <w:tc>
          <w:tcPr>
            <w:tcW w:w="337" w:type="pct"/>
            <w:vMerge/>
            <w:tcBorders>
              <w:left w:val="single" w:sz="4" w:space="0" w:color="auto"/>
              <w:right w:val="single" w:sz="4" w:space="0" w:color="auto"/>
            </w:tcBorders>
          </w:tcPr>
          <w:p w:rsidR="00D865BB" w:rsidRDefault="00D865BB" w:rsidP="0030502F">
            <w:pPr>
              <w:rPr>
                <w:sz w:val="19"/>
                <w:szCs w:val="19"/>
              </w:rPr>
            </w:pPr>
          </w:p>
        </w:tc>
        <w:tc>
          <w:tcPr>
            <w:tcW w:w="1071" w:type="pct"/>
            <w:tcBorders>
              <w:top w:val="single" w:sz="2" w:space="0" w:color="auto"/>
              <w:left w:val="single" w:sz="4" w:space="0" w:color="auto"/>
              <w:bottom w:val="single" w:sz="2" w:space="0" w:color="auto"/>
              <w:right w:val="single" w:sz="2" w:space="0" w:color="auto"/>
            </w:tcBorders>
            <w:shd w:val="clear" w:color="auto" w:fill="auto"/>
            <w:vAlign w:val="center"/>
          </w:tcPr>
          <w:p w:rsidR="00D865BB" w:rsidRDefault="00954A6F" w:rsidP="0030502F">
            <w:pPr>
              <w:rPr>
                <w:sz w:val="19"/>
                <w:szCs w:val="19"/>
              </w:rPr>
            </w:pPr>
            <w:r>
              <w:rPr>
                <w:sz w:val="19"/>
                <w:szCs w:val="19"/>
              </w:rPr>
              <w:t>Цвет</w:t>
            </w:r>
          </w:p>
        </w:tc>
        <w:tc>
          <w:tcPr>
            <w:tcW w:w="843" w:type="pct"/>
            <w:tcBorders>
              <w:top w:val="single" w:sz="2" w:space="0" w:color="auto"/>
              <w:left w:val="single" w:sz="2" w:space="0" w:color="auto"/>
              <w:bottom w:val="single" w:sz="2" w:space="0" w:color="auto"/>
            </w:tcBorders>
            <w:shd w:val="clear" w:color="auto" w:fill="auto"/>
            <w:vAlign w:val="center"/>
          </w:tcPr>
          <w:p w:rsidR="00D865BB" w:rsidRDefault="00954A6F" w:rsidP="0030502F">
            <w:pPr>
              <w:rPr>
                <w:sz w:val="19"/>
                <w:szCs w:val="19"/>
              </w:rPr>
            </w:pPr>
            <w:r>
              <w:rPr>
                <w:sz w:val="19"/>
                <w:szCs w:val="19"/>
              </w:rPr>
              <w:t>Коричневый</w:t>
            </w:r>
          </w:p>
        </w:tc>
        <w:tc>
          <w:tcPr>
            <w:tcW w:w="747" w:type="pct"/>
            <w:vMerge/>
            <w:shd w:val="clear" w:color="auto" w:fill="auto"/>
            <w:vAlign w:val="center"/>
          </w:tcPr>
          <w:p w:rsidR="00D865BB"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A400D5">
        <w:trPr>
          <w:trHeight w:val="70"/>
        </w:trPr>
        <w:tc>
          <w:tcPr>
            <w:tcW w:w="215" w:type="pct"/>
            <w:vMerge w:val="restart"/>
            <w:shd w:val="clear" w:color="auto" w:fill="auto"/>
            <w:vAlign w:val="center"/>
            <w:hideMark/>
          </w:tcPr>
          <w:p w:rsidR="00D865BB" w:rsidRPr="00BD7C18" w:rsidRDefault="00D865BB" w:rsidP="0030502F">
            <w:pPr>
              <w:jc w:val="center"/>
              <w:rPr>
                <w:sz w:val="19"/>
                <w:szCs w:val="19"/>
              </w:rPr>
            </w:pPr>
            <w:r>
              <w:rPr>
                <w:sz w:val="19"/>
                <w:szCs w:val="19"/>
              </w:rPr>
              <w:t>2</w:t>
            </w:r>
          </w:p>
        </w:tc>
        <w:tc>
          <w:tcPr>
            <w:tcW w:w="620" w:type="pct"/>
            <w:vMerge w:val="restart"/>
            <w:shd w:val="clear" w:color="auto" w:fill="auto"/>
            <w:vAlign w:val="center"/>
            <w:hideMark/>
          </w:tcPr>
          <w:p w:rsidR="00D865BB" w:rsidRDefault="00D865BB" w:rsidP="00D865BB">
            <w:pPr>
              <w:rPr>
                <w:sz w:val="19"/>
                <w:szCs w:val="19"/>
              </w:rPr>
            </w:pPr>
            <w:r>
              <w:rPr>
                <w:sz w:val="19"/>
                <w:szCs w:val="19"/>
              </w:rPr>
              <w:t>ОКПД 2 – 22.23.19.190</w:t>
            </w:r>
          </w:p>
          <w:p w:rsidR="00D865BB" w:rsidRDefault="00D865BB" w:rsidP="00E70B20">
            <w:pPr>
              <w:rPr>
                <w:sz w:val="19"/>
                <w:szCs w:val="19"/>
              </w:rPr>
            </w:pPr>
            <w:r w:rsidRPr="006336F9">
              <w:rPr>
                <w:sz w:val="19"/>
                <w:szCs w:val="19"/>
              </w:rPr>
              <w:t>Фурнитура для плинтуса</w:t>
            </w:r>
          </w:p>
          <w:p w:rsidR="00D865BB" w:rsidRPr="0037322A" w:rsidRDefault="00D865BB" w:rsidP="00E70B20">
            <w:pPr>
              <w:rPr>
                <w:sz w:val="19"/>
                <w:szCs w:val="19"/>
                <w:lang w:val="x-none"/>
              </w:rPr>
            </w:pPr>
          </w:p>
        </w:tc>
        <w:tc>
          <w:tcPr>
            <w:tcW w:w="281" w:type="pct"/>
            <w:vMerge w:val="restart"/>
            <w:shd w:val="clear" w:color="auto" w:fill="auto"/>
            <w:vAlign w:val="center"/>
            <w:hideMark/>
          </w:tcPr>
          <w:p w:rsidR="00D865BB" w:rsidRPr="00BD7C18" w:rsidRDefault="00D865BB" w:rsidP="00285361">
            <w:pPr>
              <w:jc w:val="center"/>
              <w:rPr>
                <w:sz w:val="19"/>
                <w:szCs w:val="19"/>
              </w:rPr>
            </w:pPr>
            <w:proofErr w:type="spellStart"/>
            <w:r>
              <w:rPr>
                <w:sz w:val="19"/>
                <w:szCs w:val="19"/>
              </w:rPr>
              <w:t>шт</w:t>
            </w:r>
            <w:proofErr w:type="spellEnd"/>
          </w:p>
        </w:tc>
        <w:tc>
          <w:tcPr>
            <w:tcW w:w="337" w:type="pct"/>
            <w:vMerge w:val="restart"/>
            <w:vAlign w:val="center"/>
          </w:tcPr>
          <w:p w:rsidR="00D865BB" w:rsidRPr="00530BAC" w:rsidRDefault="00D865BB" w:rsidP="00A400D5">
            <w:pPr>
              <w:jc w:val="center"/>
              <w:rPr>
                <w:sz w:val="19"/>
                <w:szCs w:val="19"/>
              </w:rPr>
            </w:pPr>
            <w:r>
              <w:rPr>
                <w:sz w:val="19"/>
                <w:szCs w:val="19"/>
              </w:rPr>
              <w:t>800</w:t>
            </w:r>
          </w:p>
        </w:tc>
        <w:tc>
          <w:tcPr>
            <w:tcW w:w="1071" w:type="pct"/>
            <w:tcBorders>
              <w:top w:val="single" w:sz="2" w:space="0" w:color="auto"/>
            </w:tcBorders>
            <w:shd w:val="clear" w:color="auto" w:fill="auto"/>
            <w:vAlign w:val="center"/>
            <w:hideMark/>
          </w:tcPr>
          <w:p w:rsidR="00D865BB" w:rsidRPr="00BD7C18" w:rsidRDefault="00D865BB" w:rsidP="0030502F">
            <w:pPr>
              <w:rPr>
                <w:sz w:val="19"/>
                <w:szCs w:val="19"/>
              </w:rPr>
            </w:pPr>
            <w:r w:rsidRPr="00530BAC">
              <w:rPr>
                <w:sz w:val="19"/>
                <w:szCs w:val="19"/>
              </w:rPr>
              <w:t>Тип изделия</w:t>
            </w:r>
          </w:p>
        </w:tc>
        <w:tc>
          <w:tcPr>
            <w:tcW w:w="843" w:type="pct"/>
            <w:tcBorders>
              <w:top w:val="single" w:sz="2" w:space="0" w:color="auto"/>
            </w:tcBorders>
            <w:shd w:val="clear" w:color="auto" w:fill="auto"/>
            <w:vAlign w:val="center"/>
          </w:tcPr>
          <w:p w:rsidR="00D865BB" w:rsidRPr="00BD7C18" w:rsidRDefault="00D865BB" w:rsidP="0030502F">
            <w:pPr>
              <w:rPr>
                <w:sz w:val="19"/>
                <w:szCs w:val="19"/>
              </w:rPr>
            </w:pPr>
            <w:r w:rsidRPr="00530BAC">
              <w:rPr>
                <w:sz w:val="19"/>
                <w:szCs w:val="19"/>
              </w:rPr>
              <w:t xml:space="preserve">Угол </w:t>
            </w:r>
            <w:r>
              <w:rPr>
                <w:sz w:val="19"/>
                <w:szCs w:val="19"/>
              </w:rPr>
              <w:t>внутренний</w:t>
            </w:r>
          </w:p>
        </w:tc>
        <w:tc>
          <w:tcPr>
            <w:tcW w:w="747" w:type="pct"/>
            <w:vMerge w:val="restart"/>
            <w:tcBorders>
              <w:top w:val="single" w:sz="2" w:space="0" w:color="auto"/>
            </w:tcBorders>
            <w:shd w:val="clear" w:color="auto" w:fill="auto"/>
            <w:vAlign w:val="center"/>
            <w:hideMark/>
          </w:tcPr>
          <w:p w:rsidR="00D865BB" w:rsidRDefault="00D865BB" w:rsidP="00770F95">
            <w:pPr>
              <w:jc w:val="center"/>
              <w:rPr>
                <w:sz w:val="19"/>
                <w:szCs w:val="19"/>
              </w:rPr>
            </w:pPr>
            <w:r>
              <w:rPr>
                <w:sz w:val="19"/>
                <w:szCs w:val="19"/>
              </w:rPr>
              <w:t>Потребность</w:t>
            </w:r>
          </w:p>
          <w:p w:rsidR="00D865BB" w:rsidRPr="00BD7C18" w:rsidRDefault="00D865BB" w:rsidP="00770F95">
            <w:pPr>
              <w:jc w:val="center"/>
              <w:rPr>
                <w:sz w:val="19"/>
                <w:szCs w:val="19"/>
              </w:rPr>
            </w:pPr>
            <w:r>
              <w:rPr>
                <w:sz w:val="19"/>
                <w:szCs w:val="19"/>
              </w:rPr>
              <w:t>заказчика</w:t>
            </w:r>
          </w:p>
        </w:tc>
        <w:tc>
          <w:tcPr>
            <w:tcW w:w="886" w:type="pct"/>
            <w:vMerge/>
          </w:tcPr>
          <w:p w:rsidR="00D865BB" w:rsidRPr="00BD7C18" w:rsidRDefault="00D865BB" w:rsidP="0030502F">
            <w:pPr>
              <w:rPr>
                <w:sz w:val="19"/>
                <w:szCs w:val="19"/>
              </w:rPr>
            </w:pPr>
          </w:p>
        </w:tc>
      </w:tr>
      <w:tr w:rsidR="00D865BB" w:rsidRPr="00BD7C18" w:rsidTr="0069513C">
        <w:trPr>
          <w:trHeight w:val="70"/>
        </w:trPr>
        <w:tc>
          <w:tcPr>
            <w:tcW w:w="215" w:type="pct"/>
            <w:vMerge/>
            <w:vAlign w:val="center"/>
            <w:hideMark/>
          </w:tcPr>
          <w:p w:rsidR="00D865BB" w:rsidRPr="00BD7C18" w:rsidRDefault="00D865BB" w:rsidP="0030502F">
            <w:pPr>
              <w:rPr>
                <w:sz w:val="19"/>
                <w:szCs w:val="19"/>
              </w:rPr>
            </w:pPr>
          </w:p>
        </w:tc>
        <w:tc>
          <w:tcPr>
            <w:tcW w:w="620" w:type="pct"/>
            <w:vMerge/>
            <w:vAlign w:val="center"/>
            <w:hideMark/>
          </w:tcPr>
          <w:p w:rsidR="00D865BB" w:rsidRPr="00BD7C18" w:rsidRDefault="00D865BB" w:rsidP="0030502F">
            <w:pPr>
              <w:rPr>
                <w:sz w:val="19"/>
                <w:szCs w:val="19"/>
              </w:rPr>
            </w:pPr>
          </w:p>
        </w:tc>
        <w:tc>
          <w:tcPr>
            <w:tcW w:w="281" w:type="pct"/>
            <w:vMerge/>
            <w:vAlign w:val="center"/>
            <w:hideMark/>
          </w:tcPr>
          <w:p w:rsidR="00D865BB" w:rsidRPr="00BD7C18" w:rsidRDefault="00D865BB" w:rsidP="00285361">
            <w:pPr>
              <w:jc w:val="center"/>
              <w:rPr>
                <w:sz w:val="19"/>
                <w:szCs w:val="19"/>
              </w:rPr>
            </w:pPr>
          </w:p>
        </w:tc>
        <w:tc>
          <w:tcPr>
            <w:tcW w:w="337" w:type="pct"/>
            <w:vMerge/>
          </w:tcPr>
          <w:p w:rsidR="00D865BB" w:rsidRPr="00530BAC" w:rsidRDefault="00D865BB" w:rsidP="00285361">
            <w:pPr>
              <w:jc w:val="center"/>
              <w:rPr>
                <w:sz w:val="19"/>
                <w:szCs w:val="19"/>
              </w:rPr>
            </w:pPr>
          </w:p>
        </w:tc>
        <w:tc>
          <w:tcPr>
            <w:tcW w:w="1071" w:type="pct"/>
            <w:shd w:val="clear" w:color="auto" w:fill="auto"/>
            <w:vAlign w:val="center"/>
            <w:hideMark/>
          </w:tcPr>
          <w:p w:rsidR="00D865BB" w:rsidRPr="00BD7C18" w:rsidRDefault="00D865BB" w:rsidP="0030502F">
            <w:pPr>
              <w:rPr>
                <w:sz w:val="19"/>
                <w:szCs w:val="19"/>
              </w:rPr>
            </w:pPr>
            <w:r w:rsidRPr="00530BAC">
              <w:rPr>
                <w:sz w:val="19"/>
                <w:szCs w:val="19"/>
              </w:rPr>
              <w:t xml:space="preserve">Угловой радиус, </w:t>
            </w:r>
            <w:r>
              <w:rPr>
                <w:sz w:val="19"/>
                <w:szCs w:val="19"/>
              </w:rPr>
              <w:t>(</w:t>
            </w:r>
            <w:r w:rsidRPr="00530BAC">
              <w:rPr>
                <w:sz w:val="19"/>
                <w:szCs w:val="19"/>
              </w:rPr>
              <w:t>градус</w:t>
            </w:r>
            <w:bookmarkStart w:id="1" w:name="_GoBack"/>
            <w:bookmarkEnd w:id="1"/>
            <w:r>
              <w:rPr>
                <w:sz w:val="19"/>
                <w:szCs w:val="19"/>
              </w:rPr>
              <w:t>)</w:t>
            </w:r>
          </w:p>
        </w:tc>
        <w:tc>
          <w:tcPr>
            <w:tcW w:w="843" w:type="pct"/>
            <w:shd w:val="clear" w:color="auto" w:fill="auto"/>
            <w:vAlign w:val="center"/>
          </w:tcPr>
          <w:p w:rsidR="00D865BB" w:rsidRPr="00BD7C18" w:rsidRDefault="00D865BB" w:rsidP="0030502F">
            <w:pPr>
              <w:rPr>
                <w:sz w:val="19"/>
                <w:szCs w:val="19"/>
              </w:rPr>
            </w:pPr>
            <w:r w:rsidRPr="00530BAC">
              <w:rPr>
                <w:sz w:val="19"/>
                <w:szCs w:val="19"/>
              </w:rPr>
              <w:t>90</w:t>
            </w:r>
          </w:p>
        </w:tc>
        <w:tc>
          <w:tcPr>
            <w:tcW w:w="747" w:type="pct"/>
            <w:vMerge/>
            <w:shd w:val="clear" w:color="auto" w:fill="auto"/>
            <w:vAlign w:val="center"/>
            <w:hideMark/>
          </w:tcPr>
          <w:p w:rsidR="00D865BB" w:rsidRPr="00BD7C18"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69513C">
        <w:trPr>
          <w:trHeight w:val="80"/>
        </w:trPr>
        <w:tc>
          <w:tcPr>
            <w:tcW w:w="215" w:type="pct"/>
            <w:vMerge/>
            <w:vAlign w:val="center"/>
            <w:hideMark/>
          </w:tcPr>
          <w:p w:rsidR="00D865BB" w:rsidRPr="00BD7C18" w:rsidRDefault="00D865BB" w:rsidP="0030502F">
            <w:pPr>
              <w:rPr>
                <w:sz w:val="19"/>
                <w:szCs w:val="19"/>
              </w:rPr>
            </w:pPr>
          </w:p>
        </w:tc>
        <w:tc>
          <w:tcPr>
            <w:tcW w:w="620" w:type="pct"/>
            <w:vMerge/>
            <w:vAlign w:val="center"/>
            <w:hideMark/>
          </w:tcPr>
          <w:p w:rsidR="00D865BB" w:rsidRPr="00BD7C18" w:rsidRDefault="00D865BB" w:rsidP="0030502F">
            <w:pPr>
              <w:rPr>
                <w:sz w:val="19"/>
                <w:szCs w:val="19"/>
              </w:rPr>
            </w:pPr>
          </w:p>
        </w:tc>
        <w:tc>
          <w:tcPr>
            <w:tcW w:w="281" w:type="pct"/>
            <w:vMerge/>
            <w:vAlign w:val="center"/>
            <w:hideMark/>
          </w:tcPr>
          <w:p w:rsidR="00D865BB" w:rsidRPr="00BD7C18" w:rsidRDefault="00D865BB" w:rsidP="00285361">
            <w:pPr>
              <w:jc w:val="center"/>
              <w:rPr>
                <w:sz w:val="19"/>
                <w:szCs w:val="19"/>
              </w:rPr>
            </w:pPr>
          </w:p>
        </w:tc>
        <w:tc>
          <w:tcPr>
            <w:tcW w:w="337" w:type="pct"/>
            <w:vMerge/>
          </w:tcPr>
          <w:p w:rsidR="00D865BB" w:rsidRPr="00530BAC" w:rsidRDefault="00D865BB" w:rsidP="00285361">
            <w:pPr>
              <w:jc w:val="center"/>
              <w:rPr>
                <w:sz w:val="19"/>
                <w:szCs w:val="19"/>
              </w:rPr>
            </w:pPr>
          </w:p>
        </w:tc>
        <w:tc>
          <w:tcPr>
            <w:tcW w:w="1071" w:type="pct"/>
            <w:shd w:val="clear" w:color="auto" w:fill="auto"/>
            <w:vAlign w:val="center"/>
            <w:hideMark/>
          </w:tcPr>
          <w:p w:rsidR="00D865BB" w:rsidRDefault="00D865BB" w:rsidP="0030502F">
            <w:pPr>
              <w:rPr>
                <w:sz w:val="19"/>
                <w:szCs w:val="19"/>
              </w:rPr>
            </w:pPr>
            <w:r w:rsidRPr="00530BAC">
              <w:rPr>
                <w:sz w:val="19"/>
                <w:szCs w:val="19"/>
              </w:rPr>
              <w:t>Материал</w:t>
            </w:r>
          </w:p>
        </w:tc>
        <w:tc>
          <w:tcPr>
            <w:tcW w:w="843" w:type="pct"/>
            <w:shd w:val="clear" w:color="auto" w:fill="auto"/>
            <w:vAlign w:val="center"/>
          </w:tcPr>
          <w:p w:rsidR="00D865BB" w:rsidRDefault="00D865BB" w:rsidP="0030502F">
            <w:pPr>
              <w:rPr>
                <w:sz w:val="19"/>
                <w:szCs w:val="19"/>
              </w:rPr>
            </w:pPr>
            <w:r w:rsidRPr="00530BAC">
              <w:rPr>
                <w:sz w:val="19"/>
                <w:szCs w:val="19"/>
              </w:rPr>
              <w:t>Пластмасса</w:t>
            </w:r>
          </w:p>
        </w:tc>
        <w:tc>
          <w:tcPr>
            <w:tcW w:w="747" w:type="pct"/>
            <w:vMerge/>
            <w:shd w:val="clear" w:color="auto" w:fill="auto"/>
            <w:vAlign w:val="center"/>
            <w:hideMark/>
          </w:tcPr>
          <w:p w:rsidR="00D865BB" w:rsidRPr="00BD7C18"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69513C">
        <w:trPr>
          <w:trHeight w:val="225"/>
        </w:trPr>
        <w:tc>
          <w:tcPr>
            <w:tcW w:w="215" w:type="pct"/>
            <w:vMerge/>
            <w:vAlign w:val="center"/>
            <w:hideMark/>
          </w:tcPr>
          <w:p w:rsidR="00D865BB" w:rsidRPr="00BD7C18" w:rsidRDefault="00D865BB" w:rsidP="0030502F">
            <w:pPr>
              <w:rPr>
                <w:sz w:val="19"/>
                <w:szCs w:val="19"/>
              </w:rPr>
            </w:pPr>
          </w:p>
        </w:tc>
        <w:tc>
          <w:tcPr>
            <w:tcW w:w="620" w:type="pct"/>
            <w:vMerge/>
            <w:vAlign w:val="center"/>
            <w:hideMark/>
          </w:tcPr>
          <w:p w:rsidR="00D865BB" w:rsidRPr="00BD7C18" w:rsidRDefault="00D865BB" w:rsidP="0030502F">
            <w:pPr>
              <w:rPr>
                <w:sz w:val="19"/>
                <w:szCs w:val="19"/>
              </w:rPr>
            </w:pPr>
          </w:p>
        </w:tc>
        <w:tc>
          <w:tcPr>
            <w:tcW w:w="281" w:type="pct"/>
            <w:vMerge/>
            <w:vAlign w:val="center"/>
            <w:hideMark/>
          </w:tcPr>
          <w:p w:rsidR="00D865BB" w:rsidRPr="00BD7C18" w:rsidRDefault="00D865BB" w:rsidP="00285361">
            <w:pPr>
              <w:jc w:val="center"/>
              <w:rPr>
                <w:sz w:val="19"/>
                <w:szCs w:val="19"/>
              </w:rPr>
            </w:pPr>
          </w:p>
        </w:tc>
        <w:tc>
          <w:tcPr>
            <w:tcW w:w="337" w:type="pct"/>
            <w:vMerge/>
          </w:tcPr>
          <w:p w:rsidR="00D865BB" w:rsidRDefault="00D865BB" w:rsidP="00285361">
            <w:pPr>
              <w:jc w:val="center"/>
              <w:rPr>
                <w:sz w:val="19"/>
                <w:szCs w:val="19"/>
              </w:rPr>
            </w:pPr>
          </w:p>
        </w:tc>
        <w:tc>
          <w:tcPr>
            <w:tcW w:w="1071" w:type="pct"/>
            <w:shd w:val="clear" w:color="auto" w:fill="auto"/>
            <w:vAlign w:val="center"/>
          </w:tcPr>
          <w:p w:rsidR="00D865BB" w:rsidRDefault="00954A6F" w:rsidP="0030502F">
            <w:pPr>
              <w:rPr>
                <w:sz w:val="19"/>
                <w:szCs w:val="19"/>
              </w:rPr>
            </w:pPr>
            <w:r>
              <w:rPr>
                <w:sz w:val="19"/>
                <w:szCs w:val="19"/>
              </w:rPr>
              <w:t>Высота, (мм)</w:t>
            </w:r>
          </w:p>
        </w:tc>
        <w:tc>
          <w:tcPr>
            <w:tcW w:w="843" w:type="pct"/>
            <w:shd w:val="clear" w:color="auto" w:fill="auto"/>
            <w:vAlign w:val="center"/>
          </w:tcPr>
          <w:p w:rsidR="00D865BB" w:rsidRDefault="00D865BB" w:rsidP="0030502F">
            <w:pPr>
              <w:rPr>
                <w:sz w:val="19"/>
                <w:szCs w:val="19"/>
              </w:rPr>
            </w:pPr>
            <w:r>
              <w:rPr>
                <w:sz w:val="19"/>
                <w:szCs w:val="19"/>
              </w:rPr>
              <w:t>80</w:t>
            </w:r>
          </w:p>
        </w:tc>
        <w:tc>
          <w:tcPr>
            <w:tcW w:w="747" w:type="pct"/>
            <w:vMerge/>
            <w:shd w:val="clear" w:color="auto" w:fill="auto"/>
            <w:vAlign w:val="center"/>
          </w:tcPr>
          <w:p w:rsidR="00D865BB" w:rsidRPr="00BD7C18"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770F95">
        <w:trPr>
          <w:trHeight w:val="225"/>
        </w:trPr>
        <w:tc>
          <w:tcPr>
            <w:tcW w:w="215" w:type="pct"/>
            <w:vMerge/>
            <w:vAlign w:val="center"/>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vAlign w:val="center"/>
          </w:tcPr>
          <w:p w:rsidR="00D865BB" w:rsidRPr="00BD7C18" w:rsidRDefault="00D865BB" w:rsidP="00285361">
            <w:pPr>
              <w:jc w:val="center"/>
              <w:rPr>
                <w:sz w:val="19"/>
                <w:szCs w:val="19"/>
              </w:rPr>
            </w:pPr>
          </w:p>
        </w:tc>
        <w:tc>
          <w:tcPr>
            <w:tcW w:w="337" w:type="pct"/>
            <w:vMerge/>
          </w:tcPr>
          <w:p w:rsidR="00D865BB" w:rsidRDefault="00D865BB" w:rsidP="00285361">
            <w:pPr>
              <w:jc w:val="center"/>
              <w:rPr>
                <w:sz w:val="19"/>
                <w:szCs w:val="19"/>
              </w:rPr>
            </w:pPr>
          </w:p>
        </w:tc>
        <w:tc>
          <w:tcPr>
            <w:tcW w:w="1071" w:type="pct"/>
            <w:shd w:val="clear" w:color="auto" w:fill="auto"/>
            <w:vAlign w:val="center"/>
          </w:tcPr>
          <w:p w:rsidR="00D865BB" w:rsidRDefault="00954A6F" w:rsidP="0030502F">
            <w:pPr>
              <w:rPr>
                <w:sz w:val="19"/>
                <w:szCs w:val="19"/>
              </w:rPr>
            </w:pPr>
            <w:r>
              <w:rPr>
                <w:sz w:val="19"/>
                <w:szCs w:val="19"/>
              </w:rPr>
              <w:t>Цвет</w:t>
            </w:r>
          </w:p>
        </w:tc>
        <w:tc>
          <w:tcPr>
            <w:tcW w:w="843" w:type="pct"/>
            <w:shd w:val="clear" w:color="auto" w:fill="auto"/>
            <w:vAlign w:val="center"/>
          </w:tcPr>
          <w:p w:rsidR="00D865BB" w:rsidRDefault="00954A6F" w:rsidP="0030502F">
            <w:pPr>
              <w:rPr>
                <w:sz w:val="19"/>
                <w:szCs w:val="19"/>
              </w:rPr>
            </w:pPr>
            <w:r>
              <w:rPr>
                <w:sz w:val="19"/>
                <w:szCs w:val="19"/>
              </w:rPr>
              <w:t>Коричневый</w:t>
            </w:r>
          </w:p>
        </w:tc>
        <w:tc>
          <w:tcPr>
            <w:tcW w:w="747" w:type="pct"/>
            <w:vMerge/>
            <w:shd w:val="clear" w:color="auto" w:fill="auto"/>
            <w:vAlign w:val="center"/>
          </w:tcPr>
          <w:p w:rsidR="00D865BB"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A400D5">
        <w:trPr>
          <w:trHeight w:val="70"/>
        </w:trPr>
        <w:tc>
          <w:tcPr>
            <w:tcW w:w="215" w:type="pct"/>
            <w:vMerge w:val="restart"/>
            <w:shd w:val="clear" w:color="auto" w:fill="auto"/>
            <w:vAlign w:val="center"/>
            <w:hideMark/>
          </w:tcPr>
          <w:p w:rsidR="00D865BB" w:rsidRPr="00BD7C18" w:rsidRDefault="00D865BB" w:rsidP="0030502F">
            <w:pPr>
              <w:jc w:val="center"/>
              <w:rPr>
                <w:sz w:val="19"/>
                <w:szCs w:val="19"/>
              </w:rPr>
            </w:pPr>
            <w:r>
              <w:rPr>
                <w:sz w:val="19"/>
                <w:szCs w:val="19"/>
              </w:rPr>
              <w:t>3</w:t>
            </w:r>
          </w:p>
        </w:tc>
        <w:tc>
          <w:tcPr>
            <w:tcW w:w="620" w:type="pct"/>
            <w:vMerge w:val="restart"/>
            <w:shd w:val="clear" w:color="auto" w:fill="auto"/>
            <w:vAlign w:val="center"/>
          </w:tcPr>
          <w:p w:rsidR="00D865BB" w:rsidRDefault="00D865BB" w:rsidP="00D865BB">
            <w:pPr>
              <w:rPr>
                <w:sz w:val="19"/>
                <w:szCs w:val="19"/>
              </w:rPr>
            </w:pPr>
            <w:r>
              <w:rPr>
                <w:sz w:val="19"/>
                <w:szCs w:val="19"/>
              </w:rPr>
              <w:t>ОКПД 2 – 22.23.19.190</w:t>
            </w:r>
          </w:p>
          <w:p w:rsidR="00D865BB" w:rsidRDefault="00D865BB" w:rsidP="00E70B20">
            <w:pPr>
              <w:rPr>
                <w:sz w:val="19"/>
                <w:szCs w:val="19"/>
              </w:rPr>
            </w:pPr>
            <w:r w:rsidRPr="006336F9">
              <w:rPr>
                <w:sz w:val="19"/>
                <w:szCs w:val="19"/>
              </w:rPr>
              <w:t>Фурнитура для плинтуса</w:t>
            </w:r>
          </w:p>
          <w:p w:rsidR="00D865BB" w:rsidRPr="0037322A" w:rsidRDefault="00D865BB" w:rsidP="00E70B20">
            <w:pPr>
              <w:rPr>
                <w:sz w:val="19"/>
                <w:szCs w:val="19"/>
                <w:lang w:val="x-none"/>
              </w:rPr>
            </w:pPr>
          </w:p>
        </w:tc>
        <w:tc>
          <w:tcPr>
            <w:tcW w:w="281" w:type="pct"/>
            <w:vMerge w:val="restart"/>
            <w:shd w:val="clear" w:color="auto" w:fill="auto"/>
            <w:vAlign w:val="center"/>
            <w:hideMark/>
          </w:tcPr>
          <w:p w:rsidR="00D865BB" w:rsidRPr="00BD7C18" w:rsidRDefault="00D865BB" w:rsidP="00285361">
            <w:pPr>
              <w:jc w:val="center"/>
              <w:rPr>
                <w:sz w:val="19"/>
                <w:szCs w:val="19"/>
              </w:rPr>
            </w:pPr>
            <w:proofErr w:type="spellStart"/>
            <w:r>
              <w:rPr>
                <w:sz w:val="19"/>
                <w:szCs w:val="19"/>
              </w:rPr>
              <w:t>шт</w:t>
            </w:r>
            <w:proofErr w:type="spellEnd"/>
          </w:p>
        </w:tc>
        <w:tc>
          <w:tcPr>
            <w:tcW w:w="337" w:type="pct"/>
            <w:vMerge w:val="restart"/>
            <w:vAlign w:val="center"/>
          </w:tcPr>
          <w:p w:rsidR="00D865BB" w:rsidRPr="00530BAC" w:rsidRDefault="00D865BB" w:rsidP="00A400D5">
            <w:pPr>
              <w:jc w:val="center"/>
              <w:rPr>
                <w:sz w:val="19"/>
                <w:szCs w:val="19"/>
              </w:rPr>
            </w:pPr>
            <w:r>
              <w:rPr>
                <w:sz w:val="19"/>
                <w:szCs w:val="19"/>
              </w:rPr>
              <w:t>300</w:t>
            </w:r>
          </w:p>
        </w:tc>
        <w:tc>
          <w:tcPr>
            <w:tcW w:w="1071" w:type="pct"/>
            <w:shd w:val="clear" w:color="auto" w:fill="auto"/>
            <w:vAlign w:val="center"/>
          </w:tcPr>
          <w:p w:rsidR="00D865BB" w:rsidRPr="00BD7C18" w:rsidRDefault="00D865BB" w:rsidP="0030502F">
            <w:pPr>
              <w:rPr>
                <w:sz w:val="19"/>
                <w:szCs w:val="19"/>
              </w:rPr>
            </w:pPr>
            <w:r w:rsidRPr="00530BAC">
              <w:rPr>
                <w:sz w:val="19"/>
                <w:szCs w:val="19"/>
              </w:rPr>
              <w:t>Тип изделия</w:t>
            </w:r>
          </w:p>
        </w:tc>
        <w:tc>
          <w:tcPr>
            <w:tcW w:w="843" w:type="pct"/>
            <w:shd w:val="clear" w:color="auto" w:fill="auto"/>
            <w:vAlign w:val="center"/>
          </w:tcPr>
          <w:p w:rsidR="00D865BB" w:rsidRPr="00BD7C18" w:rsidRDefault="00D865BB" w:rsidP="0030502F">
            <w:pPr>
              <w:rPr>
                <w:sz w:val="19"/>
                <w:szCs w:val="19"/>
              </w:rPr>
            </w:pPr>
            <w:r w:rsidRPr="00FC7F75">
              <w:rPr>
                <w:sz w:val="19"/>
                <w:szCs w:val="19"/>
              </w:rPr>
              <w:t>Торцевая заглушка правосторонняя</w:t>
            </w:r>
          </w:p>
        </w:tc>
        <w:tc>
          <w:tcPr>
            <w:tcW w:w="747" w:type="pct"/>
            <w:vMerge w:val="restart"/>
            <w:shd w:val="clear" w:color="auto" w:fill="auto"/>
            <w:vAlign w:val="center"/>
          </w:tcPr>
          <w:p w:rsidR="00D865BB" w:rsidRPr="00BD7C18" w:rsidRDefault="00D865BB" w:rsidP="00770F95">
            <w:pPr>
              <w:jc w:val="center"/>
              <w:rPr>
                <w:sz w:val="19"/>
                <w:szCs w:val="19"/>
              </w:rPr>
            </w:pPr>
            <w:r>
              <w:rPr>
                <w:sz w:val="19"/>
                <w:szCs w:val="19"/>
              </w:rPr>
              <w:t>Потребность заказчика</w:t>
            </w:r>
          </w:p>
        </w:tc>
        <w:tc>
          <w:tcPr>
            <w:tcW w:w="886" w:type="pct"/>
            <w:vMerge/>
          </w:tcPr>
          <w:p w:rsidR="00D865BB" w:rsidRPr="00BD7C18" w:rsidRDefault="00D865BB" w:rsidP="00E72809">
            <w:pPr>
              <w:rPr>
                <w:sz w:val="19"/>
                <w:szCs w:val="19"/>
              </w:rPr>
            </w:pPr>
          </w:p>
        </w:tc>
      </w:tr>
      <w:tr w:rsidR="00D865BB" w:rsidRPr="00BD7C18" w:rsidTr="00770F95">
        <w:trPr>
          <w:trHeight w:val="70"/>
        </w:trPr>
        <w:tc>
          <w:tcPr>
            <w:tcW w:w="215" w:type="pct"/>
            <w:vMerge/>
            <w:vAlign w:val="center"/>
            <w:hideMark/>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vAlign w:val="center"/>
            <w:hideMark/>
          </w:tcPr>
          <w:p w:rsidR="00D865BB" w:rsidRPr="00BD7C18" w:rsidRDefault="00D865BB" w:rsidP="00285361">
            <w:pPr>
              <w:jc w:val="center"/>
              <w:rPr>
                <w:sz w:val="19"/>
                <w:szCs w:val="19"/>
              </w:rPr>
            </w:pPr>
          </w:p>
        </w:tc>
        <w:tc>
          <w:tcPr>
            <w:tcW w:w="337" w:type="pct"/>
            <w:vMerge/>
          </w:tcPr>
          <w:p w:rsidR="00D865BB" w:rsidRPr="00530BAC" w:rsidRDefault="00D865BB" w:rsidP="00285361">
            <w:pPr>
              <w:jc w:val="center"/>
              <w:rPr>
                <w:sz w:val="19"/>
                <w:szCs w:val="19"/>
              </w:rPr>
            </w:pPr>
          </w:p>
        </w:tc>
        <w:tc>
          <w:tcPr>
            <w:tcW w:w="1071" w:type="pct"/>
            <w:shd w:val="clear" w:color="auto" w:fill="auto"/>
            <w:vAlign w:val="center"/>
          </w:tcPr>
          <w:p w:rsidR="00D865BB" w:rsidRPr="00BD7C18" w:rsidRDefault="00D865BB" w:rsidP="0030502F">
            <w:pPr>
              <w:rPr>
                <w:sz w:val="19"/>
                <w:szCs w:val="19"/>
              </w:rPr>
            </w:pPr>
            <w:r w:rsidRPr="00530BAC">
              <w:rPr>
                <w:sz w:val="19"/>
                <w:szCs w:val="19"/>
              </w:rPr>
              <w:t>Материал</w:t>
            </w:r>
          </w:p>
        </w:tc>
        <w:tc>
          <w:tcPr>
            <w:tcW w:w="843" w:type="pct"/>
            <w:shd w:val="clear" w:color="auto" w:fill="auto"/>
            <w:vAlign w:val="center"/>
          </w:tcPr>
          <w:p w:rsidR="00D865BB" w:rsidRPr="00BD7C18" w:rsidRDefault="00D865BB" w:rsidP="0030502F">
            <w:pPr>
              <w:rPr>
                <w:sz w:val="19"/>
                <w:szCs w:val="19"/>
              </w:rPr>
            </w:pPr>
            <w:r w:rsidRPr="00530BAC">
              <w:rPr>
                <w:sz w:val="19"/>
                <w:szCs w:val="19"/>
              </w:rPr>
              <w:t>Пластмасса</w:t>
            </w:r>
          </w:p>
        </w:tc>
        <w:tc>
          <w:tcPr>
            <w:tcW w:w="747" w:type="pct"/>
            <w:vMerge/>
            <w:shd w:val="clear" w:color="auto" w:fill="auto"/>
            <w:vAlign w:val="center"/>
            <w:hideMark/>
          </w:tcPr>
          <w:p w:rsidR="00D865BB" w:rsidRPr="00BD7C18"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E02D6" w:rsidTr="00770F95">
        <w:trPr>
          <w:trHeight w:val="70"/>
        </w:trPr>
        <w:tc>
          <w:tcPr>
            <w:tcW w:w="215" w:type="pct"/>
            <w:vMerge/>
            <w:vAlign w:val="center"/>
            <w:hideMark/>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vAlign w:val="center"/>
            <w:hideMark/>
          </w:tcPr>
          <w:p w:rsidR="00D865BB" w:rsidRPr="00BD7C18" w:rsidRDefault="00D865BB" w:rsidP="00285361">
            <w:pPr>
              <w:jc w:val="center"/>
              <w:rPr>
                <w:sz w:val="19"/>
                <w:szCs w:val="19"/>
              </w:rPr>
            </w:pPr>
          </w:p>
        </w:tc>
        <w:tc>
          <w:tcPr>
            <w:tcW w:w="337" w:type="pct"/>
            <w:vMerge/>
          </w:tcPr>
          <w:p w:rsidR="00D865BB" w:rsidRDefault="00D865BB" w:rsidP="00285361">
            <w:pPr>
              <w:jc w:val="center"/>
              <w:rPr>
                <w:sz w:val="19"/>
                <w:szCs w:val="19"/>
              </w:rPr>
            </w:pPr>
          </w:p>
        </w:tc>
        <w:tc>
          <w:tcPr>
            <w:tcW w:w="1071" w:type="pct"/>
            <w:shd w:val="clear" w:color="auto" w:fill="auto"/>
            <w:vAlign w:val="center"/>
          </w:tcPr>
          <w:p w:rsidR="00D865BB" w:rsidRPr="00BD7C18" w:rsidRDefault="00954A6F" w:rsidP="00E95029">
            <w:pPr>
              <w:rPr>
                <w:sz w:val="19"/>
                <w:szCs w:val="19"/>
              </w:rPr>
            </w:pPr>
            <w:r>
              <w:rPr>
                <w:sz w:val="19"/>
                <w:szCs w:val="19"/>
              </w:rPr>
              <w:t>Высота, (мм)</w:t>
            </w:r>
          </w:p>
        </w:tc>
        <w:tc>
          <w:tcPr>
            <w:tcW w:w="843" w:type="pct"/>
            <w:shd w:val="clear" w:color="auto" w:fill="auto"/>
            <w:vAlign w:val="center"/>
          </w:tcPr>
          <w:p w:rsidR="00D865BB" w:rsidRPr="00BD7C18" w:rsidRDefault="00D865BB" w:rsidP="0030502F">
            <w:pPr>
              <w:rPr>
                <w:sz w:val="19"/>
                <w:szCs w:val="19"/>
              </w:rPr>
            </w:pPr>
            <w:r>
              <w:rPr>
                <w:sz w:val="19"/>
                <w:szCs w:val="19"/>
              </w:rPr>
              <w:t>80</w:t>
            </w:r>
          </w:p>
        </w:tc>
        <w:tc>
          <w:tcPr>
            <w:tcW w:w="747" w:type="pct"/>
            <w:vMerge/>
            <w:shd w:val="clear" w:color="auto" w:fill="auto"/>
            <w:vAlign w:val="center"/>
            <w:hideMark/>
          </w:tcPr>
          <w:p w:rsidR="00D865BB" w:rsidRPr="00920CAA"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E02D6" w:rsidTr="00770F95">
        <w:trPr>
          <w:trHeight w:val="70"/>
        </w:trPr>
        <w:tc>
          <w:tcPr>
            <w:tcW w:w="215" w:type="pct"/>
            <w:vMerge/>
            <w:vAlign w:val="center"/>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vAlign w:val="center"/>
          </w:tcPr>
          <w:p w:rsidR="00D865BB" w:rsidRPr="00BD7C18" w:rsidRDefault="00D865BB" w:rsidP="00285361">
            <w:pPr>
              <w:jc w:val="center"/>
              <w:rPr>
                <w:sz w:val="19"/>
                <w:szCs w:val="19"/>
              </w:rPr>
            </w:pPr>
          </w:p>
        </w:tc>
        <w:tc>
          <w:tcPr>
            <w:tcW w:w="337" w:type="pct"/>
            <w:vMerge/>
          </w:tcPr>
          <w:p w:rsidR="00D865BB" w:rsidRDefault="00D865BB" w:rsidP="00285361">
            <w:pPr>
              <w:jc w:val="center"/>
              <w:rPr>
                <w:sz w:val="19"/>
                <w:szCs w:val="19"/>
              </w:rPr>
            </w:pPr>
          </w:p>
        </w:tc>
        <w:tc>
          <w:tcPr>
            <w:tcW w:w="1071" w:type="pct"/>
            <w:shd w:val="clear" w:color="auto" w:fill="auto"/>
            <w:vAlign w:val="center"/>
          </w:tcPr>
          <w:p w:rsidR="00D865BB" w:rsidRDefault="00954A6F" w:rsidP="00E95029">
            <w:pPr>
              <w:rPr>
                <w:sz w:val="19"/>
                <w:szCs w:val="19"/>
              </w:rPr>
            </w:pPr>
            <w:r>
              <w:rPr>
                <w:sz w:val="19"/>
                <w:szCs w:val="19"/>
              </w:rPr>
              <w:t>Цвет</w:t>
            </w:r>
          </w:p>
        </w:tc>
        <w:tc>
          <w:tcPr>
            <w:tcW w:w="843" w:type="pct"/>
            <w:shd w:val="clear" w:color="auto" w:fill="auto"/>
            <w:vAlign w:val="center"/>
          </w:tcPr>
          <w:p w:rsidR="00D865BB" w:rsidRDefault="00954A6F" w:rsidP="0030502F">
            <w:pPr>
              <w:rPr>
                <w:sz w:val="19"/>
                <w:szCs w:val="19"/>
              </w:rPr>
            </w:pPr>
            <w:r>
              <w:rPr>
                <w:sz w:val="19"/>
                <w:szCs w:val="19"/>
              </w:rPr>
              <w:t>Коричневый</w:t>
            </w:r>
          </w:p>
        </w:tc>
        <w:tc>
          <w:tcPr>
            <w:tcW w:w="747" w:type="pct"/>
            <w:vMerge/>
            <w:shd w:val="clear" w:color="auto" w:fill="auto"/>
            <w:vAlign w:val="center"/>
          </w:tcPr>
          <w:p w:rsidR="00D865BB"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A400D5">
        <w:trPr>
          <w:trHeight w:val="300"/>
        </w:trPr>
        <w:tc>
          <w:tcPr>
            <w:tcW w:w="215" w:type="pct"/>
            <w:vMerge w:val="restart"/>
            <w:shd w:val="clear" w:color="auto" w:fill="auto"/>
            <w:vAlign w:val="center"/>
            <w:hideMark/>
          </w:tcPr>
          <w:p w:rsidR="00D865BB" w:rsidRPr="00BD7C18" w:rsidRDefault="00D865BB" w:rsidP="0030502F">
            <w:pPr>
              <w:jc w:val="center"/>
              <w:rPr>
                <w:sz w:val="19"/>
                <w:szCs w:val="19"/>
              </w:rPr>
            </w:pPr>
            <w:r>
              <w:rPr>
                <w:sz w:val="19"/>
                <w:szCs w:val="19"/>
              </w:rPr>
              <w:t>4</w:t>
            </w:r>
          </w:p>
        </w:tc>
        <w:tc>
          <w:tcPr>
            <w:tcW w:w="620" w:type="pct"/>
            <w:vMerge w:val="restart"/>
            <w:shd w:val="clear" w:color="auto" w:fill="auto"/>
            <w:vAlign w:val="center"/>
          </w:tcPr>
          <w:p w:rsidR="00D865BB" w:rsidRDefault="00D865BB" w:rsidP="00D865BB">
            <w:pPr>
              <w:rPr>
                <w:sz w:val="19"/>
                <w:szCs w:val="19"/>
              </w:rPr>
            </w:pPr>
            <w:r>
              <w:rPr>
                <w:sz w:val="19"/>
                <w:szCs w:val="19"/>
              </w:rPr>
              <w:t>ОКПД 2 – 22.23.19.190</w:t>
            </w:r>
          </w:p>
          <w:p w:rsidR="00D865BB" w:rsidRDefault="00D865BB" w:rsidP="00E70B20">
            <w:pPr>
              <w:rPr>
                <w:sz w:val="19"/>
                <w:szCs w:val="19"/>
              </w:rPr>
            </w:pPr>
            <w:r w:rsidRPr="006336F9">
              <w:rPr>
                <w:sz w:val="19"/>
                <w:szCs w:val="19"/>
              </w:rPr>
              <w:t>Фурнитура для плинтуса</w:t>
            </w:r>
          </w:p>
          <w:p w:rsidR="00D865BB" w:rsidRPr="0037322A" w:rsidRDefault="00D865BB" w:rsidP="00E70B20">
            <w:pPr>
              <w:rPr>
                <w:sz w:val="19"/>
                <w:szCs w:val="19"/>
                <w:lang w:val="x-none"/>
              </w:rPr>
            </w:pPr>
          </w:p>
        </w:tc>
        <w:tc>
          <w:tcPr>
            <w:tcW w:w="281" w:type="pct"/>
            <w:vMerge w:val="restart"/>
            <w:shd w:val="clear" w:color="auto" w:fill="auto"/>
            <w:vAlign w:val="center"/>
            <w:hideMark/>
          </w:tcPr>
          <w:p w:rsidR="00D865BB" w:rsidRPr="00BD7C18" w:rsidRDefault="00D865BB" w:rsidP="00285361">
            <w:pPr>
              <w:jc w:val="center"/>
              <w:rPr>
                <w:sz w:val="19"/>
                <w:szCs w:val="19"/>
              </w:rPr>
            </w:pPr>
            <w:proofErr w:type="spellStart"/>
            <w:r>
              <w:rPr>
                <w:sz w:val="19"/>
                <w:szCs w:val="19"/>
              </w:rPr>
              <w:t>шт</w:t>
            </w:r>
            <w:proofErr w:type="spellEnd"/>
          </w:p>
        </w:tc>
        <w:tc>
          <w:tcPr>
            <w:tcW w:w="337" w:type="pct"/>
            <w:vMerge w:val="restart"/>
            <w:vAlign w:val="center"/>
          </w:tcPr>
          <w:p w:rsidR="00D865BB" w:rsidRPr="00530BAC" w:rsidRDefault="00D865BB" w:rsidP="00A400D5">
            <w:pPr>
              <w:jc w:val="center"/>
              <w:rPr>
                <w:sz w:val="19"/>
                <w:szCs w:val="19"/>
              </w:rPr>
            </w:pPr>
            <w:r>
              <w:rPr>
                <w:sz w:val="19"/>
                <w:szCs w:val="19"/>
              </w:rPr>
              <w:t>300</w:t>
            </w:r>
          </w:p>
        </w:tc>
        <w:tc>
          <w:tcPr>
            <w:tcW w:w="1071" w:type="pct"/>
            <w:shd w:val="clear" w:color="auto" w:fill="auto"/>
            <w:vAlign w:val="center"/>
          </w:tcPr>
          <w:p w:rsidR="00D865BB" w:rsidRPr="00BD7C18" w:rsidRDefault="00D865BB" w:rsidP="0030502F">
            <w:pPr>
              <w:rPr>
                <w:sz w:val="19"/>
                <w:szCs w:val="19"/>
              </w:rPr>
            </w:pPr>
            <w:r w:rsidRPr="00530BAC">
              <w:rPr>
                <w:sz w:val="19"/>
                <w:szCs w:val="19"/>
              </w:rPr>
              <w:t>Тип изделия</w:t>
            </w:r>
          </w:p>
        </w:tc>
        <w:tc>
          <w:tcPr>
            <w:tcW w:w="843" w:type="pct"/>
            <w:shd w:val="clear" w:color="auto" w:fill="auto"/>
            <w:vAlign w:val="center"/>
          </w:tcPr>
          <w:p w:rsidR="00D865BB" w:rsidRPr="00BD7C18" w:rsidRDefault="00D865BB" w:rsidP="0030502F">
            <w:pPr>
              <w:rPr>
                <w:sz w:val="19"/>
                <w:szCs w:val="19"/>
              </w:rPr>
            </w:pPr>
            <w:r w:rsidRPr="00FC7F75">
              <w:rPr>
                <w:sz w:val="19"/>
                <w:szCs w:val="19"/>
              </w:rPr>
              <w:t>Торцевая заглушка левосторонняя</w:t>
            </w:r>
          </w:p>
        </w:tc>
        <w:tc>
          <w:tcPr>
            <w:tcW w:w="747" w:type="pct"/>
            <w:vMerge w:val="restart"/>
            <w:shd w:val="clear" w:color="auto" w:fill="auto"/>
            <w:vAlign w:val="center"/>
            <w:hideMark/>
          </w:tcPr>
          <w:p w:rsidR="00D865BB" w:rsidRDefault="00D865BB" w:rsidP="00770F95">
            <w:pPr>
              <w:jc w:val="center"/>
              <w:rPr>
                <w:sz w:val="19"/>
                <w:szCs w:val="19"/>
              </w:rPr>
            </w:pPr>
            <w:r>
              <w:rPr>
                <w:sz w:val="19"/>
                <w:szCs w:val="19"/>
              </w:rPr>
              <w:t>Потребность</w:t>
            </w:r>
          </w:p>
          <w:p w:rsidR="00D865BB" w:rsidRPr="00BD7C18" w:rsidRDefault="00D865BB" w:rsidP="00770F95">
            <w:pPr>
              <w:jc w:val="center"/>
              <w:rPr>
                <w:sz w:val="19"/>
                <w:szCs w:val="19"/>
              </w:rPr>
            </w:pPr>
            <w:r>
              <w:rPr>
                <w:sz w:val="19"/>
                <w:szCs w:val="19"/>
              </w:rPr>
              <w:t>заказчика</w:t>
            </w:r>
          </w:p>
        </w:tc>
        <w:tc>
          <w:tcPr>
            <w:tcW w:w="886" w:type="pct"/>
            <w:vMerge/>
          </w:tcPr>
          <w:p w:rsidR="00D865BB" w:rsidRPr="00BD7C18" w:rsidRDefault="00D865BB" w:rsidP="0030502F">
            <w:pPr>
              <w:rPr>
                <w:sz w:val="19"/>
                <w:szCs w:val="19"/>
              </w:rPr>
            </w:pPr>
          </w:p>
        </w:tc>
      </w:tr>
      <w:tr w:rsidR="00D865BB" w:rsidRPr="00BD7C18" w:rsidTr="00225CC6">
        <w:trPr>
          <w:trHeight w:val="300"/>
        </w:trPr>
        <w:tc>
          <w:tcPr>
            <w:tcW w:w="215" w:type="pct"/>
            <w:vMerge/>
            <w:vAlign w:val="center"/>
            <w:hideMark/>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vAlign w:val="center"/>
            <w:hideMark/>
          </w:tcPr>
          <w:p w:rsidR="00D865BB" w:rsidRPr="00BD7C18" w:rsidRDefault="00D865BB" w:rsidP="00285361">
            <w:pPr>
              <w:jc w:val="center"/>
              <w:rPr>
                <w:sz w:val="19"/>
                <w:szCs w:val="19"/>
              </w:rPr>
            </w:pPr>
          </w:p>
        </w:tc>
        <w:tc>
          <w:tcPr>
            <w:tcW w:w="337" w:type="pct"/>
            <w:vMerge/>
          </w:tcPr>
          <w:p w:rsidR="00D865BB" w:rsidRPr="00530BAC" w:rsidRDefault="00D865BB" w:rsidP="00285361">
            <w:pPr>
              <w:jc w:val="center"/>
              <w:rPr>
                <w:sz w:val="19"/>
                <w:szCs w:val="19"/>
              </w:rPr>
            </w:pPr>
          </w:p>
        </w:tc>
        <w:tc>
          <w:tcPr>
            <w:tcW w:w="1071" w:type="pct"/>
            <w:shd w:val="clear" w:color="auto" w:fill="auto"/>
            <w:vAlign w:val="center"/>
          </w:tcPr>
          <w:p w:rsidR="00D865BB" w:rsidRPr="000A07CD" w:rsidRDefault="00D865BB" w:rsidP="0030502F">
            <w:pPr>
              <w:rPr>
                <w:sz w:val="19"/>
                <w:szCs w:val="19"/>
              </w:rPr>
            </w:pPr>
            <w:r w:rsidRPr="00530BAC">
              <w:rPr>
                <w:sz w:val="19"/>
                <w:szCs w:val="19"/>
              </w:rPr>
              <w:t>Материал</w:t>
            </w:r>
          </w:p>
        </w:tc>
        <w:tc>
          <w:tcPr>
            <w:tcW w:w="843" w:type="pct"/>
            <w:shd w:val="clear" w:color="auto" w:fill="auto"/>
            <w:vAlign w:val="center"/>
          </w:tcPr>
          <w:p w:rsidR="00D865BB" w:rsidRPr="000A07CD" w:rsidRDefault="00D865BB" w:rsidP="0030502F">
            <w:pPr>
              <w:rPr>
                <w:sz w:val="19"/>
                <w:szCs w:val="19"/>
              </w:rPr>
            </w:pPr>
            <w:r w:rsidRPr="00530BAC">
              <w:rPr>
                <w:sz w:val="19"/>
                <w:szCs w:val="19"/>
              </w:rPr>
              <w:t>Пластмасса</w:t>
            </w:r>
          </w:p>
        </w:tc>
        <w:tc>
          <w:tcPr>
            <w:tcW w:w="747" w:type="pct"/>
            <w:vMerge/>
            <w:shd w:val="clear" w:color="auto" w:fill="auto"/>
            <w:vAlign w:val="center"/>
            <w:hideMark/>
          </w:tcPr>
          <w:p w:rsidR="00D865BB" w:rsidRPr="00BD7C18"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225CC6">
        <w:trPr>
          <w:trHeight w:val="300"/>
        </w:trPr>
        <w:tc>
          <w:tcPr>
            <w:tcW w:w="215" w:type="pct"/>
            <w:vMerge/>
            <w:vAlign w:val="center"/>
            <w:hideMark/>
          </w:tcPr>
          <w:p w:rsidR="00D865BB" w:rsidRPr="00BD7C18" w:rsidRDefault="00D865BB" w:rsidP="0030502F">
            <w:pPr>
              <w:rPr>
                <w:sz w:val="19"/>
                <w:szCs w:val="19"/>
              </w:rPr>
            </w:pPr>
          </w:p>
        </w:tc>
        <w:tc>
          <w:tcPr>
            <w:tcW w:w="620" w:type="pct"/>
            <w:vMerge/>
            <w:vAlign w:val="center"/>
          </w:tcPr>
          <w:p w:rsidR="00D865BB" w:rsidRPr="00BD7C18" w:rsidRDefault="00D865BB" w:rsidP="0030502F">
            <w:pPr>
              <w:rPr>
                <w:sz w:val="19"/>
                <w:szCs w:val="19"/>
              </w:rPr>
            </w:pPr>
          </w:p>
        </w:tc>
        <w:tc>
          <w:tcPr>
            <w:tcW w:w="281" w:type="pct"/>
            <w:vMerge/>
            <w:vAlign w:val="center"/>
            <w:hideMark/>
          </w:tcPr>
          <w:p w:rsidR="00D865BB" w:rsidRPr="00BD7C18" w:rsidRDefault="00D865BB" w:rsidP="00285361">
            <w:pPr>
              <w:jc w:val="center"/>
              <w:rPr>
                <w:sz w:val="19"/>
                <w:szCs w:val="19"/>
              </w:rPr>
            </w:pPr>
          </w:p>
        </w:tc>
        <w:tc>
          <w:tcPr>
            <w:tcW w:w="337" w:type="pct"/>
            <w:vMerge/>
          </w:tcPr>
          <w:p w:rsidR="00D865BB" w:rsidRDefault="00D865BB" w:rsidP="00285361">
            <w:pPr>
              <w:jc w:val="center"/>
              <w:rPr>
                <w:sz w:val="19"/>
                <w:szCs w:val="19"/>
              </w:rPr>
            </w:pPr>
          </w:p>
        </w:tc>
        <w:tc>
          <w:tcPr>
            <w:tcW w:w="1071" w:type="pct"/>
            <w:shd w:val="clear" w:color="auto" w:fill="auto"/>
            <w:vAlign w:val="center"/>
          </w:tcPr>
          <w:p w:rsidR="00D865BB" w:rsidRPr="000A07CD" w:rsidRDefault="00954A6F" w:rsidP="00E95029">
            <w:pPr>
              <w:rPr>
                <w:sz w:val="19"/>
                <w:szCs w:val="19"/>
              </w:rPr>
            </w:pPr>
            <w:r>
              <w:rPr>
                <w:sz w:val="19"/>
                <w:szCs w:val="19"/>
              </w:rPr>
              <w:t>Высота, (мм)</w:t>
            </w:r>
          </w:p>
        </w:tc>
        <w:tc>
          <w:tcPr>
            <w:tcW w:w="843" w:type="pct"/>
            <w:shd w:val="clear" w:color="auto" w:fill="auto"/>
            <w:vAlign w:val="center"/>
          </w:tcPr>
          <w:p w:rsidR="00D865BB" w:rsidRPr="000A07CD" w:rsidRDefault="00D865BB" w:rsidP="0030502F">
            <w:pPr>
              <w:rPr>
                <w:sz w:val="19"/>
                <w:szCs w:val="19"/>
              </w:rPr>
            </w:pPr>
            <w:r>
              <w:rPr>
                <w:sz w:val="19"/>
                <w:szCs w:val="19"/>
              </w:rPr>
              <w:t>80</w:t>
            </w:r>
          </w:p>
        </w:tc>
        <w:tc>
          <w:tcPr>
            <w:tcW w:w="747" w:type="pct"/>
            <w:vMerge/>
            <w:shd w:val="clear" w:color="auto" w:fill="auto"/>
            <w:vAlign w:val="center"/>
            <w:hideMark/>
          </w:tcPr>
          <w:p w:rsidR="00D865BB" w:rsidRPr="00BD7C18" w:rsidRDefault="00D865BB" w:rsidP="00770F95">
            <w:pPr>
              <w:jc w:val="center"/>
              <w:rPr>
                <w:sz w:val="19"/>
                <w:szCs w:val="19"/>
              </w:rPr>
            </w:pPr>
          </w:p>
        </w:tc>
        <w:tc>
          <w:tcPr>
            <w:tcW w:w="886" w:type="pct"/>
            <w:vMerge/>
          </w:tcPr>
          <w:p w:rsidR="00D865BB" w:rsidRPr="00BD7C18" w:rsidRDefault="00D865BB" w:rsidP="0030502F">
            <w:pPr>
              <w:rPr>
                <w:sz w:val="19"/>
                <w:szCs w:val="19"/>
              </w:rPr>
            </w:pPr>
          </w:p>
        </w:tc>
      </w:tr>
      <w:tr w:rsidR="00D865BB" w:rsidRPr="00BD7C18" w:rsidTr="007D3601">
        <w:trPr>
          <w:trHeight w:val="300"/>
        </w:trPr>
        <w:tc>
          <w:tcPr>
            <w:tcW w:w="215" w:type="pct"/>
            <w:vMerge/>
            <w:vAlign w:val="center"/>
          </w:tcPr>
          <w:p w:rsidR="00D865BB" w:rsidRPr="00BD7C18" w:rsidRDefault="00D865BB" w:rsidP="00770F95">
            <w:pPr>
              <w:rPr>
                <w:sz w:val="19"/>
                <w:szCs w:val="19"/>
              </w:rPr>
            </w:pPr>
          </w:p>
        </w:tc>
        <w:tc>
          <w:tcPr>
            <w:tcW w:w="620" w:type="pct"/>
            <w:vMerge/>
            <w:vAlign w:val="center"/>
          </w:tcPr>
          <w:p w:rsidR="00D865BB" w:rsidRPr="00BD7C18" w:rsidRDefault="00D865BB" w:rsidP="00770F95">
            <w:pPr>
              <w:rPr>
                <w:sz w:val="19"/>
                <w:szCs w:val="19"/>
              </w:rPr>
            </w:pPr>
          </w:p>
        </w:tc>
        <w:tc>
          <w:tcPr>
            <w:tcW w:w="281" w:type="pct"/>
            <w:vMerge/>
            <w:vAlign w:val="center"/>
          </w:tcPr>
          <w:p w:rsidR="00D865BB" w:rsidRPr="00BD7C18" w:rsidRDefault="00D865BB" w:rsidP="00770F95">
            <w:pPr>
              <w:jc w:val="center"/>
              <w:rPr>
                <w:sz w:val="19"/>
                <w:szCs w:val="19"/>
              </w:rPr>
            </w:pPr>
          </w:p>
        </w:tc>
        <w:tc>
          <w:tcPr>
            <w:tcW w:w="337" w:type="pct"/>
            <w:vMerge/>
          </w:tcPr>
          <w:p w:rsidR="00D865BB" w:rsidRDefault="00D865BB" w:rsidP="00770F95">
            <w:pPr>
              <w:jc w:val="center"/>
              <w:rPr>
                <w:sz w:val="19"/>
                <w:szCs w:val="19"/>
              </w:rPr>
            </w:pPr>
          </w:p>
        </w:tc>
        <w:tc>
          <w:tcPr>
            <w:tcW w:w="1071" w:type="pct"/>
            <w:shd w:val="clear" w:color="auto" w:fill="auto"/>
            <w:vAlign w:val="center"/>
          </w:tcPr>
          <w:p w:rsidR="00D865BB" w:rsidRDefault="00954A6F" w:rsidP="00770F95">
            <w:pPr>
              <w:rPr>
                <w:sz w:val="19"/>
                <w:szCs w:val="19"/>
              </w:rPr>
            </w:pPr>
            <w:r>
              <w:rPr>
                <w:sz w:val="19"/>
                <w:szCs w:val="19"/>
              </w:rPr>
              <w:t>Цвет</w:t>
            </w:r>
          </w:p>
        </w:tc>
        <w:tc>
          <w:tcPr>
            <w:tcW w:w="843" w:type="pct"/>
            <w:shd w:val="clear" w:color="auto" w:fill="auto"/>
            <w:vAlign w:val="center"/>
          </w:tcPr>
          <w:p w:rsidR="00D865BB" w:rsidRDefault="00954A6F" w:rsidP="00770F95">
            <w:pPr>
              <w:rPr>
                <w:sz w:val="19"/>
                <w:szCs w:val="19"/>
              </w:rPr>
            </w:pPr>
            <w:r>
              <w:rPr>
                <w:sz w:val="19"/>
                <w:szCs w:val="19"/>
              </w:rPr>
              <w:t>Коричневый</w:t>
            </w:r>
          </w:p>
        </w:tc>
        <w:tc>
          <w:tcPr>
            <w:tcW w:w="747" w:type="pct"/>
            <w:vMerge/>
            <w:shd w:val="clear" w:color="auto" w:fill="auto"/>
            <w:vAlign w:val="center"/>
          </w:tcPr>
          <w:p w:rsidR="00D865BB" w:rsidRDefault="00D865BB" w:rsidP="00770F95">
            <w:pPr>
              <w:jc w:val="center"/>
              <w:rPr>
                <w:sz w:val="19"/>
                <w:szCs w:val="19"/>
              </w:rPr>
            </w:pPr>
          </w:p>
        </w:tc>
        <w:tc>
          <w:tcPr>
            <w:tcW w:w="886" w:type="pct"/>
            <w:vMerge/>
          </w:tcPr>
          <w:p w:rsidR="00D865BB" w:rsidRPr="00BD7C18" w:rsidRDefault="00D865BB" w:rsidP="00770F95">
            <w:pPr>
              <w:rPr>
                <w:sz w:val="19"/>
                <w:szCs w:val="19"/>
              </w:rPr>
            </w:pPr>
          </w:p>
        </w:tc>
      </w:tr>
      <w:tr w:rsidR="00D865BB" w:rsidRPr="00BD7C18" w:rsidTr="00A400D5">
        <w:trPr>
          <w:trHeight w:val="1874"/>
        </w:trPr>
        <w:tc>
          <w:tcPr>
            <w:tcW w:w="215" w:type="pct"/>
            <w:vMerge w:val="restart"/>
            <w:vAlign w:val="center"/>
          </w:tcPr>
          <w:p w:rsidR="00D865BB" w:rsidRPr="00BD7C18" w:rsidRDefault="00D865BB" w:rsidP="00770F95">
            <w:pPr>
              <w:jc w:val="center"/>
              <w:rPr>
                <w:sz w:val="19"/>
                <w:szCs w:val="19"/>
              </w:rPr>
            </w:pPr>
            <w:r>
              <w:rPr>
                <w:sz w:val="19"/>
                <w:szCs w:val="19"/>
              </w:rPr>
              <w:t>5</w:t>
            </w:r>
          </w:p>
        </w:tc>
        <w:tc>
          <w:tcPr>
            <w:tcW w:w="620" w:type="pct"/>
            <w:vMerge w:val="restart"/>
            <w:vAlign w:val="center"/>
          </w:tcPr>
          <w:p w:rsidR="00D865BB" w:rsidRDefault="00D865BB" w:rsidP="00D865BB">
            <w:pPr>
              <w:rPr>
                <w:sz w:val="19"/>
                <w:szCs w:val="19"/>
              </w:rPr>
            </w:pPr>
            <w:r>
              <w:rPr>
                <w:sz w:val="19"/>
                <w:szCs w:val="19"/>
              </w:rPr>
              <w:t>ОКПД 2 – 22.23.19.190</w:t>
            </w:r>
          </w:p>
          <w:p w:rsidR="00D865BB" w:rsidRDefault="00D865BB" w:rsidP="00770F95">
            <w:pPr>
              <w:rPr>
                <w:sz w:val="19"/>
                <w:szCs w:val="19"/>
              </w:rPr>
            </w:pPr>
            <w:r w:rsidRPr="006336F9">
              <w:rPr>
                <w:sz w:val="19"/>
                <w:szCs w:val="19"/>
              </w:rPr>
              <w:t>Фурнитура для плинтуса</w:t>
            </w:r>
          </w:p>
          <w:p w:rsidR="00D865BB" w:rsidRPr="0037322A" w:rsidRDefault="00D865BB" w:rsidP="00770F95">
            <w:pPr>
              <w:rPr>
                <w:sz w:val="19"/>
                <w:szCs w:val="19"/>
                <w:lang w:val="x-none"/>
              </w:rPr>
            </w:pPr>
          </w:p>
        </w:tc>
        <w:tc>
          <w:tcPr>
            <w:tcW w:w="281" w:type="pct"/>
            <w:vMerge w:val="restart"/>
            <w:vAlign w:val="center"/>
          </w:tcPr>
          <w:p w:rsidR="00D865BB" w:rsidRPr="00BD7C18" w:rsidRDefault="00D865BB" w:rsidP="00770F95">
            <w:pPr>
              <w:jc w:val="center"/>
              <w:rPr>
                <w:sz w:val="19"/>
                <w:szCs w:val="19"/>
              </w:rPr>
            </w:pPr>
            <w:proofErr w:type="spellStart"/>
            <w:r>
              <w:rPr>
                <w:sz w:val="19"/>
                <w:szCs w:val="19"/>
              </w:rPr>
              <w:t>шт</w:t>
            </w:r>
            <w:proofErr w:type="spellEnd"/>
          </w:p>
        </w:tc>
        <w:tc>
          <w:tcPr>
            <w:tcW w:w="337" w:type="pct"/>
            <w:vMerge w:val="restart"/>
            <w:vAlign w:val="center"/>
          </w:tcPr>
          <w:p w:rsidR="00D865BB" w:rsidRPr="00530BAC" w:rsidRDefault="00D865BB" w:rsidP="00A400D5">
            <w:pPr>
              <w:jc w:val="center"/>
              <w:rPr>
                <w:sz w:val="19"/>
                <w:szCs w:val="19"/>
              </w:rPr>
            </w:pPr>
            <w:r>
              <w:rPr>
                <w:sz w:val="19"/>
                <w:szCs w:val="19"/>
              </w:rPr>
              <w:t>800</w:t>
            </w:r>
          </w:p>
        </w:tc>
        <w:tc>
          <w:tcPr>
            <w:tcW w:w="1071" w:type="pct"/>
            <w:shd w:val="clear" w:color="auto" w:fill="auto"/>
            <w:vAlign w:val="center"/>
          </w:tcPr>
          <w:p w:rsidR="00D865BB" w:rsidRPr="00BD7C18" w:rsidRDefault="00D865BB" w:rsidP="00770F95">
            <w:pPr>
              <w:rPr>
                <w:sz w:val="19"/>
                <w:szCs w:val="19"/>
              </w:rPr>
            </w:pPr>
            <w:r w:rsidRPr="00530BAC">
              <w:rPr>
                <w:sz w:val="19"/>
                <w:szCs w:val="19"/>
              </w:rPr>
              <w:t>Тип изделия</w:t>
            </w:r>
          </w:p>
        </w:tc>
        <w:tc>
          <w:tcPr>
            <w:tcW w:w="843" w:type="pct"/>
            <w:shd w:val="clear" w:color="auto" w:fill="auto"/>
            <w:vAlign w:val="center"/>
          </w:tcPr>
          <w:p w:rsidR="00D865BB" w:rsidRPr="00BD7C18" w:rsidRDefault="00D865BB" w:rsidP="00770F95">
            <w:pPr>
              <w:rPr>
                <w:sz w:val="19"/>
                <w:szCs w:val="19"/>
              </w:rPr>
            </w:pPr>
            <w:r w:rsidRPr="00FC7F75">
              <w:rPr>
                <w:sz w:val="19"/>
                <w:szCs w:val="19"/>
              </w:rPr>
              <w:t>Соединитель (переходник)</w:t>
            </w:r>
          </w:p>
        </w:tc>
        <w:tc>
          <w:tcPr>
            <w:tcW w:w="747" w:type="pct"/>
            <w:vMerge w:val="restart"/>
            <w:shd w:val="clear" w:color="auto" w:fill="auto"/>
            <w:vAlign w:val="center"/>
          </w:tcPr>
          <w:p w:rsidR="00D865BB" w:rsidRDefault="00D865BB" w:rsidP="00770F95">
            <w:pPr>
              <w:jc w:val="center"/>
              <w:rPr>
                <w:sz w:val="19"/>
                <w:szCs w:val="19"/>
              </w:rPr>
            </w:pPr>
            <w:r>
              <w:rPr>
                <w:sz w:val="19"/>
                <w:szCs w:val="19"/>
              </w:rPr>
              <w:t>Потребность</w:t>
            </w:r>
          </w:p>
          <w:p w:rsidR="00D865BB" w:rsidRPr="00BD7C18" w:rsidRDefault="00D865BB" w:rsidP="00770F95">
            <w:pPr>
              <w:jc w:val="center"/>
              <w:rPr>
                <w:sz w:val="19"/>
                <w:szCs w:val="19"/>
              </w:rPr>
            </w:pPr>
            <w:r>
              <w:rPr>
                <w:sz w:val="19"/>
                <w:szCs w:val="19"/>
              </w:rPr>
              <w:t>заказчика</w:t>
            </w:r>
          </w:p>
        </w:tc>
        <w:tc>
          <w:tcPr>
            <w:tcW w:w="886" w:type="pct"/>
            <w:vMerge/>
          </w:tcPr>
          <w:p w:rsidR="00D865BB" w:rsidRPr="00BD7C18" w:rsidRDefault="00D865BB" w:rsidP="00770F95">
            <w:pPr>
              <w:rPr>
                <w:sz w:val="19"/>
                <w:szCs w:val="19"/>
              </w:rPr>
            </w:pPr>
          </w:p>
        </w:tc>
      </w:tr>
      <w:tr w:rsidR="00D865BB" w:rsidRPr="00BD7C18" w:rsidTr="006842DF">
        <w:trPr>
          <w:trHeight w:val="300"/>
        </w:trPr>
        <w:tc>
          <w:tcPr>
            <w:tcW w:w="215" w:type="pct"/>
            <w:vMerge/>
            <w:vAlign w:val="center"/>
          </w:tcPr>
          <w:p w:rsidR="00D865BB" w:rsidRPr="00BD7C18" w:rsidRDefault="00D865BB" w:rsidP="00770F95">
            <w:pPr>
              <w:rPr>
                <w:sz w:val="19"/>
                <w:szCs w:val="19"/>
              </w:rPr>
            </w:pPr>
          </w:p>
        </w:tc>
        <w:tc>
          <w:tcPr>
            <w:tcW w:w="620" w:type="pct"/>
            <w:vMerge/>
            <w:vAlign w:val="center"/>
          </w:tcPr>
          <w:p w:rsidR="00D865BB" w:rsidRPr="00BD7C18" w:rsidRDefault="00D865BB" w:rsidP="00770F95">
            <w:pPr>
              <w:rPr>
                <w:sz w:val="19"/>
                <w:szCs w:val="19"/>
              </w:rPr>
            </w:pPr>
          </w:p>
        </w:tc>
        <w:tc>
          <w:tcPr>
            <w:tcW w:w="281" w:type="pct"/>
            <w:vMerge/>
            <w:vAlign w:val="center"/>
          </w:tcPr>
          <w:p w:rsidR="00D865BB" w:rsidRPr="00BD7C18" w:rsidRDefault="00D865BB" w:rsidP="00770F95">
            <w:pPr>
              <w:rPr>
                <w:sz w:val="19"/>
                <w:szCs w:val="19"/>
              </w:rPr>
            </w:pPr>
          </w:p>
        </w:tc>
        <w:tc>
          <w:tcPr>
            <w:tcW w:w="337" w:type="pct"/>
            <w:vMerge/>
          </w:tcPr>
          <w:p w:rsidR="00D865BB" w:rsidRPr="00530BAC" w:rsidRDefault="00D865BB" w:rsidP="00770F95">
            <w:pPr>
              <w:jc w:val="center"/>
              <w:rPr>
                <w:sz w:val="19"/>
                <w:szCs w:val="19"/>
              </w:rPr>
            </w:pPr>
          </w:p>
        </w:tc>
        <w:tc>
          <w:tcPr>
            <w:tcW w:w="1071" w:type="pct"/>
            <w:shd w:val="clear" w:color="auto" w:fill="auto"/>
            <w:vAlign w:val="center"/>
          </w:tcPr>
          <w:p w:rsidR="00D865BB" w:rsidRPr="000A07CD" w:rsidRDefault="00D865BB" w:rsidP="00770F95">
            <w:pPr>
              <w:rPr>
                <w:sz w:val="19"/>
                <w:szCs w:val="19"/>
              </w:rPr>
            </w:pPr>
            <w:r w:rsidRPr="00530BAC">
              <w:rPr>
                <w:sz w:val="19"/>
                <w:szCs w:val="19"/>
              </w:rPr>
              <w:t>Материал</w:t>
            </w:r>
          </w:p>
        </w:tc>
        <w:tc>
          <w:tcPr>
            <w:tcW w:w="843" w:type="pct"/>
            <w:shd w:val="clear" w:color="auto" w:fill="auto"/>
            <w:vAlign w:val="center"/>
          </w:tcPr>
          <w:p w:rsidR="00D865BB" w:rsidRPr="000A07CD" w:rsidRDefault="00D865BB" w:rsidP="00770F95">
            <w:pPr>
              <w:rPr>
                <w:sz w:val="19"/>
                <w:szCs w:val="19"/>
              </w:rPr>
            </w:pPr>
            <w:r w:rsidRPr="00530BAC">
              <w:rPr>
                <w:sz w:val="19"/>
                <w:szCs w:val="19"/>
              </w:rPr>
              <w:t>Пластмасса</w:t>
            </w:r>
          </w:p>
        </w:tc>
        <w:tc>
          <w:tcPr>
            <w:tcW w:w="747" w:type="pct"/>
            <w:vMerge/>
            <w:shd w:val="clear" w:color="auto" w:fill="auto"/>
            <w:vAlign w:val="center"/>
          </w:tcPr>
          <w:p w:rsidR="00D865BB" w:rsidRPr="00BD7C18" w:rsidRDefault="00D865BB" w:rsidP="00770F95">
            <w:pPr>
              <w:jc w:val="center"/>
              <w:rPr>
                <w:sz w:val="19"/>
                <w:szCs w:val="19"/>
              </w:rPr>
            </w:pPr>
          </w:p>
        </w:tc>
        <w:tc>
          <w:tcPr>
            <w:tcW w:w="886" w:type="pct"/>
            <w:vMerge/>
          </w:tcPr>
          <w:p w:rsidR="00D865BB" w:rsidRPr="00BD7C18" w:rsidRDefault="00D865BB" w:rsidP="00770F95">
            <w:pPr>
              <w:rPr>
                <w:sz w:val="19"/>
                <w:szCs w:val="19"/>
              </w:rPr>
            </w:pPr>
          </w:p>
        </w:tc>
      </w:tr>
      <w:tr w:rsidR="00D865BB" w:rsidRPr="00BD7C18" w:rsidTr="006842DF">
        <w:trPr>
          <w:trHeight w:val="300"/>
        </w:trPr>
        <w:tc>
          <w:tcPr>
            <w:tcW w:w="215" w:type="pct"/>
            <w:vMerge/>
            <w:vAlign w:val="center"/>
          </w:tcPr>
          <w:p w:rsidR="00D865BB" w:rsidRPr="00BD7C18" w:rsidRDefault="00D865BB" w:rsidP="00770F95">
            <w:pPr>
              <w:rPr>
                <w:sz w:val="19"/>
                <w:szCs w:val="19"/>
              </w:rPr>
            </w:pPr>
          </w:p>
        </w:tc>
        <w:tc>
          <w:tcPr>
            <w:tcW w:w="620" w:type="pct"/>
            <w:vMerge/>
            <w:vAlign w:val="center"/>
          </w:tcPr>
          <w:p w:rsidR="00D865BB" w:rsidRPr="00BD7C18" w:rsidRDefault="00D865BB" w:rsidP="00770F95">
            <w:pPr>
              <w:rPr>
                <w:sz w:val="19"/>
                <w:szCs w:val="19"/>
              </w:rPr>
            </w:pPr>
          </w:p>
        </w:tc>
        <w:tc>
          <w:tcPr>
            <w:tcW w:w="281" w:type="pct"/>
            <w:vMerge/>
            <w:vAlign w:val="center"/>
          </w:tcPr>
          <w:p w:rsidR="00D865BB" w:rsidRPr="00BD7C18" w:rsidRDefault="00D865BB" w:rsidP="00770F95">
            <w:pPr>
              <w:rPr>
                <w:sz w:val="19"/>
                <w:szCs w:val="19"/>
              </w:rPr>
            </w:pPr>
          </w:p>
        </w:tc>
        <w:tc>
          <w:tcPr>
            <w:tcW w:w="337" w:type="pct"/>
            <w:vMerge/>
          </w:tcPr>
          <w:p w:rsidR="00D865BB" w:rsidRDefault="00D865BB" w:rsidP="00770F95">
            <w:pPr>
              <w:jc w:val="center"/>
              <w:rPr>
                <w:sz w:val="19"/>
                <w:szCs w:val="19"/>
              </w:rPr>
            </w:pPr>
          </w:p>
        </w:tc>
        <w:tc>
          <w:tcPr>
            <w:tcW w:w="1071" w:type="pct"/>
            <w:shd w:val="clear" w:color="auto" w:fill="auto"/>
            <w:vAlign w:val="center"/>
          </w:tcPr>
          <w:p w:rsidR="00D865BB" w:rsidRPr="000A07CD" w:rsidRDefault="00954A6F" w:rsidP="00770F95">
            <w:pPr>
              <w:rPr>
                <w:sz w:val="19"/>
                <w:szCs w:val="19"/>
              </w:rPr>
            </w:pPr>
            <w:r>
              <w:rPr>
                <w:sz w:val="19"/>
                <w:szCs w:val="19"/>
              </w:rPr>
              <w:t>Высота, (мм)</w:t>
            </w:r>
          </w:p>
        </w:tc>
        <w:tc>
          <w:tcPr>
            <w:tcW w:w="843" w:type="pct"/>
            <w:shd w:val="clear" w:color="auto" w:fill="auto"/>
            <w:vAlign w:val="center"/>
          </w:tcPr>
          <w:p w:rsidR="00D865BB" w:rsidRPr="000A07CD" w:rsidRDefault="00D865BB" w:rsidP="00770F95">
            <w:pPr>
              <w:rPr>
                <w:sz w:val="19"/>
                <w:szCs w:val="19"/>
              </w:rPr>
            </w:pPr>
            <w:r>
              <w:rPr>
                <w:sz w:val="19"/>
                <w:szCs w:val="19"/>
              </w:rPr>
              <w:t>80</w:t>
            </w:r>
          </w:p>
        </w:tc>
        <w:tc>
          <w:tcPr>
            <w:tcW w:w="747" w:type="pct"/>
            <w:vMerge/>
            <w:shd w:val="clear" w:color="auto" w:fill="auto"/>
            <w:vAlign w:val="center"/>
          </w:tcPr>
          <w:p w:rsidR="00D865BB" w:rsidRPr="00BD7C18" w:rsidRDefault="00D865BB" w:rsidP="00770F95">
            <w:pPr>
              <w:jc w:val="center"/>
              <w:rPr>
                <w:sz w:val="19"/>
                <w:szCs w:val="19"/>
              </w:rPr>
            </w:pPr>
          </w:p>
        </w:tc>
        <w:tc>
          <w:tcPr>
            <w:tcW w:w="886" w:type="pct"/>
            <w:vMerge/>
          </w:tcPr>
          <w:p w:rsidR="00D865BB" w:rsidRPr="00BD7C18" w:rsidRDefault="00D865BB" w:rsidP="00770F95">
            <w:pPr>
              <w:rPr>
                <w:sz w:val="19"/>
                <w:szCs w:val="19"/>
              </w:rPr>
            </w:pPr>
          </w:p>
        </w:tc>
      </w:tr>
      <w:tr w:rsidR="00D865BB" w:rsidRPr="00BD7C18" w:rsidTr="006842DF">
        <w:trPr>
          <w:trHeight w:val="300"/>
        </w:trPr>
        <w:tc>
          <w:tcPr>
            <w:tcW w:w="215" w:type="pct"/>
            <w:vMerge/>
            <w:vAlign w:val="center"/>
          </w:tcPr>
          <w:p w:rsidR="00D865BB" w:rsidRPr="00BD7C18" w:rsidRDefault="00D865BB" w:rsidP="00770F95">
            <w:pPr>
              <w:rPr>
                <w:sz w:val="19"/>
                <w:szCs w:val="19"/>
              </w:rPr>
            </w:pPr>
          </w:p>
        </w:tc>
        <w:tc>
          <w:tcPr>
            <w:tcW w:w="620" w:type="pct"/>
            <w:vMerge/>
            <w:vAlign w:val="center"/>
          </w:tcPr>
          <w:p w:rsidR="00D865BB" w:rsidRPr="00BD7C18" w:rsidRDefault="00D865BB" w:rsidP="00770F95">
            <w:pPr>
              <w:rPr>
                <w:sz w:val="19"/>
                <w:szCs w:val="19"/>
              </w:rPr>
            </w:pPr>
          </w:p>
        </w:tc>
        <w:tc>
          <w:tcPr>
            <w:tcW w:w="281" w:type="pct"/>
            <w:vMerge/>
            <w:vAlign w:val="center"/>
          </w:tcPr>
          <w:p w:rsidR="00D865BB" w:rsidRPr="00BD7C18" w:rsidRDefault="00D865BB" w:rsidP="00770F95">
            <w:pPr>
              <w:rPr>
                <w:sz w:val="19"/>
                <w:szCs w:val="19"/>
              </w:rPr>
            </w:pPr>
          </w:p>
        </w:tc>
        <w:tc>
          <w:tcPr>
            <w:tcW w:w="337" w:type="pct"/>
            <w:vMerge/>
          </w:tcPr>
          <w:p w:rsidR="00D865BB" w:rsidRDefault="00D865BB" w:rsidP="00770F95">
            <w:pPr>
              <w:jc w:val="center"/>
              <w:rPr>
                <w:sz w:val="19"/>
                <w:szCs w:val="19"/>
              </w:rPr>
            </w:pPr>
          </w:p>
        </w:tc>
        <w:tc>
          <w:tcPr>
            <w:tcW w:w="1071" w:type="pct"/>
            <w:shd w:val="clear" w:color="auto" w:fill="auto"/>
            <w:vAlign w:val="center"/>
          </w:tcPr>
          <w:p w:rsidR="00D865BB" w:rsidRDefault="00954A6F" w:rsidP="00770F95">
            <w:pPr>
              <w:rPr>
                <w:sz w:val="19"/>
                <w:szCs w:val="19"/>
              </w:rPr>
            </w:pPr>
            <w:r>
              <w:rPr>
                <w:sz w:val="19"/>
                <w:szCs w:val="19"/>
              </w:rPr>
              <w:t>Цвет</w:t>
            </w:r>
          </w:p>
        </w:tc>
        <w:tc>
          <w:tcPr>
            <w:tcW w:w="843" w:type="pct"/>
            <w:shd w:val="clear" w:color="auto" w:fill="auto"/>
            <w:vAlign w:val="center"/>
          </w:tcPr>
          <w:p w:rsidR="00D865BB" w:rsidRDefault="00954A6F" w:rsidP="00770F95">
            <w:pPr>
              <w:rPr>
                <w:sz w:val="19"/>
                <w:szCs w:val="19"/>
              </w:rPr>
            </w:pPr>
            <w:r>
              <w:rPr>
                <w:sz w:val="19"/>
                <w:szCs w:val="19"/>
              </w:rPr>
              <w:t>Коричневый</w:t>
            </w:r>
          </w:p>
        </w:tc>
        <w:tc>
          <w:tcPr>
            <w:tcW w:w="747" w:type="pct"/>
            <w:vMerge/>
            <w:shd w:val="clear" w:color="auto" w:fill="auto"/>
            <w:vAlign w:val="center"/>
          </w:tcPr>
          <w:p w:rsidR="00D865BB" w:rsidRDefault="00D865BB" w:rsidP="00770F95">
            <w:pPr>
              <w:jc w:val="center"/>
              <w:rPr>
                <w:sz w:val="19"/>
                <w:szCs w:val="19"/>
              </w:rPr>
            </w:pPr>
          </w:p>
        </w:tc>
        <w:tc>
          <w:tcPr>
            <w:tcW w:w="886" w:type="pct"/>
            <w:vMerge/>
          </w:tcPr>
          <w:p w:rsidR="00D865BB" w:rsidRPr="00BD7C18" w:rsidRDefault="00D865BB" w:rsidP="00770F95">
            <w:pPr>
              <w:rPr>
                <w:sz w:val="19"/>
                <w:szCs w:val="19"/>
              </w:rPr>
            </w:pPr>
          </w:p>
        </w:tc>
      </w:tr>
      <w:tr w:rsidR="005E51B8" w:rsidRPr="00BD7C18" w:rsidTr="00647598">
        <w:trPr>
          <w:trHeight w:val="55"/>
        </w:trPr>
        <w:tc>
          <w:tcPr>
            <w:tcW w:w="215" w:type="pct"/>
            <w:vMerge w:val="restart"/>
            <w:vAlign w:val="center"/>
          </w:tcPr>
          <w:p w:rsidR="005E51B8" w:rsidRPr="00BD7C18" w:rsidRDefault="005E51B8" w:rsidP="00770F95">
            <w:pPr>
              <w:rPr>
                <w:sz w:val="19"/>
                <w:szCs w:val="19"/>
              </w:rPr>
            </w:pPr>
            <w:r>
              <w:rPr>
                <w:sz w:val="19"/>
                <w:szCs w:val="19"/>
              </w:rPr>
              <w:lastRenderedPageBreak/>
              <w:t>6</w:t>
            </w:r>
          </w:p>
        </w:tc>
        <w:tc>
          <w:tcPr>
            <w:tcW w:w="620" w:type="pct"/>
            <w:vMerge w:val="restart"/>
            <w:vAlign w:val="center"/>
          </w:tcPr>
          <w:p w:rsidR="00D865BB" w:rsidRDefault="00D865BB" w:rsidP="00D865BB">
            <w:pPr>
              <w:rPr>
                <w:sz w:val="19"/>
                <w:szCs w:val="19"/>
              </w:rPr>
            </w:pPr>
            <w:r>
              <w:rPr>
                <w:sz w:val="19"/>
                <w:szCs w:val="19"/>
              </w:rPr>
              <w:t>ОКПД 2 – 22.23.19.190</w:t>
            </w:r>
          </w:p>
          <w:p w:rsidR="005E51B8" w:rsidRPr="00BD7C18" w:rsidRDefault="00D865BB" w:rsidP="00770F95">
            <w:pPr>
              <w:rPr>
                <w:sz w:val="19"/>
                <w:szCs w:val="19"/>
              </w:rPr>
            </w:pPr>
            <w:r>
              <w:rPr>
                <w:sz w:val="19"/>
                <w:szCs w:val="19"/>
              </w:rPr>
              <w:t>Плинтус</w:t>
            </w:r>
          </w:p>
        </w:tc>
        <w:tc>
          <w:tcPr>
            <w:tcW w:w="281" w:type="pct"/>
            <w:vMerge w:val="restart"/>
            <w:vAlign w:val="center"/>
          </w:tcPr>
          <w:p w:rsidR="005E51B8" w:rsidRPr="00BD7C18" w:rsidRDefault="005E51B8" w:rsidP="00770F95">
            <w:pPr>
              <w:rPr>
                <w:sz w:val="19"/>
                <w:szCs w:val="19"/>
              </w:rPr>
            </w:pPr>
            <w:r>
              <w:rPr>
                <w:sz w:val="19"/>
                <w:szCs w:val="19"/>
              </w:rPr>
              <w:t>Шт.</w:t>
            </w:r>
          </w:p>
        </w:tc>
        <w:tc>
          <w:tcPr>
            <w:tcW w:w="337" w:type="pct"/>
            <w:vMerge w:val="restart"/>
            <w:tcBorders>
              <w:top w:val="single" w:sz="4" w:space="0" w:color="auto"/>
            </w:tcBorders>
            <w:vAlign w:val="center"/>
          </w:tcPr>
          <w:p w:rsidR="005E51B8" w:rsidRDefault="005E51B8" w:rsidP="005E51B8">
            <w:pPr>
              <w:jc w:val="center"/>
              <w:rPr>
                <w:sz w:val="19"/>
                <w:szCs w:val="19"/>
              </w:rPr>
            </w:pPr>
            <w:r>
              <w:rPr>
                <w:sz w:val="19"/>
                <w:szCs w:val="19"/>
              </w:rPr>
              <w:t>300</w:t>
            </w:r>
          </w:p>
        </w:tc>
        <w:tc>
          <w:tcPr>
            <w:tcW w:w="1071" w:type="pct"/>
            <w:shd w:val="clear" w:color="auto" w:fill="auto"/>
            <w:vAlign w:val="center"/>
          </w:tcPr>
          <w:p w:rsidR="005E51B8" w:rsidRDefault="005E51B8" w:rsidP="00770F95">
            <w:pPr>
              <w:rPr>
                <w:sz w:val="19"/>
                <w:szCs w:val="19"/>
              </w:rPr>
            </w:pPr>
            <w:r>
              <w:rPr>
                <w:sz w:val="19"/>
                <w:szCs w:val="19"/>
              </w:rPr>
              <w:t>Тип</w:t>
            </w:r>
          </w:p>
        </w:tc>
        <w:tc>
          <w:tcPr>
            <w:tcW w:w="843" w:type="pct"/>
            <w:shd w:val="clear" w:color="auto" w:fill="auto"/>
            <w:vAlign w:val="center"/>
          </w:tcPr>
          <w:p w:rsidR="005E51B8" w:rsidRDefault="005E51B8" w:rsidP="00770F95">
            <w:pPr>
              <w:rPr>
                <w:sz w:val="19"/>
                <w:szCs w:val="19"/>
              </w:rPr>
            </w:pPr>
            <w:r>
              <w:rPr>
                <w:sz w:val="19"/>
                <w:szCs w:val="19"/>
              </w:rPr>
              <w:t>Плинтус с кабель-каналом и мягким краем</w:t>
            </w:r>
          </w:p>
        </w:tc>
        <w:tc>
          <w:tcPr>
            <w:tcW w:w="747" w:type="pct"/>
            <w:vMerge w:val="restart"/>
            <w:shd w:val="clear" w:color="auto" w:fill="auto"/>
            <w:vAlign w:val="center"/>
          </w:tcPr>
          <w:p w:rsidR="005E51B8" w:rsidRDefault="005E51B8" w:rsidP="005E51B8">
            <w:pPr>
              <w:jc w:val="center"/>
              <w:rPr>
                <w:sz w:val="19"/>
                <w:szCs w:val="19"/>
              </w:rPr>
            </w:pPr>
            <w:r>
              <w:rPr>
                <w:sz w:val="19"/>
                <w:szCs w:val="19"/>
              </w:rPr>
              <w:t>Потребность</w:t>
            </w:r>
          </w:p>
          <w:p w:rsidR="005E51B8" w:rsidRDefault="005E51B8" w:rsidP="005E51B8">
            <w:pPr>
              <w:jc w:val="center"/>
              <w:rPr>
                <w:sz w:val="19"/>
                <w:szCs w:val="19"/>
              </w:rPr>
            </w:pPr>
            <w:r>
              <w:rPr>
                <w:sz w:val="19"/>
                <w:szCs w:val="19"/>
              </w:rPr>
              <w:t>заказчика</w:t>
            </w:r>
          </w:p>
        </w:tc>
        <w:tc>
          <w:tcPr>
            <w:tcW w:w="886" w:type="pct"/>
            <w:vMerge/>
          </w:tcPr>
          <w:p w:rsidR="005E51B8" w:rsidRPr="00BD7C18" w:rsidRDefault="005E51B8" w:rsidP="00770F95">
            <w:pPr>
              <w:rPr>
                <w:sz w:val="19"/>
                <w:szCs w:val="19"/>
              </w:rPr>
            </w:pPr>
          </w:p>
        </w:tc>
      </w:tr>
      <w:tr w:rsidR="005E51B8" w:rsidRPr="00BD7C18" w:rsidTr="00647598">
        <w:trPr>
          <w:trHeight w:val="54"/>
        </w:trPr>
        <w:tc>
          <w:tcPr>
            <w:tcW w:w="215" w:type="pct"/>
            <w:vMerge/>
            <w:vAlign w:val="center"/>
          </w:tcPr>
          <w:p w:rsidR="005E51B8" w:rsidRDefault="005E51B8" w:rsidP="00770F95">
            <w:pPr>
              <w:rPr>
                <w:sz w:val="19"/>
                <w:szCs w:val="19"/>
              </w:rPr>
            </w:pPr>
          </w:p>
        </w:tc>
        <w:tc>
          <w:tcPr>
            <w:tcW w:w="620" w:type="pct"/>
            <w:vMerge/>
            <w:vAlign w:val="center"/>
          </w:tcPr>
          <w:p w:rsidR="005E51B8" w:rsidRDefault="005E51B8" w:rsidP="00770F95">
            <w:pPr>
              <w:rPr>
                <w:sz w:val="19"/>
                <w:szCs w:val="19"/>
              </w:rPr>
            </w:pPr>
          </w:p>
        </w:tc>
        <w:tc>
          <w:tcPr>
            <w:tcW w:w="281" w:type="pct"/>
            <w:vMerge/>
            <w:vAlign w:val="center"/>
          </w:tcPr>
          <w:p w:rsidR="005E51B8" w:rsidRDefault="005E51B8" w:rsidP="00770F95">
            <w:pPr>
              <w:rPr>
                <w:sz w:val="19"/>
                <w:szCs w:val="19"/>
              </w:rPr>
            </w:pPr>
          </w:p>
        </w:tc>
        <w:tc>
          <w:tcPr>
            <w:tcW w:w="337" w:type="pct"/>
            <w:vMerge/>
            <w:vAlign w:val="center"/>
          </w:tcPr>
          <w:p w:rsidR="005E51B8" w:rsidRDefault="005E51B8" w:rsidP="005E51B8">
            <w:pPr>
              <w:jc w:val="center"/>
              <w:rPr>
                <w:sz w:val="19"/>
                <w:szCs w:val="19"/>
              </w:rPr>
            </w:pPr>
          </w:p>
        </w:tc>
        <w:tc>
          <w:tcPr>
            <w:tcW w:w="1071" w:type="pct"/>
            <w:shd w:val="clear" w:color="auto" w:fill="auto"/>
            <w:vAlign w:val="center"/>
          </w:tcPr>
          <w:p w:rsidR="005E51B8" w:rsidRDefault="005E51B8" w:rsidP="00770F95">
            <w:pPr>
              <w:rPr>
                <w:sz w:val="19"/>
                <w:szCs w:val="19"/>
              </w:rPr>
            </w:pPr>
            <w:r>
              <w:rPr>
                <w:sz w:val="19"/>
                <w:szCs w:val="19"/>
              </w:rPr>
              <w:t>Материал</w:t>
            </w:r>
          </w:p>
        </w:tc>
        <w:tc>
          <w:tcPr>
            <w:tcW w:w="843" w:type="pct"/>
            <w:shd w:val="clear" w:color="auto" w:fill="auto"/>
            <w:vAlign w:val="center"/>
          </w:tcPr>
          <w:p w:rsidR="005E51B8" w:rsidRDefault="005E51B8" w:rsidP="00770F95">
            <w:pPr>
              <w:rPr>
                <w:sz w:val="19"/>
                <w:szCs w:val="19"/>
              </w:rPr>
            </w:pPr>
            <w:r>
              <w:rPr>
                <w:sz w:val="19"/>
                <w:szCs w:val="19"/>
              </w:rPr>
              <w:t>ПВХ</w:t>
            </w:r>
          </w:p>
        </w:tc>
        <w:tc>
          <w:tcPr>
            <w:tcW w:w="747" w:type="pct"/>
            <w:vMerge/>
            <w:shd w:val="clear" w:color="auto" w:fill="auto"/>
            <w:vAlign w:val="center"/>
          </w:tcPr>
          <w:p w:rsidR="005E51B8" w:rsidRDefault="005E51B8" w:rsidP="00770F95">
            <w:pPr>
              <w:jc w:val="center"/>
              <w:rPr>
                <w:sz w:val="19"/>
                <w:szCs w:val="19"/>
              </w:rPr>
            </w:pPr>
          </w:p>
        </w:tc>
        <w:tc>
          <w:tcPr>
            <w:tcW w:w="886" w:type="pct"/>
            <w:vMerge/>
          </w:tcPr>
          <w:p w:rsidR="005E51B8" w:rsidRPr="00BD7C18" w:rsidRDefault="005E51B8" w:rsidP="00770F95">
            <w:pPr>
              <w:rPr>
                <w:sz w:val="19"/>
                <w:szCs w:val="19"/>
              </w:rPr>
            </w:pPr>
          </w:p>
        </w:tc>
      </w:tr>
      <w:tr w:rsidR="005E51B8" w:rsidRPr="00BD7C18" w:rsidTr="00647598">
        <w:trPr>
          <w:trHeight w:val="54"/>
        </w:trPr>
        <w:tc>
          <w:tcPr>
            <w:tcW w:w="215" w:type="pct"/>
            <w:vMerge/>
            <w:vAlign w:val="center"/>
          </w:tcPr>
          <w:p w:rsidR="005E51B8" w:rsidRDefault="005E51B8" w:rsidP="00770F95">
            <w:pPr>
              <w:rPr>
                <w:sz w:val="19"/>
                <w:szCs w:val="19"/>
              </w:rPr>
            </w:pPr>
          </w:p>
        </w:tc>
        <w:tc>
          <w:tcPr>
            <w:tcW w:w="620" w:type="pct"/>
            <w:vMerge/>
            <w:vAlign w:val="center"/>
          </w:tcPr>
          <w:p w:rsidR="005E51B8" w:rsidRDefault="005E51B8" w:rsidP="00770F95">
            <w:pPr>
              <w:rPr>
                <w:sz w:val="19"/>
                <w:szCs w:val="19"/>
              </w:rPr>
            </w:pPr>
          </w:p>
        </w:tc>
        <w:tc>
          <w:tcPr>
            <w:tcW w:w="281" w:type="pct"/>
            <w:vMerge/>
            <w:vAlign w:val="center"/>
          </w:tcPr>
          <w:p w:rsidR="005E51B8" w:rsidRDefault="005E51B8" w:rsidP="00770F95">
            <w:pPr>
              <w:rPr>
                <w:sz w:val="19"/>
                <w:szCs w:val="19"/>
              </w:rPr>
            </w:pPr>
          </w:p>
        </w:tc>
        <w:tc>
          <w:tcPr>
            <w:tcW w:w="337" w:type="pct"/>
            <w:vMerge/>
            <w:vAlign w:val="center"/>
          </w:tcPr>
          <w:p w:rsidR="005E51B8" w:rsidRDefault="005E51B8" w:rsidP="005E51B8">
            <w:pPr>
              <w:jc w:val="center"/>
              <w:rPr>
                <w:sz w:val="19"/>
                <w:szCs w:val="19"/>
              </w:rPr>
            </w:pPr>
          </w:p>
        </w:tc>
        <w:tc>
          <w:tcPr>
            <w:tcW w:w="1071" w:type="pct"/>
            <w:shd w:val="clear" w:color="auto" w:fill="auto"/>
            <w:vAlign w:val="center"/>
          </w:tcPr>
          <w:p w:rsidR="005E51B8" w:rsidRDefault="005E51B8" w:rsidP="00770F95">
            <w:pPr>
              <w:rPr>
                <w:sz w:val="19"/>
                <w:szCs w:val="19"/>
              </w:rPr>
            </w:pPr>
            <w:r>
              <w:rPr>
                <w:sz w:val="19"/>
                <w:szCs w:val="19"/>
              </w:rPr>
              <w:t>Цвет</w:t>
            </w:r>
          </w:p>
        </w:tc>
        <w:tc>
          <w:tcPr>
            <w:tcW w:w="843" w:type="pct"/>
            <w:shd w:val="clear" w:color="auto" w:fill="auto"/>
            <w:vAlign w:val="center"/>
          </w:tcPr>
          <w:p w:rsidR="005E51B8" w:rsidRDefault="00954A6F" w:rsidP="00954A6F">
            <w:pPr>
              <w:rPr>
                <w:sz w:val="19"/>
                <w:szCs w:val="19"/>
              </w:rPr>
            </w:pPr>
            <w:r>
              <w:rPr>
                <w:sz w:val="19"/>
                <w:szCs w:val="19"/>
              </w:rPr>
              <w:t>Коричневый</w:t>
            </w:r>
          </w:p>
        </w:tc>
        <w:tc>
          <w:tcPr>
            <w:tcW w:w="747" w:type="pct"/>
            <w:vMerge/>
            <w:shd w:val="clear" w:color="auto" w:fill="auto"/>
            <w:vAlign w:val="center"/>
          </w:tcPr>
          <w:p w:rsidR="005E51B8" w:rsidRDefault="005E51B8" w:rsidP="00770F95">
            <w:pPr>
              <w:jc w:val="center"/>
              <w:rPr>
                <w:sz w:val="19"/>
                <w:szCs w:val="19"/>
              </w:rPr>
            </w:pPr>
          </w:p>
        </w:tc>
        <w:tc>
          <w:tcPr>
            <w:tcW w:w="886" w:type="pct"/>
            <w:vMerge/>
          </w:tcPr>
          <w:p w:rsidR="005E51B8" w:rsidRPr="00BD7C18" w:rsidRDefault="005E51B8" w:rsidP="00770F95">
            <w:pPr>
              <w:rPr>
                <w:sz w:val="19"/>
                <w:szCs w:val="19"/>
              </w:rPr>
            </w:pPr>
          </w:p>
        </w:tc>
      </w:tr>
      <w:tr w:rsidR="005E51B8" w:rsidRPr="00BD7C18" w:rsidTr="00647598">
        <w:trPr>
          <w:trHeight w:val="54"/>
        </w:trPr>
        <w:tc>
          <w:tcPr>
            <w:tcW w:w="215" w:type="pct"/>
            <w:vMerge/>
            <w:vAlign w:val="center"/>
          </w:tcPr>
          <w:p w:rsidR="005E51B8" w:rsidRDefault="005E51B8" w:rsidP="00770F95">
            <w:pPr>
              <w:rPr>
                <w:sz w:val="19"/>
                <w:szCs w:val="19"/>
              </w:rPr>
            </w:pPr>
          </w:p>
        </w:tc>
        <w:tc>
          <w:tcPr>
            <w:tcW w:w="620" w:type="pct"/>
            <w:vMerge/>
            <w:vAlign w:val="center"/>
          </w:tcPr>
          <w:p w:rsidR="005E51B8" w:rsidRDefault="005E51B8" w:rsidP="00770F95">
            <w:pPr>
              <w:rPr>
                <w:sz w:val="19"/>
                <w:szCs w:val="19"/>
              </w:rPr>
            </w:pPr>
          </w:p>
        </w:tc>
        <w:tc>
          <w:tcPr>
            <w:tcW w:w="281" w:type="pct"/>
            <w:vMerge/>
            <w:vAlign w:val="center"/>
          </w:tcPr>
          <w:p w:rsidR="005E51B8" w:rsidRDefault="005E51B8" w:rsidP="00770F95">
            <w:pPr>
              <w:rPr>
                <w:sz w:val="19"/>
                <w:szCs w:val="19"/>
              </w:rPr>
            </w:pPr>
          </w:p>
        </w:tc>
        <w:tc>
          <w:tcPr>
            <w:tcW w:w="337" w:type="pct"/>
            <w:vMerge/>
            <w:vAlign w:val="center"/>
          </w:tcPr>
          <w:p w:rsidR="005E51B8" w:rsidRDefault="005E51B8" w:rsidP="005E51B8">
            <w:pPr>
              <w:jc w:val="center"/>
              <w:rPr>
                <w:sz w:val="19"/>
                <w:szCs w:val="19"/>
              </w:rPr>
            </w:pPr>
          </w:p>
        </w:tc>
        <w:tc>
          <w:tcPr>
            <w:tcW w:w="1071" w:type="pct"/>
            <w:shd w:val="clear" w:color="auto" w:fill="auto"/>
            <w:vAlign w:val="center"/>
          </w:tcPr>
          <w:p w:rsidR="005E51B8" w:rsidRDefault="005E51B8" w:rsidP="00770F95">
            <w:pPr>
              <w:rPr>
                <w:sz w:val="19"/>
                <w:szCs w:val="19"/>
              </w:rPr>
            </w:pPr>
            <w:r>
              <w:rPr>
                <w:sz w:val="19"/>
                <w:szCs w:val="19"/>
              </w:rPr>
              <w:t>Высота, (мм)</w:t>
            </w:r>
          </w:p>
        </w:tc>
        <w:tc>
          <w:tcPr>
            <w:tcW w:w="843" w:type="pct"/>
            <w:shd w:val="clear" w:color="auto" w:fill="auto"/>
            <w:vAlign w:val="center"/>
          </w:tcPr>
          <w:p w:rsidR="005E51B8" w:rsidRDefault="005E51B8" w:rsidP="00770F95">
            <w:pPr>
              <w:rPr>
                <w:sz w:val="19"/>
                <w:szCs w:val="19"/>
              </w:rPr>
            </w:pPr>
            <w:r>
              <w:rPr>
                <w:sz w:val="19"/>
                <w:szCs w:val="19"/>
              </w:rPr>
              <w:t>80</w:t>
            </w:r>
          </w:p>
        </w:tc>
        <w:tc>
          <w:tcPr>
            <w:tcW w:w="747" w:type="pct"/>
            <w:vMerge/>
            <w:shd w:val="clear" w:color="auto" w:fill="auto"/>
            <w:vAlign w:val="center"/>
          </w:tcPr>
          <w:p w:rsidR="005E51B8" w:rsidRDefault="005E51B8" w:rsidP="00770F95">
            <w:pPr>
              <w:jc w:val="center"/>
              <w:rPr>
                <w:sz w:val="19"/>
                <w:szCs w:val="19"/>
              </w:rPr>
            </w:pPr>
          </w:p>
        </w:tc>
        <w:tc>
          <w:tcPr>
            <w:tcW w:w="886" w:type="pct"/>
            <w:vMerge/>
          </w:tcPr>
          <w:p w:rsidR="005E51B8" w:rsidRPr="00BD7C18" w:rsidRDefault="005E51B8" w:rsidP="00770F95">
            <w:pPr>
              <w:rPr>
                <w:sz w:val="19"/>
                <w:szCs w:val="19"/>
              </w:rPr>
            </w:pPr>
          </w:p>
        </w:tc>
      </w:tr>
      <w:tr w:rsidR="005E51B8" w:rsidRPr="00BD7C18" w:rsidTr="00647598">
        <w:trPr>
          <w:trHeight w:val="54"/>
        </w:trPr>
        <w:tc>
          <w:tcPr>
            <w:tcW w:w="215" w:type="pct"/>
            <w:vMerge/>
            <w:vAlign w:val="center"/>
          </w:tcPr>
          <w:p w:rsidR="005E51B8" w:rsidRDefault="005E51B8" w:rsidP="00770F95">
            <w:pPr>
              <w:rPr>
                <w:sz w:val="19"/>
                <w:szCs w:val="19"/>
              </w:rPr>
            </w:pPr>
          </w:p>
        </w:tc>
        <w:tc>
          <w:tcPr>
            <w:tcW w:w="620" w:type="pct"/>
            <w:vMerge/>
            <w:vAlign w:val="center"/>
          </w:tcPr>
          <w:p w:rsidR="005E51B8" w:rsidRDefault="005E51B8" w:rsidP="00770F95">
            <w:pPr>
              <w:rPr>
                <w:sz w:val="19"/>
                <w:szCs w:val="19"/>
              </w:rPr>
            </w:pPr>
          </w:p>
        </w:tc>
        <w:tc>
          <w:tcPr>
            <w:tcW w:w="281" w:type="pct"/>
            <w:vMerge/>
            <w:vAlign w:val="center"/>
          </w:tcPr>
          <w:p w:rsidR="005E51B8" w:rsidRDefault="005E51B8" w:rsidP="00770F95">
            <w:pPr>
              <w:rPr>
                <w:sz w:val="19"/>
                <w:szCs w:val="19"/>
              </w:rPr>
            </w:pPr>
          </w:p>
        </w:tc>
        <w:tc>
          <w:tcPr>
            <w:tcW w:w="337" w:type="pct"/>
            <w:vMerge/>
            <w:vAlign w:val="center"/>
          </w:tcPr>
          <w:p w:rsidR="005E51B8" w:rsidRDefault="005E51B8" w:rsidP="005E51B8">
            <w:pPr>
              <w:jc w:val="center"/>
              <w:rPr>
                <w:sz w:val="19"/>
                <w:szCs w:val="19"/>
              </w:rPr>
            </w:pPr>
          </w:p>
        </w:tc>
        <w:tc>
          <w:tcPr>
            <w:tcW w:w="1071" w:type="pct"/>
            <w:shd w:val="clear" w:color="auto" w:fill="auto"/>
            <w:vAlign w:val="center"/>
          </w:tcPr>
          <w:p w:rsidR="005E51B8" w:rsidRDefault="005E51B8" w:rsidP="00770F95">
            <w:pPr>
              <w:rPr>
                <w:sz w:val="19"/>
                <w:szCs w:val="19"/>
              </w:rPr>
            </w:pPr>
            <w:r>
              <w:rPr>
                <w:sz w:val="19"/>
                <w:szCs w:val="19"/>
              </w:rPr>
              <w:t>Длина 1 шт., (мм)</w:t>
            </w:r>
          </w:p>
        </w:tc>
        <w:tc>
          <w:tcPr>
            <w:tcW w:w="843" w:type="pct"/>
            <w:shd w:val="clear" w:color="auto" w:fill="auto"/>
            <w:vAlign w:val="center"/>
          </w:tcPr>
          <w:p w:rsidR="005E51B8" w:rsidRDefault="005E51B8" w:rsidP="00770F95">
            <w:pPr>
              <w:rPr>
                <w:sz w:val="19"/>
                <w:szCs w:val="19"/>
              </w:rPr>
            </w:pPr>
            <w:r>
              <w:rPr>
                <w:sz w:val="19"/>
                <w:szCs w:val="19"/>
              </w:rPr>
              <w:t>2500</w:t>
            </w:r>
          </w:p>
        </w:tc>
        <w:tc>
          <w:tcPr>
            <w:tcW w:w="747" w:type="pct"/>
            <w:vMerge/>
            <w:shd w:val="clear" w:color="auto" w:fill="auto"/>
            <w:vAlign w:val="center"/>
          </w:tcPr>
          <w:p w:rsidR="005E51B8" w:rsidRDefault="005E51B8" w:rsidP="00770F95">
            <w:pPr>
              <w:jc w:val="center"/>
              <w:rPr>
                <w:sz w:val="19"/>
                <w:szCs w:val="19"/>
              </w:rPr>
            </w:pPr>
          </w:p>
        </w:tc>
        <w:tc>
          <w:tcPr>
            <w:tcW w:w="886" w:type="pct"/>
            <w:vMerge/>
          </w:tcPr>
          <w:p w:rsidR="005E51B8" w:rsidRPr="00BD7C18" w:rsidRDefault="005E51B8" w:rsidP="00770F95">
            <w:pPr>
              <w:rPr>
                <w:sz w:val="19"/>
                <w:szCs w:val="19"/>
              </w:rPr>
            </w:pPr>
          </w:p>
        </w:tc>
      </w:tr>
    </w:tbl>
    <w:p w:rsidR="00906121" w:rsidRPr="008E1986" w:rsidRDefault="00906121" w:rsidP="00906121">
      <w:pPr>
        <w:widowControl w:val="0"/>
        <w:suppressAutoHyphens/>
        <w:jc w:val="both"/>
        <w:rPr>
          <w:sz w:val="18"/>
          <w:szCs w:val="18"/>
        </w:rPr>
      </w:pPr>
    </w:p>
    <w:p w:rsidR="00906121" w:rsidRPr="003B297E" w:rsidRDefault="00906121" w:rsidP="00906121">
      <w:pPr>
        <w:shd w:val="clear" w:color="auto" w:fill="FFFFFF" w:themeFill="background1"/>
        <w:ind w:firstLine="284"/>
        <w:jc w:val="both"/>
      </w:pPr>
      <w:r w:rsidRPr="003B297E">
        <w:rPr>
          <w:b/>
        </w:rPr>
        <w:t xml:space="preserve">4. Требования к гарантийному сроку товара, предоставления гарантий их качества Поставщиком (Производителем) товара: </w:t>
      </w:r>
      <w:r w:rsidRPr="003B297E">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5056BB">
        <w:t>Гарантийной срок поставленного Товара устанавливается продолжительностью 12 (двенадцать) месяцев</w:t>
      </w:r>
      <w:r w:rsidR="00A400D5">
        <w:t xml:space="preserve"> с даты подписания Заказчиком документа о приемке</w:t>
      </w:r>
      <w:r w:rsidRPr="005056BB">
        <w:t>, но не менее срока, установленного производителем. Началом гарантийного срока является дата подписания сторонами документа о приемке.</w:t>
      </w:r>
      <w:r>
        <w:t xml:space="preserve"> </w:t>
      </w:r>
      <w:r w:rsidRPr="003B297E">
        <w:t>Предоставление гарантийного срока (гарантий качества товара) осуществляется вместе с товаром. Качественные, технические и функциональные характеристики поставляемого товара должны соответствовать действующим в РФ стандартам, регламентам, государственным санитарно-эпидемиологическим правилам и нормативам (при обязательной сертификации), утвержденными на данный вид товара и подтверждаться следующими документами: сертификат либо декларация (отказное письмо при необходимости) при поставке товара. Весь поставляемый товар должен быть в упаковке Производителя товара, обеспечивающей его защиту от порчи и повреждения при транспортировке и хранении. Маркировка товара в соответствии с действующими стандартами, регламентами.</w:t>
      </w:r>
    </w:p>
    <w:p w:rsidR="00906121" w:rsidRDefault="00906121" w:rsidP="00906121">
      <w:pPr>
        <w:widowControl w:val="0"/>
        <w:snapToGrid w:val="0"/>
        <w:jc w:val="center"/>
        <w:rPr>
          <w:szCs w:val="24"/>
        </w:rPr>
      </w:pPr>
    </w:p>
    <w:p w:rsidR="00906121" w:rsidRDefault="00906121" w:rsidP="00906121">
      <w:pPr>
        <w:widowControl w:val="0"/>
        <w:snapToGrid w:val="0"/>
        <w:jc w:val="center"/>
        <w:rPr>
          <w:szCs w:val="24"/>
        </w:rPr>
      </w:pPr>
    </w:p>
    <w:p w:rsidR="00906121" w:rsidRDefault="00906121" w:rsidP="00906121">
      <w:pPr>
        <w:widowControl w:val="0"/>
        <w:snapToGrid w:val="0"/>
        <w:jc w:val="center"/>
        <w:rPr>
          <w:szCs w:val="24"/>
        </w:rPr>
      </w:pPr>
    </w:p>
    <w:p w:rsidR="00906121" w:rsidRPr="0099516C" w:rsidRDefault="00906121" w:rsidP="00906121">
      <w:pPr>
        <w:widowControl w:val="0"/>
        <w:snapToGrid w:val="0"/>
        <w:jc w:val="center"/>
        <w:rPr>
          <w:rFonts w:eastAsia="MS Mincho"/>
          <w:sz w:val="26"/>
          <w:szCs w:val="26"/>
        </w:rPr>
      </w:pPr>
      <w:r>
        <w:rPr>
          <w:szCs w:val="24"/>
        </w:rPr>
        <w:t xml:space="preserve">Начальник отдела капитального </w:t>
      </w:r>
      <w:proofErr w:type="gramStart"/>
      <w:r>
        <w:rPr>
          <w:szCs w:val="24"/>
        </w:rPr>
        <w:t>ремонта</w:t>
      </w:r>
      <w:r w:rsidRPr="00CA5FB5">
        <w:rPr>
          <w:szCs w:val="24"/>
        </w:rPr>
        <w:t xml:space="preserve">  </w:t>
      </w:r>
      <w:r>
        <w:rPr>
          <w:szCs w:val="24"/>
        </w:rPr>
        <w:t>_</w:t>
      </w:r>
      <w:proofErr w:type="gramEnd"/>
      <w:r>
        <w:rPr>
          <w:szCs w:val="24"/>
        </w:rPr>
        <w:t>_____________</w:t>
      </w:r>
      <w:r w:rsidRPr="00CA5FB5">
        <w:rPr>
          <w:szCs w:val="24"/>
        </w:rPr>
        <w:t xml:space="preserve">________________________ </w:t>
      </w:r>
      <w:r>
        <w:rPr>
          <w:szCs w:val="24"/>
        </w:rPr>
        <w:t>Гордеев П.В.</w:t>
      </w:r>
    </w:p>
    <w:p w:rsidR="00842F9F" w:rsidRPr="00AB7A2F" w:rsidRDefault="00842F9F" w:rsidP="00906121">
      <w:pPr>
        <w:widowControl w:val="0"/>
        <w:suppressAutoHyphens/>
        <w:ind w:firstLine="142"/>
        <w:jc w:val="both"/>
        <w:rPr>
          <w:rFonts w:eastAsia="MS Mincho"/>
          <w:sz w:val="26"/>
          <w:szCs w:val="26"/>
        </w:rPr>
      </w:pPr>
    </w:p>
    <w:sectPr w:rsidR="00842F9F" w:rsidRPr="00AB7A2F" w:rsidSect="00577DEA">
      <w:footerReference w:type="default" r:id="rId8"/>
      <w:pgSz w:w="11907" w:h="16840" w:code="9"/>
      <w:pgMar w:top="993" w:right="425" w:bottom="993"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6FB" w:rsidRDefault="002226FB" w:rsidP="009215A8">
      <w:r>
        <w:separator/>
      </w:r>
    </w:p>
  </w:endnote>
  <w:endnote w:type="continuationSeparator" w:id="0">
    <w:p w:rsidR="002226FB" w:rsidRDefault="002226FB" w:rsidP="0092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asma">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3D" w:rsidRDefault="0085363D" w:rsidP="000F0257">
    <w:pPr>
      <w:pStyle w:val="aa"/>
      <w:ind w:right="283"/>
      <w:jc w:val="right"/>
    </w:pPr>
    <w:r>
      <w:fldChar w:fldCharType="begin"/>
    </w:r>
    <w:r>
      <w:instrText>PAGE   \* MERGEFORMAT</w:instrText>
    </w:r>
    <w:r>
      <w:fldChar w:fldCharType="separate"/>
    </w:r>
    <w:r w:rsidR="007729A8" w:rsidRPr="007729A8">
      <w:rPr>
        <w:noProof/>
        <w:lang w:val="ru-RU"/>
      </w:rPr>
      <w:t>2</w:t>
    </w:r>
    <w:r>
      <w:fldChar w:fldCharType="end"/>
    </w:r>
  </w:p>
  <w:p w:rsidR="0085363D" w:rsidRDefault="0085363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6FB" w:rsidRDefault="002226FB" w:rsidP="009215A8">
      <w:r>
        <w:separator/>
      </w:r>
    </w:p>
  </w:footnote>
  <w:footnote w:type="continuationSeparator" w:id="0">
    <w:p w:rsidR="002226FB" w:rsidRDefault="002226FB" w:rsidP="0092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54DA5"/>
    <w:multiLevelType w:val="singleLevel"/>
    <w:tmpl w:val="0419000F"/>
    <w:lvl w:ilvl="0">
      <w:start w:val="1"/>
      <w:numFmt w:val="decimal"/>
      <w:pStyle w:val="ListNumber1"/>
      <w:lvlText w:val="%1."/>
      <w:lvlJc w:val="left"/>
      <w:pPr>
        <w:tabs>
          <w:tab w:val="num" w:pos="360"/>
        </w:tabs>
        <w:ind w:left="360" w:hanging="360"/>
      </w:pPr>
      <w:rPr>
        <w:rFonts w:hint="default"/>
      </w:rPr>
    </w:lvl>
  </w:abstractNum>
  <w:abstractNum w:abstractNumId="2" w15:restartNumberingAfterBreak="0">
    <w:nsid w:val="1AF3027E"/>
    <w:multiLevelType w:val="hybridMultilevel"/>
    <w:tmpl w:val="27902826"/>
    <w:lvl w:ilvl="0" w:tplc="F74A76F4">
      <w:start w:val="1"/>
      <w:numFmt w:val="decimal"/>
      <w:lvlText w:val="%1."/>
      <w:lvlJc w:val="left"/>
      <w:pPr>
        <w:tabs>
          <w:tab w:val="num" w:pos="360"/>
        </w:tabs>
        <w:ind w:left="360" w:hanging="360"/>
      </w:pPr>
      <w:rPr>
        <w:b/>
        <w:lang w:val="ru-RU"/>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1B164515"/>
    <w:multiLevelType w:val="hybridMultilevel"/>
    <w:tmpl w:val="C76CF228"/>
    <w:lvl w:ilvl="0" w:tplc="7A22CC80">
      <w:start w:val="1"/>
      <w:numFmt w:val="decimal"/>
      <w:lvlText w:val="%1."/>
      <w:lvlJc w:val="left"/>
      <w:pPr>
        <w:ind w:left="360" w:hanging="1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5" w15:restartNumberingAfterBreak="0">
    <w:nsid w:val="1E571AD9"/>
    <w:multiLevelType w:val="multilevel"/>
    <w:tmpl w:val="1B607E1A"/>
    <w:lvl w:ilvl="0">
      <w:start w:val="1"/>
      <w:numFmt w:val="decimal"/>
      <w:pStyle w:val="-"/>
      <w:lvlText w:val="%1."/>
      <w:lvlJc w:val="center"/>
      <w:pPr>
        <w:tabs>
          <w:tab w:val="num" w:pos="0"/>
        </w:tabs>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6" w15:restartNumberingAfterBreak="0">
    <w:nsid w:val="236473D0"/>
    <w:multiLevelType w:val="hybridMultilevel"/>
    <w:tmpl w:val="2A7E83A4"/>
    <w:lvl w:ilvl="0" w:tplc="4D8A094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DCE77BB"/>
    <w:multiLevelType w:val="multilevel"/>
    <w:tmpl w:val="38F6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F5469"/>
    <w:multiLevelType w:val="hybridMultilevel"/>
    <w:tmpl w:val="25548414"/>
    <w:lvl w:ilvl="0" w:tplc="EBE4078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6AB4FE0"/>
    <w:multiLevelType w:val="hybridMultilevel"/>
    <w:tmpl w:val="27902826"/>
    <w:lvl w:ilvl="0" w:tplc="F74A76F4">
      <w:start w:val="1"/>
      <w:numFmt w:val="decimal"/>
      <w:lvlText w:val="%1."/>
      <w:lvlJc w:val="left"/>
      <w:pPr>
        <w:tabs>
          <w:tab w:val="num" w:pos="360"/>
        </w:tabs>
        <w:ind w:left="360" w:hanging="360"/>
      </w:pPr>
      <w:rPr>
        <w:b/>
        <w:lang w:val="ru-RU"/>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47E42F08"/>
    <w:multiLevelType w:val="multilevel"/>
    <w:tmpl w:val="56C072EE"/>
    <w:lvl w:ilvl="0">
      <w:start w:val="1"/>
      <w:numFmt w:val="decimal"/>
      <w:lvlText w:val="%1."/>
      <w:lvlJc w:val="left"/>
      <w:pPr>
        <w:ind w:left="360" w:hanging="360"/>
      </w:pPr>
      <w:rPr>
        <w:b w:val="0"/>
      </w:rPr>
    </w:lvl>
    <w:lvl w:ilvl="1">
      <w:start w:val="1"/>
      <w:numFmt w:val="decimal"/>
      <w:isLgl/>
      <w:lvlText w:val="%1.%2."/>
      <w:lvlJc w:val="left"/>
      <w:pPr>
        <w:ind w:left="2778" w:hanging="720"/>
      </w:pPr>
      <w:rPr>
        <w:rFonts w:eastAsia="Times New Roman" w:hint="default"/>
      </w:rPr>
    </w:lvl>
    <w:lvl w:ilvl="2">
      <w:start w:val="1"/>
      <w:numFmt w:val="decimal"/>
      <w:isLgl/>
      <w:lvlText w:val="%1.%2.%3."/>
      <w:lvlJc w:val="left"/>
      <w:pPr>
        <w:ind w:left="4218" w:hanging="720"/>
      </w:pPr>
      <w:rPr>
        <w:rFonts w:eastAsia="Times New Roman" w:hint="default"/>
      </w:rPr>
    </w:lvl>
    <w:lvl w:ilvl="3">
      <w:start w:val="1"/>
      <w:numFmt w:val="decimal"/>
      <w:isLgl/>
      <w:lvlText w:val="%1.%2.%3.%4."/>
      <w:lvlJc w:val="left"/>
      <w:pPr>
        <w:ind w:left="6018" w:hanging="1080"/>
      </w:pPr>
      <w:rPr>
        <w:rFonts w:eastAsia="Times New Roman" w:hint="default"/>
      </w:rPr>
    </w:lvl>
    <w:lvl w:ilvl="4">
      <w:start w:val="1"/>
      <w:numFmt w:val="decimal"/>
      <w:isLgl/>
      <w:lvlText w:val="%1.%2.%3.%4.%5."/>
      <w:lvlJc w:val="left"/>
      <w:pPr>
        <w:ind w:left="7458" w:hanging="1080"/>
      </w:pPr>
      <w:rPr>
        <w:rFonts w:eastAsia="Times New Roman" w:hint="default"/>
      </w:rPr>
    </w:lvl>
    <w:lvl w:ilvl="5">
      <w:start w:val="1"/>
      <w:numFmt w:val="decimal"/>
      <w:isLgl/>
      <w:lvlText w:val="%1.%2.%3.%4.%5.%6."/>
      <w:lvlJc w:val="left"/>
      <w:pPr>
        <w:ind w:left="9258" w:hanging="1440"/>
      </w:pPr>
      <w:rPr>
        <w:rFonts w:eastAsia="Times New Roman" w:hint="default"/>
      </w:rPr>
    </w:lvl>
    <w:lvl w:ilvl="6">
      <w:start w:val="1"/>
      <w:numFmt w:val="decimal"/>
      <w:isLgl/>
      <w:lvlText w:val="%1.%2.%3.%4.%5.%6.%7."/>
      <w:lvlJc w:val="left"/>
      <w:pPr>
        <w:ind w:left="11058" w:hanging="1800"/>
      </w:pPr>
      <w:rPr>
        <w:rFonts w:eastAsia="Times New Roman" w:hint="default"/>
      </w:rPr>
    </w:lvl>
    <w:lvl w:ilvl="7">
      <w:start w:val="1"/>
      <w:numFmt w:val="decimal"/>
      <w:isLgl/>
      <w:lvlText w:val="%1.%2.%3.%4.%5.%6.%7.%8."/>
      <w:lvlJc w:val="left"/>
      <w:pPr>
        <w:ind w:left="12498" w:hanging="1800"/>
      </w:pPr>
      <w:rPr>
        <w:rFonts w:eastAsia="Times New Roman" w:hint="default"/>
      </w:rPr>
    </w:lvl>
    <w:lvl w:ilvl="8">
      <w:start w:val="1"/>
      <w:numFmt w:val="decimal"/>
      <w:isLgl/>
      <w:lvlText w:val="%1.%2.%3.%4.%5.%6.%7.%8.%9."/>
      <w:lvlJc w:val="left"/>
      <w:pPr>
        <w:ind w:left="14298" w:hanging="2160"/>
      </w:pPr>
      <w:rPr>
        <w:rFonts w:eastAsia="Times New Roman" w:hint="default"/>
      </w:rPr>
    </w:lvl>
  </w:abstractNum>
  <w:abstractNum w:abstractNumId="11" w15:restartNumberingAfterBreak="0">
    <w:nsid w:val="48327B7D"/>
    <w:multiLevelType w:val="hybridMultilevel"/>
    <w:tmpl w:val="7C36C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0F5831"/>
    <w:multiLevelType w:val="multilevel"/>
    <w:tmpl w:val="0FF22DFA"/>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4"/>
        </w:tabs>
        <w:ind w:left="1864"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pStyle w:val="9"/>
      <w:lvlText w:val="%1.%2.%3.%4.%5.%6.%7.%8.%9."/>
      <w:lvlJc w:val="left"/>
      <w:pPr>
        <w:tabs>
          <w:tab w:val="num" w:pos="7472"/>
        </w:tabs>
        <w:ind w:left="7472" w:hanging="1800"/>
      </w:pPr>
      <w:rPr>
        <w:rFonts w:hint="default"/>
      </w:rPr>
    </w:lvl>
  </w:abstractNum>
  <w:abstractNum w:abstractNumId="13" w15:restartNumberingAfterBreak="0">
    <w:nsid w:val="5B06460D"/>
    <w:multiLevelType w:val="hybridMultilevel"/>
    <w:tmpl w:val="27902826"/>
    <w:lvl w:ilvl="0" w:tplc="F74A76F4">
      <w:start w:val="1"/>
      <w:numFmt w:val="decimal"/>
      <w:lvlText w:val="%1."/>
      <w:lvlJc w:val="left"/>
      <w:pPr>
        <w:tabs>
          <w:tab w:val="num" w:pos="360"/>
        </w:tabs>
        <w:ind w:left="360" w:hanging="360"/>
      </w:pPr>
      <w:rPr>
        <w:b/>
        <w:lang w:val="ru-RU"/>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65CC05EE"/>
    <w:multiLevelType w:val="hybridMultilevel"/>
    <w:tmpl w:val="D9948078"/>
    <w:lvl w:ilvl="0" w:tplc="43BAA5B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806747A"/>
    <w:multiLevelType w:val="hybridMultilevel"/>
    <w:tmpl w:val="8ACA0234"/>
    <w:lvl w:ilvl="0" w:tplc="CCF8E9A6">
      <w:start w:val="1"/>
      <w:numFmt w:val="decimal"/>
      <w:lvlText w:val="%1."/>
      <w:lvlJc w:val="left"/>
      <w:pPr>
        <w:ind w:left="644"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BFB4526"/>
    <w:multiLevelType w:val="hybridMultilevel"/>
    <w:tmpl w:val="B77A5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4000CD"/>
    <w:multiLevelType w:val="hybridMultilevel"/>
    <w:tmpl w:val="27902826"/>
    <w:lvl w:ilvl="0" w:tplc="F74A76F4">
      <w:start w:val="1"/>
      <w:numFmt w:val="decimal"/>
      <w:lvlText w:val="%1."/>
      <w:lvlJc w:val="left"/>
      <w:pPr>
        <w:tabs>
          <w:tab w:val="num" w:pos="360"/>
        </w:tabs>
        <w:ind w:left="360" w:hanging="360"/>
      </w:pPr>
      <w:rPr>
        <w:b/>
        <w:lang w:val="ru-RU"/>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1"/>
  </w:num>
  <w:num w:numId="5">
    <w:abstractNumId w:val="16"/>
  </w:num>
  <w:num w:numId="6">
    <w:abstractNumId w:val="4"/>
  </w:num>
  <w:num w:numId="7">
    <w:abstractNumId w:val="11"/>
  </w:num>
  <w:num w:numId="8">
    <w:abstractNumId w:val="6"/>
  </w:num>
  <w:num w:numId="9">
    <w:abstractNumId w:val="14"/>
  </w:num>
  <w:num w:numId="10">
    <w:abstractNumId w:val="2"/>
  </w:num>
  <w:num w:numId="11">
    <w:abstractNumId w:val="9"/>
  </w:num>
  <w:num w:numId="12">
    <w:abstractNumId w:val="3"/>
  </w:num>
  <w:num w:numId="13">
    <w:abstractNumId w:val="7"/>
  </w:num>
  <w:num w:numId="14">
    <w:abstractNumId w:val="10"/>
  </w:num>
  <w:num w:numId="15">
    <w:abstractNumId w:val="8"/>
  </w:num>
  <w:num w:numId="16">
    <w:abstractNumId w:val="17"/>
  </w:num>
  <w:num w:numId="17">
    <w:abstractNumId w:val="13"/>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DA"/>
    <w:rsid w:val="0000112B"/>
    <w:rsid w:val="00002AE1"/>
    <w:rsid w:val="00003CDE"/>
    <w:rsid w:val="00005B74"/>
    <w:rsid w:val="00005C59"/>
    <w:rsid w:val="00005DDD"/>
    <w:rsid w:val="00006DB2"/>
    <w:rsid w:val="00007837"/>
    <w:rsid w:val="00007FA3"/>
    <w:rsid w:val="00014344"/>
    <w:rsid w:val="000150B9"/>
    <w:rsid w:val="00015D99"/>
    <w:rsid w:val="000171EA"/>
    <w:rsid w:val="000172BB"/>
    <w:rsid w:val="00020514"/>
    <w:rsid w:val="00021800"/>
    <w:rsid w:val="000222A2"/>
    <w:rsid w:val="0002233D"/>
    <w:rsid w:val="00022769"/>
    <w:rsid w:val="00022882"/>
    <w:rsid w:val="0002416A"/>
    <w:rsid w:val="000252CA"/>
    <w:rsid w:val="00027828"/>
    <w:rsid w:val="0003052E"/>
    <w:rsid w:val="00032044"/>
    <w:rsid w:val="00032846"/>
    <w:rsid w:val="00032C44"/>
    <w:rsid w:val="000372F3"/>
    <w:rsid w:val="00037AD6"/>
    <w:rsid w:val="00037BB4"/>
    <w:rsid w:val="00040B40"/>
    <w:rsid w:val="00042B84"/>
    <w:rsid w:val="00043EAF"/>
    <w:rsid w:val="00045E88"/>
    <w:rsid w:val="00051894"/>
    <w:rsid w:val="00052021"/>
    <w:rsid w:val="00054015"/>
    <w:rsid w:val="00056048"/>
    <w:rsid w:val="00056B59"/>
    <w:rsid w:val="00057C61"/>
    <w:rsid w:val="00057DA0"/>
    <w:rsid w:val="0006253A"/>
    <w:rsid w:val="0006253B"/>
    <w:rsid w:val="0006373D"/>
    <w:rsid w:val="00066254"/>
    <w:rsid w:val="0006638C"/>
    <w:rsid w:val="000667B0"/>
    <w:rsid w:val="000668C3"/>
    <w:rsid w:val="00066AA9"/>
    <w:rsid w:val="00067632"/>
    <w:rsid w:val="00070F48"/>
    <w:rsid w:val="00071DEA"/>
    <w:rsid w:val="000722C8"/>
    <w:rsid w:val="0007236F"/>
    <w:rsid w:val="00072405"/>
    <w:rsid w:val="0007269E"/>
    <w:rsid w:val="000730B6"/>
    <w:rsid w:val="00075678"/>
    <w:rsid w:val="00075CA5"/>
    <w:rsid w:val="0007632D"/>
    <w:rsid w:val="00076ABB"/>
    <w:rsid w:val="00077093"/>
    <w:rsid w:val="0007794C"/>
    <w:rsid w:val="00077BA3"/>
    <w:rsid w:val="00080991"/>
    <w:rsid w:val="00081DE8"/>
    <w:rsid w:val="00082947"/>
    <w:rsid w:val="000832C6"/>
    <w:rsid w:val="000834E0"/>
    <w:rsid w:val="0008451E"/>
    <w:rsid w:val="000847A9"/>
    <w:rsid w:val="00086884"/>
    <w:rsid w:val="00087DF4"/>
    <w:rsid w:val="00092409"/>
    <w:rsid w:val="00092918"/>
    <w:rsid w:val="00093176"/>
    <w:rsid w:val="000940A1"/>
    <w:rsid w:val="000946B1"/>
    <w:rsid w:val="000952DC"/>
    <w:rsid w:val="000959AC"/>
    <w:rsid w:val="00095FA0"/>
    <w:rsid w:val="00096FE3"/>
    <w:rsid w:val="000974E6"/>
    <w:rsid w:val="000A07CD"/>
    <w:rsid w:val="000A0CD1"/>
    <w:rsid w:val="000A1E4F"/>
    <w:rsid w:val="000A2F98"/>
    <w:rsid w:val="000A3C3C"/>
    <w:rsid w:val="000A4CA3"/>
    <w:rsid w:val="000A59C1"/>
    <w:rsid w:val="000A6420"/>
    <w:rsid w:val="000A75A7"/>
    <w:rsid w:val="000B022E"/>
    <w:rsid w:val="000B1324"/>
    <w:rsid w:val="000B161D"/>
    <w:rsid w:val="000B4805"/>
    <w:rsid w:val="000B481F"/>
    <w:rsid w:val="000B509C"/>
    <w:rsid w:val="000B661B"/>
    <w:rsid w:val="000B6E35"/>
    <w:rsid w:val="000C2001"/>
    <w:rsid w:val="000C32FF"/>
    <w:rsid w:val="000C38B3"/>
    <w:rsid w:val="000C41D3"/>
    <w:rsid w:val="000C4B29"/>
    <w:rsid w:val="000D02D9"/>
    <w:rsid w:val="000D0AB5"/>
    <w:rsid w:val="000D1C08"/>
    <w:rsid w:val="000D1D4A"/>
    <w:rsid w:val="000D3DFE"/>
    <w:rsid w:val="000D607A"/>
    <w:rsid w:val="000D7CE0"/>
    <w:rsid w:val="000E2CCB"/>
    <w:rsid w:val="000E51EF"/>
    <w:rsid w:val="000E52B8"/>
    <w:rsid w:val="000F0257"/>
    <w:rsid w:val="000F1395"/>
    <w:rsid w:val="000F2445"/>
    <w:rsid w:val="000F3EF3"/>
    <w:rsid w:val="000F5660"/>
    <w:rsid w:val="000F59A7"/>
    <w:rsid w:val="000F5A27"/>
    <w:rsid w:val="000F63D4"/>
    <w:rsid w:val="000F67D2"/>
    <w:rsid w:val="000F7F16"/>
    <w:rsid w:val="00103CB9"/>
    <w:rsid w:val="00104C05"/>
    <w:rsid w:val="0010626A"/>
    <w:rsid w:val="0010767A"/>
    <w:rsid w:val="00107DA9"/>
    <w:rsid w:val="0011033C"/>
    <w:rsid w:val="00113396"/>
    <w:rsid w:val="00113606"/>
    <w:rsid w:val="00113A78"/>
    <w:rsid w:val="00113F76"/>
    <w:rsid w:val="00114529"/>
    <w:rsid w:val="00114B79"/>
    <w:rsid w:val="001217D8"/>
    <w:rsid w:val="001236AD"/>
    <w:rsid w:val="00125A12"/>
    <w:rsid w:val="00125DF0"/>
    <w:rsid w:val="001264D4"/>
    <w:rsid w:val="00126B0D"/>
    <w:rsid w:val="00127E29"/>
    <w:rsid w:val="0013119C"/>
    <w:rsid w:val="0013132C"/>
    <w:rsid w:val="0013276F"/>
    <w:rsid w:val="00132AD5"/>
    <w:rsid w:val="00133B51"/>
    <w:rsid w:val="00135341"/>
    <w:rsid w:val="0013545B"/>
    <w:rsid w:val="001354B6"/>
    <w:rsid w:val="001360DC"/>
    <w:rsid w:val="00136B5C"/>
    <w:rsid w:val="00136F7E"/>
    <w:rsid w:val="001378F7"/>
    <w:rsid w:val="00137CED"/>
    <w:rsid w:val="00140F4C"/>
    <w:rsid w:val="00141539"/>
    <w:rsid w:val="00141C32"/>
    <w:rsid w:val="00141D44"/>
    <w:rsid w:val="00142001"/>
    <w:rsid w:val="00146193"/>
    <w:rsid w:val="0014751C"/>
    <w:rsid w:val="00150EEF"/>
    <w:rsid w:val="00151487"/>
    <w:rsid w:val="0015390B"/>
    <w:rsid w:val="00153C4E"/>
    <w:rsid w:val="0015481B"/>
    <w:rsid w:val="001551BD"/>
    <w:rsid w:val="001567AE"/>
    <w:rsid w:val="00156F85"/>
    <w:rsid w:val="00160689"/>
    <w:rsid w:val="001610C0"/>
    <w:rsid w:val="001628A7"/>
    <w:rsid w:val="0017118D"/>
    <w:rsid w:val="001711E2"/>
    <w:rsid w:val="0017127C"/>
    <w:rsid w:val="0017218D"/>
    <w:rsid w:val="001725A3"/>
    <w:rsid w:val="00174E08"/>
    <w:rsid w:val="0017533B"/>
    <w:rsid w:val="00175BD0"/>
    <w:rsid w:val="001767A3"/>
    <w:rsid w:val="00177C0C"/>
    <w:rsid w:val="00180B75"/>
    <w:rsid w:val="00184C2A"/>
    <w:rsid w:val="00184EEF"/>
    <w:rsid w:val="00184F24"/>
    <w:rsid w:val="00185FCE"/>
    <w:rsid w:val="001879B8"/>
    <w:rsid w:val="00190CFF"/>
    <w:rsid w:val="00191F59"/>
    <w:rsid w:val="00193189"/>
    <w:rsid w:val="0019366D"/>
    <w:rsid w:val="00197CFA"/>
    <w:rsid w:val="001A19A0"/>
    <w:rsid w:val="001A2BE0"/>
    <w:rsid w:val="001A2C76"/>
    <w:rsid w:val="001A3CEA"/>
    <w:rsid w:val="001A3D1A"/>
    <w:rsid w:val="001A3FAA"/>
    <w:rsid w:val="001A42C5"/>
    <w:rsid w:val="001A4530"/>
    <w:rsid w:val="001A5A66"/>
    <w:rsid w:val="001A74D7"/>
    <w:rsid w:val="001B186C"/>
    <w:rsid w:val="001B3CF9"/>
    <w:rsid w:val="001B5445"/>
    <w:rsid w:val="001B5A71"/>
    <w:rsid w:val="001B60F4"/>
    <w:rsid w:val="001C0337"/>
    <w:rsid w:val="001C25AD"/>
    <w:rsid w:val="001D01C1"/>
    <w:rsid w:val="001D0CF7"/>
    <w:rsid w:val="001D1518"/>
    <w:rsid w:val="001D2C52"/>
    <w:rsid w:val="001D30B2"/>
    <w:rsid w:val="001D3486"/>
    <w:rsid w:val="001D7E23"/>
    <w:rsid w:val="001E07CA"/>
    <w:rsid w:val="001E0CE2"/>
    <w:rsid w:val="001E1617"/>
    <w:rsid w:val="001E28EE"/>
    <w:rsid w:val="001E2CC9"/>
    <w:rsid w:val="001E3544"/>
    <w:rsid w:val="001E38D5"/>
    <w:rsid w:val="001E46C0"/>
    <w:rsid w:val="001E68B2"/>
    <w:rsid w:val="001E738E"/>
    <w:rsid w:val="001E7ED2"/>
    <w:rsid w:val="001F0747"/>
    <w:rsid w:val="001F1216"/>
    <w:rsid w:val="001F198B"/>
    <w:rsid w:val="001F1AD5"/>
    <w:rsid w:val="001F1DEF"/>
    <w:rsid w:val="001F2E5D"/>
    <w:rsid w:val="001F4A0D"/>
    <w:rsid w:val="001F4E71"/>
    <w:rsid w:val="001F59D6"/>
    <w:rsid w:val="001F5D3A"/>
    <w:rsid w:val="001F5EFE"/>
    <w:rsid w:val="001F6021"/>
    <w:rsid w:val="001F6251"/>
    <w:rsid w:val="001F67A9"/>
    <w:rsid w:val="001F7166"/>
    <w:rsid w:val="001F7AB0"/>
    <w:rsid w:val="00200710"/>
    <w:rsid w:val="0020161A"/>
    <w:rsid w:val="002022AB"/>
    <w:rsid w:val="002023FD"/>
    <w:rsid w:val="0020338E"/>
    <w:rsid w:val="002060DD"/>
    <w:rsid w:val="00206281"/>
    <w:rsid w:val="00206E3D"/>
    <w:rsid w:val="0021140F"/>
    <w:rsid w:val="00212699"/>
    <w:rsid w:val="00212747"/>
    <w:rsid w:val="00213069"/>
    <w:rsid w:val="00214702"/>
    <w:rsid w:val="00214AD0"/>
    <w:rsid w:val="00217588"/>
    <w:rsid w:val="0022050E"/>
    <w:rsid w:val="002213E1"/>
    <w:rsid w:val="002226FB"/>
    <w:rsid w:val="00225403"/>
    <w:rsid w:val="002264F2"/>
    <w:rsid w:val="00226CCA"/>
    <w:rsid w:val="00227299"/>
    <w:rsid w:val="0022743C"/>
    <w:rsid w:val="00227EDF"/>
    <w:rsid w:val="00232800"/>
    <w:rsid w:val="00232A4D"/>
    <w:rsid w:val="00233FFB"/>
    <w:rsid w:val="002341DA"/>
    <w:rsid w:val="00235353"/>
    <w:rsid w:val="00235E87"/>
    <w:rsid w:val="002362E9"/>
    <w:rsid w:val="00236E6A"/>
    <w:rsid w:val="002409DC"/>
    <w:rsid w:val="00241C25"/>
    <w:rsid w:val="00242605"/>
    <w:rsid w:val="0024289F"/>
    <w:rsid w:val="00242DA0"/>
    <w:rsid w:val="00244729"/>
    <w:rsid w:val="00245699"/>
    <w:rsid w:val="00245743"/>
    <w:rsid w:val="0024585C"/>
    <w:rsid w:val="00245E4C"/>
    <w:rsid w:val="00246097"/>
    <w:rsid w:val="0024635A"/>
    <w:rsid w:val="0024658C"/>
    <w:rsid w:val="00246616"/>
    <w:rsid w:val="00251405"/>
    <w:rsid w:val="00252857"/>
    <w:rsid w:val="0025361B"/>
    <w:rsid w:val="0025506A"/>
    <w:rsid w:val="00255BD0"/>
    <w:rsid w:val="00255D5D"/>
    <w:rsid w:val="00256E51"/>
    <w:rsid w:val="00257AF3"/>
    <w:rsid w:val="00257F0F"/>
    <w:rsid w:val="002624ED"/>
    <w:rsid w:val="00262A33"/>
    <w:rsid w:val="0026535D"/>
    <w:rsid w:val="00266174"/>
    <w:rsid w:val="00267884"/>
    <w:rsid w:val="00267ABE"/>
    <w:rsid w:val="00272400"/>
    <w:rsid w:val="0027258B"/>
    <w:rsid w:val="00272B1A"/>
    <w:rsid w:val="002733EA"/>
    <w:rsid w:val="00274525"/>
    <w:rsid w:val="00274A80"/>
    <w:rsid w:val="00275677"/>
    <w:rsid w:val="00275BF7"/>
    <w:rsid w:val="002816FC"/>
    <w:rsid w:val="00283FE8"/>
    <w:rsid w:val="00285361"/>
    <w:rsid w:val="00286173"/>
    <w:rsid w:val="002861BC"/>
    <w:rsid w:val="00287C38"/>
    <w:rsid w:val="002906C6"/>
    <w:rsid w:val="00290FFD"/>
    <w:rsid w:val="00292212"/>
    <w:rsid w:val="00296359"/>
    <w:rsid w:val="00297700"/>
    <w:rsid w:val="002A1122"/>
    <w:rsid w:val="002A2500"/>
    <w:rsid w:val="002A41A3"/>
    <w:rsid w:val="002A5122"/>
    <w:rsid w:val="002A539C"/>
    <w:rsid w:val="002A5779"/>
    <w:rsid w:val="002A7709"/>
    <w:rsid w:val="002B0945"/>
    <w:rsid w:val="002B0F11"/>
    <w:rsid w:val="002B2507"/>
    <w:rsid w:val="002B2682"/>
    <w:rsid w:val="002B2EBE"/>
    <w:rsid w:val="002B49D8"/>
    <w:rsid w:val="002B4FF9"/>
    <w:rsid w:val="002B543A"/>
    <w:rsid w:val="002B5A54"/>
    <w:rsid w:val="002B69A4"/>
    <w:rsid w:val="002B6AAC"/>
    <w:rsid w:val="002B6B7F"/>
    <w:rsid w:val="002B6F89"/>
    <w:rsid w:val="002C0033"/>
    <w:rsid w:val="002C1BDD"/>
    <w:rsid w:val="002C27C0"/>
    <w:rsid w:val="002C2FCC"/>
    <w:rsid w:val="002C3399"/>
    <w:rsid w:val="002C3432"/>
    <w:rsid w:val="002C4308"/>
    <w:rsid w:val="002C51EB"/>
    <w:rsid w:val="002C5A27"/>
    <w:rsid w:val="002C7901"/>
    <w:rsid w:val="002D1D29"/>
    <w:rsid w:val="002D5960"/>
    <w:rsid w:val="002D68E2"/>
    <w:rsid w:val="002D71FA"/>
    <w:rsid w:val="002E1537"/>
    <w:rsid w:val="002E1779"/>
    <w:rsid w:val="002E2329"/>
    <w:rsid w:val="002E2F88"/>
    <w:rsid w:val="002E313D"/>
    <w:rsid w:val="002E3C33"/>
    <w:rsid w:val="002E3F03"/>
    <w:rsid w:val="002E42FA"/>
    <w:rsid w:val="002E4EED"/>
    <w:rsid w:val="002E70AA"/>
    <w:rsid w:val="002E7115"/>
    <w:rsid w:val="002E7325"/>
    <w:rsid w:val="002F1C15"/>
    <w:rsid w:val="002F266C"/>
    <w:rsid w:val="002F3ACA"/>
    <w:rsid w:val="002F4EE9"/>
    <w:rsid w:val="002F7F92"/>
    <w:rsid w:val="003012D7"/>
    <w:rsid w:val="00301463"/>
    <w:rsid w:val="00301A2A"/>
    <w:rsid w:val="0030209D"/>
    <w:rsid w:val="003021CD"/>
    <w:rsid w:val="00302858"/>
    <w:rsid w:val="00302D95"/>
    <w:rsid w:val="00302F17"/>
    <w:rsid w:val="00304D93"/>
    <w:rsid w:val="0030502F"/>
    <w:rsid w:val="00305E42"/>
    <w:rsid w:val="00306373"/>
    <w:rsid w:val="00306D16"/>
    <w:rsid w:val="0030727D"/>
    <w:rsid w:val="003074CB"/>
    <w:rsid w:val="00310051"/>
    <w:rsid w:val="00310B10"/>
    <w:rsid w:val="00311439"/>
    <w:rsid w:val="003122E7"/>
    <w:rsid w:val="003158AC"/>
    <w:rsid w:val="00317AB9"/>
    <w:rsid w:val="00320511"/>
    <w:rsid w:val="00321856"/>
    <w:rsid w:val="003220DA"/>
    <w:rsid w:val="0032285C"/>
    <w:rsid w:val="00322A12"/>
    <w:rsid w:val="00323121"/>
    <w:rsid w:val="00324AC9"/>
    <w:rsid w:val="00324DD9"/>
    <w:rsid w:val="00326A30"/>
    <w:rsid w:val="003273A7"/>
    <w:rsid w:val="0033044F"/>
    <w:rsid w:val="003308DD"/>
    <w:rsid w:val="003325E3"/>
    <w:rsid w:val="00333316"/>
    <w:rsid w:val="00334B2D"/>
    <w:rsid w:val="00335686"/>
    <w:rsid w:val="00335B4E"/>
    <w:rsid w:val="0033674F"/>
    <w:rsid w:val="00336D5C"/>
    <w:rsid w:val="003400A5"/>
    <w:rsid w:val="003408BC"/>
    <w:rsid w:val="00341FA7"/>
    <w:rsid w:val="00344683"/>
    <w:rsid w:val="00344FB5"/>
    <w:rsid w:val="0034745A"/>
    <w:rsid w:val="00350204"/>
    <w:rsid w:val="00350DAE"/>
    <w:rsid w:val="00353609"/>
    <w:rsid w:val="00356067"/>
    <w:rsid w:val="0036119A"/>
    <w:rsid w:val="00362666"/>
    <w:rsid w:val="00363A99"/>
    <w:rsid w:val="00367B27"/>
    <w:rsid w:val="0037105F"/>
    <w:rsid w:val="0037215D"/>
    <w:rsid w:val="0037322A"/>
    <w:rsid w:val="0037391A"/>
    <w:rsid w:val="00375E88"/>
    <w:rsid w:val="00376D6D"/>
    <w:rsid w:val="003809C9"/>
    <w:rsid w:val="00381FC0"/>
    <w:rsid w:val="003822EE"/>
    <w:rsid w:val="0038361F"/>
    <w:rsid w:val="00387215"/>
    <w:rsid w:val="00391208"/>
    <w:rsid w:val="00391900"/>
    <w:rsid w:val="00395196"/>
    <w:rsid w:val="003963E3"/>
    <w:rsid w:val="00396B1C"/>
    <w:rsid w:val="003A1A29"/>
    <w:rsid w:val="003A1E2D"/>
    <w:rsid w:val="003A211A"/>
    <w:rsid w:val="003A24DC"/>
    <w:rsid w:val="003A325C"/>
    <w:rsid w:val="003A33FE"/>
    <w:rsid w:val="003A3567"/>
    <w:rsid w:val="003A3DA7"/>
    <w:rsid w:val="003A597C"/>
    <w:rsid w:val="003A5F00"/>
    <w:rsid w:val="003A6188"/>
    <w:rsid w:val="003A6DD6"/>
    <w:rsid w:val="003A7A95"/>
    <w:rsid w:val="003B0F02"/>
    <w:rsid w:val="003B300F"/>
    <w:rsid w:val="003B31E5"/>
    <w:rsid w:val="003B4652"/>
    <w:rsid w:val="003B5682"/>
    <w:rsid w:val="003B6C82"/>
    <w:rsid w:val="003B6E0F"/>
    <w:rsid w:val="003B7CEF"/>
    <w:rsid w:val="003C0B41"/>
    <w:rsid w:val="003C32A4"/>
    <w:rsid w:val="003C3615"/>
    <w:rsid w:val="003C4819"/>
    <w:rsid w:val="003C4D3A"/>
    <w:rsid w:val="003C6988"/>
    <w:rsid w:val="003C6FB3"/>
    <w:rsid w:val="003C72AC"/>
    <w:rsid w:val="003D0C67"/>
    <w:rsid w:val="003D1286"/>
    <w:rsid w:val="003D27A1"/>
    <w:rsid w:val="003D4CCC"/>
    <w:rsid w:val="003D4D8B"/>
    <w:rsid w:val="003D5793"/>
    <w:rsid w:val="003D7F93"/>
    <w:rsid w:val="003E7A67"/>
    <w:rsid w:val="003E7AC7"/>
    <w:rsid w:val="003F1601"/>
    <w:rsid w:val="003F1DA7"/>
    <w:rsid w:val="003F3098"/>
    <w:rsid w:val="003F5736"/>
    <w:rsid w:val="003F5E17"/>
    <w:rsid w:val="003F7197"/>
    <w:rsid w:val="004004E4"/>
    <w:rsid w:val="0040178F"/>
    <w:rsid w:val="0040182D"/>
    <w:rsid w:val="00404B84"/>
    <w:rsid w:val="0040763A"/>
    <w:rsid w:val="00407F7E"/>
    <w:rsid w:val="00410DB7"/>
    <w:rsid w:val="00411515"/>
    <w:rsid w:val="0041391F"/>
    <w:rsid w:val="00413958"/>
    <w:rsid w:val="00415781"/>
    <w:rsid w:val="00417141"/>
    <w:rsid w:val="00417E42"/>
    <w:rsid w:val="00417F28"/>
    <w:rsid w:val="00420AD6"/>
    <w:rsid w:val="00420E5C"/>
    <w:rsid w:val="00421F42"/>
    <w:rsid w:val="0042528B"/>
    <w:rsid w:val="0042553A"/>
    <w:rsid w:val="00425B3C"/>
    <w:rsid w:val="0043423B"/>
    <w:rsid w:val="00435248"/>
    <w:rsid w:val="00436B93"/>
    <w:rsid w:val="004374BB"/>
    <w:rsid w:val="00445211"/>
    <w:rsid w:val="00446B2A"/>
    <w:rsid w:val="00450BF1"/>
    <w:rsid w:val="0045146D"/>
    <w:rsid w:val="004539C3"/>
    <w:rsid w:val="0045542A"/>
    <w:rsid w:val="00456DE7"/>
    <w:rsid w:val="00457372"/>
    <w:rsid w:val="004606C9"/>
    <w:rsid w:val="004610B6"/>
    <w:rsid w:val="0046125C"/>
    <w:rsid w:val="0046162D"/>
    <w:rsid w:val="004630F9"/>
    <w:rsid w:val="00463BE0"/>
    <w:rsid w:val="00465282"/>
    <w:rsid w:val="0046569D"/>
    <w:rsid w:val="00465936"/>
    <w:rsid w:val="00467BAC"/>
    <w:rsid w:val="00467DB1"/>
    <w:rsid w:val="00471212"/>
    <w:rsid w:val="00472EFB"/>
    <w:rsid w:val="00474534"/>
    <w:rsid w:val="00474ACA"/>
    <w:rsid w:val="00474D30"/>
    <w:rsid w:val="004770D8"/>
    <w:rsid w:val="00477103"/>
    <w:rsid w:val="00477899"/>
    <w:rsid w:val="00480E80"/>
    <w:rsid w:val="00481711"/>
    <w:rsid w:val="00482484"/>
    <w:rsid w:val="0048309C"/>
    <w:rsid w:val="0048535B"/>
    <w:rsid w:val="004858F0"/>
    <w:rsid w:val="004870E5"/>
    <w:rsid w:val="00487C8B"/>
    <w:rsid w:val="004906E8"/>
    <w:rsid w:val="00490D1D"/>
    <w:rsid w:val="00491350"/>
    <w:rsid w:val="0049162F"/>
    <w:rsid w:val="004918E1"/>
    <w:rsid w:val="00491926"/>
    <w:rsid w:val="00491E11"/>
    <w:rsid w:val="004921D7"/>
    <w:rsid w:val="00492F14"/>
    <w:rsid w:val="0049324C"/>
    <w:rsid w:val="00493AE6"/>
    <w:rsid w:val="0049417C"/>
    <w:rsid w:val="0049428D"/>
    <w:rsid w:val="0049431B"/>
    <w:rsid w:val="00494FAE"/>
    <w:rsid w:val="00495637"/>
    <w:rsid w:val="004A1088"/>
    <w:rsid w:val="004A13E0"/>
    <w:rsid w:val="004A1C91"/>
    <w:rsid w:val="004A378C"/>
    <w:rsid w:val="004A4487"/>
    <w:rsid w:val="004A5098"/>
    <w:rsid w:val="004A5187"/>
    <w:rsid w:val="004A7FCD"/>
    <w:rsid w:val="004B286E"/>
    <w:rsid w:val="004B34E6"/>
    <w:rsid w:val="004B4CA5"/>
    <w:rsid w:val="004B6E6A"/>
    <w:rsid w:val="004B71BF"/>
    <w:rsid w:val="004C0004"/>
    <w:rsid w:val="004C09C0"/>
    <w:rsid w:val="004C15EB"/>
    <w:rsid w:val="004C21C2"/>
    <w:rsid w:val="004C2B7E"/>
    <w:rsid w:val="004C2E93"/>
    <w:rsid w:val="004C360B"/>
    <w:rsid w:val="004C5768"/>
    <w:rsid w:val="004C7F36"/>
    <w:rsid w:val="004D1773"/>
    <w:rsid w:val="004D1E23"/>
    <w:rsid w:val="004D3809"/>
    <w:rsid w:val="004D3EDD"/>
    <w:rsid w:val="004D568D"/>
    <w:rsid w:val="004D5944"/>
    <w:rsid w:val="004D5F8F"/>
    <w:rsid w:val="004D68AB"/>
    <w:rsid w:val="004D71C5"/>
    <w:rsid w:val="004D7BB9"/>
    <w:rsid w:val="004E07A9"/>
    <w:rsid w:val="004E0C8C"/>
    <w:rsid w:val="004E2568"/>
    <w:rsid w:val="004E3195"/>
    <w:rsid w:val="004E3DE1"/>
    <w:rsid w:val="004E52FE"/>
    <w:rsid w:val="004E78ED"/>
    <w:rsid w:val="004E7B65"/>
    <w:rsid w:val="004E7D7B"/>
    <w:rsid w:val="004F0084"/>
    <w:rsid w:val="004F0377"/>
    <w:rsid w:val="004F25A3"/>
    <w:rsid w:val="004F2BAD"/>
    <w:rsid w:val="004F3C29"/>
    <w:rsid w:val="004F3E3C"/>
    <w:rsid w:val="004F41CE"/>
    <w:rsid w:val="004F6394"/>
    <w:rsid w:val="004F7C4B"/>
    <w:rsid w:val="005008DE"/>
    <w:rsid w:val="0050341C"/>
    <w:rsid w:val="005039FC"/>
    <w:rsid w:val="00504C97"/>
    <w:rsid w:val="00505CEC"/>
    <w:rsid w:val="00506690"/>
    <w:rsid w:val="00511572"/>
    <w:rsid w:val="00511AFF"/>
    <w:rsid w:val="0051465C"/>
    <w:rsid w:val="005161DA"/>
    <w:rsid w:val="005162D5"/>
    <w:rsid w:val="005175E9"/>
    <w:rsid w:val="00520402"/>
    <w:rsid w:val="00520442"/>
    <w:rsid w:val="005215B9"/>
    <w:rsid w:val="005221C9"/>
    <w:rsid w:val="005232C3"/>
    <w:rsid w:val="00523AE9"/>
    <w:rsid w:val="00524C9E"/>
    <w:rsid w:val="00525326"/>
    <w:rsid w:val="00525BB3"/>
    <w:rsid w:val="005275FF"/>
    <w:rsid w:val="00530BAC"/>
    <w:rsid w:val="00534F7D"/>
    <w:rsid w:val="00540602"/>
    <w:rsid w:val="0054125C"/>
    <w:rsid w:val="005418AA"/>
    <w:rsid w:val="00541E91"/>
    <w:rsid w:val="0054436B"/>
    <w:rsid w:val="005443A5"/>
    <w:rsid w:val="00544D48"/>
    <w:rsid w:val="005461D8"/>
    <w:rsid w:val="005465F7"/>
    <w:rsid w:val="0054689F"/>
    <w:rsid w:val="00547DEE"/>
    <w:rsid w:val="0055003A"/>
    <w:rsid w:val="00550CBE"/>
    <w:rsid w:val="00551C30"/>
    <w:rsid w:val="00552AED"/>
    <w:rsid w:val="00554ED8"/>
    <w:rsid w:val="00555E12"/>
    <w:rsid w:val="00560053"/>
    <w:rsid w:val="00560099"/>
    <w:rsid w:val="00561843"/>
    <w:rsid w:val="00562699"/>
    <w:rsid w:val="00563074"/>
    <w:rsid w:val="005646FA"/>
    <w:rsid w:val="00565368"/>
    <w:rsid w:val="005676A5"/>
    <w:rsid w:val="00567ED5"/>
    <w:rsid w:val="00570D85"/>
    <w:rsid w:val="005727F6"/>
    <w:rsid w:val="00572BF8"/>
    <w:rsid w:val="00572EB3"/>
    <w:rsid w:val="005758A5"/>
    <w:rsid w:val="005758C3"/>
    <w:rsid w:val="00576188"/>
    <w:rsid w:val="00577DEA"/>
    <w:rsid w:val="005818E7"/>
    <w:rsid w:val="0058199E"/>
    <w:rsid w:val="00582480"/>
    <w:rsid w:val="00582D1C"/>
    <w:rsid w:val="00583859"/>
    <w:rsid w:val="00585AE7"/>
    <w:rsid w:val="00586734"/>
    <w:rsid w:val="005878AF"/>
    <w:rsid w:val="005903F9"/>
    <w:rsid w:val="00590E8D"/>
    <w:rsid w:val="0059173C"/>
    <w:rsid w:val="005933BE"/>
    <w:rsid w:val="00593C91"/>
    <w:rsid w:val="005950AF"/>
    <w:rsid w:val="00595127"/>
    <w:rsid w:val="0059548E"/>
    <w:rsid w:val="00595B00"/>
    <w:rsid w:val="00596ED5"/>
    <w:rsid w:val="005A12BD"/>
    <w:rsid w:val="005A380E"/>
    <w:rsid w:val="005A3C19"/>
    <w:rsid w:val="005A5AB3"/>
    <w:rsid w:val="005A737C"/>
    <w:rsid w:val="005B0171"/>
    <w:rsid w:val="005B0D5C"/>
    <w:rsid w:val="005B1BD0"/>
    <w:rsid w:val="005B1C48"/>
    <w:rsid w:val="005B22F0"/>
    <w:rsid w:val="005B35E0"/>
    <w:rsid w:val="005B4DA7"/>
    <w:rsid w:val="005B5522"/>
    <w:rsid w:val="005B621E"/>
    <w:rsid w:val="005B706B"/>
    <w:rsid w:val="005B77A6"/>
    <w:rsid w:val="005C0379"/>
    <w:rsid w:val="005C116D"/>
    <w:rsid w:val="005C755C"/>
    <w:rsid w:val="005D075A"/>
    <w:rsid w:val="005D0C21"/>
    <w:rsid w:val="005D28CC"/>
    <w:rsid w:val="005E0F19"/>
    <w:rsid w:val="005E138E"/>
    <w:rsid w:val="005E19A6"/>
    <w:rsid w:val="005E51B8"/>
    <w:rsid w:val="005E73A4"/>
    <w:rsid w:val="005E7F14"/>
    <w:rsid w:val="005F0F2C"/>
    <w:rsid w:val="005F13A6"/>
    <w:rsid w:val="005F236E"/>
    <w:rsid w:val="005F3F31"/>
    <w:rsid w:val="005F4A56"/>
    <w:rsid w:val="00600085"/>
    <w:rsid w:val="0060058C"/>
    <w:rsid w:val="00600640"/>
    <w:rsid w:val="00600BE1"/>
    <w:rsid w:val="006014D9"/>
    <w:rsid w:val="00602ACF"/>
    <w:rsid w:val="00603DAE"/>
    <w:rsid w:val="00603FA7"/>
    <w:rsid w:val="0060402D"/>
    <w:rsid w:val="00604F6F"/>
    <w:rsid w:val="00605398"/>
    <w:rsid w:val="006057C9"/>
    <w:rsid w:val="00605D42"/>
    <w:rsid w:val="00605E5D"/>
    <w:rsid w:val="0060635A"/>
    <w:rsid w:val="0061084F"/>
    <w:rsid w:val="006117AD"/>
    <w:rsid w:val="006122F5"/>
    <w:rsid w:val="00612C81"/>
    <w:rsid w:val="006131B8"/>
    <w:rsid w:val="006144B1"/>
    <w:rsid w:val="00614825"/>
    <w:rsid w:val="00614C98"/>
    <w:rsid w:val="0061567F"/>
    <w:rsid w:val="00615E26"/>
    <w:rsid w:val="006161C1"/>
    <w:rsid w:val="00616DCE"/>
    <w:rsid w:val="00616F9C"/>
    <w:rsid w:val="00620A13"/>
    <w:rsid w:val="00620B0A"/>
    <w:rsid w:val="006216D4"/>
    <w:rsid w:val="00622E7E"/>
    <w:rsid w:val="0062524A"/>
    <w:rsid w:val="00632406"/>
    <w:rsid w:val="00632D3D"/>
    <w:rsid w:val="006336F9"/>
    <w:rsid w:val="0063406C"/>
    <w:rsid w:val="006356D9"/>
    <w:rsid w:val="00635939"/>
    <w:rsid w:val="00635FB5"/>
    <w:rsid w:val="00636B47"/>
    <w:rsid w:val="00637D19"/>
    <w:rsid w:val="00637DD3"/>
    <w:rsid w:val="0064028A"/>
    <w:rsid w:val="006406A2"/>
    <w:rsid w:val="00640FF7"/>
    <w:rsid w:val="00641F7A"/>
    <w:rsid w:val="006433F0"/>
    <w:rsid w:val="00643885"/>
    <w:rsid w:val="00643BB6"/>
    <w:rsid w:val="00645139"/>
    <w:rsid w:val="00645C33"/>
    <w:rsid w:val="0064606C"/>
    <w:rsid w:val="0064628E"/>
    <w:rsid w:val="00652BA2"/>
    <w:rsid w:val="00652F0C"/>
    <w:rsid w:val="0065549C"/>
    <w:rsid w:val="00655568"/>
    <w:rsid w:val="006574E8"/>
    <w:rsid w:val="00657FDE"/>
    <w:rsid w:val="00661433"/>
    <w:rsid w:val="00661F41"/>
    <w:rsid w:val="0066371C"/>
    <w:rsid w:val="00664146"/>
    <w:rsid w:val="006642D5"/>
    <w:rsid w:val="00665145"/>
    <w:rsid w:val="00666178"/>
    <w:rsid w:val="006670D1"/>
    <w:rsid w:val="006708C9"/>
    <w:rsid w:val="00670976"/>
    <w:rsid w:val="006709D1"/>
    <w:rsid w:val="00672D16"/>
    <w:rsid w:val="006740FA"/>
    <w:rsid w:val="00675836"/>
    <w:rsid w:val="00681C5F"/>
    <w:rsid w:val="00681FB9"/>
    <w:rsid w:val="00683666"/>
    <w:rsid w:val="00684E7C"/>
    <w:rsid w:val="006855A1"/>
    <w:rsid w:val="00685DDD"/>
    <w:rsid w:val="0068660F"/>
    <w:rsid w:val="0069073F"/>
    <w:rsid w:val="00690F75"/>
    <w:rsid w:val="006916CB"/>
    <w:rsid w:val="00692EFB"/>
    <w:rsid w:val="00696212"/>
    <w:rsid w:val="00696F90"/>
    <w:rsid w:val="006A063C"/>
    <w:rsid w:val="006A1B5E"/>
    <w:rsid w:val="006A1D97"/>
    <w:rsid w:val="006A2716"/>
    <w:rsid w:val="006A2BF2"/>
    <w:rsid w:val="006A39D9"/>
    <w:rsid w:val="006A5180"/>
    <w:rsid w:val="006A5F06"/>
    <w:rsid w:val="006A727C"/>
    <w:rsid w:val="006A7954"/>
    <w:rsid w:val="006B12AF"/>
    <w:rsid w:val="006B18C8"/>
    <w:rsid w:val="006B27B8"/>
    <w:rsid w:val="006B2F33"/>
    <w:rsid w:val="006B34BD"/>
    <w:rsid w:val="006B474D"/>
    <w:rsid w:val="006B479E"/>
    <w:rsid w:val="006B5458"/>
    <w:rsid w:val="006C152A"/>
    <w:rsid w:val="006C1927"/>
    <w:rsid w:val="006C2449"/>
    <w:rsid w:val="006C26FA"/>
    <w:rsid w:val="006C2ADD"/>
    <w:rsid w:val="006C3B1B"/>
    <w:rsid w:val="006C4BA7"/>
    <w:rsid w:val="006C5071"/>
    <w:rsid w:val="006C6E97"/>
    <w:rsid w:val="006D0693"/>
    <w:rsid w:val="006D2806"/>
    <w:rsid w:val="006D2E3F"/>
    <w:rsid w:val="006D3619"/>
    <w:rsid w:val="006D54D2"/>
    <w:rsid w:val="006D6C8E"/>
    <w:rsid w:val="006D6D48"/>
    <w:rsid w:val="006E1EB4"/>
    <w:rsid w:val="006E293F"/>
    <w:rsid w:val="006E3C99"/>
    <w:rsid w:val="006E470C"/>
    <w:rsid w:val="006E4736"/>
    <w:rsid w:val="006E68DA"/>
    <w:rsid w:val="006E72EB"/>
    <w:rsid w:val="006F1D7C"/>
    <w:rsid w:val="006F2DF0"/>
    <w:rsid w:val="006F3811"/>
    <w:rsid w:val="006F47EB"/>
    <w:rsid w:val="006F4B4B"/>
    <w:rsid w:val="006F5728"/>
    <w:rsid w:val="006F580A"/>
    <w:rsid w:val="006F5EE0"/>
    <w:rsid w:val="006F6236"/>
    <w:rsid w:val="006F6F43"/>
    <w:rsid w:val="00700CAA"/>
    <w:rsid w:val="007014A8"/>
    <w:rsid w:val="00701701"/>
    <w:rsid w:val="00701A13"/>
    <w:rsid w:val="007020AA"/>
    <w:rsid w:val="007039B1"/>
    <w:rsid w:val="00707299"/>
    <w:rsid w:val="007076DA"/>
    <w:rsid w:val="00707E00"/>
    <w:rsid w:val="0071023A"/>
    <w:rsid w:val="007104C1"/>
    <w:rsid w:val="007108CB"/>
    <w:rsid w:val="00712707"/>
    <w:rsid w:val="0071315A"/>
    <w:rsid w:val="00713379"/>
    <w:rsid w:val="00713717"/>
    <w:rsid w:val="00715378"/>
    <w:rsid w:val="0071560A"/>
    <w:rsid w:val="00715707"/>
    <w:rsid w:val="0071748D"/>
    <w:rsid w:val="00720A01"/>
    <w:rsid w:val="007211D4"/>
    <w:rsid w:val="00722433"/>
    <w:rsid w:val="007229A0"/>
    <w:rsid w:val="007241B9"/>
    <w:rsid w:val="00725193"/>
    <w:rsid w:val="00726822"/>
    <w:rsid w:val="00732E4B"/>
    <w:rsid w:val="00733AD4"/>
    <w:rsid w:val="00735B16"/>
    <w:rsid w:val="00736D11"/>
    <w:rsid w:val="0074006F"/>
    <w:rsid w:val="0074122C"/>
    <w:rsid w:val="007427F2"/>
    <w:rsid w:val="0074686D"/>
    <w:rsid w:val="00746DAF"/>
    <w:rsid w:val="00750770"/>
    <w:rsid w:val="00752601"/>
    <w:rsid w:val="0075298D"/>
    <w:rsid w:val="00754B23"/>
    <w:rsid w:val="00754BD9"/>
    <w:rsid w:val="00755AAC"/>
    <w:rsid w:val="00757A78"/>
    <w:rsid w:val="00760BF8"/>
    <w:rsid w:val="00761C5A"/>
    <w:rsid w:val="0076204C"/>
    <w:rsid w:val="00762ECD"/>
    <w:rsid w:val="00763FAF"/>
    <w:rsid w:val="00764544"/>
    <w:rsid w:val="00764566"/>
    <w:rsid w:val="00764EA1"/>
    <w:rsid w:val="007650D3"/>
    <w:rsid w:val="00766085"/>
    <w:rsid w:val="00767505"/>
    <w:rsid w:val="00770F95"/>
    <w:rsid w:val="00770FDB"/>
    <w:rsid w:val="007729A8"/>
    <w:rsid w:val="00773C7D"/>
    <w:rsid w:val="007752F2"/>
    <w:rsid w:val="00776626"/>
    <w:rsid w:val="00780F48"/>
    <w:rsid w:val="00786142"/>
    <w:rsid w:val="007875E5"/>
    <w:rsid w:val="00791CBC"/>
    <w:rsid w:val="00792B8D"/>
    <w:rsid w:val="00793DDC"/>
    <w:rsid w:val="00795017"/>
    <w:rsid w:val="00796D6B"/>
    <w:rsid w:val="007970CC"/>
    <w:rsid w:val="0079729E"/>
    <w:rsid w:val="007A0156"/>
    <w:rsid w:val="007A326F"/>
    <w:rsid w:val="007A37AD"/>
    <w:rsid w:val="007A3FFA"/>
    <w:rsid w:val="007A42B6"/>
    <w:rsid w:val="007A4C75"/>
    <w:rsid w:val="007A6021"/>
    <w:rsid w:val="007B2B55"/>
    <w:rsid w:val="007B2BB0"/>
    <w:rsid w:val="007B486E"/>
    <w:rsid w:val="007B494B"/>
    <w:rsid w:val="007B56B3"/>
    <w:rsid w:val="007B5BFB"/>
    <w:rsid w:val="007B6442"/>
    <w:rsid w:val="007C0DD4"/>
    <w:rsid w:val="007C1096"/>
    <w:rsid w:val="007C132E"/>
    <w:rsid w:val="007C1AF8"/>
    <w:rsid w:val="007C38D0"/>
    <w:rsid w:val="007C5341"/>
    <w:rsid w:val="007C56DB"/>
    <w:rsid w:val="007C696A"/>
    <w:rsid w:val="007C7353"/>
    <w:rsid w:val="007D0840"/>
    <w:rsid w:val="007D1A61"/>
    <w:rsid w:val="007D200B"/>
    <w:rsid w:val="007D33A4"/>
    <w:rsid w:val="007D42E3"/>
    <w:rsid w:val="007D6569"/>
    <w:rsid w:val="007E38EA"/>
    <w:rsid w:val="007F0DB6"/>
    <w:rsid w:val="007F15F0"/>
    <w:rsid w:val="007F2510"/>
    <w:rsid w:val="007F2B34"/>
    <w:rsid w:val="007F6536"/>
    <w:rsid w:val="007F71AA"/>
    <w:rsid w:val="007F7768"/>
    <w:rsid w:val="007F7BC9"/>
    <w:rsid w:val="00800283"/>
    <w:rsid w:val="008006D2"/>
    <w:rsid w:val="008007C7"/>
    <w:rsid w:val="00801E29"/>
    <w:rsid w:val="0080438A"/>
    <w:rsid w:val="00804B30"/>
    <w:rsid w:val="008050CF"/>
    <w:rsid w:val="008060FF"/>
    <w:rsid w:val="008066B4"/>
    <w:rsid w:val="008068EA"/>
    <w:rsid w:val="00807C19"/>
    <w:rsid w:val="008112CD"/>
    <w:rsid w:val="008123D1"/>
    <w:rsid w:val="008164A9"/>
    <w:rsid w:val="00816740"/>
    <w:rsid w:val="00817684"/>
    <w:rsid w:val="0082078C"/>
    <w:rsid w:val="00823103"/>
    <w:rsid w:val="00823734"/>
    <w:rsid w:val="00823AD6"/>
    <w:rsid w:val="0082592C"/>
    <w:rsid w:val="00827269"/>
    <w:rsid w:val="00830E2F"/>
    <w:rsid w:val="00831039"/>
    <w:rsid w:val="008324B6"/>
    <w:rsid w:val="00834354"/>
    <w:rsid w:val="00835BC1"/>
    <w:rsid w:val="0083622D"/>
    <w:rsid w:val="00836A90"/>
    <w:rsid w:val="00837233"/>
    <w:rsid w:val="00837E7B"/>
    <w:rsid w:val="00841FB8"/>
    <w:rsid w:val="00842400"/>
    <w:rsid w:val="00842F9F"/>
    <w:rsid w:val="00844A56"/>
    <w:rsid w:val="00844B0C"/>
    <w:rsid w:val="00844DC1"/>
    <w:rsid w:val="00847F0B"/>
    <w:rsid w:val="0085013B"/>
    <w:rsid w:val="0085283C"/>
    <w:rsid w:val="008532F1"/>
    <w:rsid w:val="0085363D"/>
    <w:rsid w:val="0085408D"/>
    <w:rsid w:val="00855D87"/>
    <w:rsid w:val="0085643E"/>
    <w:rsid w:val="008564AC"/>
    <w:rsid w:val="0085739C"/>
    <w:rsid w:val="00857995"/>
    <w:rsid w:val="00862175"/>
    <w:rsid w:val="0086394D"/>
    <w:rsid w:val="0087117F"/>
    <w:rsid w:val="00872EAF"/>
    <w:rsid w:val="00874610"/>
    <w:rsid w:val="008747B8"/>
    <w:rsid w:val="00874DD5"/>
    <w:rsid w:val="0087613A"/>
    <w:rsid w:val="00876612"/>
    <w:rsid w:val="0087687E"/>
    <w:rsid w:val="008773B4"/>
    <w:rsid w:val="00880F14"/>
    <w:rsid w:val="00881A56"/>
    <w:rsid w:val="008838FA"/>
    <w:rsid w:val="00884924"/>
    <w:rsid w:val="00886901"/>
    <w:rsid w:val="00886D2C"/>
    <w:rsid w:val="00890359"/>
    <w:rsid w:val="00891F36"/>
    <w:rsid w:val="00891F9F"/>
    <w:rsid w:val="0089238F"/>
    <w:rsid w:val="00893D70"/>
    <w:rsid w:val="0089464A"/>
    <w:rsid w:val="008959B2"/>
    <w:rsid w:val="00895A29"/>
    <w:rsid w:val="00896EF9"/>
    <w:rsid w:val="008973AD"/>
    <w:rsid w:val="0089749A"/>
    <w:rsid w:val="0089778E"/>
    <w:rsid w:val="008A020B"/>
    <w:rsid w:val="008A13ED"/>
    <w:rsid w:val="008A1DCC"/>
    <w:rsid w:val="008A62DE"/>
    <w:rsid w:val="008A6D4F"/>
    <w:rsid w:val="008A7314"/>
    <w:rsid w:val="008B1E77"/>
    <w:rsid w:val="008B3C5C"/>
    <w:rsid w:val="008B3CE3"/>
    <w:rsid w:val="008B4293"/>
    <w:rsid w:val="008B73EA"/>
    <w:rsid w:val="008B763A"/>
    <w:rsid w:val="008B7EFE"/>
    <w:rsid w:val="008C0A36"/>
    <w:rsid w:val="008C2440"/>
    <w:rsid w:val="008C270C"/>
    <w:rsid w:val="008C2EBB"/>
    <w:rsid w:val="008C5311"/>
    <w:rsid w:val="008C598D"/>
    <w:rsid w:val="008C5FE1"/>
    <w:rsid w:val="008C646E"/>
    <w:rsid w:val="008C7E4C"/>
    <w:rsid w:val="008D1065"/>
    <w:rsid w:val="008D12FB"/>
    <w:rsid w:val="008D2CD5"/>
    <w:rsid w:val="008D2D0E"/>
    <w:rsid w:val="008D3CAA"/>
    <w:rsid w:val="008D4A2C"/>
    <w:rsid w:val="008D4D19"/>
    <w:rsid w:val="008D5626"/>
    <w:rsid w:val="008D5FBA"/>
    <w:rsid w:val="008D67FC"/>
    <w:rsid w:val="008D6EF4"/>
    <w:rsid w:val="008D7752"/>
    <w:rsid w:val="008E0595"/>
    <w:rsid w:val="008E0E3B"/>
    <w:rsid w:val="008E1784"/>
    <w:rsid w:val="008E2208"/>
    <w:rsid w:val="008E2832"/>
    <w:rsid w:val="008E4F02"/>
    <w:rsid w:val="008E5F23"/>
    <w:rsid w:val="008E7304"/>
    <w:rsid w:val="008F476F"/>
    <w:rsid w:val="008F6407"/>
    <w:rsid w:val="008F6C44"/>
    <w:rsid w:val="008F6ED1"/>
    <w:rsid w:val="008F6F39"/>
    <w:rsid w:val="008F75D7"/>
    <w:rsid w:val="00901E34"/>
    <w:rsid w:val="00902F4C"/>
    <w:rsid w:val="009033DB"/>
    <w:rsid w:val="00903B46"/>
    <w:rsid w:val="00903BE4"/>
    <w:rsid w:val="00903BF7"/>
    <w:rsid w:val="0090452D"/>
    <w:rsid w:val="00904637"/>
    <w:rsid w:val="00904996"/>
    <w:rsid w:val="009049DA"/>
    <w:rsid w:val="00906121"/>
    <w:rsid w:val="00906980"/>
    <w:rsid w:val="009074A5"/>
    <w:rsid w:val="0090783F"/>
    <w:rsid w:val="00910F62"/>
    <w:rsid w:val="00911B7C"/>
    <w:rsid w:val="00912DF9"/>
    <w:rsid w:val="009135DD"/>
    <w:rsid w:val="00913CFB"/>
    <w:rsid w:val="0091400E"/>
    <w:rsid w:val="00916681"/>
    <w:rsid w:val="00916CF8"/>
    <w:rsid w:val="0091788E"/>
    <w:rsid w:val="009178A3"/>
    <w:rsid w:val="0092079A"/>
    <w:rsid w:val="00920CAA"/>
    <w:rsid w:val="009215A8"/>
    <w:rsid w:val="00922E07"/>
    <w:rsid w:val="0093150F"/>
    <w:rsid w:val="00933C7A"/>
    <w:rsid w:val="009343D2"/>
    <w:rsid w:val="00934E06"/>
    <w:rsid w:val="00936332"/>
    <w:rsid w:val="009375B9"/>
    <w:rsid w:val="009411E9"/>
    <w:rsid w:val="00942185"/>
    <w:rsid w:val="0094446E"/>
    <w:rsid w:val="00946590"/>
    <w:rsid w:val="009469AD"/>
    <w:rsid w:val="009475D4"/>
    <w:rsid w:val="00953CAA"/>
    <w:rsid w:val="00954A6F"/>
    <w:rsid w:val="009604CB"/>
    <w:rsid w:val="00960FF6"/>
    <w:rsid w:val="00962297"/>
    <w:rsid w:val="0096335B"/>
    <w:rsid w:val="00964B79"/>
    <w:rsid w:val="00965243"/>
    <w:rsid w:val="00966CDA"/>
    <w:rsid w:val="0096757B"/>
    <w:rsid w:val="00967738"/>
    <w:rsid w:val="00967F88"/>
    <w:rsid w:val="009702B7"/>
    <w:rsid w:val="009738E7"/>
    <w:rsid w:val="00973B08"/>
    <w:rsid w:val="009742E5"/>
    <w:rsid w:val="009749BB"/>
    <w:rsid w:val="0097674E"/>
    <w:rsid w:val="00976B9A"/>
    <w:rsid w:val="00976DC8"/>
    <w:rsid w:val="00977BD4"/>
    <w:rsid w:val="009814D4"/>
    <w:rsid w:val="00982ED2"/>
    <w:rsid w:val="009856DA"/>
    <w:rsid w:val="00985B1B"/>
    <w:rsid w:val="00986021"/>
    <w:rsid w:val="00986C08"/>
    <w:rsid w:val="00987852"/>
    <w:rsid w:val="00990C21"/>
    <w:rsid w:val="00991098"/>
    <w:rsid w:val="00991F8F"/>
    <w:rsid w:val="0099295E"/>
    <w:rsid w:val="0099516C"/>
    <w:rsid w:val="0099546C"/>
    <w:rsid w:val="0099574E"/>
    <w:rsid w:val="00996105"/>
    <w:rsid w:val="009966F9"/>
    <w:rsid w:val="00996AED"/>
    <w:rsid w:val="00997257"/>
    <w:rsid w:val="009A11C4"/>
    <w:rsid w:val="009A44EC"/>
    <w:rsid w:val="009A4D5B"/>
    <w:rsid w:val="009A5927"/>
    <w:rsid w:val="009B037D"/>
    <w:rsid w:val="009B064D"/>
    <w:rsid w:val="009B2820"/>
    <w:rsid w:val="009B3290"/>
    <w:rsid w:val="009B4269"/>
    <w:rsid w:val="009B5628"/>
    <w:rsid w:val="009B72D9"/>
    <w:rsid w:val="009C0A03"/>
    <w:rsid w:val="009C0C4B"/>
    <w:rsid w:val="009C0CAF"/>
    <w:rsid w:val="009C1507"/>
    <w:rsid w:val="009C264F"/>
    <w:rsid w:val="009C2E25"/>
    <w:rsid w:val="009C2EB5"/>
    <w:rsid w:val="009C304E"/>
    <w:rsid w:val="009C34C6"/>
    <w:rsid w:val="009C35D5"/>
    <w:rsid w:val="009C3641"/>
    <w:rsid w:val="009C3CB2"/>
    <w:rsid w:val="009C41AD"/>
    <w:rsid w:val="009C47B4"/>
    <w:rsid w:val="009C4FDC"/>
    <w:rsid w:val="009C61C5"/>
    <w:rsid w:val="009C61E0"/>
    <w:rsid w:val="009C76C2"/>
    <w:rsid w:val="009D00AF"/>
    <w:rsid w:val="009D0FAF"/>
    <w:rsid w:val="009D2A5D"/>
    <w:rsid w:val="009D4F96"/>
    <w:rsid w:val="009D5256"/>
    <w:rsid w:val="009D534D"/>
    <w:rsid w:val="009D613A"/>
    <w:rsid w:val="009D775A"/>
    <w:rsid w:val="009D7D4C"/>
    <w:rsid w:val="009E009C"/>
    <w:rsid w:val="009E011F"/>
    <w:rsid w:val="009E1E24"/>
    <w:rsid w:val="009E2633"/>
    <w:rsid w:val="009E3D9E"/>
    <w:rsid w:val="009E3EAE"/>
    <w:rsid w:val="009E4381"/>
    <w:rsid w:val="009E47EA"/>
    <w:rsid w:val="009E4995"/>
    <w:rsid w:val="009E701C"/>
    <w:rsid w:val="009F0A67"/>
    <w:rsid w:val="009F24BD"/>
    <w:rsid w:val="009F25CB"/>
    <w:rsid w:val="009F2841"/>
    <w:rsid w:val="009F392C"/>
    <w:rsid w:val="009F3F31"/>
    <w:rsid w:val="009F461F"/>
    <w:rsid w:val="009F4755"/>
    <w:rsid w:val="009F694A"/>
    <w:rsid w:val="009F698F"/>
    <w:rsid w:val="009F6E4C"/>
    <w:rsid w:val="009F7893"/>
    <w:rsid w:val="009F7BC5"/>
    <w:rsid w:val="00A00649"/>
    <w:rsid w:val="00A02E8E"/>
    <w:rsid w:val="00A0309B"/>
    <w:rsid w:val="00A0328A"/>
    <w:rsid w:val="00A046BB"/>
    <w:rsid w:val="00A04B57"/>
    <w:rsid w:val="00A10BD0"/>
    <w:rsid w:val="00A113FC"/>
    <w:rsid w:val="00A12A2D"/>
    <w:rsid w:val="00A13294"/>
    <w:rsid w:val="00A13CC3"/>
    <w:rsid w:val="00A14015"/>
    <w:rsid w:val="00A20785"/>
    <w:rsid w:val="00A22B33"/>
    <w:rsid w:val="00A23D62"/>
    <w:rsid w:val="00A23F4C"/>
    <w:rsid w:val="00A24D8C"/>
    <w:rsid w:val="00A24FD2"/>
    <w:rsid w:val="00A26744"/>
    <w:rsid w:val="00A26C90"/>
    <w:rsid w:val="00A30262"/>
    <w:rsid w:val="00A32374"/>
    <w:rsid w:val="00A34941"/>
    <w:rsid w:val="00A37366"/>
    <w:rsid w:val="00A37687"/>
    <w:rsid w:val="00A400D5"/>
    <w:rsid w:val="00A40B34"/>
    <w:rsid w:val="00A41DB0"/>
    <w:rsid w:val="00A42868"/>
    <w:rsid w:val="00A42C37"/>
    <w:rsid w:val="00A42F64"/>
    <w:rsid w:val="00A46015"/>
    <w:rsid w:val="00A46776"/>
    <w:rsid w:val="00A46993"/>
    <w:rsid w:val="00A46C45"/>
    <w:rsid w:val="00A47C6F"/>
    <w:rsid w:val="00A50F03"/>
    <w:rsid w:val="00A512DE"/>
    <w:rsid w:val="00A51544"/>
    <w:rsid w:val="00A523E4"/>
    <w:rsid w:val="00A53D9A"/>
    <w:rsid w:val="00A568E0"/>
    <w:rsid w:val="00A5711D"/>
    <w:rsid w:val="00A57CAE"/>
    <w:rsid w:val="00A60268"/>
    <w:rsid w:val="00A626A3"/>
    <w:rsid w:val="00A6472E"/>
    <w:rsid w:val="00A6513C"/>
    <w:rsid w:val="00A65FE0"/>
    <w:rsid w:val="00A66C6F"/>
    <w:rsid w:val="00A732BD"/>
    <w:rsid w:val="00A74483"/>
    <w:rsid w:val="00A758DA"/>
    <w:rsid w:val="00A76043"/>
    <w:rsid w:val="00A76F0D"/>
    <w:rsid w:val="00A773F0"/>
    <w:rsid w:val="00A77781"/>
    <w:rsid w:val="00A77BFC"/>
    <w:rsid w:val="00A80172"/>
    <w:rsid w:val="00A80FF6"/>
    <w:rsid w:val="00A81427"/>
    <w:rsid w:val="00A8157B"/>
    <w:rsid w:val="00A85AF6"/>
    <w:rsid w:val="00A93E88"/>
    <w:rsid w:val="00A94CCD"/>
    <w:rsid w:val="00A95779"/>
    <w:rsid w:val="00A959DC"/>
    <w:rsid w:val="00A961E7"/>
    <w:rsid w:val="00A96D66"/>
    <w:rsid w:val="00A97F0F"/>
    <w:rsid w:val="00AA199B"/>
    <w:rsid w:val="00AA317D"/>
    <w:rsid w:val="00AA36CA"/>
    <w:rsid w:val="00AA4821"/>
    <w:rsid w:val="00AA60D2"/>
    <w:rsid w:val="00AA7A09"/>
    <w:rsid w:val="00AB0AC4"/>
    <w:rsid w:val="00AB0B19"/>
    <w:rsid w:val="00AB16F5"/>
    <w:rsid w:val="00AB20C9"/>
    <w:rsid w:val="00AB2FD5"/>
    <w:rsid w:val="00AB33CB"/>
    <w:rsid w:val="00AB4C2D"/>
    <w:rsid w:val="00AB6D59"/>
    <w:rsid w:val="00AB7A2F"/>
    <w:rsid w:val="00AB7E19"/>
    <w:rsid w:val="00AC04F8"/>
    <w:rsid w:val="00AC0DB2"/>
    <w:rsid w:val="00AC222A"/>
    <w:rsid w:val="00AC2C4F"/>
    <w:rsid w:val="00AC2F5F"/>
    <w:rsid w:val="00AC4693"/>
    <w:rsid w:val="00AC65B6"/>
    <w:rsid w:val="00AC67FF"/>
    <w:rsid w:val="00AD4035"/>
    <w:rsid w:val="00AD67C5"/>
    <w:rsid w:val="00AE056E"/>
    <w:rsid w:val="00AE1282"/>
    <w:rsid w:val="00AE5B12"/>
    <w:rsid w:val="00AE5BB6"/>
    <w:rsid w:val="00AE782A"/>
    <w:rsid w:val="00AF0312"/>
    <w:rsid w:val="00AF0A4E"/>
    <w:rsid w:val="00AF2775"/>
    <w:rsid w:val="00AF3275"/>
    <w:rsid w:val="00AF5215"/>
    <w:rsid w:val="00AF5CD1"/>
    <w:rsid w:val="00AF5F3E"/>
    <w:rsid w:val="00AF736D"/>
    <w:rsid w:val="00B0244E"/>
    <w:rsid w:val="00B03AA5"/>
    <w:rsid w:val="00B06CAB"/>
    <w:rsid w:val="00B07AAE"/>
    <w:rsid w:val="00B10324"/>
    <w:rsid w:val="00B119B9"/>
    <w:rsid w:val="00B119CE"/>
    <w:rsid w:val="00B15E00"/>
    <w:rsid w:val="00B1683C"/>
    <w:rsid w:val="00B179ED"/>
    <w:rsid w:val="00B17D73"/>
    <w:rsid w:val="00B17E69"/>
    <w:rsid w:val="00B204E4"/>
    <w:rsid w:val="00B213CA"/>
    <w:rsid w:val="00B21D34"/>
    <w:rsid w:val="00B250BA"/>
    <w:rsid w:val="00B25146"/>
    <w:rsid w:val="00B25795"/>
    <w:rsid w:val="00B257BE"/>
    <w:rsid w:val="00B257D6"/>
    <w:rsid w:val="00B259CA"/>
    <w:rsid w:val="00B27743"/>
    <w:rsid w:val="00B30154"/>
    <w:rsid w:val="00B31251"/>
    <w:rsid w:val="00B31F72"/>
    <w:rsid w:val="00B3228E"/>
    <w:rsid w:val="00B3245B"/>
    <w:rsid w:val="00B33074"/>
    <w:rsid w:val="00B3326E"/>
    <w:rsid w:val="00B33BC4"/>
    <w:rsid w:val="00B34FE0"/>
    <w:rsid w:val="00B358E4"/>
    <w:rsid w:val="00B35DB1"/>
    <w:rsid w:val="00B401ED"/>
    <w:rsid w:val="00B41474"/>
    <w:rsid w:val="00B4182A"/>
    <w:rsid w:val="00B41DAC"/>
    <w:rsid w:val="00B42DCF"/>
    <w:rsid w:val="00B4301A"/>
    <w:rsid w:val="00B4317C"/>
    <w:rsid w:val="00B4329C"/>
    <w:rsid w:val="00B4351A"/>
    <w:rsid w:val="00B436D8"/>
    <w:rsid w:val="00B4421D"/>
    <w:rsid w:val="00B45274"/>
    <w:rsid w:val="00B452A8"/>
    <w:rsid w:val="00B45302"/>
    <w:rsid w:val="00B45753"/>
    <w:rsid w:val="00B45761"/>
    <w:rsid w:val="00B46AB7"/>
    <w:rsid w:val="00B47F63"/>
    <w:rsid w:val="00B5126E"/>
    <w:rsid w:val="00B52844"/>
    <w:rsid w:val="00B53A05"/>
    <w:rsid w:val="00B546D1"/>
    <w:rsid w:val="00B55280"/>
    <w:rsid w:val="00B564AD"/>
    <w:rsid w:val="00B56E81"/>
    <w:rsid w:val="00B60076"/>
    <w:rsid w:val="00B62915"/>
    <w:rsid w:val="00B65C16"/>
    <w:rsid w:val="00B7025C"/>
    <w:rsid w:val="00B702F2"/>
    <w:rsid w:val="00B704CD"/>
    <w:rsid w:val="00B70D6C"/>
    <w:rsid w:val="00B70EB6"/>
    <w:rsid w:val="00B73054"/>
    <w:rsid w:val="00B739E9"/>
    <w:rsid w:val="00B73DCF"/>
    <w:rsid w:val="00B752A9"/>
    <w:rsid w:val="00B75C5E"/>
    <w:rsid w:val="00B76493"/>
    <w:rsid w:val="00B7791B"/>
    <w:rsid w:val="00B80689"/>
    <w:rsid w:val="00B80D1F"/>
    <w:rsid w:val="00B8237F"/>
    <w:rsid w:val="00B82C03"/>
    <w:rsid w:val="00B84CC8"/>
    <w:rsid w:val="00B84D5D"/>
    <w:rsid w:val="00B84EF2"/>
    <w:rsid w:val="00B8650F"/>
    <w:rsid w:val="00B87C40"/>
    <w:rsid w:val="00B9098B"/>
    <w:rsid w:val="00B942BE"/>
    <w:rsid w:val="00B94AB3"/>
    <w:rsid w:val="00B950B8"/>
    <w:rsid w:val="00B951AC"/>
    <w:rsid w:val="00B96679"/>
    <w:rsid w:val="00BA0CDE"/>
    <w:rsid w:val="00BA15DA"/>
    <w:rsid w:val="00BA2AFB"/>
    <w:rsid w:val="00BA34B9"/>
    <w:rsid w:val="00BA3BE6"/>
    <w:rsid w:val="00BA41B1"/>
    <w:rsid w:val="00BA4502"/>
    <w:rsid w:val="00BA46FC"/>
    <w:rsid w:val="00BA5C9B"/>
    <w:rsid w:val="00BA79A6"/>
    <w:rsid w:val="00BA7B31"/>
    <w:rsid w:val="00BA7CCF"/>
    <w:rsid w:val="00BB0013"/>
    <w:rsid w:val="00BB096B"/>
    <w:rsid w:val="00BB2BCF"/>
    <w:rsid w:val="00BB3500"/>
    <w:rsid w:val="00BB56ED"/>
    <w:rsid w:val="00BB7750"/>
    <w:rsid w:val="00BB79CA"/>
    <w:rsid w:val="00BB7BB0"/>
    <w:rsid w:val="00BC34B6"/>
    <w:rsid w:val="00BD00CC"/>
    <w:rsid w:val="00BD1626"/>
    <w:rsid w:val="00BD20A9"/>
    <w:rsid w:val="00BD22AE"/>
    <w:rsid w:val="00BD246B"/>
    <w:rsid w:val="00BD4245"/>
    <w:rsid w:val="00BD4AC2"/>
    <w:rsid w:val="00BD4CAC"/>
    <w:rsid w:val="00BD7C18"/>
    <w:rsid w:val="00BD7F62"/>
    <w:rsid w:val="00BE02D6"/>
    <w:rsid w:val="00BE147C"/>
    <w:rsid w:val="00BE1566"/>
    <w:rsid w:val="00BE1B07"/>
    <w:rsid w:val="00BE3BA7"/>
    <w:rsid w:val="00BE4EA1"/>
    <w:rsid w:val="00BE5172"/>
    <w:rsid w:val="00BE6DE5"/>
    <w:rsid w:val="00BF0903"/>
    <w:rsid w:val="00BF0A07"/>
    <w:rsid w:val="00BF0B68"/>
    <w:rsid w:val="00BF19AF"/>
    <w:rsid w:val="00BF19FB"/>
    <w:rsid w:val="00BF25DF"/>
    <w:rsid w:val="00BF26C7"/>
    <w:rsid w:val="00BF295B"/>
    <w:rsid w:val="00BF7D00"/>
    <w:rsid w:val="00C0119F"/>
    <w:rsid w:val="00C014E7"/>
    <w:rsid w:val="00C0425C"/>
    <w:rsid w:val="00C04269"/>
    <w:rsid w:val="00C043A1"/>
    <w:rsid w:val="00C04843"/>
    <w:rsid w:val="00C0506D"/>
    <w:rsid w:val="00C058FA"/>
    <w:rsid w:val="00C07303"/>
    <w:rsid w:val="00C074B6"/>
    <w:rsid w:val="00C07557"/>
    <w:rsid w:val="00C07E5C"/>
    <w:rsid w:val="00C104E5"/>
    <w:rsid w:val="00C11848"/>
    <w:rsid w:val="00C130CE"/>
    <w:rsid w:val="00C14E17"/>
    <w:rsid w:val="00C14FF2"/>
    <w:rsid w:val="00C1655F"/>
    <w:rsid w:val="00C20CDB"/>
    <w:rsid w:val="00C23C42"/>
    <w:rsid w:val="00C24857"/>
    <w:rsid w:val="00C249C2"/>
    <w:rsid w:val="00C25093"/>
    <w:rsid w:val="00C2583E"/>
    <w:rsid w:val="00C261F0"/>
    <w:rsid w:val="00C27518"/>
    <w:rsid w:val="00C30133"/>
    <w:rsid w:val="00C3057D"/>
    <w:rsid w:val="00C310BC"/>
    <w:rsid w:val="00C32017"/>
    <w:rsid w:val="00C323DD"/>
    <w:rsid w:val="00C327FC"/>
    <w:rsid w:val="00C333FD"/>
    <w:rsid w:val="00C33410"/>
    <w:rsid w:val="00C34006"/>
    <w:rsid w:val="00C351BD"/>
    <w:rsid w:val="00C35764"/>
    <w:rsid w:val="00C359A0"/>
    <w:rsid w:val="00C35DCD"/>
    <w:rsid w:val="00C42D1F"/>
    <w:rsid w:val="00C45253"/>
    <w:rsid w:val="00C46DB0"/>
    <w:rsid w:val="00C47896"/>
    <w:rsid w:val="00C47B57"/>
    <w:rsid w:val="00C53218"/>
    <w:rsid w:val="00C5348C"/>
    <w:rsid w:val="00C54204"/>
    <w:rsid w:val="00C54E71"/>
    <w:rsid w:val="00C55F78"/>
    <w:rsid w:val="00C57BF1"/>
    <w:rsid w:val="00C61241"/>
    <w:rsid w:val="00C61D79"/>
    <w:rsid w:val="00C6218E"/>
    <w:rsid w:val="00C623F5"/>
    <w:rsid w:val="00C6335A"/>
    <w:rsid w:val="00C644FD"/>
    <w:rsid w:val="00C6453D"/>
    <w:rsid w:val="00C648C5"/>
    <w:rsid w:val="00C655BA"/>
    <w:rsid w:val="00C65B73"/>
    <w:rsid w:val="00C65DD0"/>
    <w:rsid w:val="00C70264"/>
    <w:rsid w:val="00C706DE"/>
    <w:rsid w:val="00C71F45"/>
    <w:rsid w:val="00C7341C"/>
    <w:rsid w:val="00C737E6"/>
    <w:rsid w:val="00C74DF4"/>
    <w:rsid w:val="00C75C29"/>
    <w:rsid w:val="00C7618E"/>
    <w:rsid w:val="00C802BA"/>
    <w:rsid w:val="00C80C65"/>
    <w:rsid w:val="00C80F99"/>
    <w:rsid w:val="00C810A2"/>
    <w:rsid w:val="00C818FB"/>
    <w:rsid w:val="00C81F83"/>
    <w:rsid w:val="00C84FF3"/>
    <w:rsid w:val="00C85667"/>
    <w:rsid w:val="00C918BA"/>
    <w:rsid w:val="00C92126"/>
    <w:rsid w:val="00C922EE"/>
    <w:rsid w:val="00C925EF"/>
    <w:rsid w:val="00C93980"/>
    <w:rsid w:val="00C95A2A"/>
    <w:rsid w:val="00C974F9"/>
    <w:rsid w:val="00CA0AE0"/>
    <w:rsid w:val="00CA1599"/>
    <w:rsid w:val="00CA1F37"/>
    <w:rsid w:val="00CA307D"/>
    <w:rsid w:val="00CA32A7"/>
    <w:rsid w:val="00CA3EA6"/>
    <w:rsid w:val="00CA5210"/>
    <w:rsid w:val="00CA5FB2"/>
    <w:rsid w:val="00CA74E7"/>
    <w:rsid w:val="00CA74FE"/>
    <w:rsid w:val="00CB245F"/>
    <w:rsid w:val="00CB2AFF"/>
    <w:rsid w:val="00CB2B55"/>
    <w:rsid w:val="00CB2BD2"/>
    <w:rsid w:val="00CB2EEC"/>
    <w:rsid w:val="00CB35FC"/>
    <w:rsid w:val="00CB3B5A"/>
    <w:rsid w:val="00CB423A"/>
    <w:rsid w:val="00CB5A54"/>
    <w:rsid w:val="00CD092B"/>
    <w:rsid w:val="00CD0E69"/>
    <w:rsid w:val="00CD231D"/>
    <w:rsid w:val="00CD2B0A"/>
    <w:rsid w:val="00CD33EE"/>
    <w:rsid w:val="00CD45DC"/>
    <w:rsid w:val="00CD477E"/>
    <w:rsid w:val="00CD484C"/>
    <w:rsid w:val="00CD62EF"/>
    <w:rsid w:val="00CD67B6"/>
    <w:rsid w:val="00CD6D08"/>
    <w:rsid w:val="00CD75DF"/>
    <w:rsid w:val="00CD79CA"/>
    <w:rsid w:val="00CD7A41"/>
    <w:rsid w:val="00CE3757"/>
    <w:rsid w:val="00CE557D"/>
    <w:rsid w:val="00CE5F6D"/>
    <w:rsid w:val="00CE6117"/>
    <w:rsid w:val="00CE74A0"/>
    <w:rsid w:val="00CF25AE"/>
    <w:rsid w:val="00CF2690"/>
    <w:rsid w:val="00CF3B0E"/>
    <w:rsid w:val="00CF4D53"/>
    <w:rsid w:val="00CF562A"/>
    <w:rsid w:val="00CF5D9F"/>
    <w:rsid w:val="00CF687E"/>
    <w:rsid w:val="00CF7BD2"/>
    <w:rsid w:val="00D00306"/>
    <w:rsid w:val="00D00433"/>
    <w:rsid w:val="00D015B8"/>
    <w:rsid w:val="00D02691"/>
    <w:rsid w:val="00D027AB"/>
    <w:rsid w:val="00D036FC"/>
    <w:rsid w:val="00D05A25"/>
    <w:rsid w:val="00D06434"/>
    <w:rsid w:val="00D06689"/>
    <w:rsid w:val="00D06C8A"/>
    <w:rsid w:val="00D06DF0"/>
    <w:rsid w:val="00D07D09"/>
    <w:rsid w:val="00D10851"/>
    <w:rsid w:val="00D147A0"/>
    <w:rsid w:val="00D14FD9"/>
    <w:rsid w:val="00D15CAA"/>
    <w:rsid w:val="00D16FFC"/>
    <w:rsid w:val="00D173F2"/>
    <w:rsid w:val="00D202BC"/>
    <w:rsid w:val="00D21B48"/>
    <w:rsid w:val="00D21D9B"/>
    <w:rsid w:val="00D2288A"/>
    <w:rsid w:val="00D22C8A"/>
    <w:rsid w:val="00D2319B"/>
    <w:rsid w:val="00D247D6"/>
    <w:rsid w:val="00D25098"/>
    <w:rsid w:val="00D25B58"/>
    <w:rsid w:val="00D31382"/>
    <w:rsid w:val="00D3440D"/>
    <w:rsid w:val="00D34526"/>
    <w:rsid w:val="00D3527E"/>
    <w:rsid w:val="00D3689D"/>
    <w:rsid w:val="00D36EAC"/>
    <w:rsid w:val="00D37480"/>
    <w:rsid w:val="00D37B31"/>
    <w:rsid w:val="00D42785"/>
    <w:rsid w:val="00D456D8"/>
    <w:rsid w:val="00D45C0A"/>
    <w:rsid w:val="00D45E14"/>
    <w:rsid w:val="00D479B4"/>
    <w:rsid w:val="00D521C6"/>
    <w:rsid w:val="00D52AB0"/>
    <w:rsid w:val="00D53180"/>
    <w:rsid w:val="00D53E17"/>
    <w:rsid w:val="00D549B1"/>
    <w:rsid w:val="00D56876"/>
    <w:rsid w:val="00D5695B"/>
    <w:rsid w:val="00D578C2"/>
    <w:rsid w:val="00D6250F"/>
    <w:rsid w:val="00D633EC"/>
    <w:rsid w:val="00D63E5F"/>
    <w:rsid w:val="00D64CD4"/>
    <w:rsid w:val="00D664AF"/>
    <w:rsid w:val="00D6702E"/>
    <w:rsid w:val="00D67536"/>
    <w:rsid w:val="00D72357"/>
    <w:rsid w:val="00D758C5"/>
    <w:rsid w:val="00D75BE7"/>
    <w:rsid w:val="00D76C97"/>
    <w:rsid w:val="00D76EB5"/>
    <w:rsid w:val="00D77D5E"/>
    <w:rsid w:val="00D82613"/>
    <w:rsid w:val="00D865BB"/>
    <w:rsid w:val="00D9042A"/>
    <w:rsid w:val="00D9190B"/>
    <w:rsid w:val="00D9251C"/>
    <w:rsid w:val="00D92853"/>
    <w:rsid w:val="00D93631"/>
    <w:rsid w:val="00D93C67"/>
    <w:rsid w:val="00DA2465"/>
    <w:rsid w:val="00DA3344"/>
    <w:rsid w:val="00DA4FBA"/>
    <w:rsid w:val="00DB1282"/>
    <w:rsid w:val="00DB20B0"/>
    <w:rsid w:val="00DB32DA"/>
    <w:rsid w:val="00DB3EFD"/>
    <w:rsid w:val="00DB4C4D"/>
    <w:rsid w:val="00DB4D03"/>
    <w:rsid w:val="00DB5BCA"/>
    <w:rsid w:val="00DB6678"/>
    <w:rsid w:val="00DB72F0"/>
    <w:rsid w:val="00DC023F"/>
    <w:rsid w:val="00DC0ED2"/>
    <w:rsid w:val="00DC357F"/>
    <w:rsid w:val="00DC3856"/>
    <w:rsid w:val="00DC4C31"/>
    <w:rsid w:val="00DC4E19"/>
    <w:rsid w:val="00DC4F7F"/>
    <w:rsid w:val="00DC54AF"/>
    <w:rsid w:val="00DD03F6"/>
    <w:rsid w:val="00DD0D79"/>
    <w:rsid w:val="00DD11E7"/>
    <w:rsid w:val="00DD2D4E"/>
    <w:rsid w:val="00DD413D"/>
    <w:rsid w:val="00DD4831"/>
    <w:rsid w:val="00DD4EF9"/>
    <w:rsid w:val="00DD6A2D"/>
    <w:rsid w:val="00DD7B90"/>
    <w:rsid w:val="00DE3DCC"/>
    <w:rsid w:val="00DE4146"/>
    <w:rsid w:val="00DE441E"/>
    <w:rsid w:val="00DE51E3"/>
    <w:rsid w:val="00DE72E1"/>
    <w:rsid w:val="00DF159E"/>
    <w:rsid w:val="00DF611A"/>
    <w:rsid w:val="00DF6829"/>
    <w:rsid w:val="00DF6E16"/>
    <w:rsid w:val="00DF6E46"/>
    <w:rsid w:val="00DF72AC"/>
    <w:rsid w:val="00E0092E"/>
    <w:rsid w:val="00E02291"/>
    <w:rsid w:val="00E02CFC"/>
    <w:rsid w:val="00E039FA"/>
    <w:rsid w:val="00E03FC8"/>
    <w:rsid w:val="00E048DB"/>
    <w:rsid w:val="00E05CFA"/>
    <w:rsid w:val="00E063C7"/>
    <w:rsid w:val="00E0717E"/>
    <w:rsid w:val="00E1120F"/>
    <w:rsid w:val="00E11FF5"/>
    <w:rsid w:val="00E13EB2"/>
    <w:rsid w:val="00E155B5"/>
    <w:rsid w:val="00E165C1"/>
    <w:rsid w:val="00E17121"/>
    <w:rsid w:val="00E173C0"/>
    <w:rsid w:val="00E17C44"/>
    <w:rsid w:val="00E200C0"/>
    <w:rsid w:val="00E21DD5"/>
    <w:rsid w:val="00E23094"/>
    <w:rsid w:val="00E23116"/>
    <w:rsid w:val="00E24505"/>
    <w:rsid w:val="00E261E7"/>
    <w:rsid w:val="00E27891"/>
    <w:rsid w:val="00E31CA9"/>
    <w:rsid w:val="00E33FD9"/>
    <w:rsid w:val="00E34D7E"/>
    <w:rsid w:val="00E36650"/>
    <w:rsid w:val="00E3783D"/>
    <w:rsid w:val="00E37AB1"/>
    <w:rsid w:val="00E4168B"/>
    <w:rsid w:val="00E41907"/>
    <w:rsid w:val="00E42286"/>
    <w:rsid w:val="00E477B7"/>
    <w:rsid w:val="00E50A8B"/>
    <w:rsid w:val="00E51CA7"/>
    <w:rsid w:val="00E52BEE"/>
    <w:rsid w:val="00E52DDE"/>
    <w:rsid w:val="00E54C9F"/>
    <w:rsid w:val="00E56ED3"/>
    <w:rsid w:val="00E5771C"/>
    <w:rsid w:val="00E577BD"/>
    <w:rsid w:val="00E60222"/>
    <w:rsid w:val="00E60BF5"/>
    <w:rsid w:val="00E61903"/>
    <w:rsid w:val="00E62552"/>
    <w:rsid w:val="00E6255A"/>
    <w:rsid w:val="00E625DC"/>
    <w:rsid w:val="00E6326A"/>
    <w:rsid w:val="00E64829"/>
    <w:rsid w:val="00E6505F"/>
    <w:rsid w:val="00E65C58"/>
    <w:rsid w:val="00E66247"/>
    <w:rsid w:val="00E70B20"/>
    <w:rsid w:val="00E71689"/>
    <w:rsid w:val="00E72809"/>
    <w:rsid w:val="00E74232"/>
    <w:rsid w:val="00E74FE2"/>
    <w:rsid w:val="00E751BE"/>
    <w:rsid w:val="00E75733"/>
    <w:rsid w:val="00E75E2F"/>
    <w:rsid w:val="00E80088"/>
    <w:rsid w:val="00E82296"/>
    <w:rsid w:val="00E83A74"/>
    <w:rsid w:val="00E84742"/>
    <w:rsid w:val="00E84BE3"/>
    <w:rsid w:val="00E8575E"/>
    <w:rsid w:val="00E85BB1"/>
    <w:rsid w:val="00E8690D"/>
    <w:rsid w:val="00E8736A"/>
    <w:rsid w:val="00E87707"/>
    <w:rsid w:val="00E87FB8"/>
    <w:rsid w:val="00E90D92"/>
    <w:rsid w:val="00E915AD"/>
    <w:rsid w:val="00E91EAD"/>
    <w:rsid w:val="00E95029"/>
    <w:rsid w:val="00E957B8"/>
    <w:rsid w:val="00E95A38"/>
    <w:rsid w:val="00EA0CD1"/>
    <w:rsid w:val="00EA2D11"/>
    <w:rsid w:val="00EA45ED"/>
    <w:rsid w:val="00EA48DC"/>
    <w:rsid w:val="00EA49F5"/>
    <w:rsid w:val="00EB054B"/>
    <w:rsid w:val="00EB05B8"/>
    <w:rsid w:val="00EB0A9B"/>
    <w:rsid w:val="00EB16A9"/>
    <w:rsid w:val="00EB2CA5"/>
    <w:rsid w:val="00EB37E9"/>
    <w:rsid w:val="00EB5D32"/>
    <w:rsid w:val="00EB755A"/>
    <w:rsid w:val="00EB755C"/>
    <w:rsid w:val="00EB7BC2"/>
    <w:rsid w:val="00EC4104"/>
    <w:rsid w:val="00EC518C"/>
    <w:rsid w:val="00EC59F0"/>
    <w:rsid w:val="00EC6ED6"/>
    <w:rsid w:val="00ED105D"/>
    <w:rsid w:val="00ED200C"/>
    <w:rsid w:val="00ED2C45"/>
    <w:rsid w:val="00ED2E60"/>
    <w:rsid w:val="00ED4D65"/>
    <w:rsid w:val="00ED5521"/>
    <w:rsid w:val="00ED5D30"/>
    <w:rsid w:val="00ED607A"/>
    <w:rsid w:val="00ED6D01"/>
    <w:rsid w:val="00EE0C65"/>
    <w:rsid w:val="00EE0E1F"/>
    <w:rsid w:val="00EE22F1"/>
    <w:rsid w:val="00EE374A"/>
    <w:rsid w:val="00EE58A7"/>
    <w:rsid w:val="00EE6F4E"/>
    <w:rsid w:val="00EF093F"/>
    <w:rsid w:val="00EF15FF"/>
    <w:rsid w:val="00EF2B39"/>
    <w:rsid w:val="00EF595A"/>
    <w:rsid w:val="00EF6D56"/>
    <w:rsid w:val="00EF70FA"/>
    <w:rsid w:val="00F00746"/>
    <w:rsid w:val="00F01877"/>
    <w:rsid w:val="00F03BBA"/>
    <w:rsid w:val="00F03D5E"/>
    <w:rsid w:val="00F03FC9"/>
    <w:rsid w:val="00F042C1"/>
    <w:rsid w:val="00F05339"/>
    <w:rsid w:val="00F069DA"/>
    <w:rsid w:val="00F07BF9"/>
    <w:rsid w:val="00F10072"/>
    <w:rsid w:val="00F109F9"/>
    <w:rsid w:val="00F10E0D"/>
    <w:rsid w:val="00F11807"/>
    <w:rsid w:val="00F11CA6"/>
    <w:rsid w:val="00F12390"/>
    <w:rsid w:val="00F13DDD"/>
    <w:rsid w:val="00F14DC1"/>
    <w:rsid w:val="00F15AAF"/>
    <w:rsid w:val="00F17F30"/>
    <w:rsid w:val="00F22E07"/>
    <w:rsid w:val="00F22FBE"/>
    <w:rsid w:val="00F23056"/>
    <w:rsid w:val="00F237F1"/>
    <w:rsid w:val="00F244FB"/>
    <w:rsid w:val="00F25FD4"/>
    <w:rsid w:val="00F30B7E"/>
    <w:rsid w:val="00F31F83"/>
    <w:rsid w:val="00F335C1"/>
    <w:rsid w:val="00F33755"/>
    <w:rsid w:val="00F33B58"/>
    <w:rsid w:val="00F341E4"/>
    <w:rsid w:val="00F34849"/>
    <w:rsid w:val="00F348DC"/>
    <w:rsid w:val="00F34D2F"/>
    <w:rsid w:val="00F36BEE"/>
    <w:rsid w:val="00F36C22"/>
    <w:rsid w:val="00F37582"/>
    <w:rsid w:val="00F4032A"/>
    <w:rsid w:val="00F41810"/>
    <w:rsid w:val="00F44870"/>
    <w:rsid w:val="00F45F6F"/>
    <w:rsid w:val="00F47E2A"/>
    <w:rsid w:val="00F50C5B"/>
    <w:rsid w:val="00F50ECB"/>
    <w:rsid w:val="00F52029"/>
    <w:rsid w:val="00F5280F"/>
    <w:rsid w:val="00F53592"/>
    <w:rsid w:val="00F55941"/>
    <w:rsid w:val="00F60A4F"/>
    <w:rsid w:val="00F619C0"/>
    <w:rsid w:val="00F6392C"/>
    <w:rsid w:val="00F655F9"/>
    <w:rsid w:val="00F65A0C"/>
    <w:rsid w:val="00F661DB"/>
    <w:rsid w:val="00F674F6"/>
    <w:rsid w:val="00F71DB1"/>
    <w:rsid w:val="00F72438"/>
    <w:rsid w:val="00F72788"/>
    <w:rsid w:val="00F7467F"/>
    <w:rsid w:val="00F75006"/>
    <w:rsid w:val="00F7657C"/>
    <w:rsid w:val="00F77AE4"/>
    <w:rsid w:val="00F80999"/>
    <w:rsid w:val="00F817AF"/>
    <w:rsid w:val="00F83474"/>
    <w:rsid w:val="00F83B75"/>
    <w:rsid w:val="00F859C1"/>
    <w:rsid w:val="00F867CD"/>
    <w:rsid w:val="00F86884"/>
    <w:rsid w:val="00F90BC1"/>
    <w:rsid w:val="00F92396"/>
    <w:rsid w:val="00F94A2B"/>
    <w:rsid w:val="00F95CAE"/>
    <w:rsid w:val="00FA0216"/>
    <w:rsid w:val="00FA1950"/>
    <w:rsid w:val="00FA2765"/>
    <w:rsid w:val="00FA476A"/>
    <w:rsid w:val="00FA56EC"/>
    <w:rsid w:val="00FA5A78"/>
    <w:rsid w:val="00FA63F7"/>
    <w:rsid w:val="00FA749E"/>
    <w:rsid w:val="00FA74E1"/>
    <w:rsid w:val="00FB0712"/>
    <w:rsid w:val="00FB2809"/>
    <w:rsid w:val="00FB377B"/>
    <w:rsid w:val="00FB49A4"/>
    <w:rsid w:val="00FB4F2E"/>
    <w:rsid w:val="00FB74E9"/>
    <w:rsid w:val="00FC1D2B"/>
    <w:rsid w:val="00FC256D"/>
    <w:rsid w:val="00FC2D2D"/>
    <w:rsid w:val="00FC4C2E"/>
    <w:rsid w:val="00FC6515"/>
    <w:rsid w:val="00FC7F75"/>
    <w:rsid w:val="00FD2BCA"/>
    <w:rsid w:val="00FD2D01"/>
    <w:rsid w:val="00FD3D90"/>
    <w:rsid w:val="00FD4054"/>
    <w:rsid w:val="00FD4F44"/>
    <w:rsid w:val="00FE0A6B"/>
    <w:rsid w:val="00FE0D4C"/>
    <w:rsid w:val="00FE2031"/>
    <w:rsid w:val="00FE2814"/>
    <w:rsid w:val="00FE2F9D"/>
    <w:rsid w:val="00FE307C"/>
    <w:rsid w:val="00FE3598"/>
    <w:rsid w:val="00FE465E"/>
    <w:rsid w:val="00FE4738"/>
    <w:rsid w:val="00FE4A8D"/>
    <w:rsid w:val="00FE6562"/>
    <w:rsid w:val="00FE7165"/>
    <w:rsid w:val="00FF04E2"/>
    <w:rsid w:val="00FF11C0"/>
    <w:rsid w:val="00FF1DEE"/>
    <w:rsid w:val="00FF1E5B"/>
    <w:rsid w:val="00FF22CF"/>
    <w:rsid w:val="00FF4412"/>
    <w:rsid w:val="00FF474F"/>
    <w:rsid w:val="00FF55DA"/>
    <w:rsid w:val="00FF6A08"/>
    <w:rsid w:val="00FF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D027184"/>
  <w15:chartTrackingRefBased/>
  <w15:docId w15:val="{9F441AC6-DFB6-46AC-9DB2-1F6461AE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CA"/>
    <w:rPr>
      <w:sz w:val="24"/>
    </w:rPr>
  </w:style>
  <w:style w:type="paragraph" w:styleId="1">
    <w:name w:val="heading 1"/>
    <w:aliases w:val="Document Header1"/>
    <w:basedOn w:val="a"/>
    <w:next w:val="a"/>
    <w:link w:val="10"/>
    <w:uiPriority w:val="9"/>
    <w:qFormat/>
    <w:rsid w:val="00235E87"/>
    <w:pPr>
      <w:keepNext/>
      <w:jc w:val="both"/>
      <w:outlineLvl w:val="0"/>
    </w:pPr>
    <w:rPr>
      <w:sz w:val="28"/>
      <w:lang w:val="x-none" w:eastAsia="x-none"/>
    </w:rPr>
  </w:style>
  <w:style w:type="paragraph" w:styleId="2">
    <w:name w:val="heading 2"/>
    <w:basedOn w:val="a"/>
    <w:next w:val="a"/>
    <w:link w:val="20"/>
    <w:qFormat/>
    <w:rsid w:val="00235E87"/>
    <w:pPr>
      <w:keepNext/>
      <w:jc w:val="center"/>
      <w:outlineLvl w:val="1"/>
    </w:pPr>
    <w:rPr>
      <w:b/>
      <w:sz w:val="28"/>
      <w:lang w:val="x-none" w:eastAsia="x-none"/>
    </w:rPr>
  </w:style>
  <w:style w:type="paragraph" w:styleId="3">
    <w:name w:val="heading 3"/>
    <w:aliases w:val="H3"/>
    <w:basedOn w:val="a"/>
    <w:next w:val="a"/>
    <w:link w:val="30"/>
    <w:qFormat/>
    <w:rsid w:val="00235E87"/>
    <w:pPr>
      <w:keepNext/>
      <w:tabs>
        <w:tab w:val="left" w:pos="7371"/>
      </w:tabs>
      <w:ind w:left="5529"/>
      <w:jc w:val="both"/>
      <w:outlineLvl w:val="2"/>
    </w:pPr>
    <w:rPr>
      <w:sz w:val="28"/>
      <w:lang w:val="x-none" w:eastAsia="x-none"/>
    </w:rPr>
  </w:style>
  <w:style w:type="paragraph" w:styleId="4">
    <w:name w:val="heading 4"/>
    <w:aliases w:val="H4"/>
    <w:basedOn w:val="a"/>
    <w:next w:val="a"/>
    <w:link w:val="40"/>
    <w:uiPriority w:val="9"/>
    <w:unhideWhenUsed/>
    <w:qFormat/>
    <w:rsid w:val="006B479E"/>
    <w:pPr>
      <w:keepNext/>
      <w:suppressAutoHyphens/>
      <w:spacing w:before="240" w:after="60"/>
      <w:outlineLvl w:val="3"/>
    </w:pPr>
    <w:rPr>
      <w:rFonts w:ascii="Calibri" w:hAnsi="Calibri"/>
      <w:b/>
      <w:bCs/>
      <w:sz w:val="28"/>
      <w:szCs w:val="28"/>
      <w:lang w:val="x-none" w:eastAsia="ar-SA"/>
    </w:rPr>
  </w:style>
  <w:style w:type="paragraph" w:styleId="5">
    <w:name w:val="heading 5"/>
    <w:aliases w:val="H5"/>
    <w:basedOn w:val="a"/>
    <w:next w:val="a"/>
    <w:link w:val="50"/>
    <w:uiPriority w:val="9"/>
    <w:qFormat/>
    <w:rsid w:val="006B479E"/>
    <w:pPr>
      <w:tabs>
        <w:tab w:val="num" w:pos="1008"/>
      </w:tabs>
      <w:spacing w:before="240" w:after="60"/>
      <w:ind w:left="1008" w:hanging="1008"/>
      <w:jc w:val="both"/>
      <w:outlineLvl w:val="4"/>
    </w:pPr>
    <w:rPr>
      <w:sz w:val="22"/>
      <w:lang w:val="x-none" w:eastAsia="x-none"/>
    </w:rPr>
  </w:style>
  <w:style w:type="paragraph" w:styleId="6">
    <w:name w:val="heading 6"/>
    <w:basedOn w:val="a"/>
    <w:next w:val="a"/>
    <w:link w:val="60"/>
    <w:uiPriority w:val="9"/>
    <w:unhideWhenUsed/>
    <w:qFormat/>
    <w:rsid w:val="006B479E"/>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
    <w:qFormat/>
    <w:rsid w:val="006B479E"/>
    <w:pPr>
      <w:tabs>
        <w:tab w:val="num" w:pos="1296"/>
      </w:tabs>
      <w:spacing w:before="240" w:after="60"/>
      <w:ind w:left="1296" w:hanging="1296"/>
      <w:jc w:val="both"/>
      <w:outlineLvl w:val="6"/>
    </w:pPr>
    <w:rPr>
      <w:rFonts w:ascii="Arial" w:hAnsi="Arial"/>
      <w:sz w:val="20"/>
      <w:lang w:val="x-none" w:eastAsia="x-none"/>
    </w:rPr>
  </w:style>
  <w:style w:type="paragraph" w:styleId="8">
    <w:name w:val="heading 8"/>
    <w:basedOn w:val="a"/>
    <w:next w:val="a"/>
    <w:link w:val="80"/>
    <w:uiPriority w:val="9"/>
    <w:qFormat/>
    <w:rsid w:val="006B479E"/>
    <w:pPr>
      <w:tabs>
        <w:tab w:val="num" w:pos="1440"/>
      </w:tabs>
      <w:spacing w:before="240" w:after="60"/>
      <w:ind w:left="1440" w:hanging="1440"/>
      <w:jc w:val="both"/>
      <w:outlineLvl w:val="7"/>
    </w:pPr>
    <w:rPr>
      <w:rFonts w:ascii="Arial" w:hAnsi="Arial"/>
      <w:i/>
      <w:sz w:val="20"/>
      <w:lang w:val="x-none" w:eastAsia="x-none"/>
    </w:rPr>
  </w:style>
  <w:style w:type="paragraph" w:styleId="9">
    <w:name w:val="heading 9"/>
    <w:basedOn w:val="a"/>
    <w:next w:val="a"/>
    <w:link w:val="90"/>
    <w:uiPriority w:val="9"/>
    <w:qFormat/>
    <w:rsid w:val="006B479E"/>
    <w:pPr>
      <w:numPr>
        <w:ilvl w:val="8"/>
        <w:numId w:val="1"/>
      </w:numPr>
      <w:suppressAutoHyphens/>
      <w:spacing w:before="240" w:after="60"/>
      <w:outlineLvl w:val="8"/>
    </w:pPr>
    <w:rPr>
      <w:rFonts w:ascii="Arial" w:hAnsi="Arial"/>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35E87"/>
    <w:pPr>
      <w:ind w:right="-1" w:firstLine="709"/>
      <w:jc w:val="both"/>
    </w:pPr>
    <w:rPr>
      <w:sz w:val="26"/>
      <w:lang w:val="x-none" w:eastAsia="x-none"/>
    </w:rPr>
  </w:style>
  <w:style w:type="paragraph" w:styleId="a5">
    <w:name w:val="Block Text"/>
    <w:basedOn w:val="a"/>
    <w:uiPriority w:val="99"/>
    <w:rsid w:val="00235E87"/>
    <w:pPr>
      <w:ind w:left="142" w:right="-1" w:firstLine="851"/>
      <w:jc w:val="both"/>
    </w:pPr>
    <w:rPr>
      <w:sz w:val="26"/>
    </w:rPr>
  </w:style>
  <w:style w:type="paragraph" w:styleId="21">
    <w:name w:val="Body Text Indent 2"/>
    <w:basedOn w:val="a"/>
    <w:link w:val="22"/>
    <w:rsid w:val="00235E87"/>
    <w:pPr>
      <w:ind w:left="57" w:firstLine="851"/>
      <w:jc w:val="both"/>
    </w:pPr>
    <w:rPr>
      <w:sz w:val="26"/>
      <w:lang w:val="x-none" w:eastAsia="x-none"/>
    </w:rPr>
  </w:style>
  <w:style w:type="paragraph" w:styleId="31">
    <w:name w:val="Body Text Indent 3"/>
    <w:basedOn w:val="a"/>
    <w:link w:val="32"/>
    <w:rsid w:val="00235E87"/>
    <w:pPr>
      <w:ind w:right="-1" w:firstLine="567"/>
      <w:jc w:val="both"/>
    </w:pPr>
    <w:rPr>
      <w:sz w:val="26"/>
      <w:lang w:val="x-none" w:eastAsia="x-none"/>
    </w:rPr>
  </w:style>
  <w:style w:type="paragraph" w:styleId="a6">
    <w:name w:val="Balloon Text"/>
    <w:basedOn w:val="a"/>
    <w:link w:val="a7"/>
    <w:uiPriority w:val="99"/>
    <w:unhideWhenUsed/>
    <w:rsid w:val="00603FA7"/>
    <w:rPr>
      <w:rFonts w:ascii="Tahoma" w:hAnsi="Tahoma"/>
      <w:sz w:val="16"/>
      <w:szCs w:val="16"/>
      <w:lang w:val="x-none" w:eastAsia="x-none"/>
    </w:rPr>
  </w:style>
  <w:style w:type="character" w:customStyle="1" w:styleId="a7">
    <w:name w:val="Текст выноски Знак"/>
    <w:link w:val="a6"/>
    <w:uiPriority w:val="99"/>
    <w:rsid w:val="00603FA7"/>
    <w:rPr>
      <w:rFonts w:ascii="Tahoma" w:hAnsi="Tahoma" w:cs="Tahoma"/>
      <w:sz w:val="16"/>
      <w:szCs w:val="16"/>
    </w:rPr>
  </w:style>
  <w:style w:type="paragraph" w:styleId="a8">
    <w:name w:val="header"/>
    <w:basedOn w:val="a"/>
    <w:link w:val="a9"/>
    <w:uiPriority w:val="99"/>
    <w:unhideWhenUsed/>
    <w:rsid w:val="009215A8"/>
    <w:pPr>
      <w:tabs>
        <w:tab w:val="center" w:pos="4677"/>
        <w:tab w:val="right" w:pos="9355"/>
      </w:tabs>
    </w:pPr>
    <w:rPr>
      <w:lang w:val="x-none" w:eastAsia="x-none"/>
    </w:rPr>
  </w:style>
  <w:style w:type="character" w:customStyle="1" w:styleId="a9">
    <w:name w:val="Верхний колонтитул Знак"/>
    <w:link w:val="a8"/>
    <w:uiPriority w:val="99"/>
    <w:rsid w:val="009215A8"/>
    <w:rPr>
      <w:sz w:val="24"/>
    </w:rPr>
  </w:style>
  <w:style w:type="paragraph" w:styleId="aa">
    <w:name w:val="footer"/>
    <w:aliases w:val="Знак Знак,Знак"/>
    <w:basedOn w:val="a"/>
    <w:link w:val="ab"/>
    <w:uiPriority w:val="99"/>
    <w:unhideWhenUsed/>
    <w:rsid w:val="009215A8"/>
    <w:pPr>
      <w:tabs>
        <w:tab w:val="center" w:pos="4677"/>
        <w:tab w:val="right" w:pos="9355"/>
      </w:tabs>
    </w:pPr>
    <w:rPr>
      <w:lang w:val="x-none" w:eastAsia="x-none"/>
    </w:rPr>
  </w:style>
  <w:style w:type="character" w:customStyle="1" w:styleId="ab">
    <w:name w:val="Нижний колонтитул Знак"/>
    <w:aliases w:val="Знак Знак Знак1,Знак Знак2"/>
    <w:link w:val="aa"/>
    <w:uiPriority w:val="99"/>
    <w:rsid w:val="009215A8"/>
    <w:rPr>
      <w:sz w:val="24"/>
    </w:rPr>
  </w:style>
  <w:style w:type="character" w:styleId="ac">
    <w:name w:val="Hyperlink"/>
    <w:uiPriority w:val="99"/>
    <w:rsid w:val="001378F7"/>
    <w:rPr>
      <w:color w:val="0000FF"/>
      <w:u w:val="single"/>
    </w:rPr>
  </w:style>
  <w:style w:type="table" w:styleId="ad">
    <w:name w:val="Table Grid"/>
    <w:basedOn w:val="a1"/>
    <w:rsid w:val="00461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F6829"/>
    <w:pPr>
      <w:widowControl w:val="0"/>
      <w:autoSpaceDE w:val="0"/>
      <w:autoSpaceDN w:val="0"/>
      <w:adjustRightInd w:val="0"/>
    </w:pPr>
    <w:rPr>
      <w:rFonts w:ascii="Arial" w:hAnsi="Arial" w:cs="Arial"/>
    </w:rPr>
  </w:style>
  <w:style w:type="paragraph" w:styleId="ae">
    <w:name w:val="Body Text"/>
    <w:basedOn w:val="a"/>
    <w:link w:val="af"/>
    <w:unhideWhenUsed/>
    <w:rsid w:val="006B479E"/>
    <w:pPr>
      <w:spacing w:after="120"/>
    </w:pPr>
    <w:rPr>
      <w:lang w:val="x-none" w:eastAsia="x-none"/>
    </w:rPr>
  </w:style>
  <w:style w:type="character" w:customStyle="1" w:styleId="af">
    <w:name w:val="Основной текст Знак"/>
    <w:link w:val="ae"/>
    <w:rsid w:val="006B479E"/>
    <w:rPr>
      <w:sz w:val="24"/>
    </w:rPr>
  </w:style>
  <w:style w:type="character" w:customStyle="1" w:styleId="40">
    <w:name w:val="Заголовок 4 Знак"/>
    <w:aliases w:val="H4 Знак"/>
    <w:link w:val="4"/>
    <w:uiPriority w:val="9"/>
    <w:rsid w:val="006B479E"/>
    <w:rPr>
      <w:rFonts w:ascii="Calibri" w:hAnsi="Calibri"/>
      <w:b/>
      <w:bCs/>
      <w:sz w:val="28"/>
      <w:szCs w:val="28"/>
      <w:lang w:eastAsia="ar-SA"/>
    </w:rPr>
  </w:style>
  <w:style w:type="character" w:customStyle="1" w:styleId="50">
    <w:name w:val="Заголовок 5 Знак"/>
    <w:aliases w:val="H5 Знак"/>
    <w:link w:val="5"/>
    <w:uiPriority w:val="9"/>
    <w:rsid w:val="006B479E"/>
    <w:rPr>
      <w:sz w:val="22"/>
    </w:rPr>
  </w:style>
  <w:style w:type="character" w:customStyle="1" w:styleId="60">
    <w:name w:val="Заголовок 6 Знак"/>
    <w:link w:val="6"/>
    <w:uiPriority w:val="9"/>
    <w:rsid w:val="006B479E"/>
    <w:rPr>
      <w:rFonts w:ascii="Calibri" w:hAnsi="Calibri"/>
      <w:b/>
      <w:bCs/>
      <w:sz w:val="22"/>
      <w:szCs w:val="22"/>
      <w:lang w:val="x-none" w:eastAsia="x-none"/>
    </w:rPr>
  </w:style>
  <w:style w:type="character" w:customStyle="1" w:styleId="70">
    <w:name w:val="Заголовок 7 Знак"/>
    <w:link w:val="7"/>
    <w:uiPriority w:val="9"/>
    <w:rsid w:val="006B479E"/>
    <w:rPr>
      <w:rFonts w:ascii="Arial" w:hAnsi="Arial"/>
    </w:rPr>
  </w:style>
  <w:style w:type="character" w:customStyle="1" w:styleId="80">
    <w:name w:val="Заголовок 8 Знак"/>
    <w:link w:val="8"/>
    <w:uiPriority w:val="9"/>
    <w:rsid w:val="006B479E"/>
    <w:rPr>
      <w:rFonts w:ascii="Arial" w:hAnsi="Arial"/>
      <w:i/>
    </w:rPr>
  </w:style>
  <w:style w:type="character" w:customStyle="1" w:styleId="90">
    <w:name w:val="Заголовок 9 Знак"/>
    <w:link w:val="9"/>
    <w:uiPriority w:val="9"/>
    <w:rsid w:val="006B479E"/>
    <w:rPr>
      <w:rFonts w:ascii="Arial" w:hAnsi="Arial"/>
      <w:sz w:val="22"/>
      <w:szCs w:val="22"/>
      <w:lang w:val="x-none" w:eastAsia="ar-SA"/>
    </w:rPr>
  </w:style>
  <w:style w:type="character" w:customStyle="1" w:styleId="11">
    <w:name w:val="Основной шрифт абзаца1"/>
    <w:rsid w:val="006B479E"/>
  </w:style>
  <w:style w:type="character" w:customStyle="1" w:styleId="publication">
    <w:name w:val="publication"/>
    <w:rsid w:val="006B479E"/>
    <w:rPr>
      <w:rFonts w:ascii="Arial" w:hAnsi="Arial" w:cs="Arial"/>
      <w:color w:val="FFFFFF"/>
      <w:sz w:val="22"/>
      <w:szCs w:val="22"/>
      <w:shd w:val="clear" w:color="auto" w:fill="000000"/>
      <w:lang w:val="en-US"/>
    </w:rPr>
  </w:style>
  <w:style w:type="character" w:styleId="af0">
    <w:name w:val="page number"/>
    <w:rsid w:val="006B479E"/>
  </w:style>
  <w:style w:type="character" w:styleId="af1">
    <w:name w:val="Strong"/>
    <w:uiPriority w:val="22"/>
    <w:qFormat/>
    <w:rsid w:val="006B479E"/>
    <w:rPr>
      <w:b/>
      <w:bCs/>
    </w:rPr>
  </w:style>
  <w:style w:type="character" w:customStyle="1" w:styleId="af2">
    <w:name w:val="Символ нумерации"/>
    <w:rsid w:val="006B479E"/>
  </w:style>
  <w:style w:type="character" w:customStyle="1" w:styleId="af3">
    <w:name w:val="Маркеры списка"/>
    <w:rsid w:val="006B479E"/>
    <w:rPr>
      <w:rFonts w:ascii="OpenSymbol" w:eastAsia="OpenSymbol" w:hAnsi="OpenSymbol" w:cs="OpenSymbol"/>
    </w:rPr>
  </w:style>
  <w:style w:type="character" w:styleId="af4">
    <w:name w:val="FollowedHyperlink"/>
    <w:uiPriority w:val="99"/>
    <w:rsid w:val="006B479E"/>
    <w:rPr>
      <w:color w:val="800000"/>
      <w:u w:val="single"/>
    </w:rPr>
  </w:style>
  <w:style w:type="paragraph" w:customStyle="1" w:styleId="12">
    <w:name w:val="Заголовок1"/>
    <w:basedOn w:val="a"/>
    <w:next w:val="ae"/>
    <w:rsid w:val="006B479E"/>
    <w:pPr>
      <w:keepNext/>
      <w:suppressAutoHyphens/>
      <w:spacing w:before="240" w:after="120"/>
    </w:pPr>
    <w:rPr>
      <w:rFonts w:ascii="Arial" w:eastAsia="MS Mincho" w:hAnsi="Arial" w:cs="Tahoma"/>
      <w:sz w:val="28"/>
      <w:szCs w:val="28"/>
      <w:lang w:eastAsia="ar-SA"/>
    </w:rPr>
  </w:style>
  <w:style w:type="paragraph" w:customStyle="1" w:styleId="13">
    <w:name w:val="Название1"/>
    <w:basedOn w:val="12"/>
    <w:next w:val="af5"/>
    <w:link w:val="af6"/>
    <w:qFormat/>
    <w:rsid w:val="006B479E"/>
    <w:rPr>
      <w:rFonts w:cs="Times New Roman"/>
      <w:lang w:val="x-none"/>
    </w:rPr>
  </w:style>
  <w:style w:type="character" w:customStyle="1" w:styleId="af6">
    <w:name w:val="Название Знак"/>
    <w:link w:val="13"/>
    <w:rsid w:val="006B479E"/>
    <w:rPr>
      <w:rFonts w:ascii="Arial" w:eastAsia="MS Mincho" w:hAnsi="Arial" w:cs="Tahoma"/>
      <w:sz w:val="28"/>
      <w:szCs w:val="28"/>
      <w:lang w:eastAsia="ar-SA"/>
    </w:rPr>
  </w:style>
  <w:style w:type="paragraph" w:styleId="af5">
    <w:name w:val="Subtitle"/>
    <w:basedOn w:val="12"/>
    <w:next w:val="ae"/>
    <w:link w:val="af7"/>
    <w:uiPriority w:val="11"/>
    <w:qFormat/>
    <w:rsid w:val="006B479E"/>
    <w:pPr>
      <w:jc w:val="center"/>
    </w:pPr>
    <w:rPr>
      <w:rFonts w:cs="Times New Roman"/>
      <w:i/>
      <w:iCs/>
      <w:lang w:val="x-none"/>
    </w:rPr>
  </w:style>
  <w:style w:type="character" w:customStyle="1" w:styleId="af7">
    <w:name w:val="Подзаголовок Знак"/>
    <w:link w:val="af5"/>
    <w:uiPriority w:val="11"/>
    <w:rsid w:val="006B479E"/>
    <w:rPr>
      <w:rFonts w:ascii="Arial" w:eastAsia="MS Mincho" w:hAnsi="Arial" w:cs="Tahoma"/>
      <w:i/>
      <w:iCs/>
      <w:sz w:val="28"/>
      <w:szCs w:val="28"/>
      <w:lang w:eastAsia="ar-SA"/>
    </w:rPr>
  </w:style>
  <w:style w:type="paragraph" w:styleId="af8">
    <w:name w:val="List"/>
    <w:basedOn w:val="ae"/>
    <w:rsid w:val="006B479E"/>
    <w:pPr>
      <w:suppressAutoHyphens/>
      <w:spacing w:after="0"/>
    </w:pPr>
    <w:rPr>
      <w:rFonts w:cs="Tahoma"/>
      <w:szCs w:val="24"/>
      <w:lang w:eastAsia="ar-SA"/>
    </w:rPr>
  </w:style>
  <w:style w:type="paragraph" w:customStyle="1" w:styleId="14">
    <w:name w:val="Название1"/>
    <w:basedOn w:val="a"/>
    <w:rsid w:val="006B479E"/>
    <w:pPr>
      <w:suppressLineNumbers/>
      <w:suppressAutoHyphens/>
      <w:spacing w:before="120" w:after="120"/>
    </w:pPr>
    <w:rPr>
      <w:rFonts w:cs="Tahoma"/>
      <w:i/>
      <w:iCs/>
      <w:szCs w:val="24"/>
      <w:lang w:eastAsia="ar-SA"/>
    </w:rPr>
  </w:style>
  <w:style w:type="paragraph" w:customStyle="1" w:styleId="15">
    <w:name w:val="Указатель1"/>
    <w:basedOn w:val="a"/>
    <w:rsid w:val="006B479E"/>
    <w:pPr>
      <w:suppressLineNumbers/>
      <w:suppressAutoHyphens/>
    </w:pPr>
    <w:rPr>
      <w:rFonts w:cs="Tahoma"/>
      <w:szCs w:val="24"/>
      <w:lang w:eastAsia="ar-SA"/>
    </w:rPr>
  </w:style>
  <w:style w:type="paragraph" w:customStyle="1" w:styleId="variable">
    <w:name w:val="variable"/>
    <w:basedOn w:val="a"/>
    <w:rsid w:val="006B479E"/>
    <w:pPr>
      <w:suppressAutoHyphens/>
    </w:pPr>
    <w:rPr>
      <w:b/>
      <w:szCs w:val="24"/>
      <w:lang w:eastAsia="ar-SA"/>
    </w:rPr>
  </w:style>
  <w:style w:type="paragraph" w:customStyle="1" w:styleId="af9">
    <w:name w:val="Содержимое таблицы"/>
    <w:basedOn w:val="a"/>
    <w:qFormat/>
    <w:rsid w:val="006B479E"/>
    <w:pPr>
      <w:suppressLineNumbers/>
      <w:suppressAutoHyphens/>
    </w:pPr>
    <w:rPr>
      <w:szCs w:val="24"/>
      <w:lang w:eastAsia="ar-SA"/>
    </w:rPr>
  </w:style>
  <w:style w:type="paragraph" w:customStyle="1" w:styleId="afa">
    <w:name w:val="Заголовок таблицы"/>
    <w:basedOn w:val="af9"/>
    <w:rsid w:val="006B479E"/>
    <w:pPr>
      <w:jc w:val="center"/>
    </w:pPr>
    <w:rPr>
      <w:b/>
      <w:bCs/>
    </w:rPr>
  </w:style>
  <w:style w:type="paragraph" w:customStyle="1" w:styleId="afb">
    <w:name w:val="Горизонтальная линия"/>
    <w:basedOn w:val="a"/>
    <w:next w:val="ae"/>
    <w:rsid w:val="006B479E"/>
    <w:pPr>
      <w:suppressLineNumbers/>
      <w:pBdr>
        <w:bottom w:val="double" w:sz="1" w:space="0" w:color="808080"/>
      </w:pBdr>
      <w:suppressAutoHyphens/>
      <w:spacing w:after="283"/>
    </w:pPr>
    <w:rPr>
      <w:sz w:val="12"/>
      <w:szCs w:val="12"/>
      <w:lang w:eastAsia="ar-SA"/>
    </w:rPr>
  </w:style>
  <w:style w:type="paragraph" w:styleId="afc">
    <w:name w:val="Body Text First Indent"/>
    <w:basedOn w:val="ae"/>
    <w:link w:val="afd"/>
    <w:rsid w:val="006B479E"/>
    <w:pPr>
      <w:suppressAutoHyphens/>
      <w:spacing w:after="0"/>
      <w:ind w:firstLine="283"/>
    </w:pPr>
    <w:rPr>
      <w:szCs w:val="24"/>
      <w:lang w:eastAsia="ar-SA"/>
    </w:rPr>
  </w:style>
  <w:style w:type="character" w:customStyle="1" w:styleId="afd">
    <w:name w:val="Красная строка Знак"/>
    <w:link w:val="afc"/>
    <w:rsid w:val="006B479E"/>
    <w:rPr>
      <w:sz w:val="24"/>
      <w:szCs w:val="24"/>
      <w:lang w:eastAsia="ar-SA"/>
    </w:rPr>
  </w:style>
  <w:style w:type="paragraph" w:customStyle="1" w:styleId="afe">
    <w:name w:val="СОтступомПоЛевомуКраю"/>
    <w:basedOn w:val="a"/>
    <w:rsid w:val="006B479E"/>
    <w:pPr>
      <w:suppressAutoHyphens/>
      <w:ind w:firstLine="705"/>
    </w:pPr>
    <w:rPr>
      <w:szCs w:val="24"/>
      <w:lang w:eastAsia="ar-SA"/>
    </w:rPr>
  </w:style>
  <w:style w:type="paragraph" w:customStyle="1" w:styleId="aff">
    <w:name w:val="Содержимое врезки"/>
    <w:basedOn w:val="ae"/>
    <w:rsid w:val="006B479E"/>
    <w:pPr>
      <w:suppressAutoHyphens/>
      <w:spacing w:after="0"/>
    </w:pPr>
    <w:rPr>
      <w:szCs w:val="24"/>
      <w:lang w:eastAsia="ar-SA"/>
    </w:rPr>
  </w:style>
  <w:style w:type="paragraph" w:customStyle="1" w:styleId="aff0">
    <w:name w:val="Содержимое списка"/>
    <w:basedOn w:val="a"/>
    <w:rsid w:val="006B479E"/>
    <w:pPr>
      <w:suppressAutoHyphens/>
      <w:ind w:left="567"/>
    </w:pPr>
    <w:rPr>
      <w:szCs w:val="24"/>
      <w:lang w:eastAsia="ar-SA"/>
    </w:rPr>
  </w:style>
  <w:style w:type="paragraph" w:styleId="aff1">
    <w:name w:val="List Paragraph"/>
    <w:basedOn w:val="a"/>
    <w:link w:val="aff2"/>
    <w:uiPriority w:val="34"/>
    <w:qFormat/>
    <w:rsid w:val="006B479E"/>
    <w:pPr>
      <w:spacing w:after="60"/>
      <w:ind w:left="720"/>
      <w:jc w:val="both"/>
    </w:pPr>
    <w:rPr>
      <w:szCs w:val="24"/>
      <w:lang w:val="x-none" w:eastAsia="ar-SA"/>
    </w:rPr>
  </w:style>
  <w:style w:type="character" w:customStyle="1" w:styleId="a4">
    <w:name w:val="Основной текст с отступом Знак"/>
    <w:link w:val="a3"/>
    <w:rsid w:val="006B479E"/>
    <w:rPr>
      <w:sz w:val="26"/>
    </w:rPr>
  </w:style>
  <w:style w:type="character" w:customStyle="1" w:styleId="32">
    <w:name w:val="Основной текст с отступом 3 Знак"/>
    <w:link w:val="31"/>
    <w:rsid w:val="006B479E"/>
    <w:rPr>
      <w:sz w:val="26"/>
    </w:rPr>
  </w:style>
  <w:style w:type="paragraph" w:customStyle="1" w:styleId="16">
    <w:name w:val="Абзац списка1"/>
    <w:basedOn w:val="a"/>
    <w:rsid w:val="006B479E"/>
    <w:pPr>
      <w:ind w:left="720"/>
    </w:pPr>
    <w:rPr>
      <w:rFonts w:eastAsia="Calibri"/>
      <w:sz w:val="20"/>
    </w:rPr>
  </w:style>
  <w:style w:type="paragraph" w:styleId="af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4"/>
    <w:rsid w:val="006B479E"/>
    <w:pPr>
      <w:widowControl w:val="0"/>
      <w:autoSpaceDE w:val="0"/>
      <w:autoSpaceDN w:val="0"/>
      <w:adjustRightInd w:val="0"/>
    </w:pPr>
    <w:rPr>
      <w:rFonts w:ascii="Arial" w:hAnsi="Arial"/>
      <w:sz w:val="20"/>
      <w:lang w:val="x-none" w:eastAsia="x-none"/>
    </w:rPr>
  </w:style>
  <w:style w:type="character" w:customStyle="1" w:styleId="af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3"/>
    <w:rsid w:val="006B479E"/>
    <w:rPr>
      <w:rFonts w:ascii="Arial" w:hAnsi="Arial" w:cs="Arial"/>
    </w:rPr>
  </w:style>
  <w:style w:type="character" w:styleId="aff5">
    <w:name w:val="footnote reference"/>
    <w:rsid w:val="006B479E"/>
    <w:rPr>
      <w:vertAlign w:val="superscript"/>
    </w:rPr>
  </w:style>
  <w:style w:type="paragraph" w:customStyle="1" w:styleId="mediumtext">
    <w:name w:val="mediumtext"/>
    <w:basedOn w:val="a"/>
    <w:rsid w:val="006B479E"/>
    <w:pPr>
      <w:widowControl w:val="0"/>
      <w:suppressAutoHyphens/>
      <w:spacing w:line="100" w:lineRule="atLeast"/>
    </w:pPr>
    <w:rPr>
      <w:rFonts w:eastAsia="Lucida Sans Unicode" w:cs="Tahoma"/>
      <w:kern w:val="1"/>
      <w:sz w:val="20"/>
      <w:szCs w:val="24"/>
      <w:lang w:bidi="ru-RU"/>
    </w:rPr>
  </w:style>
  <w:style w:type="paragraph" w:customStyle="1" w:styleId="ConsPlusNormal">
    <w:name w:val="ConsPlusNormal"/>
    <w:link w:val="ConsPlusNormal0"/>
    <w:rsid w:val="006B479E"/>
    <w:pPr>
      <w:widowControl w:val="0"/>
    </w:pPr>
    <w:rPr>
      <w:rFonts w:ascii="Arial" w:hAnsi="Arial"/>
      <w:color w:val="000000"/>
      <w:sz w:val="24"/>
    </w:rPr>
  </w:style>
  <w:style w:type="character" w:customStyle="1" w:styleId="FontStyle73">
    <w:name w:val="Font Style73"/>
    <w:rsid w:val="006B479E"/>
    <w:rPr>
      <w:rFonts w:ascii="Times New Roman" w:hAnsi="Times New Roman"/>
      <w:sz w:val="26"/>
    </w:rPr>
  </w:style>
  <w:style w:type="character" w:customStyle="1" w:styleId="10">
    <w:name w:val="Заголовок 1 Знак"/>
    <w:aliases w:val="Document Header1 Знак"/>
    <w:link w:val="1"/>
    <w:uiPriority w:val="9"/>
    <w:rsid w:val="006B479E"/>
    <w:rPr>
      <w:sz w:val="28"/>
    </w:rPr>
  </w:style>
  <w:style w:type="character" w:customStyle="1" w:styleId="20">
    <w:name w:val="Заголовок 2 Знак"/>
    <w:link w:val="2"/>
    <w:rsid w:val="006B479E"/>
    <w:rPr>
      <w:b/>
      <w:sz w:val="28"/>
    </w:rPr>
  </w:style>
  <w:style w:type="character" w:customStyle="1" w:styleId="30">
    <w:name w:val="Заголовок 3 Знак"/>
    <w:aliases w:val="H3 Знак"/>
    <w:link w:val="3"/>
    <w:rsid w:val="006B479E"/>
    <w:rPr>
      <w:sz w:val="28"/>
    </w:rPr>
  </w:style>
  <w:style w:type="paragraph" w:styleId="aff6">
    <w:name w:val="No Spacing"/>
    <w:uiPriority w:val="99"/>
    <w:qFormat/>
    <w:rsid w:val="006B479E"/>
    <w:rPr>
      <w:rFonts w:ascii="Calibri" w:hAnsi="Calibri"/>
      <w:sz w:val="22"/>
      <w:szCs w:val="22"/>
    </w:rPr>
  </w:style>
  <w:style w:type="character" w:customStyle="1" w:styleId="ConsPlusNormal0">
    <w:name w:val="ConsPlusNormal Знак"/>
    <w:link w:val="ConsPlusNormal"/>
    <w:locked/>
    <w:rsid w:val="006B479E"/>
    <w:rPr>
      <w:rFonts w:ascii="Arial" w:hAnsi="Arial"/>
      <w:color w:val="000000"/>
      <w:sz w:val="24"/>
      <w:lang w:bidi="ar-SA"/>
    </w:rPr>
  </w:style>
  <w:style w:type="paragraph" w:customStyle="1" w:styleId="ConsPlusNonformat">
    <w:name w:val="ConsPlusNonformat"/>
    <w:rsid w:val="006B479E"/>
    <w:pPr>
      <w:widowControl w:val="0"/>
      <w:autoSpaceDE w:val="0"/>
      <w:autoSpaceDN w:val="0"/>
      <w:adjustRightInd w:val="0"/>
    </w:pPr>
    <w:rPr>
      <w:rFonts w:ascii="Courier New" w:hAnsi="Courier New" w:cs="Courier New"/>
    </w:rPr>
  </w:style>
  <w:style w:type="numbering" w:customStyle="1" w:styleId="17">
    <w:name w:val="Нет списка1"/>
    <w:next w:val="a2"/>
    <w:uiPriority w:val="99"/>
    <w:semiHidden/>
    <w:rsid w:val="006B479E"/>
  </w:style>
  <w:style w:type="table" w:customStyle="1" w:styleId="18">
    <w:name w:val="Сетка таблицы1"/>
    <w:basedOn w:val="a1"/>
    <w:next w:val="ad"/>
    <w:rsid w:val="006B4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479E"/>
    <w:pPr>
      <w:autoSpaceDE w:val="0"/>
      <w:autoSpaceDN w:val="0"/>
      <w:adjustRightInd w:val="0"/>
    </w:pPr>
    <w:rPr>
      <w:color w:val="000000"/>
      <w:sz w:val="24"/>
      <w:szCs w:val="24"/>
    </w:rPr>
  </w:style>
  <w:style w:type="paragraph" w:customStyle="1" w:styleId="19">
    <w:name w:val="Абзац списка1"/>
    <w:basedOn w:val="a"/>
    <w:uiPriority w:val="99"/>
    <w:qFormat/>
    <w:rsid w:val="006B479E"/>
    <w:pPr>
      <w:spacing w:after="60"/>
      <w:ind w:left="720"/>
      <w:jc w:val="both"/>
    </w:pPr>
    <w:rPr>
      <w:szCs w:val="24"/>
    </w:rPr>
  </w:style>
  <w:style w:type="character" w:customStyle="1" w:styleId="aff7">
    <w:name w:val="Гипертекстовая ссылка"/>
    <w:uiPriority w:val="99"/>
    <w:rsid w:val="006B479E"/>
    <w:rPr>
      <w:b/>
      <w:bCs/>
      <w:color w:val="008000"/>
    </w:rPr>
  </w:style>
  <w:style w:type="paragraph" w:customStyle="1" w:styleId="23">
    <w:name w:val="Абзац списка2"/>
    <w:basedOn w:val="a"/>
    <w:rsid w:val="006B479E"/>
    <w:pPr>
      <w:ind w:left="720"/>
      <w:contextualSpacing/>
    </w:pPr>
    <w:rPr>
      <w:szCs w:val="24"/>
    </w:rPr>
  </w:style>
  <w:style w:type="paragraph" w:customStyle="1" w:styleId="310">
    <w:name w:val="Основной текст 31"/>
    <w:basedOn w:val="a"/>
    <w:rsid w:val="006B479E"/>
    <w:pPr>
      <w:widowControl w:val="0"/>
      <w:suppressAutoHyphens/>
      <w:spacing w:after="120"/>
    </w:pPr>
    <w:rPr>
      <w:rFonts w:eastAsia="Arial Unicode MS" w:cs="Tahoma"/>
      <w:kern w:val="2"/>
      <w:sz w:val="16"/>
      <w:szCs w:val="16"/>
      <w:lang w:eastAsia="hi-IN" w:bidi="hi-IN"/>
    </w:rPr>
  </w:style>
  <w:style w:type="character" w:styleId="aff8">
    <w:name w:val="annotation reference"/>
    <w:uiPriority w:val="99"/>
    <w:semiHidden/>
    <w:unhideWhenUsed/>
    <w:rsid w:val="006B479E"/>
    <w:rPr>
      <w:sz w:val="16"/>
      <w:szCs w:val="16"/>
    </w:rPr>
  </w:style>
  <w:style w:type="paragraph" w:styleId="aff9">
    <w:name w:val="annotation text"/>
    <w:basedOn w:val="a"/>
    <w:link w:val="affa"/>
    <w:uiPriority w:val="99"/>
    <w:unhideWhenUsed/>
    <w:rsid w:val="006B479E"/>
    <w:pPr>
      <w:spacing w:after="200"/>
    </w:pPr>
    <w:rPr>
      <w:rFonts w:ascii="Calibri" w:eastAsia="Calibri" w:hAnsi="Calibri"/>
      <w:sz w:val="20"/>
      <w:lang w:val="x-none" w:eastAsia="en-US"/>
    </w:rPr>
  </w:style>
  <w:style w:type="character" w:customStyle="1" w:styleId="affa">
    <w:name w:val="Текст примечания Знак"/>
    <w:link w:val="aff9"/>
    <w:uiPriority w:val="99"/>
    <w:rsid w:val="006B479E"/>
    <w:rPr>
      <w:rFonts w:ascii="Calibri" w:eastAsia="Calibri" w:hAnsi="Calibri"/>
      <w:lang w:eastAsia="en-US"/>
    </w:rPr>
  </w:style>
  <w:style w:type="paragraph" w:styleId="affb">
    <w:name w:val="annotation subject"/>
    <w:basedOn w:val="aff9"/>
    <w:next w:val="aff9"/>
    <w:link w:val="affc"/>
    <w:uiPriority w:val="99"/>
    <w:semiHidden/>
    <w:unhideWhenUsed/>
    <w:rsid w:val="006B479E"/>
    <w:rPr>
      <w:b/>
      <w:bCs/>
    </w:rPr>
  </w:style>
  <w:style w:type="character" w:customStyle="1" w:styleId="affc">
    <w:name w:val="Тема примечания Знак"/>
    <w:link w:val="affb"/>
    <w:uiPriority w:val="99"/>
    <w:semiHidden/>
    <w:rsid w:val="006B479E"/>
    <w:rPr>
      <w:rFonts w:ascii="Calibri" w:eastAsia="Calibri" w:hAnsi="Calibri"/>
      <w:b/>
      <w:bCs/>
      <w:lang w:eastAsia="en-US"/>
    </w:rPr>
  </w:style>
  <w:style w:type="character" w:styleId="affd">
    <w:name w:val="Emphasis"/>
    <w:uiPriority w:val="20"/>
    <w:qFormat/>
    <w:rsid w:val="006B479E"/>
    <w:rPr>
      <w:i/>
      <w:iCs/>
    </w:rPr>
  </w:style>
  <w:style w:type="paragraph" w:customStyle="1" w:styleId="ConsTitle">
    <w:name w:val="ConsTitle"/>
    <w:rsid w:val="006B479E"/>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6B479E"/>
    <w:pPr>
      <w:widowControl w:val="0"/>
      <w:autoSpaceDE w:val="0"/>
      <w:autoSpaceDN w:val="0"/>
      <w:adjustRightInd w:val="0"/>
      <w:ind w:right="19772" w:firstLine="720"/>
    </w:pPr>
    <w:rPr>
      <w:rFonts w:ascii="Arial" w:hAnsi="Arial" w:cs="Arial"/>
      <w:sz w:val="22"/>
      <w:szCs w:val="22"/>
    </w:rPr>
  </w:style>
  <w:style w:type="paragraph" w:customStyle="1" w:styleId="-0">
    <w:name w:val="Контракт-пункт"/>
    <w:basedOn w:val="a"/>
    <w:rsid w:val="006B479E"/>
    <w:pPr>
      <w:numPr>
        <w:ilvl w:val="1"/>
        <w:numId w:val="3"/>
      </w:numPr>
      <w:jc w:val="both"/>
    </w:pPr>
    <w:rPr>
      <w:szCs w:val="24"/>
    </w:rPr>
  </w:style>
  <w:style w:type="paragraph" w:customStyle="1" w:styleId="-">
    <w:name w:val="Контракт-раздел"/>
    <w:basedOn w:val="a"/>
    <w:next w:val="-0"/>
    <w:rsid w:val="006B479E"/>
    <w:pPr>
      <w:keepNext/>
      <w:numPr>
        <w:numId w:val="3"/>
      </w:numPr>
      <w:tabs>
        <w:tab w:val="left" w:pos="540"/>
      </w:tabs>
      <w:suppressAutoHyphens/>
      <w:spacing w:before="360" w:after="120"/>
      <w:jc w:val="center"/>
      <w:outlineLvl w:val="3"/>
    </w:pPr>
    <w:rPr>
      <w:b/>
      <w:bCs/>
      <w:caps/>
      <w:smallCaps/>
      <w:szCs w:val="24"/>
    </w:rPr>
  </w:style>
  <w:style w:type="paragraph" w:customStyle="1" w:styleId="-1">
    <w:name w:val="Контракт-подпункт Знак"/>
    <w:basedOn w:val="a"/>
    <w:rsid w:val="006B479E"/>
    <w:pPr>
      <w:numPr>
        <w:ilvl w:val="2"/>
        <w:numId w:val="3"/>
      </w:numPr>
      <w:jc w:val="both"/>
    </w:pPr>
    <w:rPr>
      <w:szCs w:val="24"/>
      <w:lang w:val="x-none" w:eastAsia="x-none"/>
    </w:rPr>
  </w:style>
  <w:style w:type="paragraph" w:customStyle="1" w:styleId="-2">
    <w:name w:val="Контракт-подподпункт"/>
    <w:basedOn w:val="a"/>
    <w:uiPriority w:val="99"/>
    <w:rsid w:val="006B479E"/>
    <w:pPr>
      <w:numPr>
        <w:ilvl w:val="3"/>
        <w:numId w:val="3"/>
      </w:numPr>
      <w:jc w:val="both"/>
    </w:pPr>
    <w:rPr>
      <w:szCs w:val="24"/>
    </w:rPr>
  </w:style>
  <w:style w:type="paragraph" w:customStyle="1" w:styleId="ConsNonformat">
    <w:name w:val="ConsNonformat"/>
    <w:rsid w:val="006B479E"/>
    <w:pPr>
      <w:widowControl w:val="0"/>
      <w:autoSpaceDE w:val="0"/>
      <w:autoSpaceDN w:val="0"/>
      <w:adjustRightInd w:val="0"/>
      <w:ind w:right="19772"/>
    </w:pPr>
    <w:rPr>
      <w:rFonts w:ascii="Courier New" w:hAnsi="Courier New" w:cs="Courier New"/>
    </w:rPr>
  </w:style>
  <w:style w:type="character" w:customStyle="1" w:styleId="iceouttxt4">
    <w:name w:val="iceouttxt4"/>
    <w:rsid w:val="006B479E"/>
  </w:style>
  <w:style w:type="character" w:customStyle="1" w:styleId="blk">
    <w:name w:val="blk"/>
    <w:rsid w:val="006B479E"/>
  </w:style>
  <w:style w:type="character" w:customStyle="1" w:styleId="contactvaluetext">
    <w:name w:val="contactvaluetext"/>
    <w:rsid w:val="006B479E"/>
  </w:style>
  <w:style w:type="character" w:customStyle="1" w:styleId="postbody1">
    <w:name w:val="postbody1"/>
    <w:rsid w:val="006B479E"/>
    <w:rPr>
      <w:sz w:val="18"/>
      <w:szCs w:val="18"/>
    </w:rPr>
  </w:style>
  <w:style w:type="character" w:customStyle="1" w:styleId="1a">
    <w:name w:val="Нижний колонтитул Знак1"/>
    <w:aliases w:val="Знак Знак Знак,Знак Знак1"/>
    <w:uiPriority w:val="99"/>
    <w:locked/>
    <w:rsid w:val="006B479E"/>
    <w:rPr>
      <w:rFonts w:ascii="Times New Roman" w:hAnsi="Times New Roman" w:cs="Times New Roman"/>
      <w:sz w:val="20"/>
      <w:lang w:val="en-GB"/>
    </w:rPr>
  </w:style>
  <w:style w:type="paragraph" w:customStyle="1" w:styleId="affe">
    <w:name w:val="Таблица текст"/>
    <w:basedOn w:val="a"/>
    <w:uiPriority w:val="99"/>
    <w:rsid w:val="006B479E"/>
    <w:pPr>
      <w:spacing w:before="40" w:after="40"/>
      <w:ind w:left="57" w:right="57"/>
    </w:pPr>
    <w:rPr>
      <w:sz w:val="22"/>
      <w:szCs w:val="22"/>
    </w:rPr>
  </w:style>
  <w:style w:type="paragraph" w:customStyle="1" w:styleId="ListParagraph1">
    <w:name w:val="List Paragraph1"/>
    <w:basedOn w:val="a"/>
    <w:rsid w:val="006B479E"/>
    <w:pPr>
      <w:spacing w:after="200" w:line="276" w:lineRule="auto"/>
      <w:ind w:left="720"/>
      <w:contextualSpacing/>
      <w:jc w:val="center"/>
    </w:pPr>
    <w:rPr>
      <w:rFonts w:ascii="Calibri" w:hAnsi="Calibri"/>
      <w:sz w:val="22"/>
      <w:szCs w:val="22"/>
    </w:rPr>
  </w:style>
  <w:style w:type="paragraph" w:styleId="24">
    <w:name w:val="Body Text 2"/>
    <w:basedOn w:val="a"/>
    <w:link w:val="25"/>
    <w:uiPriority w:val="99"/>
    <w:semiHidden/>
    <w:unhideWhenUsed/>
    <w:rsid w:val="006B479E"/>
    <w:pPr>
      <w:spacing w:after="120" w:line="480" w:lineRule="auto"/>
    </w:pPr>
    <w:rPr>
      <w:rFonts w:ascii="Calibri" w:hAnsi="Calibri"/>
      <w:sz w:val="22"/>
      <w:szCs w:val="22"/>
      <w:lang w:val="x-none" w:eastAsia="x-none"/>
    </w:rPr>
  </w:style>
  <w:style w:type="character" w:customStyle="1" w:styleId="25">
    <w:name w:val="Основной текст 2 Знак"/>
    <w:link w:val="24"/>
    <w:uiPriority w:val="99"/>
    <w:semiHidden/>
    <w:rsid w:val="006B479E"/>
    <w:rPr>
      <w:rFonts w:ascii="Calibri" w:hAnsi="Calibri"/>
      <w:sz w:val="22"/>
      <w:szCs w:val="22"/>
    </w:rPr>
  </w:style>
  <w:style w:type="paragraph" w:customStyle="1" w:styleId="afff">
    <w:name w:val="Рисунок"/>
    <w:basedOn w:val="a"/>
    <w:next w:val="afff0"/>
    <w:rsid w:val="006B479E"/>
    <w:pPr>
      <w:keepNext/>
    </w:pPr>
    <w:rPr>
      <w:rFonts w:ascii="Arial" w:hAnsi="Arial"/>
      <w:spacing w:val="-5"/>
      <w:sz w:val="20"/>
    </w:rPr>
  </w:style>
  <w:style w:type="paragraph" w:customStyle="1" w:styleId="caaieiaie2">
    <w:name w:val="caaieiaie 2"/>
    <w:basedOn w:val="a"/>
    <w:next w:val="a"/>
    <w:rsid w:val="006B479E"/>
    <w:pPr>
      <w:keepNext/>
      <w:spacing w:line="360" w:lineRule="atLeast"/>
      <w:jc w:val="center"/>
    </w:pPr>
    <w:rPr>
      <w:b/>
      <w:sz w:val="20"/>
      <w:lang w:eastAsia="en-US"/>
    </w:rPr>
  </w:style>
  <w:style w:type="character" w:customStyle="1" w:styleId="Anrede1IhrZeichen">
    <w:name w:val="Anrede1IhrZeichen"/>
    <w:rsid w:val="006B479E"/>
    <w:rPr>
      <w:rFonts w:ascii="Arial" w:hAnsi="Arial"/>
      <w:sz w:val="22"/>
    </w:rPr>
  </w:style>
  <w:style w:type="paragraph" w:styleId="afff0">
    <w:name w:val="caption"/>
    <w:basedOn w:val="a"/>
    <w:next w:val="a"/>
    <w:unhideWhenUsed/>
    <w:qFormat/>
    <w:rsid w:val="006B479E"/>
    <w:pPr>
      <w:spacing w:after="200" w:line="276" w:lineRule="auto"/>
    </w:pPr>
    <w:rPr>
      <w:rFonts w:ascii="Calibri" w:hAnsi="Calibri"/>
      <w:b/>
      <w:bCs/>
      <w:sz w:val="20"/>
    </w:rPr>
  </w:style>
  <w:style w:type="character" w:customStyle="1" w:styleId="afff1">
    <w:name w:val="Основной текст_"/>
    <w:link w:val="26"/>
    <w:uiPriority w:val="99"/>
    <w:rsid w:val="006B479E"/>
    <w:rPr>
      <w:sz w:val="23"/>
      <w:szCs w:val="23"/>
      <w:shd w:val="clear" w:color="auto" w:fill="FFFFFF"/>
    </w:rPr>
  </w:style>
  <w:style w:type="paragraph" w:customStyle="1" w:styleId="26">
    <w:name w:val="Основной текст2"/>
    <w:basedOn w:val="a"/>
    <w:link w:val="afff1"/>
    <w:uiPriority w:val="99"/>
    <w:rsid w:val="006B479E"/>
    <w:pPr>
      <w:shd w:val="clear" w:color="auto" w:fill="FFFFFF"/>
      <w:spacing w:line="140" w:lineRule="exact"/>
      <w:jc w:val="both"/>
    </w:pPr>
    <w:rPr>
      <w:sz w:val="23"/>
      <w:szCs w:val="23"/>
      <w:lang w:val="x-none" w:eastAsia="x-none"/>
    </w:rPr>
  </w:style>
  <w:style w:type="paragraph" w:customStyle="1" w:styleId="1b">
    <w:name w:val="Основной текст1"/>
    <w:basedOn w:val="a"/>
    <w:uiPriority w:val="99"/>
    <w:rsid w:val="006B479E"/>
    <w:pPr>
      <w:shd w:val="clear" w:color="auto" w:fill="FFFFFF"/>
      <w:spacing w:line="240" w:lineRule="atLeast"/>
      <w:jc w:val="right"/>
    </w:pPr>
    <w:rPr>
      <w:sz w:val="19"/>
      <w:szCs w:val="19"/>
    </w:rPr>
  </w:style>
  <w:style w:type="paragraph" w:styleId="27">
    <w:name w:val="Quote"/>
    <w:basedOn w:val="a"/>
    <w:next w:val="a"/>
    <w:link w:val="28"/>
    <w:uiPriority w:val="29"/>
    <w:qFormat/>
    <w:rsid w:val="006B479E"/>
    <w:rPr>
      <w:rFonts w:ascii="Calibri" w:eastAsia="Calibri" w:hAnsi="Calibri"/>
      <w:i/>
      <w:szCs w:val="24"/>
      <w:lang w:val="en-US" w:eastAsia="en-US" w:bidi="en-US"/>
    </w:rPr>
  </w:style>
  <w:style w:type="character" w:customStyle="1" w:styleId="28">
    <w:name w:val="Цитата 2 Знак"/>
    <w:link w:val="27"/>
    <w:uiPriority w:val="29"/>
    <w:rsid w:val="006B479E"/>
    <w:rPr>
      <w:rFonts w:ascii="Calibri" w:eastAsia="Calibri" w:hAnsi="Calibri"/>
      <w:i/>
      <w:sz w:val="24"/>
      <w:szCs w:val="24"/>
      <w:lang w:val="en-US" w:eastAsia="en-US" w:bidi="en-US"/>
    </w:rPr>
  </w:style>
  <w:style w:type="paragraph" w:styleId="afff2">
    <w:name w:val="Intense Quote"/>
    <w:basedOn w:val="a"/>
    <w:next w:val="a"/>
    <w:link w:val="afff3"/>
    <w:uiPriority w:val="30"/>
    <w:qFormat/>
    <w:rsid w:val="006B479E"/>
    <w:pPr>
      <w:ind w:left="720" w:right="720"/>
    </w:pPr>
    <w:rPr>
      <w:rFonts w:ascii="Calibri" w:eastAsia="Calibri" w:hAnsi="Calibri"/>
      <w:b/>
      <w:i/>
      <w:szCs w:val="22"/>
      <w:lang w:val="en-US" w:eastAsia="en-US" w:bidi="en-US"/>
    </w:rPr>
  </w:style>
  <w:style w:type="character" w:customStyle="1" w:styleId="afff3">
    <w:name w:val="Выделенная цитата Знак"/>
    <w:link w:val="afff2"/>
    <w:uiPriority w:val="30"/>
    <w:rsid w:val="006B479E"/>
    <w:rPr>
      <w:rFonts w:ascii="Calibri" w:eastAsia="Calibri" w:hAnsi="Calibri"/>
      <w:b/>
      <w:i/>
      <w:sz w:val="24"/>
      <w:szCs w:val="22"/>
      <w:lang w:val="en-US" w:eastAsia="en-US" w:bidi="en-US"/>
    </w:rPr>
  </w:style>
  <w:style w:type="character" w:styleId="afff4">
    <w:name w:val="Subtle Emphasis"/>
    <w:uiPriority w:val="19"/>
    <w:qFormat/>
    <w:rsid w:val="006B479E"/>
    <w:rPr>
      <w:i/>
      <w:color w:val="5A5A5A"/>
    </w:rPr>
  </w:style>
  <w:style w:type="character" w:styleId="afff5">
    <w:name w:val="Intense Emphasis"/>
    <w:uiPriority w:val="21"/>
    <w:qFormat/>
    <w:rsid w:val="006B479E"/>
    <w:rPr>
      <w:b/>
      <w:i/>
      <w:sz w:val="24"/>
      <w:szCs w:val="24"/>
      <w:u w:val="single"/>
    </w:rPr>
  </w:style>
  <w:style w:type="character" w:styleId="afff6">
    <w:name w:val="Subtle Reference"/>
    <w:uiPriority w:val="31"/>
    <w:qFormat/>
    <w:rsid w:val="006B479E"/>
    <w:rPr>
      <w:sz w:val="24"/>
      <w:szCs w:val="24"/>
      <w:u w:val="single"/>
    </w:rPr>
  </w:style>
  <w:style w:type="character" w:styleId="afff7">
    <w:name w:val="Intense Reference"/>
    <w:uiPriority w:val="32"/>
    <w:qFormat/>
    <w:rsid w:val="006B479E"/>
    <w:rPr>
      <w:b/>
      <w:sz w:val="24"/>
      <w:u w:val="single"/>
    </w:rPr>
  </w:style>
  <w:style w:type="character" w:styleId="afff8">
    <w:name w:val="Book Title"/>
    <w:uiPriority w:val="33"/>
    <w:qFormat/>
    <w:rsid w:val="006B479E"/>
    <w:rPr>
      <w:rFonts w:ascii="Cambria" w:eastAsia="Times New Roman" w:hAnsi="Cambria"/>
      <w:b/>
      <w:i/>
      <w:sz w:val="24"/>
      <w:szCs w:val="24"/>
    </w:rPr>
  </w:style>
  <w:style w:type="paragraph" w:styleId="afff9">
    <w:name w:val="TOC Heading"/>
    <w:basedOn w:val="1"/>
    <w:next w:val="a"/>
    <w:uiPriority w:val="39"/>
    <w:semiHidden/>
    <w:unhideWhenUsed/>
    <w:qFormat/>
    <w:rsid w:val="006B479E"/>
    <w:pPr>
      <w:spacing w:before="240" w:after="60"/>
      <w:jc w:val="left"/>
      <w:outlineLvl w:val="9"/>
    </w:pPr>
    <w:rPr>
      <w:rFonts w:ascii="Cambria" w:hAnsi="Cambria"/>
      <w:b/>
      <w:bCs/>
      <w:kern w:val="32"/>
      <w:sz w:val="32"/>
      <w:szCs w:val="32"/>
      <w:lang w:val="en-US" w:eastAsia="en-US" w:bidi="en-US"/>
    </w:rPr>
  </w:style>
  <w:style w:type="paragraph" w:styleId="afffa">
    <w:name w:val="Plain Text"/>
    <w:basedOn w:val="a"/>
    <w:link w:val="afffb"/>
    <w:rsid w:val="006B479E"/>
    <w:pPr>
      <w:tabs>
        <w:tab w:val="left" w:pos="510"/>
      </w:tabs>
      <w:autoSpaceDE w:val="0"/>
      <w:autoSpaceDN w:val="0"/>
      <w:adjustRightInd w:val="0"/>
      <w:ind w:firstLine="283"/>
      <w:jc w:val="both"/>
    </w:pPr>
    <w:rPr>
      <w:rFonts w:ascii="Pasma" w:hAnsi="Pasma"/>
      <w:color w:val="000000"/>
      <w:sz w:val="17"/>
      <w:szCs w:val="17"/>
      <w:lang w:val="x-none" w:eastAsia="x-none"/>
    </w:rPr>
  </w:style>
  <w:style w:type="character" w:customStyle="1" w:styleId="afffb">
    <w:name w:val="Текст Знак"/>
    <w:link w:val="afffa"/>
    <w:rsid w:val="006B479E"/>
    <w:rPr>
      <w:rFonts w:ascii="Pasma" w:hAnsi="Pasma"/>
      <w:color w:val="000000"/>
      <w:sz w:val="17"/>
      <w:szCs w:val="17"/>
    </w:rPr>
  </w:style>
  <w:style w:type="paragraph" w:styleId="afffc">
    <w:name w:val="Normal (Web)"/>
    <w:basedOn w:val="a"/>
    <w:uiPriority w:val="99"/>
    <w:rsid w:val="006B479E"/>
    <w:pPr>
      <w:spacing w:before="100" w:beforeAutospacing="1" w:after="100" w:afterAutospacing="1"/>
    </w:pPr>
    <w:rPr>
      <w:szCs w:val="24"/>
    </w:rPr>
  </w:style>
  <w:style w:type="paragraph" w:customStyle="1" w:styleId="210">
    <w:name w:val="Основной текст с отступом 21"/>
    <w:basedOn w:val="a"/>
    <w:uiPriority w:val="99"/>
    <w:rsid w:val="006B479E"/>
    <w:pPr>
      <w:ind w:left="-852" w:firstLine="852"/>
    </w:pPr>
    <w:rPr>
      <w:rFonts w:eastAsia="Calibri"/>
      <w:sz w:val="28"/>
      <w:szCs w:val="24"/>
      <w:lang w:eastAsia="ar-SA"/>
    </w:rPr>
  </w:style>
  <w:style w:type="paragraph" w:customStyle="1" w:styleId="311">
    <w:name w:val="Основной текст с отступом 31"/>
    <w:basedOn w:val="a"/>
    <w:uiPriority w:val="99"/>
    <w:rsid w:val="006B479E"/>
    <w:pPr>
      <w:ind w:left="993"/>
    </w:pPr>
    <w:rPr>
      <w:rFonts w:eastAsia="Calibri"/>
      <w:sz w:val="28"/>
      <w:lang w:eastAsia="ar-SA"/>
    </w:rPr>
  </w:style>
  <w:style w:type="character" w:customStyle="1" w:styleId="st">
    <w:name w:val="st"/>
    <w:rsid w:val="006B479E"/>
  </w:style>
  <w:style w:type="character" w:customStyle="1" w:styleId="29">
    <w:name w:val="Основной текст (2)_"/>
    <w:link w:val="2a"/>
    <w:rsid w:val="006B479E"/>
    <w:rPr>
      <w:sz w:val="18"/>
      <w:szCs w:val="18"/>
      <w:shd w:val="clear" w:color="auto" w:fill="FFFFFF"/>
    </w:rPr>
  </w:style>
  <w:style w:type="character" w:customStyle="1" w:styleId="61">
    <w:name w:val="Основной текст (6)_"/>
    <w:link w:val="62"/>
    <w:rsid w:val="006B479E"/>
    <w:rPr>
      <w:sz w:val="18"/>
      <w:szCs w:val="18"/>
      <w:shd w:val="clear" w:color="auto" w:fill="FFFFFF"/>
    </w:rPr>
  </w:style>
  <w:style w:type="character" w:customStyle="1" w:styleId="110">
    <w:name w:val="Основной текст (11)_"/>
    <w:link w:val="111"/>
    <w:rsid w:val="006B479E"/>
    <w:rPr>
      <w:sz w:val="16"/>
      <w:szCs w:val="16"/>
      <w:shd w:val="clear" w:color="auto" w:fill="FFFFFF"/>
    </w:rPr>
  </w:style>
  <w:style w:type="paragraph" w:customStyle="1" w:styleId="2a">
    <w:name w:val="Основной текст (2)"/>
    <w:basedOn w:val="a"/>
    <w:link w:val="29"/>
    <w:rsid w:val="006B479E"/>
    <w:pPr>
      <w:shd w:val="clear" w:color="auto" w:fill="FFFFFF"/>
      <w:spacing w:after="360" w:line="241" w:lineRule="exact"/>
      <w:jc w:val="center"/>
    </w:pPr>
    <w:rPr>
      <w:sz w:val="18"/>
      <w:szCs w:val="18"/>
      <w:lang w:val="x-none" w:eastAsia="x-none"/>
    </w:rPr>
  </w:style>
  <w:style w:type="paragraph" w:customStyle="1" w:styleId="62">
    <w:name w:val="Основной текст (6)"/>
    <w:basedOn w:val="a"/>
    <w:link w:val="61"/>
    <w:rsid w:val="006B479E"/>
    <w:pPr>
      <w:shd w:val="clear" w:color="auto" w:fill="FFFFFF"/>
      <w:spacing w:line="0" w:lineRule="atLeast"/>
      <w:ind w:hanging="320"/>
      <w:jc w:val="both"/>
    </w:pPr>
    <w:rPr>
      <w:sz w:val="18"/>
      <w:szCs w:val="18"/>
      <w:lang w:val="x-none" w:eastAsia="x-none"/>
    </w:rPr>
  </w:style>
  <w:style w:type="paragraph" w:customStyle="1" w:styleId="111">
    <w:name w:val="Основной текст (11)"/>
    <w:basedOn w:val="a"/>
    <w:link w:val="110"/>
    <w:rsid w:val="006B479E"/>
    <w:pPr>
      <w:shd w:val="clear" w:color="auto" w:fill="FFFFFF"/>
      <w:spacing w:line="0" w:lineRule="atLeast"/>
      <w:jc w:val="both"/>
    </w:pPr>
    <w:rPr>
      <w:sz w:val="16"/>
      <w:szCs w:val="16"/>
      <w:lang w:val="x-none" w:eastAsia="x-none"/>
    </w:rPr>
  </w:style>
  <w:style w:type="paragraph" w:customStyle="1" w:styleId="1c">
    <w:name w:val="Обычный1"/>
    <w:rsid w:val="006B479E"/>
    <w:pPr>
      <w:overflowPunct w:val="0"/>
      <w:autoSpaceDE w:val="0"/>
      <w:autoSpaceDN w:val="0"/>
      <w:adjustRightInd w:val="0"/>
      <w:textAlignment w:val="baseline"/>
    </w:pPr>
  </w:style>
  <w:style w:type="character" w:customStyle="1" w:styleId="FontStyle11">
    <w:name w:val="Font Style11"/>
    <w:uiPriority w:val="99"/>
    <w:rsid w:val="006B479E"/>
    <w:rPr>
      <w:rFonts w:ascii="Times New Roman" w:hAnsi="Times New Roman" w:cs="Times New Roman"/>
      <w:sz w:val="24"/>
      <w:szCs w:val="24"/>
    </w:rPr>
  </w:style>
  <w:style w:type="character" w:customStyle="1" w:styleId="har1">
    <w:name w:val="har1"/>
    <w:rsid w:val="006B479E"/>
    <w:rPr>
      <w:color w:val="D61611"/>
    </w:rPr>
  </w:style>
  <w:style w:type="character" w:customStyle="1" w:styleId="val">
    <w:name w:val="val"/>
    <w:rsid w:val="006B479E"/>
  </w:style>
  <w:style w:type="paragraph" w:customStyle="1" w:styleId="txt">
    <w:name w:val="txt"/>
    <w:basedOn w:val="a"/>
    <w:rsid w:val="006B479E"/>
    <w:pPr>
      <w:spacing w:before="100" w:beforeAutospacing="1" w:after="100" w:afterAutospacing="1" w:line="210" w:lineRule="atLeast"/>
    </w:pPr>
    <w:rPr>
      <w:rFonts w:ascii="Tahoma" w:hAnsi="Tahoma" w:cs="Tahoma"/>
      <w:color w:val="000000"/>
      <w:sz w:val="20"/>
    </w:rPr>
  </w:style>
  <w:style w:type="paragraph" w:customStyle="1" w:styleId="Style9">
    <w:name w:val="Style9"/>
    <w:basedOn w:val="a"/>
    <w:uiPriority w:val="99"/>
    <w:rsid w:val="006B479E"/>
    <w:pPr>
      <w:widowControl w:val="0"/>
      <w:autoSpaceDE w:val="0"/>
      <w:autoSpaceDN w:val="0"/>
      <w:adjustRightInd w:val="0"/>
      <w:spacing w:line="317" w:lineRule="exact"/>
      <w:ind w:hanging="346"/>
    </w:pPr>
    <w:rPr>
      <w:rFonts w:ascii="Arial" w:hAnsi="Arial" w:cs="Arial"/>
      <w:szCs w:val="24"/>
    </w:rPr>
  </w:style>
  <w:style w:type="character" w:customStyle="1" w:styleId="FontStyle69">
    <w:name w:val="Font Style69"/>
    <w:uiPriority w:val="99"/>
    <w:rsid w:val="006B479E"/>
    <w:rPr>
      <w:rFonts w:ascii="Times New Roman" w:hAnsi="Times New Roman" w:cs="Times New Roman"/>
      <w:color w:val="000000"/>
      <w:sz w:val="28"/>
      <w:szCs w:val="28"/>
    </w:rPr>
  </w:style>
  <w:style w:type="character" w:customStyle="1" w:styleId="22">
    <w:name w:val="Основной текст с отступом 2 Знак"/>
    <w:link w:val="21"/>
    <w:rsid w:val="006B479E"/>
    <w:rPr>
      <w:sz w:val="26"/>
    </w:rPr>
  </w:style>
  <w:style w:type="character" w:customStyle="1" w:styleId="SC769674">
    <w:name w:val="SC.7.69674"/>
    <w:rsid w:val="006B479E"/>
    <w:rPr>
      <w:color w:val="000000"/>
      <w:sz w:val="20"/>
      <w:szCs w:val="20"/>
    </w:rPr>
  </w:style>
  <w:style w:type="character" w:customStyle="1" w:styleId="SC769669">
    <w:name w:val="SC.7.69669"/>
    <w:rsid w:val="006B479E"/>
    <w:rPr>
      <w:color w:val="000000"/>
      <w:sz w:val="18"/>
      <w:szCs w:val="18"/>
    </w:rPr>
  </w:style>
  <w:style w:type="character" w:customStyle="1" w:styleId="SC769682">
    <w:name w:val="SC.7.69682"/>
    <w:rsid w:val="006B479E"/>
    <w:rPr>
      <w:rFonts w:ascii="Symbol" w:hAnsi="Symbol" w:cs="Symbol"/>
      <w:color w:val="000000"/>
      <w:sz w:val="20"/>
      <w:szCs w:val="20"/>
    </w:rPr>
  </w:style>
  <w:style w:type="numbering" w:customStyle="1" w:styleId="112">
    <w:name w:val="Нет списка11"/>
    <w:next w:val="a2"/>
    <w:uiPriority w:val="99"/>
    <w:semiHidden/>
    <w:unhideWhenUsed/>
    <w:rsid w:val="006B479E"/>
  </w:style>
  <w:style w:type="numbering" w:customStyle="1" w:styleId="2b">
    <w:name w:val="Нет списка2"/>
    <w:next w:val="a2"/>
    <w:uiPriority w:val="99"/>
    <w:semiHidden/>
    <w:unhideWhenUsed/>
    <w:rsid w:val="006B479E"/>
  </w:style>
  <w:style w:type="character" w:customStyle="1" w:styleId="aff2">
    <w:name w:val="Абзац списка Знак"/>
    <w:link w:val="aff1"/>
    <w:uiPriority w:val="34"/>
    <w:locked/>
    <w:rsid w:val="006B479E"/>
    <w:rPr>
      <w:sz w:val="24"/>
      <w:szCs w:val="24"/>
      <w:lang w:eastAsia="ar-SA"/>
    </w:rPr>
  </w:style>
  <w:style w:type="paragraph" w:customStyle="1" w:styleId="afffd">
    <w:name w:val="Текст договора"/>
    <w:basedOn w:val="a"/>
    <w:rsid w:val="006B479E"/>
    <w:pPr>
      <w:widowControl w:val="0"/>
      <w:autoSpaceDE w:val="0"/>
      <w:autoSpaceDN w:val="0"/>
      <w:adjustRightInd w:val="0"/>
      <w:jc w:val="both"/>
    </w:pPr>
    <w:rPr>
      <w:rFonts w:ascii="Times New Roman CYR" w:hAnsi="Times New Roman CYR" w:cs="Times New Roman CYR"/>
      <w:sz w:val="20"/>
    </w:rPr>
  </w:style>
  <w:style w:type="paragraph" w:customStyle="1" w:styleId="ListNumber1">
    <w:name w:val="List Number1"/>
    <w:basedOn w:val="a"/>
    <w:rsid w:val="006B479E"/>
    <w:pPr>
      <w:numPr>
        <w:numId w:val="4"/>
      </w:numPr>
      <w:suppressAutoHyphens/>
      <w:spacing w:before="120"/>
      <w:jc w:val="both"/>
    </w:pPr>
    <w:rPr>
      <w:lang w:eastAsia="ar-SA"/>
    </w:rPr>
  </w:style>
  <w:style w:type="paragraph" w:customStyle="1" w:styleId="Style14">
    <w:name w:val="Style14"/>
    <w:basedOn w:val="a"/>
    <w:rsid w:val="00895A29"/>
    <w:pPr>
      <w:widowControl w:val="0"/>
      <w:autoSpaceDE w:val="0"/>
      <w:autoSpaceDN w:val="0"/>
      <w:adjustRightInd w:val="0"/>
      <w:jc w:val="both"/>
    </w:pPr>
    <w:rPr>
      <w:szCs w:val="24"/>
    </w:rPr>
  </w:style>
  <w:style w:type="character" w:customStyle="1" w:styleId="Absatz-Standardschriftart">
    <w:name w:val="Absatz-Standardschriftart"/>
    <w:rsid w:val="00B0244E"/>
  </w:style>
  <w:style w:type="character" w:customStyle="1" w:styleId="WW-Absatz-Standardschriftart">
    <w:name w:val="WW-Absatz-Standardschriftart"/>
    <w:rsid w:val="00B0244E"/>
  </w:style>
  <w:style w:type="character" w:customStyle="1" w:styleId="WW8Num1z0">
    <w:name w:val="WW8Num1z0"/>
    <w:rsid w:val="00B0244E"/>
    <w:rPr>
      <w:rFonts w:ascii="Times New Roman" w:eastAsia="Times New Roman" w:hAnsi="Times New Roman" w:cs="Times New Roman"/>
    </w:rPr>
  </w:style>
  <w:style w:type="character" w:customStyle="1" w:styleId="apple-style-span">
    <w:name w:val="apple-style-span"/>
    <w:basedOn w:val="11"/>
    <w:rsid w:val="00B0244E"/>
  </w:style>
  <w:style w:type="character" w:customStyle="1" w:styleId="apple-converted-space">
    <w:name w:val="apple-converted-space"/>
    <w:basedOn w:val="11"/>
    <w:rsid w:val="00B0244E"/>
  </w:style>
  <w:style w:type="character" w:customStyle="1" w:styleId="FontStyle43">
    <w:name w:val="Font Style43"/>
    <w:rsid w:val="00B0244E"/>
    <w:rPr>
      <w:rFonts w:ascii="Times New Roman" w:hAnsi="Times New Roman" w:cs="Times New Roman"/>
      <w:b/>
      <w:bCs/>
      <w:sz w:val="26"/>
      <w:szCs w:val="26"/>
    </w:rPr>
  </w:style>
  <w:style w:type="paragraph" w:customStyle="1" w:styleId="2c">
    <w:name w:val="Заголовок 2 ТТ"/>
    <w:basedOn w:val="2"/>
    <w:next w:val="a"/>
    <w:qFormat/>
    <w:rsid w:val="00942185"/>
    <w:pPr>
      <w:keepLines/>
      <w:suppressAutoHyphens/>
      <w:spacing w:before="240" w:after="60" w:line="276" w:lineRule="auto"/>
      <w:ind w:left="708"/>
      <w:jc w:val="both"/>
    </w:pPr>
    <w:rPr>
      <w:rFonts w:ascii="Times New Roman ??????????" w:eastAsia="Arial" w:hAnsi="Times New Roman ??????????"/>
      <w:bCs/>
      <w:iCs/>
      <w:szCs w:val="28"/>
      <w:lang w:val="ru-RU" w:eastAsia="en-US"/>
    </w:rPr>
  </w:style>
  <w:style w:type="table" w:customStyle="1" w:styleId="1d">
    <w:name w:val="Сетка таблицы светлая1"/>
    <w:basedOn w:val="a1"/>
    <w:next w:val="afffe"/>
    <w:uiPriority w:val="40"/>
    <w:rsid w:val="00C4789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fe">
    <w:name w:val="Grid Table Light"/>
    <w:basedOn w:val="a1"/>
    <w:uiPriority w:val="40"/>
    <w:rsid w:val="00C478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d">
    <w:name w:val="Сетка таблицы светлая2"/>
    <w:basedOn w:val="a1"/>
    <w:next w:val="afffe"/>
    <w:uiPriority w:val="40"/>
    <w:rsid w:val="00C4789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46">
    <w:name w:val="Font Style46"/>
    <w:rsid w:val="00896EF9"/>
    <w:rPr>
      <w:rFonts w:ascii="Times New Roman" w:hAnsi="Times New Roman" w:cs="Times New Roman"/>
      <w:sz w:val="26"/>
      <w:szCs w:val="26"/>
    </w:rPr>
  </w:style>
  <w:style w:type="character" w:customStyle="1" w:styleId="propprinttech">
    <w:name w:val="prop_print_tech"/>
    <w:rsid w:val="00896EF9"/>
  </w:style>
  <w:style w:type="paragraph" w:customStyle="1" w:styleId="affff">
    <w:name w:val="Пункт б/н"/>
    <w:basedOn w:val="a"/>
    <w:semiHidden/>
    <w:rsid w:val="00960FF6"/>
    <w:pPr>
      <w:tabs>
        <w:tab w:val="left" w:pos="1134"/>
      </w:tabs>
      <w:ind w:firstLine="567"/>
      <w:jc w:val="both"/>
    </w:pPr>
    <w:rPr>
      <w:szCs w:val="24"/>
    </w:rPr>
  </w:style>
  <w:style w:type="paragraph" w:customStyle="1" w:styleId="-3">
    <w:name w:val="Контракт-подпункт"/>
    <w:basedOn w:val="a"/>
    <w:rsid w:val="00960FF6"/>
    <w:pPr>
      <w:tabs>
        <w:tab w:val="num" w:pos="851"/>
      </w:tabs>
      <w:ind w:left="851" w:hanging="851"/>
      <w:jc w:val="both"/>
    </w:pPr>
    <w:rPr>
      <w:szCs w:val="24"/>
    </w:rPr>
  </w:style>
  <w:style w:type="paragraph" w:customStyle="1" w:styleId="affff0">
    <w:name w:val="Пункт"/>
    <w:basedOn w:val="a"/>
    <w:link w:val="affff1"/>
    <w:rsid w:val="0020338E"/>
    <w:pPr>
      <w:tabs>
        <w:tab w:val="num" w:pos="1134"/>
      </w:tabs>
      <w:spacing w:line="360" w:lineRule="auto"/>
      <w:ind w:left="1134" w:hanging="1134"/>
      <w:jc w:val="both"/>
    </w:pPr>
    <w:rPr>
      <w:sz w:val="28"/>
    </w:rPr>
  </w:style>
  <w:style w:type="character" w:customStyle="1" w:styleId="affff1">
    <w:name w:val="Пункт Знак"/>
    <w:link w:val="affff0"/>
    <w:rsid w:val="0020338E"/>
    <w:rPr>
      <w:sz w:val="28"/>
    </w:rPr>
  </w:style>
  <w:style w:type="paragraph" w:customStyle="1" w:styleId="affff2">
    <w:name w:val="Стиль Таблица_ячейка_центр"/>
    <w:basedOn w:val="a"/>
    <w:rsid w:val="0020338E"/>
    <w:pPr>
      <w:suppressAutoHyphens/>
      <w:snapToGrid w:val="0"/>
      <w:jc w:val="center"/>
    </w:pPr>
    <w:rPr>
      <w:position w:val="2"/>
      <w:lang w:eastAsia="zh-CN"/>
    </w:rPr>
  </w:style>
  <w:style w:type="paragraph" w:customStyle="1" w:styleId="affff3">
    <w:name w:val="Знак"/>
    <w:basedOn w:val="a"/>
    <w:rsid w:val="00B257D6"/>
    <w:pPr>
      <w:widowControl w:val="0"/>
      <w:adjustRightInd w:val="0"/>
      <w:spacing w:after="160" w:line="240" w:lineRule="exact"/>
      <w:jc w:val="right"/>
    </w:pPr>
    <w:rPr>
      <w:rFonts w:ascii="Arial" w:hAnsi="Arial" w:cs="Arial"/>
      <w:sz w:val="20"/>
      <w:lang w:val="en-GB" w:eastAsia="en-US"/>
    </w:rPr>
  </w:style>
  <w:style w:type="character" w:customStyle="1" w:styleId="chars-valuevalue">
    <w:name w:val="chars-value__value"/>
    <w:basedOn w:val="a0"/>
    <w:rsid w:val="00ED2C45"/>
  </w:style>
  <w:style w:type="character" w:customStyle="1" w:styleId="chars-valuevalue-text-desc">
    <w:name w:val="chars-value__value-text-desc"/>
    <w:basedOn w:val="a0"/>
    <w:rsid w:val="00ED2C45"/>
  </w:style>
  <w:style w:type="character" w:customStyle="1" w:styleId="ui-selectmenu-button">
    <w:name w:val="ui-selectmenu-button"/>
    <w:basedOn w:val="a0"/>
    <w:rsid w:val="00F11807"/>
  </w:style>
  <w:style w:type="character" w:customStyle="1" w:styleId="ui-selectmenu-icon">
    <w:name w:val="ui-selectmenu-icon"/>
    <w:basedOn w:val="a0"/>
    <w:rsid w:val="00F11807"/>
  </w:style>
  <w:style w:type="character" w:customStyle="1" w:styleId="ui-selectmenu-text">
    <w:name w:val="ui-selectmenu-text"/>
    <w:basedOn w:val="a0"/>
    <w:rsid w:val="00F11807"/>
  </w:style>
  <w:style w:type="paragraph" w:customStyle="1" w:styleId="b-product-listrate--instock">
    <w:name w:val="b-product-list__rate--instock"/>
    <w:basedOn w:val="a"/>
    <w:rsid w:val="00F11807"/>
    <w:pPr>
      <w:spacing w:before="100" w:beforeAutospacing="1" w:after="100" w:afterAutospacing="1"/>
    </w:pPr>
    <w:rPr>
      <w:szCs w:val="24"/>
    </w:rPr>
  </w:style>
  <w:style w:type="character" w:customStyle="1" w:styleId="b-colored--green">
    <w:name w:val="b-colored--green"/>
    <w:basedOn w:val="a0"/>
    <w:rsid w:val="00F11807"/>
  </w:style>
  <w:style w:type="character" w:customStyle="1" w:styleId="b-product-listdescr--titlenext">
    <w:name w:val="b-product-list__descr--title__next"/>
    <w:basedOn w:val="a0"/>
    <w:rsid w:val="00F11807"/>
  </w:style>
  <w:style w:type="paragraph" w:customStyle="1" w:styleId="b-product-listprice--old">
    <w:name w:val="b-product-list__price--old"/>
    <w:basedOn w:val="a"/>
    <w:rsid w:val="00F11807"/>
    <w:pPr>
      <w:spacing w:before="100" w:beforeAutospacing="1" w:after="100" w:afterAutospacing="1"/>
    </w:pPr>
    <w:rPr>
      <w:szCs w:val="24"/>
    </w:rPr>
  </w:style>
  <w:style w:type="character" w:customStyle="1" w:styleId="b-price">
    <w:name w:val="b-price"/>
    <w:basedOn w:val="a0"/>
    <w:rsid w:val="00F11807"/>
  </w:style>
  <w:style w:type="character" w:customStyle="1" w:styleId="js-mobileprice">
    <w:name w:val="js-mobile__price"/>
    <w:basedOn w:val="a0"/>
    <w:rsid w:val="00F11807"/>
  </w:style>
  <w:style w:type="character" w:customStyle="1" w:styleId="mobile-hidden">
    <w:name w:val="mobile-hidden"/>
    <w:basedOn w:val="a0"/>
    <w:rsid w:val="00F11807"/>
  </w:style>
  <w:style w:type="paragraph" w:styleId="z-">
    <w:name w:val="HTML Top of Form"/>
    <w:basedOn w:val="a"/>
    <w:next w:val="a"/>
    <w:link w:val="z-0"/>
    <w:hidden/>
    <w:uiPriority w:val="99"/>
    <w:semiHidden/>
    <w:unhideWhenUsed/>
    <w:rsid w:val="00F1180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11807"/>
    <w:rPr>
      <w:rFonts w:ascii="Arial" w:hAnsi="Arial" w:cs="Arial"/>
      <w:vanish/>
      <w:sz w:val="16"/>
      <w:szCs w:val="16"/>
    </w:rPr>
  </w:style>
  <w:style w:type="character" w:customStyle="1" w:styleId="b-product-list-counterarrow">
    <w:name w:val="b-product-list-counter__arrow"/>
    <w:basedOn w:val="a0"/>
    <w:rsid w:val="00F11807"/>
  </w:style>
  <w:style w:type="paragraph" w:styleId="z-1">
    <w:name w:val="HTML Bottom of Form"/>
    <w:basedOn w:val="a"/>
    <w:next w:val="a"/>
    <w:link w:val="z-2"/>
    <w:hidden/>
    <w:uiPriority w:val="99"/>
    <w:semiHidden/>
    <w:unhideWhenUsed/>
    <w:rsid w:val="00F1180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11807"/>
    <w:rPr>
      <w:rFonts w:ascii="Arial" w:hAnsi="Arial" w:cs="Arial"/>
      <w:vanish/>
      <w:sz w:val="16"/>
      <w:szCs w:val="16"/>
    </w:rPr>
  </w:style>
  <w:style w:type="paragraph" w:customStyle="1" w:styleId="b-product-listactions-item">
    <w:name w:val="b-product-list__actions-item"/>
    <w:basedOn w:val="a"/>
    <w:rsid w:val="00F11807"/>
    <w:pPr>
      <w:spacing w:before="100" w:beforeAutospacing="1" w:after="100" w:afterAutospacing="1"/>
    </w:pPr>
    <w:rPr>
      <w:szCs w:val="24"/>
    </w:rPr>
  </w:style>
  <w:style w:type="character" w:customStyle="1" w:styleId="b-product-listactions-cell">
    <w:name w:val="b-product-list__actions-cell"/>
    <w:basedOn w:val="a0"/>
    <w:rsid w:val="00F11807"/>
  </w:style>
  <w:style w:type="paragraph" w:customStyle="1" w:styleId="b-product-listitemtitle">
    <w:name w:val="b-product-list__item__title"/>
    <w:basedOn w:val="a"/>
    <w:rsid w:val="00F11807"/>
    <w:pPr>
      <w:spacing w:before="100" w:beforeAutospacing="1" w:after="100" w:afterAutospacing="1"/>
    </w:pPr>
    <w:rPr>
      <w:szCs w:val="24"/>
    </w:rPr>
  </w:style>
  <w:style w:type="character" w:customStyle="1" w:styleId="i-pl5">
    <w:name w:val="i-pl5"/>
    <w:basedOn w:val="a0"/>
    <w:rsid w:val="00F11807"/>
  </w:style>
  <w:style w:type="paragraph" w:customStyle="1" w:styleId="font5">
    <w:name w:val="font5"/>
    <w:basedOn w:val="a"/>
    <w:rsid w:val="00F11807"/>
    <w:pPr>
      <w:spacing w:before="100" w:beforeAutospacing="1" w:after="100" w:afterAutospacing="1"/>
    </w:pPr>
    <w:rPr>
      <w:rFonts w:ascii="Calibri" w:hAnsi="Calibri"/>
      <w:color w:val="000000"/>
      <w:sz w:val="22"/>
      <w:szCs w:val="22"/>
    </w:rPr>
  </w:style>
  <w:style w:type="paragraph" w:customStyle="1" w:styleId="xl65">
    <w:name w:val="xl65"/>
    <w:basedOn w:val="a"/>
    <w:rsid w:val="00F11807"/>
    <w:pPr>
      <w:pBdr>
        <w:top w:val="single" w:sz="4" w:space="0" w:color="auto"/>
      </w:pBdr>
      <w:spacing w:before="100" w:beforeAutospacing="1" w:after="100" w:afterAutospacing="1"/>
    </w:pPr>
    <w:rPr>
      <w:szCs w:val="24"/>
    </w:rPr>
  </w:style>
  <w:style w:type="paragraph" w:customStyle="1" w:styleId="xl66">
    <w:name w:val="xl66"/>
    <w:basedOn w:val="a"/>
    <w:rsid w:val="00F11807"/>
    <w:pPr>
      <w:pBdr>
        <w:bottom w:val="single" w:sz="4" w:space="0" w:color="auto"/>
      </w:pBdr>
      <w:spacing w:before="100" w:beforeAutospacing="1" w:after="100" w:afterAutospacing="1"/>
    </w:pPr>
    <w:rPr>
      <w:szCs w:val="24"/>
    </w:rPr>
  </w:style>
  <w:style w:type="paragraph" w:customStyle="1" w:styleId="xl67">
    <w:name w:val="xl67"/>
    <w:basedOn w:val="a"/>
    <w:rsid w:val="00F11807"/>
    <w:pPr>
      <w:spacing w:before="100" w:beforeAutospacing="1" w:after="100" w:afterAutospacing="1"/>
    </w:pPr>
    <w:rPr>
      <w:szCs w:val="24"/>
    </w:rPr>
  </w:style>
  <w:style w:type="paragraph" w:customStyle="1" w:styleId="xl68">
    <w:name w:val="xl68"/>
    <w:basedOn w:val="a"/>
    <w:rsid w:val="00F11807"/>
    <w:pPr>
      <w:pBdr>
        <w:left w:val="single" w:sz="4" w:space="0" w:color="auto"/>
        <w:right w:val="single" w:sz="4" w:space="0" w:color="auto"/>
      </w:pBdr>
      <w:spacing w:before="100" w:beforeAutospacing="1" w:after="100" w:afterAutospacing="1"/>
    </w:pPr>
    <w:rPr>
      <w:szCs w:val="24"/>
    </w:rPr>
  </w:style>
  <w:style w:type="paragraph" w:customStyle="1" w:styleId="xl69">
    <w:name w:val="xl69"/>
    <w:basedOn w:val="a"/>
    <w:rsid w:val="00F11807"/>
    <w:pPr>
      <w:pBdr>
        <w:top w:val="single" w:sz="4" w:space="0" w:color="D0D7E5"/>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0">
    <w:name w:val="xl70"/>
    <w:basedOn w:val="a"/>
    <w:rsid w:val="00F11807"/>
    <w:pPr>
      <w:pBdr>
        <w:top w:val="single" w:sz="4" w:space="0" w:color="auto"/>
        <w:left w:val="single" w:sz="4" w:space="0" w:color="auto"/>
        <w:bottom w:val="single" w:sz="4" w:space="0" w:color="D0D7E5"/>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1">
    <w:name w:val="xl71"/>
    <w:basedOn w:val="a"/>
    <w:rsid w:val="00F11807"/>
    <w:pPr>
      <w:pBdr>
        <w:top w:val="single" w:sz="4" w:space="0" w:color="D0D7E5"/>
        <w:left w:val="single" w:sz="4" w:space="0" w:color="auto"/>
        <w:bottom w:val="single" w:sz="4" w:space="0" w:color="D0D7E5"/>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2">
    <w:name w:val="xl72"/>
    <w:basedOn w:val="a"/>
    <w:rsid w:val="00F11807"/>
    <w:pPr>
      <w:pBdr>
        <w:top w:val="single" w:sz="4" w:space="0" w:color="D0D7E5"/>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3">
    <w:name w:val="xl73"/>
    <w:basedOn w:val="a"/>
    <w:rsid w:val="00F11807"/>
    <w:pPr>
      <w:pBdr>
        <w:left w:val="single" w:sz="4" w:space="0" w:color="auto"/>
        <w:bottom w:val="single" w:sz="4" w:space="0" w:color="D0D7E5"/>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4">
    <w:name w:val="xl74"/>
    <w:basedOn w:val="a"/>
    <w:rsid w:val="00F11807"/>
    <w:pPr>
      <w:pBdr>
        <w:top w:val="single" w:sz="4" w:space="0" w:color="D0D7E5"/>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5">
    <w:name w:val="xl75"/>
    <w:basedOn w:val="a"/>
    <w:rsid w:val="00F11807"/>
    <w:pPr>
      <w:pBdr>
        <w:top w:val="single" w:sz="4" w:space="0" w:color="auto"/>
        <w:left w:val="single" w:sz="4" w:space="0" w:color="auto"/>
        <w:bottom w:val="single" w:sz="4" w:space="0" w:color="D0D7E5"/>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6">
    <w:name w:val="xl76"/>
    <w:basedOn w:val="a"/>
    <w:rsid w:val="00F11807"/>
    <w:pPr>
      <w:pBdr>
        <w:top w:val="single" w:sz="4" w:space="0" w:color="D0D7E5"/>
        <w:left w:val="single" w:sz="4" w:space="0" w:color="auto"/>
        <w:bottom w:val="single" w:sz="4" w:space="0" w:color="D0D7E5"/>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7">
    <w:name w:val="xl77"/>
    <w:basedOn w:val="a"/>
    <w:rsid w:val="00F11807"/>
    <w:pPr>
      <w:pBdr>
        <w:top w:val="single" w:sz="4" w:space="0" w:color="D0D7E5"/>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8">
    <w:name w:val="xl78"/>
    <w:basedOn w:val="a"/>
    <w:rsid w:val="00F11807"/>
    <w:pPr>
      <w:pBdr>
        <w:left w:val="single" w:sz="4" w:space="0" w:color="auto"/>
        <w:bottom w:val="single" w:sz="4" w:space="0" w:color="D0D7E5"/>
        <w:right w:val="single" w:sz="4" w:space="0" w:color="auto"/>
      </w:pBdr>
      <w:spacing w:before="100" w:beforeAutospacing="1" w:after="100" w:afterAutospacing="1"/>
      <w:textAlignment w:val="center"/>
    </w:pPr>
    <w:rPr>
      <w:rFonts w:ascii="Calibri" w:hAnsi="Calibri"/>
      <w:color w:val="000000"/>
      <w:szCs w:val="24"/>
    </w:rPr>
  </w:style>
  <w:style w:type="paragraph" w:customStyle="1" w:styleId="xl79">
    <w:name w:val="xl79"/>
    <w:basedOn w:val="a"/>
    <w:rsid w:val="00F11807"/>
    <w:pPr>
      <w:pBdr>
        <w:left w:val="single" w:sz="4" w:space="0" w:color="auto"/>
        <w:right w:val="single" w:sz="4" w:space="0" w:color="auto"/>
      </w:pBdr>
      <w:spacing w:before="100" w:beforeAutospacing="1" w:after="100" w:afterAutospacing="1"/>
    </w:pPr>
    <w:rPr>
      <w:szCs w:val="24"/>
    </w:rPr>
  </w:style>
  <w:style w:type="paragraph" w:customStyle="1" w:styleId="xl80">
    <w:name w:val="xl80"/>
    <w:basedOn w:val="a"/>
    <w:rsid w:val="00F11807"/>
    <w:pPr>
      <w:pBdr>
        <w:top w:val="single" w:sz="4" w:space="0" w:color="D0D7E5"/>
        <w:left w:val="single" w:sz="4" w:space="0" w:color="auto"/>
        <w:right w:val="single" w:sz="4" w:space="0" w:color="auto"/>
      </w:pBdr>
      <w:spacing w:before="100" w:beforeAutospacing="1" w:after="100" w:afterAutospacing="1"/>
      <w:textAlignment w:val="center"/>
    </w:pPr>
    <w:rPr>
      <w:rFonts w:ascii="Calibri" w:hAnsi="Calibri"/>
      <w:color w:val="0000FF"/>
      <w:szCs w:val="24"/>
      <w:u w:val="single"/>
    </w:rPr>
  </w:style>
  <w:style w:type="paragraph" w:customStyle="1" w:styleId="xl81">
    <w:name w:val="xl81"/>
    <w:basedOn w:val="a"/>
    <w:rsid w:val="00F11807"/>
    <w:pPr>
      <w:pBdr>
        <w:top w:val="single" w:sz="4" w:space="0" w:color="D0D7E5"/>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FF"/>
      <w:szCs w:val="24"/>
      <w:u w:val="single"/>
    </w:rPr>
  </w:style>
  <w:style w:type="paragraph" w:customStyle="1" w:styleId="xl82">
    <w:name w:val="xl82"/>
    <w:basedOn w:val="a"/>
    <w:rsid w:val="00F11807"/>
    <w:pPr>
      <w:pBdr>
        <w:left w:val="single" w:sz="4" w:space="0" w:color="auto"/>
        <w:bottom w:val="single" w:sz="4" w:space="0" w:color="D0D7E5"/>
        <w:right w:val="single" w:sz="4" w:space="0" w:color="auto"/>
      </w:pBdr>
      <w:spacing w:before="100" w:beforeAutospacing="1" w:after="100" w:afterAutospacing="1"/>
      <w:textAlignment w:val="center"/>
    </w:pPr>
    <w:rPr>
      <w:rFonts w:ascii="Calibri" w:hAnsi="Calibri"/>
      <w:color w:val="0000FF"/>
      <w:szCs w:val="24"/>
      <w:u w:val="single"/>
    </w:rPr>
  </w:style>
  <w:style w:type="paragraph" w:customStyle="1" w:styleId="xl83">
    <w:name w:val="xl83"/>
    <w:basedOn w:val="a"/>
    <w:rsid w:val="00F11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FF"/>
      <w:szCs w:val="24"/>
      <w:u w:val="single"/>
    </w:rPr>
  </w:style>
  <w:style w:type="paragraph" w:customStyle="1" w:styleId="xl84">
    <w:name w:val="xl84"/>
    <w:basedOn w:val="a"/>
    <w:rsid w:val="00F11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85">
    <w:name w:val="xl85"/>
    <w:basedOn w:val="a"/>
    <w:rsid w:val="00F118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86">
    <w:name w:val="xl86"/>
    <w:basedOn w:val="a"/>
    <w:rsid w:val="00F1180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87">
    <w:name w:val="xl87"/>
    <w:basedOn w:val="a"/>
    <w:rsid w:val="00F1180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88">
    <w:name w:val="xl88"/>
    <w:basedOn w:val="a"/>
    <w:rsid w:val="00F11807"/>
    <w:pPr>
      <w:spacing w:before="100" w:beforeAutospacing="1" w:after="100" w:afterAutospacing="1"/>
      <w:textAlignment w:val="center"/>
    </w:pPr>
    <w:rPr>
      <w:rFonts w:ascii="Calibri" w:hAnsi="Calibri"/>
      <w:color w:val="000000"/>
      <w:szCs w:val="24"/>
    </w:rPr>
  </w:style>
  <w:style w:type="paragraph" w:customStyle="1" w:styleId="xl89">
    <w:name w:val="xl89"/>
    <w:basedOn w:val="a"/>
    <w:rsid w:val="00F11807"/>
    <w:pPr>
      <w:pBdr>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90">
    <w:name w:val="xl90"/>
    <w:basedOn w:val="a"/>
    <w:rsid w:val="00F11807"/>
    <w:pPr>
      <w:pBdr>
        <w:top w:val="single" w:sz="4" w:space="0" w:color="D0D7E5"/>
        <w:left w:val="single" w:sz="4" w:space="0" w:color="auto"/>
        <w:right w:val="single" w:sz="4" w:space="0" w:color="D0D7E5"/>
      </w:pBdr>
      <w:spacing w:before="100" w:beforeAutospacing="1" w:after="100" w:afterAutospacing="1"/>
      <w:jc w:val="center"/>
      <w:textAlignment w:val="center"/>
    </w:pPr>
    <w:rPr>
      <w:rFonts w:ascii="Calibri" w:hAnsi="Calibri"/>
      <w:color w:val="000000"/>
      <w:szCs w:val="24"/>
    </w:rPr>
  </w:style>
  <w:style w:type="paragraph" w:customStyle="1" w:styleId="xl91">
    <w:name w:val="xl91"/>
    <w:basedOn w:val="a"/>
    <w:rsid w:val="00F11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Cs w:val="24"/>
    </w:rPr>
  </w:style>
  <w:style w:type="paragraph" w:customStyle="1" w:styleId="xl92">
    <w:name w:val="xl92"/>
    <w:basedOn w:val="a"/>
    <w:rsid w:val="00F11807"/>
    <w:pPr>
      <w:pBdr>
        <w:top w:val="single" w:sz="4" w:space="0" w:color="auto"/>
        <w:left w:val="single" w:sz="4" w:space="0" w:color="auto"/>
        <w:bottom w:val="single" w:sz="4" w:space="0" w:color="auto"/>
        <w:right w:val="single" w:sz="4" w:space="0" w:color="D0D7E5"/>
      </w:pBdr>
      <w:spacing w:before="100" w:beforeAutospacing="1" w:after="100" w:afterAutospacing="1"/>
      <w:jc w:val="center"/>
      <w:textAlignment w:val="center"/>
    </w:pPr>
    <w:rPr>
      <w:rFonts w:ascii="Calibri" w:hAnsi="Calibri"/>
      <w:color w:val="000000"/>
      <w:szCs w:val="24"/>
    </w:rPr>
  </w:style>
  <w:style w:type="paragraph" w:customStyle="1" w:styleId="xl93">
    <w:name w:val="xl93"/>
    <w:basedOn w:val="a"/>
    <w:rsid w:val="00F11807"/>
    <w:pPr>
      <w:pBdr>
        <w:left w:val="single" w:sz="4" w:space="0" w:color="auto"/>
      </w:pBdr>
      <w:spacing w:before="100" w:beforeAutospacing="1" w:after="100" w:afterAutospacing="1"/>
      <w:jc w:val="center"/>
    </w:pPr>
    <w:rPr>
      <w:szCs w:val="24"/>
    </w:rPr>
  </w:style>
  <w:style w:type="paragraph" w:customStyle="1" w:styleId="xl94">
    <w:name w:val="xl94"/>
    <w:basedOn w:val="a"/>
    <w:rsid w:val="00F11807"/>
    <w:pPr>
      <w:pBdr>
        <w:top w:val="single" w:sz="4" w:space="0" w:color="D0D7E5"/>
        <w:left w:val="single" w:sz="4" w:space="0" w:color="auto"/>
        <w:bottom w:val="single" w:sz="4" w:space="0" w:color="D0D7E5"/>
        <w:right w:val="single" w:sz="4" w:space="0" w:color="auto"/>
      </w:pBdr>
      <w:spacing w:before="100" w:beforeAutospacing="1" w:after="100" w:afterAutospacing="1"/>
      <w:textAlignment w:val="center"/>
    </w:pPr>
    <w:rPr>
      <w:rFonts w:ascii="Calibri" w:hAnsi="Calibri"/>
      <w:color w:val="000000"/>
      <w:szCs w:val="24"/>
    </w:rPr>
  </w:style>
  <w:style w:type="paragraph" w:customStyle="1" w:styleId="xl95">
    <w:name w:val="xl95"/>
    <w:basedOn w:val="a"/>
    <w:rsid w:val="00F11807"/>
    <w:pPr>
      <w:pBdr>
        <w:top w:val="single" w:sz="4" w:space="0" w:color="D0D7E5"/>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96">
    <w:name w:val="xl96"/>
    <w:basedOn w:val="a"/>
    <w:rsid w:val="00F11807"/>
    <w:pPr>
      <w:pBdr>
        <w:top w:val="single" w:sz="4" w:space="0" w:color="D0D7E5"/>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97">
    <w:name w:val="xl97"/>
    <w:basedOn w:val="a"/>
    <w:rsid w:val="00F11807"/>
    <w:pPr>
      <w:pBdr>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98">
    <w:name w:val="xl98"/>
    <w:basedOn w:val="a"/>
    <w:rsid w:val="00F1180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99">
    <w:name w:val="xl99"/>
    <w:basedOn w:val="a"/>
    <w:rsid w:val="00F11807"/>
    <w:pPr>
      <w:pBdr>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100">
    <w:name w:val="xl100"/>
    <w:basedOn w:val="a"/>
    <w:rsid w:val="00F1180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101">
    <w:name w:val="xl101"/>
    <w:basedOn w:val="a"/>
    <w:rsid w:val="00F11807"/>
    <w:pPr>
      <w:pBdr>
        <w:top w:val="single" w:sz="4" w:space="0" w:color="D0D7E5"/>
        <w:left w:val="single" w:sz="4" w:space="0" w:color="auto"/>
        <w:right w:val="single" w:sz="4" w:space="0" w:color="auto"/>
      </w:pBdr>
      <w:spacing w:before="100" w:beforeAutospacing="1" w:after="100" w:afterAutospacing="1"/>
      <w:textAlignment w:val="center"/>
    </w:pPr>
    <w:rPr>
      <w:rFonts w:ascii="Calibri" w:hAnsi="Calibri"/>
      <w:color w:val="000000"/>
      <w:szCs w:val="24"/>
    </w:rPr>
  </w:style>
  <w:style w:type="paragraph" w:customStyle="1" w:styleId="xl102">
    <w:name w:val="xl102"/>
    <w:basedOn w:val="a"/>
    <w:rsid w:val="00F11807"/>
    <w:pPr>
      <w:spacing w:before="100" w:beforeAutospacing="1" w:after="100" w:afterAutospacing="1"/>
      <w:jc w:val="center"/>
    </w:pPr>
    <w:rPr>
      <w:szCs w:val="24"/>
    </w:rPr>
  </w:style>
  <w:style w:type="paragraph" w:customStyle="1" w:styleId="xl103">
    <w:name w:val="xl103"/>
    <w:basedOn w:val="a"/>
    <w:rsid w:val="00F11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Cs w:val="24"/>
    </w:rPr>
  </w:style>
  <w:style w:type="paragraph" w:customStyle="1" w:styleId="xl104">
    <w:name w:val="xl104"/>
    <w:basedOn w:val="a"/>
    <w:rsid w:val="00F11807"/>
    <w:pPr>
      <w:spacing w:before="100" w:beforeAutospacing="1" w:after="100" w:afterAutospacing="1"/>
      <w:jc w:val="center"/>
      <w:textAlignment w:val="center"/>
    </w:pPr>
    <w:rPr>
      <w:szCs w:val="24"/>
    </w:rPr>
  </w:style>
  <w:style w:type="paragraph" w:customStyle="1" w:styleId="xl105">
    <w:name w:val="xl105"/>
    <w:basedOn w:val="a"/>
    <w:rsid w:val="00F11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6">
    <w:name w:val="xl106"/>
    <w:basedOn w:val="a"/>
    <w:rsid w:val="00F11807"/>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07">
    <w:name w:val="xl107"/>
    <w:basedOn w:val="a"/>
    <w:rsid w:val="00F11807"/>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08">
    <w:name w:val="xl108"/>
    <w:basedOn w:val="a"/>
    <w:rsid w:val="00F1180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9">
    <w:name w:val="xl109"/>
    <w:basedOn w:val="a"/>
    <w:rsid w:val="00F1180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Cs w:val="24"/>
    </w:rPr>
  </w:style>
  <w:style w:type="paragraph" w:customStyle="1" w:styleId="xl110">
    <w:name w:val="xl110"/>
    <w:basedOn w:val="a"/>
    <w:rsid w:val="00F11807"/>
    <w:pPr>
      <w:pBdr>
        <w:left w:val="single" w:sz="4" w:space="0" w:color="auto"/>
        <w:right w:val="single" w:sz="4" w:space="0" w:color="auto"/>
      </w:pBdr>
      <w:spacing w:before="100" w:beforeAutospacing="1" w:after="100" w:afterAutospacing="1"/>
      <w:jc w:val="center"/>
      <w:textAlignment w:val="center"/>
    </w:pPr>
    <w:rPr>
      <w:rFonts w:ascii="Calibri" w:hAnsi="Calibri"/>
      <w:color w:val="000000"/>
      <w:szCs w:val="24"/>
    </w:rPr>
  </w:style>
  <w:style w:type="paragraph" w:customStyle="1" w:styleId="xl111">
    <w:name w:val="xl111"/>
    <w:basedOn w:val="a"/>
    <w:rsid w:val="00F1180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FF"/>
      <w:szCs w:val="24"/>
      <w:u w:val="single"/>
    </w:rPr>
  </w:style>
  <w:style w:type="paragraph" w:customStyle="1" w:styleId="xl112">
    <w:name w:val="xl112"/>
    <w:basedOn w:val="a"/>
    <w:rsid w:val="00F11807"/>
    <w:pPr>
      <w:pBdr>
        <w:left w:val="single" w:sz="4" w:space="0" w:color="auto"/>
        <w:right w:val="single" w:sz="4" w:space="0" w:color="auto"/>
      </w:pBdr>
      <w:spacing w:before="100" w:beforeAutospacing="1" w:after="100" w:afterAutospacing="1"/>
      <w:textAlignment w:val="center"/>
    </w:pPr>
    <w:rPr>
      <w:szCs w:val="24"/>
    </w:rPr>
  </w:style>
  <w:style w:type="paragraph" w:customStyle="1" w:styleId="xl113">
    <w:name w:val="xl113"/>
    <w:basedOn w:val="a"/>
    <w:rsid w:val="00F11807"/>
    <w:pPr>
      <w:pBdr>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14">
    <w:name w:val="xl114"/>
    <w:basedOn w:val="a"/>
    <w:rsid w:val="00F1180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Cs w:val="24"/>
    </w:rPr>
  </w:style>
  <w:style w:type="paragraph" w:customStyle="1" w:styleId="xl115">
    <w:name w:val="xl115"/>
    <w:basedOn w:val="a"/>
    <w:rsid w:val="00F11807"/>
    <w:pPr>
      <w:pBdr>
        <w:top w:val="single" w:sz="4" w:space="0" w:color="auto"/>
        <w:left w:val="single" w:sz="4" w:space="0" w:color="auto"/>
      </w:pBdr>
      <w:spacing w:before="100" w:beforeAutospacing="1" w:after="100" w:afterAutospacing="1"/>
      <w:jc w:val="center"/>
      <w:textAlignment w:val="center"/>
    </w:pPr>
    <w:rPr>
      <w:rFonts w:ascii="Calibri" w:hAnsi="Calibri"/>
      <w:color w:val="000000"/>
      <w:szCs w:val="24"/>
    </w:rPr>
  </w:style>
  <w:style w:type="paragraph" w:customStyle="1" w:styleId="xl116">
    <w:name w:val="xl116"/>
    <w:basedOn w:val="a"/>
    <w:rsid w:val="00F11807"/>
    <w:pPr>
      <w:pBdr>
        <w:lef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F11807"/>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18">
    <w:name w:val="xl118"/>
    <w:basedOn w:val="a"/>
    <w:rsid w:val="00F11807"/>
    <w:pPr>
      <w:pBdr>
        <w:top w:val="single" w:sz="4" w:space="0" w:color="auto"/>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F11807"/>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20">
    <w:name w:val="xl120"/>
    <w:basedOn w:val="a"/>
    <w:rsid w:val="00F1180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1">
    <w:name w:val="xl121"/>
    <w:basedOn w:val="a"/>
    <w:rsid w:val="00F1180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Cs w:val="24"/>
    </w:rPr>
  </w:style>
  <w:style w:type="paragraph" w:customStyle="1" w:styleId="xl122">
    <w:name w:val="xl122"/>
    <w:basedOn w:val="a"/>
    <w:rsid w:val="00F11807"/>
    <w:pPr>
      <w:pBdr>
        <w:left w:val="single" w:sz="4" w:space="0" w:color="auto"/>
      </w:pBdr>
      <w:spacing w:before="100" w:beforeAutospacing="1" w:after="100" w:afterAutospacing="1"/>
      <w:textAlignment w:val="center"/>
    </w:pPr>
    <w:rPr>
      <w:szCs w:val="24"/>
    </w:rPr>
  </w:style>
  <w:style w:type="paragraph" w:customStyle="1" w:styleId="xl123">
    <w:name w:val="xl123"/>
    <w:basedOn w:val="a"/>
    <w:rsid w:val="00F11807"/>
    <w:pPr>
      <w:pBdr>
        <w:top w:val="single" w:sz="4" w:space="0" w:color="auto"/>
        <w:left w:val="single" w:sz="4" w:space="0" w:color="auto"/>
        <w:right w:val="single" w:sz="4" w:space="0" w:color="D0D7E5"/>
      </w:pBdr>
      <w:spacing w:before="100" w:beforeAutospacing="1" w:after="100" w:afterAutospacing="1"/>
      <w:jc w:val="center"/>
      <w:textAlignment w:val="center"/>
    </w:pPr>
    <w:rPr>
      <w:rFonts w:ascii="Calibri" w:hAnsi="Calibri"/>
      <w:color w:val="000000"/>
      <w:szCs w:val="24"/>
    </w:rPr>
  </w:style>
  <w:style w:type="paragraph" w:customStyle="1" w:styleId="xl124">
    <w:name w:val="xl124"/>
    <w:basedOn w:val="a"/>
    <w:rsid w:val="00F11807"/>
    <w:pPr>
      <w:pBdr>
        <w:left w:val="single" w:sz="4" w:space="0" w:color="auto"/>
        <w:right w:val="single" w:sz="4" w:space="0" w:color="D0D7E5"/>
      </w:pBdr>
      <w:spacing w:before="100" w:beforeAutospacing="1" w:after="100" w:afterAutospacing="1"/>
      <w:jc w:val="center"/>
      <w:textAlignment w:val="center"/>
    </w:pPr>
    <w:rPr>
      <w:szCs w:val="24"/>
    </w:rPr>
  </w:style>
  <w:style w:type="paragraph" w:customStyle="1" w:styleId="xl125">
    <w:name w:val="xl125"/>
    <w:basedOn w:val="a"/>
    <w:rsid w:val="00F11807"/>
    <w:pPr>
      <w:pBdr>
        <w:left w:val="single" w:sz="4" w:space="0" w:color="auto"/>
        <w:bottom w:val="single" w:sz="4" w:space="0" w:color="auto"/>
        <w:right w:val="single" w:sz="4" w:space="0" w:color="D0D7E5"/>
      </w:pBdr>
      <w:spacing w:before="100" w:beforeAutospacing="1" w:after="100" w:afterAutospacing="1"/>
      <w:jc w:val="center"/>
      <w:textAlignment w:val="center"/>
    </w:pPr>
    <w:rPr>
      <w:szCs w:val="24"/>
    </w:rPr>
  </w:style>
  <w:style w:type="paragraph" w:customStyle="1" w:styleId="xl126">
    <w:name w:val="xl126"/>
    <w:basedOn w:val="a"/>
    <w:rsid w:val="00F1180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Cs w:val="24"/>
    </w:rPr>
  </w:style>
  <w:style w:type="paragraph" w:customStyle="1" w:styleId="xl127">
    <w:name w:val="xl127"/>
    <w:basedOn w:val="a"/>
    <w:rsid w:val="00F11807"/>
    <w:pPr>
      <w:pBdr>
        <w:left w:val="single" w:sz="4" w:space="0" w:color="auto"/>
        <w:right w:val="single" w:sz="4" w:space="0" w:color="D0D7E5"/>
      </w:pBdr>
      <w:spacing w:before="100" w:beforeAutospacing="1" w:after="100" w:afterAutospacing="1"/>
      <w:jc w:val="center"/>
      <w:textAlignment w:val="center"/>
    </w:pPr>
    <w:rPr>
      <w:rFonts w:ascii="Calibri" w:hAnsi="Calibri"/>
      <w:color w:val="000000"/>
      <w:szCs w:val="24"/>
    </w:rPr>
  </w:style>
  <w:style w:type="paragraph" w:customStyle="1" w:styleId="xl128">
    <w:name w:val="xl128"/>
    <w:basedOn w:val="a"/>
    <w:rsid w:val="00F1180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Cs w:val="24"/>
    </w:rPr>
  </w:style>
  <w:style w:type="paragraph" w:customStyle="1" w:styleId="xl129">
    <w:name w:val="xl129"/>
    <w:basedOn w:val="a"/>
    <w:rsid w:val="00F11807"/>
    <w:pPr>
      <w:pBdr>
        <w:left w:val="single" w:sz="4" w:space="0" w:color="auto"/>
        <w:bottom w:val="single" w:sz="4" w:space="0" w:color="D0D7E5"/>
        <w:right w:val="single" w:sz="4" w:space="0" w:color="D0D7E5"/>
      </w:pBdr>
      <w:spacing w:before="100" w:beforeAutospacing="1" w:after="100" w:afterAutospacing="1"/>
      <w:jc w:val="center"/>
      <w:textAlignment w:val="center"/>
    </w:pPr>
    <w:rPr>
      <w:szCs w:val="24"/>
    </w:rPr>
  </w:style>
  <w:style w:type="paragraph" w:customStyle="1" w:styleId="xl130">
    <w:name w:val="xl130"/>
    <w:basedOn w:val="a"/>
    <w:rsid w:val="00F11807"/>
    <w:pPr>
      <w:spacing w:before="100" w:beforeAutospacing="1" w:after="100" w:afterAutospacing="1"/>
      <w:textAlignment w:val="center"/>
    </w:pPr>
    <w:rPr>
      <w:rFonts w:ascii="Calibri" w:hAnsi="Calibri"/>
      <w:color w:val="000000"/>
      <w:szCs w:val="24"/>
    </w:rPr>
  </w:style>
  <w:style w:type="paragraph" w:customStyle="1" w:styleId="xl131">
    <w:name w:val="xl131"/>
    <w:basedOn w:val="a"/>
    <w:rsid w:val="00F11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Cs w:val="24"/>
    </w:rPr>
  </w:style>
  <w:style w:type="paragraph" w:customStyle="1" w:styleId="xl132">
    <w:name w:val="xl132"/>
    <w:basedOn w:val="a"/>
    <w:rsid w:val="00F118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Cs w:val="24"/>
    </w:rPr>
  </w:style>
  <w:style w:type="paragraph" w:customStyle="1" w:styleId="xl133">
    <w:name w:val="xl133"/>
    <w:basedOn w:val="a"/>
    <w:rsid w:val="00F11807"/>
    <w:pPr>
      <w:spacing w:before="100" w:beforeAutospacing="1" w:after="100" w:afterAutospacing="1"/>
      <w:jc w:val="center"/>
      <w:textAlignment w:val="center"/>
    </w:pPr>
    <w:rPr>
      <w:rFonts w:ascii="Calibri" w:hAnsi="Calibri"/>
      <w:b/>
      <w:bCs/>
      <w:color w:val="000000"/>
      <w:szCs w:val="24"/>
    </w:rPr>
  </w:style>
  <w:style w:type="paragraph" w:customStyle="1" w:styleId="xl134">
    <w:name w:val="xl134"/>
    <w:basedOn w:val="a"/>
    <w:rsid w:val="00F11807"/>
    <w:pPr>
      <w:pBdr>
        <w:left w:val="single" w:sz="4" w:space="0" w:color="auto"/>
        <w:bottom w:val="single" w:sz="4" w:space="0" w:color="auto"/>
      </w:pBdr>
      <w:spacing w:before="100" w:beforeAutospacing="1" w:after="100" w:afterAutospacing="1"/>
      <w:jc w:val="center"/>
      <w:textAlignment w:val="center"/>
    </w:pPr>
    <w:rPr>
      <w:rFonts w:ascii="Calibri" w:hAnsi="Calibri"/>
      <w:b/>
      <w:bCs/>
      <w:color w:val="000000"/>
      <w:szCs w:val="24"/>
    </w:rPr>
  </w:style>
  <w:style w:type="paragraph" w:customStyle="1" w:styleId="xl64">
    <w:name w:val="xl64"/>
    <w:basedOn w:val="a"/>
    <w:rsid w:val="00F11807"/>
    <w:pPr>
      <w:pBdr>
        <w:top w:val="single" w:sz="4" w:space="0" w:color="auto"/>
      </w:pBdr>
      <w:spacing w:before="100" w:beforeAutospacing="1" w:after="100" w:afterAutospacing="1"/>
    </w:pPr>
    <w:rPr>
      <w:szCs w:val="24"/>
    </w:rPr>
  </w:style>
  <w:style w:type="character" w:customStyle="1" w:styleId="ng-star-inserted">
    <w:name w:val="ng-star-inserted"/>
    <w:basedOn w:val="a0"/>
    <w:rsid w:val="00884924"/>
  </w:style>
  <w:style w:type="character" w:customStyle="1" w:styleId="chars-valuevalue-min-val">
    <w:name w:val="chars-value__value-min-val"/>
    <w:basedOn w:val="a0"/>
    <w:rsid w:val="00884924"/>
  </w:style>
  <w:style w:type="character" w:customStyle="1" w:styleId="chars-valuevalue-max-val">
    <w:name w:val="chars-value__value-max-val"/>
    <w:basedOn w:val="a0"/>
    <w:rsid w:val="0088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895">
      <w:bodyDiv w:val="1"/>
      <w:marLeft w:val="0"/>
      <w:marRight w:val="0"/>
      <w:marTop w:val="0"/>
      <w:marBottom w:val="0"/>
      <w:divBdr>
        <w:top w:val="none" w:sz="0" w:space="0" w:color="auto"/>
        <w:left w:val="none" w:sz="0" w:space="0" w:color="auto"/>
        <w:bottom w:val="none" w:sz="0" w:space="0" w:color="auto"/>
        <w:right w:val="none" w:sz="0" w:space="0" w:color="auto"/>
      </w:divBdr>
    </w:div>
    <w:div w:id="59518677">
      <w:bodyDiv w:val="1"/>
      <w:marLeft w:val="0"/>
      <w:marRight w:val="0"/>
      <w:marTop w:val="0"/>
      <w:marBottom w:val="0"/>
      <w:divBdr>
        <w:top w:val="none" w:sz="0" w:space="0" w:color="auto"/>
        <w:left w:val="none" w:sz="0" w:space="0" w:color="auto"/>
        <w:bottom w:val="none" w:sz="0" w:space="0" w:color="auto"/>
        <w:right w:val="none" w:sz="0" w:space="0" w:color="auto"/>
      </w:divBdr>
    </w:div>
    <w:div w:id="183903152">
      <w:bodyDiv w:val="1"/>
      <w:marLeft w:val="0"/>
      <w:marRight w:val="0"/>
      <w:marTop w:val="0"/>
      <w:marBottom w:val="0"/>
      <w:divBdr>
        <w:top w:val="none" w:sz="0" w:space="0" w:color="auto"/>
        <w:left w:val="none" w:sz="0" w:space="0" w:color="auto"/>
        <w:bottom w:val="none" w:sz="0" w:space="0" w:color="auto"/>
        <w:right w:val="none" w:sz="0" w:space="0" w:color="auto"/>
      </w:divBdr>
    </w:div>
    <w:div w:id="186910325">
      <w:bodyDiv w:val="1"/>
      <w:marLeft w:val="0"/>
      <w:marRight w:val="0"/>
      <w:marTop w:val="0"/>
      <w:marBottom w:val="0"/>
      <w:divBdr>
        <w:top w:val="none" w:sz="0" w:space="0" w:color="auto"/>
        <w:left w:val="none" w:sz="0" w:space="0" w:color="auto"/>
        <w:bottom w:val="none" w:sz="0" w:space="0" w:color="auto"/>
        <w:right w:val="none" w:sz="0" w:space="0" w:color="auto"/>
      </w:divBdr>
    </w:div>
    <w:div w:id="195198732">
      <w:bodyDiv w:val="1"/>
      <w:marLeft w:val="0"/>
      <w:marRight w:val="0"/>
      <w:marTop w:val="0"/>
      <w:marBottom w:val="0"/>
      <w:divBdr>
        <w:top w:val="none" w:sz="0" w:space="0" w:color="auto"/>
        <w:left w:val="none" w:sz="0" w:space="0" w:color="auto"/>
        <w:bottom w:val="none" w:sz="0" w:space="0" w:color="auto"/>
        <w:right w:val="none" w:sz="0" w:space="0" w:color="auto"/>
      </w:divBdr>
    </w:div>
    <w:div w:id="1987127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008">
          <w:marLeft w:val="0"/>
          <w:marRight w:val="0"/>
          <w:marTop w:val="0"/>
          <w:marBottom w:val="0"/>
          <w:divBdr>
            <w:top w:val="none" w:sz="0" w:space="0" w:color="auto"/>
            <w:left w:val="none" w:sz="0" w:space="0" w:color="auto"/>
            <w:bottom w:val="none" w:sz="0" w:space="0" w:color="auto"/>
            <w:right w:val="none" w:sz="0" w:space="0" w:color="auto"/>
          </w:divBdr>
          <w:divsChild>
            <w:div w:id="23211547">
              <w:marLeft w:val="-120"/>
              <w:marRight w:val="0"/>
              <w:marTop w:val="0"/>
              <w:marBottom w:val="0"/>
              <w:divBdr>
                <w:top w:val="none" w:sz="0" w:space="0" w:color="auto"/>
                <w:left w:val="none" w:sz="0" w:space="0" w:color="auto"/>
                <w:bottom w:val="none" w:sz="0" w:space="0" w:color="auto"/>
                <w:right w:val="none" w:sz="0" w:space="0" w:color="auto"/>
              </w:divBdr>
              <w:divsChild>
                <w:div w:id="2603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3628">
      <w:bodyDiv w:val="1"/>
      <w:marLeft w:val="0"/>
      <w:marRight w:val="0"/>
      <w:marTop w:val="0"/>
      <w:marBottom w:val="0"/>
      <w:divBdr>
        <w:top w:val="none" w:sz="0" w:space="0" w:color="auto"/>
        <w:left w:val="none" w:sz="0" w:space="0" w:color="auto"/>
        <w:bottom w:val="none" w:sz="0" w:space="0" w:color="auto"/>
        <w:right w:val="none" w:sz="0" w:space="0" w:color="auto"/>
      </w:divBdr>
    </w:div>
    <w:div w:id="219753654">
      <w:bodyDiv w:val="1"/>
      <w:marLeft w:val="0"/>
      <w:marRight w:val="0"/>
      <w:marTop w:val="0"/>
      <w:marBottom w:val="0"/>
      <w:divBdr>
        <w:top w:val="none" w:sz="0" w:space="0" w:color="auto"/>
        <w:left w:val="none" w:sz="0" w:space="0" w:color="auto"/>
        <w:bottom w:val="none" w:sz="0" w:space="0" w:color="auto"/>
        <w:right w:val="none" w:sz="0" w:space="0" w:color="auto"/>
      </w:divBdr>
    </w:div>
    <w:div w:id="289437626">
      <w:bodyDiv w:val="1"/>
      <w:marLeft w:val="0"/>
      <w:marRight w:val="0"/>
      <w:marTop w:val="0"/>
      <w:marBottom w:val="0"/>
      <w:divBdr>
        <w:top w:val="none" w:sz="0" w:space="0" w:color="auto"/>
        <w:left w:val="none" w:sz="0" w:space="0" w:color="auto"/>
        <w:bottom w:val="none" w:sz="0" w:space="0" w:color="auto"/>
        <w:right w:val="none" w:sz="0" w:space="0" w:color="auto"/>
      </w:divBdr>
    </w:div>
    <w:div w:id="293368451">
      <w:bodyDiv w:val="1"/>
      <w:marLeft w:val="0"/>
      <w:marRight w:val="0"/>
      <w:marTop w:val="0"/>
      <w:marBottom w:val="0"/>
      <w:divBdr>
        <w:top w:val="none" w:sz="0" w:space="0" w:color="auto"/>
        <w:left w:val="none" w:sz="0" w:space="0" w:color="auto"/>
        <w:bottom w:val="none" w:sz="0" w:space="0" w:color="auto"/>
        <w:right w:val="none" w:sz="0" w:space="0" w:color="auto"/>
      </w:divBdr>
    </w:div>
    <w:div w:id="309865364">
      <w:bodyDiv w:val="1"/>
      <w:marLeft w:val="0"/>
      <w:marRight w:val="0"/>
      <w:marTop w:val="0"/>
      <w:marBottom w:val="0"/>
      <w:divBdr>
        <w:top w:val="none" w:sz="0" w:space="0" w:color="auto"/>
        <w:left w:val="none" w:sz="0" w:space="0" w:color="auto"/>
        <w:bottom w:val="none" w:sz="0" w:space="0" w:color="auto"/>
        <w:right w:val="none" w:sz="0" w:space="0" w:color="auto"/>
      </w:divBdr>
    </w:div>
    <w:div w:id="329522699">
      <w:bodyDiv w:val="1"/>
      <w:marLeft w:val="0"/>
      <w:marRight w:val="0"/>
      <w:marTop w:val="0"/>
      <w:marBottom w:val="0"/>
      <w:divBdr>
        <w:top w:val="none" w:sz="0" w:space="0" w:color="auto"/>
        <w:left w:val="none" w:sz="0" w:space="0" w:color="auto"/>
        <w:bottom w:val="none" w:sz="0" w:space="0" w:color="auto"/>
        <w:right w:val="none" w:sz="0" w:space="0" w:color="auto"/>
      </w:divBdr>
    </w:div>
    <w:div w:id="375664229">
      <w:bodyDiv w:val="1"/>
      <w:marLeft w:val="0"/>
      <w:marRight w:val="0"/>
      <w:marTop w:val="0"/>
      <w:marBottom w:val="0"/>
      <w:divBdr>
        <w:top w:val="none" w:sz="0" w:space="0" w:color="auto"/>
        <w:left w:val="none" w:sz="0" w:space="0" w:color="auto"/>
        <w:bottom w:val="none" w:sz="0" w:space="0" w:color="auto"/>
        <w:right w:val="none" w:sz="0" w:space="0" w:color="auto"/>
      </w:divBdr>
    </w:div>
    <w:div w:id="420873420">
      <w:bodyDiv w:val="1"/>
      <w:marLeft w:val="0"/>
      <w:marRight w:val="0"/>
      <w:marTop w:val="0"/>
      <w:marBottom w:val="0"/>
      <w:divBdr>
        <w:top w:val="none" w:sz="0" w:space="0" w:color="auto"/>
        <w:left w:val="none" w:sz="0" w:space="0" w:color="auto"/>
        <w:bottom w:val="none" w:sz="0" w:space="0" w:color="auto"/>
        <w:right w:val="none" w:sz="0" w:space="0" w:color="auto"/>
      </w:divBdr>
    </w:div>
    <w:div w:id="487214088">
      <w:bodyDiv w:val="1"/>
      <w:marLeft w:val="0"/>
      <w:marRight w:val="0"/>
      <w:marTop w:val="0"/>
      <w:marBottom w:val="0"/>
      <w:divBdr>
        <w:top w:val="none" w:sz="0" w:space="0" w:color="auto"/>
        <w:left w:val="none" w:sz="0" w:space="0" w:color="auto"/>
        <w:bottom w:val="none" w:sz="0" w:space="0" w:color="auto"/>
        <w:right w:val="none" w:sz="0" w:space="0" w:color="auto"/>
      </w:divBdr>
    </w:div>
    <w:div w:id="496846492">
      <w:bodyDiv w:val="1"/>
      <w:marLeft w:val="0"/>
      <w:marRight w:val="0"/>
      <w:marTop w:val="0"/>
      <w:marBottom w:val="0"/>
      <w:divBdr>
        <w:top w:val="none" w:sz="0" w:space="0" w:color="auto"/>
        <w:left w:val="none" w:sz="0" w:space="0" w:color="auto"/>
        <w:bottom w:val="none" w:sz="0" w:space="0" w:color="auto"/>
        <w:right w:val="none" w:sz="0" w:space="0" w:color="auto"/>
      </w:divBdr>
    </w:div>
    <w:div w:id="506090987">
      <w:bodyDiv w:val="1"/>
      <w:marLeft w:val="0"/>
      <w:marRight w:val="0"/>
      <w:marTop w:val="0"/>
      <w:marBottom w:val="0"/>
      <w:divBdr>
        <w:top w:val="none" w:sz="0" w:space="0" w:color="auto"/>
        <w:left w:val="none" w:sz="0" w:space="0" w:color="auto"/>
        <w:bottom w:val="none" w:sz="0" w:space="0" w:color="auto"/>
        <w:right w:val="none" w:sz="0" w:space="0" w:color="auto"/>
      </w:divBdr>
      <w:divsChild>
        <w:div w:id="1118720905">
          <w:marLeft w:val="0"/>
          <w:marRight w:val="0"/>
          <w:marTop w:val="0"/>
          <w:marBottom w:val="0"/>
          <w:divBdr>
            <w:top w:val="none" w:sz="0" w:space="0" w:color="auto"/>
            <w:left w:val="none" w:sz="0" w:space="0" w:color="auto"/>
            <w:bottom w:val="none" w:sz="0" w:space="0" w:color="auto"/>
            <w:right w:val="none" w:sz="0" w:space="0" w:color="auto"/>
          </w:divBdr>
          <w:divsChild>
            <w:div w:id="1704860012">
              <w:marLeft w:val="-120"/>
              <w:marRight w:val="0"/>
              <w:marTop w:val="0"/>
              <w:marBottom w:val="0"/>
              <w:divBdr>
                <w:top w:val="none" w:sz="0" w:space="0" w:color="auto"/>
                <w:left w:val="none" w:sz="0" w:space="0" w:color="auto"/>
                <w:bottom w:val="none" w:sz="0" w:space="0" w:color="auto"/>
                <w:right w:val="none" w:sz="0" w:space="0" w:color="auto"/>
              </w:divBdr>
              <w:divsChild>
                <w:div w:id="1638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76729">
      <w:bodyDiv w:val="1"/>
      <w:marLeft w:val="0"/>
      <w:marRight w:val="0"/>
      <w:marTop w:val="0"/>
      <w:marBottom w:val="0"/>
      <w:divBdr>
        <w:top w:val="none" w:sz="0" w:space="0" w:color="auto"/>
        <w:left w:val="none" w:sz="0" w:space="0" w:color="auto"/>
        <w:bottom w:val="none" w:sz="0" w:space="0" w:color="auto"/>
        <w:right w:val="none" w:sz="0" w:space="0" w:color="auto"/>
      </w:divBdr>
    </w:div>
    <w:div w:id="519709160">
      <w:bodyDiv w:val="1"/>
      <w:marLeft w:val="0"/>
      <w:marRight w:val="0"/>
      <w:marTop w:val="0"/>
      <w:marBottom w:val="0"/>
      <w:divBdr>
        <w:top w:val="none" w:sz="0" w:space="0" w:color="auto"/>
        <w:left w:val="none" w:sz="0" w:space="0" w:color="auto"/>
        <w:bottom w:val="none" w:sz="0" w:space="0" w:color="auto"/>
        <w:right w:val="none" w:sz="0" w:space="0" w:color="auto"/>
      </w:divBdr>
    </w:div>
    <w:div w:id="522324762">
      <w:bodyDiv w:val="1"/>
      <w:marLeft w:val="0"/>
      <w:marRight w:val="0"/>
      <w:marTop w:val="0"/>
      <w:marBottom w:val="0"/>
      <w:divBdr>
        <w:top w:val="none" w:sz="0" w:space="0" w:color="auto"/>
        <w:left w:val="none" w:sz="0" w:space="0" w:color="auto"/>
        <w:bottom w:val="none" w:sz="0" w:space="0" w:color="auto"/>
        <w:right w:val="none" w:sz="0" w:space="0" w:color="auto"/>
      </w:divBdr>
    </w:div>
    <w:div w:id="524445998">
      <w:bodyDiv w:val="1"/>
      <w:marLeft w:val="0"/>
      <w:marRight w:val="0"/>
      <w:marTop w:val="0"/>
      <w:marBottom w:val="0"/>
      <w:divBdr>
        <w:top w:val="none" w:sz="0" w:space="0" w:color="auto"/>
        <w:left w:val="none" w:sz="0" w:space="0" w:color="auto"/>
        <w:bottom w:val="none" w:sz="0" w:space="0" w:color="auto"/>
        <w:right w:val="none" w:sz="0" w:space="0" w:color="auto"/>
      </w:divBdr>
    </w:div>
    <w:div w:id="524947383">
      <w:bodyDiv w:val="1"/>
      <w:marLeft w:val="0"/>
      <w:marRight w:val="0"/>
      <w:marTop w:val="0"/>
      <w:marBottom w:val="0"/>
      <w:divBdr>
        <w:top w:val="none" w:sz="0" w:space="0" w:color="auto"/>
        <w:left w:val="none" w:sz="0" w:space="0" w:color="auto"/>
        <w:bottom w:val="none" w:sz="0" w:space="0" w:color="auto"/>
        <w:right w:val="none" w:sz="0" w:space="0" w:color="auto"/>
      </w:divBdr>
    </w:div>
    <w:div w:id="645552189">
      <w:bodyDiv w:val="1"/>
      <w:marLeft w:val="0"/>
      <w:marRight w:val="0"/>
      <w:marTop w:val="0"/>
      <w:marBottom w:val="0"/>
      <w:divBdr>
        <w:top w:val="none" w:sz="0" w:space="0" w:color="auto"/>
        <w:left w:val="none" w:sz="0" w:space="0" w:color="auto"/>
        <w:bottom w:val="none" w:sz="0" w:space="0" w:color="auto"/>
        <w:right w:val="none" w:sz="0" w:space="0" w:color="auto"/>
      </w:divBdr>
    </w:div>
    <w:div w:id="646478244">
      <w:bodyDiv w:val="1"/>
      <w:marLeft w:val="0"/>
      <w:marRight w:val="0"/>
      <w:marTop w:val="0"/>
      <w:marBottom w:val="0"/>
      <w:divBdr>
        <w:top w:val="none" w:sz="0" w:space="0" w:color="auto"/>
        <w:left w:val="none" w:sz="0" w:space="0" w:color="auto"/>
        <w:bottom w:val="none" w:sz="0" w:space="0" w:color="auto"/>
        <w:right w:val="none" w:sz="0" w:space="0" w:color="auto"/>
      </w:divBdr>
    </w:div>
    <w:div w:id="719551846">
      <w:bodyDiv w:val="1"/>
      <w:marLeft w:val="0"/>
      <w:marRight w:val="0"/>
      <w:marTop w:val="0"/>
      <w:marBottom w:val="0"/>
      <w:divBdr>
        <w:top w:val="none" w:sz="0" w:space="0" w:color="auto"/>
        <w:left w:val="none" w:sz="0" w:space="0" w:color="auto"/>
        <w:bottom w:val="none" w:sz="0" w:space="0" w:color="auto"/>
        <w:right w:val="none" w:sz="0" w:space="0" w:color="auto"/>
      </w:divBdr>
    </w:div>
    <w:div w:id="721515235">
      <w:bodyDiv w:val="1"/>
      <w:marLeft w:val="0"/>
      <w:marRight w:val="0"/>
      <w:marTop w:val="0"/>
      <w:marBottom w:val="0"/>
      <w:divBdr>
        <w:top w:val="none" w:sz="0" w:space="0" w:color="auto"/>
        <w:left w:val="none" w:sz="0" w:space="0" w:color="auto"/>
        <w:bottom w:val="none" w:sz="0" w:space="0" w:color="auto"/>
        <w:right w:val="none" w:sz="0" w:space="0" w:color="auto"/>
      </w:divBdr>
    </w:div>
    <w:div w:id="768551117">
      <w:bodyDiv w:val="1"/>
      <w:marLeft w:val="0"/>
      <w:marRight w:val="0"/>
      <w:marTop w:val="0"/>
      <w:marBottom w:val="0"/>
      <w:divBdr>
        <w:top w:val="none" w:sz="0" w:space="0" w:color="auto"/>
        <w:left w:val="none" w:sz="0" w:space="0" w:color="auto"/>
        <w:bottom w:val="none" w:sz="0" w:space="0" w:color="auto"/>
        <w:right w:val="none" w:sz="0" w:space="0" w:color="auto"/>
      </w:divBdr>
    </w:div>
    <w:div w:id="807698357">
      <w:bodyDiv w:val="1"/>
      <w:marLeft w:val="0"/>
      <w:marRight w:val="0"/>
      <w:marTop w:val="0"/>
      <w:marBottom w:val="0"/>
      <w:divBdr>
        <w:top w:val="none" w:sz="0" w:space="0" w:color="auto"/>
        <w:left w:val="none" w:sz="0" w:space="0" w:color="auto"/>
        <w:bottom w:val="none" w:sz="0" w:space="0" w:color="auto"/>
        <w:right w:val="none" w:sz="0" w:space="0" w:color="auto"/>
      </w:divBdr>
    </w:div>
    <w:div w:id="821046331">
      <w:bodyDiv w:val="1"/>
      <w:marLeft w:val="0"/>
      <w:marRight w:val="0"/>
      <w:marTop w:val="0"/>
      <w:marBottom w:val="0"/>
      <w:divBdr>
        <w:top w:val="none" w:sz="0" w:space="0" w:color="auto"/>
        <w:left w:val="none" w:sz="0" w:space="0" w:color="auto"/>
        <w:bottom w:val="none" w:sz="0" w:space="0" w:color="auto"/>
        <w:right w:val="none" w:sz="0" w:space="0" w:color="auto"/>
      </w:divBdr>
    </w:div>
    <w:div w:id="822702651">
      <w:bodyDiv w:val="1"/>
      <w:marLeft w:val="0"/>
      <w:marRight w:val="0"/>
      <w:marTop w:val="0"/>
      <w:marBottom w:val="0"/>
      <w:divBdr>
        <w:top w:val="none" w:sz="0" w:space="0" w:color="auto"/>
        <w:left w:val="none" w:sz="0" w:space="0" w:color="auto"/>
        <w:bottom w:val="none" w:sz="0" w:space="0" w:color="auto"/>
        <w:right w:val="none" w:sz="0" w:space="0" w:color="auto"/>
      </w:divBdr>
    </w:div>
    <w:div w:id="842401153">
      <w:bodyDiv w:val="1"/>
      <w:marLeft w:val="0"/>
      <w:marRight w:val="0"/>
      <w:marTop w:val="0"/>
      <w:marBottom w:val="0"/>
      <w:divBdr>
        <w:top w:val="none" w:sz="0" w:space="0" w:color="auto"/>
        <w:left w:val="none" w:sz="0" w:space="0" w:color="auto"/>
        <w:bottom w:val="none" w:sz="0" w:space="0" w:color="auto"/>
        <w:right w:val="none" w:sz="0" w:space="0" w:color="auto"/>
      </w:divBdr>
    </w:div>
    <w:div w:id="847403648">
      <w:bodyDiv w:val="1"/>
      <w:marLeft w:val="0"/>
      <w:marRight w:val="0"/>
      <w:marTop w:val="0"/>
      <w:marBottom w:val="0"/>
      <w:divBdr>
        <w:top w:val="none" w:sz="0" w:space="0" w:color="auto"/>
        <w:left w:val="none" w:sz="0" w:space="0" w:color="auto"/>
        <w:bottom w:val="none" w:sz="0" w:space="0" w:color="auto"/>
        <w:right w:val="none" w:sz="0" w:space="0" w:color="auto"/>
      </w:divBdr>
    </w:div>
    <w:div w:id="860776885">
      <w:bodyDiv w:val="1"/>
      <w:marLeft w:val="0"/>
      <w:marRight w:val="0"/>
      <w:marTop w:val="0"/>
      <w:marBottom w:val="0"/>
      <w:divBdr>
        <w:top w:val="none" w:sz="0" w:space="0" w:color="auto"/>
        <w:left w:val="none" w:sz="0" w:space="0" w:color="auto"/>
        <w:bottom w:val="none" w:sz="0" w:space="0" w:color="auto"/>
        <w:right w:val="none" w:sz="0" w:space="0" w:color="auto"/>
      </w:divBdr>
    </w:div>
    <w:div w:id="895361266">
      <w:bodyDiv w:val="1"/>
      <w:marLeft w:val="0"/>
      <w:marRight w:val="0"/>
      <w:marTop w:val="0"/>
      <w:marBottom w:val="0"/>
      <w:divBdr>
        <w:top w:val="none" w:sz="0" w:space="0" w:color="auto"/>
        <w:left w:val="none" w:sz="0" w:space="0" w:color="auto"/>
        <w:bottom w:val="none" w:sz="0" w:space="0" w:color="auto"/>
        <w:right w:val="none" w:sz="0" w:space="0" w:color="auto"/>
      </w:divBdr>
    </w:div>
    <w:div w:id="914628576">
      <w:bodyDiv w:val="1"/>
      <w:marLeft w:val="0"/>
      <w:marRight w:val="0"/>
      <w:marTop w:val="0"/>
      <w:marBottom w:val="0"/>
      <w:divBdr>
        <w:top w:val="none" w:sz="0" w:space="0" w:color="auto"/>
        <w:left w:val="none" w:sz="0" w:space="0" w:color="auto"/>
        <w:bottom w:val="none" w:sz="0" w:space="0" w:color="auto"/>
        <w:right w:val="none" w:sz="0" w:space="0" w:color="auto"/>
      </w:divBdr>
    </w:div>
    <w:div w:id="916011758">
      <w:bodyDiv w:val="1"/>
      <w:marLeft w:val="0"/>
      <w:marRight w:val="0"/>
      <w:marTop w:val="0"/>
      <w:marBottom w:val="0"/>
      <w:divBdr>
        <w:top w:val="none" w:sz="0" w:space="0" w:color="auto"/>
        <w:left w:val="none" w:sz="0" w:space="0" w:color="auto"/>
        <w:bottom w:val="none" w:sz="0" w:space="0" w:color="auto"/>
        <w:right w:val="none" w:sz="0" w:space="0" w:color="auto"/>
      </w:divBdr>
    </w:div>
    <w:div w:id="982395398">
      <w:bodyDiv w:val="1"/>
      <w:marLeft w:val="0"/>
      <w:marRight w:val="0"/>
      <w:marTop w:val="0"/>
      <w:marBottom w:val="0"/>
      <w:divBdr>
        <w:top w:val="none" w:sz="0" w:space="0" w:color="auto"/>
        <w:left w:val="none" w:sz="0" w:space="0" w:color="auto"/>
        <w:bottom w:val="none" w:sz="0" w:space="0" w:color="auto"/>
        <w:right w:val="none" w:sz="0" w:space="0" w:color="auto"/>
      </w:divBdr>
    </w:div>
    <w:div w:id="1058430644">
      <w:bodyDiv w:val="1"/>
      <w:marLeft w:val="0"/>
      <w:marRight w:val="0"/>
      <w:marTop w:val="0"/>
      <w:marBottom w:val="0"/>
      <w:divBdr>
        <w:top w:val="none" w:sz="0" w:space="0" w:color="auto"/>
        <w:left w:val="none" w:sz="0" w:space="0" w:color="auto"/>
        <w:bottom w:val="none" w:sz="0" w:space="0" w:color="auto"/>
        <w:right w:val="none" w:sz="0" w:space="0" w:color="auto"/>
      </w:divBdr>
    </w:div>
    <w:div w:id="1062682526">
      <w:bodyDiv w:val="1"/>
      <w:marLeft w:val="0"/>
      <w:marRight w:val="0"/>
      <w:marTop w:val="0"/>
      <w:marBottom w:val="0"/>
      <w:divBdr>
        <w:top w:val="none" w:sz="0" w:space="0" w:color="auto"/>
        <w:left w:val="none" w:sz="0" w:space="0" w:color="auto"/>
        <w:bottom w:val="none" w:sz="0" w:space="0" w:color="auto"/>
        <w:right w:val="none" w:sz="0" w:space="0" w:color="auto"/>
      </w:divBdr>
    </w:div>
    <w:div w:id="1125388381">
      <w:bodyDiv w:val="1"/>
      <w:marLeft w:val="0"/>
      <w:marRight w:val="0"/>
      <w:marTop w:val="0"/>
      <w:marBottom w:val="0"/>
      <w:divBdr>
        <w:top w:val="none" w:sz="0" w:space="0" w:color="auto"/>
        <w:left w:val="none" w:sz="0" w:space="0" w:color="auto"/>
        <w:bottom w:val="none" w:sz="0" w:space="0" w:color="auto"/>
        <w:right w:val="none" w:sz="0" w:space="0" w:color="auto"/>
      </w:divBdr>
    </w:div>
    <w:div w:id="1146505106">
      <w:bodyDiv w:val="1"/>
      <w:marLeft w:val="0"/>
      <w:marRight w:val="0"/>
      <w:marTop w:val="0"/>
      <w:marBottom w:val="0"/>
      <w:divBdr>
        <w:top w:val="none" w:sz="0" w:space="0" w:color="auto"/>
        <w:left w:val="none" w:sz="0" w:space="0" w:color="auto"/>
        <w:bottom w:val="none" w:sz="0" w:space="0" w:color="auto"/>
        <w:right w:val="none" w:sz="0" w:space="0" w:color="auto"/>
      </w:divBdr>
    </w:div>
    <w:div w:id="1182474383">
      <w:bodyDiv w:val="1"/>
      <w:marLeft w:val="0"/>
      <w:marRight w:val="0"/>
      <w:marTop w:val="0"/>
      <w:marBottom w:val="0"/>
      <w:divBdr>
        <w:top w:val="none" w:sz="0" w:space="0" w:color="auto"/>
        <w:left w:val="none" w:sz="0" w:space="0" w:color="auto"/>
        <w:bottom w:val="none" w:sz="0" w:space="0" w:color="auto"/>
        <w:right w:val="none" w:sz="0" w:space="0" w:color="auto"/>
      </w:divBdr>
    </w:div>
    <w:div w:id="1211452341">
      <w:bodyDiv w:val="1"/>
      <w:marLeft w:val="0"/>
      <w:marRight w:val="0"/>
      <w:marTop w:val="0"/>
      <w:marBottom w:val="0"/>
      <w:divBdr>
        <w:top w:val="none" w:sz="0" w:space="0" w:color="auto"/>
        <w:left w:val="none" w:sz="0" w:space="0" w:color="auto"/>
        <w:bottom w:val="none" w:sz="0" w:space="0" w:color="auto"/>
        <w:right w:val="none" w:sz="0" w:space="0" w:color="auto"/>
      </w:divBdr>
    </w:div>
    <w:div w:id="1270624887">
      <w:bodyDiv w:val="1"/>
      <w:marLeft w:val="0"/>
      <w:marRight w:val="0"/>
      <w:marTop w:val="0"/>
      <w:marBottom w:val="0"/>
      <w:divBdr>
        <w:top w:val="none" w:sz="0" w:space="0" w:color="auto"/>
        <w:left w:val="none" w:sz="0" w:space="0" w:color="auto"/>
        <w:bottom w:val="none" w:sz="0" w:space="0" w:color="auto"/>
        <w:right w:val="none" w:sz="0" w:space="0" w:color="auto"/>
      </w:divBdr>
    </w:div>
    <w:div w:id="1292785952">
      <w:bodyDiv w:val="1"/>
      <w:marLeft w:val="0"/>
      <w:marRight w:val="0"/>
      <w:marTop w:val="0"/>
      <w:marBottom w:val="0"/>
      <w:divBdr>
        <w:top w:val="none" w:sz="0" w:space="0" w:color="auto"/>
        <w:left w:val="none" w:sz="0" w:space="0" w:color="auto"/>
        <w:bottom w:val="none" w:sz="0" w:space="0" w:color="auto"/>
        <w:right w:val="none" w:sz="0" w:space="0" w:color="auto"/>
      </w:divBdr>
    </w:div>
    <w:div w:id="1313171179">
      <w:bodyDiv w:val="1"/>
      <w:marLeft w:val="0"/>
      <w:marRight w:val="0"/>
      <w:marTop w:val="0"/>
      <w:marBottom w:val="0"/>
      <w:divBdr>
        <w:top w:val="none" w:sz="0" w:space="0" w:color="auto"/>
        <w:left w:val="none" w:sz="0" w:space="0" w:color="auto"/>
        <w:bottom w:val="none" w:sz="0" w:space="0" w:color="auto"/>
        <w:right w:val="none" w:sz="0" w:space="0" w:color="auto"/>
      </w:divBdr>
    </w:div>
    <w:div w:id="1342393973">
      <w:bodyDiv w:val="1"/>
      <w:marLeft w:val="0"/>
      <w:marRight w:val="0"/>
      <w:marTop w:val="0"/>
      <w:marBottom w:val="0"/>
      <w:divBdr>
        <w:top w:val="none" w:sz="0" w:space="0" w:color="auto"/>
        <w:left w:val="none" w:sz="0" w:space="0" w:color="auto"/>
        <w:bottom w:val="none" w:sz="0" w:space="0" w:color="auto"/>
        <w:right w:val="none" w:sz="0" w:space="0" w:color="auto"/>
      </w:divBdr>
    </w:div>
    <w:div w:id="1413237321">
      <w:bodyDiv w:val="1"/>
      <w:marLeft w:val="0"/>
      <w:marRight w:val="0"/>
      <w:marTop w:val="0"/>
      <w:marBottom w:val="0"/>
      <w:divBdr>
        <w:top w:val="none" w:sz="0" w:space="0" w:color="auto"/>
        <w:left w:val="none" w:sz="0" w:space="0" w:color="auto"/>
        <w:bottom w:val="none" w:sz="0" w:space="0" w:color="auto"/>
        <w:right w:val="none" w:sz="0" w:space="0" w:color="auto"/>
      </w:divBdr>
    </w:div>
    <w:div w:id="1415123446">
      <w:bodyDiv w:val="1"/>
      <w:marLeft w:val="0"/>
      <w:marRight w:val="0"/>
      <w:marTop w:val="0"/>
      <w:marBottom w:val="0"/>
      <w:divBdr>
        <w:top w:val="none" w:sz="0" w:space="0" w:color="auto"/>
        <w:left w:val="none" w:sz="0" w:space="0" w:color="auto"/>
        <w:bottom w:val="none" w:sz="0" w:space="0" w:color="auto"/>
        <w:right w:val="none" w:sz="0" w:space="0" w:color="auto"/>
      </w:divBdr>
    </w:div>
    <w:div w:id="1446339665">
      <w:bodyDiv w:val="1"/>
      <w:marLeft w:val="0"/>
      <w:marRight w:val="0"/>
      <w:marTop w:val="0"/>
      <w:marBottom w:val="0"/>
      <w:divBdr>
        <w:top w:val="none" w:sz="0" w:space="0" w:color="auto"/>
        <w:left w:val="none" w:sz="0" w:space="0" w:color="auto"/>
        <w:bottom w:val="none" w:sz="0" w:space="0" w:color="auto"/>
        <w:right w:val="none" w:sz="0" w:space="0" w:color="auto"/>
      </w:divBdr>
    </w:div>
    <w:div w:id="1450977946">
      <w:bodyDiv w:val="1"/>
      <w:marLeft w:val="0"/>
      <w:marRight w:val="0"/>
      <w:marTop w:val="0"/>
      <w:marBottom w:val="0"/>
      <w:divBdr>
        <w:top w:val="none" w:sz="0" w:space="0" w:color="auto"/>
        <w:left w:val="none" w:sz="0" w:space="0" w:color="auto"/>
        <w:bottom w:val="none" w:sz="0" w:space="0" w:color="auto"/>
        <w:right w:val="none" w:sz="0" w:space="0" w:color="auto"/>
      </w:divBdr>
    </w:div>
    <w:div w:id="1472405344">
      <w:bodyDiv w:val="1"/>
      <w:marLeft w:val="0"/>
      <w:marRight w:val="0"/>
      <w:marTop w:val="0"/>
      <w:marBottom w:val="0"/>
      <w:divBdr>
        <w:top w:val="none" w:sz="0" w:space="0" w:color="auto"/>
        <w:left w:val="none" w:sz="0" w:space="0" w:color="auto"/>
        <w:bottom w:val="none" w:sz="0" w:space="0" w:color="auto"/>
        <w:right w:val="none" w:sz="0" w:space="0" w:color="auto"/>
      </w:divBdr>
    </w:div>
    <w:div w:id="1507011117">
      <w:bodyDiv w:val="1"/>
      <w:marLeft w:val="0"/>
      <w:marRight w:val="0"/>
      <w:marTop w:val="0"/>
      <w:marBottom w:val="0"/>
      <w:divBdr>
        <w:top w:val="none" w:sz="0" w:space="0" w:color="auto"/>
        <w:left w:val="none" w:sz="0" w:space="0" w:color="auto"/>
        <w:bottom w:val="none" w:sz="0" w:space="0" w:color="auto"/>
        <w:right w:val="none" w:sz="0" w:space="0" w:color="auto"/>
      </w:divBdr>
    </w:div>
    <w:div w:id="1536383818">
      <w:bodyDiv w:val="1"/>
      <w:marLeft w:val="0"/>
      <w:marRight w:val="0"/>
      <w:marTop w:val="0"/>
      <w:marBottom w:val="0"/>
      <w:divBdr>
        <w:top w:val="none" w:sz="0" w:space="0" w:color="auto"/>
        <w:left w:val="none" w:sz="0" w:space="0" w:color="auto"/>
        <w:bottom w:val="none" w:sz="0" w:space="0" w:color="auto"/>
        <w:right w:val="none" w:sz="0" w:space="0" w:color="auto"/>
      </w:divBdr>
    </w:div>
    <w:div w:id="1596480026">
      <w:bodyDiv w:val="1"/>
      <w:marLeft w:val="0"/>
      <w:marRight w:val="0"/>
      <w:marTop w:val="0"/>
      <w:marBottom w:val="0"/>
      <w:divBdr>
        <w:top w:val="none" w:sz="0" w:space="0" w:color="auto"/>
        <w:left w:val="none" w:sz="0" w:space="0" w:color="auto"/>
        <w:bottom w:val="none" w:sz="0" w:space="0" w:color="auto"/>
        <w:right w:val="none" w:sz="0" w:space="0" w:color="auto"/>
      </w:divBdr>
    </w:div>
    <w:div w:id="1647586635">
      <w:bodyDiv w:val="1"/>
      <w:marLeft w:val="0"/>
      <w:marRight w:val="0"/>
      <w:marTop w:val="0"/>
      <w:marBottom w:val="0"/>
      <w:divBdr>
        <w:top w:val="none" w:sz="0" w:space="0" w:color="auto"/>
        <w:left w:val="none" w:sz="0" w:space="0" w:color="auto"/>
        <w:bottom w:val="none" w:sz="0" w:space="0" w:color="auto"/>
        <w:right w:val="none" w:sz="0" w:space="0" w:color="auto"/>
      </w:divBdr>
    </w:div>
    <w:div w:id="1689329091">
      <w:bodyDiv w:val="1"/>
      <w:marLeft w:val="0"/>
      <w:marRight w:val="0"/>
      <w:marTop w:val="0"/>
      <w:marBottom w:val="0"/>
      <w:divBdr>
        <w:top w:val="none" w:sz="0" w:space="0" w:color="auto"/>
        <w:left w:val="none" w:sz="0" w:space="0" w:color="auto"/>
        <w:bottom w:val="none" w:sz="0" w:space="0" w:color="auto"/>
        <w:right w:val="none" w:sz="0" w:space="0" w:color="auto"/>
      </w:divBdr>
    </w:div>
    <w:div w:id="1711688224">
      <w:bodyDiv w:val="1"/>
      <w:marLeft w:val="0"/>
      <w:marRight w:val="0"/>
      <w:marTop w:val="0"/>
      <w:marBottom w:val="0"/>
      <w:divBdr>
        <w:top w:val="none" w:sz="0" w:space="0" w:color="auto"/>
        <w:left w:val="none" w:sz="0" w:space="0" w:color="auto"/>
        <w:bottom w:val="none" w:sz="0" w:space="0" w:color="auto"/>
        <w:right w:val="none" w:sz="0" w:space="0" w:color="auto"/>
      </w:divBdr>
    </w:div>
    <w:div w:id="1731538486">
      <w:bodyDiv w:val="1"/>
      <w:marLeft w:val="0"/>
      <w:marRight w:val="0"/>
      <w:marTop w:val="0"/>
      <w:marBottom w:val="0"/>
      <w:divBdr>
        <w:top w:val="none" w:sz="0" w:space="0" w:color="auto"/>
        <w:left w:val="none" w:sz="0" w:space="0" w:color="auto"/>
        <w:bottom w:val="none" w:sz="0" w:space="0" w:color="auto"/>
        <w:right w:val="none" w:sz="0" w:space="0" w:color="auto"/>
      </w:divBdr>
    </w:div>
    <w:div w:id="1743870139">
      <w:bodyDiv w:val="1"/>
      <w:marLeft w:val="0"/>
      <w:marRight w:val="0"/>
      <w:marTop w:val="0"/>
      <w:marBottom w:val="0"/>
      <w:divBdr>
        <w:top w:val="none" w:sz="0" w:space="0" w:color="auto"/>
        <w:left w:val="none" w:sz="0" w:space="0" w:color="auto"/>
        <w:bottom w:val="none" w:sz="0" w:space="0" w:color="auto"/>
        <w:right w:val="none" w:sz="0" w:space="0" w:color="auto"/>
      </w:divBdr>
    </w:div>
    <w:div w:id="1752504806">
      <w:bodyDiv w:val="1"/>
      <w:marLeft w:val="0"/>
      <w:marRight w:val="0"/>
      <w:marTop w:val="0"/>
      <w:marBottom w:val="0"/>
      <w:divBdr>
        <w:top w:val="none" w:sz="0" w:space="0" w:color="auto"/>
        <w:left w:val="none" w:sz="0" w:space="0" w:color="auto"/>
        <w:bottom w:val="none" w:sz="0" w:space="0" w:color="auto"/>
        <w:right w:val="none" w:sz="0" w:space="0" w:color="auto"/>
      </w:divBdr>
    </w:div>
    <w:div w:id="1766151108">
      <w:bodyDiv w:val="1"/>
      <w:marLeft w:val="0"/>
      <w:marRight w:val="0"/>
      <w:marTop w:val="0"/>
      <w:marBottom w:val="0"/>
      <w:divBdr>
        <w:top w:val="none" w:sz="0" w:space="0" w:color="auto"/>
        <w:left w:val="none" w:sz="0" w:space="0" w:color="auto"/>
        <w:bottom w:val="none" w:sz="0" w:space="0" w:color="auto"/>
        <w:right w:val="none" w:sz="0" w:space="0" w:color="auto"/>
      </w:divBdr>
    </w:div>
    <w:div w:id="1792092164">
      <w:bodyDiv w:val="1"/>
      <w:marLeft w:val="0"/>
      <w:marRight w:val="0"/>
      <w:marTop w:val="0"/>
      <w:marBottom w:val="0"/>
      <w:divBdr>
        <w:top w:val="none" w:sz="0" w:space="0" w:color="auto"/>
        <w:left w:val="none" w:sz="0" w:space="0" w:color="auto"/>
        <w:bottom w:val="none" w:sz="0" w:space="0" w:color="auto"/>
        <w:right w:val="none" w:sz="0" w:space="0" w:color="auto"/>
      </w:divBdr>
    </w:div>
    <w:div w:id="1834565673">
      <w:bodyDiv w:val="1"/>
      <w:marLeft w:val="0"/>
      <w:marRight w:val="0"/>
      <w:marTop w:val="0"/>
      <w:marBottom w:val="0"/>
      <w:divBdr>
        <w:top w:val="none" w:sz="0" w:space="0" w:color="auto"/>
        <w:left w:val="none" w:sz="0" w:space="0" w:color="auto"/>
        <w:bottom w:val="none" w:sz="0" w:space="0" w:color="auto"/>
        <w:right w:val="none" w:sz="0" w:space="0" w:color="auto"/>
      </w:divBdr>
      <w:divsChild>
        <w:div w:id="228884301">
          <w:marLeft w:val="0"/>
          <w:marRight w:val="0"/>
          <w:marTop w:val="90"/>
          <w:marBottom w:val="120"/>
          <w:divBdr>
            <w:top w:val="none" w:sz="0" w:space="0" w:color="auto"/>
            <w:left w:val="none" w:sz="0" w:space="0" w:color="auto"/>
            <w:bottom w:val="none" w:sz="0" w:space="0" w:color="auto"/>
            <w:right w:val="none" w:sz="0" w:space="0" w:color="auto"/>
          </w:divBdr>
        </w:div>
      </w:divsChild>
    </w:div>
    <w:div w:id="1839029344">
      <w:bodyDiv w:val="1"/>
      <w:marLeft w:val="0"/>
      <w:marRight w:val="0"/>
      <w:marTop w:val="0"/>
      <w:marBottom w:val="0"/>
      <w:divBdr>
        <w:top w:val="none" w:sz="0" w:space="0" w:color="auto"/>
        <w:left w:val="none" w:sz="0" w:space="0" w:color="auto"/>
        <w:bottom w:val="none" w:sz="0" w:space="0" w:color="auto"/>
        <w:right w:val="none" w:sz="0" w:space="0" w:color="auto"/>
      </w:divBdr>
    </w:div>
    <w:div w:id="1918173787">
      <w:bodyDiv w:val="1"/>
      <w:marLeft w:val="0"/>
      <w:marRight w:val="0"/>
      <w:marTop w:val="0"/>
      <w:marBottom w:val="0"/>
      <w:divBdr>
        <w:top w:val="none" w:sz="0" w:space="0" w:color="auto"/>
        <w:left w:val="none" w:sz="0" w:space="0" w:color="auto"/>
        <w:bottom w:val="none" w:sz="0" w:space="0" w:color="auto"/>
        <w:right w:val="none" w:sz="0" w:space="0" w:color="auto"/>
      </w:divBdr>
    </w:div>
    <w:div w:id="1928147609">
      <w:bodyDiv w:val="1"/>
      <w:marLeft w:val="0"/>
      <w:marRight w:val="0"/>
      <w:marTop w:val="0"/>
      <w:marBottom w:val="0"/>
      <w:divBdr>
        <w:top w:val="none" w:sz="0" w:space="0" w:color="auto"/>
        <w:left w:val="none" w:sz="0" w:space="0" w:color="auto"/>
        <w:bottom w:val="none" w:sz="0" w:space="0" w:color="auto"/>
        <w:right w:val="none" w:sz="0" w:space="0" w:color="auto"/>
      </w:divBdr>
    </w:div>
    <w:div w:id="1957175555">
      <w:bodyDiv w:val="1"/>
      <w:marLeft w:val="0"/>
      <w:marRight w:val="0"/>
      <w:marTop w:val="0"/>
      <w:marBottom w:val="0"/>
      <w:divBdr>
        <w:top w:val="none" w:sz="0" w:space="0" w:color="auto"/>
        <w:left w:val="none" w:sz="0" w:space="0" w:color="auto"/>
        <w:bottom w:val="none" w:sz="0" w:space="0" w:color="auto"/>
        <w:right w:val="none" w:sz="0" w:space="0" w:color="auto"/>
      </w:divBdr>
    </w:div>
    <w:div w:id="1961452047">
      <w:bodyDiv w:val="1"/>
      <w:marLeft w:val="0"/>
      <w:marRight w:val="0"/>
      <w:marTop w:val="0"/>
      <w:marBottom w:val="0"/>
      <w:divBdr>
        <w:top w:val="none" w:sz="0" w:space="0" w:color="auto"/>
        <w:left w:val="none" w:sz="0" w:space="0" w:color="auto"/>
        <w:bottom w:val="none" w:sz="0" w:space="0" w:color="auto"/>
        <w:right w:val="none" w:sz="0" w:space="0" w:color="auto"/>
      </w:divBdr>
    </w:div>
    <w:div w:id="1962103575">
      <w:bodyDiv w:val="1"/>
      <w:marLeft w:val="0"/>
      <w:marRight w:val="0"/>
      <w:marTop w:val="0"/>
      <w:marBottom w:val="0"/>
      <w:divBdr>
        <w:top w:val="none" w:sz="0" w:space="0" w:color="auto"/>
        <w:left w:val="none" w:sz="0" w:space="0" w:color="auto"/>
        <w:bottom w:val="none" w:sz="0" w:space="0" w:color="auto"/>
        <w:right w:val="none" w:sz="0" w:space="0" w:color="auto"/>
      </w:divBdr>
    </w:div>
    <w:div w:id="1977031430">
      <w:bodyDiv w:val="1"/>
      <w:marLeft w:val="0"/>
      <w:marRight w:val="0"/>
      <w:marTop w:val="0"/>
      <w:marBottom w:val="0"/>
      <w:divBdr>
        <w:top w:val="none" w:sz="0" w:space="0" w:color="auto"/>
        <w:left w:val="none" w:sz="0" w:space="0" w:color="auto"/>
        <w:bottom w:val="none" w:sz="0" w:space="0" w:color="auto"/>
        <w:right w:val="none" w:sz="0" w:space="0" w:color="auto"/>
      </w:divBdr>
    </w:div>
    <w:div w:id="1996565434">
      <w:bodyDiv w:val="1"/>
      <w:marLeft w:val="0"/>
      <w:marRight w:val="0"/>
      <w:marTop w:val="0"/>
      <w:marBottom w:val="0"/>
      <w:divBdr>
        <w:top w:val="none" w:sz="0" w:space="0" w:color="auto"/>
        <w:left w:val="none" w:sz="0" w:space="0" w:color="auto"/>
        <w:bottom w:val="none" w:sz="0" w:space="0" w:color="auto"/>
        <w:right w:val="none" w:sz="0" w:space="0" w:color="auto"/>
      </w:divBdr>
      <w:divsChild>
        <w:div w:id="338704765">
          <w:marLeft w:val="0"/>
          <w:marRight w:val="0"/>
          <w:marTop w:val="0"/>
          <w:marBottom w:val="0"/>
          <w:divBdr>
            <w:top w:val="none" w:sz="0" w:space="0" w:color="auto"/>
            <w:left w:val="none" w:sz="0" w:space="0" w:color="auto"/>
            <w:bottom w:val="none" w:sz="0" w:space="0" w:color="auto"/>
            <w:right w:val="none" w:sz="0" w:space="0" w:color="auto"/>
          </w:divBdr>
          <w:divsChild>
            <w:div w:id="1668946049">
              <w:marLeft w:val="-120"/>
              <w:marRight w:val="0"/>
              <w:marTop w:val="0"/>
              <w:marBottom w:val="0"/>
              <w:divBdr>
                <w:top w:val="none" w:sz="0" w:space="0" w:color="auto"/>
                <w:left w:val="none" w:sz="0" w:space="0" w:color="auto"/>
                <w:bottom w:val="none" w:sz="0" w:space="0" w:color="auto"/>
                <w:right w:val="none" w:sz="0" w:space="0" w:color="auto"/>
              </w:divBdr>
              <w:divsChild>
                <w:div w:id="11113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6257">
      <w:bodyDiv w:val="1"/>
      <w:marLeft w:val="0"/>
      <w:marRight w:val="0"/>
      <w:marTop w:val="0"/>
      <w:marBottom w:val="0"/>
      <w:divBdr>
        <w:top w:val="none" w:sz="0" w:space="0" w:color="auto"/>
        <w:left w:val="none" w:sz="0" w:space="0" w:color="auto"/>
        <w:bottom w:val="none" w:sz="0" w:space="0" w:color="auto"/>
        <w:right w:val="none" w:sz="0" w:space="0" w:color="auto"/>
      </w:divBdr>
    </w:div>
    <w:div w:id="2031370515">
      <w:bodyDiv w:val="1"/>
      <w:marLeft w:val="0"/>
      <w:marRight w:val="0"/>
      <w:marTop w:val="0"/>
      <w:marBottom w:val="0"/>
      <w:divBdr>
        <w:top w:val="none" w:sz="0" w:space="0" w:color="auto"/>
        <w:left w:val="none" w:sz="0" w:space="0" w:color="auto"/>
        <w:bottom w:val="none" w:sz="0" w:space="0" w:color="auto"/>
        <w:right w:val="none" w:sz="0" w:space="0" w:color="auto"/>
      </w:divBdr>
    </w:div>
    <w:div w:id="2138063411">
      <w:bodyDiv w:val="1"/>
      <w:marLeft w:val="0"/>
      <w:marRight w:val="0"/>
      <w:marTop w:val="0"/>
      <w:marBottom w:val="0"/>
      <w:divBdr>
        <w:top w:val="none" w:sz="0" w:space="0" w:color="auto"/>
        <w:left w:val="none" w:sz="0" w:space="0" w:color="auto"/>
        <w:bottom w:val="none" w:sz="0" w:space="0" w:color="auto"/>
        <w:right w:val="none" w:sz="0" w:space="0" w:color="auto"/>
      </w:divBdr>
    </w:div>
    <w:div w:id="21427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3CD8-7753-4917-AC95-F3183635E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SOCZN</Company>
  <LinksUpToDate>false</LinksUpToDate>
  <CharactersWithSpaces>3700</CharactersWithSpaces>
  <SharedDoc>false</SharedDoc>
  <HLinks>
    <vt:vector size="330" baseType="variant">
      <vt:variant>
        <vt:i4>67829817</vt:i4>
      </vt:variant>
      <vt:variant>
        <vt:i4>198</vt:i4>
      </vt:variant>
      <vt:variant>
        <vt:i4>0</vt:i4>
      </vt:variant>
      <vt:variant>
        <vt:i4>5</vt:i4>
      </vt:variant>
      <vt:variant>
        <vt:lpwstr>file://C:\..\..\..\..\AppData\Local\Microsoft\Windows\Temporary Internet Files\Content.Outlook\AppData\Local\AppData\Local\Microsoft\Windows\AppData\Local\Microsoft\Windows\Temporary Internet Files\Content.Outlook\FTQVB0HK\Типовой контракт на поставку 15.04.2018.docx</vt:lpwstr>
      </vt:variant>
      <vt:variant>
        <vt:lpwstr>Par1076</vt:lpwstr>
      </vt:variant>
      <vt:variant>
        <vt:i4>7274559</vt:i4>
      </vt:variant>
      <vt:variant>
        <vt:i4>195</vt:i4>
      </vt:variant>
      <vt:variant>
        <vt:i4>0</vt:i4>
      </vt:variant>
      <vt:variant>
        <vt:i4>5</vt:i4>
      </vt:variant>
      <vt:variant>
        <vt:lpwstr>garantf1://70772262.0/</vt:lpwstr>
      </vt:variant>
      <vt:variant>
        <vt:lpwstr/>
      </vt:variant>
      <vt:variant>
        <vt:i4>1310841</vt:i4>
      </vt:variant>
      <vt:variant>
        <vt:i4>192</vt:i4>
      </vt:variant>
      <vt:variant>
        <vt:i4>0</vt:i4>
      </vt:variant>
      <vt:variant>
        <vt:i4>5</vt:i4>
      </vt:variant>
      <vt:variant>
        <vt:lpwstr>mailto:a.larin@egov66.ru</vt:lpwstr>
      </vt:variant>
      <vt:variant>
        <vt:lpwstr/>
      </vt:variant>
      <vt:variant>
        <vt:i4>5373976</vt:i4>
      </vt:variant>
      <vt:variant>
        <vt:i4>189</vt:i4>
      </vt:variant>
      <vt:variant>
        <vt:i4>0</vt:i4>
      </vt:variant>
      <vt:variant>
        <vt:i4>5</vt:i4>
      </vt:variant>
      <vt:variant>
        <vt:lpwstr>http://mobileonline.garant.ru/</vt:lpwstr>
      </vt:variant>
      <vt:variant>
        <vt:lpwstr>/document/10900200/entry/1</vt:lpwstr>
      </vt:variant>
      <vt:variant>
        <vt:i4>3735600</vt:i4>
      </vt:variant>
      <vt:variant>
        <vt:i4>150</vt:i4>
      </vt:variant>
      <vt:variant>
        <vt:i4>0</vt:i4>
      </vt:variant>
      <vt:variant>
        <vt:i4>5</vt:i4>
      </vt:variant>
      <vt:variant>
        <vt:lpwstr>consultantplus://offline/ref=FE54B691281480A233CD1C8E1A63E558E51A67D0B6100BBCD8E5A1581216A7DC2DE00B61103EE2B10E22414925724664B6E02231860349AFvAG2M</vt:lpwstr>
      </vt:variant>
      <vt:variant>
        <vt:lpwstr/>
      </vt:variant>
      <vt:variant>
        <vt:i4>6357042</vt:i4>
      </vt:variant>
      <vt:variant>
        <vt:i4>147</vt:i4>
      </vt:variant>
      <vt:variant>
        <vt:i4>0</vt:i4>
      </vt:variant>
      <vt:variant>
        <vt:i4>5</vt:i4>
      </vt:variant>
      <vt:variant>
        <vt:lpwstr/>
      </vt:variant>
      <vt:variant>
        <vt:lpwstr>Par202</vt:lpwstr>
      </vt:variant>
      <vt:variant>
        <vt:i4>6160471</vt:i4>
      </vt:variant>
      <vt:variant>
        <vt:i4>144</vt:i4>
      </vt:variant>
      <vt:variant>
        <vt:i4>0</vt:i4>
      </vt:variant>
      <vt:variant>
        <vt:i4>5</vt:i4>
      </vt:variant>
      <vt:variant>
        <vt:lpwstr>consultantplus://offline/ref=FE54B691281480A233CD1C8E1A63E558E51A67D0B6100BBCD8E5A1581216A7DC2DE00B641136E8E4596D401563255567B5E0213099v0G8M</vt:lpwstr>
      </vt:variant>
      <vt:variant>
        <vt:lpwstr/>
      </vt:variant>
      <vt:variant>
        <vt:i4>7209059</vt:i4>
      </vt:variant>
      <vt:variant>
        <vt:i4>141</vt:i4>
      </vt:variant>
      <vt:variant>
        <vt:i4>0</vt:i4>
      </vt:variant>
      <vt:variant>
        <vt:i4>5</vt:i4>
      </vt:variant>
      <vt:variant>
        <vt:lpwstr>consultantplus://offline/ref=FE54B691281480A233CD1C8E1A63E558E51A67D0B6100BBCD8E5A1581216A7DC2DE00B61123EE6BB5C78514D6C254978B5FF3D329800v4G0M</vt:lpwstr>
      </vt:variant>
      <vt:variant>
        <vt:lpwstr/>
      </vt:variant>
      <vt:variant>
        <vt:i4>7209059</vt:i4>
      </vt:variant>
      <vt:variant>
        <vt:i4>138</vt:i4>
      </vt:variant>
      <vt:variant>
        <vt:i4>0</vt:i4>
      </vt:variant>
      <vt:variant>
        <vt:i4>5</vt:i4>
      </vt:variant>
      <vt:variant>
        <vt:lpwstr>consultantplus://offline/ref=FE54B691281480A233CD1C8E1A63E558E51A67D0B6100BBCD8E5A1581216A7DC2DE00B61123EE6BB5C78514D6C254978B5FF3D329800v4G0M</vt:lpwstr>
      </vt:variant>
      <vt:variant>
        <vt:lpwstr/>
      </vt:variant>
      <vt:variant>
        <vt:i4>3735600</vt:i4>
      </vt:variant>
      <vt:variant>
        <vt:i4>135</vt:i4>
      </vt:variant>
      <vt:variant>
        <vt:i4>0</vt:i4>
      </vt:variant>
      <vt:variant>
        <vt:i4>5</vt:i4>
      </vt:variant>
      <vt:variant>
        <vt:lpwstr>consultantplus://offline/ref=FE54B691281480A233CD1C8E1A63E558E51A67D0B6100BBCD8E5A1581216A7DC2DE00B61103EE2B10E22414925724664B6E02231860349AFvAG2M</vt:lpwstr>
      </vt:variant>
      <vt:variant>
        <vt:lpwstr/>
      </vt:variant>
      <vt:variant>
        <vt:i4>7209059</vt:i4>
      </vt:variant>
      <vt:variant>
        <vt:i4>132</vt:i4>
      </vt:variant>
      <vt:variant>
        <vt:i4>0</vt:i4>
      </vt:variant>
      <vt:variant>
        <vt:i4>5</vt:i4>
      </vt:variant>
      <vt:variant>
        <vt:lpwstr>consultantplus://offline/ref=FE54B691281480A233CD1C8E1A63E558E51A67D0B6100BBCD8E5A1581216A7DC2DE00B61123EE6BB5C78514D6C254978B5FF3D329800v4G0M</vt:lpwstr>
      </vt:variant>
      <vt:variant>
        <vt:lpwstr/>
      </vt:variant>
      <vt:variant>
        <vt:i4>7209059</vt:i4>
      </vt:variant>
      <vt:variant>
        <vt:i4>129</vt:i4>
      </vt:variant>
      <vt:variant>
        <vt:i4>0</vt:i4>
      </vt:variant>
      <vt:variant>
        <vt:i4>5</vt:i4>
      </vt:variant>
      <vt:variant>
        <vt:lpwstr>consultantplus://offline/ref=FE54B691281480A233CD1C8E1A63E558E51A67D0B6100BBCD8E5A1581216A7DC2DE00B61123EE6BB5C78514D6C254978B5FF3D329800v4G0M</vt:lpwstr>
      </vt:variant>
      <vt:variant>
        <vt:lpwstr/>
      </vt:variant>
      <vt:variant>
        <vt:i4>6357040</vt:i4>
      </vt:variant>
      <vt:variant>
        <vt:i4>126</vt:i4>
      </vt:variant>
      <vt:variant>
        <vt:i4>0</vt:i4>
      </vt:variant>
      <vt:variant>
        <vt:i4>5</vt:i4>
      </vt:variant>
      <vt:variant>
        <vt:lpwstr/>
      </vt:variant>
      <vt:variant>
        <vt:lpwstr>Par222</vt:lpwstr>
      </vt:variant>
      <vt:variant>
        <vt:i4>3735600</vt:i4>
      </vt:variant>
      <vt:variant>
        <vt:i4>123</vt:i4>
      </vt:variant>
      <vt:variant>
        <vt:i4>0</vt:i4>
      </vt:variant>
      <vt:variant>
        <vt:i4>5</vt:i4>
      </vt:variant>
      <vt:variant>
        <vt:lpwstr>consultantplus://offline/ref=FE54B691281480A233CD1C8E1A63E558E51A67D0B6100BBCD8E5A1581216A7DC2DE00B61103EE2B10E22414925724664B6E02231860349AFvAG2M</vt:lpwstr>
      </vt:variant>
      <vt:variant>
        <vt:lpwstr/>
      </vt:variant>
      <vt:variant>
        <vt:i4>3735605</vt:i4>
      </vt:variant>
      <vt:variant>
        <vt:i4>120</vt:i4>
      </vt:variant>
      <vt:variant>
        <vt:i4>0</vt:i4>
      </vt:variant>
      <vt:variant>
        <vt:i4>5</vt:i4>
      </vt:variant>
      <vt:variant>
        <vt:lpwstr>consultantplus://offline/ref=FE54B691281480A233CD1C8E1A63E558E51A67D0B6100BBCD8E5A1581216A7DC2DE00B61103EE0B20A22414925724664B6E02231860349AFvAG2M</vt:lpwstr>
      </vt:variant>
      <vt:variant>
        <vt:lpwstr/>
      </vt:variant>
      <vt:variant>
        <vt:i4>3735654</vt:i4>
      </vt:variant>
      <vt:variant>
        <vt:i4>117</vt:i4>
      </vt:variant>
      <vt:variant>
        <vt:i4>0</vt:i4>
      </vt:variant>
      <vt:variant>
        <vt:i4>5</vt:i4>
      </vt:variant>
      <vt:variant>
        <vt:lpwstr>consultantplus://offline/ref=FE54B691281480A233CD1C8E1A63E558E51A67D0B6100BBCD8E5A1581216A7DC2DE00B61103EE0B10122414925724664B6E02231860349AFvAG2M</vt:lpwstr>
      </vt:variant>
      <vt:variant>
        <vt:lpwstr/>
      </vt:variant>
      <vt:variant>
        <vt:i4>6684723</vt:i4>
      </vt:variant>
      <vt:variant>
        <vt:i4>114</vt:i4>
      </vt:variant>
      <vt:variant>
        <vt:i4>0</vt:i4>
      </vt:variant>
      <vt:variant>
        <vt:i4>5</vt:i4>
      </vt:variant>
      <vt:variant>
        <vt:lpwstr/>
      </vt:variant>
      <vt:variant>
        <vt:lpwstr>Par215</vt:lpwstr>
      </vt:variant>
      <vt:variant>
        <vt:i4>3735600</vt:i4>
      </vt:variant>
      <vt:variant>
        <vt:i4>111</vt:i4>
      </vt:variant>
      <vt:variant>
        <vt:i4>0</vt:i4>
      </vt:variant>
      <vt:variant>
        <vt:i4>5</vt:i4>
      </vt:variant>
      <vt:variant>
        <vt:lpwstr>consultantplus://offline/ref=FE54B691281480A233CD1C8E1A63E558E51A67D0B6100BBCD8E5A1581216A7DC2DE00B61103EE0B30E22414925724664B6E02231860349AFvAG2M</vt:lpwstr>
      </vt:variant>
      <vt:variant>
        <vt:lpwstr/>
      </vt:variant>
      <vt:variant>
        <vt:i4>6422576</vt:i4>
      </vt:variant>
      <vt:variant>
        <vt:i4>108</vt:i4>
      </vt:variant>
      <vt:variant>
        <vt:i4>0</vt:i4>
      </vt:variant>
      <vt:variant>
        <vt:i4>5</vt:i4>
      </vt:variant>
      <vt:variant>
        <vt:lpwstr/>
      </vt:variant>
      <vt:variant>
        <vt:lpwstr>Par221</vt:lpwstr>
      </vt:variant>
      <vt:variant>
        <vt:i4>6488112</vt:i4>
      </vt:variant>
      <vt:variant>
        <vt:i4>105</vt:i4>
      </vt:variant>
      <vt:variant>
        <vt:i4>0</vt:i4>
      </vt:variant>
      <vt:variant>
        <vt:i4>5</vt:i4>
      </vt:variant>
      <vt:variant>
        <vt:lpwstr/>
      </vt:variant>
      <vt:variant>
        <vt:lpwstr>Par220</vt:lpwstr>
      </vt:variant>
      <vt:variant>
        <vt:i4>6946867</vt:i4>
      </vt:variant>
      <vt:variant>
        <vt:i4>102</vt:i4>
      </vt:variant>
      <vt:variant>
        <vt:i4>0</vt:i4>
      </vt:variant>
      <vt:variant>
        <vt:i4>5</vt:i4>
      </vt:variant>
      <vt:variant>
        <vt:lpwstr/>
      </vt:variant>
      <vt:variant>
        <vt:lpwstr>Par219</vt:lpwstr>
      </vt:variant>
      <vt:variant>
        <vt:i4>7012403</vt:i4>
      </vt:variant>
      <vt:variant>
        <vt:i4>99</vt:i4>
      </vt:variant>
      <vt:variant>
        <vt:i4>0</vt:i4>
      </vt:variant>
      <vt:variant>
        <vt:i4>5</vt:i4>
      </vt:variant>
      <vt:variant>
        <vt:lpwstr/>
      </vt:variant>
      <vt:variant>
        <vt:lpwstr>Par218</vt:lpwstr>
      </vt:variant>
      <vt:variant>
        <vt:i4>7209057</vt:i4>
      </vt:variant>
      <vt:variant>
        <vt:i4>96</vt:i4>
      </vt:variant>
      <vt:variant>
        <vt:i4>0</vt:i4>
      </vt:variant>
      <vt:variant>
        <vt:i4>5</vt:i4>
      </vt:variant>
      <vt:variant>
        <vt:lpwstr>consultantplus://offline/ref=FE54B691281480A233CD1C8E1A63E558E51B65D4B5100BBCD8E5A1581216A7DC2DE00B62163CE3BB5C78514D6C254978B5FF3D329800v4G0M</vt:lpwstr>
      </vt:variant>
      <vt:variant>
        <vt:lpwstr/>
      </vt:variant>
      <vt:variant>
        <vt:i4>7209057</vt:i4>
      </vt:variant>
      <vt:variant>
        <vt:i4>93</vt:i4>
      </vt:variant>
      <vt:variant>
        <vt:i4>0</vt:i4>
      </vt:variant>
      <vt:variant>
        <vt:i4>5</vt:i4>
      </vt:variant>
      <vt:variant>
        <vt:lpwstr>consultantplus://offline/ref=FE54B691281480A233CD1C8E1A63E558E51B65D4BA110BBCD8E5A1581216A7DC2DE00B621036E5BB5C78514D6C254978B5FF3D329800v4G0M</vt:lpwstr>
      </vt:variant>
      <vt:variant>
        <vt:lpwstr/>
      </vt:variant>
      <vt:variant>
        <vt:i4>7209066</vt:i4>
      </vt:variant>
      <vt:variant>
        <vt:i4>90</vt:i4>
      </vt:variant>
      <vt:variant>
        <vt:i4>0</vt:i4>
      </vt:variant>
      <vt:variant>
        <vt:i4>5</vt:i4>
      </vt:variant>
      <vt:variant>
        <vt:lpwstr>consultantplus://offline/ref=FE54B691281480A233CD1C8E1A63E558E51B65D4BA110BBCD8E5A1581216A7DC2DE00B621039E1BB5C78514D6C254978B5FF3D329800v4G0M</vt:lpwstr>
      </vt:variant>
      <vt:variant>
        <vt:lpwstr/>
      </vt:variant>
      <vt:variant>
        <vt:i4>7209015</vt:i4>
      </vt:variant>
      <vt:variant>
        <vt:i4>87</vt:i4>
      </vt:variant>
      <vt:variant>
        <vt:i4>0</vt:i4>
      </vt:variant>
      <vt:variant>
        <vt:i4>5</vt:i4>
      </vt:variant>
      <vt:variant>
        <vt:lpwstr>consultantplus://offline/ref=FE54B691281480A233CD1C8E1A63E558E51B65D4BA110BBCD8E5A1581216A7DC2DE00B62103BE7BB5C78514D6C254978B5FF3D329800v4G0M</vt:lpwstr>
      </vt:variant>
      <vt:variant>
        <vt:lpwstr/>
      </vt:variant>
      <vt:variant>
        <vt:i4>3735611</vt:i4>
      </vt:variant>
      <vt:variant>
        <vt:i4>84</vt:i4>
      </vt:variant>
      <vt:variant>
        <vt:i4>0</vt:i4>
      </vt:variant>
      <vt:variant>
        <vt:i4>5</vt:i4>
      </vt:variant>
      <vt:variant>
        <vt:lpwstr>consultantplus://offline/ref=FE54B691281480A233CD1C8E1A63E558E51B65D4BA110BBCD8E5A1581216A7DC2DE00B61103FEBB90F22414925724664B6E02231860349AFvAG2M</vt:lpwstr>
      </vt:variant>
      <vt:variant>
        <vt:lpwstr/>
      </vt:variant>
      <vt:variant>
        <vt:i4>6160389</vt:i4>
      </vt:variant>
      <vt:variant>
        <vt:i4>81</vt:i4>
      </vt:variant>
      <vt:variant>
        <vt:i4>0</vt:i4>
      </vt:variant>
      <vt:variant>
        <vt:i4>5</vt:i4>
      </vt:variant>
      <vt:variant>
        <vt:lpwstr>consultantplus://offline/ref=FE54B691281480A233CD1C8E1A63E558E51B65D4B5100BBCD8E5A1581216A7DC2DE00B65113CE8E4596D401563255567B5E0213099v0G8M</vt:lpwstr>
      </vt:variant>
      <vt:variant>
        <vt:lpwstr/>
      </vt:variant>
      <vt:variant>
        <vt:i4>3735648</vt:i4>
      </vt:variant>
      <vt:variant>
        <vt:i4>78</vt:i4>
      </vt:variant>
      <vt:variant>
        <vt:i4>0</vt:i4>
      </vt:variant>
      <vt:variant>
        <vt:i4>5</vt:i4>
      </vt:variant>
      <vt:variant>
        <vt:lpwstr>consultantplus://offline/ref=FE54B691281480A233CD1C8E1A63E558E51A67D0B6100BBCD8E5A1581216A7DC2DE00B61103FE4B00122414925724664B6E02231860349AFvAG2M</vt:lpwstr>
      </vt:variant>
      <vt:variant>
        <vt:lpwstr/>
      </vt:variant>
      <vt:variant>
        <vt:i4>3735653</vt:i4>
      </vt:variant>
      <vt:variant>
        <vt:i4>75</vt:i4>
      </vt:variant>
      <vt:variant>
        <vt:i4>0</vt:i4>
      </vt:variant>
      <vt:variant>
        <vt:i4>5</vt:i4>
      </vt:variant>
      <vt:variant>
        <vt:lpwstr>consultantplus://offline/ref=FE54B691281480A233CD1C8E1A63E558E51A67D0B6100BBCD8E5A1581216A7DC2DE00B61103EE0B30022414925724664B6E02231860349AFvAG2M</vt:lpwstr>
      </vt:variant>
      <vt:variant>
        <vt:lpwstr/>
      </vt:variant>
      <vt:variant>
        <vt:i4>6291507</vt:i4>
      </vt:variant>
      <vt:variant>
        <vt:i4>72</vt:i4>
      </vt:variant>
      <vt:variant>
        <vt:i4>0</vt:i4>
      </vt:variant>
      <vt:variant>
        <vt:i4>5</vt:i4>
      </vt:variant>
      <vt:variant>
        <vt:lpwstr/>
      </vt:variant>
      <vt:variant>
        <vt:lpwstr>Par213</vt:lpwstr>
      </vt:variant>
      <vt:variant>
        <vt:i4>6750259</vt:i4>
      </vt:variant>
      <vt:variant>
        <vt:i4>69</vt:i4>
      </vt:variant>
      <vt:variant>
        <vt:i4>0</vt:i4>
      </vt:variant>
      <vt:variant>
        <vt:i4>5</vt:i4>
      </vt:variant>
      <vt:variant>
        <vt:lpwstr/>
      </vt:variant>
      <vt:variant>
        <vt:lpwstr>Par214</vt:lpwstr>
      </vt:variant>
      <vt:variant>
        <vt:i4>6553651</vt:i4>
      </vt:variant>
      <vt:variant>
        <vt:i4>66</vt:i4>
      </vt:variant>
      <vt:variant>
        <vt:i4>0</vt:i4>
      </vt:variant>
      <vt:variant>
        <vt:i4>5</vt:i4>
      </vt:variant>
      <vt:variant>
        <vt:lpwstr/>
      </vt:variant>
      <vt:variant>
        <vt:lpwstr>Par217</vt:lpwstr>
      </vt:variant>
      <vt:variant>
        <vt:i4>6619187</vt:i4>
      </vt:variant>
      <vt:variant>
        <vt:i4>63</vt:i4>
      </vt:variant>
      <vt:variant>
        <vt:i4>0</vt:i4>
      </vt:variant>
      <vt:variant>
        <vt:i4>5</vt:i4>
      </vt:variant>
      <vt:variant>
        <vt:lpwstr/>
      </vt:variant>
      <vt:variant>
        <vt:lpwstr>Par216</vt:lpwstr>
      </vt:variant>
      <vt:variant>
        <vt:i4>6619187</vt:i4>
      </vt:variant>
      <vt:variant>
        <vt:i4>60</vt:i4>
      </vt:variant>
      <vt:variant>
        <vt:i4>0</vt:i4>
      </vt:variant>
      <vt:variant>
        <vt:i4>5</vt:i4>
      </vt:variant>
      <vt:variant>
        <vt:lpwstr/>
      </vt:variant>
      <vt:variant>
        <vt:lpwstr>Par216</vt:lpwstr>
      </vt:variant>
      <vt:variant>
        <vt:i4>6619187</vt:i4>
      </vt:variant>
      <vt:variant>
        <vt:i4>57</vt:i4>
      </vt:variant>
      <vt:variant>
        <vt:i4>0</vt:i4>
      </vt:variant>
      <vt:variant>
        <vt:i4>5</vt:i4>
      </vt:variant>
      <vt:variant>
        <vt:lpwstr/>
      </vt:variant>
      <vt:variant>
        <vt:lpwstr>Par216</vt:lpwstr>
      </vt:variant>
      <vt:variant>
        <vt:i4>6750259</vt:i4>
      </vt:variant>
      <vt:variant>
        <vt:i4>54</vt:i4>
      </vt:variant>
      <vt:variant>
        <vt:i4>0</vt:i4>
      </vt:variant>
      <vt:variant>
        <vt:i4>5</vt:i4>
      </vt:variant>
      <vt:variant>
        <vt:lpwstr/>
      </vt:variant>
      <vt:variant>
        <vt:lpwstr>Par214</vt:lpwstr>
      </vt:variant>
      <vt:variant>
        <vt:i4>6684723</vt:i4>
      </vt:variant>
      <vt:variant>
        <vt:i4>51</vt:i4>
      </vt:variant>
      <vt:variant>
        <vt:i4>0</vt:i4>
      </vt:variant>
      <vt:variant>
        <vt:i4>5</vt:i4>
      </vt:variant>
      <vt:variant>
        <vt:lpwstr/>
      </vt:variant>
      <vt:variant>
        <vt:lpwstr>Par215</vt:lpwstr>
      </vt:variant>
      <vt:variant>
        <vt:i4>6684723</vt:i4>
      </vt:variant>
      <vt:variant>
        <vt:i4>48</vt:i4>
      </vt:variant>
      <vt:variant>
        <vt:i4>0</vt:i4>
      </vt:variant>
      <vt:variant>
        <vt:i4>5</vt:i4>
      </vt:variant>
      <vt:variant>
        <vt:lpwstr/>
      </vt:variant>
      <vt:variant>
        <vt:lpwstr>Par215</vt:lpwstr>
      </vt:variant>
      <vt:variant>
        <vt:i4>6750259</vt:i4>
      </vt:variant>
      <vt:variant>
        <vt:i4>45</vt:i4>
      </vt:variant>
      <vt:variant>
        <vt:i4>0</vt:i4>
      </vt:variant>
      <vt:variant>
        <vt:i4>5</vt:i4>
      </vt:variant>
      <vt:variant>
        <vt:lpwstr/>
      </vt:variant>
      <vt:variant>
        <vt:lpwstr>Par214</vt:lpwstr>
      </vt:variant>
      <vt:variant>
        <vt:i4>6684723</vt:i4>
      </vt:variant>
      <vt:variant>
        <vt:i4>42</vt:i4>
      </vt:variant>
      <vt:variant>
        <vt:i4>0</vt:i4>
      </vt:variant>
      <vt:variant>
        <vt:i4>5</vt:i4>
      </vt:variant>
      <vt:variant>
        <vt:lpwstr/>
      </vt:variant>
      <vt:variant>
        <vt:lpwstr>Par215</vt:lpwstr>
      </vt:variant>
      <vt:variant>
        <vt:i4>6750259</vt:i4>
      </vt:variant>
      <vt:variant>
        <vt:i4>39</vt:i4>
      </vt:variant>
      <vt:variant>
        <vt:i4>0</vt:i4>
      </vt:variant>
      <vt:variant>
        <vt:i4>5</vt:i4>
      </vt:variant>
      <vt:variant>
        <vt:lpwstr/>
      </vt:variant>
      <vt:variant>
        <vt:lpwstr>Par214</vt:lpwstr>
      </vt:variant>
      <vt:variant>
        <vt:i4>6750259</vt:i4>
      </vt:variant>
      <vt:variant>
        <vt:i4>36</vt:i4>
      </vt:variant>
      <vt:variant>
        <vt:i4>0</vt:i4>
      </vt:variant>
      <vt:variant>
        <vt:i4>5</vt:i4>
      </vt:variant>
      <vt:variant>
        <vt:lpwstr/>
      </vt:variant>
      <vt:variant>
        <vt:lpwstr>Par214</vt:lpwstr>
      </vt:variant>
      <vt:variant>
        <vt:i4>6291507</vt:i4>
      </vt:variant>
      <vt:variant>
        <vt:i4>33</vt:i4>
      </vt:variant>
      <vt:variant>
        <vt:i4>0</vt:i4>
      </vt:variant>
      <vt:variant>
        <vt:i4>5</vt:i4>
      </vt:variant>
      <vt:variant>
        <vt:lpwstr/>
      </vt:variant>
      <vt:variant>
        <vt:lpwstr>Par213</vt:lpwstr>
      </vt:variant>
      <vt:variant>
        <vt:i4>6291507</vt:i4>
      </vt:variant>
      <vt:variant>
        <vt:i4>30</vt:i4>
      </vt:variant>
      <vt:variant>
        <vt:i4>0</vt:i4>
      </vt:variant>
      <vt:variant>
        <vt:i4>5</vt:i4>
      </vt:variant>
      <vt:variant>
        <vt:lpwstr/>
      </vt:variant>
      <vt:variant>
        <vt:lpwstr>Par213</vt:lpwstr>
      </vt:variant>
      <vt:variant>
        <vt:i4>6357043</vt:i4>
      </vt:variant>
      <vt:variant>
        <vt:i4>27</vt:i4>
      </vt:variant>
      <vt:variant>
        <vt:i4>0</vt:i4>
      </vt:variant>
      <vt:variant>
        <vt:i4>5</vt:i4>
      </vt:variant>
      <vt:variant>
        <vt:lpwstr/>
      </vt:variant>
      <vt:variant>
        <vt:lpwstr>Par212</vt:lpwstr>
      </vt:variant>
      <vt:variant>
        <vt:i4>6422579</vt:i4>
      </vt:variant>
      <vt:variant>
        <vt:i4>24</vt:i4>
      </vt:variant>
      <vt:variant>
        <vt:i4>0</vt:i4>
      </vt:variant>
      <vt:variant>
        <vt:i4>5</vt:i4>
      </vt:variant>
      <vt:variant>
        <vt:lpwstr/>
      </vt:variant>
      <vt:variant>
        <vt:lpwstr>Par211</vt:lpwstr>
      </vt:variant>
      <vt:variant>
        <vt:i4>6488115</vt:i4>
      </vt:variant>
      <vt:variant>
        <vt:i4>21</vt:i4>
      </vt:variant>
      <vt:variant>
        <vt:i4>0</vt:i4>
      </vt:variant>
      <vt:variant>
        <vt:i4>5</vt:i4>
      </vt:variant>
      <vt:variant>
        <vt:lpwstr/>
      </vt:variant>
      <vt:variant>
        <vt:lpwstr>Par210</vt:lpwstr>
      </vt:variant>
      <vt:variant>
        <vt:i4>3604584</vt:i4>
      </vt:variant>
      <vt:variant>
        <vt:i4>18</vt:i4>
      </vt:variant>
      <vt:variant>
        <vt:i4>0</vt:i4>
      </vt:variant>
      <vt:variant>
        <vt:i4>5</vt:i4>
      </vt:variant>
      <vt:variant>
        <vt:lpwstr>consultantplus://offline/ref=41BDDA887050AD7A35E9A19A3C0E889D2B241B6E5D0613FE8F0B26A7D9BFCE3BF3738E1B8EAA576DT8iFF</vt:lpwstr>
      </vt:variant>
      <vt:variant>
        <vt:lpwstr/>
      </vt:variant>
      <vt:variant>
        <vt:i4>7209071</vt:i4>
      </vt:variant>
      <vt:variant>
        <vt:i4>15</vt:i4>
      </vt:variant>
      <vt:variant>
        <vt:i4>0</vt:i4>
      </vt:variant>
      <vt:variant>
        <vt:i4>5</vt:i4>
      </vt:variant>
      <vt:variant>
        <vt:lpwstr>consultantplus://offline/ref=740E067A7F9984D9EF99F227AFC2FAF155CAD643E378EB0C547E29562A8B4045F4B69DB8A112B86EC7AE63EA298B3BD019E307BE599774B6NCS9I</vt:lpwstr>
      </vt:variant>
      <vt:variant>
        <vt:lpwstr/>
      </vt:variant>
      <vt:variant>
        <vt:i4>2293871</vt:i4>
      </vt:variant>
      <vt:variant>
        <vt:i4>12</vt:i4>
      </vt:variant>
      <vt:variant>
        <vt:i4>0</vt:i4>
      </vt:variant>
      <vt:variant>
        <vt:i4>5</vt:i4>
      </vt:variant>
      <vt:variant>
        <vt:lpwstr>consultantplus://offline/ref=CFFAC4D9E3A0A5DF8F83701C15EE4F7A1CF87A38749FFA828BFB169B89D8D2D8F47FF052A5481E73pCZ1G</vt:lpwstr>
      </vt:variant>
      <vt:variant>
        <vt:lpwstr/>
      </vt:variant>
      <vt:variant>
        <vt:i4>2556013</vt:i4>
      </vt:variant>
      <vt:variant>
        <vt:i4>9</vt:i4>
      </vt:variant>
      <vt:variant>
        <vt:i4>0</vt:i4>
      </vt:variant>
      <vt:variant>
        <vt:i4>5</vt:i4>
      </vt:variant>
      <vt:variant>
        <vt:lpwstr>consultantplus://offline/ref=AF2F5BEC2A6F1843E38D44DA1488EB99819E78C39BFDEC4525DF286FA292F3E0D0FD9209DCD186116220F4DACDD49AA8673386B0F4F09B1FW0v3F</vt:lpwstr>
      </vt:variant>
      <vt:variant>
        <vt:lpwstr/>
      </vt:variant>
      <vt:variant>
        <vt:i4>2818102</vt:i4>
      </vt:variant>
      <vt:variant>
        <vt:i4>6</vt:i4>
      </vt:variant>
      <vt:variant>
        <vt:i4>0</vt:i4>
      </vt:variant>
      <vt:variant>
        <vt:i4>5</vt:i4>
      </vt:variant>
      <vt:variant>
        <vt:lpwstr>consultantplus://offline/ref=AF2F5BEC2A6F1843E38D44DA1488EB9983997BC099FDEC4525DF286FA292F3E0D0FD920BDDD68F1B367AE4DE848296B5662A98B5EAF3W9v2F</vt:lpwstr>
      </vt:variant>
      <vt:variant>
        <vt:lpwstr/>
      </vt:variant>
      <vt:variant>
        <vt:i4>8257645</vt:i4>
      </vt:variant>
      <vt:variant>
        <vt:i4>3</vt:i4>
      </vt:variant>
      <vt:variant>
        <vt:i4>0</vt:i4>
      </vt:variant>
      <vt:variant>
        <vt:i4>5</vt:i4>
      </vt:variant>
      <vt:variant>
        <vt:lpwstr>consultantplus://offline/ref=B604FB2C52FABBF8D46B98A215FB2606AD54FBCFA8FCC3F5C5115F970E485B1CE0201C84C7AD7CC70182EAF19C0D52510A7AF85EAB9421A0EDODF</vt:lpwstr>
      </vt:variant>
      <vt:variant>
        <vt:lpwstr/>
      </vt:variant>
      <vt:variant>
        <vt:i4>8257644</vt:i4>
      </vt:variant>
      <vt:variant>
        <vt:i4>0</vt:i4>
      </vt:variant>
      <vt:variant>
        <vt:i4>0</vt:i4>
      </vt:variant>
      <vt:variant>
        <vt:i4>5</vt:i4>
      </vt:variant>
      <vt:variant>
        <vt:lpwstr>consultantplus://offline/ref=B604FB2C52FABBF8D46B98A215FB2606AD54FBCFA8FCC3F5C5115F970E485B1CE0201C84C7AD7CC70082EAF19C0D52510A7AF85EAB9421A0EDODF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Тартачева Е.А.</dc:creator>
  <cp:keywords/>
  <cp:lastModifiedBy>Лория Илья Павлович</cp:lastModifiedBy>
  <cp:revision>5</cp:revision>
  <cp:lastPrinted>2024-04-24T07:51:00Z</cp:lastPrinted>
  <dcterms:created xsi:type="dcterms:W3CDTF">2024-04-24T07:45:00Z</dcterms:created>
  <dcterms:modified xsi:type="dcterms:W3CDTF">2024-06-26T08:39:00Z</dcterms:modified>
</cp:coreProperties>
</file>