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4" w:rsidRDefault="00E233C4" w:rsidP="00FC014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</w:pPr>
    </w:p>
    <w:p w:rsidR="00E233C4" w:rsidRDefault="00781C1B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>Описание объекта закупки</w:t>
      </w:r>
    </w:p>
    <w:p w:rsidR="00E233C4" w:rsidRDefault="00781C1B">
      <w:pPr>
        <w:tabs>
          <w:tab w:val="left" w:pos="567"/>
          <w:tab w:val="left" w:pos="269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на оказание услуг по организации отдыха и оздоровления отдельных категорий детей, находящихся в трудной жизненной ситуации, проживающих в Свердловской области, в организации отдыха детей и их оздоровления, расположенной на побережье Черного моря на территории Краснодарского края</w:t>
      </w:r>
    </w:p>
    <w:p w:rsidR="00E233C4" w:rsidRDefault="00E233C4">
      <w:pPr>
        <w:tabs>
          <w:tab w:val="left" w:pos="567"/>
          <w:tab w:val="left" w:pos="2694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E233C4" w:rsidRDefault="003A1EC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</w:pPr>
      <w:r w:rsidRPr="003A1EC6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>1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>.</w:t>
      </w:r>
      <w:r w:rsidR="00C80B8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 xml:space="preserve"> </w:t>
      </w:r>
      <w:r w:rsidR="00781C1B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ar-SA"/>
        </w:rPr>
        <w:t>Общая информация:</w:t>
      </w:r>
    </w:p>
    <w:p w:rsidR="00E233C4" w:rsidRDefault="003A1EC6">
      <w:pPr>
        <w:tabs>
          <w:tab w:val="left" w:pos="720"/>
          <w:tab w:val="left" w:pos="1134"/>
          <w:tab w:val="left" w:pos="1276"/>
          <w:tab w:val="left" w:pos="1854"/>
        </w:tabs>
        <w:spacing w:after="0" w:line="240" w:lineRule="auto"/>
        <w:ind w:firstLine="709"/>
        <w:jc w:val="both"/>
      </w:pPr>
      <w:r w:rsidRPr="003A1EC6">
        <w:rPr>
          <w:rFonts w:ascii="Liberation Serif" w:eastAsia="Times New Roman" w:hAnsi="Liberation Serif" w:cs="Liberation Serif"/>
          <w:color w:val="000000"/>
          <w:sz w:val="24"/>
          <w:szCs w:val="24"/>
        </w:rPr>
        <w:t>1.1.</w:t>
      </w:r>
      <w:r w:rsidR="00781C1B" w:rsidRPr="003A1EC6">
        <w:rPr>
          <w:rFonts w:ascii="Liberation Serif" w:eastAsia="Times New Roman" w:hAnsi="Liberation Serif" w:cs="Liberation Serif"/>
          <w:color w:val="000000"/>
          <w:sz w:val="24"/>
          <w:szCs w:val="24"/>
        </w:rPr>
        <w:t> Объект закупки:</w:t>
      </w:r>
      <w:r w:rsidR="00781C1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Оказание услуг по организации отдыха и оздоровления отдельных категорий детей, находящихся в трудной жизненной ситуации, проживающих в Свердловской области, в организации отдыха детей и их оздоровления, расположенной на побережье Черного моря на территории Краснодарского края (</w:t>
      </w:r>
      <w:r w:rsidR="00781C1B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далее – Услуги)</w:t>
      </w:r>
      <w:r w:rsidR="00781C1B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К числу детей, находящихся в трудной жизненной ситуации, проживающих в Свердловской области, относятся: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1) дети-сироты и дети, оставшиеся без попечения родителей;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2) дети-инвалиды;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3) дети с ограниченными возможностями здоровья;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4) дети-жертвы вооруженных и межнациональных конфликтов, экологических и техногенных катастроф, стихийных бедствий;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5) дети из семей беженцев и вынужденных переселенцев;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6) дети, оказавшиеся в экстремальных условиях;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7) дети-жертвы насилия;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8) дети, проживающие в малоимущих семьях;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ar-SA"/>
        </w:rPr>
        <w:t>9)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 помощью семьи.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Услуги предоставляются детям в возрасте от 6</w:t>
      </w:r>
      <w:r w:rsidR="00C80B8A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(шести)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до 17</w:t>
      </w:r>
      <w:r w:rsidR="00C80B8A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(семнадцати)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 xml:space="preserve"> лет включительно, не имеющим медицинских противопоказаний для пребывания в организации отдыха детей и их оздоровления, не требующим сопровождения и не нуждающимся в индивидуальном уходе.</w:t>
      </w:r>
    </w:p>
    <w:p w:rsidR="00E233C4" w:rsidRDefault="00781C1B">
      <w:pPr>
        <w:tabs>
          <w:tab w:val="left" w:pos="851"/>
          <w:tab w:val="left" w:pos="1560"/>
          <w:tab w:val="left" w:pos="1854"/>
        </w:tabs>
        <w:spacing w:after="0" w:line="240" w:lineRule="auto"/>
        <w:ind w:left="568" w:firstLine="14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1.</w:t>
      </w:r>
      <w:r w:rsidR="003A1EC6"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2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ar-SA"/>
        </w:rPr>
        <w:t>. ОКПД 2: 85.41.99.100 - Услуги по организации отдыха детей и их оздоровления.</w:t>
      </w:r>
    </w:p>
    <w:p w:rsidR="00E233C4" w:rsidRDefault="003A1EC6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color w:val="000000"/>
          <w:sz w:val="24"/>
          <w:szCs w:val="24"/>
        </w:rPr>
        <w:t>1.3</w:t>
      </w:r>
      <w:r w:rsidR="00781C1B">
        <w:rPr>
          <w:rFonts w:ascii="Liberation Serif" w:hAnsi="Liberation Serif" w:cs="Liberation Serif"/>
          <w:iCs/>
          <w:color w:val="000000"/>
          <w:sz w:val="24"/>
          <w:szCs w:val="24"/>
        </w:rPr>
        <w:t>. </w:t>
      </w:r>
      <w:r w:rsidR="00781C1B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Оказание Услуг осуществляется в соответствии </w:t>
      </w:r>
      <w:r w:rsidR="00C40750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с </w:t>
      </w:r>
      <w:r w:rsidR="00781C1B">
        <w:rPr>
          <w:rFonts w:ascii="Liberation Serif" w:eastAsia="Times New Roman" w:hAnsi="Liberation Serif" w:cs="Liberation Serif"/>
          <w:sz w:val="24"/>
          <w:szCs w:val="24"/>
          <w:lang w:eastAsia="ar-SA"/>
        </w:rPr>
        <w:t>государственной программой «Социальная поддержка и социальное обслуживание населения Свердловской области до 2027 года», утвержденной постановлением Правительства Свердловской области от 05</w:t>
      </w:r>
      <w:r w:rsidR="00D9058A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июля </w:t>
      </w:r>
      <w:r w:rsidR="00781C1B">
        <w:rPr>
          <w:rFonts w:ascii="Liberation Serif" w:eastAsia="Times New Roman" w:hAnsi="Liberation Serif" w:cs="Liberation Serif"/>
          <w:sz w:val="24"/>
          <w:szCs w:val="24"/>
          <w:lang w:eastAsia="ar-SA"/>
        </w:rPr>
        <w:t>2017</w:t>
      </w:r>
      <w:r w:rsidR="00D9058A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 года </w:t>
      </w:r>
      <w:r w:rsidR="00781C1B">
        <w:rPr>
          <w:rFonts w:ascii="Liberation Serif" w:eastAsia="Times New Roman" w:hAnsi="Liberation Serif" w:cs="Liberation Serif"/>
          <w:sz w:val="24"/>
          <w:szCs w:val="24"/>
          <w:lang w:eastAsia="ar-SA"/>
        </w:rPr>
        <w:t>№ 480-ПП.</w:t>
      </w:r>
    </w:p>
    <w:p w:rsidR="00E233C4" w:rsidRDefault="00781C1B">
      <w:pPr>
        <w:pStyle w:val="a5"/>
        <w:tabs>
          <w:tab w:val="left" w:pos="851"/>
          <w:tab w:val="left" w:pos="993"/>
          <w:tab w:val="left" w:pos="1854"/>
        </w:tabs>
        <w:spacing w:after="0" w:line="240" w:lineRule="auto"/>
        <w:ind w:left="0" w:firstLine="709"/>
        <w:jc w:val="both"/>
      </w:pPr>
      <w:r w:rsidRPr="003A1EC6">
        <w:rPr>
          <w:rFonts w:ascii="Liberation Serif" w:eastAsia="Times New Roman" w:hAnsi="Liberation Serif" w:cs="Liberation Serif"/>
          <w:b/>
          <w:sz w:val="24"/>
          <w:szCs w:val="24"/>
          <w:lang w:eastAsia="ar-SA"/>
        </w:rPr>
        <w:t>2. Место оказания</w:t>
      </w:r>
      <w:r w:rsidRPr="003A1EC6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услуг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Услуги предоставляются непосредственно в </w:t>
      </w:r>
      <w:r>
        <w:rPr>
          <w:rFonts w:ascii="Liberation Serif" w:hAnsi="Liberation Serif" w:cs="Liberation Serif"/>
          <w:iCs/>
          <w:color w:val="000000"/>
          <w:sz w:val="24"/>
          <w:szCs w:val="24"/>
          <w:lang w:eastAsia="ru-RU"/>
        </w:rPr>
        <w:t>организации отдыха детей и их оздоровления, расположенной на побережье Черного моря на территории Краснодарского края (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далее – Организация).</w:t>
      </w:r>
    </w:p>
    <w:p w:rsidR="00E233C4" w:rsidRDefault="00781C1B">
      <w:pPr>
        <w:pStyle w:val="a5"/>
        <w:widowControl w:val="0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3. Количество путевок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: 530 (Пятьсот тридцать) штук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233C4" w:rsidRDefault="00781C1B">
      <w:pPr>
        <w:pStyle w:val="a5"/>
        <w:tabs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4. Сроки и место поставки путевок: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Путевки предоставляются после заключения государственного контракта, в срок, согласованный сторонами по адресу: город</w:t>
      </w: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Екатеринбург, улица Большакова, стр. 105, кабинет 524.</w:t>
      </w:r>
    </w:p>
    <w:p w:rsidR="00E233C4" w:rsidRDefault="00781C1B">
      <w:pPr>
        <w:pStyle w:val="a5"/>
        <w:tabs>
          <w:tab w:val="left" w:pos="993"/>
          <w:tab w:val="left" w:pos="185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5. Сроки оказания Услуг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: </w:t>
      </w:r>
      <w:r>
        <w:rPr>
          <w:rFonts w:ascii="Liberation Serif" w:hAnsi="Liberation Serif" w:cs="Liberation Serif"/>
          <w:color w:val="000000"/>
          <w:sz w:val="24"/>
          <w:szCs w:val="24"/>
        </w:rPr>
        <w:t>Продолжительность отдыха и оздоровления детей (путевка) – 21 (Двадцать один) день с учетом проезда детей на железнодорожном транспорте от г. Екатеринбурга до места отдыха детей и обратно в период с даты заключения контракта по 6 октября 2024 года включительно. Сроки заезда согласовываются с Заказчиком.</w:t>
      </w:r>
    </w:p>
    <w:p w:rsidR="00E233C4" w:rsidRDefault="00781C1B">
      <w:pPr>
        <w:pStyle w:val="a5"/>
        <w:tabs>
          <w:tab w:val="left" w:pos="1425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  <w:lang w:eastAsia="ru-RU"/>
        </w:rPr>
        <w:t>6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. Для обеспечения необходимого качества Услуг Организация должна соблюдать требования законодательства Российской Федерации, в том числе:</w:t>
      </w:r>
    </w:p>
    <w:p w:rsidR="00E233C4" w:rsidRDefault="00781C1B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21 декабря 1994 года № 69-ФЗ «О пожарной безопасности»;</w:t>
      </w:r>
    </w:p>
    <w:p w:rsidR="00E233C4" w:rsidRDefault="00781C1B">
      <w:pPr>
        <w:tabs>
          <w:tab w:val="left" w:pos="851"/>
          <w:tab w:val="left" w:pos="1560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Федерального закона от 24 ноября 1996 года № 132-ФЗ «Об основах туристской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деятельности в Российской Федерации»;</w:t>
      </w:r>
    </w:p>
    <w:p w:rsidR="00E233C4" w:rsidRDefault="00781C1B">
      <w:pPr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Федерального закона от 24 июля 1998 года № 124-ФЗ «Об основных гарантиях прав ребенка в Российской Федерации»;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30 марта 1999 года № 52-ФЗ «О санитарно-эпидемиологическом благополучии населения»;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 января 2000 года № 29-ФЗ «О качестве и безопасности пищевых продуктов»;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6 марта 2006 года № 35-ФЗ «О противодействии терроризму»;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22 июля 2008 года № 123-ФЗ «Технический регламент о требованиях пожарной безопасности»;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30 декабря 2009 года № 384-ФЗ «Технический регламент о безопасности зданий и сооружений»;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29 декабря 2010 года № 436-ФЗ «О защите детей от информации, причиняющей вред их здоровью и развитию»;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21 ноября 2011 года № 323-ФЗ «Об основах охраны здоровья граждан Российской Федерации»;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Федерального закона от 29 декабря 2012 года № 273-ФЗ «Об образовании в Российской Федерации»;</w:t>
      </w:r>
    </w:p>
    <w:p w:rsidR="00DE4515" w:rsidRDefault="00DE4515" w:rsidP="00DE4515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Федерального закона от 28 декабря 2013 года № 442-ФЗ «Об основах социального обслуживания граждан в Российской Федерации»;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Федерального Национального стандарта Российской Федерации ГОСТ Р 57015-2016 «Услуги населению. Услуги бассейнов. Общие требования», утвержденного и введенного в действие приказом Федерального агентства по техническому регулированию и метрологии от 20 июля 2016 года № 860-ст «Об утверждении национального стандарта Российской Федерации» (далее – ГОСТ Р57015-2016); 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Национального стандарта Российской Федерации ГОСТ Р 54605-2017 «Туристские услуги. Услуги детского туризма. Общие требования», утвержденного приказом Федерального агентства по техническому регулированию и метрологии от 31 октября 2017 года № 1562-ст «Об утверждении национального стандарта Российской Федерации»;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Федерального Национального стандарта Российской Федерации ГОСТ Р 52887-2018 «Услуги детям в организациях отдыха и оздоровления», утвержденного и введенного в действие приказом Федерального агентства по техническому регулированию и метрологии от 31 июля 2018 года № 444-ст «Об утверждении национального стандарта Российской Федерации» (далее – ГОСТ Р 52887-2018); 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23 октября 1993 года № 1090 «О Правилах дорожного движения»;</w:t>
      </w:r>
    </w:p>
    <w:p w:rsidR="00414088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Постановления Правительства Российской Федерации от 25 марта 2015 года № 272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 объектов (территорий)»; </w:t>
      </w:r>
    </w:p>
    <w:p w:rsidR="00E233C4" w:rsidRDefault="0041408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hAnsi="Liberation Serif" w:cs="Liberation Serif"/>
          <w:color w:val="000000"/>
          <w:sz w:val="24"/>
          <w:szCs w:val="24"/>
        </w:rPr>
        <w:t>Постановления Правительства Российской Федерации от 14 мая 2021 года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3 марта 2017 года № 252 «О некоторых вопросах обеспечения безопасности туризма в Российской Федерации»;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2 августа 2019 года № 1006 «Об 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 сфере деятельности Министерства Просвещения Российской Федерации, и формы паспорта безопасности этих объектов (территорий)»;</w:t>
      </w:r>
      <w:r w:rsidR="00B6312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Постановления Правительства Российской Федерации от 16 сентября 2020 года № 1479 «Об утверждении Правил противопожарного режима в Российской Федерации»;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23 сентября 2020 года № 1527 «Об утверждении Правил организованной перевозки группы детей автобусами»;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1 ноября 2020 года № 1586 «Об утверждении Правил перевозок пассажиров и багажа автомобильным транспортом и городским наземным электрическим транспортом»;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Правительства Российской Федерации от 18 ноября 2020 года № 1852 «Об утверждении Правил оказания услуг по реализации туристского продукта»;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 28 января 2021 года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государственного санитарного врача Российской Федерации от 28 сентября 2020 года № 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 молодежи» (далее – СП 2.4.3648-20);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 24 декабря 2020 года №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(далее – СП 2.1.3678-20);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13 июля 2017 года №</w:t>
      </w:r>
      <w:r w:rsidR="00C80B8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656 «Об утверждении примерных положений об организациях отдыха детей и их оздоровления»;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Приказом Министерства здравоохранения Российской Федерации от 13 июня 2018 года № 327н «Об утверждении Порядка оказания медицинской помощи несовершеннолетним в период оздоровления и организованного отдыха»;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Приказа Министерства просвещения Российской Федерации и Министерства экономического развития Российской Федерации от 19 декабря 2019 года № 702/811 «Об  утверждении общих требований к организации и проведению в природной среде следующих мероприятий с 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  их  оздоровления, и к порядку уведомления уполномоченных органов государственной власти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месте, сроках и длительности проведения таких мероприятий (далее – Приказ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Минпросвещения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России и Минэкономразвития России от 19 декабря 2019 года № 702/811);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Приказа Министерства транспорта Российской Федерации от 31 июля 2020 года № 282 «Об 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 безопасности дорожного движения»;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Приказа Федерального агентства по туризму от 27 ноября 2020 года № 448-Пр-20 «Об 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турагентом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туристом и (или) иным заказчиком»;</w:t>
      </w:r>
    </w:p>
    <w:p w:rsidR="00E233C4" w:rsidRPr="0087129E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Приказа Министерства труда и социальной защиты Российской Федерации от 20 апреля 2022 года № 223н «Об утверждении Положения об особенностях расследования несчастных случаев на 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 производстве»</w:t>
      </w:r>
      <w:r w:rsidR="0087129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Закона Свердловской области от 15 июня 2011 года № 38-ОЗ «Об организации и обеспечении отдыха и оздоровления детей в Свердловской области»;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Постановления Правительства Свердловской области от 3 августа 2017 года № 558-ПП «О мерах по организации и обеспечению отдыха и оздоровления детей в Свердловской области»;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Постановления Правительства Свердловской области от 27 </w:t>
      </w:r>
      <w:r w:rsidR="00C34C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октября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2022 года № 718-ПП «Об утверждении Порядка организации отдыха и оздоровления отдельных категорий детей, находящихся в трудной жизненной ситуации, проживающих в Свердловской области, и внесении изменений в Постановление Правительства Свердловской области от 3 августа 2017 года № 558-ПП «О мерах по организации и обеспечению отдыха и оздоровления детей в Свердловской области»;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Методических рекомендаций «Особенности организации питания детей, страдающих сахарным диабетом и иными заболеваниями, сопровождающимися ограничениями в питании (в образовательных и оздоровительных организациях)», направленных письмом Министерства просвещения Российской Федерации от 24 марта 2020 года № 06-374 «О методических рекомендациях»;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Методических рекомендаций по обеспечению организации отдыха и оздоровления детей, направленных письмом Министерства просвещения Российской Федерации от 25 ноября 2019 года № Пз-1303/06 «О направлении методических рекомендаций».</w:t>
      </w:r>
    </w:p>
    <w:p w:rsidR="00E233C4" w:rsidRDefault="00781C1B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7. Общие требования к оказанию Услуг, а также требования, обеспечивающие безопасные условия пребывания детей в Организации: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7.1. Организация должна иметь документацию, указанную в пункте 4.9.1.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ГОСТ Р 52887-2018.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7.2. Система внутреннего контроля качества предоставляемых Услуг в Организации должна соответствовать требованиям пункта 4.9.5. ГОСТ Р 52887-2018.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7.3. Условия размещения Организации и ее территория должны соответствовать пункту 4.9.2. ГОСТ Р 52887-2018, требованиям СП 2.4.3648-20.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7.4. Услуги, обеспечивающие благоприятные и безопасные условия пребывания детей в Организации, включая соблюдение требований обеспечения антитеррористической защищенности, предоставляются в соответствии с п. 5.1 ГОСТ Р 52887-2018, требованиям СП 2.4.3648-20.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7.5. Техническое оснащение Организации должно соответствовать требованиям пункта 4.9.4. ГОСТ Р 52887-2018.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7.6. В Организации должна быть организована круглосуточная охрана территории.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7.7. Собственная территория Организации оборудуется наружным электрическим освещением, по периметру ограждается забором и зелеными насаждениями.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 по периметру этой территории.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 собственной территории не должно быть плодоносящих ядовитыми плодами деревьев и кустарников.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7.8. В Организации должны быть созданы условия для полноценного отдыха детей и их оздоровления, направленные на развитие творческого потенциала детей, охрану и  укрепления их здоровья, профилактику заболеваний у детей, занятие физической культурой, спортом, формирование у детей навыков здорового образа жизни, соблюдение ими режима питания и 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 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7.9. Содержание детей, присмотр и уход за ними должны соответствовать установленным санитарно-эпидемиологическим и иным требованиям и нормам, обеспечивающим жизнь и здоровье детей и работников Организации.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7.10. Организация должна быть размещена в специально предназначенном стационарном здании или в помещениях, которые должны быть обеспечены всеми необходимыми видами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коммунально-бытового обслуживания, охраной, оснащены средствами связи и пожарной безопасности.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7.11. Не допускаются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бесконтрольный проход на территорию </w:t>
      </w:r>
      <w:r>
        <w:rPr>
          <w:rFonts w:ascii="Liberation Serif" w:hAnsi="Liberation Serif" w:cs="Liberation Serif"/>
          <w:color w:val="000000"/>
          <w:sz w:val="24"/>
          <w:szCs w:val="24"/>
        </w:rPr>
        <w:t>Организации посторонних лиц и самовольный уход детей.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7.12. Не разрешается размещение в Организации большего количества детей, чем</w:t>
      </w: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color w:val="000000"/>
          <w:sz w:val="24"/>
          <w:szCs w:val="24"/>
        </w:rPr>
        <w:t>предусмотрено санитарно-эпидемиологическими требованиями.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7.13. Территория Организации должна быть спланирована с учетом принципа функционального зонирования, с выделением соответствующих зон, в зависимости от их функционального назначения: жилая, физкультурно-оздоровительная, хозяйственная.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Расположение на собственной территории построек и сооружений, функционально не связанных с деятельностью хозяйствующего субъекта, не допускается.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7.14. Минимальный набор помещений организаций отдыха детей и их оздоровления с 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 водоотведением, тазами для стирки личных вещей и скамьями (возможно использование в 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7.15. Помещения для стирки белья могут быть оборудованы в отдельном помещении.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7.16. В зданиях для проживания детей обеспечиваются условия для просушивания верхней одежды и обуви.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7.17. Спальные комнаты для проживания обеспечиваются кроватями, тумбочками и 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Дети в спальных комнатах обеспечиваются мебелью в соответствии с их ростом и возрастом. Функциональные размеры мебели должны соответствовать обязательным требованиям, установленным техническим регламентом Таможенного союза «О безопасности мебельной продукции» (ТР ТС 025/2012), утвержденным Решением Совета Евразийской экономической комиссии от 15 июня 2012 года № 32.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Мебель должна иметь покрытие, допускающее проведение влажной уборки с применением моющих и дезинфекционных средств. Покрытие столов и стульев должно не иметь дефектов и повреждений.</w:t>
      </w:r>
    </w:p>
    <w:p w:rsidR="00E233C4" w:rsidRDefault="00781C1B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Кровати должны иметь твердое ложе. Допускается использование двухъярусных кроватей при условии соблюдения нормы площади на одного ребенка и количества проживающих в комнате. Каждое спальное место обеспечивается комплектом постельных принадлежностей (матрацем с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наматрасником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233C4" w:rsidRDefault="00781C1B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Количество комплектов постельного белья,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наматрасников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и полотенец (для лица и для ног, а также банного) должно быть не менее 2 (двух) комплектов на одного человека.</w:t>
      </w:r>
    </w:p>
    <w:p w:rsidR="00E233C4" w:rsidRDefault="00781C1B">
      <w:pPr>
        <w:pStyle w:val="a5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Смена постельного белья и полотенец осуществляется по мере загрязнения, но не реже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1 (одного) раза в 7 (семь) дней.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7.18. 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7.19. Детям должна быть предоставлена возможность для соблюдения норм личной гигиены, включая пользование баней или душем.</w:t>
      </w:r>
    </w:p>
    <w:p w:rsidR="00E233C4" w:rsidRDefault="00781C1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Организации обеспечиваются помывочные дни для детей не реже 1 (одного) раза в 7 (семь) календарных дней.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Возможность помывки детей в душе должна быть предоставлена</w:t>
      </w:r>
      <w:r>
        <w:rPr>
          <w:rFonts w:cs="Liberation Serif"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ежедневно.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7.20. На каждом этаже Организации оборудуются туалетные комнаты для детей разного пола. 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Туалетные комнаты оборудуются умывальниками и туалетными кабинами с дверями.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Санитарно-техническое оборудование должно соответствовать гигиеническим нормативам, быть исправным и без дефектов.</w:t>
      </w:r>
    </w:p>
    <w:p w:rsidR="00E233C4" w:rsidRDefault="00781C1B" w:rsidP="00B63121">
      <w:pPr>
        <w:pStyle w:val="a5"/>
        <w:tabs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7.21. Зона физкультурно-оздоровительных сооружений включает площадки для занятий физкультурой, оборудованные с учетом возраста детей,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включающие физкультурно-оздоровительные и спортивные сооружения.</w:t>
      </w:r>
    </w:p>
    <w:p w:rsidR="00B63121" w:rsidRDefault="00781C1B" w:rsidP="00B63121">
      <w:pPr>
        <w:pStyle w:val="a5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 Спортивные занятия и мероприятия на сырых площадках и (или) на площадках, имеющих дефекты, не проводятся.</w:t>
      </w:r>
    </w:p>
    <w:p w:rsidR="00E233C4" w:rsidRDefault="00781C1B" w:rsidP="00B63121">
      <w:pPr>
        <w:pStyle w:val="a5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233C4" w:rsidRDefault="00781C1B" w:rsidP="00B6312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233C4" w:rsidRDefault="00781C1B" w:rsidP="00B63121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7.22. В Организации должны быть созданы условия для  полноценного отдыха детей и их оздоровления, направленные на развитие творческого потенциала детей, охрану и укрепления их здоровья, профилактику заболеваний у детей, занятие их физической культурой, спортом,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7.23. Микроклимат, отопление и вентиляция в Организациях должны соответствовать требованиям, предусмотренным пунктом 2.7. СП 2.4.3648-20.  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7.24. 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7.25. 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 длиной не ниже уровня подоконника, а окна, открываемые в весенний, летний и осенний периоды, - москитными сетками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7.26. При обеспечении водоснабжения и водоотведения Организациями должны соблюдаться требования, предусмотренные пунктом 2.6. СП 2.4.3648-20.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7.27. Естественное и искусственное освещение в объектах должны соответствовать требованиям, предусмотренным пунктом 2.8. СП 2.4.3648-20. 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7.28. </w:t>
      </w:r>
      <w:r>
        <w:rPr>
          <w:rFonts w:ascii="Liberation Serif" w:hAnsi="Liberation Serif" w:cs="Liberation Serif"/>
          <w:color w:val="000000"/>
          <w:spacing w:val="-4"/>
          <w:sz w:val="24"/>
          <w:szCs w:val="24"/>
        </w:rPr>
        <w:t>При организации профилактических и противоэпидемических мероприятий Организациями должны соблюдаться требования, предусмотренные пунктом 2.9. СП 2.4.3648-20</w:t>
      </w:r>
      <w:r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7.29. Все помещения подлежат ежедневной влажной уборке с применением моющих средств с соблюдением требований, предусмотренных пунктом 2.11. СП 2.4.3648-20.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(двух) раз в день.</w:t>
      </w:r>
    </w:p>
    <w:p w:rsidR="00E233C4" w:rsidRDefault="00781C1B" w:rsidP="00C34CD0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7.30. 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Организации должен быть обеспечен доступ детей-инвалидов и детей с ограниченными возможностями здоровья к объектам социальной, инженерной и транспортной инфраструктур Организации и предоставляемым Организацией услугам.</w:t>
      </w:r>
    </w:p>
    <w:p w:rsidR="00E233C4" w:rsidRDefault="00781C1B" w:rsidP="00C34C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7.31. При наличии в Организации плавательного бассейна он должен соответствовать требованиям ГОСТ Р 57015-2016, а также требованиям СП 2.1.3678-20.</w:t>
      </w:r>
    </w:p>
    <w:p w:rsidR="00E233C4" w:rsidRDefault="00781C1B" w:rsidP="00C34CD0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Организация купания детей проводится согласно распорядку дня при медицинских показаниях.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Допуск детей к купанию осуществляет медицинский работник Организации.</w:t>
      </w:r>
    </w:p>
    <w:p w:rsidR="00E233C4" w:rsidRPr="00C80B8A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B8A">
        <w:rPr>
          <w:rFonts w:ascii="Liberation Serif" w:hAnsi="Liberation Serif" w:cs="Liberation Serif"/>
          <w:sz w:val="24"/>
          <w:szCs w:val="24"/>
        </w:rPr>
        <w:t>7.32. Контроль за правильной организацией и проведением купания детей осуществляет руководитель Организации или уполномоченные им лица в соответствии с Постановлением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7.33. Организация должна иметь пляж расположенностью не более 500 метров от места нахождения Организации.</w:t>
      </w:r>
    </w:p>
    <w:p w:rsidR="00E233C4" w:rsidRPr="00C80B8A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B8A">
        <w:rPr>
          <w:rFonts w:ascii="Liberation Serif" w:hAnsi="Liberation Serif" w:cs="Liberation Serif"/>
          <w:sz w:val="24"/>
          <w:szCs w:val="24"/>
        </w:rPr>
        <w:t>Пляж должен соответствовать требованиям Национального стандарта Российской Федерации ГОСТ Р 55698-2013 «Туристские услуги. Услуги пляжей. Общие требования» и должен быть включен в Перечень пляжей Краснодарского края, допущенных уполномоченным органом к работе в 2024 году</w:t>
      </w:r>
      <w:r w:rsidR="00B63121" w:rsidRPr="00C80B8A">
        <w:rPr>
          <w:rFonts w:ascii="Liberation Serif" w:hAnsi="Liberation Serif" w:cs="Liberation Serif"/>
          <w:sz w:val="24"/>
          <w:szCs w:val="24"/>
        </w:rPr>
        <w:t>.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Пляж должен быть оборудован навесами (теневыми конструкциями) от солнца, кабинами для переодевания, душем и душевой, туалетами, медицинским пунктом и спасательной службой, с огороженной купальной зоной.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7.34. На собственной территории Организации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7.35. В целях профилактики клещевого энцефалита, клещевого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боррелиоза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и 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акарицидную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7.36. Организация режима дня для детей в Организации должна осуществляться в соответствии с требованиями СП 2.4.3648-20.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7.37. Руководитель Организации должен обеспечить обследование территории Организации на предмет соответствия улиц и дорог, прилегающих к ней, в том числе пешеходных переходов, требованиям по эксплуатационному состоянию, допустимому по условиям обеспечения безопасности дорожного движения в соответствии с ГОСТ</w:t>
      </w:r>
      <w:r w:rsidR="00C80B8A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Федерального агентства по техническому регулированию и метрологии от 26 сентября 2017 года № 1245-ст «Об утверждении национального стандарта Российской Федерации», наличия, при необходимости, мест для стоянки и остановки транспортных средств.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7.38. При предоставлении Услуг должна обеспечиваться защита детей от информации, пропаганды и агитации, наносящих вред их здоровью, нравственному и духовному развитию,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 том числе от рекламы алкогольной продукции и табачных изделий, должны соблюдаться установленные Федеральным законом от 29 декабря 2010 года № 436-ФЗ «О защите детей от информации, причиняющей вред их здоровью и развитию» нормативы распространения печатной продукции, аудио - и видеопродукции.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7.39. С целью создания безопасных условий пребывания детей в Организации педагогические работники должны провести инструктажи с детьми: 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 первый день пребывания – вводный инструктаж, который включает в себя знакомство с правами и обязанностями, правилами пребывания на территории, в корпусах, с санитарно-гигиеническими требованиями, правилами пожарной и электробезопасности, действиями в чрезвычайных ситуациях, а также необходимо показать детям пути и места эвакуации,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травмоопасные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участки и территорию, проход на которую категорически запрещен;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целевые инструктажи – перед началом проведения мероприятий: дежурство по территории и столовой, посещение водного объекта, проведение занятий спортом, массовых мероприятий и праздников, проведение экскурсионных поездок и туристских походов и другие;</w:t>
      </w:r>
    </w:p>
    <w:p w:rsidR="00E233C4" w:rsidRDefault="00781C1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внеплановые инструктажи – в случае введения новых (или при изменении) нормативных документов по охране жизни и здоровья детей или при нарушении детьми требований безопасности, которые могут привести или привели к травме, аварии, взрыву, пожару, отравлению и так далее.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7.40. Физкультурно-оздоровительные и спортивно-массовые мероприятия на площадках, стадионе и спортивном зале Организации (спортивные игры на воде и суше, соревнования) проводятся инструкторами по физической культуре, в соответствии с планом работы, утверждаемым руководителем Организации. К занятиям на спортивных площадках допускаются дети, прошедшие медицинский осмотр и не имеющие противопоказаний врача.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7.41. Воспитатель несет ответственность за жизнь и здоровье детей, не допущенных к участию в спортивном мероприятии, соревновании и обязан организовать их свободное время.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7.42. При проведении экскурсии, а также туристских походов, ее маршрут и программа согласовываются с руководителем Организации. Руководитель мероприятия назначается не менее чем за 3 (три) дня до проведения мероприятия. 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7.43. Дети, не допущенные к экскурсии, передаются другому воспитателю, находящемуся в Организации.</w:t>
      </w:r>
    </w:p>
    <w:p w:rsidR="00E233C4" w:rsidRDefault="00781C1B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C014C">
        <w:rPr>
          <w:rFonts w:ascii="Liberation Serif" w:hAnsi="Liberation Serif" w:cs="Liberation Serif"/>
          <w:sz w:val="24"/>
          <w:szCs w:val="24"/>
        </w:rPr>
        <w:t>7.44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. В чрезвычайных ситуациях воспитатель обязан немедленно поставить в известность о происшедшем руководителя Организации и ответственного работника по обеспечению безопасности. При несчастном случае с ребенком воспитатель ставит в известность о случившемся руководителя Организации и ответственных работников. Руководитель Организации информирует Заказчика обо всех чрезвычайных ситуациях, несчастных случаях, травмах и иных обстоятельствах в течение 1 (одного) рабочего дня. </w:t>
      </w:r>
    </w:p>
    <w:p w:rsidR="00E233C4" w:rsidRDefault="00781C1B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Воспитатель отряда, в котором отсутствует ребенок, в течение первого получаса организует поиск ребенка на территории Организации (осмотр помещений, прилегающей территории), собирает полную информацию о ребенке, сведения о родителях (законных представителях), событиях, предшествующих отсутствию ребенка, его настроении и намерениях, определяет возможное местонахождение. В случае, если ребенок не найден в течение получаса, ставит в известность о случившемся руководителя Организации, службу охраны.</w:t>
      </w:r>
    </w:p>
    <w:p w:rsidR="00E233C4" w:rsidRDefault="00781C1B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Руководитель Организации организует дальнейший поиск ребенка в течение следующего получаса, организует поиск ребенка за пределами организации, сообщает родителям (законным представителям) ребенка о случившемся, о мерах, предпринятых для  поиска ребенка, совместно со службой охраны Организации оповещает территориальный орган МВД России об отсутствии ребенка, информирует территориальный орган МВД России о  предпринятых действиях, результатах и информирует Заказчика в течение 1 (одного) рабочего дня.</w:t>
      </w:r>
    </w:p>
    <w:p w:rsidR="00E233C4" w:rsidRDefault="00781C1B">
      <w:p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8. Заезд и прием детей в Организацию осуществляется в соответствии с требованиями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СП 2.4.3648-20.</w:t>
      </w:r>
    </w:p>
    <w:p w:rsidR="00E233C4" w:rsidRDefault="00781C1B">
      <w:pPr>
        <w:pStyle w:val="a5"/>
        <w:widowControl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9. Требования к предоставлению медицинских услуг.</w:t>
      </w:r>
    </w:p>
    <w:p w:rsidR="00E233C4" w:rsidRDefault="00781C1B">
      <w:pPr>
        <w:pStyle w:val="a5"/>
        <w:widowControl w:val="0"/>
        <w:tabs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9.1. Минимальный набор помещений для оказания медицинской помощи включает: </w:t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кабинет врача, процедурный кабинет, изолятор, пост медицинской сестры,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 </w:t>
      </w:r>
    </w:p>
    <w:p w:rsidR="00E233C4" w:rsidRDefault="00781C1B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 изоляторе медицинского пункта предусматриваются не менее 2 (двух) палат (раздельно для капельных и кишечных инфекций). </w:t>
      </w:r>
    </w:p>
    <w:p w:rsidR="00E233C4" w:rsidRDefault="00781C1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 составе помещений изолятора предусматриваются туалет с раковиной для мытья рук, а также буфетная с 2 (двумя) моечными раковинами для мойки посуды и шкафами для ее хранения.</w:t>
      </w:r>
    </w:p>
    <w:p w:rsidR="00E233C4" w:rsidRDefault="00781C1B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Возможно оборудование в медицинском пункте или в изоляторе душевой (ванной комнаты).</w:t>
      </w:r>
    </w:p>
    <w:p w:rsidR="00E233C4" w:rsidRDefault="00781C1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9.2. Медицинские услуги детям предоставляются в следующем составе и формах: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выявление детей, нуждающихся в неотложной медицинской помощи;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оказание первой и медицинской помощи;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направление детей в медицинские организации для оказания специализированной медицинской помощи при наличии медицинских показаний;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проведение динамического наблюдения за состоянием здоровья детей;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организация и проведение консультаций и бесед с детьми по вопросам здорового образа жизни, а также профилактических, лечебно-оздоровительных мероприятий, проведение иммунопрофилактики;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санитарно-просветительская работа с детьми;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проведение мероприятий по профилактике травматизма.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9.3. С целью выявления педикулеза у детей перед началом смены и не реже 1 (одного) раза в 7 (семь) дней проводятся осмотры детей. Дети с педикулезом к посещению не допускаются.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9.4. Ежедневно должна проводиться бесконтактная термометрия детей и сотрудников.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9.5. 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233C4" w:rsidRDefault="00781C1B">
      <w:pPr>
        <w:pStyle w:val="a5"/>
        <w:keepNext/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10. Требования к питанию детей.</w:t>
      </w:r>
    </w:p>
    <w:p w:rsidR="00E233C4" w:rsidRDefault="00781C1B">
      <w:pPr>
        <w:keepNext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10.1. 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 кулинарных изделий, соответствующих действующим государственным стандартам, и достаточным количеством питьевой воды.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10.2. Организация питания должна осуществляться в соответствии с требованиями: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пункта 2.4.6. СП 2.4.3648-20; 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пункта 2 статьи 17 Федеральный закон от 30 марта 1999 года № 52-ФЗ;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приказа Министерства здравоохранения Российской Федерации от 5 августа 2003 года № 330 «О мерах по совершенствованию лечебного питания в лечебно-профилактических учреждениях Российской Федерации»;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методических указаний «Суточные нормы питания в санаториях, санаториях-профилакториях, санаторных оздоровительных лагерях круглогодичного действия, а также в детских оздоровительных лагерях», утвержденных Министерством здравоохранения Российской Федерации 22 декабря 1999 года № 99/230;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утвержденных постановлением Главного государственного санитарного врача Российской Федерации от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27 октября 2020 года № 32 (далее – СанПиН 2.3/2.4.3590-20).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10.3. 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 в соответствии со статьей 15 Федерального закона от 2 января 2000 года № 29-ФЗ «О качестве и безопасности пищевых продуктов».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10.4. Питание детей должно соответствовать требованиям </w:t>
      </w:r>
      <w:r w:rsidR="00C34CD0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СанПиН 2.3.2.1078-01 «2.3.2. 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 нормативы», утвержденным постановлением Главного государственного санитарного врача Российской Федерации от 14 ноября 2001 года № 36,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не должно содержать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ароматизаторов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, красителей, стабилизаторов, консервантов, пищевых добавок, за исключением допущенных для производства продуктов детского питания санитарными правилами и нормативами СанПиН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.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10.5. 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Питание детей в Организации должно осуществляться не менее 5 (пяти) раз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(завтрак, обед, полдник, ужин, второй ужин) с обязательным включение в рацион овощей и фруктов, всех групп продуктов питания согласно утвержденному примерному меню в соответствии с требованиями </w:t>
      </w:r>
      <w:r>
        <w:rPr>
          <w:rFonts w:ascii="Liberation Serif" w:hAnsi="Liberation Serif" w:cs="Liberation Serif"/>
          <w:color w:val="000000"/>
          <w:sz w:val="24"/>
          <w:szCs w:val="24"/>
        </w:rPr>
        <w:t>СанПиН 2.3/2.4.3590-20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.</w:t>
      </w:r>
    </w:p>
    <w:p w:rsidR="00E233C4" w:rsidRDefault="00781C1B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В Организации должно быть утвержденное примерное меню, обязательно ежедневное составление меню-раскладки с указанием выхода блюд для детей разных возрастных групп.</w:t>
      </w:r>
    </w:p>
    <w:p w:rsidR="00E233C4" w:rsidRDefault="00781C1B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</w:rPr>
        <w:t>10.6. Для детей должен быть организован круглосуточно питьевой режим. Вода должна отвечать требованиям безопасности к питьевой воде.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10.7. 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ходе работы оздоровительной организации усиливается контроль за организацией питьевого режима, в том числе за обеспеченностью одноразовой посудой и проведением обработки кулеров и дозаторов.</w:t>
      </w:r>
    </w:p>
    <w:p w:rsidR="00E233C4" w:rsidRDefault="00781C1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10.8. В день выезда из Организации дети должны быть обеспечены «сухими пайками» из расчета: один «сухой паек» на одного ребенка.</w:t>
      </w:r>
    </w:p>
    <w:p w:rsidR="00E233C4" w:rsidRDefault="00781C1B">
      <w:pPr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11. Требования к предоставлению образовательных, психологических, правовых и информационных услуг, а также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услуг по организации культурно-досуговой деятельности, услуг в сфере физической культуры и спорта,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туристских и экскурсионных услуг.</w:t>
      </w:r>
    </w:p>
    <w:p w:rsidR="00E233C4" w:rsidRDefault="00781C1B">
      <w:pPr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11.1. Организация должна иметь программу смены, утвержденную руководителем Организации, разработанную в зависимости от интересов детей, воспитательных и образовательных задач и инфраструктуры Организации и с учетом проведения в Российской Федерации Года семьи. </w:t>
      </w:r>
    </w:p>
    <w:p w:rsidR="00E233C4" w:rsidRDefault="00781C1B">
      <w:pPr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11.2. 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Образовательные услуги предоставляются в составе и формах, определенных пунктом 5.3 ГОСТ Р 52887-2018, и направлены на повышение </w:t>
      </w:r>
      <w:r>
        <w:rPr>
          <w:rFonts w:ascii="Liberation Serif" w:hAnsi="Liberation Serif" w:cs="Liberation Serif"/>
          <w:color w:val="000000"/>
          <w:sz w:val="24"/>
          <w:szCs w:val="24"/>
        </w:rPr>
        <w:t>интеллектуального уровня детей, расширение их кругозора, углубление знаний, формирование умений и навыков, развитие творческого потенциала.</w:t>
      </w:r>
    </w:p>
    <w:p w:rsidR="00E233C4" w:rsidRDefault="00781C1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случае предоставления Услуг во вне каникулярного времени Организация обязана организовать обучение детей по общеобразовательным программам в оборудованных учебных кабинетах (классных комнатах), в соответствии с Федеральным законом от 29 декабря 2012 года № 273-ФЗ «Об образовании в Российской Федерации».</w:t>
      </w:r>
    </w:p>
    <w:p w:rsidR="00E233C4" w:rsidRDefault="00781C1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 условии их соответствия санитарно-эпидемиологическим требованиям.</w:t>
      </w:r>
    </w:p>
    <w:p w:rsidR="00E233C4" w:rsidRDefault="00781C1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11.3. П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сихологические, правовые, информационные услуги предоставляются согласно п.п.5.4; 5.5; 5.9 ГОСТ Р 52887-2018 соответственно.</w:t>
      </w:r>
    </w:p>
    <w:p w:rsidR="00E233C4" w:rsidRDefault="00781C1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11.4. Услуги культурно-досуговой деятельности предоставляются в соответствии с пунктом 5.6 ГОСТ Р 52887-2018.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11.5. 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Услуги в сфере физической культуры и спорта </w:t>
      </w:r>
      <w:r w:rsidR="00C86E27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предоставляются в соответствии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с пунктом 5.7 ГОСТ Р 52887-2018, должны соответствовать возрасту и состоянию здоровья детей. 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Организацией обеспечивается присутствие медицинских работников на спортивных соревнованиях и на занятиях в плавательных бассейнах.</w:t>
      </w:r>
    </w:p>
    <w:p w:rsidR="00E233C4" w:rsidRDefault="00781C1B">
      <w:pPr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Возможность проведения занятий физической культурой и спортом на открытом воздухе, а 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зале.</w:t>
      </w:r>
    </w:p>
    <w:p w:rsidR="00E233C4" w:rsidRDefault="00781C1B">
      <w:pPr>
        <w:tabs>
          <w:tab w:val="left" w:pos="141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11.6. Туристские и экскурсионные услуги предоставляются в соответствии 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 xml:space="preserve">с пунктом 5.8 ГОСТ Р 52887-2018 и должны соответствовать требованиям Приказа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Минпросвещения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России и Минэкономразвития России от 19 декабря 2019 года № 702/811.</w:t>
      </w:r>
    </w:p>
    <w:p w:rsidR="00E233C4" w:rsidRDefault="00781C1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11.7. Доступ к сети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Wi-Fi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 xml:space="preserve"> предоставляется детям в установленном в Организации порядке. </w:t>
      </w:r>
    </w:p>
    <w:p w:rsidR="00C86E27" w:rsidRDefault="00C86E27" w:rsidP="00C86E27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12. Транспортные услуги.</w:t>
      </w:r>
    </w:p>
    <w:p w:rsidR="00C86E27" w:rsidRDefault="00C86E27" w:rsidP="00C86E27">
      <w:pPr>
        <w:widowControl w:val="0"/>
        <w:autoSpaceDE w:val="0"/>
        <w:spacing w:after="0" w:line="240" w:lineRule="auto"/>
        <w:ind w:firstLine="709"/>
        <w:jc w:val="both"/>
        <w:textAlignment w:val="auto"/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12.1. Транспортные услуги предоставляются детям в соответствии с </w:t>
      </w:r>
      <w:r>
        <w:rPr>
          <w:rFonts w:ascii="Liberation Serif" w:hAnsi="Liberation Serif" w:cs="Liberation Serif"/>
          <w:color w:val="000000"/>
          <w:sz w:val="24"/>
          <w:szCs w:val="24"/>
        </w:rPr>
        <w:t>пунктом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5.10 ГОСТ Р52887-2018:</w:t>
      </w:r>
    </w:p>
    <w:p w:rsidR="00C86E27" w:rsidRDefault="00C86E27" w:rsidP="00C86E27">
      <w:pPr>
        <w:tabs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обеспечение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транспортных перевозок детей на экскурсии и другие проводимые Организацией мероприятия в сопровождении работников Организации;</w:t>
      </w:r>
    </w:p>
    <w:p w:rsidR="00C86E27" w:rsidRDefault="00C86E27" w:rsidP="00C86E27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обеспечение транспортных перевозок детей автобусом от железнодорожного вокзала к месту расположения Организации и обратно;</w:t>
      </w:r>
    </w:p>
    <w:p w:rsidR="00C86E27" w:rsidRDefault="00C86E27" w:rsidP="00C86E27">
      <w:pPr>
        <w:tabs>
          <w:tab w:val="left" w:pos="1418"/>
        </w:tabs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доставка детей из Организации в медицинские учреждения и обратно (в случае необходимости). </w:t>
      </w:r>
    </w:p>
    <w:p w:rsidR="00C86E27" w:rsidRDefault="00C86E27" w:rsidP="00C86E27">
      <w:pPr>
        <w:tabs>
          <w:tab w:val="left" w:pos="1418"/>
        </w:tabs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12.2. Доставка детей автобусами должна осуществляться в соответствии с Правилами организованной перевозки группы детей автобусами, утвержденными постановлением Правительства Российской от 23 сентября 2020 года № 1527, Постановлением Правительства Российской Федерации от 23 октября 1993 года № 1090 «О Правилах дорожного движения» и Методическими рекомендациями по обеспечению санитарно-эпидемиологического благополучия и безопасности перевозок организованных групп детей автомобильным транспортом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</w:rPr>
        <w:t>Роспотребнадзора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</w:rPr>
        <w:t>, МВД Российской Федерации от 21 сентября 2006 года.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Техническое оснащение автобусов должно отвечать требованиям ГОСТ 33552-2015 «Автобусы для перевозки детей. Технические требования и методы испытаний».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12.3. При организации поездки организованной группы детей железнодорожным транспортом должно быть организовано: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сопровождения организованных групп детей взрослыми, тщательно подобранными и имеющими необходимую профессиональную подготовку педагогического состава, предназначенного для сопровождения организованных групп детей на объектах транспорта, из расчета 1 (один) сопровождающий на количество детей до 12 (двенадцать) человек в период следования к месту расположения Организации и обратно;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сопровождение группы детей медицинским работником;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полноценным горячим питанием детей (супы, гарниры, мясные или рыбные блюда) с интервалами между приемами пищи не более 4 (четырех) часов в соответствии с физиологическими потребностями детей;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питьевого режима, обеспечение детей постельным бельем и постельными принадлежностями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 в соответствии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наличие выделенной зоны (в зале ожидания, комнатах отдыха или других помещениях железнодорожных вокзалов) на железнодорожном вокзале города Екатеринбурга и железнодорожном вокзале при перевозке детей обратно в город Екатеринбург;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обеспечение приема и проверки пакета документов, необходимого для выезда и приема каждого ребенка в Организацию;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первичного медицинского осмотра детей перед отправкой в Организацию, включающий в себя: осмотр кожных покровов, измерение температуры тела, осмотр на исключение педикулеза, а также беседу с ребенком;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детей питьевой водой – в случае задержки отправления поезда на 2 (два) часа и более и горячим питанием – в случае задержки отправления поезда на 4 (четыре) часа и более;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обеспечение размещения детей в железнодорожных вагонах, исключающих свободный проход посторонних лиц;</w:t>
      </w:r>
    </w:p>
    <w:p w:rsidR="00C86E27" w:rsidRDefault="00C86E27" w:rsidP="00C86E27">
      <w:pPr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 организации горячего питания для организованных групп детей в вагонах-ресторанах пассажирских поездов при нахождении в пути свыше 1 (одних) суток рекомендуется размещение вагона-ресторана сразу за или перед вагоном, в котором находятся организованные группы детей либо организовывать питание детей непосредственно на местах проезда.</w:t>
      </w:r>
    </w:p>
    <w:p w:rsidR="00C86E27" w:rsidRDefault="00C86E2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sectPr w:rsidR="00C86E27">
      <w:headerReference w:type="default" r:id="rId7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50" w:rsidRDefault="00D06E50">
      <w:pPr>
        <w:spacing w:after="0" w:line="240" w:lineRule="auto"/>
      </w:pPr>
      <w:r>
        <w:separator/>
      </w:r>
    </w:p>
  </w:endnote>
  <w:endnote w:type="continuationSeparator" w:id="0">
    <w:p w:rsidR="00D06E50" w:rsidRDefault="00D0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50" w:rsidRDefault="00D06E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6E50" w:rsidRDefault="00D0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34" w:rsidRDefault="00781C1B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414088">
      <w:rPr>
        <w:rFonts w:ascii="Liberation Serif" w:hAnsi="Liberation Serif" w:cs="Liberation Serif"/>
        <w:noProof/>
        <w:sz w:val="24"/>
        <w:szCs w:val="24"/>
      </w:rPr>
      <w:t>12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393"/>
    <w:multiLevelType w:val="multilevel"/>
    <w:tmpl w:val="45DC71A4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6F4B11"/>
    <w:multiLevelType w:val="multilevel"/>
    <w:tmpl w:val="FC26E1FE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8F6C06"/>
    <w:multiLevelType w:val="multilevel"/>
    <w:tmpl w:val="C316A4E0"/>
    <w:styleLink w:val="1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5"/>
      <w:numFmt w:val="none"/>
      <w:lvlText w:val="6.2.%2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861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6075" w:hanging="1440"/>
      </w:pPr>
    </w:lvl>
    <w:lvl w:ilvl="6">
      <w:start w:val="1"/>
      <w:numFmt w:val="decimal"/>
      <w:lvlText w:val="%1.%2.%3.%4.%5.%6.%7."/>
      <w:lvlJc w:val="left"/>
      <w:pPr>
        <w:ind w:left="7362" w:hanging="1800"/>
      </w:pPr>
    </w:lvl>
    <w:lvl w:ilvl="7">
      <w:start w:val="1"/>
      <w:numFmt w:val="decimal"/>
      <w:lvlText w:val="%1.%2.%3.%4.%5.%6.%7.%8."/>
      <w:lvlJc w:val="left"/>
      <w:pPr>
        <w:ind w:left="8289" w:hanging="1800"/>
      </w:pPr>
    </w:lvl>
    <w:lvl w:ilvl="8">
      <w:start w:val="1"/>
      <w:numFmt w:val="decimal"/>
      <w:lvlText w:val="%1.%2.%3.%4.%5.%6.%7.%8.%9."/>
      <w:lvlJc w:val="left"/>
      <w:pPr>
        <w:ind w:left="9576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C4"/>
    <w:rsid w:val="00053116"/>
    <w:rsid w:val="00155257"/>
    <w:rsid w:val="001E1AE3"/>
    <w:rsid w:val="003A1EC6"/>
    <w:rsid w:val="00414088"/>
    <w:rsid w:val="0047254A"/>
    <w:rsid w:val="0063147E"/>
    <w:rsid w:val="007341A8"/>
    <w:rsid w:val="00781C1B"/>
    <w:rsid w:val="0087129E"/>
    <w:rsid w:val="00A709AA"/>
    <w:rsid w:val="00A940FB"/>
    <w:rsid w:val="00AD13DC"/>
    <w:rsid w:val="00B63121"/>
    <w:rsid w:val="00BD70B7"/>
    <w:rsid w:val="00C34CD0"/>
    <w:rsid w:val="00C40750"/>
    <w:rsid w:val="00C80B8A"/>
    <w:rsid w:val="00C86E27"/>
    <w:rsid w:val="00D06E50"/>
    <w:rsid w:val="00D9058A"/>
    <w:rsid w:val="00DE4515"/>
    <w:rsid w:val="00DF1028"/>
    <w:rsid w:val="00E233C4"/>
    <w:rsid w:val="00F05BC2"/>
    <w:rsid w:val="00F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59F6"/>
  <w15:docId w15:val="{7424EB6E-65BB-4E70-8EEA-F264CEBE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spellchecker-word-highlight">
    <w:name w:val="spellchecker-word-highlight"/>
    <w:basedOn w:val="a0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rPr>
      <w:sz w:val="20"/>
      <w:szCs w:val="20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basedOn w:val="aa"/>
    <w:rPr>
      <w:b/>
      <w:bCs/>
      <w:sz w:val="20"/>
      <w:szCs w:val="20"/>
    </w:rPr>
  </w:style>
  <w:style w:type="character" w:styleId="ad">
    <w:name w:val="page number"/>
    <w:basedOn w:val="a0"/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</w:style>
  <w:style w:type="character" w:styleId="af0">
    <w:name w:val="Hyperlink"/>
    <w:basedOn w:val="a0"/>
    <w:rPr>
      <w:color w:val="0000FF"/>
      <w:u w:val="single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f1">
    <w:name w:val="Абзац списка Знак"/>
  </w:style>
  <w:style w:type="numbering" w:customStyle="1" w:styleId="1">
    <w:name w:val="Стиль1"/>
    <w:basedOn w:val="a2"/>
    <w:pPr>
      <w:numPr>
        <w:numId w:val="1"/>
      </w:numPr>
    </w:pPr>
  </w:style>
  <w:style w:type="numbering" w:customStyle="1" w:styleId="2">
    <w:name w:val="Стиль2"/>
    <w:basedOn w:val="a2"/>
    <w:pPr>
      <w:numPr>
        <w:numId w:val="2"/>
      </w:numPr>
    </w:pPr>
  </w:style>
  <w:style w:type="numbering" w:customStyle="1" w:styleId="3">
    <w:name w:val="Стиль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6091</Words>
  <Characters>34723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Пилипец Мария Леонидовна</dc:creator>
  <dc:description/>
  <cp:lastModifiedBy>Акулова Наталья Анатольевна</cp:lastModifiedBy>
  <cp:revision>9</cp:revision>
  <cp:lastPrinted>2024-04-15T10:29:00Z</cp:lastPrinted>
  <dcterms:created xsi:type="dcterms:W3CDTF">2024-04-16T05:29:00Z</dcterms:created>
  <dcterms:modified xsi:type="dcterms:W3CDTF">2024-06-19T13:38:00Z</dcterms:modified>
</cp:coreProperties>
</file>