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CF" w:rsidRPr="00841AF9" w:rsidRDefault="001B74CF" w:rsidP="001B74CF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Courier New"/>
        </w:rPr>
      </w:pPr>
      <w:r w:rsidRPr="00841AF9">
        <w:rPr>
          <w:rFonts w:ascii="Liberation Serif" w:hAnsi="Liberation Serif" w:cs="Courier New"/>
        </w:rPr>
        <w:t>Протокол</w:t>
      </w:r>
    </w:p>
    <w:p w:rsidR="001B74CF" w:rsidRPr="00841AF9" w:rsidRDefault="001B74CF" w:rsidP="001B74CF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Courier New"/>
        </w:rPr>
      </w:pPr>
      <w:r w:rsidRPr="00841AF9">
        <w:rPr>
          <w:rFonts w:ascii="Liberation Serif" w:hAnsi="Liberation Serif" w:cs="Courier New"/>
        </w:rPr>
        <w:t>начальной (максимальной) цены контракта</w:t>
      </w:r>
    </w:p>
    <w:p w:rsidR="001B74CF" w:rsidRPr="00D4349C" w:rsidRDefault="001B74CF" w:rsidP="001B74C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</w:rPr>
      </w:pPr>
      <w:r w:rsidRPr="00D4349C">
        <w:rPr>
          <w:rFonts w:ascii="Liberation Serif" w:hAnsi="Liberation Serif" w:cs="Courier New"/>
        </w:rPr>
        <w:t>Объект закупки:</w:t>
      </w:r>
    </w:p>
    <w:p w:rsidR="001B74CF" w:rsidRPr="00D4349C" w:rsidRDefault="00D4349C" w:rsidP="001B74CF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</w:rPr>
      </w:pPr>
      <w:r w:rsidRPr="00D4349C">
        <w:rPr>
          <w:rFonts w:ascii="Times New Roman" w:hAnsi="Times New Roman" w:cs="Times New Roman"/>
        </w:rPr>
        <w:t>«</w:t>
      </w:r>
      <w:r w:rsidRPr="00D4349C">
        <w:rPr>
          <w:rFonts w:ascii="Times New Roman" w:hAnsi="Times New Roman" w:cs="Times New Roman"/>
          <w:bCs/>
          <w:color w:val="2C2D2E"/>
        </w:rPr>
        <w:t>Капитальный ремонт МБОУ «</w:t>
      </w:r>
      <w:proofErr w:type="spellStart"/>
      <w:r w:rsidRPr="00D4349C">
        <w:rPr>
          <w:rFonts w:ascii="Times New Roman" w:hAnsi="Times New Roman" w:cs="Times New Roman"/>
          <w:bCs/>
          <w:color w:val="2C2D2E"/>
        </w:rPr>
        <w:t>Староуткинская</w:t>
      </w:r>
      <w:proofErr w:type="spellEnd"/>
      <w:r w:rsidRPr="00D4349C">
        <w:rPr>
          <w:rFonts w:ascii="Times New Roman" w:hAnsi="Times New Roman" w:cs="Times New Roman"/>
          <w:bCs/>
          <w:color w:val="2C2D2E"/>
        </w:rPr>
        <w:t xml:space="preserve"> СОШ № 13» помещений, системы отопления и вентиляции, ИТП, водоснабжения и канализации, электроснабжения</w:t>
      </w:r>
      <w:r w:rsidRPr="00D4349C">
        <w:rPr>
          <w:rFonts w:ascii="Times New Roman" w:hAnsi="Times New Roman" w:cs="Times New Roman"/>
        </w:rPr>
        <w:t>»</w:t>
      </w:r>
    </w:p>
    <w:p w:rsidR="001B74CF" w:rsidRPr="00D4349C" w:rsidRDefault="001B74CF" w:rsidP="001B74C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</w:rPr>
      </w:pPr>
    </w:p>
    <w:p w:rsidR="001B74CF" w:rsidRPr="000B3877" w:rsidRDefault="001B74CF" w:rsidP="001B74C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</w:rPr>
      </w:pPr>
      <w:r w:rsidRPr="00D4349C">
        <w:rPr>
          <w:rFonts w:ascii="Liberation Serif" w:hAnsi="Liberation Serif" w:cs="Courier New"/>
        </w:rPr>
        <w:t>Согласно прилагаемому</w:t>
      </w:r>
      <w:r w:rsidRPr="000B3877">
        <w:rPr>
          <w:rFonts w:ascii="Liberation Serif" w:hAnsi="Liberation Serif" w:cs="Courier New"/>
        </w:rPr>
        <w:t xml:space="preserve"> расчету начальная (максимальная) цена контракта </w:t>
      </w:r>
      <w:r w:rsidRPr="00CA7392">
        <w:rPr>
          <w:rFonts w:ascii="Liberation Serif" w:hAnsi="Liberation Serif" w:cs="Courier New"/>
        </w:rPr>
        <w:t xml:space="preserve">составила: </w:t>
      </w:r>
      <w:r w:rsidRPr="00CA7392">
        <w:rPr>
          <w:rFonts w:ascii="Liberation Serif" w:hAnsi="Liberation Serif" w:cs="Liberation Serif"/>
          <w:bCs/>
        </w:rPr>
        <w:t>14 938 463</w:t>
      </w:r>
      <w:r w:rsidRPr="00CA7392">
        <w:rPr>
          <w:rFonts w:ascii="Liberation Serif" w:hAnsi="Liberation Serif" w:cs="Courier New"/>
        </w:rPr>
        <w:t xml:space="preserve"> (Четырнадцать  миллионов девятьсот тридцать восемь тысяч четыреста шестьдесят три) рубля 62 копейки.</w:t>
      </w:r>
      <w:r w:rsidRPr="000B3877">
        <w:rPr>
          <w:rFonts w:ascii="Liberation Serif" w:hAnsi="Liberation Serif" w:cs="Courier New"/>
        </w:rPr>
        <w:t xml:space="preserve"> </w:t>
      </w:r>
    </w:p>
    <w:p w:rsidR="001B74CF" w:rsidRPr="000B3877" w:rsidRDefault="001B74CF" w:rsidP="001B74CF">
      <w:pPr>
        <w:pStyle w:val="a3"/>
        <w:jc w:val="both"/>
        <w:rPr>
          <w:rFonts w:ascii="Liberation Serif" w:hAnsi="Liberation Serif"/>
          <w:bCs/>
          <w:sz w:val="22"/>
          <w:szCs w:val="22"/>
        </w:rPr>
      </w:pPr>
    </w:p>
    <w:p w:rsidR="001B74CF" w:rsidRPr="002E4F2F" w:rsidRDefault="001B74CF" w:rsidP="001B74C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b/>
          <w:u w:val="single"/>
        </w:rPr>
      </w:pPr>
      <w:r w:rsidRPr="000B3877">
        <w:rPr>
          <w:rFonts w:ascii="Liberation Serif" w:hAnsi="Liberation Serif"/>
          <w:bCs/>
        </w:rPr>
        <w:t>Согласно части 2 статьи 72 Бюджетного кодекса РФ государственные (муниципальные) контракты</w:t>
      </w:r>
      <w:r w:rsidRPr="00841AF9">
        <w:rPr>
          <w:rFonts w:ascii="Liberation Serif" w:hAnsi="Liberation Serif"/>
          <w:bCs/>
        </w:rPr>
        <w:t xml:space="preserve"> заключаются и оплачиваются в пределах лимитов бюджетных обязательств. В соответствии с выделенными лимитами, Муниципальный заказчик устанавливает начальную (максимальную) цену контракта – </w:t>
      </w:r>
      <w:r>
        <w:rPr>
          <w:rFonts w:ascii="Liberation Serif" w:hAnsi="Liberation Serif" w:cs="Courier New"/>
          <w:b/>
          <w:u w:val="single"/>
        </w:rPr>
        <w:t xml:space="preserve">13 319 504 </w:t>
      </w:r>
      <w:r w:rsidRPr="002E4F2F">
        <w:rPr>
          <w:rFonts w:ascii="Liberation Serif" w:hAnsi="Liberation Serif" w:cs="Courier New"/>
          <w:b/>
          <w:u w:val="single"/>
        </w:rPr>
        <w:t xml:space="preserve"> (</w:t>
      </w:r>
      <w:r>
        <w:rPr>
          <w:rFonts w:ascii="Liberation Serif" w:hAnsi="Liberation Serif" w:cs="Courier New"/>
          <w:b/>
          <w:u w:val="single"/>
        </w:rPr>
        <w:t xml:space="preserve">Тринадцать миллионов триста девятнадцать тысяч пятьсот четыре) рубля </w:t>
      </w:r>
      <w:r w:rsidRPr="002E4F2F">
        <w:rPr>
          <w:rFonts w:ascii="Liberation Serif" w:hAnsi="Liberation Serif" w:cs="Courier New"/>
          <w:b/>
          <w:u w:val="single"/>
        </w:rPr>
        <w:t xml:space="preserve"> </w:t>
      </w:r>
      <w:r>
        <w:rPr>
          <w:rFonts w:ascii="Liberation Serif" w:hAnsi="Liberation Serif" w:cs="Courier New"/>
          <w:b/>
          <w:u w:val="single"/>
        </w:rPr>
        <w:t>50</w:t>
      </w:r>
      <w:r w:rsidRPr="002E4F2F">
        <w:rPr>
          <w:rFonts w:ascii="Liberation Serif" w:hAnsi="Liberation Serif" w:cs="Courier New"/>
          <w:b/>
          <w:u w:val="single"/>
        </w:rPr>
        <w:t xml:space="preserve"> копе</w:t>
      </w:r>
      <w:r>
        <w:rPr>
          <w:rFonts w:ascii="Liberation Serif" w:hAnsi="Liberation Serif" w:cs="Courier New"/>
          <w:b/>
          <w:u w:val="single"/>
        </w:rPr>
        <w:t>е</w:t>
      </w:r>
      <w:r w:rsidRPr="002E4F2F">
        <w:rPr>
          <w:rFonts w:ascii="Liberation Serif" w:hAnsi="Liberation Serif" w:cs="Courier New"/>
          <w:b/>
          <w:u w:val="single"/>
        </w:rPr>
        <w:t>к.</w:t>
      </w:r>
    </w:p>
    <w:p w:rsidR="001B74CF" w:rsidRPr="00841AF9" w:rsidRDefault="001B74CF" w:rsidP="001B74C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/>
          <w:b/>
          <w:bCs/>
        </w:rPr>
      </w:pPr>
    </w:p>
    <w:p w:rsidR="001B74CF" w:rsidRPr="008531B0" w:rsidRDefault="001B74CF" w:rsidP="001B74C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8531B0">
        <w:rPr>
          <w:rFonts w:ascii="Liberation Serif" w:hAnsi="Liberation Serif" w:cs="Courier New"/>
          <w:sz w:val="24"/>
          <w:szCs w:val="24"/>
        </w:rPr>
        <w:t xml:space="preserve">Начальная   (максимальная)  цена  контракта  включает  в  себя  расходы  на строительно-монтажные работы, резерв средств на непредвиденные работы  и затраты, НДС.  </w:t>
      </w:r>
    </w:p>
    <w:p w:rsidR="001B74CF" w:rsidRPr="008531B0" w:rsidRDefault="001B74CF" w:rsidP="001B74C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8531B0">
        <w:rPr>
          <w:rFonts w:ascii="Liberation Serif" w:hAnsi="Liberation Serif" w:cs="Courier New"/>
          <w:sz w:val="24"/>
          <w:szCs w:val="24"/>
        </w:rPr>
        <w:t>Приложение:</w:t>
      </w:r>
    </w:p>
    <w:p w:rsidR="001B74CF" w:rsidRPr="002269C1" w:rsidRDefault="001B74CF" w:rsidP="001B74C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8531B0">
        <w:rPr>
          <w:rFonts w:ascii="Liberation Serif" w:hAnsi="Liberation Serif" w:cs="Courier New"/>
          <w:sz w:val="24"/>
          <w:szCs w:val="24"/>
        </w:rPr>
        <w:t xml:space="preserve">Расчет </w:t>
      </w:r>
      <w:r w:rsidRPr="00FB0FB9">
        <w:rPr>
          <w:rFonts w:ascii="Liberation Serif" w:hAnsi="Liberation Serif" w:cs="Courier New"/>
          <w:sz w:val="24"/>
          <w:szCs w:val="24"/>
        </w:rPr>
        <w:t>нача</w:t>
      </w:r>
      <w:r w:rsidRPr="002269C1">
        <w:rPr>
          <w:rFonts w:ascii="Liberation Serif" w:hAnsi="Liberation Serif" w:cs="Courier New"/>
          <w:sz w:val="24"/>
          <w:szCs w:val="24"/>
        </w:rPr>
        <w:t>льной (максимальной) цены контракта;</w:t>
      </w:r>
    </w:p>
    <w:p w:rsidR="001B74CF" w:rsidRPr="00A97D1C" w:rsidRDefault="00DE3035" w:rsidP="001B74CF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 w:rsidRPr="00A97D1C">
        <w:rPr>
          <w:rFonts w:ascii="Liberation Serif" w:hAnsi="Liberation Serif"/>
          <w:bCs/>
          <w:sz w:val="24"/>
          <w:szCs w:val="24"/>
          <w:lang w:eastAsia="ru-RU"/>
        </w:rPr>
        <w:t xml:space="preserve">Проектная документация. Раздел 11. Смета на строительство объекта капитального строительства. Ведомость объемов работ и спецификации. </w:t>
      </w:r>
      <w:r w:rsidR="001B74CF" w:rsidRPr="00A97D1C">
        <w:rPr>
          <w:rFonts w:ascii="Liberation Serif" w:hAnsi="Liberation Serif"/>
          <w:sz w:val="24"/>
          <w:szCs w:val="24"/>
        </w:rPr>
        <w:t>1067.2021</w:t>
      </w:r>
      <w:r w:rsidRPr="00A97D1C">
        <w:rPr>
          <w:rFonts w:ascii="Liberation Serif" w:hAnsi="Liberation Serif"/>
          <w:sz w:val="24"/>
          <w:szCs w:val="24"/>
        </w:rPr>
        <w:t xml:space="preserve">-ВР; </w:t>
      </w:r>
    </w:p>
    <w:p w:rsidR="00DE3035" w:rsidRPr="002269C1" w:rsidRDefault="00DE3035" w:rsidP="00DE3035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 w:rsidRPr="00A97D1C">
        <w:rPr>
          <w:rFonts w:ascii="Liberation Serif" w:hAnsi="Liberation Serif"/>
          <w:bCs/>
          <w:sz w:val="24"/>
          <w:szCs w:val="24"/>
          <w:lang w:eastAsia="ru-RU"/>
        </w:rPr>
        <w:t xml:space="preserve">Проектная документация. Раздел 11. Смета на строительство объекта капитального строительства. </w:t>
      </w:r>
      <w:r w:rsidRPr="00A97D1C">
        <w:rPr>
          <w:rFonts w:ascii="Liberation Serif" w:hAnsi="Liberation Serif"/>
          <w:sz w:val="24"/>
          <w:szCs w:val="24"/>
        </w:rPr>
        <w:t>1067.2021-ВР;</w:t>
      </w:r>
    </w:p>
    <w:p w:rsidR="001B74CF" w:rsidRDefault="001B74CF" w:rsidP="001B74CF">
      <w:pPr>
        <w:autoSpaceDE w:val="0"/>
        <w:autoSpaceDN w:val="0"/>
        <w:adjustRightInd w:val="0"/>
        <w:spacing w:before="120"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269C1">
        <w:rPr>
          <w:rFonts w:ascii="Liberation Serif" w:hAnsi="Liberation Serif"/>
          <w:sz w:val="24"/>
          <w:szCs w:val="24"/>
        </w:rPr>
        <w:t>Сводный сметный расчет  «К</w:t>
      </w:r>
      <w:r w:rsidRPr="002269C1">
        <w:rPr>
          <w:rFonts w:ascii="Times New Roman" w:hAnsi="Times New Roman" w:cs="Times New Roman"/>
          <w:sz w:val="24"/>
          <w:szCs w:val="24"/>
        </w:rPr>
        <w:t>апитальный ремонт МБОУ «</w:t>
      </w:r>
      <w:proofErr w:type="spellStart"/>
      <w:r w:rsidRPr="002269C1">
        <w:rPr>
          <w:rFonts w:ascii="Times New Roman" w:hAnsi="Times New Roman" w:cs="Times New Roman"/>
          <w:sz w:val="24"/>
          <w:szCs w:val="24"/>
        </w:rPr>
        <w:t>Староуткинская</w:t>
      </w:r>
      <w:proofErr w:type="spellEnd"/>
      <w:r w:rsidRPr="002269C1">
        <w:rPr>
          <w:rFonts w:ascii="Times New Roman" w:hAnsi="Times New Roman" w:cs="Times New Roman"/>
          <w:sz w:val="24"/>
          <w:szCs w:val="24"/>
        </w:rPr>
        <w:t xml:space="preserve"> СОШ № 13» помещений, системы отопления и вентиляции, ИТП, водоснабжения и канализации, электроснабжения</w:t>
      </w:r>
      <w:r w:rsidR="00DE3035">
        <w:rPr>
          <w:rFonts w:ascii="Liberation Serif" w:hAnsi="Liberation Serif"/>
          <w:sz w:val="24"/>
          <w:szCs w:val="24"/>
        </w:rPr>
        <w:t>»;</w:t>
      </w:r>
    </w:p>
    <w:p w:rsidR="00DE3035" w:rsidRPr="00A97D1C" w:rsidRDefault="00DE3035" w:rsidP="00DE3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97D1C">
        <w:rPr>
          <w:rFonts w:ascii="Times New Roman" w:hAnsi="Times New Roman" w:cs="Times New Roman"/>
        </w:rPr>
        <w:t xml:space="preserve">локальный  сметный расчет (смета) 02-01-01 </w:t>
      </w:r>
      <w:proofErr w:type="spellStart"/>
      <w:r w:rsidRPr="00A97D1C">
        <w:rPr>
          <w:rFonts w:ascii="Times New Roman" w:hAnsi="Times New Roman" w:cs="Times New Roman"/>
        </w:rPr>
        <w:t>изм</w:t>
      </w:r>
      <w:proofErr w:type="spellEnd"/>
      <w:r w:rsidRPr="00A97D1C">
        <w:rPr>
          <w:rFonts w:ascii="Times New Roman" w:hAnsi="Times New Roman" w:cs="Times New Roman"/>
        </w:rPr>
        <w:t>.;</w:t>
      </w:r>
    </w:p>
    <w:p w:rsidR="00DE3035" w:rsidRPr="00A97D1C" w:rsidRDefault="00DE3035" w:rsidP="00DE3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97D1C">
        <w:rPr>
          <w:rFonts w:ascii="Times New Roman" w:hAnsi="Times New Roman" w:cs="Times New Roman"/>
        </w:rPr>
        <w:t xml:space="preserve">локальный  сметный расчет (смета) 02-01-02 </w:t>
      </w:r>
      <w:proofErr w:type="spellStart"/>
      <w:r w:rsidRPr="00A97D1C">
        <w:rPr>
          <w:rFonts w:ascii="Times New Roman" w:hAnsi="Times New Roman" w:cs="Times New Roman"/>
        </w:rPr>
        <w:t>изм</w:t>
      </w:r>
      <w:proofErr w:type="spellEnd"/>
      <w:r w:rsidRPr="00A97D1C">
        <w:rPr>
          <w:rFonts w:ascii="Times New Roman" w:hAnsi="Times New Roman" w:cs="Times New Roman"/>
        </w:rPr>
        <w:t>.;</w:t>
      </w:r>
    </w:p>
    <w:p w:rsidR="00DE3035" w:rsidRPr="00A97D1C" w:rsidRDefault="00DE3035" w:rsidP="00DE3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97D1C">
        <w:rPr>
          <w:rFonts w:ascii="Times New Roman" w:hAnsi="Times New Roman" w:cs="Times New Roman"/>
        </w:rPr>
        <w:t xml:space="preserve">локальный  сметный расчет (смета) 02-01-03 </w:t>
      </w:r>
      <w:proofErr w:type="spellStart"/>
      <w:r w:rsidRPr="00A97D1C">
        <w:rPr>
          <w:rFonts w:ascii="Times New Roman" w:hAnsi="Times New Roman" w:cs="Times New Roman"/>
        </w:rPr>
        <w:t>изм</w:t>
      </w:r>
      <w:proofErr w:type="spellEnd"/>
      <w:r w:rsidRPr="00A97D1C">
        <w:rPr>
          <w:rFonts w:ascii="Times New Roman" w:hAnsi="Times New Roman" w:cs="Times New Roman"/>
        </w:rPr>
        <w:t>.;</w:t>
      </w:r>
    </w:p>
    <w:p w:rsidR="00DE3035" w:rsidRPr="00A97D1C" w:rsidRDefault="00DE3035" w:rsidP="00DE3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97D1C">
        <w:rPr>
          <w:rFonts w:ascii="Times New Roman" w:hAnsi="Times New Roman" w:cs="Times New Roman"/>
        </w:rPr>
        <w:t xml:space="preserve">локальный  сметный расчет (смета) 02-01-04 </w:t>
      </w:r>
      <w:proofErr w:type="spellStart"/>
      <w:r w:rsidRPr="00A97D1C">
        <w:rPr>
          <w:rFonts w:ascii="Times New Roman" w:hAnsi="Times New Roman" w:cs="Times New Roman"/>
        </w:rPr>
        <w:t>изм</w:t>
      </w:r>
      <w:proofErr w:type="spellEnd"/>
      <w:r w:rsidRPr="00A97D1C">
        <w:rPr>
          <w:rFonts w:ascii="Times New Roman" w:hAnsi="Times New Roman" w:cs="Times New Roman"/>
        </w:rPr>
        <w:t>.;</w:t>
      </w:r>
    </w:p>
    <w:p w:rsidR="00DE3035" w:rsidRPr="00A97D1C" w:rsidRDefault="00DE3035" w:rsidP="00DE3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97D1C">
        <w:rPr>
          <w:rFonts w:ascii="Times New Roman" w:hAnsi="Times New Roman" w:cs="Times New Roman"/>
        </w:rPr>
        <w:t xml:space="preserve">локальный  сметный расчет (смета) 02-01-05 </w:t>
      </w:r>
      <w:proofErr w:type="spellStart"/>
      <w:r w:rsidRPr="00A97D1C">
        <w:rPr>
          <w:rFonts w:ascii="Times New Roman" w:hAnsi="Times New Roman" w:cs="Times New Roman"/>
        </w:rPr>
        <w:t>изм</w:t>
      </w:r>
      <w:proofErr w:type="spellEnd"/>
      <w:r w:rsidRPr="00A97D1C">
        <w:rPr>
          <w:rFonts w:ascii="Times New Roman" w:hAnsi="Times New Roman" w:cs="Times New Roman"/>
        </w:rPr>
        <w:t>.;</w:t>
      </w:r>
    </w:p>
    <w:p w:rsidR="00DE3035" w:rsidRPr="00A97D1C" w:rsidRDefault="00DE3035" w:rsidP="00DE3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97D1C">
        <w:rPr>
          <w:rFonts w:ascii="Times New Roman" w:hAnsi="Times New Roman" w:cs="Times New Roman"/>
        </w:rPr>
        <w:t xml:space="preserve">локальный  сметный расчет (смета) 02-01-06 </w:t>
      </w:r>
      <w:proofErr w:type="spellStart"/>
      <w:r w:rsidRPr="00A97D1C">
        <w:rPr>
          <w:rFonts w:ascii="Times New Roman" w:hAnsi="Times New Roman" w:cs="Times New Roman"/>
        </w:rPr>
        <w:t>изм</w:t>
      </w:r>
      <w:proofErr w:type="spellEnd"/>
      <w:r w:rsidRPr="00A97D1C">
        <w:rPr>
          <w:rFonts w:ascii="Times New Roman" w:hAnsi="Times New Roman" w:cs="Times New Roman"/>
        </w:rPr>
        <w:t>.;</w:t>
      </w:r>
    </w:p>
    <w:p w:rsidR="00DE3035" w:rsidRPr="00A97D1C" w:rsidRDefault="00DE3035" w:rsidP="00DE3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97D1C">
        <w:rPr>
          <w:rFonts w:ascii="Times New Roman" w:hAnsi="Times New Roman" w:cs="Times New Roman"/>
        </w:rPr>
        <w:t xml:space="preserve">локальный  сметный расчет (смета) 09-01-01 </w:t>
      </w:r>
      <w:proofErr w:type="spellStart"/>
      <w:r w:rsidRPr="00A97D1C">
        <w:rPr>
          <w:rFonts w:ascii="Times New Roman" w:hAnsi="Times New Roman" w:cs="Times New Roman"/>
        </w:rPr>
        <w:t>изм</w:t>
      </w:r>
      <w:proofErr w:type="spellEnd"/>
      <w:r w:rsidRPr="00A97D1C">
        <w:rPr>
          <w:rFonts w:ascii="Times New Roman" w:hAnsi="Times New Roman" w:cs="Times New Roman"/>
        </w:rPr>
        <w:t>.;</w:t>
      </w:r>
    </w:p>
    <w:p w:rsidR="00DE3035" w:rsidRPr="002269C1" w:rsidRDefault="00DE3035" w:rsidP="00DE3035">
      <w:pPr>
        <w:autoSpaceDE w:val="0"/>
        <w:autoSpaceDN w:val="0"/>
        <w:adjustRightInd w:val="0"/>
        <w:spacing w:before="120"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97D1C">
        <w:rPr>
          <w:rFonts w:ascii="Times New Roman" w:hAnsi="Times New Roman" w:cs="Times New Roman"/>
        </w:rPr>
        <w:t xml:space="preserve">локальный  сметный расчет (смета) 09-01-2 </w:t>
      </w:r>
      <w:proofErr w:type="spellStart"/>
      <w:r w:rsidRPr="00A97D1C">
        <w:rPr>
          <w:rFonts w:ascii="Times New Roman" w:hAnsi="Times New Roman" w:cs="Times New Roman"/>
        </w:rPr>
        <w:t>изм</w:t>
      </w:r>
      <w:proofErr w:type="spellEnd"/>
      <w:r w:rsidRPr="00A97D1C">
        <w:rPr>
          <w:rFonts w:ascii="Times New Roman" w:hAnsi="Times New Roman" w:cs="Times New Roman"/>
        </w:rPr>
        <w:t>;</w:t>
      </w:r>
    </w:p>
    <w:p w:rsidR="001B74CF" w:rsidRPr="002269C1" w:rsidRDefault="001B74CF" w:rsidP="001B74CF">
      <w:pPr>
        <w:autoSpaceDE w:val="0"/>
        <w:autoSpaceDN w:val="0"/>
        <w:adjustRightInd w:val="0"/>
        <w:spacing w:before="120"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1B74CF" w:rsidRPr="002269C1" w:rsidRDefault="001B74CF" w:rsidP="001B74C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Arial"/>
          <w:sz w:val="24"/>
          <w:szCs w:val="24"/>
        </w:rPr>
      </w:pPr>
      <w:r w:rsidRPr="002269C1">
        <w:rPr>
          <w:rFonts w:ascii="Liberation Serif" w:hAnsi="Liberation Serif" w:cs="Courier New"/>
          <w:sz w:val="24"/>
          <w:szCs w:val="24"/>
        </w:rPr>
        <w:t xml:space="preserve">Ведомость </w:t>
      </w:r>
      <w:r w:rsidRPr="002269C1">
        <w:rPr>
          <w:rFonts w:ascii="Liberation Serif" w:hAnsi="Liberation Serif" w:cs="Arial"/>
          <w:sz w:val="24"/>
          <w:szCs w:val="24"/>
        </w:rPr>
        <w:t>объемов конструктивных решений (элементов)</w:t>
      </w:r>
    </w:p>
    <w:p w:rsidR="001B74CF" w:rsidRPr="002269C1" w:rsidRDefault="001B74CF" w:rsidP="001B74C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Arial"/>
          <w:sz w:val="24"/>
          <w:szCs w:val="24"/>
        </w:rPr>
      </w:pPr>
      <w:r w:rsidRPr="002269C1">
        <w:rPr>
          <w:rFonts w:ascii="Liberation Serif" w:hAnsi="Liberation Serif" w:cs="Arial"/>
          <w:sz w:val="24"/>
          <w:szCs w:val="24"/>
        </w:rPr>
        <w:t xml:space="preserve">и комплексов (видов) работ; </w:t>
      </w:r>
    </w:p>
    <w:p w:rsidR="001B74CF" w:rsidRPr="002269C1" w:rsidRDefault="001B74CF" w:rsidP="001B74C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Arial"/>
          <w:sz w:val="24"/>
          <w:szCs w:val="24"/>
        </w:rPr>
      </w:pPr>
    </w:p>
    <w:p w:rsidR="001B74CF" w:rsidRPr="002269C1" w:rsidRDefault="001B74CF" w:rsidP="001B74C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 w:val="24"/>
          <w:szCs w:val="24"/>
        </w:rPr>
      </w:pPr>
      <w:r w:rsidRPr="002269C1">
        <w:rPr>
          <w:rFonts w:ascii="Liberation Serif" w:hAnsi="Liberation Serif" w:cs="Courier New"/>
          <w:sz w:val="24"/>
          <w:szCs w:val="24"/>
        </w:rPr>
        <w:t>Проект сметы контракта.</w:t>
      </w:r>
    </w:p>
    <w:p w:rsidR="001B74CF" w:rsidRPr="002269C1" w:rsidRDefault="001B74CF" w:rsidP="001B74C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:rsidR="001B74CF" w:rsidRPr="002269C1" w:rsidRDefault="001B74CF" w:rsidP="001B74C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tbl>
      <w:tblPr>
        <w:tblW w:w="5000" w:type="pct"/>
        <w:tblLook w:val="04A0"/>
      </w:tblPr>
      <w:tblGrid>
        <w:gridCol w:w="9571"/>
      </w:tblGrid>
      <w:tr w:rsidR="004A57C9" w:rsidRPr="002269C1" w:rsidTr="00C31DB3">
        <w:trPr>
          <w:trHeight w:val="300"/>
        </w:trPr>
        <w:tc>
          <w:tcPr>
            <w:tcW w:w="5000" w:type="pct"/>
            <w:vAlign w:val="bottom"/>
            <w:hideMark/>
          </w:tcPr>
          <w:p w:rsidR="004A57C9" w:rsidRPr="002269C1" w:rsidRDefault="00740405" w:rsidP="00C31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9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4A57C9" w:rsidRPr="002269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риложение </w:t>
            </w:r>
          </w:p>
          <w:p w:rsidR="004A57C9" w:rsidRPr="002269C1" w:rsidRDefault="004A57C9" w:rsidP="00C31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9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 Протоколу к НМЦК</w:t>
            </w:r>
          </w:p>
        </w:tc>
      </w:tr>
    </w:tbl>
    <w:p w:rsidR="004A57C9" w:rsidRPr="002269C1" w:rsidRDefault="004A57C9" w:rsidP="004A57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A57C9" w:rsidRPr="002269C1" w:rsidRDefault="004A57C9" w:rsidP="004A5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57C9" w:rsidRPr="00D4349C" w:rsidRDefault="004A57C9" w:rsidP="004A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</w:rPr>
      </w:pPr>
      <w:r w:rsidRPr="002269C1">
        <w:rPr>
          <w:rFonts w:ascii="Liberation Serif" w:hAnsi="Liberation Serif" w:cs="Courier New"/>
        </w:rPr>
        <w:t xml:space="preserve">Расчет начальной (максимальной) цены контракта при осуществлении закупок на выполнение подрядных работ по строительству, реконструкции, капитальному ремонту, сносу объектов капитального строительства, работам по сохранению объектов культурного наследия (памятников истории и культуры) народов </w:t>
      </w:r>
      <w:r w:rsidRPr="00D4349C">
        <w:rPr>
          <w:rFonts w:ascii="Liberation Serif" w:hAnsi="Liberation Serif" w:cs="Courier New"/>
        </w:rPr>
        <w:t>Российской Федерации и выполнению строительных работ в отношении объектов, не являющихся объектами капитального строительства</w:t>
      </w:r>
    </w:p>
    <w:p w:rsidR="004A57C9" w:rsidRPr="00D4349C" w:rsidRDefault="004A57C9" w:rsidP="004A5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</w:rPr>
      </w:pPr>
    </w:p>
    <w:p w:rsidR="004A57C9" w:rsidRPr="00D4349C" w:rsidRDefault="004A57C9" w:rsidP="004A57C9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</w:rPr>
      </w:pPr>
      <w:r w:rsidRPr="00D4349C">
        <w:rPr>
          <w:rFonts w:ascii="Liberation Serif" w:hAnsi="Liberation Serif" w:cs="Courier New"/>
        </w:rPr>
        <w:t xml:space="preserve">по </w:t>
      </w:r>
      <w:r w:rsidRPr="00D4349C">
        <w:rPr>
          <w:rFonts w:ascii="Times New Roman" w:hAnsi="Times New Roman" w:cs="Times New Roman"/>
        </w:rPr>
        <w:t xml:space="preserve">объекту:  </w:t>
      </w:r>
      <w:r w:rsidR="00D4349C" w:rsidRPr="00D4349C">
        <w:rPr>
          <w:rFonts w:ascii="Times New Roman" w:hAnsi="Times New Roman" w:cs="Times New Roman"/>
        </w:rPr>
        <w:t>«</w:t>
      </w:r>
      <w:r w:rsidR="00D4349C" w:rsidRPr="00D4349C">
        <w:rPr>
          <w:rFonts w:ascii="Times New Roman" w:hAnsi="Times New Roman" w:cs="Times New Roman"/>
          <w:bCs/>
          <w:color w:val="2C2D2E"/>
        </w:rPr>
        <w:t>Капитальный ремонт МБОУ «</w:t>
      </w:r>
      <w:proofErr w:type="spellStart"/>
      <w:r w:rsidR="00D4349C" w:rsidRPr="00D4349C">
        <w:rPr>
          <w:rFonts w:ascii="Times New Roman" w:hAnsi="Times New Roman" w:cs="Times New Roman"/>
          <w:bCs/>
          <w:color w:val="2C2D2E"/>
        </w:rPr>
        <w:t>Староуткинская</w:t>
      </w:r>
      <w:proofErr w:type="spellEnd"/>
      <w:r w:rsidR="00D4349C" w:rsidRPr="00D4349C">
        <w:rPr>
          <w:rFonts w:ascii="Times New Roman" w:hAnsi="Times New Roman" w:cs="Times New Roman"/>
          <w:bCs/>
          <w:color w:val="2C2D2E"/>
        </w:rPr>
        <w:t xml:space="preserve"> СОШ № 13» помещений, системы отопления и вентиляции, ИТП, водоснабжения и канализации, электроснабжения</w:t>
      </w:r>
      <w:r w:rsidR="00D4349C" w:rsidRPr="00D4349C">
        <w:rPr>
          <w:rFonts w:ascii="Times New Roman" w:hAnsi="Times New Roman" w:cs="Times New Roman"/>
        </w:rPr>
        <w:t>»</w:t>
      </w:r>
    </w:p>
    <w:p w:rsidR="004A57C9" w:rsidRPr="00D4349C" w:rsidRDefault="004A57C9" w:rsidP="004A57C9">
      <w:pPr>
        <w:ind w:firstLine="709"/>
        <w:contextualSpacing/>
        <w:jc w:val="center"/>
        <w:rPr>
          <w:rFonts w:ascii="Times New Roman" w:hAnsi="Times New Roman" w:cs="Times New Roman"/>
        </w:rPr>
      </w:pPr>
    </w:p>
    <w:p w:rsidR="004A57C9" w:rsidRPr="00D4349C" w:rsidRDefault="004A57C9" w:rsidP="004A5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</w:rPr>
      </w:pPr>
    </w:p>
    <w:p w:rsidR="004A57C9" w:rsidRPr="00D4349C" w:rsidRDefault="004A57C9" w:rsidP="004A5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</w:rPr>
      </w:pPr>
    </w:p>
    <w:p w:rsidR="004A57C9" w:rsidRPr="002269C1" w:rsidRDefault="004A57C9" w:rsidP="004A5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</w:rPr>
      </w:pPr>
      <w:r w:rsidRPr="002269C1">
        <w:rPr>
          <w:rFonts w:ascii="Liberation Serif" w:hAnsi="Liberation Serif" w:cs="Courier New"/>
        </w:rPr>
        <w:t xml:space="preserve">   Основания для расчета:</w:t>
      </w:r>
    </w:p>
    <w:p w:rsidR="004A57C9" w:rsidRPr="00683AFE" w:rsidRDefault="00C857BA" w:rsidP="00C857BA">
      <w:pPr>
        <w:pStyle w:val="a4"/>
        <w:autoSpaceDE w:val="0"/>
        <w:autoSpaceDN w:val="0"/>
        <w:adjustRightInd w:val="0"/>
        <w:spacing w:before="120" w:after="0" w:line="240" w:lineRule="auto"/>
        <w:ind w:left="210"/>
        <w:jc w:val="both"/>
        <w:rPr>
          <w:rFonts w:ascii="Liberation Serif" w:hAnsi="Liberation Serif" w:cs="Courier New"/>
          <w:highlight w:val="yellow"/>
        </w:rPr>
      </w:pPr>
      <w:r>
        <w:rPr>
          <w:rFonts w:ascii="Liberation Serif" w:hAnsi="Liberation Serif" w:cs="Courier New"/>
        </w:rPr>
        <w:t>1.</w:t>
      </w:r>
      <w:r w:rsidR="004A57C9" w:rsidRPr="00C857BA">
        <w:rPr>
          <w:rFonts w:ascii="Liberation Serif" w:hAnsi="Liberation Serif" w:cs="Courier New"/>
        </w:rPr>
        <w:t>Постановление Администрации городского округа Староуткинск от 17.02.2022 № 67 «</w:t>
      </w:r>
      <w:r w:rsidR="004A57C9" w:rsidRPr="00C857BA">
        <w:rPr>
          <w:rFonts w:ascii="Liberation Serif" w:hAnsi="Liberation Serif" w:cs="Times New Roman"/>
        </w:rPr>
        <w:t>Об утверждении проектно-сметной документации по объекту: «</w:t>
      </w:r>
      <w:r w:rsidR="004A57C9" w:rsidRPr="00C857BA">
        <w:rPr>
          <w:rFonts w:ascii="Liberation Serif" w:hAnsi="Liberation Serif" w:cs="Courier New"/>
        </w:rPr>
        <w:t>К</w:t>
      </w:r>
      <w:r w:rsidR="004A57C9" w:rsidRPr="00C857BA">
        <w:rPr>
          <w:rFonts w:ascii="Times New Roman" w:hAnsi="Times New Roman" w:cs="Times New Roman"/>
          <w:sz w:val="24"/>
          <w:szCs w:val="24"/>
        </w:rPr>
        <w:t>апитальный  ремонт МБОУ «</w:t>
      </w:r>
      <w:proofErr w:type="spellStart"/>
      <w:r w:rsidR="004A57C9" w:rsidRPr="00C857BA">
        <w:rPr>
          <w:rFonts w:ascii="Times New Roman" w:hAnsi="Times New Roman" w:cs="Times New Roman"/>
          <w:sz w:val="24"/>
          <w:szCs w:val="24"/>
        </w:rPr>
        <w:t>Староуткинская</w:t>
      </w:r>
      <w:proofErr w:type="spellEnd"/>
      <w:r w:rsidR="004A57C9" w:rsidRPr="00C857BA">
        <w:rPr>
          <w:rFonts w:ascii="Times New Roman" w:hAnsi="Times New Roman" w:cs="Times New Roman"/>
          <w:sz w:val="24"/>
          <w:szCs w:val="24"/>
        </w:rPr>
        <w:t xml:space="preserve"> СОШ № 13» помещений, системы отопления и вентиляции, ИТП,</w:t>
      </w:r>
      <w:r w:rsidR="004A57C9" w:rsidRPr="002269C1">
        <w:rPr>
          <w:rFonts w:ascii="Times New Roman" w:hAnsi="Times New Roman" w:cs="Times New Roman"/>
          <w:sz w:val="24"/>
          <w:szCs w:val="24"/>
        </w:rPr>
        <w:t xml:space="preserve"> водоснабжения и канализации, электроснабжения</w:t>
      </w:r>
      <w:r w:rsidR="004A57C9" w:rsidRPr="002269C1">
        <w:rPr>
          <w:rFonts w:ascii="Liberation Serif" w:hAnsi="Liberation Serif" w:cs="Times New Roman"/>
        </w:rPr>
        <w:t xml:space="preserve">», шифр </w:t>
      </w:r>
      <w:r w:rsidR="00683AFE" w:rsidRPr="002269C1">
        <w:rPr>
          <w:rFonts w:ascii="Liberation Serif" w:hAnsi="Liberation Serif" w:cs="Times New Roman"/>
        </w:rPr>
        <w:t>1067.2021</w:t>
      </w:r>
      <w:r w:rsidR="004A57C9" w:rsidRPr="002269C1">
        <w:rPr>
          <w:rFonts w:ascii="Liberation Serif" w:hAnsi="Liberation Serif" w:cs="Courier New"/>
        </w:rPr>
        <w:t>.</w:t>
      </w:r>
    </w:p>
    <w:p w:rsidR="004A57C9" w:rsidRPr="006F52DD" w:rsidRDefault="004A57C9" w:rsidP="004A5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97505C">
        <w:rPr>
          <w:rFonts w:ascii="Liberation Serif" w:hAnsi="Liberation Serif" w:cs="Courier New"/>
        </w:rPr>
        <w:t xml:space="preserve">    2. </w:t>
      </w:r>
      <w:r>
        <w:rPr>
          <w:rFonts w:ascii="Liberation Serif" w:hAnsi="Liberation Serif" w:cs="Courier New"/>
        </w:rPr>
        <w:t>Положительное з</w:t>
      </w:r>
      <w:r w:rsidRPr="0097505C">
        <w:rPr>
          <w:rFonts w:ascii="Liberation Serif" w:hAnsi="Liberation Serif" w:cs="Courier New"/>
        </w:rPr>
        <w:t xml:space="preserve">аключение государственной экспертизы от </w:t>
      </w:r>
      <w:r>
        <w:rPr>
          <w:rFonts w:ascii="Liberation Serif" w:hAnsi="Liberation Serif" w:cs="Courier New"/>
        </w:rPr>
        <w:t>06.10.</w:t>
      </w:r>
      <w:r w:rsidRPr="0097505C">
        <w:rPr>
          <w:rFonts w:ascii="Liberation Serif" w:hAnsi="Liberation Serif" w:cs="Courier New"/>
        </w:rPr>
        <w:t xml:space="preserve">2021 г. </w:t>
      </w:r>
      <w:r w:rsidRPr="006F52DD">
        <w:rPr>
          <w:rFonts w:ascii="Times New Roman" w:hAnsi="Times New Roman" w:cs="Times New Roman"/>
        </w:rPr>
        <w:t>№ 66-1-1-</w:t>
      </w:r>
      <w:r>
        <w:rPr>
          <w:rFonts w:ascii="Times New Roman" w:hAnsi="Times New Roman" w:cs="Times New Roman"/>
        </w:rPr>
        <w:t>2</w:t>
      </w:r>
      <w:r w:rsidRPr="006F52D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057666</w:t>
      </w:r>
      <w:r w:rsidRPr="006F52DD">
        <w:rPr>
          <w:rFonts w:ascii="Times New Roman" w:hAnsi="Times New Roman" w:cs="Times New Roman"/>
        </w:rPr>
        <w:t>-2021.</w:t>
      </w:r>
    </w:p>
    <w:p w:rsidR="004A57C9" w:rsidRPr="0097505C" w:rsidRDefault="004A57C9" w:rsidP="004A5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</w:rPr>
      </w:pPr>
      <w:r w:rsidRPr="0097505C">
        <w:rPr>
          <w:rFonts w:ascii="Liberation Serif" w:hAnsi="Liberation Serif" w:cs="Courier New"/>
        </w:rPr>
        <w:t xml:space="preserve">    3.  Утвержденный  сводный  сметный  расчет.</w:t>
      </w:r>
    </w:p>
    <w:p w:rsidR="004A57C9" w:rsidRPr="0097505C" w:rsidRDefault="004A57C9" w:rsidP="004A57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 w:cs="Courier New"/>
        </w:rPr>
      </w:pPr>
      <w:r w:rsidRPr="0097505C">
        <w:rPr>
          <w:rFonts w:ascii="Liberation Serif" w:hAnsi="Liberation Serif" w:cs="Courier New"/>
        </w:rPr>
        <w:t xml:space="preserve">                                                                     (руб.)</w:t>
      </w:r>
    </w:p>
    <w:p w:rsidR="004A57C9" w:rsidRPr="0097505C" w:rsidRDefault="004A57C9" w:rsidP="004A57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73"/>
        <w:gridCol w:w="1587"/>
        <w:gridCol w:w="1326"/>
        <w:gridCol w:w="1630"/>
        <w:gridCol w:w="1266"/>
        <w:gridCol w:w="1597"/>
      </w:tblGrid>
      <w:tr w:rsidR="004A57C9" w:rsidRPr="0097505C" w:rsidTr="00C31DB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Наименование работ и затрат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Стоимость работ в ценах на дату утверждения сметной документации  II квартал  202</w:t>
            </w:r>
            <w:r>
              <w:rPr>
                <w:rFonts w:ascii="Liberation Serif" w:hAnsi="Liberation Serif" w:cs="Liberation Serif"/>
                <w:bCs/>
              </w:rPr>
              <w:t>1</w:t>
            </w:r>
            <w:r w:rsidRPr="0097505C">
              <w:rPr>
                <w:rFonts w:ascii="Liberation Serif" w:hAnsi="Liberation Serif" w:cs="Liberation Serif"/>
                <w:bCs/>
              </w:rPr>
              <w:t xml:space="preserve"> года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Индекс фактической инфляции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 xml:space="preserve">Стоимость работ в ценах на дату формирования начальной (максимальной) цены контракта </w:t>
            </w:r>
            <w:r>
              <w:rPr>
                <w:rFonts w:ascii="Liberation Serif" w:hAnsi="Liberation Serif" w:cs="Liberation Serif"/>
                <w:bCs/>
              </w:rPr>
              <w:t xml:space="preserve">февраль </w:t>
            </w:r>
            <w:r w:rsidRPr="0097505C">
              <w:rPr>
                <w:rFonts w:ascii="Liberation Serif" w:hAnsi="Liberation Serif" w:cs="Liberation Serif"/>
                <w:bCs/>
              </w:rPr>
              <w:t>202</w:t>
            </w:r>
            <w:r>
              <w:rPr>
                <w:rFonts w:ascii="Liberation Serif" w:hAnsi="Liberation Serif" w:cs="Liberation Serif"/>
                <w:bCs/>
              </w:rPr>
              <w:t>2</w:t>
            </w:r>
            <w:r w:rsidRPr="0097505C">
              <w:rPr>
                <w:rFonts w:ascii="Liberation Serif" w:hAnsi="Liberation Serif" w:cs="Liberation Serif"/>
                <w:bCs/>
              </w:rPr>
              <w:t xml:space="preserve"> года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Индекс прогнозный инфляции на период выполнения работ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Начальная (максимальная) цена контракта с учетом индекса прогнозной инфляции на период выполнения работ</w:t>
            </w:r>
          </w:p>
        </w:tc>
      </w:tr>
      <w:tr w:rsidR="004A57C9" w:rsidRPr="0097505C" w:rsidTr="00C31DB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6</w:t>
            </w:r>
          </w:p>
        </w:tc>
      </w:tr>
      <w:tr w:rsidR="004A57C9" w:rsidRPr="0097505C" w:rsidTr="00C31DB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Строительно-монтажные работы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8 517 002,12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1,091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9 292 049,31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1,028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9 552 226,69</w:t>
            </w:r>
          </w:p>
        </w:tc>
      </w:tr>
      <w:tr w:rsidR="004A57C9" w:rsidRPr="0097505C" w:rsidTr="00C31DB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Стоимость оборудования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2 327 057,00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1,091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2 538 819,19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1,028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2 609 906,12</w:t>
            </w:r>
          </w:p>
        </w:tc>
      </w:tr>
      <w:tr w:rsidR="004A57C9" w:rsidRPr="0097505C" w:rsidTr="00C31DB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Пусконаладочные работы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37 889,00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1,091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41 336,90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1,028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42 494,33</w:t>
            </w:r>
          </w:p>
        </w:tc>
      </w:tr>
      <w:tr w:rsidR="004A57C9" w:rsidRPr="0097505C" w:rsidTr="00C31DB3">
        <w:trPr>
          <w:trHeight w:val="1732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 xml:space="preserve">Затраты на осуществление работ вахтовым методом, командирование рабочих, перебазирование строительно-монтажных </w:t>
            </w:r>
            <w:r w:rsidRPr="0097505C">
              <w:rPr>
                <w:rFonts w:ascii="Liberation Serif" w:hAnsi="Liberation Serif" w:cs="Liberation Serif"/>
                <w:bCs/>
              </w:rPr>
              <w:lastRenderedPageBreak/>
              <w:t>организаций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lastRenderedPageBreak/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-</w:t>
            </w:r>
          </w:p>
        </w:tc>
      </w:tr>
      <w:tr w:rsidR="004A57C9" w:rsidRPr="0097505C" w:rsidTr="00C31DB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lastRenderedPageBreak/>
              <w:t>Удорожание работ в зимнее время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-</w:t>
            </w:r>
          </w:p>
        </w:tc>
      </w:tr>
      <w:tr w:rsidR="004A57C9" w:rsidRPr="0097505C" w:rsidTr="00C31DB3">
        <w:trPr>
          <w:trHeight w:val="349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Иные прочие работы и затраты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-</w:t>
            </w:r>
            <w:r w:rsidRPr="0097505C">
              <w:rPr>
                <w:rFonts w:ascii="Liberation Serif" w:hAnsi="Liberation Serif" w:cs="Liberation Serif"/>
                <w:bCs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-</w:t>
            </w:r>
          </w:p>
        </w:tc>
      </w:tr>
      <w:tr w:rsidR="004A57C9" w:rsidRPr="0097505C" w:rsidTr="00C31DB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Резерв средств на непредвиденные работы и затраты (если это предусмотрено контрактом)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217 638,96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1,091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237 444,10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1,028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244 092,54</w:t>
            </w:r>
          </w:p>
        </w:tc>
      </w:tr>
      <w:tr w:rsidR="004A57C9" w:rsidRPr="0097505C" w:rsidTr="00C31DB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Стоимость без учета НДС (при наличии)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11 099 587,08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12 109 649,50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12 448 719,68</w:t>
            </w:r>
          </w:p>
        </w:tc>
      </w:tr>
      <w:tr w:rsidR="004A57C9" w:rsidRPr="0097505C" w:rsidTr="00C31DB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НДС  20%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2 219 917,42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2 421 929,90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2 489 743,94</w:t>
            </w:r>
          </w:p>
        </w:tc>
      </w:tr>
      <w:tr w:rsidR="004A57C9" w:rsidRPr="0097505C" w:rsidTr="00C31DB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 xml:space="preserve">Стоимость с учетом НДС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13 319 504,50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14 531 579,40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14 938 463,62</w:t>
            </w:r>
          </w:p>
        </w:tc>
      </w:tr>
    </w:tbl>
    <w:p w:rsidR="004A57C9" w:rsidRPr="0097505C" w:rsidRDefault="004A57C9" w:rsidP="004A57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73"/>
        <w:gridCol w:w="6606"/>
      </w:tblGrid>
      <w:tr w:rsidR="004A57C9" w:rsidRPr="0097505C" w:rsidTr="00C31DB3">
        <w:tc>
          <w:tcPr>
            <w:tcW w:w="9923" w:type="dxa"/>
            <w:gridSpan w:val="2"/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Про</w:t>
            </w:r>
            <w:r>
              <w:rPr>
                <w:rFonts w:ascii="Liberation Serif" w:hAnsi="Liberation Serif" w:cs="Liberation Serif"/>
                <w:bCs/>
              </w:rPr>
              <w:t>должительность строительства – 3</w:t>
            </w:r>
            <w:r w:rsidRPr="0097505C">
              <w:rPr>
                <w:rFonts w:ascii="Liberation Serif" w:hAnsi="Liberation Serif" w:cs="Liberation Serif"/>
                <w:bCs/>
              </w:rPr>
              <w:t xml:space="preserve"> месяца</w:t>
            </w:r>
          </w:p>
        </w:tc>
      </w:tr>
      <w:tr w:rsidR="004A57C9" w:rsidRPr="0097505C" w:rsidTr="00C31DB3">
        <w:tc>
          <w:tcPr>
            <w:tcW w:w="9923" w:type="dxa"/>
            <w:gridSpan w:val="2"/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Начало строительства</w:t>
            </w:r>
            <w:r>
              <w:rPr>
                <w:rFonts w:ascii="Liberation Serif" w:hAnsi="Liberation Serif" w:cs="Liberation Serif"/>
                <w:bCs/>
              </w:rPr>
              <w:t>:</w:t>
            </w:r>
            <w:r w:rsidRPr="0097505C">
              <w:rPr>
                <w:rFonts w:ascii="Liberation Serif" w:hAnsi="Liberation Serif" w:cs="Liberation Serif"/>
                <w:bCs/>
              </w:rPr>
              <w:t xml:space="preserve">   </w:t>
            </w:r>
            <w:r>
              <w:rPr>
                <w:rFonts w:ascii="Liberation Serif" w:hAnsi="Liberation Serif" w:cs="Liberation Serif"/>
                <w:bCs/>
              </w:rPr>
              <w:t>23.05.2022  (май 2022 г.),</w:t>
            </w:r>
          </w:p>
        </w:tc>
      </w:tr>
      <w:tr w:rsidR="004A57C9" w:rsidRPr="0097505C" w:rsidTr="00C31DB3">
        <w:tc>
          <w:tcPr>
            <w:tcW w:w="9923" w:type="dxa"/>
            <w:gridSpan w:val="2"/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окончание строительства</w:t>
            </w:r>
            <w:r>
              <w:rPr>
                <w:rFonts w:ascii="Liberation Serif" w:hAnsi="Liberation Serif" w:cs="Liberation Serif"/>
                <w:bCs/>
              </w:rPr>
              <w:t xml:space="preserve">: 15.08.2022 (августа </w:t>
            </w:r>
            <w:r w:rsidRPr="0097505C">
              <w:rPr>
                <w:rFonts w:ascii="Liberation Serif" w:hAnsi="Liberation Serif" w:cs="Liberation Serif"/>
                <w:bCs/>
              </w:rPr>
              <w:t>202</w:t>
            </w:r>
            <w:r>
              <w:rPr>
                <w:rFonts w:ascii="Liberation Serif" w:hAnsi="Liberation Serif" w:cs="Liberation Serif"/>
                <w:bCs/>
              </w:rPr>
              <w:t>2</w:t>
            </w:r>
            <w:r w:rsidRPr="0097505C">
              <w:rPr>
                <w:rFonts w:ascii="Liberation Serif" w:hAnsi="Liberation Serif" w:cs="Liberation Serif"/>
                <w:bCs/>
              </w:rPr>
              <w:t xml:space="preserve"> г.</w:t>
            </w:r>
            <w:r>
              <w:rPr>
                <w:rFonts w:ascii="Liberation Serif" w:hAnsi="Liberation Serif" w:cs="Liberation Serif"/>
                <w:bCs/>
              </w:rPr>
              <w:t>)</w:t>
            </w:r>
          </w:p>
        </w:tc>
      </w:tr>
      <w:tr w:rsidR="004A57C9" w:rsidRPr="0097505C" w:rsidTr="00C31DB3">
        <w:tc>
          <w:tcPr>
            <w:tcW w:w="9923" w:type="dxa"/>
            <w:gridSpan w:val="2"/>
          </w:tcPr>
          <w:p w:rsidR="004A57C9" w:rsidRDefault="004A57C9" w:rsidP="00C31DB3">
            <w:pPr>
              <w:spacing w:line="240" w:lineRule="auto"/>
              <w:rPr>
                <w:rFonts w:ascii="Liberation Serif" w:hAnsi="Liberation Serif"/>
              </w:rPr>
            </w:pPr>
            <w:r w:rsidRPr="0097505C">
              <w:rPr>
                <w:rFonts w:ascii="Liberation Serif" w:hAnsi="Liberation Serif"/>
              </w:rPr>
              <w:t>Уровень цен утвержденной сметы</w:t>
            </w:r>
            <w:r w:rsidRPr="00F638C0">
              <w:rPr>
                <w:rFonts w:ascii="Liberation Serif" w:hAnsi="Liberation Serif"/>
              </w:rPr>
              <w:t xml:space="preserve">:  </w:t>
            </w:r>
            <w:r w:rsidRPr="00F638C0">
              <w:rPr>
                <w:rFonts w:ascii="Liberation Serif" w:hAnsi="Liberation Serif" w:cs="Liberation Serif"/>
                <w:bCs/>
              </w:rPr>
              <w:t>I</w:t>
            </w:r>
            <w:r w:rsidRPr="00F638C0">
              <w:rPr>
                <w:rFonts w:ascii="Liberation Serif" w:hAnsi="Liberation Serif"/>
              </w:rPr>
              <w:t>I квартал 2021 года</w:t>
            </w:r>
            <w:r w:rsidRPr="0097505C">
              <w:rPr>
                <w:rFonts w:ascii="Liberation Serif" w:hAnsi="Liberation Serif"/>
              </w:rPr>
              <w:t xml:space="preserve"> </w:t>
            </w:r>
          </w:p>
          <w:p w:rsidR="004A57C9" w:rsidRDefault="004A57C9" w:rsidP="00C31DB3">
            <w:pPr>
              <w:spacing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 формирования НМЦК:  февраль 2022 года.</w:t>
            </w:r>
          </w:p>
          <w:p w:rsidR="004A57C9" w:rsidRPr="00B6183C" w:rsidRDefault="004A57C9" w:rsidP="00C31DB3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ind w:left="28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83C">
              <w:rPr>
                <w:rFonts w:ascii="Times New Roman" w:hAnsi="Times New Roman" w:cs="Times New Roman"/>
                <w:sz w:val="24"/>
                <w:szCs w:val="24"/>
              </w:rPr>
              <w:t>Расчет и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ндекса фактической инфляции</w:t>
            </w:r>
            <w:r w:rsidRPr="00B6183C">
              <w:rPr>
                <w:rFonts w:ascii="Times New Roman" w:hAnsi="Times New Roman" w:cs="Times New Roman"/>
                <w:sz w:val="24"/>
                <w:szCs w:val="24"/>
              </w:rPr>
              <w:t xml:space="preserve"> на дату формирования НМЦК с использованием ИПЦ Росстата </w:t>
            </w:r>
          </w:p>
          <w:tbl>
            <w:tblPr>
              <w:tblW w:w="8915" w:type="dxa"/>
              <w:tblInd w:w="93" w:type="dxa"/>
              <w:tblLook w:val="04A0"/>
            </w:tblPr>
            <w:tblGrid>
              <w:gridCol w:w="7959"/>
              <w:gridCol w:w="1293"/>
            </w:tblGrid>
            <w:tr w:rsidR="004A57C9" w:rsidRPr="00B6183C" w:rsidTr="00C31DB3">
              <w:trPr>
                <w:trHeight w:val="868"/>
              </w:trPr>
              <w:tc>
                <w:tcPr>
                  <w:tcW w:w="7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6183C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Индексы цен на продукцию (затраты, услуги) инвестиционного назначения по видам экономической деятельности (строительство), публикуемой Федеральной службой государственной статистики для соответствующего периода (ИЦП)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6183C">
                    <w:rPr>
                      <w:rFonts w:ascii="Times New Roman" w:eastAsia="Times New Roman" w:hAnsi="Times New Roman" w:cs="Times New Roman"/>
                      <w:lang w:eastAsia="ru-RU"/>
                    </w:rPr>
                    <w:t>по Российской Федерации</w:t>
                  </w:r>
                </w:p>
              </w:tc>
            </w:tr>
            <w:tr w:rsidR="004A57C9" w:rsidRPr="00B6183C" w:rsidTr="00C31DB3">
              <w:trPr>
                <w:trHeight w:val="247"/>
              </w:trPr>
              <w:tc>
                <w:tcPr>
                  <w:tcW w:w="7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B6183C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b/>
                      <w:lang w:eastAsia="ru-RU"/>
                    </w:rPr>
                    <w:t>1</w:t>
                  </w:r>
                  <w:r w:rsidRPr="00B6183C"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</w:tr>
            <w:tr w:rsidR="004A57C9" w:rsidRPr="00B6183C" w:rsidTr="00C31DB3">
              <w:trPr>
                <w:trHeight w:val="205"/>
              </w:trPr>
              <w:tc>
                <w:tcPr>
                  <w:tcW w:w="7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июль</w:t>
                  </w:r>
                  <w:r w:rsidRPr="00B6183C">
                    <w:rPr>
                      <w:rFonts w:ascii="Times New Roman" w:eastAsia="Times New Roman" w:hAnsi="Times New Roman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1</w:t>
                  </w:r>
                  <w:r w:rsidRPr="00B6183C">
                    <w:rPr>
                      <w:rFonts w:ascii="Times New Roman" w:eastAsia="Times New Roman" w:hAnsi="Times New Roman"/>
                      <w:lang w:eastAsia="ru-RU"/>
                    </w:rPr>
                    <w:t xml:space="preserve"> /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июнь 2021</w:t>
                  </w:r>
                  <w:r w:rsidRPr="00B6183C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57C9" w:rsidRPr="002A1440" w:rsidRDefault="004A57C9" w:rsidP="00C31DB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A1440">
                    <w:rPr>
                      <w:rFonts w:ascii="Times New Roman" w:eastAsia="Times New Roman" w:hAnsi="Times New Roman" w:cs="Times New Roman"/>
                      <w:lang w:eastAsia="ru-RU"/>
                    </w:rPr>
                    <w:t>1,0123</w:t>
                  </w:r>
                </w:p>
              </w:tc>
            </w:tr>
            <w:tr w:rsidR="004A57C9" w:rsidRPr="00B6183C" w:rsidTr="00C31DB3">
              <w:trPr>
                <w:trHeight w:val="205"/>
              </w:trPr>
              <w:tc>
                <w:tcPr>
                  <w:tcW w:w="7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A57C9" w:rsidRPr="002A1440" w:rsidRDefault="004A57C9" w:rsidP="00C31DB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а</w:t>
                  </w:r>
                  <w:r w:rsidRPr="002A1440">
                    <w:rPr>
                      <w:rFonts w:ascii="Times New Roman" w:eastAsia="Times New Roman" w:hAnsi="Times New Roman"/>
                      <w:lang w:eastAsia="ru-RU"/>
                    </w:rPr>
                    <w:t>вгуст 2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021/июль 2021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1,0085</w:t>
                  </w:r>
                </w:p>
              </w:tc>
            </w:tr>
            <w:tr w:rsidR="004A57C9" w:rsidRPr="00B6183C" w:rsidTr="00C31DB3">
              <w:trPr>
                <w:trHeight w:val="205"/>
              </w:trPr>
              <w:tc>
                <w:tcPr>
                  <w:tcW w:w="7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A57C9" w:rsidRDefault="004A57C9" w:rsidP="00C31DB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сентябрь 2021/август 2021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1,0058</w:t>
                  </w:r>
                </w:p>
              </w:tc>
            </w:tr>
            <w:tr w:rsidR="004A57C9" w:rsidRPr="00B6183C" w:rsidTr="00C31DB3">
              <w:trPr>
                <w:trHeight w:val="205"/>
              </w:trPr>
              <w:tc>
                <w:tcPr>
                  <w:tcW w:w="7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октябрь 2021/сентябрь 2021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1,0048</w:t>
                  </w:r>
                </w:p>
              </w:tc>
            </w:tr>
            <w:tr w:rsidR="004A57C9" w:rsidRPr="00B6183C" w:rsidTr="00C31DB3">
              <w:trPr>
                <w:trHeight w:val="205"/>
              </w:trPr>
              <w:tc>
                <w:tcPr>
                  <w:tcW w:w="7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A57C9" w:rsidRDefault="004A57C9" w:rsidP="00C31DB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ноябрь2021/октябрь 2021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57C9" w:rsidRDefault="004A57C9" w:rsidP="00C31DB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1,0065</w:t>
                  </w:r>
                </w:p>
              </w:tc>
            </w:tr>
            <w:tr w:rsidR="004A57C9" w:rsidRPr="00B6183C" w:rsidTr="00C31DB3">
              <w:trPr>
                <w:trHeight w:val="205"/>
              </w:trPr>
              <w:tc>
                <w:tcPr>
                  <w:tcW w:w="7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i/>
                      <w:lang w:eastAsia="ru-RU"/>
                    </w:rPr>
                  </w:pPr>
                  <w:r w:rsidRPr="00B6183C">
                    <w:rPr>
                      <w:rFonts w:ascii="Times New Roman" w:hAnsi="Times New Roman"/>
                      <w:i/>
                    </w:rPr>
                    <w:t>Индекс-дефлятор Министерства экономического развития Российской Федерации по строке «Инвестиции в основной капитал (капитальные вложения)» (</w:t>
                  </w:r>
                  <w:r>
                    <w:rPr>
                      <w:rFonts w:ascii="Times New Roman" w:hAnsi="Times New Roman"/>
                      <w:i/>
                    </w:rPr>
                    <w:t>оценка 2021 год</w:t>
                  </w:r>
                  <w:r w:rsidRPr="00B6183C">
                    <w:rPr>
                      <w:rFonts w:ascii="Times New Roman" w:hAnsi="Times New Roman"/>
                      <w:i/>
                    </w:rPr>
                    <w:t xml:space="preserve">) (письмо от </w:t>
                  </w:r>
                  <w:r>
                    <w:rPr>
                      <w:rFonts w:ascii="Times New Roman" w:hAnsi="Times New Roman"/>
                      <w:i/>
                    </w:rPr>
                    <w:t xml:space="preserve">05.10.2021 </w:t>
                  </w:r>
                  <w:r w:rsidRPr="00B6183C">
                    <w:rPr>
                      <w:rFonts w:ascii="Times New Roman" w:hAnsi="Times New Roman"/>
                      <w:i/>
                    </w:rPr>
                    <w:t xml:space="preserve"> № </w:t>
                  </w:r>
                  <w:r>
                    <w:rPr>
                      <w:rFonts w:ascii="Times New Roman" w:hAnsi="Times New Roman"/>
                      <w:i/>
                    </w:rPr>
                    <w:t>33918-ПК/Д03и</w:t>
                  </w:r>
                  <w:r w:rsidRPr="00B6183C">
                    <w:rPr>
                      <w:rFonts w:ascii="Times New Roman" w:hAnsi="Times New Roman"/>
                      <w:i/>
                    </w:rPr>
                    <w:t>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lang w:eastAsia="ru-RU"/>
                    </w:rPr>
                  </w:pPr>
                  <w:r w:rsidRPr="00B6183C">
                    <w:rPr>
                      <w:rFonts w:ascii="Times New Roman" w:eastAsia="Times New Roman" w:hAnsi="Times New Roman"/>
                      <w:i/>
                      <w:lang w:eastAsia="ru-RU"/>
                    </w:rPr>
                    <w:t>1,05</w:t>
                  </w:r>
                  <w:r>
                    <w:rPr>
                      <w:rFonts w:ascii="Times New Roman" w:eastAsia="Times New Roman" w:hAnsi="Times New Roman"/>
                      <w:i/>
                      <w:lang w:eastAsia="ru-RU"/>
                    </w:rPr>
                    <w:t>4</w:t>
                  </w:r>
                </w:p>
              </w:tc>
            </w:tr>
            <w:tr w:rsidR="004A57C9" w:rsidRPr="00B6183C" w:rsidTr="00C31DB3">
              <w:trPr>
                <w:trHeight w:val="205"/>
              </w:trPr>
              <w:tc>
                <w:tcPr>
                  <w:tcW w:w="7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A57C9" w:rsidRPr="002A1440" w:rsidRDefault="004A57C9" w:rsidP="00C31DB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декабрь 2021/ноябрь 2021(на 1 месяц по формуле из </w:t>
                  </w:r>
                  <w:proofErr w:type="gramStart"/>
                  <w:r>
                    <w:rPr>
                      <w:rFonts w:ascii="Times New Roman" w:hAnsi="Times New Roman"/>
                    </w:rPr>
                    <w:t>годового</w:t>
                  </w:r>
                  <w:proofErr w:type="gramEnd"/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57C9" w:rsidRPr="002A1440" w:rsidRDefault="004A57C9" w:rsidP="00C31DB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1,0044</w:t>
                  </w:r>
                </w:p>
              </w:tc>
            </w:tr>
            <w:tr w:rsidR="004A57C9" w:rsidRPr="00B6183C" w:rsidTr="00C31DB3">
              <w:trPr>
                <w:trHeight w:val="217"/>
              </w:trPr>
              <w:tc>
                <w:tcPr>
                  <w:tcW w:w="7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ru-RU"/>
                    </w:rPr>
                    <w:t>2022</w:t>
                  </w:r>
                  <w:r w:rsidRPr="00B6183C"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4A57C9" w:rsidRPr="00B6183C" w:rsidTr="00C31DB3">
              <w:trPr>
                <w:trHeight w:val="658"/>
              </w:trPr>
              <w:tc>
                <w:tcPr>
                  <w:tcW w:w="7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i/>
                      <w:lang w:eastAsia="ru-RU"/>
                    </w:rPr>
                  </w:pPr>
                  <w:r w:rsidRPr="00B6183C">
                    <w:rPr>
                      <w:rFonts w:ascii="Times New Roman" w:hAnsi="Times New Roman"/>
                      <w:i/>
                    </w:rPr>
                    <w:lastRenderedPageBreak/>
                    <w:t>Индекс-дефлятор Министерства экономического развития Российской Федерации по строке «Инвестиции в основной капитал (капитальные вложения)» (</w:t>
                  </w:r>
                  <w:r>
                    <w:rPr>
                      <w:rFonts w:ascii="Times New Roman" w:hAnsi="Times New Roman"/>
                      <w:i/>
                    </w:rPr>
                    <w:t>прогноз 2022 год</w:t>
                  </w:r>
                  <w:r w:rsidRPr="00B6183C">
                    <w:rPr>
                      <w:rFonts w:ascii="Times New Roman" w:hAnsi="Times New Roman"/>
                      <w:i/>
                    </w:rPr>
                    <w:t xml:space="preserve">) (письмо от </w:t>
                  </w:r>
                  <w:r>
                    <w:rPr>
                      <w:rFonts w:ascii="Times New Roman" w:hAnsi="Times New Roman"/>
                      <w:i/>
                    </w:rPr>
                    <w:t xml:space="preserve">05.10.2021 </w:t>
                  </w:r>
                  <w:r w:rsidRPr="00B6183C">
                    <w:rPr>
                      <w:rFonts w:ascii="Times New Roman" w:hAnsi="Times New Roman"/>
                      <w:i/>
                    </w:rPr>
                    <w:t xml:space="preserve"> № </w:t>
                  </w:r>
                  <w:r>
                    <w:rPr>
                      <w:rFonts w:ascii="Times New Roman" w:hAnsi="Times New Roman"/>
                      <w:i/>
                    </w:rPr>
                    <w:t>33918-ПК/Д03и</w:t>
                  </w:r>
                  <w:r w:rsidRPr="00B6183C">
                    <w:rPr>
                      <w:rFonts w:ascii="Times New Roman" w:hAnsi="Times New Roman"/>
                      <w:i/>
                    </w:rPr>
                    <w:t>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lang w:eastAsia="ru-RU"/>
                    </w:rPr>
                  </w:pPr>
                  <w:r w:rsidRPr="00B6183C">
                    <w:rPr>
                      <w:rFonts w:ascii="Times New Roman" w:eastAsia="Times New Roman" w:hAnsi="Times New Roman"/>
                      <w:i/>
                      <w:lang w:eastAsia="ru-RU"/>
                    </w:rPr>
                    <w:t>1,051</w:t>
                  </w:r>
                </w:p>
              </w:tc>
            </w:tr>
            <w:tr w:rsidR="004A57C9" w:rsidRPr="00B6183C" w:rsidTr="00C31DB3">
              <w:trPr>
                <w:trHeight w:val="315"/>
              </w:trPr>
              <w:tc>
                <w:tcPr>
                  <w:tcW w:w="7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6183C">
                    <w:rPr>
                      <w:rFonts w:ascii="Times New Roman" w:eastAsia="Times New Roman" w:hAnsi="Times New Roman"/>
                      <w:lang w:eastAsia="ru-RU"/>
                    </w:rPr>
                    <w:t>январь 202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2 </w:t>
                  </w:r>
                  <w:r w:rsidRPr="00B6183C">
                    <w:rPr>
                      <w:rFonts w:ascii="Times New Roman" w:eastAsia="Times New Roman" w:hAnsi="Times New Roman"/>
                      <w:lang w:eastAsia="ru-RU"/>
                    </w:rPr>
                    <w:t>/ декабрь 20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21</w:t>
                  </w:r>
                  <w:r w:rsidRPr="00B6183C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6183C">
                    <w:rPr>
                      <w:rFonts w:ascii="Times New Roman" w:eastAsia="Times New Roman" w:hAnsi="Times New Roman"/>
                      <w:lang w:eastAsia="ru-RU"/>
                    </w:rPr>
                    <w:t>1,00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42</w:t>
                  </w:r>
                </w:p>
              </w:tc>
            </w:tr>
            <w:tr w:rsidR="004A57C9" w:rsidRPr="00B6183C" w:rsidTr="00C31DB3">
              <w:trPr>
                <w:trHeight w:val="315"/>
              </w:trPr>
              <w:tc>
                <w:tcPr>
                  <w:tcW w:w="7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февраль 2022/ январь 2022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1,0042</w:t>
                  </w:r>
                </w:p>
              </w:tc>
            </w:tr>
            <w:tr w:rsidR="004A57C9" w:rsidRPr="00B6183C" w:rsidTr="00C31DB3">
              <w:trPr>
                <w:trHeight w:val="371"/>
              </w:trPr>
              <w:tc>
                <w:tcPr>
                  <w:tcW w:w="7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</w:rPr>
                  </w:pPr>
                  <w:r w:rsidRPr="00B6183C">
                    <w:rPr>
                      <w:rFonts w:ascii="Times New Roman" w:hAnsi="Times New Roman" w:cs="Times New Roman"/>
                    </w:rPr>
                    <w:t xml:space="preserve">Итого индекс фактической инфляции: </w:t>
                  </w:r>
                </w:p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1,0085*1,0161*1,0118*1,0123*1,0085</w:t>
                  </w:r>
                  <w:r w:rsidRPr="00B6183C">
                    <w:rPr>
                      <w:rFonts w:ascii="Times New Roman" w:hAnsi="Times New Roman" w:cs="Times New Roman"/>
                    </w:rPr>
                    <w:t>*</w:t>
                  </w:r>
                  <w:r>
                    <w:rPr>
                      <w:rFonts w:ascii="Times New Roman" w:hAnsi="Times New Roman" w:cs="Times New Roman"/>
                    </w:rPr>
                    <w:t>1,0058</w:t>
                  </w:r>
                  <w:r w:rsidRPr="00B6183C">
                    <w:rPr>
                      <w:rFonts w:ascii="Times New Roman" w:hAnsi="Times New Roman" w:cs="Times New Roman"/>
                    </w:rPr>
                    <w:t>*1,00</w:t>
                  </w:r>
                  <w:r>
                    <w:rPr>
                      <w:rFonts w:ascii="Times New Roman" w:hAnsi="Times New Roman" w:cs="Times New Roman"/>
                    </w:rPr>
                    <w:t>48</w:t>
                  </w:r>
                  <w:r w:rsidRPr="00B6183C">
                    <w:rPr>
                      <w:rFonts w:ascii="Times New Roman" w:hAnsi="Times New Roman" w:cs="Times New Roman"/>
                    </w:rPr>
                    <w:t>*1,00</w:t>
                  </w:r>
                  <w:r>
                    <w:rPr>
                      <w:rFonts w:ascii="Times New Roman" w:hAnsi="Times New Roman" w:cs="Times New Roman"/>
                    </w:rPr>
                    <w:t>65</w:t>
                  </w:r>
                  <w:r w:rsidRPr="00B6183C">
                    <w:rPr>
                      <w:rFonts w:ascii="Times New Roman" w:hAnsi="Times New Roman" w:cs="Times New Roman"/>
                    </w:rPr>
                    <w:t>*1,0</w:t>
                  </w:r>
                  <w:r>
                    <w:rPr>
                      <w:rFonts w:ascii="Times New Roman" w:hAnsi="Times New Roman" w:cs="Times New Roman"/>
                    </w:rPr>
                    <w:t>044</w:t>
                  </w:r>
                  <w:r w:rsidRPr="00B6183C">
                    <w:rPr>
                      <w:rFonts w:ascii="Times New Roman" w:hAnsi="Times New Roman" w:cs="Times New Roman"/>
                    </w:rPr>
                    <w:t>*1,00</w:t>
                  </w:r>
                  <w:r>
                    <w:rPr>
                      <w:rFonts w:ascii="Times New Roman" w:hAnsi="Times New Roman" w:cs="Times New Roman"/>
                    </w:rPr>
                    <w:t>42*1,0042</w:t>
                  </w:r>
                  <w:r w:rsidRPr="00B6183C">
                    <w:rPr>
                      <w:rFonts w:ascii="Times New Roman" w:hAnsi="Times New Roman" w:cs="Times New Roman"/>
                    </w:rPr>
                    <w:t xml:space="preserve">= </w:t>
                  </w:r>
                  <w:r>
                    <w:rPr>
                      <w:rFonts w:ascii="Times New Roman" w:hAnsi="Times New Roman" w:cs="Times New Roman"/>
                    </w:rPr>
                    <w:t>1,091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57C9" w:rsidRPr="00B6183C" w:rsidRDefault="004A57C9" w:rsidP="00C31DB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ru-RU"/>
                    </w:rPr>
                    <w:t>1,091</w:t>
                  </w:r>
                </w:p>
              </w:tc>
            </w:tr>
          </w:tbl>
          <w:p w:rsidR="004A57C9" w:rsidRPr="00B6183C" w:rsidRDefault="004A57C9" w:rsidP="00C31DB3">
            <w:pPr>
              <w:pStyle w:val="a4"/>
              <w:widowControl w:val="0"/>
              <w:spacing w:after="0" w:line="240" w:lineRule="auto"/>
              <w:ind w:left="64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C9" w:rsidRPr="002A1440" w:rsidRDefault="004A57C9" w:rsidP="00C31DB3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индекса прогнозной инфляции:</w:t>
            </w:r>
          </w:p>
          <w:p w:rsidR="004A57C9" w:rsidRPr="00B6183C" w:rsidRDefault="004A57C9" w:rsidP="00C31DB3">
            <w:pPr>
              <w:pStyle w:val="a4"/>
              <w:widowControl w:val="0"/>
              <w:spacing w:after="0" w:line="240" w:lineRule="auto"/>
              <w:ind w:left="64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сметной стоимости, подлежащая исполнению в 2022 год: 1</w:t>
            </w:r>
          </w:p>
          <w:p w:rsidR="004A57C9" w:rsidRDefault="004A57C9" w:rsidP="00C31DB3">
            <w:pPr>
              <w:pStyle w:val="a4"/>
              <w:widowControl w:val="0"/>
              <w:spacing w:after="0" w:line="240" w:lineRule="auto"/>
              <w:ind w:left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индекс прогнозной </w:t>
            </w:r>
            <w:r w:rsidRPr="002A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инфляции (по письму</w:t>
            </w:r>
            <w:r w:rsidRPr="002A144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экономического развития Российской Федерации </w:t>
            </w:r>
            <w:r w:rsidRPr="002A1440">
              <w:rPr>
                <w:rFonts w:ascii="Times New Roman" w:hAnsi="Times New Roman"/>
              </w:rPr>
              <w:t>05.10.2021  № 33918-ПК/Д03и</w:t>
            </w:r>
            <w:r w:rsidRPr="002A144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7C9" w:rsidRPr="00B6183C" w:rsidRDefault="004A57C9" w:rsidP="00C31DB3">
            <w:pPr>
              <w:pStyle w:val="a4"/>
              <w:widowControl w:val="0"/>
              <w:spacing w:after="0" w:line="240" w:lineRule="auto"/>
              <w:ind w:left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6183C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183C">
              <w:rPr>
                <w:rFonts w:ascii="Times New Roman" w:hAnsi="Times New Roman" w:cs="Times New Roman"/>
                <w:sz w:val="24"/>
                <w:szCs w:val="24"/>
              </w:rPr>
              <w:t xml:space="preserve"> год - 1,051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7C9" w:rsidRPr="00B6183C" w:rsidRDefault="004A57C9" w:rsidP="00C31DB3">
            <w:pPr>
              <w:pStyle w:val="a4"/>
              <w:widowControl w:val="0"/>
              <w:spacing w:after="0" w:line="240" w:lineRule="auto"/>
              <w:ind w:left="64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3C">
              <w:rPr>
                <w:rFonts w:ascii="Times New Roman" w:hAnsi="Times New Roman" w:cs="Times New Roman"/>
                <w:sz w:val="24"/>
                <w:szCs w:val="24"/>
              </w:rPr>
              <w:t>Ежемесячный прогнозный индекс:</w:t>
            </w:r>
          </w:p>
          <w:p w:rsidR="004A57C9" w:rsidRPr="00B6183C" w:rsidRDefault="004A57C9" w:rsidP="00C31DB3">
            <w:pPr>
              <w:pStyle w:val="a4"/>
              <w:widowControl w:val="0"/>
              <w:spacing w:after="0" w:line="240" w:lineRule="auto"/>
              <w:ind w:left="64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жемесячный индекс прогноз на 2021 г:</w:t>
            </w:r>
            <w:r w:rsidRPr="00B6183C">
              <w:rPr>
                <w:sz w:val="24"/>
                <w:szCs w:val="24"/>
              </w:rPr>
              <w:t xml:space="preserve"> 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12√ 1,051=1,00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  <w:p w:rsidR="004A57C9" w:rsidRPr="00B6183C" w:rsidRDefault="004A57C9" w:rsidP="00C31DB3"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Индекс-дефлятор на дату начала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 - май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г.: </w:t>
            </w:r>
          </w:p>
          <w:p w:rsidR="004A57C9" w:rsidRPr="00B6183C" w:rsidRDefault="004A57C9" w:rsidP="00C31DB3"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января 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маю 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1,0042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B6183C">
              <w:rPr>
                <w:sz w:val="24"/>
                <w:szCs w:val="24"/>
              </w:rPr>
              <w:t xml:space="preserve"> 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A57C9" w:rsidRPr="00B6183C" w:rsidRDefault="004A57C9" w:rsidP="00C31DB3"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Индекс-дефлятор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дату окончания строительства -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A57C9" w:rsidRPr="00B6183C" w:rsidRDefault="004A57C9" w:rsidP="00C31DB3"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января 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августу  2022 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месяцев): 1,0042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B6183C">
              <w:rPr>
                <w:sz w:val="24"/>
                <w:szCs w:val="24"/>
              </w:rPr>
              <w:t xml:space="preserve"> 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  <w:p w:rsidR="004A57C9" w:rsidRPr="00B6183C" w:rsidRDefault="004A57C9" w:rsidP="00C31DB3"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 рассчитывается как среднеарифметическое значение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маем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августом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года: (1,0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  <w:r w:rsidRPr="00B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)/2 = </w:t>
            </w:r>
            <w:r w:rsidRPr="00BF7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028</w:t>
            </w:r>
            <w:r w:rsidRPr="00BF7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A57C9" w:rsidRDefault="004A57C9" w:rsidP="00C31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A57C9" w:rsidRPr="0097505C" w:rsidRDefault="004A57C9" w:rsidP="00C31DB3">
            <w:pPr>
              <w:spacing w:line="240" w:lineRule="auto"/>
              <w:rPr>
                <w:rFonts w:ascii="Liberation Serif" w:hAnsi="Liberation Serif" w:cs="Liberation Serif"/>
                <w:bCs/>
              </w:rPr>
            </w:pPr>
          </w:p>
        </w:tc>
      </w:tr>
      <w:tr w:rsidR="004A57C9" w:rsidRPr="0097505C" w:rsidTr="00C31DB3">
        <w:tc>
          <w:tcPr>
            <w:tcW w:w="2913" w:type="dxa"/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lastRenderedPageBreak/>
              <w:t>Заказчик:</w:t>
            </w:r>
            <w:r w:rsidR="00740405">
              <w:rPr>
                <w:rFonts w:ascii="Liberation Serif" w:hAnsi="Liberation Serif" w:cs="Liberation Serif"/>
                <w:bCs/>
              </w:rPr>
              <w:t xml:space="preserve"> </w:t>
            </w:r>
          </w:p>
        </w:tc>
        <w:tc>
          <w:tcPr>
            <w:tcW w:w="7010" w:type="dxa"/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rPr>
                <w:rFonts w:cs="Liberation Serif"/>
                <w:bCs/>
              </w:rPr>
            </w:pPr>
          </w:p>
        </w:tc>
      </w:tr>
      <w:tr w:rsidR="004A57C9" w:rsidRPr="0097505C" w:rsidTr="00C31DB3">
        <w:trPr>
          <w:trHeight w:val="798"/>
        </w:trPr>
        <w:tc>
          <w:tcPr>
            <w:tcW w:w="2913" w:type="dxa"/>
            <w:tcBorders>
              <w:bottom w:val="single" w:sz="4" w:space="0" w:color="auto"/>
            </w:tcBorders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97505C">
              <w:rPr>
                <w:rFonts w:ascii="Liberation Serif" w:hAnsi="Liberation Serif" w:cs="Liberation Serif"/>
                <w:bCs/>
              </w:rPr>
              <w:t>Администрация городского округа Староуткинск</w:t>
            </w:r>
          </w:p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010" w:type="dxa"/>
          </w:tcPr>
          <w:p w:rsidR="004A57C9" w:rsidRPr="0097505C" w:rsidRDefault="004A57C9" w:rsidP="00C31DB3">
            <w:pPr>
              <w:autoSpaceDE w:val="0"/>
              <w:autoSpaceDN w:val="0"/>
              <w:adjustRightInd w:val="0"/>
              <w:spacing w:after="0" w:line="240" w:lineRule="auto"/>
              <w:rPr>
                <w:rFonts w:cs="Liberation Serif"/>
                <w:bCs/>
              </w:rPr>
            </w:pPr>
          </w:p>
        </w:tc>
      </w:tr>
    </w:tbl>
    <w:p w:rsidR="004A57C9" w:rsidRPr="0097505C" w:rsidRDefault="004A57C9" w:rsidP="004A57C9">
      <w:pPr>
        <w:autoSpaceDE w:val="0"/>
        <w:autoSpaceDN w:val="0"/>
        <w:adjustRightInd w:val="0"/>
        <w:spacing w:after="0" w:line="240" w:lineRule="auto"/>
        <w:jc w:val="both"/>
        <w:rPr>
          <w:rFonts w:cs="Liberation Serif"/>
          <w:bCs/>
        </w:rPr>
      </w:pPr>
    </w:p>
    <w:p w:rsidR="004A57C9" w:rsidRDefault="004A57C9" w:rsidP="004A57C9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:rsidR="004A57C9" w:rsidRDefault="004A57C9" w:rsidP="004A57C9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57C9" w:rsidRDefault="004A57C9" w:rsidP="004A57C9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57C9" w:rsidRDefault="004A57C9" w:rsidP="004A57C9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:rsidR="004A57C9" w:rsidRDefault="004A57C9" w:rsidP="004A57C9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:rsidR="004A57C9" w:rsidRDefault="004A57C9" w:rsidP="004A57C9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:rsidR="004A57C9" w:rsidRDefault="004A57C9" w:rsidP="004A57C9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:rsidR="00DD7A77" w:rsidRDefault="00DD7A77"/>
    <w:sectPr w:rsidR="00DD7A77" w:rsidSect="00DD7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75573"/>
    <w:multiLevelType w:val="hybridMultilevel"/>
    <w:tmpl w:val="A7A4CD46"/>
    <w:lvl w:ilvl="0" w:tplc="32C8AA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F837000"/>
    <w:multiLevelType w:val="hybridMultilevel"/>
    <w:tmpl w:val="F2ECFFC4"/>
    <w:lvl w:ilvl="0" w:tplc="5184AD82">
      <w:start w:val="1"/>
      <w:numFmt w:val="decimal"/>
      <w:lvlText w:val="%1."/>
      <w:lvlJc w:val="left"/>
      <w:pPr>
        <w:ind w:left="57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574"/>
    <w:rsid w:val="000701CE"/>
    <w:rsid w:val="000B7B19"/>
    <w:rsid w:val="000D0574"/>
    <w:rsid w:val="001B74CF"/>
    <w:rsid w:val="002269C1"/>
    <w:rsid w:val="004A57C9"/>
    <w:rsid w:val="004A7F09"/>
    <w:rsid w:val="00683AFE"/>
    <w:rsid w:val="00740405"/>
    <w:rsid w:val="00A97D1C"/>
    <w:rsid w:val="00AD778D"/>
    <w:rsid w:val="00C1278A"/>
    <w:rsid w:val="00C857BA"/>
    <w:rsid w:val="00D4349C"/>
    <w:rsid w:val="00DD7A77"/>
    <w:rsid w:val="00DE3035"/>
    <w:rsid w:val="00E13B09"/>
    <w:rsid w:val="00FA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A57C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4A57C9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FinOtdel</dc:creator>
  <cp:keywords/>
  <dc:description/>
  <cp:lastModifiedBy>1</cp:lastModifiedBy>
  <cp:revision>11</cp:revision>
  <dcterms:created xsi:type="dcterms:W3CDTF">2022-02-27T03:39:00Z</dcterms:created>
  <dcterms:modified xsi:type="dcterms:W3CDTF">2022-02-28T10:45:00Z</dcterms:modified>
</cp:coreProperties>
</file>