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B" w:rsidRPr="00005AE0" w:rsidRDefault="00AF1410" w:rsidP="000D25DB">
      <w:pPr>
        <w:ind w:firstLine="567"/>
        <w:jc w:val="center"/>
        <w:rPr>
          <w:b/>
          <w:caps/>
          <w:szCs w:val="28"/>
        </w:rPr>
      </w:pPr>
      <w:r>
        <w:rPr>
          <w:b/>
          <w:szCs w:val="28"/>
        </w:rPr>
        <w:t>Г</w:t>
      </w:r>
      <w:r w:rsidR="000D25DB" w:rsidRPr="00005AE0">
        <w:rPr>
          <w:b/>
          <w:szCs w:val="28"/>
        </w:rPr>
        <w:t>осударственный контракт</w:t>
      </w:r>
    </w:p>
    <w:p w:rsidR="000D25DB" w:rsidRPr="00005AE0" w:rsidRDefault="000D25DB" w:rsidP="000D25DB">
      <w:pPr>
        <w:widowControl w:val="0"/>
        <w:autoSpaceDE w:val="0"/>
        <w:autoSpaceDN w:val="0"/>
        <w:adjustRightInd w:val="0"/>
        <w:ind w:firstLine="709"/>
        <w:jc w:val="center"/>
        <w:rPr>
          <w:b/>
          <w:szCs w:val="28"/>
        </w:rPr>
      </w:pPr>
      <w:r w:rsidRPr="00005AE0">
        <w:rPr>
          <w:b/>
          <w:szCs w:val="28"/>
        </w:rPr>
        <w:t>на поставку продуктов питания</w:t>
      </w:r>
    </w:p>
    <w:p w:rsidR="000D25DB" w:rsidRPr="00005AE0" w:rsidRDefault="00AF1410" w:rsidP="000D25DB">
      <w:pPr>
        <w:widowControl w:val="0"/>
        <w:autoSpaceDE w:val="0"/>
        <w:autoSpaceDN w:val="0"/>
        <w:adjustRightInd w:val="0"/>
        <w:ind w:firstLine="709"/>
        <w:jc w:val="center"/>
        <w:rPr>
          <w:b/>
          <w:szCs w:val="28"/>
        </w:rPr>
      </w:pPr>
      <w:r w:rsidRPr="0060112D">
        <w:rPr>
          <w:b/>
          <w:szCs w:val="28"/>
        </w:rPr>
        <w:t>(ИКЗ №</w:t>
      </w:r>
      <w:r w:rsidR="0060112D" w:rsidRPr="0079641B">
        <w:rPr>
          <w:b/>
        </w:rPr>
        <w:t>192666700882466230100100120010000244</w:t>
      </w:r>
      <w:r w:rsidR="000D25DB" w:rsidRPr="00005AE0">
        <w:rPr>
          <w:b/>
          <w:szCs w:val="28"/>
        </w:rPr>
        <w:t>)</w:t>
      </w:r>
    </w:p>
    <w:p w:rsidR="000D25DB" w:rsidRPr="00005AE0" w:rsidRDefault="000D25DB" w:rsidP="000D25DB">
      <w:pPr>
        <w:ind w:firstLine="0"/>
        <w:rPr>
          <w:sz w:val="24"/>
          <w:szCs w:val="24"/>
        </w:rPr>
      </w:pPr>
    </w:p>
    <w:p w:rsidR="000D25DB" w:rsidRPr="00005AE0" w:rsidRDefault="000D25DB" w:rsidP="000D25DB">
      <w:pPr>
        <w:ind w:firstLine="0"/>
        <w:rPr>
          <w:sz w:val="24"/>
          <w:szCs w:val="24"/>
        </w:rPr>
      </w:pPr>
      <w:r w:rsidRPr="00005AE0">
        <w:rPr>
          <w:sz w:val="24"/>
          <w:szCs w:val="24"/>
        </w:rPr>
        <w:t>_______________ «___»_____________20__ г.</w:t>
      </w:r>
      <w:r w:rsidRPr="00005AE0">
        <w:rPr>
          <w:sz w:val="24"/>
          <w:szCs w:val="24"/>
        </w:rPr>
        <w:br/>
      </w:r>
      <w:r w:rsidRPr="00005AE0">
        <w:rPr>
          <w:sz w:val="14"/>
          <w:szCs w:val="24"/>
        </w:rPr>
        <w:t>(место заключения контракта)</w:t>
      </w:r>
    </w:p>
    <w:p w:rsidR="000D25DB" w:rsidRPr="00005AE0" w:rsidRDefault="000D25DB" w:rsidP="000D25DB">
      <w:pPr>
        <w:ind w:firstLine="709"/>
        <w:rPr>
          <w:sz w:val="24"/>
          <w:szCs w:val="24"/>
        </w:rPr>
      </w:pPr>
    </w:p>
    <w:p w:rsidR="000D25DB" w:rsidRPr="00005AE0" w:rsidRDefault="00AF1410" w:rsidP="000D25DB">
      <w:pPr>
        <w:autoSpaceDE w:val="0"/>
        <w:autoSpaceDN w:val="0"/>
        <w:adjustRightInd w:val="0"/>
        <w:ind w:firstLine="709"/>
        <w:rPr>
          <w:sz w:val="24"/>
          <w:szCs w:val="24"/>
        </w:rPr>
      </w:pPr>
      <w:r w:rsidRPr="00AF1410">
        <w:rPr>
          <w:b/>
          <w:sz w:val="24"/>
          <w:szCs w:val="24"/>
        </w:rPr>
        <w:t>ГКУ «СРЦН №5 Дзержинского района города Нижний Тагил»</w:t>
      </w:r>
      <w:r w:rsidR="000D25DB" w:rsidRPr="00005AE0">
        <w:rPr>
          <w:sz w:val="24"/>
          <w:szCs w:val="24"/>
        </w:rPr>
        <w:t>, именуем</w:t>
      </w:r>
      <w:r>
        <w:rPr>
          <w:sz w:val="24"/>
          <w:szCs w:val="24"/>
        </w:rPr>
        <w:t>ое</w:t>
      </w:r>
      <w:r w:rsidR="000D25DB" w:rsidRPr="00005AE0">
        <w:rPr>
          <w:sz w:val="24"/>
          <w:szCs w:val="24"/>
        </w:rPr>
        <w:t xml:space="preserve">__ в дальнейшем «Заказчик», в </w:t>
      </w:r>
      <w:r>
        <w:rPr>
          <w:sz w:val="24"/>
          <w:szCs w:val="24"/>
        </w:rPr>
        <w:t>лице  директора Маньковой Н.В.</w:t>
      </w:r>
      <w:r w:rsidR="000D25DB" w:rsidRPr="00005AE0">
        <w:rPr>
          <w:sz w:val="24"/>
          <w:szCs w:val="24"/>
        </w:rPr>
        <w:t xml:space="preserve">, действующего </w:t>
      </w:r>
      <w:r>
        <w:rPr>
          <w:sz w:val="24"/>
          <w:szCs w:val="24"/>
        </w:rPr>
        <w:t>на основании Устава</w:t>
      </w:r>
      <w:r w:rsidR="000D25DB" w:rsidRPr="00005AE0">
        <w:rPr>
          <w:sz w:val="24"/>
          <w:szCs w:val="24"/>
        </w:rPr>
        <w:t>, с одной стороны, и ____________________________________________, именуем</w:t>
      </w:r>
      <w:r w:rsidR="000D25DB">
        <w:rPr>
          <w:sz w:val="24"/>
          <w:szCs w:val="24"/>
        </w:rPr>
        <w:t>ый</w:t>
      </w:r>
      <w:r w:rsidR="000D25DB" w:rsidRPr="00005AE0">
        <w:rPr>
          <w:sz w:val="24"/>
          <w:szCs w:val="24"/>
        </w:rPr>
        <w:t xml:space="preserve">__ в дальнейшем «Поставщик», в лице _______________________, действующего на основании _______________________, вместе именуемые «Стороны», </w:t>
      </w:r>
      <w:r w:rsidR="000D25DB" w:rsidRPr="00005AE0">
        <w:rPr>
          <w:kern w:val="16"/>
          <w:sz w:val="24"/>
          <w:szCs w:val="24"/>
        </w:rPr>
        <w:t xml:space="preserve">в соответствии с </w:t>
      </w:r>
      <w:r w:rsidR="000D25DB" w:rsidRPr="00005AE0">
        <w:rPr>
          <w:sz w:val="24"/>
          <w:szCs w:val="24"/>
        </w:rPr>
        <w:t>законодательством Российской Федерации и иными нормативными правовыми актами о контрактной системе в сфере закупок</w:t>
      </w:r>
      <w:r w:rsidR="000D25DB" w:rsidRPr="00005AE0">
        <w:rPr>
          <w:kern w:val="16"/>
          <w:sz w:val="24"/>
          <w:szCs w:val="24"/>
        </w:rPr>
        <w:t xml:space="preserve"> и по результатам проведен</w:t>
      </w:r>
      <w:r>
        <w:rPr>
          <w:kern w:val="16"/>
          <w:sz w:val="24"/>
          <w:szCs w:val="24"/>
        </w:rPr>
        <w:t>ия аукциона в электронной форме</w:t>
      </w:r>
      <w:r w:rsidR="000D25DB" w:rsidRPr="00005AE0">
        <w:rPr>
          <w:kern w:val="16"/>
          <w:sz w:val="24"/>
          <w:szCs w:val="24"/>
        </w:rPr>
        <w:t xml:space="preserve"> </w:t>
      </w:r>
      <w:r w:rsidRPr="0060112D">
        <w:rPr>
          <w:i/>
          <w:kern w:val="16"/>
          <w:sz w:val="20"/>
        </w:rPr>
        <w:t>(</w:t>
      </w:r>
      <w:r w:rsidRPr="0060112D">
        <w:rPr>
          <w:b/>
          <w:sz w:val="20"/>
        </w:rPr>
        <w:t>ИКЗ №</w:t>
      </w:r>
      <w:r w:rsidR="0060112D" w:rsidRPr="0060112D">
        <w:rPr>
          <w:b/>
        </w:rPr>
        <w:t>192666700882466230100100120010000244</w:t>
      </w:r>
      <w:r w:rsidR="000D25DB" w:rsidRPr="00005AE0">
        <w:rPr>
          <w:i/>
          <w:kern w:val="16"/>
          <w:sz w:val="24"/>
          <w:szCs w:val="24"/>
        </w:rPr>
        <w:t>)</w:t>
      </w:r>
      <w:r w:rsidR="000D25DB" w:rsidRPr="00005AE0">
        <w:rPr>
          <w:kern w:val="16"/>
          <w:sz w:val="24"/>
          <w:szCs w:val="24"/>
        </w:rPr>
        <w:t xml:space="preserve"> на основании _______________ (указывается основание заключения контракта: </w:t>
      </w:r>
      <w:r w:rsidR="000D25DB" w:rsidRPr="00005AE0">
        <w:rPr>
          <w:i/>
          <w:kern w:val="16"/>
          <w:sz w:val="24"/>
          <w:szCs w:val="24"/>
        </w:rPr>
        <w:t>протокол _______ № ______,</w:t>
      </w:r>
      <w:r w:rsidR="000D25DB" w:rsidRPr="00005AE0">
        <w:rPr>
          <w:kern w:val="16"/>
          <w:sz w:val="24"/>
          <w:szCs w:val="24"/>
        </w:rPr>
        <w:t xml:space="preserve"> пункт, часть, статья Федерального закона от 5 апреля </w:t>
      </w:r>
      <w:r w:rsidR="000D25DB">
        <w:rPr>
          <w:kern w:val="16"/>
          <w:sz w:val="24"/>
          <w:szCs w:val="24"/>
        </w:rPr>
        <w:t xml:space="preserve">2013 года № 44-ФЗ </w:t>
      </w:r>
      <w:r w:rsidR="000D25DB" w:rsidRPr="00005AE0">
        <w:rPr>
          <w:kern w:val="16"/>
          <w:sz w:val="24"/>
          <w:szCs w:val="24"/>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0D25DB" w:rsidRPr="00005AE0" w:rsidRDefault="000D25DB" w:rsidP="000D25DB">
      <w:pPr>
        <w:ind w:firstLine="709"/>
        <w:rPr>
          <w:sz w:val="24"/>
          <w:szCs w:val="24"/>
        </w:rPr>
      </w:pPr>
    </w:p>
    <w:p w:rsidR="000D25DB" w:rsidRPr="00005AE0" w:rsidRDefault="000D25DB" w:rsidP="000D25DB">
      <w:pPr>
        <w:numPr>
          <w:ilvl w:val="0"/>
          <w:numId w:val="11"/>
        </w:numPr>
        <w:tabs>
          <w:tab w:val="left" w:pos="426"/>
        </w:tabs>
        <w:spacing w:line="288" w:lineRule="auto"/>
        <w:ind w:left="0" w:firstLine="0"/>
        <w:jc w:val="center"/>
        <w:rPr>
          <w:b/>
          <w:sz w:val="24"/>
          <w:szCs w:val="24"/>
        </w:rPr>
      </w:pPr>
      <w:r w:rsidRPr="00005AE0">
        <w:rPr>
          <w:b/>
          <w:sz w:val="24"/>
          <w:szCs w:val="24"/>
        </w:rPr>
        <w:t>ПРЕДМЕТ КОНТРАКТА</w:t>
      </w:r>
    </w:p>
    <w:p w:rsidR="000D25DB" w:rsidRPr="00005AE0" w:rsidRDefault="000D25DB" w:rsidP="000D25DB">
      <w:pPr>
        <w:autoSpaceDE w:val="0"/>
        <w:autoSpaceDN w:val="0"/>
        <w:adjustRightInd w:val="0"/>
        <w:rPr>
          <w:sz w:val="24"/>
          <w:szCs w:val="24"/>
        </w:rPr>
      </w:pPr>
      <w:r w:rsidRPr="00005AE0">
        <w:rPr>
          <w:sz w:val="24"/>
          <w:szCs w:val="24"/>
        </w:rPr>
        <w:t>1.1. Поставщик обязуется поставить Заказчику</w:t>
      </w:r>
      <w:r w:rsidR="00AF1410">
        <w:rPr>
          <w:sz w:val="24"/>
          <w:szCs w:val="24"/>
        </w:rPr>
        <w:t xml:space="preserve"> </w:t>
      </w:r>
      <w:r w:rsidRPr="00005AE0">
        <w:rPr>
          <w:sz w:val="24"/>
          <w:szCs w:val="24"/>
        </w:rPr>
        <w:t xml:space="preserve">продукты питания (далее – Товар) по наименованию, количеству, ассортименту и характеристикам согласно Спецификации (Приложение № </w:t>
      </w:r>
      <w:r>
        <w:rPr>
          <w:sz w:val="24"/>
          <w:szCs w:val="24"/>
        </w:rPr>
        <w:t>1</w:t>
      </w:r>
      <w:r w:rsidRPr="00005AE0">
        <w:rPr>
          <w:sz w:val="24"/>
          <w:szCs w:val="24"/>
        </w:rPr>
        <w:t xml:space="preserve">), в срок, указанный в разделе 4 контракта </w:t>
      </w:r>
      <w:r w:rsidRPr="00005AE0">
        <w:rPr>
          <w:i/>
          <w:sz w:val="24"/>
          <w:szCs w:val="24"/>
        </w:rPr>
        <w:t xml:space="preserve">(согласно Графику поставки (Приложение № </w:t>
      </w:r>
      <w:r>
        <w:rPr>
          <w:i/>
          <w:sz w:val="24"/>
          <w:szCs w:val="24"/>
        </w:rPr>
        <w:t>2</w:t>
      </w:r>
      <w:r w:rsidRPr="00005AE0">
        <w:rPr>
          <w:i/>
          <w:sz w:val="24"/>
          <w:szCs w:val="24"/>
        </w:rPr>
        <w:t>),</w:t>
      </w:r>
      <w:r w:rsidRPr="00005AE0">
        <w:rPr>
          <w:sz w:val="24"/>
          <w:szCs w:val="24"/>
        </w:rPr>
        <w:t xml:space="preserve"> а Заказчик обязуется принять и оплатить поставленный Товар. </w:t>
      </w:r>
    </w:p>
    <w:p w:rsidR="000D25DB" w:rsidRPr="00005AE0" w:rsidRDefault="000D25DB" w:rsidP="000D25DB">
      <w:pPr>
        <w:autoSpaceDE w:val="0"/>
        <w:autoSpaceDN w:val="0"/>
        <w:adjustRightInd w:val="0"/>
        <w:rPr>
          <w:i/>
          <w:sz w:val="24"/>
          <w:szCs w:val="24"/>
        </w:rPr>
      </w:pPr>
      <w:r w:rsidRPr="00005AE0">
        <w:rPr>
          <w:i/>
          <w:sz w:val="24"/>
          <w:szCs w:val="24"/>
        </w:rPr>
        <w:t xml:space="preserve">1.2. Поставка Товара (партии Товара) осуществляется по отгрузочной разнарядке по форме, указанной в Приложении № </w:t>
      </w:r>
      <w:r>
        <w:rPr>
          <w:i/>
          <w:sz w:val="24"/>
          <w:szCs w:val="24"/>
        </w:rPr>
        <w:t>4</w:t>
      </w:r>
      <w:r w:rsidRPr="00005AE0">
        <w:rPr>
          <w:i/>
          <w:sz w:val="24"/>
          <w:szCs w:val="24"/>
        </w:rPr>
        <w:t>. Отгрузочные разнарядки должны быть подписаны уполномоченным лицом Заказчика.</w:t>
      </w:r>
    </w:p>
    <w:p w:rsidR="000D25DB" w:rsidRPr="00005AE0" w:rsidRDefault="000D25DB" w:rsidP="000D25DB">
      <w:pPr>
        <w:widowControl w:val="0"/>
        <w:autoSpaceDE w:val="0"/>
        <w:autoSpaceDN w:val="0"/>
        <w:adjustRightInd w:val="0"/>
        <w:rPr>
          <w:sz w:val="24"/>
          <w:szCs w:val="24"/>
        </w:rPr>
      </w:pPr>
      <w:r w:rsidRPr="00005AE0">
        <w:rPr>
          <w:sz w:val="24"/>
          <w:szCs w:val="24"/>
        </w:rPr>
        <w:t>1.3. Товар должен быть пригоден для целей, указанных в контракте, а также для целей, для которых товары такого рода обычно используются.</w:t>
      </w:r>
    </w:p>
    <w:p w:rsidR="000D25DB" w:rsidRPr="00005AE0" w:rsidRDefault="000D25DB" w:rsidP="000D25DB">
      <w:pPr>
        <w:widowControl w:val="0"/>
        <w:autoSpaceDE w:val="0"/>
        <w:autoSpaceDN w:val="0"/>
        <w:adjustRightInd w:val="0"/>
        <w:rPr>
          <w:sz w:val="24"/>
          <w:szCs w:val="24"/>
        </w:rPr>
      </w:pPr>
      <w:r w:rsidRPr="00005AE0">
        <w:rPr>
          <w:sz w:val="24"/>
          <w:szCs w:val="24"/>
        </w:rPr>
        <w:t xml:space="preserve">1.4. Товар поставляется в </w:t>
      </w:r>
      <w:r w:rsidRPr="00005AE0">
        <w:rPr>
          <w:i/>
          <w:sz w:val="24"/>
          <w:szCs w:val="24"/>
        </w:rPr>
        <w:t>упаковке (таре)</w:t>
      </w:r>
      <w:r w:rsidRPr="00005AE0">
        <w:rPr>
          <w:sz w:val="24"/>
          <w:szCs w:val="24"/>
        </w:rPr>
        <w:t xml:space="preserve">, пригодной для данного вида Товара, обеспечивающей его сохранность при транспортировке, погрузочно-разгрузочных работах и хранении. </w:t>
      </w:r>
      <w:r w:rsidRPr="00005AE0">
        <w:rPr>
          <w:i/>
          <w:sz w:val="24"/>
          <w:szCs w:val="24"/>
        </w:rPr>
        <w:t>Упаковка (тара)</w:t>
      </w:r>
      <w:r w:rsidRPr="00005AE0">
        <w:rPr>
          <w:sz w:val="24"/>
          <w:szCs w:val="24"/>
        </w:rPr>
        <w:t xml:space="preserve"> Товара возврату не подлежит. </w:t>
      </w:r>
      <w:r w:rsidRPr="00005AE0">
        <w:rPr>
          <w:i/>
          <w:sz w:val="24"/>
          <w:szCs w:val="24"/>
        </w:rPr>
        <w:t>Маркировка упаковки (тары) и (или</w:t>
      </w:r>
      <w:r w:rsidR="005464E7">
        <w:rPr>
          <w:i/>
          <w:sz w:val="24"/>
          <w:szCs w:val="24"/>
        </w:rPr>
        <w:t>)</w:t>
      </w:r>
      <w:r w:rsidRPr="00005AE0">
        <w:rPr>
          <w:i/>
          <w:sz w:val="24"/>
          <w:szCs w:val="24"/>
        </w:rPr>
        <w:t xml:space="preserve"> Товара</w:t>
      </w:r>
      <w:r w:rsidRPr="00005AE0">
        <w:rPr>
          <w:sz w:val="24"/>
          <w:szCs w:val="24"/>
        </w:rPr>
        <w:t xml:space="preserve">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w:t>
      </w:r>
      <w:r w:rsidRPr="00005AE0">
        <w:rPr>
          <w:i/>
          <w:sz w:val="24"/>
          <w:szCs w:val="24"/>
        </w:rPr>
        <w:t>(партии Товара).</w:t>
      </w:r>
    </w:p>
    <w:p w:rsidR="000D25DB" w:rsidRPr="00005AE0" w:rsidRDefault="000D25DB" w:rsidP="000D25DB">
      <w:pPr>
        <w:widowControl w:val="0"/>
        <w:autoSpaceDE w:val="0"/>
        <w:autoSpaceDN w:val="0"/>
        <w:adjustRightInd w:val="0"/>
        <w:rPr>
          <w:sz w:val="24"/>
          <w:szCs w:val="24"/>
        </w:rPr>
      </w:pPr>
      <w:r w:rsidRPr="00005AE0">
        <w:rPr>
          <w:sz w:val="24"/>
          <w:szCs w:val="24"/>
        </w:rPr>
        <w:t>1.5. Поставщик гарантирует Заказчику, что Товар, поставляемый в рамках контракта, является свободным от любых притязаний третьих лиц, не находится под запретом (арестом), в залоге.</w:t>
      </w:r>
    </w:p>
    <w:p w:rsidR="000D25DB" w:rsidRPr="00005AE0" w:rsidRDefault="000D25DB" w:rsidP="000D25DB">
      <w:pPr>
        <w:widowControl w:val="0"/>
        <w:autoSpaceDE w:val="0"/>
        <w:autoSpaceDN w:val="0"/>
        <w:adjustRightInd w:val="0"/>
        <w:ind w:firstLine="709"/>
        <w:rPr>
          <w:sz w:val="24"/>
          <w:szCs w:val="24"/>
        </w:rPr>
      </w:pPr>
      <w:r w:rsidRPr="00005AE0">
        <w:rPr>
          <w:sz w:val="24"/>
          <w:szCs w:val="24"/>
        </w:rPr>
        <w:t xml:space="preserve">1.6. Места поставки Товара указаны в Перечне адресов поставки (Приложение № </w:t>
      </w:r>
      <w:r>
        <w:rPr>
          <w:sz w:val="24"/>
          <w:szCs w:val="24"/>
        </w:rPr>
        <w:t>3</w:t>
      </w:r>
      <w:r w:rsidRPr="00005AE0">
        <w:rPr>
          <w:sz w:val="24"/>
          <w:szCs w:val="24"/>
        </w:rPr>
        <w:t>).</w:t>
      </w:r>
    </w:p>
    <w:p w:rsidR="000D25DB" w:rsidRPr="00005AE0" w:rsidRDefault="000D25DB" w:rsidP="000D25DB">
      <w:pPr>
        <w:tabs>
          <w:tab w:val="left" w:pos="426"/>
        </w:tabs>
        <w:ind w:firstLine="709"/>
        <w:contextualSpacing/>
        <w:rPr>
          <w:sz w:val="24"/>
          <w:szCs w:val="24"/>
        </w:rPr>
      </w:pPr>
      <w:r w:rsidRPr="00005AE0">
        <w:rPr>
          <w:sz w:val="24"/>
          <w:szCs w:val="24"/>
        </w:rPr>
        <w:t xml:space="preserve">1.7. Срок поставки Товара: </w:t>
      </w:r>
      <w:r w:rsidR="005464E7">
        <w:rPr>
          <w:i/>
          <w:sz w:val="24"/>
          <w:szCs w:val="24"/>
        </w:rPr>
        <w:t>с «</w:t>
      </w:r>
      <w:r w:rsidR="00E22B49">
        <w:rPr>
          <w:i/>
          <w:sz w:val="24"/>
          <w:szCs w:val="24"/>
        </w:rPr>
        <w:t xml:space="preserve">15» апреля 2019 года </w:t>
      </w:r>
      <w:r w:rsidR="00E22B49">
        <w:rPr>
          <w:i/>
          <w:sz w:val="24"/>
          <w:szCs w:val="24"/>
        </w:rPr>
        <w:br/>
        <w:t>до «31»  декабря  2019</w:t>
      </w:r>
      <w:r w:rsidRPr="00005AE0">
        <w:rPr>
          <w:i/>
          <w:sz w:val="24"/>
          <w:szCs w:val="24"/>
        </w:rPr>
        <w:t xml:space="preserve"> г.</w:t>
      </w:r>
      <w:r w:rsidRPr="00005AE0">
        <w:rPr>
          <w:sz w:val="24"/>
          <w:szCs w:val="24"/>
        </w:rPr>
        <w:t xml:space="preserve"> </w:t>
      </w:r>
    </w:p>
    <w:p w:rsidR="000D25DB" w:rsidRPr="00005AE0" w:rsidRDefault="000D25DB" w:rsidP="000D25DB">
      <w:pPr>
        <w:ind w:firstLine="709"/>
        <w:jc w:val="center"/>
        <w:rPr>
          <w:szCs w:val="28"/>
        </w:rPr>
      </w:pPr>
    </w:p>
    <w:p w:rsidR="000D25DB" w:rsidRPr="00005AE0" w:rsidRDefault="000D25DB" w:rsidP="000D25DB">
      <w:pPr>
        <w:widowControl w:val="0"/>
        <w:tabs>
          <w:tab w:val="left" w:pos="426"/>
        </w:tabs>
        <w:autoSpaceDE w:val="0"/>
        <w:autoSpaceDN w:val="0"/>
        <w:adjustRightInd w:val="0"/>
        <w:ind w:left="720" w:firstLine="0"/>
        <w:jc w:val="center"/>
        <w:rPr>
          <w:b/>
          <w:sz w:val="24"/>
          <w:szCs w:val="24"/>
        </w:rPr>
      </w:pPr>
      <w:r w:rsidRPr="00005AE0">
        <w:rPr>
          <w:b/>
          <w:sz w:val="24"/>
          <w:szCs w:val="24"/>
        </w:rPr>
        <w:t>2. ЦЕНА КОНТРАКТА И ПОРЯДОК РАСЧЕТА</w:t>
      </w:r>
    </w:p>
    <w:p w:rsidR="000D25DB" w:rsidRPr="00005AE0" w:rsidRDefault="000D25DB" w:rsidP="000D25DB">
      <w:pPr>
        <w:tabs>
          <w:tab w:val="left" w:pos="709"/>
          <w:tab w:val="num" w:pos="810"/>
        </w:tabs>
        <w:ind w:firstLine="709"/>
        <w:rPr>
          <w:bCs/>
          <w:sz w:val="24"/>
          <w:szCs w:val="24"/>
        </w:rPr>
      </w:pPr>
      <w:r w:rsidRPr="00005AE0">
        <w:rPr>
          <w:sz w:val="24"/>
          <w:szCs w:val="24"/>
        </w:rPr>
        <w:t>2.1. </w:t>
      </w:r>
      <w:r w:rsidRPr="00005AE0">
        <w:rPr>
          <w:bCs/>
          <w:sz w:val="24"/>
          <w:szCs w:val="24"/>
        </w:rPr>
        <w:t>Цена контракта является твердой и не может изменяться в ходе его исполнения, за исключением случаев, предусмотренных п. 2.5</w:t>
      </w:r>
      <w:r>
        <w:rPr>
          <w:bCs/>
          <w:sz w:val="24"/>
          <w:szCs w:val="24"/>
        </w:rPr>
        <w:t>,</w:t>
      </w:r>
      <w:r w:rsidRPr="00005AE0">
        <w:rPr>
          <w:bCs/>
          <w:sz w:val="24"/>
          <w:szCs w:val="24"/>
        </w:rPr>
        <w:t xml:space="preserve"> п. 2.6. контракта.</w:t>
      </w:r>
    </w:p>
    <w:p w:rsidR="000D25DB" w:rsidRPr="00005AE0" w:rsidRDefault="000D25DB" w:rsidP="000D25DB">
      <w:pPr>
        <w:tabs>
          <w:tab w:val="left" w:pos="709"/>
          <w:tab w:val="num" w:pos="810"/>
        </w:tabs>
        <w:ind w:firstLine="709"/>
        <w:rPr>
          <w:bCs/>
          <w:sz w:val="24"/>
          <w:szCs w:val="24"/>
        </w:rPr>
      </w:pPr>
      <w:bookmarkStart w:id="0" w:name="P85"/>
      <w:bookmarkEnd w:id="0"/>
      <w:r w:rsidRPr="00005AE0">
        <w:rPr>
          <w:bCs/>
          <w:sz w:val="24"/>
          <w:szCs w:val="24"/>
        </w:rPr>
        <w:t xml:space="preserve">2.2. Цена контракта составляет _______ (_____) рублей _____ (_____) копеек </w:t>
      </w:r>
      <w:r w:rsidRPr="00005AE0">
        <w:rPr>
          <w:bCs/>
          <w:i/>
          <w:sz w:val="24"/>
          <w:szCs w:val="24"/>
        </w:rPr>
        <w:t>(сумма прописью)</w:t>
      </w:r>
      <w:r w:rsidRPr="00005AE0">
        <w:rPr>
          <w:bCs/>
          <w:sz w:val="24"/>
          <w:szCs w:val="24"/>
        </w:rPr>
        <w:t>,</w:t>
      </w:r>
      <w:r w:rsidRPr="00005AE0">
        <w:rPr>
          <w:bCs/>
          <w:i/>
          <w:sz w:val="24"/>
          <w:szCs w:val="24"/>
        </w:rPr>
        <w:t xml:space="preserve"> без НДС или с НДС - ____% (_______________) рублей </w:t>
      </w:r>
      <w:r w:rsidRPr="00005AE0">
        <w:rPr>
          <w:bCs/>
          <w:sz w:val="24"/>
          <w:szCs w:val="24"/>
        </w:rPr>
        <w:t>(далее - цена контракта)</w:t>
      </w:r>
      <w:r w:rsidRPr="00005AE0">
        <w:rPr>
          <w:bCs/>
          <w:i/>
          <w:sz w:val="24"/>
          <w:szCs w:val="24"/>
        </w:rPr>
        <w:t>.</w:t>
      </w:r>
    </w:p>
    <w:p w:rsidR="005464E7" w:rsidRDefault="000D25DB" w:rsidP="000D25DB">
      <w:pPr>
        <w:tabs>
          <w:tab w:val="left" w:pos="709"/>
          <w:tab w:val="num" w:pos="810"/>
        </w:tabs>
        <w:ind w:firstLine="709"/>
        <w:rPr>
          <w:bCs/>
          <w:i/>
          <w:sz w:val="24"/>
          <w:szCs w:val="24"/>
        </w:rPr>
      </w:pPr>
      <w:r w:rsidRPr="00005AE0">
        <w:rPr>
          <w:bCs/>
          <w:sz w:val="24"/>
          <w:szCs w:val="24"/>
        </w:rPr>
        <w:t xml:space="preserve">Аванс </w:t>
      </w:r>
      <w:r w:rsidRPr="00005AE0">
        <w:rPr>
          <w:bCs/>
          <w:i/>
          <w:sz w:val="24"/>
          <w:szCs w:val="24"/>
        </w:rPr>
        <w:t>не предусмотрен</w:t>
      </w:r>
      <w:r w:rsidR="005464E7">
        <w:rPr>
          <w:bCs/>
          <w:i/>
          <w:sz w:val="24"/>
          <w:szCs w:val="24"/>
        </w:rPr>
        <w:t>.</w:t>
      </w:r>
    </w:p>
    <w:p w:rsidR="000D25DB" w:rsidRPr="00005AE0" w:rsidRDefault="000D25DB" w:rsidP="000D25DB">
      <w:pPr>
        <w:tabs>
          <w:tab w:val="left" w:pos="709"/>
          <w:tab w:val="num" w:pos="810"/>
        </w:tabs>
        <w:ind w:firstLine="709"/>
        <w:rPr>
          <w:bCs/>
          <w:sz w:val="24"/>
          <w:szCs w:val="24"/>
        </w:rPr>
      </w:pPr>
      <w:r w:rsidRPr="00005AE0">
        <w:rPr>
          <w:bCs/>
          <w:sz w:val="24"/>
          <w:szCs w:val="24"/>
        </w:rPr>
        <w:lastRenderedPageBreak/>
        <w:t xml:space="preserve">Сумма, подлежащая уплате Заказчиком Поставщику, уменьшается на размер </w:t>
      </w:r>
      <w:r w:rsidRPr="00005AE0">
        <w:rPr>
          <w:bCs/>
          <w:iCs/>
          <w:sz w:val="24"/>
          <w:szCs w:val="24"/>
        </w:rPr>
        <w:t>налогов, сборов и иных обязательных</w:t>
      </w:r>
      <w:r w:rsidRPr="00005AE0">
        <w:rPr>
          <w:bCs/>
          <w:sz w:val="24"/>
          <w:szCs w:val="24"/>
        </w:rPr>
        <w:t xml:space="preserve"> платежей </w:t>
      </w:r>
      <w:r w:rsidRPr="00005AE0">
        <w:rPr>
          <w:bCs/>
          <w:iCs/>
          <w:sz w:val="24"/>
          <w:szCs w:val="24"/>
        </w:rPr>
        <w:t>в бюджеты бюджетной системы Российской Федерации</w:t>
      </w:r>
      <w:r w:rsidRPr="00005AE0">
        <w:rPr>
          <w:bCs/>
          <w:sz w:val="24"/>
          <w:szCs w:val="24"/>
        </w:rPr>
        <w:t>, связанных с оплатой контракта</w:t>
      </w:r>
      <w:r w:rsidRPr="00005AE0">
        <w:rPr>
          <w:bCs/>
          <w:iCs/>
          <w:sz w:val="24"/>
          <w:szCs w:val="24"/>
        </w:rPr>
        <w:t xml:space="preserve">, если в соответствии с </w:t>
      </w:r>
      <w:hyperlink r:id="rId8" w:anchor="/document/10900200/entry/1" w:history="1">
        <w:r w:rsidRPr="00005AE0">
          <w:rPr>
            <w:rStyle w:val="af0"/>
            <w:bCs/>
            <w:iCs/>
            <w:color w:val="auto"/>
            <w:sz w:val="24"/>
            <w:szCs w:val="24"/>
            <w:u w:val="none"/>
          </w:rPr>
          <w:t>законодательством</w:t>
        </w:r>
      </w:hyperlink>
      <w:r w:rsidRPr="00005AE0">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005AE0">
        <w:rPr>
          <w:bCs/>
          <w:sz w:val="24"/>
          <w:szCs w:val="24"/>
        </w:rPr>
        <w:t>.</w:t>
      </w:r>
    </w:p>
    <w:p w:rsidR="000D25DB" w:rsidRPr="00005AE0" w:rsidRDefault="000D25DB" w:rsidP="000D25DB">
      <w:pPr>
        <w:tabs>
          <w:tab w:val="left" w:pos="709"/>
          <w:tab w:val="num" w:pos="810"/>
        </w:tabs>
        <w:ind w:firstLine="709"/>
        <w:rPr>
          <w:bCs/>
          <w:sz w:val="24"/>
          <w:szCs w:val="24"/>
        </w:rPr>
      </w:pPr>
      <w:r w:rsidRPr="00005AE0">
        <w:rPr>
          <w:bCs/>
          <w:sz w:val="24"/>
          <w:szCs w:val="24"/>
        </w:rPr>
        <w:t>Источник финансирования:</w:t>
      </w:r>
      <w:r w:rsidRPr="00005AE0">
        <w:t xml:space="preserve"> </w:t>
      </w:r>
      <w:r w:rsidRPr="00005AE0">
        <w:rPr>
          <w:bCs/>
          <w:sz w:val="24"/>
          <w:szCs w:val="24"/>
        </w:rPr>
        <w:t>за счет средств</w:t>
      </w:r>
      <w:r w:rsidR="005464E7">
        <w:rPr>
          <w:bCs/>
          <w:sz w:val="24"/>
          <w:szCs w:val="24"/>
        </w:rPr>
        <w:t xml:space="preserve"> Областного</w:t>
      </w:r>
      <w:r w:rsidRPr="00005AE0">
        <w:rPr>
          <w:bCs/>
          <w:sz w:val="24"/>
          <w:szCs w:val="24"/>
        </w:rPr>
        <w:t xml:space="preserve"> бюджета</w:t>
      </w:r>
      <w:r w:rsidR="005464E7">
        <w:rPr>
          <w:bCs/>
          <w:sz w:val="24"/>
          <w:szCs w:val="24"/>
        </w:rPr>
        <w:t xml:space="preserve"> Свердловской области.</w:t>
      </w:r>
      <w:r w:rsidRPr="00005AE0">
        <w:rPr>
          <w:bCs/>
          <w:sz w:val="24"/>
          <w:szCs w:val="24"/>
        </w:rPr>
        <w:t xml:space="preserve"> </w:t>
      </w:r>
    </w:p>
    <w:p w:rsidR="000D25DB" w:rsidRPr="00005AE0" w:rsidRDefault="000D25DB" w:rsidP="000D25DB">
      <w:pPr>
        <w:tabs>
          <w:tab w:val="left" w:pos="709"/>
          <w:tab w:val="num" w:pos="810"/>
        </w:tabs>
        <w:ind w:firstLine="709"/>
        <w:rPr>
          <w:bCs/>
          <w:sz w:val="24"/>
          <w:szCs w:val="24"/>
        </w:rPr>
      </w:pPr>
      <w:r w:rsidRPr="00005AE0">
        <w:rPr>
          <w:bCs/>
          <w:sz w:val="24"/>
          <w:szCs w:val="24"/>
        </w:rPr>
        <w:t>2.3.</w:t>
      </w:r>
      <w:r w:rsidRPr="00005AE0">
        <w:rPr>
          <w:bCs/>
          <w:i/>
          <w:sz w:val="24"/>
          <w:szCs w:val="24"/>
        </w:rPr>
        <w:t> </w:t>
      </w:r>
      <w:r w:rsidRPr="00005AE0">
        <w:rPr>
          <w:bCs/>
          <w:sz w:val="24"/>
          <w:szCs w:val="24"/>
        </w:rPr>
        <w:t>Оплата по контракту осуществляется в рублях Российской Федерации.</w:t>
      </w:r>
    </w:p>
    <w:p w:rsidR="000D25DB" w:rsidRPr="00005AE0" w:rsidRDefault="000D25DB" w:rsidP="000D25DB">
      <w:pPr>
        <w:tabs>
          <w:tab w:val="left" w:pos="709"/>
          <w:tab w:val="num" w:pos="810"/>
        </w:tabs>
        <w:ind w:firstLine="709"/>
        <w:rPr>
          <w:bCs/>
          <w:sz w:val="24"/>
          <w:szCs w:val="24"/>
        </w:rPr>
      </w:pPr>
      <w:r w:rsidRPr="00005AE0">
        <w:rPr>
          <w:bCs/>
          <w:sz w:val="24"/>
          <w:szCs w:val="24"/>
        </w:rPr>
        <w:t xml:space="preserve">2.4. Цена контракта включает в себя: </w:t>
      </w:r>
      <w:r w:rsidRPr="00005AE0">
        <w:rPr>
          <w:bCs/>
          <w:i/>
          <w:sz w:val="24"/>
          <w:szCs w:val="24"/>
        </w:rPr>
        <w:t xml:space="preserve">стоимость Товара, стоимость </w:t>
      </w:r>
      <w:r w:rsidRPr="00005AE0">
        <w:rPr>
          <w:i/>
          <w:sz w:val="24"/>
          <w:szCs w:val="24"/>
        </w:rPr>
        <w:t>сопутствующих услуг (работ),</w:t>
      </w:r>
      <w:r w:rsidRPr="00005AE0">
        <w:rPr>
          <w:bCs/>
          <w:i/>
          <w:sz w:val="24"/>
          <w:szCs w:val="24"/>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p>
    <w:p w:rsidR="000D25DB" w:rsidRPr="00005AE0" w:rsidRDefault="000D25DB" w:rsidP="000D25DB">
      <w:pPr>
        <w:tabs>
          <w:tab w:val="left" w:pos="709"/>
          <w:tab w:val="num" w:pos="810"/>
        </w:tabs>
        <w:ind w:firstLine="709"/>
        <w:rPr>
          <w:bCs/>
          <w:sz w:val="24"/>
          <w:szCs w:val="24"/>
        </w:rPr>
      </w:pPr>
      <w:r w:rsidRPr="00005AE0">
        <w:rPr>
          <w:bCs/>
          <w:sz w:val="24"/>
          <w:szCs w:val="24"/>
        </w:rPr>
        <w:t xml:space="preserve">2.5. Цена контракта может быть снижена по соглашению Сторон без изменения предусмотренных контрактом объема работ и иных условий исполнения контракта. </w:t>
      </w:r>
    </w:p>
    <w:p w:rsidR="000D25DB" w:rsidRPr="00005AE0" w:rsidRDefault="000D25DB" w:rsidP="000D25DB">
      <w:pPr>
        <w:tabs>
          <w:tab w:val="left" w:pos="709"/>
          <w:tab w:val="num" w:pos="810"/>
        </w:tabs>
        <w:ind w:firstLine="709"/>
        <w:rPr>
          <w:bCs/>
          <w:i/>
          <w:sz w:val="24"/>
          <w:szCs w:val="24"/>
        </w:rPr>
      </w:pPr>
      <w:r w:rsidRPr="00005AE0">
        <w:rPr>
          <w:bCs/>
          <w:sz w:val="24"/>
          <w:szCs w:val="24"/>
        </w:rPr>
        <w:t>2.6. </w:t>
      </w:r>
      <w:r w:rsidRPr="00005AE0">
        <w:rPr>
          <w:bCs/>
          <w:i/>
          <w:sz w:val="24"/>
          <w:szCs w:val="24"/>
        </w:rPr>
        <w:t>Цена контракта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w:t>
      </w:r>
      <w:r>
        <w:rPr>
          <w:bCs/>
          <w:i/>
          <w:sz w:val="24"/>
          <w:szCs w:val="24"/>
        </w:rPr>
        <w:t>,</w:t>
      </w:r>
      <w:r w:rsidRPr="00005AE0">
        <w:rPr>
          <w:bCs/>
          <w:i/>
          <w:sz w:val="24"/>
          <w:szCs w:val="24"/>
        </w:rPr>
        <w:t xml:space="preserve">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D25DB" w:rsidRPr="00005AE0" w:rsidRDefault="000D25DB" w:rsidP="000D25DB">
      <w:pPr>
        <w:tabs>
          <w:tab w:val="left" w:pos="709"/>
          <w:tab w:val="num" w:pos="810"/>
        </w:tabs>
        <w:ind w:firstLine="709"/>
        <w:rPr>
          <w:bCs/>
          <w:sz w:val="24"/>
          <w:szCs w:val="24"/>
        </w:rPr>
      </w:pPr>
      <w:r w:rsidRPr="002D7B3E">
        <w:rPr>
          <w:bCs/>
          <w:sz w:val="24"/>
          <w:szCs w:val="24"/>
        </w:rPr>
        <w:t>2.6.1.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r w:rsidRPr="00005AE0">
        <w:rPr>
          <w:bCs/>
          <w:sz w:val="24"/>
          <w:szCs w:val="24"/>
        </w:rPr>
        <w:t xml:space="preserve"> При этом</w:t>
      </w:r>
      <w:r>
        <w:rPr>
          <w:bCs/>
          <w:sz w:val="24"/>
          <w:szCs w:val="24"/>
        </w:rPr>
        <w:t>,</w:t>
      </w:r>
      <w:r w:rsidRPr="00005AE0">
        <w:rPr>
          <w:bCs/>
          <w:sz w:val="24"/>
          <w:szCs w:val="24"/>
        </w:rPr>
        <w:t xml:space="preserve">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0D25DB" w:rsidRPr="00A87910" w:rsidRDefault="000D25DB" w:rsidP="00A87910">
      <w:pPr>
        <w:tabs>
          <w:tab w:val="left" w:pos="709"/>
          <w:tab w:val="num" w:pos="810"/>
        </w:tabs>
        <w:ind w:firstLine="709"/>
        <w:rPr>
          <w:b/>
          <w:bCs/>
          <w:i/>
          <w:sz w:val="24"/>
          <w:szCs w:val="24"/>
        </w:rPr>
      </w:pPr>
      <w:bookmarkStart w:id="1" w:name="P98"/>
      <w:bookmarkStart w:id="2" w:name="P99"/>
      <w:bookmarkEnd w:id="1"/>
      <w:bookmarkEnd w:id="2"/>
      <w:r w:rsidRPr="00005AE0">
        <w:rPr>
          <w:bCs/>
          <w:sz w:val="24"/>
          <w:szCs w:val="24"/>
        </w:rPr>
        <w:t>2.8. Заказчик оплачивает фактически поставленную Поставщиком партию Товара в соответствии с контрактом путем перечисления соответствующей суммы на банковский сч</w:t>
      </w:r>
      <w:r w:rsidR="00254FCA">
        <w:rPr>
          <w:bCs/>
          <w:sz w:val="24"/>
          <w:szCs w:val="24"/>
        </w:rPr>
        <w:t>ет Поставщика в течение  15 (пятнадцати</w:t>
      </w:r>
      <w:r w:rsidRPr="00005AE0">
        <w:rPr>
          <w:bCs/>
          <w:sz w:val="24"/>
          <w:szCs w:val="24"/>
        </w:rPr>
        <w:t>)</w:t>
      </w:r>
      <w:r w:rsidR="00254FCA">
        <w:rPr>
          <w:bCs/>
          <w:sz w:val="24"/>
          <w:szCs w:val="24"/>
        </w:rPr>
        <w:t xml:space="preserve"> рабочих</w:t>
      </w:r>
      <w:r w:rsidRPr="00005AE0">
        <w:rPr>
          <w:bCs/>
          <w:sz w:val="24"/>
          <w:szCs w:val="24"/>
        </w:rPr>
        <w:t xml:space="preserve"> дней  с даты подписания Заказчиком </w:t>
      </w:r>
      <w:r w:rsidRPr="00005AE0">
        <w:rPr>
          <w:bCs/>
          <w:i/>
          <w:sz w:val="24"/>
          <w:szCs w:val="24"/>
        </w:rPr>
        <w:t>товарных накладных по форме ТОРГ-12 («универсального передаточного документа»)</w:t>
      </w:r>
      <w:r w:rsidRPr="00005AE0">
        <w:rPr>
          <w:bCs/>
          <w:sz w:val="24"/>
          <w:szCs w:val="24"/>
        </w:rPr>
        <w:t xml:space="preserve"> </w:t>
      </w:r>
    </w:p>
    <w:p w:rsidR="000D25DB" w:rsidRPr="00005AE0" w:rsidRDefault="000D25DB" w:rsidP="000D25DB">
      <w:pPr>
        <w:tabs>
          <w:tab w:val="left" w:pos="709"/>
          <w:tab w:val="num" w:pos="810"/>
        </w:tabs>
        <w:ind w:firstLine="709"/>
        <w:rPr>
          <w:bCs/>
          <w:sz w:val="24"/>
          <w:szCs w:val="24"/>
        </w:rPr>
      </w:pPr>
      <w:r w:rsidRPr="00005AE0">
        <w:rPr>
          <w:bCs/>
          <w:sz w:val="24"/>
          <w:szCs w:val="24"/>
        </w:rPr>
        <w:t xml:space="preserve">2.9. </w:t>
      </w:r>
      <w:r w:rsidRPr="00005AE0">
        <w:rPr>
          <w:bCs/>
          <w:i/>
          <w:sz w:val="24"/>
          <w:szCs w:val="24"/>
        </w:rPr>
        <w:t>Датой (днем)</w:t>
      </w:r>
      <w:r w:rsidRPr="00005AE0">
        <w:rPr>
          <w:bCs/>
          <w:sz w:val="24"/>
          <w:szCs w:val="24"/>
        </w:rPr>
        <w:t xml:space="preserve"> оплаты контракта Стороны считают </w:t>
      </w:r>
      <w:r w:rsidRPr="00005AE0">
        <w:rPr>
          <w:bCs/>
          <w:i/>
          <w:sz w:val="24"/>
          <w:szCs w:val="24"/>
        </w:rPr>
        <w:t>дату (день)</w:t>
      </w:r>
      <w:r w:rsidRPr="00005AE0">
        <w:rPr>
          <w:bCs/>
          <w:sz w:val="24"/>
          <w:szCs w:val="24"/>
        </w:rPr>
        <w:t xml:space="preserve"> списания денежных средств с лицевого счета Заказчика.</w:t>
      </w:r>
    </w:p>
    <w:p w:rsidR="000D25DB" w:rsidRPr="00005AE0" w:rsidRDefault="000D25DB" w:rsidP="000D25DB">
      <w:pPr>
        <w:ind w:firstLine="709"/>
        <w:rPr>
          <w:sz w:val="24"/>
          <w:szCs w:val="24"/>
        </w:rPr>
      </w:pPr>
      <w:r w:rsidRPr="00005AE0">
        <w:rPr>
          <w:i/>
          <w:sz w:val="24"/>
          <w:szCs w:val="24"/>
        </w:rPr>
        <w:t>2.12. В случае возникновения задолженности у какой-либо из Сторон по контракту, данная Сторона обязуется перечислить сумму задолженности</w:t>
      </w:r>
      <w:r w:rsidR="0044715B">
        <w:rPr>
          <w:i/>
          <w:sz w:val="24"/>
          <w:szCs w:val="24"/>
        </w:rPr>
        <w:t xml:space="preserve"> другой Стороне в течение 10(десяти</w:t>
      </w:r>
      <w:r w:rsidRPr="00005AE0">
        <w:rPr>
          <w:i/>
          <w:sz w:val="24"/>
          <w:szCs w:val="24"/>
        </w:rPr>
        <w:t>) рабочих дней с даты подписания Акта сверки взаимных расчетов обеими Сторонами.</w:t>
      </w:r>
    </w:p>
    <w:p w:rsidR="000D25DB" w:rsidRPr="00005AE0" w:rsidRDefault="000D25DB" w:rsidP="000D25DB">
      <w:pPr>
        <w:ind w:firstLine="709"/>
        <w:rPr>
          <w:sz w:val="24"/>
          <w:szCs w:val="24"/>
        </w:rPr>
      </w:pPr>
    </w:p>
    <w:p w:rsidR="000D25DB" w:rsidRPr="00005AE0" w:rsidRDefault="000D25DB" w:rsidP="000D25DB">
      <w:pPr>
        <w:tabs>
          <w:tab w:val="left" w:pos="426"/>
        </w:tabs>
        <w:spacing w:line="288" w:lineRule="auto"/>
        <w:ind w:firstLine="0"/>
        <w:jc w:val="center"/>
        <w:rPr>
          <w:b/>
          <w:sz w:val="24"/>
          <w:szCs w:val="24"/>
        </w:rPr>
      </w:pPr>
      <w:r w:rsidRPr="00005AE0">
        <w:rPr>
          <w:b/>
          <w:sz w:val="24"/>
          <w:szCs w:val="24"/>
        </w:rPr>
        <w:t>3. ПРАВА И ОБЯЗАННОСТИ СТОРОН</w:t>
      </w:r>
    </w:p>
    <w:p w:rsidR="000D25DB" w:rsidRPr="00005AE0" w:rsidRDefault="000D25DB" w:rsidP="000D25DB">
      <w:pPr>
        <w:ind w:left="709" w:firstLine="0"/>
        <w:rPr>
          <w:b/>
          <w:sz w:val="24"/>
          <w:szCs w:val="24"/>
        </w:rPr>
      </w:pPr>
      <w:r w:rsidRPr="00005AE0">
        <w:rPr>
          <w:b/>
          <w:sz w:val="24"/>
          <w:szCs w:val="24"/>
        </w:rPr>
        <w:t>3.1. Заказчик имеет право:</w:t>
      </w:r>
    </w:p>
    <w:p w:rsidR="000D25DB" w:rsidRPr="00005AE0" w:rsidRDefault="000D25DB" w:rsidP="000D25DB">
      <w:pPr>
        <w:ind w:left="709" w:firstLine="0"/>
        <w:rPr>
          <w:sz w:val="24"/>
          <w:szCs w:val="24"/>
        </w:rPr>
      </w:pPr>
      <w:r w:rsidRPr="00005AE0">
        <w:rPr>
          <w:sz w:val="24"/>
          <w:szCs w:val="24"/>
        </w:rPr>
        <w:t>3.1.1. Досрочно принять и оплатить Товар (</w:t>
      </w:r>
      <w:r w:rsidRPr="00005AE0">
        <w:rPr>
          <w:i/>
          <w:sz w:val="24"/>
          <w:szCs w:val="24"/>
        </w:rPr>
        <w:t>партию Товара</w:t>
      </w:r>
      <w:r w:rsidRPr="00005AE0">
        <w:rPr>
          <w:sz w:val="24"/>
          <w:szCs w:val="24"/>
        </w:rPr>
        <w:t>).</w:t>
      </w:r>
    </w:p>
    <w:p w:rsidR="000D25DB" w:rsidRPr="00005AE0" w:rsidRDefault="000D25DB" w:rsidP="000D25DB">
      <w:pPr>
        <w:ind w:firstLine="709"/>
        <w:rPr>
          <w:sz w:val="24"/>
          <w:szCs w:val="24"/>
        </w:rPr>
      </w:pPr>
      <w:r w:rsidRPr="00005AE0">
        <w:rPr>
          <w:sz w:val="24"/>
          <w:szCs w:val="24"/>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rsidR="000D25DB" w:rsidRPr="00005AE0" w:rsidRDefault="000D25DB" w:rsidP="000D25DB">
      <w:pPr>
        <w:ind w:firstLine="709"/>
        <w:rPr>
          <w:bCs/>
          <w:sz w:val="24"/>
          <w:szCs w:val="24"/>
        </w:rPr>
      </w:pPr>
      <w:r w:rsidRPr="00005AE0">
        <w:rPr>
          <w:sz w:val="24"/>
          <w:szCs w:val="24"/>
        </w:rPr>
        <w:t xml:space="preserve">3.1.3. </w:t>
      </w:r>
      <w:r w:rsidRPr="00005AE0">
        <w:rPr>
          <w:bCs/>
          <w:sz w:val="24"/>
          <w:szCs w:val="24"/>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w:t>
      </w:r>
      <w:r>
        <w:rPr>
          <w:bCs/>
          <w:sz w:val="24"/>
          <w:szCs w:val="24"/>
        </w:rPr>
        <w:t>Спецификации</w:t>
      </w:r>
      <w:r w:rsidRPr="00005AE0">
        <w:rPr>
          <w:bCs/>
          <w:sz w:val="24"/>
          <w:szCs w:val="24"/>
        </w:rPr>
        <w:t xml:space="preserve"> (Приложение № 1).</w:t>
      </w:r>
    </w:p>
    <w:p w:rsidR="000D25DB" w:rsidRPr="00005AE0" w:rsidRDefault="000D25DB" w:rsidP="000D25DB">
      <w:pPr>
        <w:ind w:firstLine="709"/>
        <w:rPr>
          <w:bCs/>
          <w:sz w:val="24"/>
          <w:szCs w:val="24"/>
        </w:rPr>
      </w:pPr>
      <w:r w:rsidRPr="00005AE0">
        <w:rPr>
          <w:bCs/>
          <w:sz w:val="24"/>
          <w:szCs w:val="24"/>
        </w:rPr>
        <w:lastRenderedPageBreak/>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0D25DB" w:rsidRPr="00005AE0" w:rsidRDefault="000D25DB" w:rsidP="000D25DB">
      <w:pPr>
        <w:ind w:firstLine="709"/>
        <w:rPr>
          <w:bCs/>
          <w:sz w:val="24"/>
          <w:szCs w:val="24"/>
        </w:rPr>
      </w:pPr>
      <w:r w:rsidRPr="00005AE0">
        <w:rPr>
          <w:bCs/>
          <w:sz w:val="24"/>
          <w:szCs w:val="24"/>
        </w:rPr>
        <w:t>3.1.5. Не принимать Товар ненадлежащего качества.</w:t>
      </w:r>
    </w:p>
    <w:p w:rsidR="000D25DB" w:rsidRPr="00005AE0" w:rsidRDefault="000D25DB" w:rsidP="000D25DB">
      <w:pPr>
        <w:ind w:firstLine="709"/>
        <w:rPr>
          <w:bCs/>
          <w:sz w:val="24"/>
          <w:szCs w:val="24"/>
        </w:rPr>
      </w:pPr>
      <w:r w:rsidRPr="00005AE0">
        <w:rPr>
          <w:sz w:val="24"/>
          <w:szCs w:val="24"/>
        </w:rPr>
        <w:t>3.1.6. </w:t>
      </w:r>
      <w:r w:rsidRPr="00005AE0">
        <w:rPr>
          <w:bCs/>
          <w:sz w:val="24"/>
          <w:szCs w:val="24"/>
        </w:rPr>
        <w:t>При направлении в суд искового заявления с требованием о расторжении контракта, в том числе</w:t>
      </w:r>
      <w:r>
        <w:rPr>
          <w:bCs/>
          <w:sz w:val="24"/>
          <w:szCs w:val="24"/>
        </w:rPr>
        <w:t>,</w:t>
      </w:r>
      <w:r w:rsidRPr="00005AE0">
        <w:rPr>
          <w:bCs/>
          <w:sz w:val="24"/>
          <w:szCs w:val="24"/>
        </w:rPr>
        <w:t xml:space="preserve"> заявлять требования об оплате неустойки (штрафа, пени), рассчитанной в соответствии с положениями законодательства Российской Федерации и условиями контракта, если на момент подачи такого заявления имелись основания для взыскания неустойки и такая неустойка не была удержана в соответствии с п. 7.16. контракта.</w:t>
      </w:r>
    </w:p>
    <w:p w:rsidR="000D25DB" w:rsidRPr="00005AE0" w:rsidRDefault="000D25DB" w:rsidP="000D25DB">
      <w:pPr>
        <w:ind w:firstLine="709"/>
        <w:rPr>
          <w:bCs/>
          <w:sz w:val="24"/>
          <w:szCs w:val="24"/>
        </w:rPr>
      </w:pPr>
      <w:r w:rsidRPr="00005AE0">
        <w:rPr>
          <w:bCs/>
          <w:sz w:val="24"/>
          <w:szCs w:val="24"/>
        </w:rPr>
        <w:t>3.1.7. Запрашивать у Поставщика информацию о Товаре и о ходе, стадии исполнения обязательств Поставщика по контракту.</w:t>
      </w:r>
    </w:p>
    <w:p w:rsidR="000D25DB" w:rsidRPr="00005AE0" w:rsidRDefault="000D25DB" w:rsidP="000D25DB">
      <w:pPr>
        <w:ind w:left="709" w:firstLine="0"/>
        <w:rPr>
          <w:b/>
          <w:sz w:val="24"/>
          <w:szCs w:val="24"/>
        </w:rPr>
      </w:pPr>
      <w:r w:rsidRPr="00005AE0">
        <w:rPr>
          <w:b/>
          <w:sz w:val="24"/>
          <w:szCs w:val="24"/>
        </w:rPr>
        <w:t>3.2. Заказчик обязан:</w:t>
      </w:r>
    </w:p>
    <w:p w:rsidR="000D25DB" w:rsidRPr="00005AE0" w:rsidRDefault="000D25DB" w:rsidP="000D25DB">
      <w:pPr>
        <w:ind w:firstLine="709"/>
        <w:rPr>
          <w:sz w:val="24"/>
          <w:szCs w:val="24"/>
        </w:rPr>
      </w:pPr>
      <w:r w:rsidRPr="00005AE0">
        <w:rPr>
          <w:sz w:val="24"/>
          <w:szCs w:val="24"/>
        </w:rPr>
        <w:t>3.2.1. Своевременно принять и оплатить поставляемый по контракту Товар в соответствии с условиями контракта.</w:t>
      </w:r>
    </w:p>
    <w:p w:rsidR="000D25DB" w:rsidRPr="00005AE0" w:rsidRDefault="000D25DB" w:rsidP="000D25DB">
      <w:pPr>
        <w:ind w:firstLine="709"/>
        <w:rPr>
          <w:sz w:val="24"/>
          <w:szCs w:val="24"/>
        </w:rPr>
      </w:pPr>
      <w:r w:rsidRPr="00005AE0">
        <w:rPr>
          <w:sz w:val="24"/>
          <w:szCs w:val="24"/>
        </w:rPr>
        <w:t>3.2.2.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0D25DB" w:rsidRPr="00005AE0" w:rsidRDefault="000D25DB" w:rsidP="000D25DB">
      <w:pPr>
        <w:ind w:firstLine="709"/>
        <w:rPr>
          <w:sz w:val="24"/>
          <w:szCs w:val="24"/>
        </w:rPr>
      </w:pPr>
      <w:r w:rsidRPr="00005AE0">
        <w:rPr>
          <w:sz w:val="24"/>
          <w:szCs w:val="24"/>
        </w:rPr>
        <w:t xml:space="preserve">3.2.3. Осуществлять контроль за исполнением Поставщиком условий контракта в соответствии с законодательством Российской Федерации. </w:t>
      </w:r>
    </w:p>
    <w:p w:rsidR="000D25DB" w:rsidRPr="00005AE0" w:rsidRDefault="000D25DB" w:rsidP="000D25DB">
      <w:pPr>
        <w:ind w:firstLine="709"/>
        <w:rPr>
          <w:bCs/>
          <w:sz w:val="24"/>
          <w:szCs w:val="24"/>
        </w:rPr>
      </w:pPr>
      <w:r w:rsidRPr="00005AE0">
        <w:rPr>
          <w:sz w:val="24"/>
          <w:szCs w:val="24"/>
        </w:rPr>
        <w:t xml:space="preserve">3.2.5. </w:t>
      </w:r>
      <w:r w:rsidRPr="00005AE0">
        <w:rPr>
          <w:bCs/>
          <w:sz w:val="24"/>
          <w:szCs w:val="24"/>
        </w:rPr>
        <w:t>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письменно лично либо заказным письмом с уведомлением о вручении, либо по адресу электронной почты Поставщика. Должность, ФИО, телефон, адрес электронной почты ответственного лица__________________________________________________________.</w:t>
      </w:r>
    </w:p>
    <w:p w:rsidR="000D25DB" w:rsidRPr="00005AE0" w:rsidRDefault="000D25DB" w:rsidP="000D25DB">
      <w:pPr>
        <w:ind w:firstLine="709"/>
        <w:rPr>
          <w:bCs/>
          <w:sz w:val="24"/>
          <w:szCs w:val="24"/>
        </w:rPr>
      </w:pPr>
      <w:r w:rsidRPr="00005AE0">
        <w:rPr>
          <w:bCs/>
          <w:sz w:val="24"/>
          <w:szCs w:val="24"/>
        </w:rPr>
        <w:t>3.2.6. Надлежаще исполнять иные принятые на себя обязательства.</w:t>
      </w:r>
    </w:p>
    <w:p w:rsidR="000D25DB" w:rsidRPr="00005AE0" w:rsidRDefault="000D25DB" w:rsidP="000D25DB">
      <w:pPr>
        <w:ind w:firstLine="709"/>
        <w:rPr>
          <w:bCs/>
          <w:sz w:val="24"/>
          <w:szCs w:val="24"/>
        </w:rPr>
      </w:pPr>
      <w:r w:rsidRPr="00005AE0">
        <w:rPr>
          <w:bCs/>
          <w:sz w:val="24"/>
          <w:szCs w:val="24"/>
        </w:rPr>
        <w:t>3.2.7. Своевременно предоставлять разъяснения и уточнения по запросам Поставщика в части поставки Товара в соответствии с условиями контракта.</w:t>
      </w:r>
    </w:p>
    <w:p w:rsidR="000D25DB" w:rsidRPr="00005AE0" w:rsidRDefault="000D25DB" w:rsidP="000D25DB">
      <w:pPr>
        <w:ind w:left="709" w:firstLine="0"/>
        <w:rPr>
          <w:b/>
          <w:sz w:val="24"/>
          <w:szCs w:val="24"/>
        </w:rPr>
      </w:pPr>
      <w:r w:rsidRPr="00005AE0">
        <w:rPr>
          <w:b/>
          <w:sz w:val="24"/>
          <w:szCs w:val="24"/>
        </w:rPr>
        <w:t>3.3. Поставщик вправе:</w:t>
      </w:r>
    </w:p>
    <w:p w:rsidR="000D25DB" w:rsidRPr="00005AE0" w:rsidRDefault="000D25DB" w:rsidP="000D25DB">
      <w:pPr>
        <w:ind w:firstLine="709"/>
        <w:rPr>
          <w:sz w:val="24"/>
          <w:szCs w:val="24"/>
        </w:rPr>
      </w:pPr>
      <w:r w:rsidRPr="00005AE0">
        <w:rPr>
          <w:sz w:val="24"/>
          <w:szCs w:val="24"/>
        </w:rPr>
        <w:t xml:space="preserve">3.3.1. При условии надлежащей поставки требовать подписания в соответствии с условиями контракта Заказчиком </w:t>
      </w:r>
      <w:r w:rsidRPr="00005AE0">
        <w:rPr>
          <w:kern w:val="16"/>
          <w:sz w:val="24"/>
          <w:szCs w:val="24"/>
        </w:rPr>
        <w:t>(</w:t>
      </w:r>
      <w:r w:rsidRPr="00005AE0">
        <w:rPr>
          <w:i/>
          <w:kern w:val="16"/>
          <w:sz w:val="24"/>
          <w:szCs w:val="24"/>
        </w:rPr>
        <w:t>Получателем)</w:t>
      </w:r>
      <w:r w:rsidRPr="00005AE0">
        <w:rPr>
          <w:sz w:val="24"/>
          <w:szCs w:val="24"/>
        </w:rPr>
        <w:t xml:space="preserve"> </w:t>
      </w:r>
      <w:r w:rsidRPr="00005AE0">
        <w:rPr>
          <w:i/>
          <w:sz w:val="24"/>
          <w:szCs w:val="24"/>
        </w:rPr>
        <w:t>товарных накладных по форме ТОРГ-12 («универсального передаточного документа»</w:t>
      </w:r>
      <w:r w:rsidRPr="00005AE0">
        <w:rPr>
          <w:i/>
          <w:sz w:val="24"/>
          <w:szCs w:val="24"/>
          <w:vertAlign w:val="superscript"/>
        </w:rPr>
        <w:t xml:space="preserve"> </w:t>
      </w:r>
      <w:r w:rsidRPr="00005AE0">
        <w:rPr>
          <w:i/>
          <w:sz w:val="24"/>
          <w:szCs w:val="24"/>
          <w:vertAlign w:val="superscript"/>
        </w:rPr>
        <w:footnoteReference w:id="2"/>
      </w:r>
      <w:r w:rsidRPr="00005AE0">
        <w:rPr>
          <w:i/>
          <w:sz w:val="24"/>
          <w:szCs w:val="24"/>
        </w:rPr>
        <w:t xml:space="preserve">) </w:t>
      </w:r>
      <w:r w:rsidRPr="00005AE0">
        <w:rPr>
          <w:i/>
          <w:sz w:val="24"/>
          <w:szCs w:val="24"/>
          <w:vertAlign w:val="superscript"/>
        </w:rPr>
        <w:footnoteReference w:id="3"/>
      </w:r>
      <w:r w:rsidRPr="00005AE0">
        <w:rPr>
          <w:i/>
          <w:sz w:val="24"/>
          <w:szCs w:val="24"/>
        </w:rPr>
        <w:t xml:space="preserve"> и (или)</w:t>
      </w:r>
      <w:r w:rsidRPr="00005AE0">
        <w:rPr>
          <w:sz w:val="24"/>
          <w:szCs w:val="24"/>
        </w:rPr>
        <w:t xml:space="preserve"> </w:t>
      </w:r>
      <w:r w:rsidRPr="00005AE0">
        <w:rPr>
          <w:i/>
          <w:sz w:val="24"/>
          <w:szCs w:val="24"/>
        </w:rPr>
        <w:t>Акта приёма-передачи Товара</w:t>
      </w:r>
      <w:r w:rsidRPr="00005AE0">
        <w:rPr>
          <w:sz w:val="24"/>
          <w:szCs w:val="24"/>
        </w:rPr>
        <w:t>.</w:t>
      </w:r>
    </w:p>
    <w:p w:rsidR="000D25DB" w:rsidRPr="00005AE0" w:rsidRDefault="000D25DB" w:rsidP="000D25DB">
      <w:pPr>
        <w:ind w:firstLine="709"/>
        <w:rPr>
          <w:sz w:val="24"/>
          <w:szCs w:val="24"/>
        </w:rPr>
      </w:pPr>
      <w:r w:rsidRPr="00005AE0">
        <w:rPr>
          <w:sz w:val="24"/>
          <w:szCs w:val="24"/>
        </w:rPr>
        <w:t>3.3.1.1. Требовать приемки и своевременной оплаты Товара в порядке, сроки и на условиях, предусмотренных контрактом.</w:t>
      </w:r>
    </w:p>
    <w:p w:rsidR="000D25DB" w:rsidRPr="00005AE0" w:rsidRDefault="000D25DB" w:rsidP="000D25DB">
      <w:pPr>
        <w:ind w:left="709" w:firstLine="0"/>
        <w:rPr>
          <w:sz w:val="24"/>
          <w:szCs w:val="24"/>
        </w:rPr>
      </w:pPr>
      <w:r w:rsidRPr="00005AE0">
        <w:rPr>
          <w:sz w:val="24"/>
          <w:szCs w:val="24"/>
        </w:rPr>
        <w:t>3.3.2. По согласованию с Заказчиком (</w:t>
      </w:r>
      <w:r w:rsidRPr="00005AE0">
        <w:rPr>
          <w:i/>
          <w:sz w:val="24"/>
          <w:szCs w:val="24"/>
        </w:rPr>
        <w:t>Получателем</w:t>
      </w:r>
      <w:r w:rsidRPr="00005AE0">
        <w:rPr>
          <w:sz w:val="24"/>
          <w:szCs w:val="24"/>
        </w:rPr>
        <w:t>) досрочно поставить Товар.</w:t>
      </w:r>
    </w:p>
    <w:p w:rsidR="000D25DB" w:rsidRPr="00005AE0" w:rsidRDefault="000D25DB" w:rsidP="000D25DB">
      <w:pPr>
        <w:ind w:firstLine="709"/>
        <w:rPr>
          <w:sz w:val="24"/>
          <w:szCs w:val="24"/>
        </w:rPr>
      </w:pPr>
      <w:r w:rsidRPr="00005AE0">
        <w:rPr>
          <w:sz w:val="24"/>
          <w:szCs w:val="24"/>
        </w:rPr>
        <w:t xml:space="preserve">3.3.3. Направлять Заказчику </w:t>
      </w:r>
      <w:r w:rsidRPr="00005AE0">
        <w:rPr>
          <w:i/>
          <w:sz w:val="24"/>
          <w:szCs w:val="24"/>
        </w:rPr>
        <w:t>(Получателю)</w:t>
      </w:r>
      <w:r w:rsidRPr="00005AE0">
        <w:rPr>
          <w:sz w:val="24"/>
          <w:szCs w:val="24"/>
        </w:rPr>
        <w:t xml:space="preserve"> запросы и получать от него разъяснения и уточнения по вопросам поставки Товара в рамках контракта.</w:t>
      </w:r>
    </w:p>
    <w:p w:rsidR="000D25DB" w:rsidRPr="00005AE0" w:rsidRDefault="000D25DB" w:rsidP="000D25DB">
      <w:pPr>
        <w:ind w:firstLine="709"/>
        <w:rPr>
          <w:rFonts w:eastAsia="Calibri"/>
          <w:bCs/>
          <w:i/>
          <w:sz w:val="24"/>
          <w:szCs w:val="24"/>
        </w:rPr>
      </w:pPr>
      <w:r w:rsidRPr="00005AE0">
        <w:rPr>
          <w:i/>
          <w:sz w:val="24"/>
          <w:szCs w:val="24"/>
        </w:rPr>
        <w:t>3.3.4.</w:t>
      </w:r>
      <w:r w:rsidRPr="00005AE0">
        <w:rPr>
          <w:rFonts w:eastAsia="Calibri"/>
          <w:bCs/>
          <w:i/>
          <w:sz w:val="24"/>
          <w:szCs w:val="24"/>
        </w:rPr>
        <w:t> Привлечь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r w:rsidRPr="00005AE0">
        <w:rPr>
          <w:rStyle w:val="af4"/>
          <w:rFonts w:eastAsia="Calibri"/>
          <w:bCs/>
          <w:i/>
          <w:sz w:val="24"/>
          <w:szCs w:val="24"/>
        </w:rPr>
        <w:footnoteReference w:id="4"/>
      </w:r>
    </w:p>
    <w:p w:rsidR="000D25DB" w:rsidRPr="00005AE0" w:rsidRDefault="000D25DB" w:rsidP="000D25DB">
      <w:pPr>
        <w:ind w:firstLine="709"/>
        <w:rPr>
          <w:rFonts w:eastAsia="Calibri"/>
          <w:bCs/>
          <w:sz w:val="24"/>
          <w:szCs w:val="24"/>
        </w:rPr>
      </w:pPr>
      <w:r w:rsidRPr="00005AE0">
        <w:rPr>
          <w:i/>
          <w:sz w:val="24"/>
          <w:szCs w:val="24"/>
        </w:rPr>
        <w:t>3.3.5.</w:t>
      </w:r>
      <w:r w:rsidRPr="00005AE0">
        <w:rPr>
          <w:sz w:val="24"/>
          <w:szCs w:val="24"/>
        </w:rPr>
        <w:t xml:space="preserve"> </w:t>
      </w:r>
      <w:r w:rsidRPr="00005AE0">
        <w:rPr>
          <w:rFonts w:eastAsia="Calibri"/>
          <w:bCs/>
          <w:i/>
          <w:sz w:val="24"/>
          <w:szCs w:val="24"/>
        </w:rPr>
        <w:t xml:space="preserve">В случае неисполнения или ненадлежащего исполнения </w:t>
      </w:r>
      <w:r w:rsidRPr="00005AE0">
        <w:rPr>
          <w:i/>
          <w:sz w:val="24"/>
          <w:szCs w:val="24"/>
        </w:rPr>
        <w:t xml:space="preserve">соисполнителем </w:t>
      </w:r>
      <w:r w:rsidRPr="00005AE0">
        <w:rPr>
          <w:rFonts w:eastAsia="Calibri"/>
          <w:i/>
          <w:sz w:val="24"/>
          <w:szCs w:val="24"/>
        </w:rPr>
        <w:t xml:space="preserve">из числа субъектов малого предпринимательства, социально ориентированных некоммерческих организаций </w:t>
      </w:r>
      <w:r w:rsidRPr="00005AE0">
        <w:rPr>
          <w:rFonts w:eastAsia="Calibri"/>
          <w:bCs/>
          <w:i/>
          <w:sz w:val="24"/>
          <w:szCs w:val="24"/>
        </w:rPr>
        <w:t xml:space="preserve">обязательств, предусмотренных договором, заключенным с </w:t>
      </w:r>
      <w:r w:rsidRPr="00005AE0">
        <w:rPr>
          <w:i/>
          <w:sz w:val="24"/>
          <w:szCs w:val="24"/>
        </w:rPr>
        <w:t>Поставщиком</w:t>
      </w:r>
      <w:r w:rsidRPr="00005AE0">
        <w:rPr>
          <w:rFonts w:eastAsia="Calibri"/>
          <w:bCs/>
          <w:i/>
          <w:sz w:val="24"/>
          <w:szCs w:val="24"/>
        </w:rPr>
        <w:t xml:space="preserve">, </w:t>
      </w:r>
      <w:r w:rsidRPr="00005AE0">
        <w:rPr>
          <w:rFonts w:eastAsia="Calibri"/>
          <w:bCs/>
          <w:i/>
          <w:sz w:val="24"/>
          <w:szCs w:val="24"/>
        </w:rPr>
        <w:lastRenderedPageBreak/>
        <w:t xml:space="preserve">осуществлять замену </w:t>
      </w:r>
      <w:r w:rsidRPr="00005AE0">
        <w:rPr>
          <w:i/>
          <w:sz w:val="24"/>
          <w:szCs w:val="24"/>
        </w:rPr>
        <w:t>соисполнителя</w:t>
      </w:r>
      <w:r w:rsidRPr="00005AE0">
        <w:rPr>
          <w:rFonts w:eastAsia="Calibri"/>
          <w:bCs/>
          <w:i/>
          <w:sz w:val="24"/>
          <w:szCs w:val="24"/>
        </w:rPr>
        <w:t xml:space="preserve">, с которым ранее был заключен договор, на другого </w:t>
      </w:r>
      <w:r w:rsidRPr="00005AE0">
        <w:rPr>
          <w:i/>
          <w:sz w:val="24"/>
          <w:szCs w:val="24"/>
        </w:rPr>
        <w:t>соисполнителя.</w:t>
      </w:r>
      <w:r w:rsidRPr="00005AE0">
        <w:rPr>
          <w:bCs/>
          <w:i/>
          <w:sz w:val="24"/>
          <w:szCs w:val="24"/>
          <w:vertAlign w:val="superscript"/>
        </w:rPr>
        <w:t xml:space="preserve"> </w:t>
      </w:r>
      <w:r w:rsidRPr="00005AE0">
        <w:rPr>
          <w:bCs/>
          <w:i/>
          <w:sz w:val="24"/>
          <w:szCs w:val="24"/>
          <w:vertAlign w:val="superscript"/>
        </w:rPr>
        <w:footnoteReference w:id="5"/>
      </w:r>
      <w:r w:rsidRPr="00005AE0">
        <w:rPr>
          <w:rFonts w:eastAsia="Calibri"/>
          <w:bCs/>
          <w:sz w:val="24"/>
          <w:szCs w:val="24"/>
        </w:rPr>
        <w:t xml:space="preserve"> </w:t>
      </w:r>
    </w:p>
    <w:p w:rsidR="000D25DB" w:rsidRPr="00005AE0" w:rsidRDefault="000D25DB" w:rsidP="000D25DB">
      <w:pPr>
        <w:ind w:left="709" w:firstLine="0"/>
        <w:rPr>
          <w:b/>
          <w:sz w:val="24"/>
          <w:szCs w:val="24"/>
        </w:rPr>
      </w:pPr>
      <w:r w:rsidRPr="00005AE0">
        <w:rPr>
          <w:b/>
          <w:sz w:val="24"/>
          <w:szCs w:val="24"/>
        </w:rPr>
        <w:t>3.4. Поставщик обязан:</w:t>
      </w:r>
    </w:p>
    <w:p w:rsidR="000D25DB" w:rsidRPr="00005AE0" w:rsidRDefault="000D25DB" w:rsidP="000D25DB">
      <w:pPr>
        <w:ind w:firstLine="709"/>
        <w:rPr>
          <w:sz w:val="24"/>
          <w:szCs w:val="24"/>
        </w:rPr>
      </w:pPr>
      <w:r w:rsidRPr="00005AE0">
        <w:rPr>
          <w:sz w:val="24"/>
          <w:szCs w:val="24"/>
        </w:rPr>
        <w:t xml:space="preserve">3.4.1. Обеспечить поставку Товара в соответствии с требованиями действующего законодательства, в том числе по контролю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0D25DB" w:rsidRPr="00005AE0" w:rsidRDefault="000D25DB" w:rsidP="000D25DB">
      <w:pPr>
        <w:ind w:firstLine="709"/>
        <w:rPr>
          <w:sz w:val="24"/>
          <w:szCs w:val="24"/>
        </w:rPr>
      </w:pPr>
      <w:r w:rsidRPr="00005AE0">
        <w:rPr>
          <w:sz w:val="24"/>
          <w:szCs w:val="24"/>
        </w:rPr>
        <w:t xml:space="preserve">Поставка осуществляется специализированным автотранспортом. Согласно СанПин 2.4.1.2660-10 </w:t>
      </w:r>
      <w:r>
        <w:rPr>
          <w:sz w:val="24"/>
          <w:szCs w:val="24"/>
        </w:rPr>
        <w:t>а</w:t>
      </w:r>
      <w:r w:rsidRPr="00005AE0">
        <w:rPr>
          <w:sz w:val="24"/>
          <w:szCs w:val="24"/>
        </w:rPr>
        <w:t>втотранспорт, которым производится доставка Товара, должен быть оборудован для перевозки данных видов Товаров. Скоропортящиеся продукты перевозят специализированным охлаждаемым или изотермическим транспортом, обеспечивающим сохранение установленных температурных режимов хранения. Транспортные средства, использующиеся для перевозки продуктов</w:t>
      </w:r>
      <w:r>
        <w:rPr>
          <w:sz w:val="24"/>
          <w:szCs w:val="24"/>
        </w:rPr>
        <w:t>,</w:t>
      </w:r>
      <w:r w:rsidRPr="00005AE0">
        <w:rPr>
          <w:sz w:val="24"/>
          <w:szCs w:val="24"/>
        </w:rPr>
        <w:t xml:space="preserve"> должны быть чистыми и не использоваться для перевозки непродовольственных товаров, санитарная обработка автотранспорта должна проводиться ежедневно.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использовании транспортного средства с кузовом, разделенным на изолированные отсеки для раздельного размещения сырья и готовых пищевых продуктов. Лица, сопровождающие продовольственное сырье и пищевые продукты в пути следования и выполняющие погрузку и выгрузку товара, пользуются санитарной одеждой и имеют личную медицинскую книжку установленного образца с результатами личных медицинских осмотров, в т. ч. лабораторных обследований, и отметкой о прохождении </w:t>
      </w:r>
      <w:r w:rsidRPr="002D7B3E">
        <w:rPr>
          <w:sz w:val="24"/>
          <w:szCs w:val="24"/>
        </w:rPr>
        <w:t>профессиональной гигиенической</w:t>
      </w:r>
      <w:r w:rsidRPr="00005AE0">
        <w:rPr>
          <w:sz w:val="24"/>
          <w:szCs w:val="24"/>
        </w:rPr>
        <w:t xml:space="preserve"> подготовки.</w:t>
      </w:r>
    </w:p>
    <w:p w:rsidR="000D25DB" w:rsidRPr="00005AE0" w:rsidRDefault="000D25DB" w:rsidP="000D25DB">
      <w:pPr>
        <w:ind w:firstLine="709"/>
        <w:rPr>
          <w:sz w:val="24"/>
          <w:szCs w:val="24"/>
        </w:rPr>
      </w:pPr>
      <w:r w:rsidRPr="00005AE0">
        <w:rPr>
          <w:sz w:val="24"/>
          <w:szCs w:val="24"/>
        </w:rPr>
        <w:t>3.4.2. Поставить Товар надлежащего качества в соответствии с требованиями, изложенными в разделе 12 контракта.</w:t>
      </w:r>
    </w:p>
    <w:p w:rsidR="000D25DB" w:rsidRPr="00005AE0" w:rsidRDefault="000D25DB" w:rsidP="000D25DB">
      <w:pPr>
        <w:tabs>
          <w:tab w:val="left" w:pos="62"/>
        </w:tabs>
        <w:ind w:firstLine="709"/>
        <w:rPr>
          <w:i/>
          <w:sz w:val="24"/>
          <w:szCs w:val="24"/>
        </w:rPr>
      </w:pPr>
      <w:r w:rsidRPr="00005AE0">
        <w:rPr>
          <w:i/>
          <w:sz w:val="24"/>
          <w:szCs w:val="24"/>
        </w:rPr>
        <w:t>3.4.3. Оказать сопутствующие услуги (работы), указанные в п. 1.9.1 контракта</w:t>
      </w:r>
      <w:r>
        <w:rPr>
          <w:i/>
          <w:sz w:val="24"/>
          <w:szCs w:val="24"/>
        </w:rPr>
        <w:t>,</w:t>
      </w:r>
      <w:r w:rsidRPr="00005AE0">
        <w:rPr>
          <w:i/>
          <w:sz w:val="24"/>
          <w:szCs w:val="24"/>
        </w:rPr>
        <w:t xml:space="preserve"> связанные с поставкой Товара, и в срок, указанный в п.1.9.1 контракта.</w:t>
      </w:r>
    </w:p>
    <w:p w:rsidR="000D25DB" w:rsidRPr="00005AE0" w:rsidRDefault="000D25DB" w:rsidP="000D25DB">
      <w:pPr>
        <w:ind w:firstLine="709"/>
        <w:rPr>
          <w:sz w:val="24"/>
          <w:szCs w:val="24"/>
        </w:rPr>
      </w:pPr>
      <w:r w:rsidRPr="00005AE0">
        <w:rPr>
          <w:sz w:val="24"/>
          <w:szCs w:val="24"/>
        </w:rPr>
        <w:t xml:space="preserve">3.4.4. Доставить Товар с соблюдением требований санитарного законодательства, </w:t>
      </w:r>
      <w:r w:rsidRPr="00005AE0">
        <w:rPr>
          <w:i/>
          <w:sz w:val="24"/>
          <w:szCs w:val="24"/>
        </w:rPr>
        <w:t>своим транспортом</w:t>
      </w:r>
      <w:r w:rsidRPr="00005AE0">
        <w:rPr>
          <w:rStyle w:val="af4"/>
          <w:sz w:val="24"/>
          <w:szCs w:val="24"/>
        </w:rPr>
        <w:footnoteReference w:id="6"/>
      </w:r>
      <w:r w:rsidRPr="00005AE0">
        <w:rPr>
          <w:sz w:val="24"/>
          <w:szCs w:val="24"/>
        </w:rPr>
        <w:t xml:space="preserve"> и за свой счет, а также при поставке представить все документы, относящиеся к Товару, указанные в разделе 12 контракта. Передать Заказчику (</w:t>
      </w:r>
      <w:r w:rsidRPr="00005AE0">
        <w:rPr>
          <w:i/>
          <w:sz w:val="24"/>
          <w:szCs w:val="24"/>
        </w:rPr>
        <w:t>Получателю</w:t>
      </w:r>
      <w:r w:rsidRPr="00005AE0">
        <w:rPr>
          <w:sz w:val="24"/>
          <w:szCs w:val="24"/>
        </w:rPr>
        <w:t xml:space="preserve">) Товары надлежащего качества в количестве, ассортименте согласно Спецификации (Приложение № </w:t>
      </w:r>
      <w:r>
        <w:rPr>
          <w:sz w:val="24"/>
          <w:szCs w:val="24"/>
        </w:rPr>
        <w:t>1</w:t>
      </w:r>
      <w:r w:rsidRPr="00005AE0">
        <w:rPr>
          <w:sz w:val="24"/>
          <w:szCs w:val="24"/>
        </w:rPr>
        <w:t xml:space="preserve">). </w:t>
      </w:r>
    </w:p>
    <w:p w:rsidR="000D25DB" w:rsidRPr="00005AE0" w:rsidRDefault="000D25DB" w:rsidP="000D25DB">
      <w:pPr>
        <w:ind w:firstLine="709"/>
        <w:rPr>
          <w:sz w:val="24"/>
          <w:szCs w:val="24"/>
        </w:rPr>
      </w:pPr>
      <w:r w:rsidRPr="00005AE0">
        <w:rPr>
          <w:sz w:val="24"/>
          <w:szCs w:val="24"/>
        </w:rPr>
        <w:t>По требованию Заказчика за свой счет в срок, согласованный с Заказчиком (</w:t>
      </w:r>
      <w:r w:rsidRPr="00005AE0">
        <w:rPr>
          <w:i/>
          <w:sz w:val="24"/>
          <w:szCs w:val="24"/>
        </w:rPr>
        <w:t>Получателем</w:t>
      </w:r>
      <w:r w:rsidRPr="00005AE0">
        <w:rPr>
          <w:sz w:val="24"/>
          <w:szCs w:val="24"/>
        </w:rPr>
        <w:t>), произвести замену ненадлежащего Товара надлежащим, в том числе в случаях, указанных в разделе 5 контракта.</w:t>
      </w:r>
    </w:p>
    <w:p w:rsidR="000D25DB" w:rsidRPr="00005AE0" w:rsidRDefault="000D25DB" w:rsidP="000D25DB">
      <w:pPr>
        <w:ind w:firstLine="709"/>
        <w:rPr>
          <w:sz w:val="24"/>
          <w:szCs w:val="24"/>
        </w:rPr>
      </w:pPr>
      <w:r w:rsidRPr="00005AE0">
        <w:rPr>
          <w:sz w:val="24"/>
          <w:szCs w:val="24"/>
        </w:rPr>
        <w:t xml:space="preserve">3.4.5. Соблюдать пропускной и внутриобъектовый режим Заказчика </w:t>
      </w:r>
      <w:r w:rsidRPr="00005AE0">
        <w:rPr>
          <w:i/>
          <w:sz w:val="24"/>
          <w:szCs w:val="24"/>
        </w:rPr>
        <w:t>(Получателя).</w:t>
      </w:r>
      <w:r w:rsidRPr="00005AE0">
        <w:rPr>
          <w:i/>
          <w:sz w:val="24"/>
          <w:szCs w:val="24"/>
          <w:vertAlign w:val="superscript"/>
        </w:rPr>
        <w:t xml:space="preserve"> </w:t>
      </w:r>
    </w:p>
    <w:p w:rsidR="000D25DB" w:rsidRPr="00005AE0" w:rsidRDefault="000D25DB" w:rsidP="000D25DB">
      <w:pPr>
        <w:autoSpaceDE w:val="0"/>
        <w:autoSpaceDN w:val="0"/>
        <w:adjustRightInd w:val="0"/>
        <w:ind w:firstLine="709"/>
        <w:rPr>
          <w:rFonts w:eastAsia="Calibri"/>
          <w:sz w:val="24"/>
          <w:szCs w:val="24"/>
          <w:lang w:eastAsia="en-US"/>
        </w:rPr>
      </w:pPr>
      <w:r w:rsidRPr="00005AE0">
        <w:rPr>
          <w:sz w:val="24"/>
          <w:szCs w:val="24"/>
        </w:rPr>
        <w:t>3.4.6. </w:t>
      </w:r>
      <w:r w:rsidRPr="00005AE0">
        <w:rPr>
          <w:rFonts w:eastAsia="Calibri"/>
          <w:sz w:val="24"/>
          <w:szCs w:val="24"/>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_____(______) рабочих дней с момента получения запроса Заказчика.</w:t>
      </w:r>
    </w:p>
    <w:p w:rsidR="000D25DB" w:rsidRPr="00005AE0" w:rsidRDefault="000D25DB" w:rsidP="000D25DB">
      <w:pPr>
        <w:tabs>
          <w:tab w:val="left" w:pos="709"/>
        </w:tabs>
        <w:autoSpaceDE w:val="0"/>
        <w:autoSpaceDN w:val="0"/>
        <w:adjustRightInd w:val="0"/>
        <w:ind w:firstLine="709"/>
        <w:rPr>
          <w:sz w:val="24"/>
          <w:szCs w:val="24"/>
        </w:rPr>
      </w:pPr>
      <w:r w:rsidRPr="00005AE0">
        <w:rPr>
          <w:sz w:val="24"/>
          <w:szCs w:val="24"/>
        </w:rPr>
        <w:t>3.4.7. Представить Заказчику сведения об изменении своего фактического местонахождения в срок не позднее ___ дней</w:t>
      </w:r>
      <w:r w:rsidRPr="00005AE0">
        <w:rPr>
          <w:rStyle w:val="af4"/>
          <w:sz w:val="24"/>
          <w:szCs w:val="24"/>
        </w:rPr>
        <w:footnoteReference w:id="7"/>
      </w:r>
      <w:r w:rsidRPr="00005AE0">
        <w:rPr>
          <w:sz w:val="24"/>
          <w:szCs w:val="24"/>
        </w:rPr>
        <w:t xml:space="preserve">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контракте.</w:t>
      </w:r>
    </w:p>
    <w:p w:rsidR="000D25DB" w:rsidRPr="00005AE0" w:rsidRDefault="000D25DB" w:rsidP="000D25DB">
      <w:pPr>
        <w:autoSpaceDE w:val="0"/>
        <w:autoSpaceDN w:val="0"/>
        <w:adjustRightInd w:val="0"/>
        <w:ind w:firstLine="567"/>
        <w:rPr>
          <w:bCs/>
          <w:iCs/>
          <w:sz w:val="24"/>
          <w:szCs w:val="24"/>
        </w:rPr>
      </w:pPr>
      <w:r w:rsidRPr="00005AE0">
        <w:rPr>
          <w:iCs/>
          <w:sz w:val="24"/>
          <w:szCs w:val="24"/>
        </w:rPr>
        <w:t xml:space="preserve">3.4.9. </w:t>
      </w:r>
      <w:r w:rsidRPr="00005AE0">
        <w:rPr>
          <w:bCs/>
          <w:iCs/>
          <w:sz w:val="24"/>
          <w:szCs w:val="24"/>
        </w:rPr>
        <w:t xml:space="preserve">Назначить в день заключения контракта ответственное лицо для оперативного решения текущих вопросов по контракту и передать Заказчику информацию </w:t>
      </w:r>
      <w:r>
        <w:rPr>
          <w:bCs/>
          <w:iCs/>
          <w:sz w:val="24"/>
          <w:szCs w:val="24"/>
        </w:rPr>
        <w:t xml:space="preserve">об ответственном </w:t>
      </w:r>
      <w:r>
        <w:rPr>
          <w:bCs/>
          <w:iCs/>
          <w:sz w:val="24"/>
          <w:szCs w:val="24"/>
        </w:rPr>
        <w:lastRenderedPageBreak/>
        <w:t>лице письменно</w:t>
      </w:r>
      <w:r w:rsidRPr="00005AE0">
        <w:rPr>
          <w:bCs/>
          <w:iCs/>
          <w:sz w:val="24"/>
          <w:szCs w:val="24"/>
        </w:rPr>
        <w:t xml:space="preserve">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лица________________________________________________________________.</w:t>
      </w:r>
    </w:p>
    <w:p w:rsidR="000D25DB" w:rsidRPr="00005AE0" w:rsidRDefault="000D25DB" w:rsidP="000D25DB">
      <w:pPr>
        <w:autoSpaceDE w:val="0"/>
        <w:autoSpaceDN w:val="0"/>
        <w:adjustRightInd w:val="0"/>
        <w:ind w:firstLine="567"/>
        <w:rPr>
          <w:iCs/>
          <w:sz w:val="24"/>
          <w:szCs w:val="24"/>
        </w:rPr>
      </w:pPr>
      <w:r w:rsidRPr="00005AE0">
        <w:rPr>
          <w:bCs/>
          <w:iCs/>
          <w:sz w:val="24"/>
          <w:szCs w:val="24"/>
        </w:rPr>
        <w:t>3.4.10.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0D25DB" w:rsidRPr="00005AE0" w:rsidRDefault="000D25DB" w:rsidP="000D25DB">
      <w:pPr>
        <w:ind w:left="568" w:firstLine="0"/>
        <w:rPr>
          <w:sz w:val="24"/>
          <w:szCs w:val="24"/>
        </w:rPr>
      </w:pPr>
      <w:r w:rsidRPr="00005AE0">
        <w:rPr>
          <w:sz w:val="24"/>
          <w:szCs w:val="24"/>
        </w:rPr>
        <w:t>3.4.11. Выполнять иные обязанности, предусмотренные контрактом.</w:t>
      </w:r>
    </w:p>
    <w:p w:rsidR="000D25DB" w:rsidRPr="00005AE0" w:rsidRDefault="000D25DB" w:rsidP="000D25DB">
      <w:pPr>
        <w:ind w:left="568" w:firstLine="0"/>
        <w:rPr>
          <w:sz w:val="24"/>
          <w:szCs w:val="24"/>
        </w:rPr>
      </w:pPr>
    </w:p>
    <w:p w:rsidR="000D25DB" w:rsidRPr="00005AE0" w:rsidRDefault="000D25DB" w:rsidP="000D25DB">
      <w:pPr>
        <w:widowControl w:val="0"/>
        <w:tabs>
          <w:tab w:val="left" w:pos="426"/>
        </w:tabs>
        <w:autoSpaceDE w:val="0"/>
        <w:autoSpaceDN w:val="0"/>
        <w:adjustRightInd w:val="0"/>
        <w:spacing w:line="288" w:lineRule="auto"/>
        <w:ind w:firstLine="0"/>
        <w:jc w:val="center"/>
        <w:rPr>
          <w:b/>
          <w:sz w:val="24"/>
          <w:szCs w:val="24"/>
        </w:rPr>
      </w:pPr>
      <w:r w:rsidRPr="00005AE0">
        <w:rPr>
          <w:b/>
          <w:sz w:val="24"/>
          <w:szCs w:val="24"/>
        </w:rPr>
        <w:t>4. ПОРЯДОК ПОСТАВКИ ТОВАРА</w:t>
      </w:r>
    </w:p>
    <w:p w:rsidR="000D25DB" w:rsidRPr="00005AE0" w:rsidRDefault="000D25DB" w:rsidP="000D25DB">
      <w:pPr>
        <w:widowControl w:val="0"/>
        <w:autoSpaceDE w:val="0"/>
        <w:autoSpaceDN w:val="0"/>
        <w:adjustRightInd w:val="0"/>
        <w:ind w:firstLine="709"/>
        <w:rPr>
          <w:i/>
          <w:sz w:val="24"/>
          <w:szCs w:val="24"/>
        </w:rPr>
      </w:pPr>
      <w:r w:rsidRPr="00005AE0">
        <w:rPr>
          <w:sz w:val="24"/>
          <w:szCs w:val="24"/>
        </w:rPr>
        <w:t xml:space="preserve">4.1. Товар должен быть поставлен в течение </w:t>
      </w:r>
      <w:r w:rsidR="00A87910">
        <w:rPr>
          <w:sz w:val="24"/>
          <w:szCs w:val="24"/>
        </w:rPr>
        <w:t>1 рабочего</w:t>
      </w:r>
      <w:r w:rsidRPr="00005AE0">
        <w:rPr>
          <w:sz w:val="24"/>
          <w:szCs w:val="24"/>
        </w:rPr>
        <w:t xml:space="preserve"> дней </w:t>
      </w:r>
      <w:r w:rsidRPr="00005AE0">
        <w:rPr>
          <w:i/>
          <w:sz w:val="24"/>
          <w:szCs w:val="24"/>
        </w:rPr>
        <w:t xml:space="preserve">со дня направления Заказчиком соответствующей отгрузочной разнарядки (заявки) (Приложение № </w:t>
      </w:r>
      <w:r>
        <w:rPr>
          <w:i/>
          <w:sz w:val="24"/>
          <w:szCs w:val="24"/>
        </w:rPr>
        <w:t>4</w:t>
      </w:r>
      <w:r w:rsidRPr="00005AE0">
        <w:rPr>
          <w:i/>
          <w:sz w:val="24"/>
          <w:szCs w:val="24"/>
        </w:rPr>
        <w:t>).</w:t>
      </w:r>
    </w:p>
    <w:p w:rsidR="000D25DB" w:rsidRPr="00005AE0" w:rsidRDefault="000D25DB" w:rsidP="000D25DB">
      <w:pPr>
        <w:widowControl w:val="0"/>
        <w:autoSpaceDE w:val="0"/>
        <w:autoSpaceDN w:val="0"/>
        <w:adjustRightInd w:val="0"/>
        <w:ind w:firstLine="709"/>
        <w:rPr>
          <w:i/>
          <w:sz w:val="24"/>
          <w:szCs w:val="24"/>
        </w:rPr>
      </w:pPr>
      <w:r w:rsidRPr="00005AE0">
        <w:rPr>
          <w:sz w:val="24"/>
          <w:szCs w:val="24"/>
        </w:rPr>
        <w:t>4.2. Поставка Товара осуществляется</w:t>
      </w:r>
      <w:r w:rsidR="00A87910">
        <w:rPr>
          <w:sz w:val="24"/>
          <w:szCs w:val="24"/>
        </w:rPr>
        <w:t xml:space="preserve"> </w:t>
      </w:r>
      <w:r w:rsidRPr="00005AE0">
        <w:rPr>
          <w:i/>
          <w:sz w:val="24"/>
          <w:szCs w:val="24"/>
        </w:rPr>
        <w:t>партиями</w:t>
      </w:r>
      <w:r w:rsidRPr="00005AE0">
        <w:rPr>
          <w:sz w:val="24"/>
          <w:szCs w:val="24"/>
        </w:rPr>
        <w:t xml:space="preserve"> </w:t>
      </w:r>
      <w:r w:rsidRPr="00005AE0">
        <w:rPr>
          <w:i/>
          <w:sz w:val="24"/>
          <w:szCs w:val="24"/>
        </w:rPr>
        <w:t xml:space="preserve">по отгрузочным разнарядкам (заявкам) (Приложение № </w:t>
      </w:r>
      <w:r>
        <w:rPr>
          <w:i/>
          <w:sz w:val="24"/>
          <w:szCs w:val="24"/>
        </w:rPr>
        <w:t>4</w:t>
      </w:r>
      <w:r w:rsidRPr="00005AE0">
        <w:rPr>
          <w:i/>
          <w:sz w:val="24"/>
          <w:szCs w:val="24"/>
        </w:rPr>
        <w:t>), полученным от Заказчика</w:t>
      </w:r>
      <w:r w:rsidRPr="00005AE0">
        <w:rPr>
          <w:sz w:val="24"/>
          <w:szCs w:val="24"/>
        </w:rPr>
        <w:t xml:space="preserve">. </w:t>
      </w:r>
      <w:r w:rsidRPr="00005AE0">
        <w:rPr>
          <w:i/>
          <w:sz w:val="24"/>
          <w:szCs w:val="24"/>
        </w:rPr>
        <w:t xml:space="preserve">Отгрузочные разнарядки (заявки) (Приложение № </w:t>
      </w:r>
      <w:r>
        <w:rPr>
          <w:i/>
          <w:sz w:val="24"/>
          <w:szCs w:val="24"/>
        </w:rPr>
        <w:t>4</w:t>
      </w:r>
      <w:r w:rsidRPr="00005AE0">
        <w:rPr>
          <w:i/>
          <w:sz w:val="24"/>
          <w:szCs w:val="24"/>
        </w:rPr>
        <w:t xml:space="preserve">) содержат сведения о наименовании, количестве и ассортименте Товара, адресах поставки, стоимости. </w:t>
      </w:r>
    </w:p>
    <w:p w:rsidR="000D25DB" w:rsidRPr="00005AE0" w:rsidRDefault="000D25DB" w:rsidP="000D25DB">
      <w:pPr>
        <w:widowControl w:val="0"/>
        <w:autoSpaceDE w:val="0"/>
        <w:autoSpaceDN w:val="0"/>
        <w:adjustRightInd w:val="0"/>
        <w:ind w:firstLine="709"/>
        <w:rPr>
          <w:i/>
          <w:sz w:val="24"/>
          <w:szCs w:val="24"/>
        </w:rPr>
      </w:pPr>
      <w:r w:rsidRPr="00005AE0">
        <w:rPr>
          <w:i/>
          <w:sz w:val="24"/>
          <w:szCs w:val="24"/>
        </w:rPr>
        <w:t>4.3.</w:t>
      </w:r>
      <w:r w:rsidRPr="00005AE0">
        <w:rPr>
          <w:sz w:val="24"/>
          <w:szCs w:val="24"/>
        </w:rPr>
        <w:t xml:space="preserve"> </w:t>
      </w:r>
      <w:r w:rsidRPr="00005AE0">
        <w:rPr>
          <w:i/>
          <w:sz w:val="24"/>
          <w:szCs w:val="24"/>
        </w:rPr>
        <w:t xml:space="preserve">Отгрузочная разнарядка (заявка) (Приложение № </w:t>
      </w:r>
      <w:r>
        <w:rPr>
          <w:i/>
          <w:sz w:val="24"/>
          <w:szCs w:val="24"/>
        </w:rPr>
        <w:t>4</w:t>
      </w:r>
      <w:r w:rsidRPr="00005AE0">
        <w:rPr>
          <w:i/>
          <w:sz w:val="24"/>
          <w:szCs w:val="24"/>
        </w:rPr>
        <w:t>) направляется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p>
    <w:p w:rsidR="000D25DB" w:rsidRPr="00005AE0" w:rsidRDefault="000D25DB" w:rsidP="000D25DB">
      <w:pPr>
        <w:widowControl w:val="0"/>
        <w:autoSpaceDE w:val="0"/>
        <w:autoSpaceDN w:val="0"/>
        <w:adjustRightInd w:val="0"/>
        <w:ind w:firstLine="709"/>
        <w:rPr>
          <w:i/>
          <w:sz w:val="24"/>
          <w:szCs w:val="24"/>
        </w:rPr>
      </w:pPr>
      <w:r w:rsidRPr="00005AE0">
        <w:rPr>
          <w:sz w:val="24"/>
          <w:szCs w:val="24"/>
        </w:rPr>
        <w:t>Поставка осуществляет</w:t>
      </w:r>
      <w:r w:rsidR="00A87910">
        <w:rPr>
          <w:sz w:val="24"/>
          <w:szCs w:val="24"/>
        </w:rPr>
        <w:t>ся по рабочим дням в период с 8</w:t>
      </w:r>
      <w:r w:rsidRPr="00005AE0">
        <w:rPr>
          <w:sz w:val="24"/>
          <w:szCs w:val="24"/>
        </w:rPr>
        <w:t>-</w:t>
      </w:r>
      <w:r w:rsidR="00A87910">
        <w:rPr>
          <w:sz w:val="24"/>
          <w:szCs w:val="24"/>
        </w:rPr>
        <w:t>00 часов до 15-30</w:t>
      </w:r>
      <w:r w:rsidRPr="00005AE0">
        <w:rPr>
          <w:sz w:val="24"/>
          <w:szCs w:val="24"/>
        </w:rPr>
        <w:t xml:space="preserve"> часов (по местному времени Заказчика</w:t>
      </w:r>
      <w:r w:rsidRPr="00005AE0">
        <w:rPr>
          <w:i/>
          <w:sz w:val="24"/>
          <w:szCs w:val="24"/>
        </w:rPr>
        <w:t>.</w:t>
      </w:r>
    </w:p>
    <w:p w:rsidR="000D25DB" w:rsidRPr="00005AE0" w:rsidRDefault="000D25DB" w:rsidP="000D25DB">
      <w:pPr>
        <w:widowControl w:val="0"/>
        <w:autoSpaceDE w:val="0"/>
        <w:autoSpaceDN w:val="0"/>
        <w:adjustRightInd w:val="0"/>
        <w:ind w:firstLine="709"/>
        <w:rPr>
          <w:sz w:val="24"/>
          <w:szCs w:val="24"/>
        </w:rPr>
      </w:pPr>
      <w:r w:rsidRPr="00005AE0">
        <w:rPr>
          <w:sz w:val="24"/>
          <w:szCs w:val="24"/>
        </w:rPr>
        <w:t xml:space="preserve">4.4. Датой поставки Товара является дата подписания Заказчиком </w:t>
      </w:r>
      <w:r w:rsidRPr="00005AE0">
        <w:rPr>
          <w:i/>
          <w:sz w:val="24"/>
          <w:szCs w:val="24"/>
        </w:rPr>
        <w:t>, товарных накладных по форме ТОРГ-12 («универсального передаточного документа»)</w:t>
      </w:r>
      <w:r w:rsidR="00A87910">
        <w:rPr>
          <w:i/>
          <w:sz w:val="24"/>
          <w:szCs w:val="24"/>
        </w:rPr>
        <w:t>.</w:t>
      </w:r>
      <w:r w:rsidRPr="00005AE0">
        <w:rPr>
          <w:sz w:val="24"/>
          <w:szCs w:val="24"/>
        </w:rPr>
        <w:t xml:space="preserve"> </w:t>
      </w:r>
    </w:p>
    <w:p w:rsidR="000D25DB" w:rsidRPr="00005AE0" w:rsidRDefault="000D25DB" w:rsidP="000D25DB">
      <w:pPr>
        <w:widowControl w:val="0"/>
        <w:autoSpaceDE w:val="0"/>
        <w:autoSpaceDN w:val="0"/>
        <w:adjustRightInd w:val="0"/>
        <w:ind w:firstLine="709"/>
        <w:rPr>
          <w:kern w:val="16"/>
          <w:sz w:val="24"/>
          <w:szCs w:val="24"/>
        </w:rPr>
      </w:pPr>
      <w:r w:rsidRPr="00005AE0">
        <w:rPr>
          <w:sz w:val="24"/>
          <w:szCs w:val="24"/>
        </w:rPr>
        <w:t>4.5. Поставщик не позднее, чем за 24 часа до момента поставки Товара</w:t>
      </w:r>
      <w:r>
        <w:rPr>
          <w:sz w:val="24"/>
          <w:szCs w:val="24"/>
        </w:rPr>
        <w:t>,</w:t>
      </w:r>
      <w:r w:rsidRPr="00005AE0">
        <w:rPr>
          <w:sz w:val="24"/>
          <w:szCs w:val="24"/>
        </w:rPr>
        <w:t xml:space="preserve"> должен уведомить Заказчика  о планируемой отгрузке. Сообщение должно содержать ссылку на реквизиты контракта, </w:t>
      </w:r>
      <w:r w:rsidRPr="00005AE0">
        <w:rPr>
          <w:i/>
          <w:sz w:val="24"/>
          <w:szCs w:val="24"/>
        </w:rPr>
        <w:t xml:space="preserve">реквизиты соответствующей отгрузочной разнарядки (Приложение № </w:t>
      </w:r>
      <w:r>
        <w:rPr>
          <w:i/>
          <w:sz w:val="24"/>
          <w:szCs w:val="24"/>
        </w:rPr>
        <w:t>4</w:t>
      </w:r>
      <w:r w:rsidRPr="00005AE0">
        <w:rPr>
          <w:i/>
          <w:sz w:val="24"/>
          <w:szCs w:val="24"/>
        </w:rPr>
        <w:t>)</w:t>
      </w:r>
      <w:r w:rsidRPr="00005AE0">
        <w:rPr>
          <w:sz w:val="24"/>
          <w:szCs w:val="24"/>
        </w:rPr>
        <w:t>,</w:t>
      </w:r>
      <w:r w:rsidRPr="00005AE0">
        <w:rPr>
          <w:rStyle w:val="af4"/>
          <w:i/>
          <w:sz w:val="24"/>
          <w:szCs w:val="24"/>
        </w:rPr>
        <w:footnoteReference w:id="8"/>
      </w:r>
      <w:r w:rsidRPr="00005AE0">
        <w:rPr>
          <w:sz w:val="24"/>
          <w:szCs w:val="24"/>
        </w:rPr>
        <w:t xml:space="preserve"> а также дату и планируемое время отгрузки. Сообщение может быть направлено Заказч</w:t>
      </w:r>
      <w:r w:rsidR="00A87910">
        <w:rPr>
          <w:sz w:val="24"/>
          <w:szCs w:val="24"/>
        </w:rPr>
        <w:t>ику по тел.:+7 (3435)33-05-25</w:t>
      </w:r>
      <w:r w:rsidRPr="00005AE0">
        <w:rPr>
          <w:sz w:val="24"/>
          <w:szCs w:val="24"/>
        </w:rPr>
        <w:t xml:space="preserve"> или на адрес электронной почты Заказчика </w:t>
      </w:r>
      <w:r w:rsidRPr="00005AE0">
        <w:rPr>
          <w:i/>
          <w:sz w:val="24"/>
          <w:szCs w:val="24"/>
        </w:rPr>
        <w:t>и (или) ответственного лица Заказчика</w:t>
      </w:r>
      <w:r w:rsidR="00A87910">
        <w:rPr>
          <w:sz w:val="24"/>
          <w:szCs w:val="24"/>
        </w:rPr>
        <w:t xml:space="preserve">: </w:t>
      </w:r>
      <w:r w:rsidR="00A87910">
        <w:rPr>
          <w:sz w:val="24"/>
          <w:szCs w:val="24"/>
          <w:lang w:val="en-US"/>
        </w:rPr>
        <w:t>srcn</w:t>
      </w:r>
      <w:r w:rsidR="00A87910" w:rsidRPr="00A87910">
        <w:rPr>
          <w:sz w:val="24"/>
          <w:szCs w:val="24"/>
        </w:rPr>
        <w:t>_5</w:t>
      </w:r>
      <w:r w:rsidR="00A87910">
        <w:rPr>
          <w:sz w:val="24"/>
          <w:szCs w:val="24"/>
          <w:lang w:val="en-US"/>
        </w:rPr>
        <w:t>n</w:t>
      </w:r>
      <w:r w:rsidR="00A87910" w:rsidRPr="00A87910">
        <w:rPr>
          <w:sz w:val="24"/>
          <w:szCs w:val="24"/>
        </w:rPr>
        <w:t>.</w:t>
      </w:r>
      <w:r w:rsidR="00A87910">
        <w:rPr>
          <w:sz w:val="24"/>
          <w:szCs w:val="24"/>
          <w:lang w:val="en-US"/>
        </w:rPr>
        <w:t>tagil</w:t>
      </w:r>
      <w:r w:rsidR="00A87910" w:rsidRPr="00A87910">
        <w:rPr>
          <w:sz w:val="24"/>
          <w:szCs w:val="24"/>
        </w:rPr>
        <w:t>@</w:t>
      </w:r>
      <w:r w:rsidR="00A87910">
        <w:rPr>
          <w:sz w:val="24"/>
          <w:szCs w:val="24"/>
          <w:lang w:val="en-US"/>
        </w:rPr>
        <w:t>mail</w:t>
      </w:r>
      <w:r w:rsidR="00A87910" w:rsidRPr="00A87910">
        <w:rPr>
          <w:sz w:val="24"/>
          <w:szCs w:val="24"/>
        </w:rPr>
        <w:t>.</w:t>
      </w:r>
      <w:r w:rsidR="00A87910">
        <w:rPr>
          <w:sz w:val="24"/>
          <w:szCs w:val="24"/>
          <w:lang w:val="en-US"/>
        </w:rPr>
        <w:t>ru</w:t>
      </w:r>
      <w:r w:rsidRPr="00005AE0">
        <w:rPr>
          <w:sz w:val="24"/>
          <w:szCs w:val="24"/>
        </w:rPr>
        <w:t xml:space="preserve">. </w:t>
      </w:r>
      <w:r w:rsidRPr="00005AE0">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w:t>
      </w:r>
      <w:r w:rsidRPr="00005AE0">
        <w:rPr>
          <w:rStyle w:val="af4"/>
          <w:i/>
          <w:kern w:val="16"/>
          <w:sz w:val="24"/>
          <w:szCs w:val="24"/>
        </w:rPr>
        <w:t> </w:t>
      </w:r>
      <w:r w:rsidRPr="00005AE0">
        <w:rPr>
          <w:kern w:val="16"/>
          <w:sz w:val="24"/>
          <w:szCs w:val="24"/>
        </w:rPr>
        <w:t xml:space="preserve">обязуется принять Товар и подписать </w:t>
      </w:r>
      <w:r w:rsidRPr="00005AE0">
        <w:rPr>
          <w:i/>
          <w:kern w:val="16"/>
          <w:sz w:val="24"/>
          <w:szCs w:val="24"/>
        </w:rPr>
        <w:t>товарные накладные по форме ТОРГ-12 («универсальный передаточный документ»)</w:t>
      </w:r>
      <w:r w:rsidRPr="00005AE0">
        <w:rPr>
          <w:kern w:val="16"/>
          <w:sz w:val="24"/>
          <w:szCs w:val="24"/>
        </w:rPr>
        <w:t>в порядке, установленном контрактом.</w:t>
      </w:r>
    </w:p>
    <w:p w:rsidR="000D25DB" w:rsidRPr="00005AE0" w:rsidRDefault="000D25DB" w:rsidP="000D25DB">
      <w:pPr>
        <w:widowControl w:val="0"/>
        <w:autoSpaceDE w:val="0"/>
        <w:autoSpaceDN w:val="0"/>
        <w:adjustRightInd w:val="0"/>
        <w:ind w:firstLine="709"/>
        <w:rPr>
          <w:kern w:val="16"/>
          <w:sz w:val="24"/>
          <w:szCs w:val="24"/>
        </w:rPr>
      </w:pPr>
    </w:p>
    <w:p w:rsidR="000D25DB" w:rsidRPr="00005AE0" w:rsidRDefault="000D25DB" w:rsidP="000D25DB">
      <w:pPr>
        <w:tabs>
          <w:tab w:val="left" w:pos="426"/>
        </w:tabs>
        <w:spacing w:line="288" w:lineRule="auto"/>
        <w:ind w:firstLine="0"/>
        <w:jc w:val="center"/>
        <w:rPr>
          <w:b/>
          <w:sz w:val="24"/>
          <w:szCs w:val="24"/>
        </w:rPr>
      </w:pPr>
      <w:r w:rsidRPr="00005AE0">
        <w:rPr>
          <w:b/>
          <w:sz w:val="24"/>
          <w:szCs w:val="24"/>
        </w:rPr>
        <w:t xml:space="preserve">5. ПОРЯДОК СДАЧИ И ПРИЕМКИ ТОВАРА </w:t>
      </w:r>
    </w:p>
    <w:p w:rsidR="000D25DB" w:rsidRPr="00005AE0" w:rsidRDefault="000D25DB" w:rsidP="000D25DB">
      <w:pPr>
        <w:ind w:firstLine="709"/>
        <w:rPr>
          <w:sz w:val="24"/>
          <w:szCs w:val="24"/>
        </w:rPr>
      </w:pPr>
      <w:r w:rsidRPr="00005AE0">
        <w:rPr>
          <w:sz w:val="24"/>
          <w:szCs w:val="24"/>
        </w:rPr>
        <w:t xml:space="preserve">5.1. Приемка осуществляется в месте поставки Товара (Приложение № </w:t>
      </w:r>
      <w:r>
        <w:rPr>
          <w:sz w:val="24"/>
          <w:szCs w:val="24"/>
        </w:rPr>
        <w:t>3</w:t>
      </w:r>
      <w:r w:rsidRPr="00005AE0">
        <w:rPr>
          <w:sz w:val="24"/>
          <w:szCs w:val="24"/>
        </w:rPr>
        <w:t>).</w:t>
      </w:r>
    </w:p>
    <w:p w:rsidR="000D25DB" w:rsidRPr="00005AE0" w:rsidRDefault="000D25DB" w:rsidP="000D25DB">
      <w:pPr>
        <w:ind w:firstLine="709"/>
        <w:rPr>
          <w:sz w:val="24"/>
          <w:szCs w:val="24"/>
        </w:rPr>
      </w:pPr>
      <w:r w:rsidRPr="00005AE0">
        <w:rPr>
          <w:sz w:val="24"/>
          <w:szCs w:val="24"/>
        </w:rPr>
        <w:t>5.2. При поставке Товара (</w:t>
      </w:r>
      <w:r w:rsidRPr="00005AE0">
        <w:rPr>
          <w:i/>
          <w:sz w:val="24"/>
          <w:szCs w:val="24"/>
        </w:rPr>
        <w:t xml:space="preserve">партиями, по заявкам, по графику (Приложение № </w:t>
      </w:r>
      <w:r>
        <w:rPr>
          <w:i/>
          <w:sz w:val="24"/>
          <w:szCs w:val="24"/>
        </w:rPr>
        <w:t>2</w:t>
      </w:r>
      <w:r w:rsidRPr="00005AE0">
        <w:rPr>
          <w:i/>
          <w:sz w:val="24"/>
          <w:szCs w:val="24"/>
        </w:rPr>
        <w:t>), ежемесячно)</w:t>
      </w:r>
      <w:r w:rsidRPr="00005AE0">
        <w:rPr>
          <w:sz w:val="24"/>
          <w:szCs w:val="24"/>
        </w:rPr>
        <w:t xml:space="preserve"> Поставщик обязан предоставить Заказчику два экз. </w:t>
      </w:r>
      <w:r w:rsidRPr="00005AE0">
        <w:rPr>
          <w:i/>
          <w:sz w:val="24"/>
          <w:szCs w:val="24"/>
        </w:rPr>
        <w:t xml:space="preserve">товарных накладных по форме ТОРГ-12 («универсального передаточного документа») </w:t>
      </w:r>
      <w:r w:rsidRPr="00005AE0">
        <w:rPr>
          <w:sz w:val="24"/>
          <w:szCs w:val="24"/>
        </w:rPr>
        <w:t>а также документы, указанные в Разделе 12 контракта.</w:t>
      </w:r>
    </w:p>
    <w:p w:rsidR="000D25DB" w:rsidRPr="00005AE0" w:rsidRDefault="000D25DB" w:rsidP="000D25DB">
      <w:pPr>
        <w:widowControl w:val="0"/>
        <w:autoSpaceDE w:val="0"/>
        <w:autoSpaceDN w:val="0"/>
        <w:adjustRightInd w:val="0"/>
        <w:ind w:firstLine="709"/>
        <w:rPr>
          <w:sz w:val="24"/>
          <w:szCs w:val="24"/>
        </w:rPr>
      </w:pPr>
      <w:r w:rsidRPr="00005AE0">
        <w:rPr>
          <w:sz w:val="24"/>
          <w:szCs w:val="24"/>
        </w:rPr>
        <w:t xml:space="preserve">5.3. </w:t>
      </w:r>
      <w:r w:rsidR="00A87910">
        <w:rPr>
          <w:sz w:val="24"/>
          <w:szCs w:val="24"/>
        </w:rPr>
        <w:t>В течение</w:t>
      </w:r>
      <w:r w:rsidR="00A87910" w:rsidRPr="00A87910">
        <w:rPr>
          <w:sz w:val="24"/>
          <w:szCs w:val="24"/>
        </w:rPr>
        <w:t xml:space="preserve"> 1 </w:t>
      </w:r>
      <w:r w:rsidR="00A87910">
        <w:rPr>
          <w:sz w:val="24"/>
          <w:szCs w:val="24"/>
        </w:rPr>
        <w:t>(одного) рабочего</w:t>
      </w:r>
      <w:r w:rsidRPr="00005AE0">
        <w:rPr>
          <w:sz w:val="24"/>
          <w:szCs w:val="24"/>
        </w:rPr>
        <w:t xml:space="preserve"> дн</w:t>
      </w:r>
      <w:r w:rsidR="00A87910">
        <w:rPr>
          <w:sz w:val="24"/>
          <w:szCs w:val="24"/>
        </w:rPr>
        <w:t>я</w:t>
      </w:r>
      <w:r w:rsidRPr="00005AE0">
        <w:rPr>
          <w:sz w:val="24"/>
          <w:szCs w:val="24"/>
        </w:rPr>
        <w:t xml:space="preserve"> после получения от Поставщика документов, указанных в пункте 5.2. контракта, Заказчик </w:t>
      </w:r>
      <w:r w:rsidRPr="00005AE0">
        <w:rPr>
          <w:kern w:val="16"/>
          <w:sz w:val="24"/>
          <w:szCs w:val="24"/>
        </w:rPr>
        <w:t>(</w:t>
      </w:r>
      <w:r w:rsidRPr="00005AE0">
        <w:rPr>
          <w:i/>
          <w:kern w:val="16"/>
          <w:sz w:val="24"/>
          <w:szCs w:val="24"/>
        </w:rPr>
        <w:t>Получатель)</w:t>
      </w:r>
      <w:r w:rsidRPr="00005AE0">
        <w:rPr>
          <w:sz w:val="24"/>
          <w:szCs w:val="24"/>
        </w:rPr>
        <w:t xml:space="preserve"> обязан провести приемку поставленного Товара в части его соответствия требованиям по количеству и качеству, изложенным в контракте и </w:t>
      </w:r>
      <w:r>
        <w:rPr>
          <w:sz w:val="24"/>
          <w:szCs w:val="24"/>
        </w:rPr>
        <w:t>Спецификации</w:t>
      </w:r>
      <w:r w:rsidRPr="00005AE0">
        <w:rPr>
          <w:sz w:val="24"/>
          <w:szCs w:val="24"/>
        </w:rPr>
        <w:t xml:space="preserve"> (Приложение № 1), и оформить ее результат путем подписания </w:t>
      </w:r>
      <w:r w:rsidRPr="00005AE0">
        <w:rPr>
          <w:i/>
          <w:sz w:val="24"/>
          <w:szCs w:val="24"/>
        </w:rPr>
        <w:t xml:space="preserve">товарных накладных по форме ТОРГ-12 («универсального передаточного документа»  </w:t>
      </w:r>
      <w:r w:rsidR="00A87910">
        <w:rPr>
          <w:sz w:val="24"/>
          <w:szCs w:val="24"/>
        </w:rPr>
        <w:t>в течение 3(трех</w:t>
      </w:r>
      <w:r w:rsidRPr="00005AE0">
        <w:rPr>
          <w:sz w:val="24"/>
          <w:szCs w:val="24"/>
        </w:rPr>
        <w:t>) рабочих дней либо направить Поставщику в те же сроки мотивированный отказ от подписания указанных документов.</w:t>
      </w:r>
    </w:p>
    <w:p w:rsidR="000D25DB" w:rsidRPr="00005AE0" w:rsidRDefault="000D25DB" w:rsidP="000D25DB">
      <w:pPr>
        <w:widowControl w:val="0"/>
        <w:autoSpaceDE w:val="0"/>
        <w:autoSpaceDN w:val="0"/>
        <w:adjustRightInd w:val="0"/>
        <w:ind w:firstLine="709"/>
        <w:rPr>
          <w:sz w:val="24"/>
          <w:szCs w:val="24"/>
        </w:rPr>
      </w:pPr>
      <w:r w:rsidRPr="00005AE0">
        <w:rPr>
          <w:sz w:val="24"/>
          <w:szCs w:val="24"/>
        </w:rPr>
        <w:t xml:space="preserve">5.4. Заказчик </w:t>
      </w:r>
      <w:r w:rsidRPr="00005AE0">
        <w:rPr>
          <w:i/>
          <w:kern w:val="16"/>
          <w:sz w:val="24"/>
          <w:szCs w:val="24"/>
        </w:rPr>
        <w:t xml:space="preserve"> </w:t>
      </w:r>
      <w:r w:rsidRPr="00005AE0">
        <w:rPr>
          <w:sz w:val="24"/>
          <w:szCs w:val="24"/>
        </w:rPr>
        <w:t>вправе для приемки поставленного Товара создать приемочную комиссию,</w:t>
      </w:r>
      <w:r w:rsidR="00A77367">
        <w:rPr>
          <w:sz w:val="24"/>
          <w:szCs w:val="24"/>
        </w:rPr>
        <w:t xml:space="preserve"> которая состоит из 5 </w:t>
      </w:r>
      <w:r w:rsidRPr="00005AE0">
        <w:rPr>
          <w:sz w:val="24"/>
          <w:szCs w:val="24"/>
        </w:rPr>
        <w:t>человек.</w:t>
      </w:r>
    </w:p>
    <w:p w:rsidR="000D25DB" w:rsidRPr="00005AE0" w:rsidRDefault="000D25DB" w:rsidP="000D25DB">
      <w:pPr>
        <w:widowControl w:val="0"/>
        <w:autoSpaceDE w:val="0"/>
        <w:autoSpaceDN w:val="0"/>
        <w:adjustRightInd w:val="0"/>
        <w:ind w:firstLine="709"/>
        <w:rPr>
          <w:bCs/>
          <w:sz w:val="24"/>
          <w:szCs w:val="24"/>
        </w:rPr>
      </w:pPr>
      <w:r w:rsidRPr="00005AE0">
        <w:rPr>
          <w:sz w:val="24"/>
          <w:szCs w:val="24"/>
        </w:rPr>
        <w:lastRenderedPageBreak/>
        <w:t>5.5. </w:t>
      </w:r>
      <w:r w:rsidRPr="00005AE0">
        <w:rPr>
          <w:bCs/>
          <w:sz w:val="24"/>
          <w:szCs w:val="24"/>
        </w:rPr>
        <w:t xml:space="preserve">Для проверки соответствия поставленного Товара </w:t>
      </w:r>
      <w:r w:rsidRPr="00005AE0">
        <w:rPr>
          <w:bCs/>
          <w:i/>
          <w:sz w:val="24"/>
          <w:szCs w:val="24"/>
        </w:rPr>
        <w:t xml:space="preserve">ежемесячно </w:t>
      </w:r>
      <w:r w:rsidRPr="00005AE0">
        <w:rPr>
          <w:bCs/>
          <w:sz w:val="24"/>
          <w:szCs w:val="24"/>
        </w:rPr>
        <w:t xml:space="preserve">условиям контракта, Заказчик обязан провести экспертизу. Экспертиза Товара может проводиться Заказчиком </w:t>
      </w:r>
      <w:r w:rsidRPr="00005AE0">
        <w:rPr>
          <w:sz w:val="24"/>
          <w:szCs w:val="24"/>
        </w:rPr>
        <w:t>(</w:t>
      </w:r>
      <w:r w:rsidRPr="00005AE0">
        <w:rPr>
          <w:i/>
          <w:sz w:val="24"/>
          <w:szCs w:val="24"/>
        </w:rPr>
        <w:t>Получателем</w:t>
      </w:r>
      <w:r w:rsidRPr="00005AE0">
        <w:rPr>
          <w:sz w:val="24"/>
          <w:szCs w:val="24"/>
        </w:rPr>
        <w:t>)</w:t>
      </w:r>
      <w:r w:rsidRPr="00005AE0">
        <w:rPr>
          <w:bCs/>
          <w:sz w:val="24"/>
          <w:szCs w:val="24"/>
        </w:rPr>
        <w:t xml:space="preserve"> </w:t>
      </w:r>
      <w:hyperlink r:id="rId9" w:history="1">
        <w:r w:rsidRPr="00005AE0">
          <w:rPr>
            <w:rStyle w:val="af0"/>
            <w:bCs/>
            <w:i/>
            <w:color w:val="auto"/>
            <w:sz w:val="24"/>
            <w:szCs w:val="24"/>
            <w:u w:val="none"/>
          </w:rPr>
          <w:t>своими силами</w:t>
        </w:r>
      </w:hyperlink>
      <w:r w:rsidRPr="00005AE0">
        <w:rPr>
          <w:bCs/>
          <w:i/>
          <w:sz w:val="24"/>
          <w:szCs w:val="24"/>
          <w:vertAlign w:val="superscript"/>
        </w:rPr>
        <w:footnoteReference w:id="9"/>
      </w:r>
      <w:r w:rsidRPr="00005AE0">
        <w:rPr>
          <w:bCs/>
          <w:sz w:val="24"/>
          <w:szCs w:val="24"/>
        </w:rPr>
        <w:t xml:space="preserve"> или к ее проведению могут </w:t>
      </w:r>
      <w:r w:rsidRPr="00005AE0">
        <w:rPr>
          <w:bCs/>
          <w:i/>
          <w:sz w:val="24"/>
          <w:szCs w:val="24"/>
        </w:rPr>
        <w:t>привлекаться эксперты, экспертные организации</w:t>
      </w:r>
      <w:r w:rsidRPr="00005AE0">
        <w:rPr>
          <w:bCs/>
          <w:sz w:val="24"/>
          <w:szCs w:val="24"/>
        </w:rPr>
        <w:t xml:space="preserve"> на основании контрактов, заключенных в соответствии с Законом о контрактной системе.</w:t>
      </w:r>
    </w:p>
    <w:p w:rsidR="000D25DB" w:rsidRPr="00005AE0" w:rsidRDefault="000D25DB" w:rsidP="000D25DB">
      <w:pPr>
        <w:widowControl w:val="0"/>
        <w:autoSpaceDE w:val="0"/>
        <w:autoSpaceDN w:val="0"/>
        <w:adjustRightInd w:val="0"/>
        <w:ind w:firstLine="709"/>
        <w:rPr>
          <w:bCs/>
          <w:sz w:val="24"/>
          <w:szCs w:val="24"/>
        </w:rPr>
      </w:pPr>
      <w:r w:rsidRPr="00005AE0">
        <w:rPr>
          <w:bCs/>
          <w:sz w:val="24"/>
          <w:szCs w:val="24"/>
        </w:rPr>
        <w:t xml:space="preserve">5.6. Для проведения экспертизы Товара Заказчик </w:t>
      </w:r>
      <w:r w:rsidRPr="00005AE0">
        <w:rPr>
          <w:kern w:val="16"/>
          <w:sz w:val="24"/>
          <w:szCs w:val="24"/>
        </w:rPr>
        <w:t>(</w:t>
      </w:r>
      <w:r w:rsidRPr="00005AE0">
        <w:rPr>
          <w:i/>
          <w:kern w:val="16"/>
          <w:sz w:val="24"/>
          <w:szCs w:val="24"/>
        </w:rPr>
        <w:t>Получатель)</w:t>
      </w:r>
      <w:r w:rsidRPr="00005AE0">
        <w:rPr>
          <w:bCs/>
          <w:sz w:val="24"/>
          <w:szCs w:val="24"/>
        </w:rPr>
        <w:t>,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0D25DB" w:rsidRPr="00005AE0" w:rsidRDefault="000D25DB" w:rsidP="000D25DB">
      <w:pPr>
        <w:widowControl w:val="0"/>
        <w:autoSpaceDE w:val="0"/>
        <w:autoSpaceDN w:val="0"/>
        <w:adjustRightInd w:val="0"/>
        <w:ind w:firstLine="709"/>
        <w:rPr>
          <w:bCs/>
          <w:i/>
          <w:sz w:val="24"/>
          <w:szCs w:val="24"/>
        </w:rPr>
      </w:pPr>
      <w:r w:rsidRPr="00005AE0">
        <w:rPr>
          <w:bCs/>
          <w:i/>
          <w:sz w:val="24"/>
          <w:szCs w:val="24"/>
        </w:rPr>
        <w:t>5.7. Результаты проведения экспертизы, указанной в пункте 5.5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r w:rsidRPr="00005AE0">
        <w:rPr>
          <w:bCs/>
          <w:i/>
          <w:sz w:val="24"/>
          <w:szCs w:val="24"/>
          <w:vertAlign w:val="superscript"/>
        </w:rPr>
        <w:footnoteReference w:id="10"/>
      </w:r>
    </w:p>
    <w:p w:rsidR="000D25DB" w:rsidRPr="00005AE0" w:rsidRDefault="000D25DB" w:rsidP="000D25DB">
      <w:pPr>
        <w:widowControl w:val="0"/>
        <w:autoSpaceDE w:val="0"/>
        <w:autoSpaceDN w:val="0"/>
        <w:adjustRightInd w:val="0"/>
        <w:ind w:firstLine="709"/>
        <w:rPr>
          <w:bCs/>
          <w:i/>
          <w:sz w:val="24"/>
          <w:szCs w:val="24"/>
        </w:rPr>
      </w:pPr>
      <w:r w:rsidRPr="00005AE0">
        <w:rPr>
          <w:bCs/>
          <w:i/>
          <w:sz w:val="24"/>
          <w:szCs w:val="24"/>
        </w:rPr>
        <w:t xml:space="preserve">5.8. В случае привлечения Заказчиком </w:t>
      </w:r>
      <w:r w:rsidRPr="00005AE0">
        <w:rPr>
          <w:sz w:val="24"/>
          <w:szCs w:val="24"/>
        </w:rPr>
        <w:t>(</w:t>
      </w:r>
      <w:r w:rsidRPr="00005AE0">
        <w:rPr>
          <w:i/>
          <w:sz w:val="24"/>
          <w:szCs w:val="24"/>
        </w:rPr>
        <w:t>Получателем</w:t>
      </w:r>
      <w:r w:rsidRPr="00005AE0">
        <w:rPr>
          <w:sz w:val="24"/>
          <w:szCs w:val="24"/>
        </w:rPr>
        <w:t xml:space="preserve">) </w:t>
      </w:r>
      <w:r w:rsidRPr="00005AE0">
        <w:rPr>
          <w:bCs/>
          <w:i/>
          <w:sz w:val="24"/>
          <w:szCs w:val="24"/>
        </w:rPr>
        <w:t>для проведения экспертизы, указанной в п.5.5.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005AE0">
        <w:rPr>
          <w:bCs/>
          <w:i/>
          <w:sz w:val="24"/>
          <w:szCs w:val="24"/>
          <w:vertAlign w:val="superscript"/>
        </w:rPr>
        <w:footnoteReference w:id="11"/>
      </w:r>
    </w:p>
    <w:p w:rsidR="000D25DB" w:rsidRPr="00005AE0" w:rsidRDefault="000D25DB" w:rsidP="000D25DB">
      <w:pPr>
        <w:widowControl w:val="0"/>
        <w:autoSpaceDE w:val="0"/>
        <w:autoSpaceDN w:val="0"/>
        <w:adjustRightInd w:val="0"/>
        <w:ind w:firstLine="709"/>
        <w:rPr>
          <w:bCs/>
          <w:sz w:val="24"/>
          <w:szCs w:val="24"/>
        </w:rPr>
      </w:pPr>
      <w:r w:rsidRPr="00005AE0">
        <w:rPr>
          <w:bCs/>
          <w:sz w:val="24"/>
          <w:szCs w:val="24"/>
        </w:rPr>
        <w:t xml:space="preserve">Заказчик </w:t>
      </w:r>
      <w:r w:rsidRPr="00005AE0">
        <w:rPr>
          <w:kern w:val="16"/>
          <w:sz w:val="24"/>
          <w:szCs w:val="24"/>
        </w:rPr>
        <w:t>(</w:t>
      </w:r>
      <w:r w:rsidRPr="00005AE0">
        <w:rPr>
          <w:i/>
          <w:kern w:val="16"/>
          <w:sz w:val="24"/>
          <w:szCs w:val="24"/>
        </w:rPr>
        <w:t>Получатель)</w:t>
      </w:r>
      <w:r w:rsidRPr="00005AE0">
        <w:rPr>
          <w:sz w:val="24"/>
          <w:szCs w:val="24"/>
        </w:rPr>
        <w:t xml:space="preserve"> </w:t>
      </w:r>
      <w:r w:rsidRPr="00005AE0">
        <w:rPr>
          <w:bCs/>
          <w:sz w:val="24"/>
          <w:szCs w:val="24"/>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0D25DB" w:rsidRPr="00005AE0" w:rsidRDefault="000D25DB" w:rsidP="000D25DB">
      <w:pPr>
        <w:widowControl w:val="0"/>
        <w:autoSpaceDE w:val="0"/>
        <w:autoSpaceDN w:val="0"/>
        <w:adjustRightInd w:val="0"/>
        <w:ind w:firstLine="709"/>
        <w:rPr>
          <w:sz w:val="24"/>
          <w:szCs w:val="24"/>
        </w:rPr>
      </w:pPr>
      <w:r w:rsidRPr="00005AE0">
        <w:rPr>
          <w:sz w:val="24"/>
          <w:szCs w:val="24"/>
        </w:rPr>
        <w:t>5.9. Проверка соответствия поставленного Товара (</w:t>
      </w:r>
      <w:r w:rsidRPr="00005AE0">
        <w:rPr>
          <w:i/>
          <w:sz w:val="24"/>
          <w:szCs w:val="24"/>
        </w:rPr>
        <w:t xml:space="preserve">партиями, по заявкам, по графику (приложение № </w:t>
      </w:r>
      <w:r>
        <w:rPr>
          <w:i/>
          <w:sz w:val="24"/>
          <w:szCs w:val="24"/>
        </w:rPr>
        <w:t>2</w:t>
      </w:r>
      <w:r w:rsidRPr="00005AE0">
        <w:rPr>
          <w:i/>
          <w:sz w:val="24"/>
          <w:szCs w:val="24"/>
        </w:rPr>
        <w:t>), ежемесячно)</w:t>
      </w:r>
      <w:r w:rsidRPr="00005AE0">
        <w:rPr>
          <w:sz w:val="24"/>
          <w:szCs w:val="24"/>
          <w:vertAlign w:val="superscript"/>
        </w:rPr>
        <w:footnoteReference w:id="12"/>
      </w:r>
      <w:r w:rsidRPr="00005AE0">
        <w:rPr>
          <w:sz w:val="24"/>
          <w:szCs w:val="24"/>
        </w:rPr>
        <w:t xml:space="preserve"> требованиям, установленным контрактом, осуществляется в следующем порядке:</w:t>
      </w:r>
    </w:p>
    <w:p w:rsidR="000D25DB" w:rsidRPr="00005AE0" w:rsidRDefault="000D25DB" w:rsidP="000D25DB">
      <w:pPr>
        <w:autoSpaceDE w:val="0"/>
        <w:autoSpaceDN w:val="0"/>
        <w:adjustRightInd w:val="0"/>
        <w:ind w:firstLine="709"/>
        <w:rPr>
          <w:sz w:val="24"/>
          <w:szCs w:val="24"/>
        </w:rPr>
      </w:pPr>
      <w:r w:rsidRPr="00005AE0">
        <w:rPr>
          <w:sz w:val="24"/>
          <w:szCs w:val="24"/>
        </w:rPr>
        <w:t xml:space="preserve">5.9.1. Приемочной комиссией Заказчика </w:t>
      </w:r>
      <w:r w:rsidRPr="00005AE0">
        <w:rPr>
          <w:kern w:val="16"/>
          <w:sz w:val="24"/>
          <w:szCs w:val="24"/>
        </w:rPr>
        <w:t>(</w:t>
      </w:r>
      <w:r w:rsidRPr="00005AE0">
        <w:rPr>
          <w:i/>
          <w:kern w:val="16"/>
          <w:sz w:val="24"/>
          <w:szCs w:val="24"/>
        </w:rPr>
        <w:t>Получателя)</w:t>
      </w:r>
      <w:r w:rsidRPr="00005AE0">
        <w:rPr>
          <w:sz w:val="24"/>
          <w:szCs w:val="24"/>
        </w:rPr>
        <w:t xml:space="preserve"> и (</w:t>
      </w:r>
      <w:r w:rsidRPr="00005AE0">
        <w:rPr>
          <w:i/>
          <w:sz w:val="24"/>
          <w:szCs w:val="24"/>
        </w:rPr>
        <w:t>или</w:t>
      </w:r>
      <w:r w:rsidRPr="00005AE0">
        <w:rPr>
          <w:rStyle w:val="af4"/>
          <w:sz w:val="24"/>
          <w:szCs w:val="24"/>
        </w:rPr>
        <w:footnoteReference w:id="13"/>
      </w:r>
      <w:r w:rsidRPr="00005AE0">
        <w:rPr>
          <w:sz w:val="24"/>
          <w:szCs w:val="24"/>
        </w:rPr>
        <w:t xml:space="preserve">) экспертов, экспертных организаций, в присутствии представителя Поставщика осуществляется проверка наличия сопроводительных документов на поставленный Товар </w:t>
      </w:r>
      <w:r w:rsidRPr="00005AE0">
        <w:rPr>
          <w:i/>
          <w:sz w:val="24"/>
          <w:szCs w:val="24"/>
        </w:rPr>
        <w:t>(партиями, по заявкам, по графику (приложение №</w:t>
      </w:r>
      <w:r>
        <w:rPr>
          <w:i/>
          <w:sz w:val="24"/>
          <w:szCs w:val="24"/>
        </w:rPr>
        <w:t xml:space="preserve"> 2</w:t>
      </w:r>
      <w:r w:rsidRPr="00005AE0">
        <w:rPr>
          <w:i/>
          <w:sz w:val="24"/>
          <w:szCs w:val="24"/>
        </w:rPr>
        <w:t>), ежемесячно),</w:t>
      </w:r>
      <w:r w:rsidRPr="00005AE0">
        <w:rPr>
          <w:i/>
          <w:sz w:val="24"/>
          <w:szCs w:val="24"/>
          <w:vertAlign w:val="superscript"/>
        </w:rPr>
        <w:footnoteReference w:id="14"/>
      </w:r>
      <w:r w:rsidRPr="00005AE0">
        <w:rPr>
          <w:i/>
          <w:sz w:val="24"/>
          <w:szCs w:val="24"/>
          <w:vertAlign w:val="superscript"/>
        </w:rPr>
        <w:t xml:space="preserve"> </w:t>
      </w:r>
      <w:r w:rsidRPr="00005AE0">
        <w:rPr>
          <w:sz w:val="24"/>
          <w:szCs w:val="24"/>
        </w:rPr>
        <w:t xml:space="preserve">в соответствии с разделом 12 контракта, а также проводится проверка целостности </w:t>
      </w:r>
      <w:r w:rsidRPr="00005AE0">
        <w:rPr>
          <w:i/>
          <w:sz w:val="24"/>
          <w:szCs w:val="24"/>
        </w:rPr>
        <w:t>упаковки (тары)</w:t>
      </w:r>
      <w:r w:rsidRPr="00005AE0">
        <w:rPr>
          <w:sz w:val="24"/>
          <w:szCs w:val="24"/>
        </w:rPr>
        <w:t xml:space="preserve"> на наличие сколов, трещин, внешних повреждений, затем осуществляется внешний осмотр Товара.</w:t>
      </w:r>
    </w:p>
    <w:p w:rsidR="000D25DB" w:rsidRPr="00005AE0" w:rsidRDefault="000D25DB" w:rsidP="000D25DB">
      <w:pPr>
        <w:ind w:firstLine="709"/>
        <w:rPr>
          <w:sz w:val="24"/>
          <w:szCs w:val="24"/>
        </w:rPr>
      </w:pPr>
      <w:r w:rsidRPr="00005AE0">
        <w:rPr>
          <w:sz w:val="24"/>
          <w:szCs w:val="24"/>
        </w:rPr>
        <w:t>5.9.2. После внешнего осмотра поставленного Товара (</w:t>
      </w:r>
      <w:r w:rsidRPr="00005AE0">
        <w:rPr>
          <w:i/>
          <w:sz w:val="24"/>
          <w:szCs w:val="24"/>
        </w:rPr>
        <w:t xml:space="preserve">партиями, по заявкам, по графику (приложение № </w:t>
      </w:r>
      <w:r>
        <w:rPr>
          <w:i/>
          <w:sz w:val="24"/>
          <w:szCs w:val="24"/>
        </w:rPr>
        <w:t>2</w:t>
      </w:r>
      <w:r w:rsidRPr="00005AE0">
        <w:rPr>
          <w:i/>
          <w:sz w:val="24"/>
          <w:szCs w:val="24"/>
        </w:rPr>
        <w:t>), ежемесячно)</w:t>
      </w:r>
      <w:r w:rsidRPr="00005AE0">
        <w:rPr>
          <w:sz w:val="24"/>
          <w:szCs w:val="24"/>
          <w:vertAlign w:val="superscript"/>
        </w:rPr>
        <w:footnoteReference w:id="15"/>
      </w:r>
      <w:r w:rsidRPr="00005AE0">
        <w:rPr>
          <w:sz w:val="24"/>
          <w:szCs w:val="24"/>
        </w:rPr>
        <w:t xml:space="preserve">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w:t>
      </w:r>
      <w:r>
        <w:rPr>
          <w:sz w:val="24"/>
          <w:szCs w:val="24"/>
        </w:rPr>
        <w:t>1</w:t>
      </w:r>
      <w:r w:rsidRPr="00005AE0">
        <w:rPr>
          <w:sz w:val="24"/>
          <w:szCs w:val="24"/>
        </w:rPr>
        <w:t xml:space="preserve">). Количество поступившего Товара при его приемке определяется в тех же единицах измерения, которые указаны в Спецификации (Приложение № </w:t>
      </w:r>
      <w:r>
        <w:rPr>
          <w:sz w:val="24"/>
          <w:szCs w:val="24"/>
        </w:rPr>
        <w:t>1</w:t>
      </w:r>
      <w:r w:rsidRPr="00005AE0">
        <w:rPr>
          <w:sz w:val="24"/>
          <w:szCs w:val="24"/>
        </w:rPr>
        <w:t>).</w:t>
      </w:r>
    </w:p>
    <w:p w:rsidR="000D25DB" w:rsidRPr="00005AE0" w:rsidRDefault="000D25DB" w:rsidP="000D25DB">
      <w:pPr>
        <w:ind w:firstLine="709"/>
        <w:rPr>
          <w:sz w:val="24"/>
          <w:szCs w:val="24"/>
        </w:rPr>
      </w:pPr>
      <w:r w:rsidRPr="00005AE0">
        <w:rPr>
          <w:sz w:val="24"/>
          <w:szCs w:val="24"/>
        </w:rPr>
        <w:lastRenderedPageBreak/>
        <w:t>Одновременно проверяется соответствие наименования, ассортимента поставленного Товара (</w:t>
      </w:r>
      <w:r w:rsidRPr="00005AE0">
        <w:rPr>
          <w:i/>
          <w:sz w:val="24"/>
          <w:szCs w:val="24"/>
        </w:rPr>
        <w:t xml:space="preserve">партиями, по заявкам, по графику (приложение № </w:t>
      </w:r>
      <w:r>
        <w:rPr>
          <w:i/>
          <w:sz w:val="24"/>
          <w:szCs w:val="24"/>
        </w:rPr>
        <w:t>2</w:t>
      </w:r>
      <w:r w:rsidRPr="00005AE0">
        <w:rPr>
          <w:i/>
          <w:sz w:val="24"/>
          <w:szCs w:val="24"/>
        </w:rPr>
        <w:t>), ежемесячно)</w:t>
      </w:r>
      <w:r w:rsidRPr="00005AE0">
        <w:rPr>
          <w:sz w:val="24"/>
          <w:szCs w:val="24"/>
        </w:rPr>
        <w:t>,</w:t>
      </w:r>
      <w:r w:rsidRPr="00005AE0">
        <w:rPr>
          <w:sz w:val="24"/>
          <w:szCs w:val="24"/>
          <w:vertAlign w:val="superscript"/>
        </w:rPr>
        <w:footnoteReference w:id="16"/>
      </w:r>
      <w:r w:rsidRPr="00005AE0">
        <w:rPr>
          <w:sz w:val="24"/>
          <w:szCs w:val="24"/>
        </w:rPr>
        <w:t xml:space="preserve"> указанного в Спецификации (Приложение № </w:t>
      </w:r>
      <w:r>
        <w:rPr>
          <w:sz w:val="24"/>
          <w:szCs w:val="24"/>
        </w:rPr>
        <w:t>1</w:t>
      </w:r>
      <w:r w:rsidRPr="00005AE0">
        <w:rPr>
          <w:sz w:val="24"/>
          <w:szCs w:val="24"/>
        </w:rPr>
        <w:t>), с фактическим наименованием, ассортиментом Товара, содержащимся в сопроводительных документах.</w:t>
      </w:r>
    </w:p>
    <w:p w:rsidR="000D25DB" w:rsidRPr="00005AE0" w:rsidRDefault="000D25DB" w:rsidP="000D25DB">
      <w:pPr>
        <w:ind w:firstLine="709"/>
        <w:rPr>
          <w:sz w:val="24"/>
          <w:szCs w:val="24"/>
        </w:rPr>
      </w:pPr>
      <w:r w:rsidRPr="00005AE0">
        <w:rPr>
          <w:sz w:val="24"/>
          <w:szCs w:val="24"/>
        </w:rPr>
        <w:t>5.9.3.  Товар (</w:t>
      </w:r>
      <w:r w:rsidRPr="00005AE0">
        <w:rPr>
          <w:i/>
          <w:sz w:val="24"/>
          <w:szCs w:val="24"/>
        </w:rPr>
        <w:t xml:space="preserve">партиями, по заявкам, по графику (приложение № </w:t>
      </w:r>
      <w:r>
        <w:rPr>
          <w:i/>
          <w:sz w:val="24"/>
          <w:szCs w:val="24"/>
        </w:rPr>
        <w:t>2</w:t>
      </w:r>
      <w:r w:rsidRPr="00005AE0">
        <w:rPr>
          <w:i/>
          <w:sz w:val="24"/>
          <w:szCs w:val="24"/>
        </w:rPr>
        <w:t>), ежемесячно)</w:t>
      </w:r>
      <w:r w:rsidRPr="00005AE0">
        <w:rPr>
          <w:sz w:val="24"/>
          <w:szCs w:val="24"/>
          <w:vertAlign w:val="superscript"/>
        </w:rPr>
        <w:footnoteReference w:id="17"/>
      </w:r>
      <w:r w:rsidRPr="00005AE0">
        <w:rPr>
          <w:i/>
          <w:sz w:val="24"/>
          <w:szCs w:val="24"/>
        </w:rPr>
        <w:t xml:space="preserve"> </w:t>
      </w:r>
      <w:r w:rsidRPr="00005AE0">
        <w:rPr>
          <w:sz w:val="24"/>
          <w:szCs w:val="24"/>
        </w:rPr>
        <w:t xml:space="preserve">должен быть поставлен полностью. </w:t>
      </w:r>
    </w:p>
    <w:p w:rsidR="000D25DB" w:rsidRPr="00005AE0" w:rsidRDefault="000D25DB" w:rsidP="000D25DB">
      <w:pPr>
        <w:ind w:firstLine="709"/>
        <w:rPr>
          <w:kern w:val="16"/>
          <w:sz w:val="24"/>
          <w:szCs w:val="24"/>
        </w:rPr>
      </w:pPr>
      <w:r w:rsidRPr="00005AE0">
        <w:rPr>
          <w:kern w:val="16"/>
          <w:sz w:val="24"/>
          <w:szCs w:val="24"/>
        </w:rPr>
        <w:t xml:space="preserve">Если Поставщик поставил меньшее количество Товара </w:t>
      </w:r>
      <w:r w:rsidRPr="00005AE0">
        <w:rPr>
          <w:sz w:val="24"/>
          <w:szCs w:val="24"/>
        </w:rPr>
        <w:t>(</w:t>
      </w:r>
      <w:r w:rsidRPr="00005AE0">
        <w:rPr>
          <w:i/>
          <w:sz w:val="24"/>
          <w:szCs w:val="24"/>
        </w:rPr>
        <w:t xml:space="preserve">партиями, по заявкам, по графику (приложение № </w:t>
      </w:r>
      <w:r>
        <w:rPr>
          <w:i/>
          <w:sz w:val="24"/>
          <w:szCs w:val="24"/>
        </w:rPr>
        <w:t>2</w:t>
      </w:r>
      <w:r w:rsidRPr="00005AE0">
        <w:rPr>
          <w:i/>
          <w:sz w:val="24"/>
          <w:szCs w:val="24"/>
        </w:rPr>
        <w:t>), ежемесячно)</w:t>
      </w:r>
      <w:r w:rsidRPr="00005AE0">
        <w:rPr>
          <w:kern w:val="16"/>
          <w:sz w:val="24"/>
          <w:szCs w:val="24"/>
        </w:rPr>
        <w:t>,</w:t>
      </w:r>
      <w:r w:rsidRPr="00005AE0">
        <w:rPr>
          <w:sz w:val="24"/>
          <w:szCs w:val="24"/>
          <w:vertAlign w:val="superscript"/>
        </w:rPr>
        <w:footnoteReference w:id="18"/>
      </w:r>
      <w:r w:rsidRPr="00005AE0">
        <w:rPr>
          <w:kern w:val="16"/>
          <w:sz w:val="24"/>
          <w:szCs w:val="24"/>
        </w:rPr>
        <w:t xml:space="preserve"> чем определено в Спецификации (Приложение </w:t>
      </w:r>
      <w:r w:rsidRPr="00005AE0">
        <w:rPr>
          <w:kern w:val="16"/>
          <w:sz w:val="24"/>
          <w:szCs w:val="24"/>
        </w:rPr>
        <w:br/>
        <w:t xml:space="preserve">№ </w:t>
      </w:r>
      <w:r>
        <w:rPr>
          <w:kern w:val="16"/>
          <w:sz w:val="24"/>
          <w:szCs w:val="24"/>
        </w:rPr>
        <w:t>1</w:t>
      </w:r>
      <w:r w:rsidRPr="00005AE0">
        <w:rPr>
          <w:kern w:val="16"/>
          <w:sz w:val="24"/>
          <w:szCs w:val="24"/>
        </w:rPr>
        <w:t>), Заказчик (</w:t>
      </w:r>
      <w:r w:rsidRPr="00005AE0">
        <w:rPr>
          <w:i/>
          <w:kern w:val="16"/>
          <w:sz w:val="24"/>
          <w:szCs w:val="24"/>
        </w:rPr>
        <w:t xml:space="preserve">Получатель) </w:t>
      </w:r>
      <w:r w:rsidRPr="00005AE0">
        <w:rPr>
          <w:kern w:val="16"/>
          <w:sz w:val="24"/>
          <w:szCs w:val="24"/>
        </w:rPr>
        <w:t>вправе потребовать поставить недостающее количество Товара и (</w:t>
      </w:r>
      <w:r w:rsidRPr="00005AE0">
        <w:rPr>
          <w:i/>
          <w:kern w:val="16"/>
          <w:sz w:val="24"/>
          <w:szCs w:val="24"/>
        </w:rPr>
        <w:t>или</w:t>
      </w:r>
      <w:r w:rsidRPr="00005AE0">
        <w:rPr>
          <w:rStyle w:val="af4"/>
          <w:i/>
          <w:kern w:val="16"/>
          <w:sz w:val="24"/>
          <w:szCs w:val="24"/>
        </w:rPr>
        <w:footnoteReference w:id="19"/>
      </w:r>
      <w:r w:rsidRPr="00005AE0">
        <w:rPr>
          <w:kern w:val="16"/>
          <w:sz w:val="24"/>
          <w:szCs w:val="24"/>
        </w:rPr>
        <w:t xml:space="preserve">) принять решение </w:t>
      </w:r>
      <w:r w:rsidRPr="00005AE0">
        <w:rPr>
          <w:sz w:val="24"/>
          <w:szCs w:val="24"/>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w:t>
      </w:r>
      <w:r w:rsidRPr="00005AE0">
        <w:rPr>
          <w:i/>
          <w:sz w:val="24"/>
          <w:szCs w:val="24"/>
        </w:rPr>
        <w:t>Получатель</w:t>
      </w:r>
      <w:r w:rsidRPr="00005AE0">
        <w:rPr>
          <w:sz w:val="24"/>
          <w:szCs w:val="24"/>
        </w:rPr>
        <w:t xml:space="preserve">) утрачивает интерес к контракту. </w:t>
      </w:r>
    </w:p>
    <w:p w:rsidR="000D25DB" w:rsidRPr="00005AE0" w:rsidRDefault="000D25DB" w:rsidP="000D25DB">
      <w:pPr>
        <w:ind w:firstLine="709"/>
        <w:rPr>
          <w:kern w:val="16"/>
          <w:sz w:val="24"/>
          <w:szCs w:val="24"/>
        </w:rPr>
      </w:pPr>
      <w:r w:rsidRPr="00005AE0">
        <w:rPr>
          <w:kern w:val="16"/>
          <w:sz w:val="24"/>
          <w:szCs w:val="24"/>
        </w:rPr>
        <w:t>Если Поставщик передал Заказчику (</w:t>
      </w:r>
      <w:r w:rsidRPr="00005AE0">
        <w:rPr>
          <w:i/>
          <w:kern w:val="16"/>
          <w:sz w:val="24"/>
          <w:szCs w:val="24"/>
        </w:rPr>
        <w:t>Получателю)</w:t>
      </w:r>
      <w:r w:rsidRPr="00005AE0">
        <w:rPr>
          <w:kern w:val="16"/>
          <w:sz w:val="24"/>
          <w:szCs w:val="24"/>
        </w:rPr>
        <w:t xml:space="preserve"> Товар в количестве, превышающем указанное в Спецификации (Приложение № </w:t>
      </w:r>
      <w:r>
        <w:rPr>
          <w:kern w:val="16"/>
          <w:sz w:val="24"/>
          <w:szCs w:val="24"/>
        </w:rPr>
        <w:t>1</w:t>
      </w:r>
      <w:r w:rsidRPr="00005AE0">
        <w:rPr>
          <w:kern w:val="16"/>
          <w:sz w:val="24"/>
          <w:szCs w:val="24"/>
        </w:rPr>
        <w:t>), Заказчик (</w:t>
      </w:r>
      <w:r w:rsidRPr="00005AE0">
        <w:rPr>
          <w:i/>
          <w:kern w:val="16"/>
          <w:sz w:val="24"/>
          <w:szCs w:val="24"/>
        </w:rPr>
        <w:t>Получатель)</w:t>
      </w:r>
      <w:r w:rsidRPr="00005AE0">
        <w:rPr>
          <w:sz w:val="24"/>
          <w:szCs w:val="24"/>
        </w:rPr>
        <w:t xml:space="preserve"> </w:t>
      </w:r>
      <w:r w:rsidRPr="00005AE0">
        <w:rPr>
          <w:kern w:val="16"/>
          <w:sz w:val="24"/>
          <w:szCs w:val="24"/>
        </w:rPr>
        <w:t>извещает об этом Поставщика по тел.:_____________________. Приемка излишнего количества Товара не осуществляется. Вывоз излишнего Товара осуществляется силами Поставщика не позднее__________рабоч</w:t>
      </w:r>
      <w:r>
        <w:rPr>
          <w:kern w:val="16"/>
          <w:sz w:val="24"/>
          <w:szCs w:val="24"/>
        </w:rPr>
        <w:t>их</w:t>
      </w:r>
      <w:r w:rsidRPr="00005AE0">
        <w:rPr>
          <w:kern w:val="16"/>
          <w:sz w:val="24"/>
          <w:szCs w:val="24"/>
        </w:rPr>
        <w:t xml:space="preserve"> дн</w:t>
      </w:r>
      <w:r>
        <w:rPr>
          <w:kern w:val="16"/>
          <w:sz w:val="24"/>
          <w:szCs w:val="24"/>
        </w:rPr>
        <w:t>ей</w:t>
      </w:r>
      <w:r w:rsidRPr="00005AE0">
        <w:rPr>
          <w:kern w:val="16"/>
          <w:sz w:val="24"/>
          <w:szCs w:val="24"/>
        </w:rPr>
        <w:t>.</w:t>
      </w:r>
      <w:r w:rsidRPr="00005AE0">
        <w:rPr>
          <w:rStyle w:val="af4"/>
          <w:kern w:val="16"/>
          <w:sz w:val="24"/>
          <w:szCs w:val="24"/>
        </w:rPr>
        <w:footnoteReference w:id="20"/>
      </w:r>
    </w:p>
    <w:p w:rsidR="000D25DB" w:rsidRPr="00005AE0" w:rsidRDefault="000D25DB" w:rsidP="000D25DB">
      <w:pPr>
        <w:ind w:firstLine="709"/>
        <w:rPr>
          <w:kern w:val="16"/>
          <w:sz w:val="24"/>
          <w:szCs w:val="24"/>
        </w:rPr>
      </w:pPr>
      <w:r w:rsidRPr="00005AE0">
        <w:rPr>
          <w:kern w:val="16"/>
          <w:sz w:val="24"/>
          <w:szCs w:val="24"/>
        </w:rPr>
        <w:t>5.9.4. В случае обнаружения недостатков в качестве поставленного Товара (</w:t>
      </w:r>
      <w:r w:rsidRPr="00005AE0">
        <w:rPr>
          <w:i/>
          <w:kern w:val="16"/>
          <w:sz w:val="24"/>
          <w:szCs w:val="24"/>
        </w:rPr>
        <w:t xml:space="preserve">партиями, по заявкам, по графику (приложение № </w:t>
      </w:r>
      <w:r>
        <w:rPr>
          <w:i/>
          <w:kern w:val="16"/>
          <w:sz w:val="24"/>
          <w:szCs w:val="24"/>
        </w:rPr>
        <w:t>2</w:t>
      </w:r>
      <w:r w:rsidRPr="00005AE0">
        <w:rPr>
          <w:i/>
          <w:kern w:val="16"/>
          <w:sz w:val="24"/>
          <w:szCs w:val="24"/>
        </w:rPr>
        <w:t>), ежемесячно),</w:t>
      </w:r>
      <w:r w:rsidRPr="00005AE0">
        <w:rPr>
          <w:kern w:val="16"/>
          <w:sz w:val="24"/>
          <w:szCs w:val="24"/>
          <w:vertAlign w:val="superscript"/>
        </w:rPr>
        <w:footnoteReference w:id="21"/>
      </w:r>
      <w:r w:rsidRPr="00005AE0">
        <w:rPr>
          <w:kern w:val="16"/>
          <w:sz w:val="24"/>
          <w:szCs w:val="24"/>
        </w:rPr>
        <w:t xml:space="preserve"> Заказчик (</w:t>
      </w:r>
      <w:r w:rsidRPr="00005AE0">
        <w:rPr>
          <w:i/>
          <w:kern w:val="16"/>
          <w:sz w:val="24"/>
          <w:szCs w:val="24"/>
        </w:rPr>
        <w:t>Получатель)</w:t>
      </w:r>
      <w:r w:rsidRPr="00005AE0">
        <w:rPr>
          <w:sz w:val="24"/>
          <w:szCs w:val="24"/>
        </w:rPr>
        <w:t xml:space="preserve"> </w:t>
      </w:r>
      <w:r w:rsidRPr="00005AE0">
        <w:rPr>
          <w:kern w:val="16"/>
          <w:sz w:val="24"/>
          <w:szCs w:val="24"/>
        </w:rPr>
        <w:t xml:space="preserve">вправе </w:t>
      </w:r>
      <w:r w:rsidRPr="00005AE0">
        <w:rPr>
          <w:i/>
          <w:kern w:val="16"/>
          <w:sz w:val="24"/>
          <w:szCs w:val="24"/>
        </w:rPr>
        <w:t>отказаться от приемки Товара полностью или частично, или приостановить приемку для составления Акта об установленном расхождении по качеству</w:t>
      </w:r>
      <w:r w:rsidRPr="00005AE0">
        <w:rPr>
          <w:kern w:val="16"/>
          <w:sz w:val="24"/>
          <w:szCs w:val="24"/>
        </w:rPr>
        <w:t xml:space="preserve"> при приемке Товара</w:t>
      </w:r>
      <w:r w:rsidRPr="00005AE0">
        <w:rPr>
          <w:i/>
          <w:kern w:val="16"/>
          <w:sz w:val="24"/>
          <w:szCs w:val="24"/>
        </w:rPr>
        <w:t>.</w:t>
      </w:r>
      <w:r w:rsidRPr="00005AE0">
        <w:rPr>
          <w:kern w:val="16"/>
          <w:sz w:val="24"/>
          <w:szCs w:val="24"/>
          <w:vertAlign w:val="superscript"/>
        </w:rPr>
        <w:footnoteReference w:id="22"/>
      </w:r>
      <w:r w:rsidRPr="00005AE0">
        <w:rPr>
          <w:kern w:val="16"/>
          <w:sz w:val="24"/>
          <w:szCs w:val="24"/>
        </w:rPr>
        <w:t xml:space="preserve">  </w:t>
      </w:r>
    </w:p>
    <w:p w:rsidR="000D25DB" w:rsidRPr="00005AE0" w:rsidRDefault="000D25DB" w:rsidP="000D25DB">
      <w:pPr>
        <w:ind w:firstLine="709"/>
        <w:rPr>
          <w:kern w:val="16"/>
          <w:sz w:val="24"/>
          <w:szCs w:val="24"/>
        </w:rPr>
      </w:pPr>
      <w:r w:rsidRPr="00005AE0">
        <w:rPr>
          <w:kern w:val="16"/>
          <w:sz w:val="24"/>
          <w:szCs w:val="24"/>
        </w:rPr>
        <w:t>5.9.5. При выявлении поставки Товара (</w:t>
      </w:r>
      <w:r w:rsidRPr="00005AE0">
        <w:rPr>
          <w:i/>
          <w:kern w:val="16"/>
          <w:sz w:val="24"/>
          <w:szCs w:val="24"/>
        </w:rPr>
        <w:t xml:space="preserve">партиями, по заявкам, по графику (приложение № </w:t>
      </w:r>
      <w:r>
        <w:rPr>
          <w:i/>
          <w:kern w:val="16"/>
          <w:sz w:val="24"/>
          <w:szCs w:val="24"/>
        </w:rPr>
        <w:t>2</w:t>
      </w:r>
      <w:r w:rsidRPr="00005AE0">
        <w:rPr>
          <w:i/>
          <w:kern w:val="16"/>
          <w:sz w:val="24"/>
          <w:szCs w:val="24"/>
        </w:rPr>
        <w:t>), ежемесячно)</w:t>
      </w:r>
      <w:r w:rsidRPr="00005AE0">
        <w:rPr>
          <w:kern w:val="16"/>
          <w:sz w:val="24"/>
          <w:szCs w:val="24"/>
          <w:vertAlign w:val="superscript"/>
        </w:rPr>
        <w:footnoteReference w:id="23"/>
      </w:r>
      <w:r w:rsidRPr="00005AE0">
        <w:rPr>
          <w:kern w:val="16"/>
          <w:sz w:val="24"/>
          <w:szCs w:val="24"/>
        </w:rPr>
        <w:t xml:space="preserve"> ненадлежащего качества</w:t>
      </w:r>
      <w:r>
        <w:rPr>
          <w:kern w:val="16"/>
          <w:sz w:val="24"/>
          <w:szCs w:val="24"/>
        </w:rPr>
        <w:t xml:space="preserve"> </w:t>
      </w:r>
      <w:r w:rsidRPr="00005AE0">
        <w:rPr>
          <w:kern w:val="16"/>
          <w:sz w:val="24"/>
          <w:szCs w:val="24"/>
        </w:rPr>
        <w:t>Поставщик обязан в течение ____________ (________) рабочих дней с даты подписания Акта, указанного в п.5.9.4 заменить Товаром надлежащего качества.</w:t>
      </w:r>
    </w:p>
    <w:p w:rsidR="000D25DB" w:rsidRPr="00005AE0" w:rsidRDefault="000D25DB" w:rsidP="000D25DB">
      <w:pPr>
        <w:ind w:firstLine="709"/>
        <w:rPr>
          <w:kern w:val="16"/>
          <w:sz w:val="24"/>
          <w:szCs w:val="24"/>
        </w:rPr>
      </w:pPr>
      <w:r w:rsidRPr="00005AE0">
        <w:rPr>
          <w:kern w:val="16"/>
          <w:sz w:val="24"/>
          <w:szCs w:val="24"/>
        </w:rPr>
        <w:t>5.9.5.1.</w:t>
      </w:r>
      <w:r>
        <w:rPr>
          <w:kern w:val="16"/>
          <w:sz w:val="24"/>
          <w:szCs w:val="24"/>
        </w:rPr>
        <w:t> </w:t>
      </w:r>
      <w:r w:rsidRPr="00005AE0">
        <w:rPr>
          <w:kern w:val="16"/>
          <w:sz w:val="24"/>
          <w:szCs w:val="24"/>
        </w:rPr>
        <w:t xml:space="preserve">Поставщик обязан произвести замену поставляемого товара, в том числе, </w:t>
      </w:r>
      <w:r w:rsidRPr="00005AE0">
        <w:rPr>
          <w:kern w:val="16"/>
          <w:sz w:val="24"/>
          <w:szCs w:val="24"/>
        </w:rPr>
        <w:br/>
        <w:t>в случае:</w:t>
      </w:r>
    </w:p>
    <w:p w:rsidR="000D25DB" w:rsidRPr="00005AE0" w:rsidRDefault="000D25DB" w:rsidP="000D25DB">
      <w:pPr>
        <w:ind w:firstLine="709"/>
        <w:rPr>
          <w:kern w:val="16"/>
          <w:sz w:val="24"/>
          <w:szCs w:val="24"/>
        </w:rPr>
      </w:pPr>
      <w:r w:rsidRPr="00005AE0">
        <w:rPr>
          <w:kern w:val="16"/>
          <w:sz w:val="24"/>
          <w:szCs w:val="24"/>
        </w:rPr>
        <w:t>- признания товара недоброкачественным;</w:t>
      </w:r>
    </w:p>
    <w:p w:rsidR="000D25DB" w:rsidRPr="00005AE0" w:rsidRDefault="000D25DB" w:rsidP="000D25DB">
      <w:pPr>
        <w:ind w:firstLine="709"/>
        <w:rPr>
          <w:kern w:val="16"/>
          <w:sz w:val="24"/>
          <w:szCs w:val="24"/>
        </w:rPr>
      </w:pPr>
      <w:r w:rsidRPr="00005AE0">
        <w:rPr>
          <w:kern w:val="16"/>
          <w:sz w:val="24"/>
          <w:szCs w:val="24"/>
        </w:rPr>
        <w:t>- иных обстоятельств, препятствующих обращению товара на территории РФ.</w:t>
      </w:r>
    </w:p>
    <w:p w:rsidR="000D25DB" w:rsidRPr="00005AE0" w:rsidRDefault="000D25DB" w:rsidP="000D25DB">
      <w:pPr>
        <w:ind w:firstLine="709"/>
        <w:rPr>
          <w:kern w:val="16"/>
          <w:sz w:val="24"/>
          <w:szCs w:val="24"/>
        </w:rPr>
      </w:pPr>
      <w:r w:rsidRPr="00005AE0">
        <w:rPr>
          <w:kern w:val="16"/>
          <w:sz w:val="24"/>
          <w:szCs w:val="24"/>
        </w:rPr>
        <w:t>Замена производится в течение _____ рабочих дней с момента размещения письма на официальном сайте ведомств. Поставщик согласует дату замены не позднее, чем ___ рабочих дней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0D25DB" w:rsidRPr="00005AE0" w:rsidRDefault="000D25DB" w:rsidP="000D25DB">
      <w:pPr>
        <w:ind w:firstLine="709"/>
        <w:rPr>
          <w:kern w:val="16"/>
          <w:sz w:val="24"/>
          <w:szCs w:val="24"/>
        </w:rPr>
      </w:pPr>
      <w:r w:rsidRPr="00005AE0">
        <w:rPr>
          <w:kern w:val="16"/>
          <w:sz w:val="24"/>
          <w:szCs w:val="24"/>
        </w:rPr>
        <w:t>Порядок оформления замены недоброкачественного Товара аналогичен порядку приема/сдачи Товара, указанному в настоящем разделе.</w:t>
      </w:r>
    </w:p>
    <w:p w:rsidR="000D25DB" w:rsidRPr="00005AE0" w:rsidRDefault="000D25DB" w:rsidP="000D25DB">
      <w:pPr>
        <w:ind w:firstLine="709"/>
        <w:rPr>
          <w:kern w:val="16"/>
          <w:sz w:val="24"/>
          <w:szCs w:val="24"/>
        </w:rPr>
      </w:pPr>
      <w:r w:rsidRPr="00005AE0">
        <w:rPr>
          <w:kern w:val="16"/>
          <w:sz w:val="24"/>
          <w:szCs w:val="24"/>
        </w:rPr>
        <w:t>5.9.6. Если ненадлежащее качество поставленного Товара (</w:t>
      </w:r>
      <w:r w:rsidRPr="00005AE0">
        <w:rPr>
          <w:i/>
          <w:kern w:val="16"/>
          <w:sz w:val="24"/>
          <w:szCs w:val="24"/>
        </w:rPr>
        <w:t xml:space="preserve">партиями, по заявкам, по графику (приложение № </w:t>
      </w:r>
      <w:r>
        <w:rPr>
          <w:i/>
          <w:kern w:val="16"/>
          <w:sz w:val="24"/>
          <w:szCs w:val="24"/>
        </w:rPr>
        <w:t>2</w:t>
      </w:r>
      <w:r w:rsidRPr="00005AE0">
        <w:rPr>
          <w:i/>
          <w:kern w:val="16"/>
          <w:sz w:val="24"/>
          <w:szCs w:val="24"/>
        </w:rPr>
        <w:t>), ежемесячно),</w:t>
      </w:r>
      <w:r w:rsidRPr="00005AE0">
        <w:rPr>
          <w:kern w:val="16"/>
          <w:sz w:val="24"/>
          <w:szCs w:val="24"/>
          <w:vertAlign w:val="superscript"/>
        </w:rPr>
        <w:footnoteReference w:id="24"/>
      </w:r>
      <w:r w:rsidRPr="00005AE0">
        <w:rPr>
          <w:kern w:val="16"/>
          <w:sz w:val="24"/>
          <w:szCs w:val="24"/>
        </w:rPr>
        <w:t xml:space="preserve"> обнаружено после приемки на этапах хранения или в процессе подготовки к использованию, а также в течение срока годности, Заказчик (</w:t>
      </w:r>
      <w:r w:rsidRPr="00005AE0">
        <w:rPr>
          <w:i/>
          <w:kern w:val="16"/>
          <w:sz w:val="24"/>
          <w:szCs w:val="24"/>
        </w:rPr>
        <w:t>Получатель)</w:t>
      </w:r>
      <w:r w:rsidRPr="00005AE0">
        <w:rPr>
          <w:sz w:val="24"/>
          <w:szCs w:val="24"/>
        </w:rPr>
        <w:t xml:space="preserve"> </w:t>
      </w:r>
      <w:r w:rsidRPr="00005AE0">
        <w:rPr>
          <w:kern w:val="16"/>
          <w:sz w:val="24"/>
          <w:szCs w:val="24"/>
        </w:rPr>
        <w:t>обязан незамедлительно уведомить Поставщика о данном факте посредством электронной почты, указанной в разделах 4, 14 контракта. Поставщик обязан прибыть для составления Акта о выявленных нарушениях качества Товара не позднее ___ часов с момента уведомления.</w:t>
      </w:r>
    </w:p>
    <w:p w:rsidR="000D25DB" w:rsidRPr="00005AE0" w:rsidRDefault="000D25DB" w:rsidP="000D25DB">
      <w:pPr>
        <w:ind w:firstLine="709"/>
        <w:rPr>
          <w:kern w:val="16"/>
          <w:sz w:val="24"/>
          <w:szCs w:val="24"/>
        </w:rPr>
      </w:pPr>
      <w:r w:rsidRPr="00005AE0">
        <w:rPr>
          <w:kern w:val="16"/>
          <w:sz w:val="24"/>
          <w:szCs w:val="24"/>
        </w:rPr>
        <w:lastRenderedPageBreak/>
        <w:t>В течение ____ (________________)</w:t>
      </w:r>
      <w:r w:rsidRPr="00005AE0">
        <w:rPr>
          <w:rStyle w:val="af4"/>
          <w:kern w:val="16"/>
          <w:sz w:val="24"/>
          <w:szCs w:val="24"/>
        </w:rPr>
        <w:footnoteReference w:id="25"/>
      </w:r>
      <w:r w:rsidRPr="00005AE0">
        <w:rPr>
          <w:kern w:val="16"/>
          <w:sz w:val="24"/>
          <w:szCs w:val="24"/>
        </w:rPr>
        <w:t xml:space="preserve">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0D25DB" w:rsidRPr="00005AE0" w:rsidRDefault="000D25DB" w:rsidP="000D25DB">
      <w:pPr>
        <w:ind w:firstLine="709"/>
        <w:rPr>
          <w:kern w:val="16"/>
          <w:sz w:val="24"/>
          <w:szCs w:val="24"/>
        </w:rPr>
      </w:pPr>
      <w:r w:rsidRPr="00005AE0">
        <w:rPr>
          <w:kern w:val="16"/>
          <w:sz w:val="24"/>
          <w:szCs w:val="24"/>
        </w:rPr>
        <w:t>5.9.7. Если Поставщик в установленный срок не заменит поставленный Товар (</w:t>
      </w:r>
      <w:r w:rsidRPr="00005AE0">
        <w:rPr>
          <w:i/>
          <w:kern w:val="16"/>
          <w:sz w:val="24"/>
          <w:szCs w:val="24"/>
        </w:rPr>
        <w:t xml:space="preserve">партиями, по заявкам, по графику (приложение № </w:t>
      </w:r>
      <w:r>
        <w:rPr>
          <w:i/>
          <w:kern w:val="16"/>
          <w:sz w:val="24"/>
          <w:szCs w:val="24"/>
        </w:rPr>
        <w:t>2</w:t>
      </w:r>
      <w:r w:rsidRPr="00005AE0">
        <w:rPr>
          <w:i/>
          <w:kern w:val="16"/>
          <w:sz w:val="24"/>
          <w:szCs w:val="24"/>
        </w:rPr>
        <w:t>), ежемесячно)</w:t>
      </w:r>
      <w:r w:rsidRPr="00005AE0">
        <w:rPr>
          <w:kern w:val="16"/>
          <w:sz w:val="24"/>
          <w:szCs w:val="24"/>
          <w:vertAlign w:val="superscript"/>
        </w:rPr>
        <w:footnoteReference w:id="26"/>
      </w:r>
      <w:r w:rsidRPr="00005AE0">
        <w:rPr>
          <w:kern w:val="16"/>
          <w:sz w:val="24"/>
          <w:szCs w:val="24"/>
        </w:rPr>
        <w:t xml:space="preserve"> ненадлежащего качества надлежащим, Заказчик (</w:t>
      </w:r>
      <w:r w:rsidRPr="00005AE0">
        <w:rPr>
          <w:i/>
          <w:kern w:val="16"/>
          <w:sz w:val="24"/>
          <w:szCs w:val="24"/>
        </w:rPr>
        <w:t xml:space="preserve">Получатель) </w:t>
      </w:r>
      <w:r w:rsidRPr="00005AE0">
        <w:rPr>
          <w:kern w:val="16"/>
          <w:sz w:val="24"/>
          <w:szCs w:val="24"/>
        </w:rPr>
        <w:t>вправе предъявить Поставщику требование о возмещении своих расходов на устранение недостатков в поставке Товара, взыскать неустойку в соответствии с положениями раздела 7 контракта и (</w:t>
      </w:r>
      <w:r w:rsidRPr="00005AE0">
        <w:rPr>
          <w:i/>
          <w:kern w:val="16"/>
          <w:sz w:val="24"/>
          <w:szCs w:val="24"/>
        </w:rPr>
        <w:t>или</w:t>
      </w:r>
      <w:r w:rsidRPr="00005AE0">
        <w:rPr>
          <w:rStyle w:val="af4"/>
          <w:kern w:val="16"/>
          <w:sz w:val="24"/>
          <w:szCs w:val="24"/>
        </w:rPr>
        <w:footnoteReference w:id="27"/>
      </w:r>
      <w:r w:rsidRPr="00005AE0">
        <w:rPr>
          <w:kern w:val="16"/>
          <w:sz w:val="24"/>
          <w:szCs w:val="24"/>
        </w:rPr>
        <w:t>)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w:t>
      </w:r>
      <w:r w:rsidRPr="00005AE0">
        <w:rPr>
          <w:i/>
          <w:kern w:val="16"/>
          <w:sz w:val="24"/>
          <w:szCs w:val="24"/>
        </w:rPr>
        <w:t xml:space="preserve">Получатель) </w:t>
      </w:r>
      <w:r w:rsidRPr="00005AE0">
        <w:rPr>
          <w:kern w:val="16"/>
          <w:sz w:val="24"/>
          <w:szCs w:val="24"/>
        </w:rPr>
        <w:t>утрачивает интерес к контракту.</w:t>
      </w:r>
    </w:p>
    <w:p w:rsidR="000D25DB" w:rsidRPr="00005AE0" w:rsidRDefault="000D25DB" w:rsidP="000D25DB">
      <w:pPr>
        <w:ind w:firstLine="709"/>
        <w:rPr>
          <w:kern w:val="16"/>
          <w:sz w:val="24"/>
          <w:szCs w:val="24"/>
        </w:rPr>
      </w:pPr>
      <w:r w:rsidRPr="00005AE0">
        <w:rPr>
          <w:kern w:val="16"/>
          <w:sz w:val="24"/>
          <w:szCs w:val="24"/>
        </w:rPr>
        <w:t>5.10. Ненадлежащее качество поставленного Товара (</w:t>
      </w:r>
      <w:r w:rsidRPr="00005AE0">
        <w:rPr>
          <w:i/>
          <w:kern w:val="16"/>
          <w:sz w:val="24"/>
          <w:szCs w:val="24"/>
        </w:rPr>
        <w:t xml:space="preserve">партиями, по заявкам, по графику (приложение № </w:t>
      </w:r>
      <w:r>
        <w:rPr>
          <w:i/>
          <w:kern w:val="16"/>
          <w:sz w:val="24"/>
          <w:szCs w:val="24"/>
        </w:rPr>
        <w:t>2</w:t>
      </w:r>
      <w:r w:rsidRPr="00005AE0">
        <w:rPr>
          <w:i/>
          <w:kern w:val="16"/>
          <w:sz w:val="24"/>
          <w:szCs w:val="24"/>
        </w:rPr>
        <w:t>), ежемесячно)</w:t>
      </w:r>
      <w:r w:rsidRPr="00005AE0">
        <w:rPr>
          <w:kern w:val="16"/>
          <w:sz w:val="24"/>
          <w:szCs w:val="24"/>
          <w:vertAlign w:val="superscript"/>
        </w:rPr>
        <w:footnoteReference w:id="28"/>
      </w:r>
      <w:r w:rsidRPr="00005AE0">
        <w:rPr>
          <w:kern w:val="16"/>
          <w:sz w:val="24"/>
          <w:szCs w:val="24"/>
        </w:rPr>
        <w:t xml:space="preserve"> может быть подтверждено экспертизой, в том числе посредством лабораторных испытаний. </w:t>
      </w:r>
    </w:p>
    <w:p w:rsidR="000D25DB" w:rsidRPr="00005AE0" w:rsidRDefault="000D25DB" w:rsidP="000D25DB">
      <w:pPr>
        <w:ind w:firstLine="709"/>
        <w:rPr>
          <w:kern w:val="16"/>
          <w:sz w:val="24"/>
          <w:szCs w:val="24"/>
        </w:rPr>
      </w:pPr>
      <w:r w:rsidRPr="00005AE0">
        <w:rPr>
          <w:kern w:val="16"/>
          <w:sz w:val="24"/>
          <w:szCs w:val="24"/>
        </w:rPr>
        <w:t>5.11. Приемка (оформление результатов приемки) поставленного Товара (</w:t>
      </w:r>
      <w:r w:rsidRPr="00005AE0">
        <w:rPr>
          <w:i/>
          <w:kern w:val="16"/>
          <w:sz w:val="24"/>
          <w:szCs w:val="24"/>
        </w:rPr>
        <w:t>партиями, по заявкам, по графику (приложение №</w:t>
      </w:r>
      <w:r>
        <w:rPr>
          <w:i/>
          <w:kern w:val="16"/>
          <w:sz w:val="24"/>
          <w:szCs w:val="24"/>
        </w:rPr>
        <w:t xml:space="preserve"> 2</w:t>
      </w:r>
      <w:r w:rsidRPr="00005AE0">
        <w:rPr>
          <w:i/>
          <w:kern w:val="16"/>
          <w:sz w:val="24"/>
          <w:szCs w:val="24"/>
        </w:rPr>
        <w:t>), ежемесячно)</w:t>
      </w:r>
      <w:r w:rsidRPr="00005AE0">
        <w:rPr>
          <w:kern w:val="16"/>
          <w:sz w:val="24"/>
          <w:szCs w:val="24"/>
          <w:vertAlign w:val="superscript"/>
        </w:rPr>
        <w:footnoteReference w:id="29"/>
      </w:r>
      <w:r w:rsidRPr="00005AE0">
        <w:rPr>
          <w:kern w:val="16"/>
          <w:sz w:val="24"/>
          <w:szCs w:val="24"/>
        </w:rPr>
        <w:t xml:space="preserve"> после устранения вышеуказанных недостатков осуществляется в тот же срок и в том же порядке, указанном в настоящем разделе контракта.</w:t>
      </w:r>
    </w:p>
    <w:p w:rsidR="000D25DB" w:rsidRPr="00005AE0" w:rsidRDefault="000D25DB" w:rsidP="000D25DB">
      <w:pPr>
        <w:ind w:firstLine="709"/>
        <w:rPr>
          <w:sz w:val="24"/>
          <w:szCs w:val="24"/>
        </w:rPr>
      </w:pPr>
      <w:r w:rsidRPr="00005AE0">
        <w:rPr>
          <w:kern w:val="16"/>
          <w:sz w:val="24"/>
          <w:szCs w:val="24"/>
        </w:rPr>
        <w:t>5.12. </w:t>
      </w:r>
      <w:r w:rsidRPr="00005AE0">
        <w:rPr>
          <w:sz w:val="24"/>
          <w:szCs w:val="24"/>
        </w:rPr>
        <w:t>Риск случайной гибели или случайного повреждения поставленного Товара (</w:t>
      </w:r>
      <w:r w:rsidRPr="00005AE0">
        <w:rPr>
          <w:i/>
          <w:sz w:val="24"/>
          <w:szCs w:val="24"/>
        </w:rPr>
        <w:t xml:space="preserve">партиями, по заявкам, по графику (приложение № </w:t>
      </w:r>
      <w:r>
        <w:rPr>
          <w:i/>
          <w:sz w:val="24"/>
          <w:szCs w:val="24"/>
        </w:rPr>
        <w:t>2</w:t>
      </w:r>
      <w:r w:rsidRPr="00005AE0">
        <w:rPr>
          <w:i/>
          <w:sz w:val="24"/>
          <w:szCs w:val="24"/>
        </w:rPr>
        <w:t>), ежемесячно)</w:t>
      </w:r>
      <w:r w:rsidRPr="00005AE0">
        <w:rPr>
          <w:sz w:val="24"/>
          <w:szCs w:val="24"/>
          <w:vertAlign w:val="superscript"/>
        </w:rPr>
        <w:footnoteReference w:id="30"/>
      </w:r>
      <w:r w:rsidRPr="00005AE0">
        <w:rPr>
          <w:sz w:val="24"/>
          <w:szCs w:val="24"/>
        </w:rPr>
        <w:t xml:space="preserve"> до их приемки (до подписания </w:t>
      </w:r>
      <w:r w:rsidRPr="00005AE0">
        <w:rPr>
          <w:i/>
          <w:sz w:val="24"/>
          <w:szCs w:val="24"/>
        </w:rPr>
        <w:t>товарных накладных по форме ТОРГ-12 («универсального передаточного документа»</w:t>
      </w:r>
      <w:r w:rsidRPr="00005AE0">
        <w:rPr>
          <w:i/>
          <w:sz w:val="24"/>
          <w:szCs w:val="24"/>
          <w:vertAlign w:val="superscript"/>
        </w:rPr>
        <w:t xml:space="preserve"> </w:t>
      </w:r>
      <w:r w:rsidRPr="00005AE0">
        <w:rPr>
          <w:i/>
          <w:sz w:val="24"/>
          <w:szCs w:val="24"/>
          <w:vertAlign w:val="superscript"/>
        </w:rPr>
        <w:footnoteReference w:id="31"/>
      </w:r>
      <w:r w:rsidRPr="00005AE0">
        <w:rPr>
          <w:i/>
          <w:sz w:val="24"/>
          <w:szCs w:val="24"/>
        </w:rPr>
        <w:t>)</w:t>
      </w:r>
      <w:r w:rsidRPr="00005AE0">
        <w:rPr>
          <w:i/>
          <w:sz w:val="24"/>
          <w:szCs w:val="24"/>
          <w:vertAlign w:val="superscript"/>
        </w:rPr>
        <w:footnoteReference w:id="32"/>
      </w:r>
      <w:r w:rsidRPr="00005AE0">
        <w:rPr>
          <w:i/>
          <w:sz w:val="24"/>
          <w:szCs w:val="24"/>
        </w:rPr>
        <w:t xml:space="preserve"> и (или) Акта сдачи-приемки Товара (Приложение № </w:t>
      </w:r>
      <w:r>
        <w:rPr>
          <w:i/>
          <w:sz w:val="24"/>
          <w:szCs w:val="24"/>
        </w:rPr>
        <w:t>5</w:t>
      </w:r>
      <w:r w:rsidRPr="00005AE0">
        <w:rPr>
          <w:i/>
          <w:sz w:val="24"/>
          <w:szCs w:val="24"/>
        </w:rPr>
        <w:t>)</w:t>
      </w:r>
      <w:r w:rsidRPr="00005AE0">
        <w:rPr>
          <w:sz w:val="24"/>
          <w:szCs w:val="24"/>
        </w:rPr>
        <w:t xml:space="preserve"> Заказчиком (</w:t>
      </w:r>
      <w:r w:rsidRPr="00005AE0">
        <w:rPr>
          <w:i/>
          <w:sz w:val="24"/>
          <w:szCs w:val="24"/>
        </w:rPr>
        <w:t>Получателем</w:t>
      </w:r>
      <w:r w:rsidRPr="00005AE0">
        <w:rPr>
          <w:sz w:val="24"/>
          <w:szCs w:val="24"/>
        </w:rPr>
        <w:t xml:space="preserve">), несет Поставщик. </w:t>
      </w:r>
    </w:p>
    <w:p w:rsidR="000D25DB" w:rsidRPr="00005AE0" w:rsidRDefault="000D25DB" w:rsidP="000D25DB">
      <w:pPr>
        <w:ind w:firstLine="709"/>
        <w:rPr>
          <w:kern w:val="16"/>
          <w:sz w:val="24"/>
          <w:szCs w:val="24"/>
        </w:rPr>
      </w:pPr>
      <w:r w:rsidRPr="00005AE0">
        <w:rPr>
          <w:kern w:val="16"/>
          <w:sz w:val="24"/>
          <w:szCs w:val="24"/>
        </w:rPr>
        <w:t>5.13. Поставщик обеспечивает соответствующ</w:t>
      </w:r>
      <w:r>
        <w:rPr>
          <w:kern w:val="16"/>
          <w:sz w:val="24"/>
          <w:szCs w:val="24"/>
        </w:rPr>
        <w:t>е</w:t>
      </w:r>
      <w:r w:rsidRPr="00005AE0">
        <w:rPr>
          <w:kern w:val="16"/>
          <w:sz w:val="24"/>
          <w:szCs w:val="24"/>
        </w:rPr>
        <w:t>е хранение поставленного Товара (</w:t>
      </w:r>
      <w:r w:rsidRPr="00005AE0">
        <w:rPr>
          <w:i/>
          <w:kern w:val="16"/>
          <w:sz w:val="24"/>
          <w:szCs w:val="24"/>
        </w:rPr>
        <w:t xml:space="preserve">партиями, по заявкам, по графику (Приложение № </w:t>
      </w:r>
      <w:r>
        <w:rPr>
          <w:i/>
          <w:kern w:val="16"/>
          <w:sz w:val="24"/>
          <w:szCs w:val="24"/>
        </w:rPr>
        <w:t>2</w:t>
      </w:r>
      <w:r w:rsidRPr="00005AE0">
        <w:rPr>
          <w:i/>
          <w:kern w:val="16"/>
          <w:sz w:val="24"/>
          <w:szCs w:val="24"/>
        </w:rPr>
        <w:t>), ежемесячно)</w:t>
      </w:r>
      <w:r w:rsidRPr="00005AE0">
        <w:rPr>
          <w:kern w:val="16"/>
          <w:sz w:val="24"/>
          <w:szCs w:val="24"/>
          <w:vertAlign w:val="superscript"/>
        </w:rPr>
        <w:footnoteReference w:id="33"/>
      </w:r>
      <w:r w:rsidRPr="00005AE0">
        <w:rPr>
          <w:kern w:val="16"/>
          <w:sz w:val="24"/>
          <w:szCs w:val="24"/>
        </w:rPr>
        <w:t xml:space="preserve"> до момента его приемки. </w:t>
      </w:r>
    </w:p>
    <w:p w:rsidR="000D25DB" w:rsidRPr="00005AE0" w:rsidRDefault="000D25DB" w:rsidP="000D25DB">
      <w:pPr>
        <w:ind w:firstLine="709"/>
        <w:rPr>
          <w:kern w:val="16"/>
          <w:sz w:val="24"/>
          <w:szCs w:val="24"/>
        </w:rPr>
      </w:pPr>
    </w:p>
    <w:p w:rsidR="000D25DB" w:rsidRPr="00005AE0" w:rsidRDefault="000D25DB" w:rsidP="000D25DB">
      <w:pPr>
        <w:tabs>
          <w:tab w:val="left" w:pos="426"/>
        </w:tabs>
        <w:ind w:firstLine="0"/>
        <w:jc w:val="center"/>
        <w:rPr>
          <w:b/>
          <w:sz w:val="24"/>
          <w:szCs w:val="24"/>
        </w:rPr>
      </w:pPr>
      <w:r w:rsidRPr="00005AE0">
        <w:rPr>
          <w:b/>
          <w:sz w:val="24"/>
          <w:szCs w:val="24"/>
        </w:rPr>
        <w:t>6. ОБЕСПЕЧЕНИЕ ИСПОЛНЕНИЯ КОНТРАКТА</w:t>
      </w:r>
      <w:r w:rsidRPr="00005AE0">
        <w:rPr>
          <w:b/>
          <w:sz w:val="24"/>
          <w:szCs w:val="24"/>
          <w:vertAlign w:val="superscript"/>
        </w:rPr>
        <w:footnoteReference w:id="34"/>
      </w:r>
    </w:p>
    <w:p w:rsidR="000D25DB" w:rsidRPr="00005AE0" w:rsidRDefault="000D25DB" w:rsidP="000D25DB">
      <w:pPr>
        <w:tabs>
          <w:tab w:val="left" w:pos="709"/>
        </w:tabs>
        <w:autoSpaceDE w:val="0"/>
        <w:autoSpaceDN w:val="0"/>
        <w:adjustRightInd w:val="0"/>
        <w:ind w:firstLine="709"/>
        <w:outlineLvl w:val="1"/>
        <w:rPr>
          <w:sz w:val="24"/>
          <w:szCs w:val="24"/>
        </w:rPr>
      </w:pPr>
      <w:r w:rsidRPr="00005AE0">
        <w:rPr>
          <w:sz w:val="24"/>
          <w:szCs w:val="24"/>
        </w:rPr>
        <w:t>6.1.</w:t>
      </w:r>
      <w:r w:rsidRPr="00005AE0">
        <w:rPr>
          <w:b/>
          <w:sz w:val="24"/>
          <w:szCs w:val="24"/>
        </w:rPr>
        <w:t xml:space="preserve"> </w:t>
      </w:r>
      <w:r w:rsidRPr="00005AE0">
        <w:rPr>
          <w:sz w:val="24"/>
          <w:szCs w:val="24"/>
        </w:rPr>
        <w:t>В целях заключения контракта Поставщик предоставил следующее обеспечение исполнения своих обязательств: _____________________________________________</w:t>
      </w:r>
      <w:r w:rsidRPr="00005AE0">
        <w:rPr>
          <w:rStyle w:val="af4"/>
          <w:sz w:val="24"/>
          <w:szCs w:val="24"/>
        </w:rPr>
        <w:footnoteReference w:id="35"/>
      </w:r>
      <w:r w:rsidRPr="00005AE0">
        <w:rPr>
          <w:sz w:val="24"/>
          <w:szCs w:val="24"/>
        </w:rPr>
        <w:t xml:space="preserve"> </w:t>
      </w:r>
      <w:r w:rsidRPr="00005AE0">
        <w:rPr>
          <w:i/>
          <w:sz w:val="24"/>
          <w:szCs w:val="24"/>
        </w:rPr>
        <w:t>(банковская гарантия, выданная банком и соответствующая требованиям статьи 45 Закона о контрактной системе,</w:t>
      </w:r>
      <w:r w:rsidRPr="00005AE0">
        <w:rPr>
          <w:i/>
          <w:vertAlign w:val="superscript"/>
        </w:rPr>
        <w:footnoteReference w:id="36"/>
      </w:r>
      <w:r w:rsidRPr="00005AE0">
        <w:rPr>
          <w:i/>
          <w:sz w:val="24"/>
          <w:szCs w:val="24"/>
        </w:rPr>
        <w:t xml:space="preserve"> и в соответствии с документацией о закупке (иным документом, в зависимости от способа определения Поставщика) или внесением денежных средств на указанный Заказчиком счет, на котором в соответствии с законодательством Российской </w:t>
      </w:r>
      <w:r w:rsidRPr="00005AE0">
        <w:rPr>
          <w:i/>
          <w:sz w:val="24"/>
          <w:szCs w:val="24"/>
        </w:rPr>
        <w:lastRenderedPageBreak/>
        <w:t>Федерации учитываются операции со средствами, поступающими Заказчику)</w:t>
      </w:r>
      <w:r w:rsidRPr="00005AE0">
        <w:rPr>
          <w:sz w:val="24"/>
          <w:szCs w:val="24"/>
        </w:rPr>
        <w:t>. Срок действия банковской гарантии должен превышать срок действия контракта не менее чем на ___________.</w:t>
      </w:r>
      <w:r w:rsidRPr="00005AE0">
        <w:rPr>
          <w:rStyle w:val="af4"/>
          <w:sz w:val="24"/>
          <w:szCs w:val="24"/>
        </w:rPr>
        <w:footnoteReference w:id="37"/>
      </w:r>
    </w:p>
    <w:p w:rsidR="000D25DB" w:rsidRPr="00005AE0" w:rsidRDefault="000D25DB" w:rsidP="000D25DB">
      <w:pPr>
        <w:tabs>
          <w:tab w:val="left" w:pos="709"/>
        </w:tabs>
        <w:autoSpaceDE w:val="0"/>
        <w:autoSpaceDN w:val="0"/>
        <w:adjustRightInd w:val="0"/>
        <w:ind w:firstLine="709"/>
        <w:outlineLvl w:val="1"/>
        <w:rPr>
          <w:sz w:val="24"/>
          <w:szCs w:val="24"/>
        </w:rPr>
      </w:pPr>
      <w:r w:rsidRPr="00005AE0">
        <w:rPr>
          <w:sz w:val="24"/>
          <w:szCs w:val="24"/>
        </w:rPr>
        <w:t>6.2.</w:t>
      </w:r>
      <w:r w:rsidRPr="00005AE0">
        <w:rPr>
          <w:b/>
          <w:sz w:val="24"/>
          <w:szCs w:val="24"/>
        </w:rPr>
        <w:t> </w:t>
      </w:r>
      <w:r w:rsidRPr="00005AE0">
        <w:rPr>
          <w:sz w:val="24"/>
          <w:szCs w:val="24"/>
        </w:rPr>
        <w:t xml:space="preserve">Обеспечение исполнения контракта представляется </w:t>
      </w:r>
      <w:r w:rsidRPr="00005AE0">
        <w:rPr>
          <w:sz w:val="24"/>
          <w:szCs w:val="24"/>
        </w:rPr>
        <w:br/>
        <w:t xml:space="preserve">в размере _____ % от начальной (максимальной) цены контракта в сумме__________________________________________ </w:t>
      </w:r>
      <w:r w:rsidRPr="00005AE0">
        <w:rPr>
          <w:i/>
          <w:sz w:val="24"/>
          <w:szCs w:val="24"/>
        </w:rPr>
        <w:t>(Сумма указывается прописью)</w:t>
      </w:r>
      <w:r w:rsidRPr="00005AE0">
        <w:rPr>
          <w:sz w:val="24"/>
          <w:szCs w:val="24"/>
        </w:rPr>
        <w:t xml:space="preserve"> рублей.</w:t>
      </w:r>
    </w:p>
    <w:p w:rsidR="000D25DB" w:rsidRPr="00005AE0" w:rsidRDefault="000D25DB" w:rsidP="000D25DB">
      <w:pPr>
        <w:tabs>
          <w:tab w:val="left" w:pos="709"/>
        </w:tabs>
        <w:autoSpaceDE w:val="0"/>
        <w:autoSpaceDN w:val="0"/>
        <w:adjustRightInd w:val="0"/>
        <w:ind w:firstLine="709"/>
        <w:outlineLvl w:val="1"/>
        <w:rPr>
          <w:i/>
          <w:sz w:val="24"/>
          <w:szCs w:val="24"/>
        </w:rPr>
      </w:pPr>
      <w:r w:rsidRPr="00005AE0">
        <w:rPr>
          <w:i/>
          <w:sz w:val="24"/>
          <w:szCs w:val="24"/>
        </w:rPr>
        <w:t>6.3. 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Поставщика) в сумме_______________________________ (Сумма указывается прописью) рублей, но не менее чем в размере аванса.</w:t>
      </w:r>
      <w:r w:rsidRPr="00005AE0">
        <w:rPr>
          <w:i/>
          <w:sz w:val="24"/>
          <w:szCs w:val="24"/>
          <w:vertAlign w:val="superscript"/>
        </w:rPr>
        <w:footnoteReference w:id="38"/>
      </w:r>
      <w:r w:rsidRPr="00005AE0">
        <w:rPr>
          <w:i/>
          <w:sz w:val="24"/>
          <w:szCs w:val="24"/>
        </w:rPr>
        <w:t xml:space="preserve"> </w:t>
      </w:r>
      <w:r w:rsidRPr="00005AE0">
        <w:rPr>
          <w:i/>
          <w:sz w:val="24"/>
          <w:szCs w:val="24"/>
          <w:vertAlign w:val="superscript"/>
        </w:rPr>
        <w:footnoteReference w:id="39"/>
      </w:r>
    </w:p>
    <w:p w:rsidR="000D25DB" w:rsidRPr="00005AE0" w:rsidRDefault="000D25DB" w:rsidP="000D25DB">
      <w:pPr>
        <w:tabs>
          <w:tab w:val="left" w:pos="709"/>
        </w:tabs>
        <w:autoSpaceDE w:val="0"/>
        <w:autoSpaceDN w:val="0"/>
        <w:adjustRightInd w:val="0"/>
        <w:ind w:firstLine="709"/>
        <w:outlineLvl w:val="1"/>
        <w:rPr>
          <w:i/>
          <w:sz w:val="24"/>
          <w:szCs w:val="24"/>
        </w:rPr>
      </w:pPr>
      <w:r w:rsidRPr="00005AE0">
        <w:rPr>
          <w:i/>
          <w:sz w:val="24"/>
          <w:szCs w:val="24"/>
        </w:rPr>
        <w:t>6.3.1. 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Поставщика)  в сумме_______________________________ (Сумма указывается прописью) рублей или информацию, подтверждающую добросовестность Поставщика.</w:t>
      </w:r>
      <w:r w:rsidRPr="00005AE0">
        <w:rPr>
          <w:i/>
          <w:sz w:val="24"/>
          <w:szCs w:val="24"/>
          <w:vertAlign w:val="superscript"/>
        </w:rPr>
        <w:footnoteReference w:id="40"/>
      </w:r>
    </w:p>
    <w:p w:rsidR="000D25DB" w:rsidRPr="00005AE0" w:rsidRDefault="000D25DB" w:rsidP="000D25DB">
      <w:pPr>
        <w:tabs>
          <w:tab w:val="left" w:pos="709"/>
        </w:tabs>
        <w:autoSpaceDE w:val="0"/>
        <w:autoSpaceDN w:val="0"/>
        <w:adjustRightInd w:val="0"/>
        <w:ind w:firstLine="709"/>
        <w:outlineLvl w:val="1"/>
        <w:rPr>
          <w:bCs/>
          <w:sz w:val="24"/>
          <w:szCs w:val="24"/>
        </w:rPr>
      </w:pPr>
      <w:r w:rsidRPr="00005AE0">
        <w:rPr>
          <w:bCs/>
          <w:sz w:val="24"/>
          <w:szCs w:val="24"/>
        </w:rPr>
        <w:t xml:space="preserve">6.4. Обеспечение исполнения контракта в виде внесения денежных средств возвращается Поставщику при условии надлежащего исполнения им всех обязательств по контракту в течение ___ рабочих дней. </w:t>
      </w:r>
    </w:p>
    <w:p w:rsidR="000D25DB" w:rsidRPr="00005AE0" w:rsidRDefault="000D25DB" w:rsidP="000D25DB">
      <w:pPr>
        <w:tabs>
          <w:tab w:val="left" w:pos="709"/>
        </w:tabs>
        <w:autoSpaceDE w:val="0"/>
        <w:autoSpaceDN w:val="0"/>
        <w:adjustRightInd w:val="0"/>
        <w:ind w:firstLine="709"/>
        <w:outlineLvl w:val="1"/>
        <w:rPr>
          <w:b/>
          <w:sz w:val="24"/>
          <w:szCs w:val="24"/>
        </w:rPr>
      </w:pPr>
      <w:r w:rsidRPr="00005AE0">
        <w:rPr>
          <w:sz w:val="24"/>
          <w:szCs w:val="24"/>
        </w:rPr>
        <w:t>6.</w:t>
      </w:r>
      <w:r w:rsidRPr="00005AE0">
        <w:rPr>
          <w:bCs/>
          <w:sz w:val="24"/>
          <w:szCs w:val="24"/>
        </w:rPr>
        <w:t>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D25DB" w:rsidRPr="00005AE0" w:rsidRDefault="000D25DB" w:rsidP="000D25DB">
      <w:pPr>
        <w:tabs>
          <w:tab w:val="left" w:pos="709"/>
        </w:tabs>
        <w:autoSpaceDE w:val="0"/>
        <w:autoSpaceDN w:val="0"/>
        <w:adjustRightInd w:val="0"/>
        <w:ind w:firstLine="709"/>
        <w:outlineLvl w:val="1"/>
        <w:rPr>
          <w:b/>
          <w:sz w:val="24"/>
          <w:szCs w:val="24"/>
        </w:rPr>
      </w:pPr>
      <w:r w:rsidRPr="00005AE0">
        <w:rPr>
          <w:sz w:val="24"/>
          <w:szCs w:val="24"/>
        </w:rPr>
        <w:t>6.6.</w:t>
      </w:r>
      <w:r w:rsidRPr="00005AE0">
        <w:rPr>
          <w:b/>
          <w:sz w:val="24"/>
          <w:szCs w:val="24"/>
        </w:rPr>
        <w:t xml:space="preserve"> </w:t>
      </w:r>
      <w:r w:rsidRPr="00005AE0">
        <w:rPr>
          <w:bCs/>
          <w:sz w:val="24"/>
          <w:szCs w:val="24"/>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0D25DB" w:rsidRPr="00005AE0" w:rsidRDefault="000D25DB" w:rsidP="000D25DB">
      <w:pPr>
        <w:ind w:firstLine="709"/>
        <w:rPr>
          <w:bCs/>
          <w:sz w:val="24"/>
          <w:szCs w:val="24"/>
        </w:rPr>
      </w:pPr>
      <w:r w:rsidRPr="00005AE0">
        <w:rPr>
          <w:sz w:val="24"/>
          <w:szCs w:val="24"/>
        </w:rPr>
        <w:t xml:space="preserve">6.7. </w:t>
      </w:r>
      <w:r w:rsidRPr="00005AE0">
        <w:rPr>
          <w:bCs/>
          <w:sz w:val="24"/>
          <w:szCs w:val="24"/>
        </w:rPr>
        <w:t>Обеспечение исполнения контракта удерживается Заказчиком в размере</w:t>
      </w:r>
      <w:r>
        <w:rPr>
          <w:bCs/>
          <w:sz w:val="24"/>
          <w:szCs w:val="24"/>
        </w:rPr>
        <w:t>,</w:t>
      </w:r>
      <w:r w:rsidRPr="00005AE0">
        <w:rPr>
          <w:bCs/>
          <w:sz w:val="24"/>
          <w:szCs w:val="24"/>
        </w:rPr>
        <w:t xml:space="preserve"> равном сумме невыполненных обязательств, неустойки и причиненных убытков</w:t>
      </w:r>
      <w:r>
        <w:rPr>
          <w:bCs/>
          <w:sz w:val="24"/>
          <w:szCs w:val="24"/>
        </w:rPr>
        <w:t>,</w:t>
      </w:r>
      <w:r w:rsidRPr="00005AE0">
        <w:rPr>
          <w:bCs/>
          <w:sz w:val="24"/>
          <w:szCs w:val="24"/>
        </w:rPr>
        <w:t xml:space="preserve"> в случаях неисполнения или ненадлежащего исполнения своих обязательств</w:t>
      </w:r>
      <w:r w:rsidRPr="00005AE0">
        <w:t xml:space="preserve"> </w:t>
      </w:r>
      <w:r w:rsidRPr="00005AE0">
        <w:rPr>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0D25DB" w:rsidRPr="00005AE0" w:rsidRDefault="000D25DB" w:rsidP="000D25DB">
      <w:pPr>
        <w:ind w:firstLine="709"/>
        <w:rPr>
          <w:bCs/>
          <w:sz w:val="24"/>
          <w:szCs w:val="24"/>
        </w:rPr>
      </w:pPr>
      <w:r w:rsidRPr="00005AE0">
        <w:rPr>
          <w:bCs/>
          <w:sz w:val="24"/>
          <w:szCs w:val="24"/>
        </w:rPr>
        <w:t>6.8. Реквизиты счета для перечисления денежных средств, в качестве обеспечения исполнения контракта: _____________________________________________________________.</w:t>
      </w:r>
    </w:p>
    <w:p w:rsidR="000D25DB" w:rsidRPr="00005AE0" w:rsidRDefault="000D25DB" w:rsidP="000D25DB">
      <w:pPr>
        <w:ind w:firstLine="709"/>
        <w:rPr>
          <w:bCs/>
          <w:sz w:val="24"/>
          <w:szCs w:val="24"/>
        </w:rPr>
      </w:pPr>
    </w:p>
    <w:p w:rsidR="000D25DB" w:rsidRPr="00005AE0" w:rsidRDefault="000D25DB" w:rsidP="000D25DB">
      <w:pPr>
        <w:tabs>
          <w:tab w:val="left" w:pos="426"/>
        </w:tabs>
        <w:ind w:left="720" w:firstLine="0"/>
        <w:contextualSpacing/>
        <w:jc w:val="center"/>
        <w:rPr>
          <w:b/>
          <w:sz w:val="24"/>
          <w:szCs w:val="24"/>
        </w:rPr>
      </w:pPr>
      <w:r w:rsidRPr="00005AE0">
        <w:rPr>
          <w:b/>
          <w:sz w:val="24"/>
          <w:szCs w:val="24"/>
        </w:rPr>
        <w:t>7. ОТВЕТСТВЕННОСТЬ СТОРОН</w:t>
      </w:r>
    </w:p>
    <w:p w:rsidR="000D25DB" w:rsidRPr="00005AE0" w:rsidRDefault="000D25DB" w:rsidP="000D25DB">
      <w:pPr>
        <w:ind w:firstLine="709"/>
        <w:rPr>
          <w:sz w:val="24"/>
          <w:szCs w:val="24"/>
        </w:rPr>
      </w:pPr>
      <w:r w:rsidRPr="00005AE0">
        <w:rPr>
          <w:sz w:val="24"/>
          <w:szCs w:val="24"/>
        </w:rPr>
        <w:lastRenderedPageBreak/>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D25DB" w:rsidRPr="00005AE0" w:rsidRDefault="000D25DB" w:rsidP="000D25DB">
      <w:pPr>
        <w:ind w:firstLine="709"/>
        <w:rPr>
          <w:sz w:val="24"/>
          <w:szCs w:val="24"/>
        </w:rPr>
      </w:pPr>
      <w:r w:rsidRPr="00005AE0">
        <w:rPr>
          <w:sz w:val="24"/>
          <w:szCs w:val="24"/>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D25DB" w:rsidRPr="00005AE0" w:rsidRDefault="000D25DB" w:rsidP="000D25DB">
      <w:pPr>
        <w:ind w:firstLine="709"/>
        <w:rPr>
          <w:sz w:val="24"/>
          <w:szCs w:val="24"/>
        </w:rPr>
      </w:pPr>
      <w:r w:rsidRPr="00005AE0">
        <w:rPr>
          <w:sz w:val="24"/>
          <w:szCs w:val="24"/>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D25DB" w:rsidRPr="00005AE0" w:rsidRDefault="000D25DB" w:rsidP="000D25DB">
      <w:pPr>
        <w:ind w:firstLine="709"/>
        <w:rPr>
          <w:sz w:val="24"/>
          <w:szCs w:val="24"/>
        </w:rPr>
      </w:pPr>
      <w:r w:rsidRPr="00005AE0">
        <w:rPr>
          <w:sz w:val="24"/>
          <w:szCs w:val="24"/>
        </w:rPr>
        <w:t xml:space="preserve">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005AE0">
        <w:rPr>
          <w:sz w:val="24"/>
          <w:szCs w:val="24"/>
        </w:rPr>
        <w:br/>
        <w:t>№ 1063»(далее постановление - № 1042-ПП РФ от 30.08.2017), в размере:</w:t>
      </w:r>
    </w:p>
    <w:p w:rsidR="000D25DB" w:rsidRPr="00005AE0" w:rsidRDefault="000D25DB" w:rsidP="000D25DB">
      <w:pPr>
        <w:ind w:firstLine="709"/>
        <w:rPr>
          <w:sz w:val="24"/>
          <w:szCs w:val="24"/>
        </w:rPr>
      </w:pPr>
      <w:r w:rsidRPr="00005AE0">
        <w:rPr>
          <w:sz w:val="24"/>
          <w:szCs w:val="24"/>
        </w:rPr>
        <w:t>1000 рублей, если цена контракта не превышает 3 млн. рублей (включительно);</w:t>
      </w:r>
    </w:p>
    <w:p w:rsidR="000D25DB" w:rsidRPr="00005AE0" w:rsidRDefault="000D25DB" w:rsidP="000D25DB">
      <w:pPr>
        <w:ind w:firstLine="709"/>
        <w:rPr>
          <w:sz w:val="24"/>
          <w:szCs w:val="24"/>
        </w:rPr>
      </w:pPr>
      <w:r w:rsidRPr="00005AE0">
        <w:rPr>
          <w:sz w:val="24"/>
          <w:szCs w:val="24"/>
        </w:rPr>
        <w:t>5000 рублей, если цена контракта составляет от 3 млн. рублей до 50 млн. рублей (включительно);</w:t>
      </w:r>
    </w:p>
    <w:p w:rsidR="000D25DB" w:rsidRPr="00005AE0" w:rsidRDefault="000D25DB" w:rsidP="000D25DB">
      <w:pPr>
        <w:ind w:firstLine="709"/>
        <w:rPr>
          <w:sz w:val="24"/>
          <w:szCs w:val="24"/>
        </w:rPr>
      </w:pPr>
      <w:r w:rsidRPr="00005AE0">
        <w:rPr>
          <w:sz w:val="24"/>
          <w:szCs w:val="24"/>
        </w:rPr>
        <w:t>10000 рублей, если цена контракта составляет от 50 млн. рублей до 100 млн. рублей (включительно);</w:t>
      </w:r>
    </w:p>
    <w:p w:rsidR="000D25DB" w:rsidRPr="00005AE0" w:rsidRDefault="000D25DB" w:rsidP="000D25DB">
      <w:pPr>
        <w:ind w:firstLine="709"/>
        <w:rPr>
          <w:sz w:val="24"/>
          <w:szCs w:val="24"/>
        </w:rPr>
      </w:pPr>
      <w:r w:rsidRPr="00005AE0">
        <w:rPr>
          <w:sz w:val="24"/>
          <w:szCs w:val="24"/>
        </w:rPr>
        <w:t>100000 рублей, если цена контракта превышает 100 млн. рублей.</w:t>
      </w:r>
    </w:p>
    <w:p w:rsidR="000D25DB" w:rsidRPr="00005AE0" w:rsidRDefault="000D25DB" w:rsidP="000D25DB">
      <w:pPr>
        <w:ind w:firstLine="709"/>
        <w:rPr>
          <w:sz w:val="24"/>
          <w:szCs w:val="24"/>
        </w:rPr>
      </w:pPr>
      <w:r w:rsidRPr="00005AE0">
        <w:rPr>
          <w:sz w:val="24"/>
          <w:szCs w:val="24"/>
        </w:rPr>
        <w:t>что составляет_______________руб.</w:t>
      </w:r>
    </w:p>
    <w:p w:rsidR="000D25DB" w:rsidRPr="00005AE0" w:rsidRDefault="000D25DB" w:rsidP="000D25DB">
      <w:pPr>
        <w:ind w:firstLine="709"/>
        <w:rPr>
          <w:sz w:val="24"/>
          <w:szCs w:val="24"/>
        </w:rPr>
      </w:pPr>
      <w:r w:rsidRPr="00005AE0">
        <w:rPr>
          <w:sz w:val="24"/>
          <w:szCs w:val="24"/>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Pr="00005AE0">
        <w:rPr>
          <w:sz w:val="24"/>
          <w:szCs w:val="24"/>
          <w:vertAlign w:val="superscript"/>
        </w:rPr>
        <w:t xml:space="preserve"> </w:t>
      </w:r>
      <w:r w:rsidRPr="00005AE0">
        <w:rPr>
          <w:sz w:val="24"/>
          <w:szCs w:val="24"/>
        </w:rPr>
        <w:t>обязательств, предусмотренных контрактом, Заказчик направляет Поставщику требование об уплате неустоек (штрафов, пеней).</w:t>
      </w:r>
    </w:p>
    <w:p w:rsidR="000D25DB" w:rsidRPr="00005AE0" w:rsidRDefault="000D25DB" w:rsidP="000D25DB">
      <w:pPr>
        <w:ind w:firstLine="709"/>
        <w:rPr>
          <w:sz w:val="24"/>
          <w:szCs w:val="24"/>
        </w:rPr>
      </w:pPr>
      <w:r w:rsidRPr="00005AE0">
        <w:rPr>
          <w:sz w:val="24"/>
          <w:szCs w:val="24"/>
        </w:rPr>
        <w:t xml:space="preserve">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10" w:anchor="/document/71757358/entry/1010" w:history="1">
        <w:r w:rsidRPr="00005AE0">
          <w:rPr>
            <w:rStyle w:val="af0"/>
            <w:color w:val="auto"/>
            <w:sz w:val="24"/>
            <w:szCs w:val="24"/>
            <w:u w:val="none"/>
          </w:rPr>
          <w:t>порядке</w:t>
        </w:r>
      </w:hyperlink>
      <w:r w:rsidRPr="00005AE0">
        <w:rPr>
          <w:sz w:val="24"/>
          <w:szCs w:val="24"/>
        </w:rPr>
        <w:t>, установленном постановлением</w:t>
      </w:r>
      <w:r w:rsidRPr="00C72319">
        <w:t xml:space="preserve"> </w:t>
      </w:r>
      <w:r w:rsidRPr="002D7B3E">
        <w:rPr>
          <w:sz w:val="24"/>
          <w:szCs w:val="24"/>
        </w:rPr>
        <w:t>№ 1042-ПП РФ от 30.08.2017,</w:t>
      </w:r>
      <w:r w:rsidRPr="00005AE0">
        <w:rPr>
          <w:sz w:val="24"/>
          <w:szCs w:val="24"/>
        </w:rPr>
        <w:t xml:space="preserve"> но не менее чем одна трехсотая действующей на дату уплаты пени </w:t>
      </w:r>
      <w:hyperlink r:id="rId11" w:anchor="/document/10180094/entry/100" w:history="1">
        <w:r w:rsidRPr="00005AE0">
          <w:rPr>
            <w:rStyle w:val="af0"/>
            <w:color w:val="auto"/>
            <w:sz w:val="24"/>
            <w:szCs w:val="24"/>
            <w:u w:val="none"/>
          </w:rPr>
          <w:t>ключевой ставки</w:t>
        </w:r>
      </w:hyperlink>
      <w:r w:rsidRPr="00005AE0">
        <w:rPr>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0D25DB" w:rsidRPr="00005AE0" w:rsidRDefault="000D25DB" w:rsidP="000D25DB">
      <w:pPr>
        <w:ind w:firstLine="709"/>
        <w:rPr>
          <w:sz w:val="24"/>
          <w:szCs w:val="24"/>
        </w:rPr>
      </w:pPr>
      <w:r w:rsidRPr="00005AE0">
        <w:rPr>
          <w:sz w:val="24"/>
          <w:szCs w:val="24"/>
        </w:rPr>
        <w:t>7.7. Штрафы начисляются за неисполнение или ненадлежащее исполнение Поставщиком</w:t>
      </w:r>
      <w:r w:rsidRPr="00005AE0">
        <w:rPr>
          <w:sz w:val="24"/>
          <w:szCs w:val="24"/>
          <w:vertAlign w:val="superscript"/>
        </w:rPr>
        <w:t xml:space="preserve"> </w:t>
      </w:r>
      <w:r w:rsidRPr="00005AE0">
        <w:rPr>
          <w:sz w:val="24"/>
          <w:szCs w:val="24"/>
        </w:rPr>
        <w:t>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w:t>
      </w:r>
    </w:p>
    <w:p w:rsidR="000D25DB" w:rsidRPr="00005AE0" w:rsidRDefault="000D25DB" w:rsidP="000D25DB">
      <w:pPr>
        <w:ind w:firstLine="709"/>
        <w:rPr>
          <w:sz w:val="24"/>
          <w:szCs w:val="24"/>
        </w:rPr>
      </w:pPr>
      <w:r w:rsidRPr="00005AE0">
        <w:rPr>
          <w:sz w:val="24"/>
          <w:szCs w:val="24"/>
        </w:rPr>
        <w:lastRenderedPageBreak/>
        <w:t>10 процентов цены контракта (этапа) в случае, если цена контракта (этапа) не превышает 3 млн. рублей;</w:t>
      </w:r>
    </w:p>
    <w:p w:rsidR="000D25DB" w:rsidRPr="00005AE0" w:rsidRDefault="000D25DB" w:rsidP="000D25DB">
      <w:pPr>
        <w:ind w:firstLine="709"/>
        <w:rPr>
          <w:sz w:val="24"/>
          <w:szCs w:val="24"/>
        </w:rPr>
      </w:pPr>
      <w:r w:rsidRPr="00005AE0">
        <w:rPr>
          <w:sz w:val="24"/>
          <w:szCs w:val="24"/>
        </w:rPr>
        <w:t>5 процентов цены контракта (этапа) в случае, если цена контракта (этапа) составляет от 3 млн. рублей до 50 млн. рублей (включительно);</w:t>
      </w:r>
    </w:p>
    <w:p w:rsidR="000D25DB" w:rsidRPr="00005AE0" w:rsidRDefault="000D25DB" w:rsidP="000D25DB">
      <w:pPr>
        <w:ind w:firstLine="709"/>
        <w:rPr>
          <w:sz w:val="24"/>
          <w:szCs w:val="24"/>
        </w:rPr>
      </w:pPr>
      <w:r w:rsidRPr="00005AE0">
        <w:rPr>
          <w:sz w:val="24"/>
          <w:szCs w:val="24"/>
        </w:rPr>
        <w:t>1 процент цены контракта (этапа) в случае, если цена контракта (этапа) составляет от 50 млн. рублей до 100 млн. рублей (включительно);</w:t>
      </w:r>
    </w:p>
    <w:p w:rsidR="000D25DB" w:rsidRPr="00005AE0" w:rsidRDefault="000D25DB" w:rsidP="000D25DB">
      <w:pPr>
        <w:ind w:firstLine="709"/>
        <w:rPr>
          <w:sz w:val="24"/>
          <w:szCs w:val="24"/>
        </w:rPr>
      </w:pPr>
      <w:r w:rsidRPr="00005AE0">
        <w:rPr>
          <w:sz w:val="24"/>
          <w:szCs w:val="24"/>
        </w:rPr>
        <w:t>0,5 процента цены контракта (этапа) в случае, если цена контракта (этапа) составляет от 100 млн. рублей до 500 млн. рублей (включительно);</w:t>
      </w:r>
    </w:p>
    <w:p w:rsidR="000D25DB" w:rsidRPr="00005AE0" w:rsidRDefault="000D25DB" w:rsidP="000D25DB">
      <w:pPr>
        <w:ind w:firstLine="709"/>
        <w:rPr>
          <w:sz w:val="24"/>
          <w:szCs w:val="24"/>
        </w:rPr>
      </w:pPr>
      <w:r w:rsidRPr="00005AE0">
        <w:rPr>
          <w:sz w:val="24"/>
          <w:szCs w:val="24"/>
        </w:rPr>
        <w:t>0,4 процента цены контракта (этапа) в случае, если цена контракта (этапа) составляет от 500 млн. рублей до 1 млрд. рублей (включительно);</w:t>
      </w:r>
    </w:p>
    <w:p w:rsidR="000D25DB" w:rsidRPr="00005AE0" w:rsidRDefault="000D25DB" w:rsidP="000D25DB">
      <w:pPr>
        <w:ind w:firstLine="709"/>
        <w:rPr>
          <w:sz w:val="24"/>
          <w:szCs w:val="24"/>
        </w:rPr>
      </w:pPr>
      <w:r w:rsidRPr="00005AE0">
        <w:rPr>
          <w:sz w:val="24"/>
          <w:szCs w:val="24"/>
        </w:rPr>
        <w:t>0,3 процента цены контракта (этапа) в случае, если цена контракта (этапа) составляет от 1 млрд. рублей до 2 млрд. рублей (включительно);</w:t>
      </w:r>
    </w:p>
    <w:p w:rsidR="000D25DB" w:rsidRPr="00005AE0" w:rsidRDefault="000D25DB" w:rsidP="000D25DB">
      <w:pPr>
        <w:ind w:firstLine="709"/>
        <w:rPr>
          <w:sz w:val="24"/>
          <w:szCs w:val="24"/>
        </w:rPr>
      </w:pPr>
      <w:r w:rsidRPr="00005AE0">
        <w:rPr>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0D25DB" w:rsidRPr="00005AE0" w:rsidRDefault="000D25DB" w:rsidP="000D25DB">
      <w:pPr>
        <w:ind w:firstLine="709"/>
        <w:rPr>
          <w:sz w:val="24"/>
          <w:szCs w:val="24"/>
        </w:rPr>
      </w:pPr>
      <w:r w:rsidRPr="00005AE0">
        <w:rPr>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0D25DB" w:rsidRPr="00005AE0" w:rsidRDefault="000D25DB" w:rsidP="000D25DB">
      <w:pPr>
        <w:ind w:firstLine="709"/>
        <w:rPr>
          <w:sz w:val="24"/>
          <w:szCs w:val="24"/>
        </w:rPr>
      </w:pPr>
      <w:r w:rsidRPr="00005AE0">
        <w:rPr>
          <w:sz w:val="24"/>
          <w:szCs w:val="24"/>
        </w:rPr>
        <w:t xml:space="preserve"> 0,1 процента цены контракта (этапа) в случае, если цена контракта (этапа) превышает 10 млрд. рублей.</w:t>
      </w:r>
    </w:p>
    <w:p w:rsidR="000D25DB" w:rsidRPr="00005AE0" w:rsidRDefault="000D25DB" w:rsidP="000D25DB">
      <w:pPr>
        <w:ind w:firstLine="709"/>
        <w:rPr>
          <w:sz w:val="24"/>
          <w:szCs w:val="24"/>
        </w:rPr>
      </w:pPr>
      <w:r w:rsidRPr="00005AE0">
        <w:rPr>
          <w:sz w:val="24"/>
          <w:szCs w:val="24"/>
        </w:rPr>
        <w:t>что составляет ___________ руб.</w:t>
      </w:r>
    </w:p>
    <w:p w:rsidR="000D25DB" w:rsidRPr="00005AE0" w:rsidRDefault="000D25DB" w:rsidP="000D25DB">
      <w:pPr>
        <w:ind w:firstLine="709"/>
        <w:rPr>
          <w:i/>
          <w:sz w:val="24"/>
          <w:szCs w:val="24"/>
        </w:rPr>
      </w:pPr>
      <w:r w:rsidRPr="00005AE0">
        <w:rPr>
          <w:i/>
          <w:sz w:val="24"/>
          <w:szCs w:val="24"/>
        </w:rPr>
        <w:t xml:space="preserve">7.8. 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0D25DB" w:rsidRPr="00005AE0" w:rsidRDefault="000D25DB" w:rsidP="000D25DB">
      <w:pPr>
        <w:ind w:firstLine="709"/>
        <w:rPr>
          <w:i/>
          <w:sz w:val="24"/>
          <w:szCs w:val="24"/>
        </w:rPr>
      </w:pPr>
      <w:r w:rsidRPr="00005AE0">
        <w:rPr>
          <w:i/>
          <w:sz w:val="24"/>
          <w:szCs w:val="24"/>
        </w:rPr>
        <w:t>3 процента цены контракта (этапа) в случае, если цена контракта (этапа) не превышает 3 млн. рублей;</w:t>
      </w:r>
    </w:p>
    <w:p w:rsidR="000D25DB" w:rsidRPr="00005AE0" w:rsidRDefault="000D25DB" w:rsidP="000D25DB">
      <w:pPr>
        <w:ind w:firstLine="709"/>
        <w:rPr>
          <w:i/>
          <w:sz w:val="24"/>
          <w:szCs w:val="24"/>
        </w:rPr>
      </w:pPr>
      <w:r w:rsidRPr="00005AE0">
        <w:rPr>
          <w:i/>
          <w:sz w:val="24"/>
          <w:szCs w:val="24"/>
        </w:rPr>
        <w:t>2 процента цены контракта (этапа) в случае, если цена контракта (этапа) составляет от 3 млн. рублей до 10 млн. рублей (включительно);</w:t>
      </w:r>
    </w:p>
    <w:p w:rsidR="000D25DB" w:rsidRPr="00005AE0" w:rsidRDefault="000D25DB" w:rsidP="000D25DB">
      <w:pPr>
        <w:ind w:firstLine="709"/>
        <w:rPr>
          <w:i/>
          <w:sz w:val="24"/>
          <w:szCs w:val="24"/>
        </w:rPr>
      </w:pPr>
      <w:r w:rsidRPr="00005AE0">
        <w:rPr>
          <w:i/>
          <w:sz w:val="24"/>
          <w:szCs w:val="24"/>
        </w:rPr>
        <w:t>1 процент цены контракта (этапа) в случае, если цена контракта (этапа) составляет от 10 млн. рублей до 20 млн. рублей (включительно).</w:t>
      </w:r>
    </w:p>
    <w:p w:rsidR="000D25DB" w:rsidRPr="00005AE0" w:rsidRDefault="000D25DB" w:rsidP="000D25DB">
      <w:pPr>
        <w:ind w:firstLine="709"/>
        <w:rPr>
          <w:i/>
          <w:sz w:val="24"/>
          <w:szCs w:val="24"/>
        </w:rPr>
      </w:pPr>
      <w:r w:rsidRPr="00005AE0">
        <w:rPr>
          <w:i/>
          <w:sz w:val="24"/>
          <w:szCs w:val="24"/>
        </w:rPr>
        <w:t>что составляет _____________ руб.</w:t>
      </w:r>
      <w:r w:rsidRPr="00005AE0">
        <w:rPr>
          <w:i/>
          <w:sz w:val="24"/>
          <w:szCs w:val="24"/>
          <w:vertAlign w:val="superscript"/>
        </w:rPr>
        <w:footnoteReference w:id="41"/>
      </w:r>
    </w:p>
    <w:p w:rsidR="000D25DB" w:rsidRPr="00005AE0" w:rsidRDefault="000D25DB" w:rsidP="000D25DB">
      <w:pPr>
        <w:ind w:firstLine="709"/>
        <w:rPr>
          <w:i/>
          <w:sz w:val="24"/>
          <w:szCs w:val="24"/>
        </w:rPr>
      </w:pPr>
      <w:r w:rsidRPr="00005AE0">
        <w:rPr>
          <w:i/>
          <w:sz w:val="24"/>
          <w:szCs w:val="24"/>
        </w:rPr>
        <w:t>7.9.</w:t>
      </w:r>
      <w:r w:rsidRPr="00005AE0">
        <w:rPr>
          <w:sz w:val="24"/>
          <w:szCs w:val="24"/>
        </w:rPr>
        <w:t> </w:t>
      </w:r>
      <w:r w:rsidRPr="00005AE0">
        <w:rPr>
          <w:i/>
          <w:sz w:val="24"/>
          <w:szCs w:val="24"/>
        </w:rPr>
        <w:t xml:space="preserve">За каждый факт неисполнения или ненадлежащего исполнения Поставщиком обязательств, предусмотренных контрактом, </w:t>
      </w:r>
      <w:r w:rsidRPr="002D7B3E">
        <w:rPr>
          <w:i/>
          <w:sz w:val="24"/>
          <w:szCs w:val="24"/>
        </w:rPr>
        <w:t>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от 30.08.2017 № 1042-ПП РФ, за исключением просрочки исполнения обязательств (в том числе гарантийного</w:t>
      </w:r>
      <w:r w:rsidRPr="00005AE0">
        <w:rPr>
          <w:i/>
          <w:sz w:val="24"/>
          <w:szCs w:val="24"/>
        </w:rPr>
        <w:t xml:space="preserve"> обязательства)</w:t>
      </w:r>
      <w:r>
        <w:rPr>
          <w:i/>
          <w:sz w:val="24"/>
          <w:szCs w:val="24"/>
        </w:rPr>
        <w:t>,</w:t>
      </w:r>
      <w:r w:rsidRPr="00005AE0">
        <w:rPr>
          <w:i/>
          <w:sz w:val="24"/>
          <w:szCs w:val="24"/>
        </w:rPr>
        <w:t xml:space="preserve"> предусмотренных контрактом, и устанавливается в виде фиксированной суммы, определяемой в следующем порядке:</w:t>
      </w:r>
    </w:p>
    <w:p w:rsidR="000D25DB" w:rsidRPr="00005AE0" w:rsidRDefault="000D25DB" w:rsidP="000D25DB">
      <w:pPr>
        <w:ind w:firstLine="709"/>
        <w:rPr>
          <w:i/>
          <w:sz w:val="24"/>
          <w:szCs w:val="24"/>
        </w:rPr>
      </w:pPr>
      <w:r w:rsidRPr="00005AE0">
        <w:rPr>
          <w:i/>
          <w:sz w:val="24"/>
          <w:szCs w:val="24"/>
        </w:rPr>
        <w:t>10 процентов начальной (максимальной) цены контракта в случае, если начальная (максимальная) цена контракта не превышает 3 млн. рублей;</w:t>
      </w:r>
    </w:p>
    <w:p w:rsidR="000D25DB" w:rsidRPr="00005AE0" w:rsidRDefault="000D25DB" w:rsidP="000D25DB">
      <w:pPr>
        <w:ind w:firstLine="709"/>
        <w:rPr>
          <w:i/>
          <w:sz w:val="24"/>
          <w:szCs w:val="24"/>
        </w:rPr>
      </w:pPr>
      <w:r w:rsidRPr="00005AE0">
        <w:rPr>
          <w:i/>
          <w:sz w:val="24"/>
          <w:szCs w:val="24"/>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D25DB" w:rsidRPr="00005AE0" w:rsidRDefault="000D25DB" w:rsidP="000D25DB">
      <w:pPr>
        <w:ind w:firstLine="709"/>
        <w:rPr>
          <w:i/>
          <w:sz w:val="24"/>
          <w:szCs w:val="24"/>
        </w:rPr>
      </w:pPr>
      <w:r w:rsidRPr="00005AE0">
        <w:rPr>
          <w:i/>
          <w:sz w:val="24"/>
          <w:szCs w:val="24"/>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D25DB" w:rsidRPr="00005AE0" w:rsidRDefault="000D25DB" w:rsidP="000D25DB">
      <w:pPr>
        <w:ind w:firstLine="709"/>
        <w:rPr>
          <w:i/>
          <w:sz w:val="24"/>
          <w:szCs w:val="24"/>
        </w:rPr>
      </w:pPr>
      <w:r w:rsidRPr="00005AE0">
        <w:rPr>
          <w:i/>
          <w:sz w:val="24"/>
          <w:szCs w:val="24"/>
        </w:rPr>
        <w:t>что составляет ____________ руб.</w:t>
      </w:r>
      <w:r w:rsidRPr="00005AE0">
        <w:rPr>
          <w:i/>
          <w:sz w:val="24"/>
          <w:szCs w:val="24"/>
          <w:vertAlign w:val="superscript"/>
        </w:rPr>
        <w:footnoteReference w:id="42"/>
      </w:r>
    </w:p>
    <w:p w:rsidR="000D25DB" w:rsidRPr="00005AE0" w:rsidRDefault="000D25DB" w:rsidP="000D25DB">
      <w:pPr>
        <w:ind w:firstLine="709"/>
        <w:rPr>
          <w:i/>
          <w:sz w:val="24"/>
          <w:szCs w:val="24"/>
        </w:rPr>
      </w:pPr>
      <w:r w:rsidRPr="00005AE0">
        <w:rPr>
          <w:i/>
          <w:sz w:val="24"/>
          <w:szCs w:val="24"/>
        </w:rPr>
        <w:lastRenderedPageBreak/>
        <w:t>7.10.</w:t>
      </w:r>
      <w:r w:rsidRPr="00005AE0">
        <w:rPr>
          <w:sz w:val="24"/>
          <w:szCs w:val="24"/>
        </w:rPr>
        <w:t> </w:t>
      </w:r>
      <w:r w:rsidRPr="00005AE0">
        <w:rPr>
          <w:i/>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0D25DB" w:rsidRPr="00005AE0" w:rsidRDefault="000D25DB" w:rsidP="000D25DB">
      <w:pPr>
        <w:ind w:firstLine="709"/>
        <w:rPr>
          <w:i/>
          <w:sz w:val="24"/>
          <w:szCs w:val="24"/>
        </w:rPr>
      </w:pPr>
      <w:r w:rsidRPr="00005AE0">
        <w:rPr>
          <w:i/>
          <w:sz w:val="24"/>
          <w:szCs w:val="24"/>
        </w:rPr>
        <w:t xml:space="preserve"> 1000 рублей, если цена контракта не превышает 3 млн. рублей;</w:t>
      </w:r>
    </w:p>
    <w:p w:rsidR="000D25DB" w:rsidRPr="00005AE0" w:rsidRDefault="000D25DB" w:rsidP="000D25DB">
      <w:pPr>
        <w:ind w:firstLine="709"/>
        <w:rPr>
          <w:i/>
          <w:sz w:val="24"/>
          <w:szCs w:val="24"/>
        </w:rPr>
      </w:pPr>
      <w:r w:rsidRPr="00005AE0">
        <w:rPr>
          <w:i/>
          <w:sz w:val="24"/>
          <w:szCs w:val="24"/>
        </w:rPr>
        <w:t xml:space="preserve"> 5000 рублей, если цена контракта составляет от 3 млн. рублей до 50 млн. рублей (включительно);</w:t>
      </w:r>
    </w:p>
    <w:p w:rsidR="000D25DB" w:rsidRPr="00005AE0" w:rsidRDefault="000D25DB" w:rsidP="000D25DB">
      <w:pPr>
        <w:ind w:firstLine="709"/>
        <w:rPr>
          <w:i/>
          <w:sz w:val="24"/>
          <w:szCs w:val="24"/>
        </w:rPr>
      </w:pPr>
      <w:r w:rsidRPr="00005AE0">
        <w:rPr>
          <w:i/>
          <w:sz w:val="24"/>
          <w:szCs w:val="24"/>
        </w:rPr>
        <w:t>10000 рублей, если цена контракта составляет от 50 млн. рублей до 100 млн. рублей (включительно);</w:t>
      </w:r>
    </w:p>
    <w:p w:rsidR="000D25DB" w:rsidRPr="00005AE0" w:rsidRDefault="000D25DB" w:rsidP="000D25DB">
      <w:pPr>
        <w:ind w:firstLine="709"/>
        <w:rPr>
          <w:i/>
          <w:sz w:val="24"/>
          <w:szCs w:val="24"/>
        </w:rPr>
      </w:pPr>
      <w:r w:rsidRPr="00005AE0">
        <w:rPr>
          <w:i/>
          <w:sz w:val="24"/>
          <w:szCs w:val="24"/>
        </w:rPr>
        <w:t>100000 рублей, если цена контракта превышает 100 млн. рублей.</w:t>
      </w:r>
      <w:r w:rsidRPr="00005AE0">
        <w:rPr>
          <w:i/>
          <w:sz w:val="24"/>
          <w:szCs w:val="24"/>
          <w:vertAlign w:val="superscript"/>
        </w:rPr>
        <w:footnoteReference w:id="43"/>
      </w:r>
      <w:r w:rsidRPr="00005AE0">
        <w:rPr>
          <w:sz w:val="24"/>
          <w:szCs w:val="24"/>
        </w:rPr>
        <w:t xml:space="preserve"> </w:t>
      </w:r>
    </w:p>
    <w:p w:rsidR="000D25DB" w:rsidRPr="00005AE0" w:rsidRDefault="000D25DB" w:rsidP="000D25DB">
      <w:pPr>
        <w:ind w:firstLine="709"/>
        <w:rPr>
          <w:sz w:val="24"/>
          <w:szCs w:val="24"/>
        </w:rPr>
      </w:pPr>
      <w:r w:rsidRPr="00005AE0">
        <w:rPr>
          <w:sz w:val="24"/>
          <w:szCs w:val="24"/>
        </w:rPr>
        <w:t>7.11. Общая сумма начисленной неустойки (штрафов, пени)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0D25DB" w:rsidRPr="00005AE0" w:rsidRDefault="000D25DB" w:rsidP="000D25DB">
      <w:pPr>
        <w:ind w:firstLine="709"/>
        <w:rPr>
          <w:sz w:val="24"/>
          <w:szCs w:val="24"/>
        </w:rPr>
      </w:pPr>
      <w:r w:rsidRPr="00005AE0">
        <w:rPr>
          <w:sz w:val="24"/>
          <w:szCs w:val="24"/>
        </w:rPr>
        <w:t>7.12.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0D25DB" w:rsidRPr="00005AE0" w:rsidRDefault="000D25DB" w:rsidP="000D25DB">
      <w:pPr>
        <w:ind w:firstLine="709"/>
        <w:rPr>
          <w:i/>
          <w:sz w:val="24"/>
          <w:szCs w:val="24"/>
        </w:rPr>
      </w:pPr>
      <w:r w:rsidRPr="00005AE0">
        <w:rPr>
          <w:i/>
          <w:sz w:val="24"/>
          <w:szCs w:val="24"/>
        </w:rPr>
        <w:t>7.13.</w:t>
      </w:r>
      <w:r w:rsidRPr="00005AE0">
        <w:rPr>
          <w:sz w:val="24"/>
          <w:szCs w:val="24"/>
        </w:rPr>
        <w:t> </w:t>
      </w:r>
      <w:r w:rsidRPr="00005AE0">
        <w:rPr>
          <w:i/>
          <w:sz w:val="24"/>
          <w:szCs w:val="24"/>
        </w:rPr>
        <w:t>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sidRPr="00005AE0">
        <w:rPr>
          <w:i/>
          <w:sz w:val="24"/>
          <w:szCs w:val="24"/>
          <w:vertAlign w:val="superscript"/>
        </w:rPr>
        <w:footnoteReference w:id="44"/>
      </w:r>
    </w:p>
    <w:p w:rsidR="000D25DB" w:rsidRPr="00005AE0" w:rsidRDefault="000D25DB" w:rsidP="000D25DB">
      <w:pPr>
        <w:ind w:firstLine="709"/>
        <w:rPr>
          <w:i/>
          <w:sz w:val="24"/>
          <w:szCs w:val="24"/>
        </w:rPr>
      </w:pPr>
      <w:r w:rsidRPr="00005AE0">
        <w:rPr>
          <w:i/>
          <w:sz w:val="24"/>
          <w:szCs w:val="24"/>
        </w:rPr>
        <w:t>7.14.</w:t>
      </w:r>
      <w:r w:rsidRPr="00005AE0">
        <w:rPr>
          <w:sz w:val="24"/>
          <w:szCs w:val="24"/>
        </w:rPr>
        <w:t> </w:t>
      </w:r>
      <w:r w:rsidRPr="00005AE0">
        <w:rPr>
          <w:i/>
          <w:sz w:val="24"/>
          <w:szCs w:val="24"/>
        </w:rPr>
        <w:t>За непредоставление информации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Поставщик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r w:rsidRPr="00005AE0">
        <w:rPr>
          <w:i/>
          <w:sz w:val="24"/>
          <w:szCs w:val="24"/>
          <w:vertAlign w:val="superscript"/>
        </w:rPr>
        <w:footnoteReference w:id="45"/>
      </w:r>
    </w:p>
    <w:p w:rsidR="000D25DB" w:rsidRPr="00005AE0" w:rsidRDefault="000D25DB" w:rsidP="000D25DB">
      <w:pPr>
        <w:ind w:firstLine="709"/>
        <w:rPr>
          <w:i/>
          <w:sz w:val="24"/>
          <w:szCs w:val="24"/>
        </w:rPr>
      </w:pPr>
      <w:r w:rsidRPr="00005AE0">
        <w:rPr>
          <w:i/>
          <w:sz w:val="24"/>
          <w:szCs w:val="24"/>
        </w:rPr>
        <w:t>7.15.</w:t>
      </w:r>
      <w:r w:rsidRPr="00005AE0">
        <w:rPr>
          <w:sz w:val="24"/>
          <w:szCs w:val="24"/>
        </w:rPr>
        <w:t> </w:t>
      </w:r>
      <w:r w:rsidRPr="00005AE0">
        <w:rPr>
          <w:i/>
          <w:sz w:val="24"/>
          <w:szCs w:val="24"/>
        </w:rPr>
        <w:t xml:space="preserve">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 </w:t>
      </w:r>
    </w:p>
    <w:p w:rsidR="000D25DB" w:rsidRPr="00005AE0" w:rsidRDefault="000D25DB" w:rsidP="000D25DB">
      <w:pPr>
        <w:ind w:firstLine="709"/>
        <w:rPr>
          <w:sz w:val="24"/>
          <w:szCs w:val="24"/>
        </w:rPr>
      </w:pPr>
      <w:r w:rsidRPr="00005AE0">
        <w:rPr>
          <w:sz w:val="24"/>
          <w:szCs w:val="24"/>
        </w:rPr>
        <w:t>7.16.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0D25DB" w:rsidRPr="00005AE0" w:rsidRDefault="000D25DB" w:rsidP="000D25DB">
      <w:pPr>
        <w:ind w:firstLine="709"/>
        <w:rPr>
          <w:sz w:val="24"/>
          <w:szCs w:val="24"/>
        </w:rPr>
      </w:pPr>
      <w:r w:rsidRPr="00005AE0">
        <w:rPr>
          <w:sz w:val="24"/>
          <w:szCs w:val="24"/>
        </w:rPr>
        <w:t>- из денежных средств, перечисленных Поставщиком в качестве обеспечения исполнения контракта и находящихся на счете Заказчика;</w:t>
      </w:r>
    </w:p>
    <w:p w:rsidR="000D25DB" w:rsidRPr="00005AE0" w:rsidRDefault="000D25DB" w:rsidP="000D25DB">
      <w:pPr>
        <w:ind w:firstLine="709"/>
        <w:rPr>
          <w:sz w:val="24"/>
          <w:szCs w:val="24"/>
        </w:rPr>
      </w:pPr>
      <w:r w:rsidRPr="00005AE0">
        <w:rPr>
          <w:sz w:val="24"/>
          <w:szCs w:val="24"/>
        </w:rPr>
        <w:t>- из банковской гарантии, путем направления соответствующего требования Гаранту;</w:t>
      </w:r>
    </w:p>
    <w:p w:rsidR="000D25DB" w:rsidRPr="00005AE0" w:rsidRDefault="000D25DB" w:rsidP="000D25DB">
      <w:pPr>
        <w:ind w:firstLine="709"/>
        <w:rPr>
          <w:sz w:val="24"/>
          <w:szCs w:val="24"/>
        </w:rPr>
      </w:pPr>
      <w:r w:rsidRPr="00005AE0">
        <w:rPr>
          <w:sz w:val="24"/>
          <w:szCs w:val="24"/>
        </w:rPr>
        <w:t>- из цены контракта, путем ее уменьшения на сумму начисленной неустойки (штрафа, пени).</w:t>
      </w:r>
    </w:p>
    <w:p w:rsidR="000D25DB" w:rsidRPr="00005AE0" w:rsidRDefault="000D25DB" w:rsidP="000D25DB">
      <w:pPr>
        <w:ind w:firstLine="709"/>
        <w:rPr>
          <w:sz w:val="24"/>
          <w:szCs w:val="24"/>
        </w:rPr>
      </w:pPr>
      <w:r w:rsidRPr="00005AE0">
        <w:rPr>
          <w:sz w:val="24"/>
          <w:szCs w:val="24"/>
        </w:rPr>
        <w:t>- взыскать неустойку (штраф, пени) в порядке, установленном законодательством Российской Федерации (в судебном порядке).</w:t>
      </w:r>
    </w:p>
    <w:p w:rsidR="000D25DB" w:rsidRPr="00005AE0" w:rsidRDefault="000D25DB" w:rsidP="000D25DB">
      <w:pPr>
        <w:ind w:firstLine="709"/>
        <w:rPr>
          <w:sz w:val="24"/>
          <w:szCs w:val="24"/>
        </w:rPr>
      </w:pPr>
      <w:r w:rsidRPr="00005AE0">
        <w:rPr>
          <w:sz w:val="24"/>
          <w:szCs w:val="24"/>
        </w:rPr>
        <w:lastRenderedPageBreak/>
        <w:t>В случае удовлетворения Поставщиком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0D25DB" w:rsidRPr="00005AE0" w:rsidRDefault="000D25DB" w:rsidP="000D25DB">
      <w:pPr>
        <w:ind w:firstLine="709"/>
        <w:rPr>
          <w:sz w:val="24"/>
          <w:szCs w:val="24"/>
        </w:rPr>
      </w:pPr>
      <w:r w:rsidRPr="00005AE0">
        <w:rPr>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w:t>
      </w:r>
      <w:r w:rsidRPr="00005AE0">
        <w:rPr>
          <w:i/>
          <w:sz w:val="24"/>
          <w:szCs w:val="24"/>
        </w:rPr>
        <w:t xml:space="preserve"> </w:t>
      </w:r>
      <w:r w:rsidRPr="00005AE0">
        <w:rPr>
          <w:sz w:val="24"/>
          <w:szCs w:val="24"/>
        </w:rPr>
        <w:t>за которого осуществляется перечисление неустойки (штрафа, пени) в соответствии с условиями контракта.</w:t>
      </w:r>
    </w:p>
    <w:p w:rsidR="000D25DB" w:rsidRPr="00005AE0" w:rsidRDefault="000D25DB" w:rsidP="000D25DB">
      <w:pPr>
        <w:ind w:firstLine="709"/>
        <w:rPr>
          <w:sz w:val="24"/>
          <w:szCs w:val="24"/>
        </w:rPr>
      </w:pPr>
      <w:r w:rsidRPr="00005AE0">
        <w:rPr>
          <w:sz w:val="24"/>
          <w:szCs w:val="24"/>
        </w:rPr>
        <w:t>7.17. Уплата неустойки (штрафа, пени) не освобождает виновную Сторону от выполнения принятых на себя обязательств по контракту.</w:t>
      </w:r>
    </w:p>
    <w:p w:rsidR="000D25DB" w:rsidRPr="00005AE0" w:rsidRDefault="000D25DB" w:rsidP="000D25DB">
      <w:pPr>
        <w:ind w:firstLine="709"/>
        <w:rPr>
          <w:sz w:val="24"/>
          <w:szCs w:val="24"/>
        </w:rPr>
      </w:pPr>
      <w:r w:rsidRPr="00005AE0">
        <w:rPr>
          <w:sz w:val="24"/>
          <w:szCs w:val="24"/>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D25DB" w:rsidRPr="00005AE0" w:rsidRDefault="000D25DB" w:rsidP="000D25DB">
      <w:pPr>
        <w:ind w:firstLine="709"/>
        <w:rPr>
          <w:sz w:val="24"/>
          <w:szCs w:val="24"/>
        </w:rPr>
      </w:pPr>
      <w:r w:rsidRPr="00005AE0">
        <w:rPr>
          <w:sz w:val="24"/>
          <w:szCs w:val="24"/>
        </w:rPr>
        <w:t>7.19.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0D25DB" w:rsidRPr="00005AE0" w:rsidRDefault="000D25DB" w:rsidP="000D25DB">
      <w:pPr>
        <w:ind w:firstLine="709"/>
        <w:rPr>
          <w:sz w:val="24"/>
          <w:szCs w:val="24"/>
        </w:rPr>
      </w:pPr>
      <w:r w:rsidRPr="00005AE0">
        <w:rPr>
          <w:sz w:val="24"/>
          <w:szCs w:val="24"/>
        </w:rPr>
        <w:t>7.20.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0D25DB" w:rsidRPr="00005AE0" w:rsidRDefault="000D25DB" w:rsidP="000D25DB">
      <w:pPr>
        <w:ind w:firstLine="709"/>
        <w:rPr>
          <w:i/>
          <w:sz w:val="24"/>
          <w:szCs w:val="24"/>
        </w:rPr>
      </w:pPr>
    </w:p>
    <w:p w:rsidR="000D25DB" w:rsidRPr="00005AE0" w:rsidRDefault="000D25DB" w:rsidP="000D25DB">
      <w:pPr>
        <w:ind w:firstLine="709"/>
        <w:rPr>
          <w:i/>
          <w:sz w:val="24"/>
          <w:szCs w:val="24"/>
        </w:rPr>
      </w:pPr>
    </w:p>
    <w:p w:rsidR="000D25DB" w:rsidRPr="00005AE0" w:rsidRDefault="000D25DB" w:rsidP="000D25DB">
      <w:pPr>
        <w:spacing w:line="288" w:lineRule="auto"/>
        <w:ind w:firstLine="567"/>
        <w:jc w:val="center"/>
        <w:rPr>
          <w:b/>
          <w:sz w:val="24"/>
          <w:szCs w:val="24"/>
        </w:rPr>
      </w:pPr>
      <w:r w:rsidRPr="00005AE0">
        <w:rPr>
          <w:b/>
          <w:sz w:val="24"/>
          <w:szCs w:val="24"/>
        </w:rPr>
        <w:t>8. ОБСТОЯТЕЛЬТВА НЕПРЕОДОЛИМОЙ СИЛЫ (форс-мажор)</w:t>
      </w:r>
    </w:p>
    <w:p w:rsidR="000D25DB" w:rsidRPr="00005AE0" w:rsidRDefault="000D25DB" w:rsidP="000D25DB">
      <w:pPr>
        <w:ind w:firstLine="709"/>
        <w:rPr>
          <w:sz w:val="24"/>
          <w:szCs w:val="24"/>
        </w:rPr>
      </w:pPr>
      <w:r w:rsidRPr="00005AE0">
        <w:rPr>
          <w:sz w:val="24"/>
          <w:szCs w:val="24"/>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w:t>
      </w:r>
      <w:r>
        <w:rPr>
          <w:sz w:val="24"/>
          <w:szCs w:val="24"/>
        </w:rPr>
        <w:t>,</w:t>
      </w:r>
      <w:r w:rsidRPr="00005AE0">
        <w:rPr>
          <w:sz w:val="24"/>
          <w:szCs w:val="24"/>
        </w:rPr>
        <w:t xml:space="preserve"> не зависящие от воли Сторон контракта</w:t>
      </w:r>
      <w:r>
        <w:rPr>
          <w:sz w:val="24"/>
          <w:szCs w:val="24"/>
        </w:rPr>
        <w:t>,</w:t>
      </w:r>
      <w:r w:rsidRPr="00005AE0">
        <w:rPr>
          <w:sz w:val="24"/>
          <w:szCs w:val="24"/>
        </w:rPr>
        <w:t xml:space="preserve"> обстоятельства.</w:t>
      </w:r>
    </w:p>
    <w:p w:rsidR="000D25DB" w:rsidRPr="00005AE0" w:rsidRDefault="000D25DB" w:rsidP="000D25DB">
      <w:pPr>
        <w:ind w:firstLine="709"/>
        <w:rPr>
          <w:sz w:val="24"/>
          <w:szCs w:val="24"/>
        </w:rPr>
      </w:pPr>
      <w:r w:rsidRPr="00005AE0">
        <w:rPr>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0D25DB" w:rsidRPr="00005AE0" w:rsidRDefault="000D25DB" w:rsidP="000D25DB">
      <w:pPr>
        <w:ind w:firstLine="709"/>
        <w:rPr>
          <w:sz w:val="24"/>
          <w:szCs w:val="24"/>
        </w:rPr>
      </w:pPr>
      <w:r w:rsidRPr="00005AE0">
        <w:rPr>
          <w:sz w:val="24"/>
          <w:szCs w:val="24"/>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0D25DB" w:rsidRPr="00005AE0" w:rsidRDefault="000D25DB" w:rsidP="000D25DB">
      <w:pPr>
        <w:ind w:firstLine="709"/>
        <w:rPr>
          <w:sz w:val="24"/>
          <w:szCs w:val="24"/>
        </w:rPr>
      </w:pPr>
      <w:r w:rsidRPr="00005AE0">
        <w:rPr>
          <w:sz w:val="24"/>
          <w:szCs w:val="24"/>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D25DB" w:rsidRPr="00005AE0" w:rsidRDefault="000D25DB" w:rsidP="000D25DB">
      <w:pPr>
        <w:ind w:firstLine="709"/>
        <w:rPr>
          <w:sz w:val="24"/>
          <w:szCs w:val="24"/>
        </w:rPr>
      </w:pPr>
      <w:r w:rsidRPr="00005AE0">
        <w:rPr>
          <w:sz w:val="24"/>
          <w:szCs w:val="24"/>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w:t>
      </w:r>
      <w:r>
        <w:rPr>
          <w:sz w:val="24"/>
          <w:szCs w:val="24"/>
        </w:rPr>
        <w:t>,</w:t>
      </w:r>
      <w:r w:rsidRPr="00005AE0">
        <w:rPr>
          <w:sz w:val="24"/>
          <w:szCs w:val="24"/>
        </w:rPr>
        <w:t xml:space="preserve"> по отношению к другой Стороне.</w:t>
      </w:r>
    </w:p>
    <w:p w:rsidR="000D25DB" w:rsidRPr="00005AE0" w:rsidRDefault="000D25DB" w:rsidP="000D25DB">
      <w:pPr>
        <w:ind w:left="709" w:firstLine="567"/>
        <w:rPr>
          <w:sz w:val="24"/>
          <w:szCs w:val="24"/>
        </w:rPr>
      </w:pPr>
    </w:p>
    <w:p w:rsidR="000D25DB" w:rsidRPr="00005AE0" w:rsidRDefault="000D25DB" w:rsidP="000D25DB">
      <w:pPr>
        <w:keepNext/>
        <w:tabs>
          <w:tab w:val="left" w:pos="426"/>
        </w:tabs>
        <w:ind w:firstLine="0"/>
        <w:jc w:val="center"/>
        <w:rPr>
          <w:b/>
          <w:sz w:val="24"/>
          <w:szCs w:val="24"/>
        </w:rPr>
      </w:pPr>
      <w:r w:rsidRPr="00005AE0">
        <w:rPr>
          <w:b/>
          <w:sz w:val="24"/>
          <w:szCs w:val="24"/>
        </w:rPr>
        <w:t>9. ПОРЯДОК РАЗРЕШЕНИЯ СПОРОВ.</w:t>
      </w:r>
    </w:p>
    <w:p w:rsidR="000D25DB" w:rsidRPr="00005AE0" w:rsidRDefault="000D25DB" w:rsidP="000D25DB">
      <w:pPr>
        <w:ind w:firstLine="709"/>
        <w:rPr>
          <w:sz w:val="24"/>
          <w:szCs w:val="24"/>
        </w:rPr>
      </w:pPr>
      <w:r w:rsidRPr="00005AE0">
        <w:rPr>
          <w:sz w:val="24"/>
          <w:szCs w:val="24"/>
        </w:rPr>
        <w:t>9.1. Все разногласия и споры, которые могут возникнуть при исполнении контракта, подлежат предварительному разрешению путем переговоров</w:t>
      </w:r>
      <w:r w:rsidRPr="00005AE0">
        <w:rPr>
          <w:bCs/>
          <w:sz w:val="24"/>
          <w:szCs w:val="24"/>
        </w:rPr>
        <w:t>, в том числе в претензионном порядке</w:t>
      </w:r>
      <w:r w:rsidRPr="00005AE0">
        <w:rPr>
          <w:sz w:val="24"/>
          <w:szCs w:val="24"/>
        </w:rPr>
        <w:t>.</w:t>
      </w:r>
    </w:p>
    <w:p w:rsidR="000D25DB" w:rsidRPr="00005AE0" w:rsidRDefault="000D25DB" w:rsidP="000D25DB">
      <w:pPr>
        <w:ind w:firstLine="709"/>
        <w:rPr>
          <w:sz w:val="24"/>
          <w:szCs w:val="24"/>
        </w:rPr>
      </w:pPr>
      <w:r w:rsidRPr="00005AE0">
        <w:rPr>
          <w:bCs/>
          <w:sz w:val="24"/>
          <w:szCs w:val="24"/>
        </w:rPr>
        <w:t xml:space="preserve">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w:t>
      </w:r>
      <w:r w:rsidRPr="00005AE0">
        <w:rPr>
          <w:bCs/>
          <w:sz w:val="24"/>
          <w:szCs w:val="24"/>
        </w:rPr>
        <w:lastRenderedPageBreak/>
        <w:t>(неустойки), а также действия, которые должны быть произведены Стороной для устранения нарушений.</w:t>
      </w:r>
    </w:p>
    <w:p w:rsidR="000D25DB" w:rsidRPr="00005AE0" w:rsidRDefault="000D25DB" w:rsidP="000D25DB">
      <w:pPr>
        <w:ind w:firstLine="709"/>
        <w:rPr>
          <w:sz w:val="24"/>
          <w:szCs w:val="24"/>
        </w:rPr>
      </w:pPr>
      <w:r w:rsidRPr="00005AE0">
        <w:rPr>
          <w:bCs/>
          <w:sz w:val="24"/>
          <w:szCs w:val="24"/>
        </w:rPr>
        <w:t>9.3. Срок рассмотрения писем, уведомлений или претензий не может п</w:t>
      </w:r>
      <w:r w:rsidR="00C70363">
        <w:rPr>
          <w:bCs/>
          <w:sz w:val="24"/>
          <w:szCs w:val="24"/>
        </w:rPr>
        <w:t>ревышать 15 (пятнадцать</w:t>
      </w:r>
      <w:r w:rsidRPr="00005AE0">
        <w:rPr>
          <w:bCs/>
          <w:sz w:val="24"/>
          <w:szCs w:val="24"/>
        </w:rPr>
        <w:t xml:space="preserve">)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w:t>
      </w:r>
      <w:r>
        <w:rPr>
          <w:bCs/>
          <w:sz w:val="24"/>
          <w:szCs w:val="24"/>
        </w:rPr>
        <w:t xml:space="preserve">- </w:t>
      </w:r>
      <w:r w:rsidRPr="00005AE0">
        <w:rPr>
          <w:bCs/>
          <w:sz w:val="24"/>
          <w:szCs w:val="24"/>
        </w:rPr>
        <w:t xml:space="preserve">с последующим предоставлением оригинала документа. При отправке вышеуказанных документов по адресам электронной почты, </w:t>
      </w:r>
      <w:r w:rsidRPr="00005AE0">
        <w:rPr>
          <w:kern w:val="16"/>
          <w:sz w:val="24"/>
          <w:szCs w:val="24"/>
        </w:rPr>
        <w:t>указанным в разделах 4, 14 контракта,</w:t>
      </w:r>
      <w:r w:rsidRPr="00005AE0">
        <w:rPr>
          <w:bCs/>
          <w:sz w:val="24"/>
          <w:szCs w:val="24"/>
        </w:rPr>
        <w:t xml:space="preserve">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0D25DB" w:rsidRPr="00005AE0" w:rsidRDefault="000D25DB" w:rsidP="000D25DB">
      <w:pPr>
        <w:ind w:firstLine="709"/>
        <w:rPr>
          <w:sz w:val="24"/>
          <w:szCs w:val="24"/>
        </w:rPr>
      </w:pPr>
      <w:r w:rsidRPr="00005AE0">
        <w:rPr>
          <w:bCs/>
          <w:sz w:val="24"/>
          <w:szCs w:val="24"/>
        </w:rPr>
        <w:t>9.4. При неурегулировании Сторонами спора в досудебном порядке</w:t>
      </w:r>
      <w:r>
        <w:rPr>
          <w:bCs/>
          <w:sz w:val="24"/>
          <w:szCs w:val="24"/>
        </w:rPr>
        <w:t>,</w:t>
      </w:r>
      <w:r w:rsidRPr="00005AE0">
        <w:rPr>
          <w:bCs/>
          <w:sz w:val="24"/>
          <w:szCs w:val="24"/>
        </w:rPr>
        <w:t xml:space="preserve"> спор подлежит рассмотрению Арбитражным судом Свердловской области.</w:t>
      </w:r>
    </w:p>
    <w:p w:rsidR="000D25DB" w:rsidRPr="00005AE0" w:rsidRDefault="000D25DB" w:rsidP="000D25DB">
      <w:pPr>
        <w:tabs>
          <w:tab w:val="left" w:pos="426"/>
        </w:tabs>
        <w:ind w:left="360" w:firstLine="0"/>
        <w:rPr>
          <w:sz w:val="24"/>
          <w:szCs w:val="24"/>
        </w:rPr>
      </w:pPr>
    </w:p>
    <w:p w:rsidR="000D25DB" w:rsidRPr="00005AE0" w:rsidRDefault="000D25DB" w:rsidP="000D25DB">
      <w:pPr>
        <w:spacing w:line="288" w:lineRule="auto"/>
        <w:ind w:firstLine="0"/>
        <w:jc w:val="center"/>
        <w:rPr>
          <w:b/>
          <w:sz w:val="24"/>
          <w:szCs w:val="24"/>
        </w:rPr>
      </w:pPr>
      <w:r w:rsidRPr="00005AE0">
        <w:rPr>
          <w:b/>
          <w:sz w:val="24"/>
          <w:szCs w:val="24"/>
        </w:rPr>
        <w:t>10. УСЛОВИЯ И ПОРЯДОК РАСТОРЖЕНИЯ КОНТРАКТА</w:t>
      </w:r>
    </w:p>
    <w:p w:rsidR="000D25DB" w:rsidRPr="00005AE0" w:rsidRDefault="000D25DB" w:rsidP="000D25DB">
      <w:pPr>
        <w:ind w:firstLine="709"/>
        <w:rPr>
          <w:sz w:val="24"/>
          <w:szCs w:val="24"/>
        </w:rPr>
      </w:pPr>
      <w:r w:rsidRPr="00005AE0">
        <w:rPr>
          <w:sz w:val="24"/>
          <w:szCs w:val="24"/>
        </w:rPr>
        <w:t>10.1. Расторжение контракта допускается по соглашению Сторон, по решению суда, а также</w:t>
      </w:r>
      <w:r>
        <w:rPr>
          <w:sz w:val="24"/>
          <w:szCs w:val="24"/>
        </w:rPr>
        <w:t>,</w:t>
      </w:r>
      <w:r w:rsidRPr="00005AE0">
        <w:rPr>
          <w:sz w:val="24"/>
          <w:szCs w:val="24"/>
        </w:rPr>
        <w:t xml:space="preserve"> в случае одностороннего отказа Стороны контракта от исполнения контракта</w:t>
      </w:r>
      <w:r>
        <w:rPr>
          <w:sz w:val="24"/>
          <w:szCs w:val="24"/>
        </w:rPr>
        <w:t>,</w:t>
      </w:r>
      <w:r w:rsidRPr="00005AE0">
        <w:rPr>
          <w:sz w:val="24"/>
          <w:szCs w:val="24"/>
        </w:rPr>
        <w:t xml:space="preserve"> в соответствии с Законом о контрактной системе, Гражданским кодексом Российской Федерации.</w:t>
      </w:r>
    </w:p>
    <w:p w:rsidR="000D25DB" w:rsidRPr="00005AE0" w:rsidRDefault="000D25DB" w:rsidP="000D25DB">
      <w:pPr>
        <w:ind w:firstLine="709"/>
        <w:rPr>
          <w:sz w:val="24"/>
          <w:szCs w:val="24"/>
        </w:rPr>
      </w:pPr>
      <w:r w:rsidRPr="00005AE0">
        <w:rPr>
          <w:sz w:val="24"/>
          <w:szCs w:val="24"/>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w:t>
      </w:r>
      <w:r w:rsidRPr="00005AE0">
        <w:rPr>
          <w:i/>
          <w:sz w:val="24"/>
          <w:szCs w:val="24"/>
        </w:rPr>
        <w:t xml:space="preserve"> </w:t>
      </w:r>
      <w:r w:rsidRPr="00005AE0">
        <w:rPr>
          <w:sz w:val="24"/>
          <w:szCs w:val="24"/>
        </w:rPr>
        <w:t>с привлечением экспертов, экспертных организаций.</w:t>
      </w:r>
    </w:p>
    <w:p w:rsidR="000D25DB" w:rsidRPr="00C70363" w:rsidRDefault="000D25DB" w:rsidP="000D25DB">
      <w:pPr>
        <w:ind w:firstLine="709"/>
        <w:rPr>
          <w:sz w:val="24"/>
          <w:szCs w:val="24"/>
        </w:rPr>
      </w:pPr>
      <w:r w:rsidRPr="00C70363">
        <w:rPr>
          <w:sz w:val="24"/>
          <w:szCs w:val="24"/>
        </w:rPr>
        <w:t>Заказчик вправе отказаться от исполнения контракта в одностороннем порядке в установленных гражданским законодательством.</w:t>
      </w:r>
    </w:p>
    <w:p w:rsidR="000D25DB" w:rsidRPr="00005AE0" w:rsidRDefault="000D25DB" w:rsidP="000D25DB">
      <w:pPr>
        <w:ind w:firstLine="709"/>
        <w:rPr>
          <w:sz w:val="24"/>
          <w:szCs w:val="24"/>
        </w:rPr>
      </w:pPr>
      <w:r w:rsidRPr="00005AE0">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D25DB" w:rsidRPr="00005AE0" w:rsidRDefault="000D25DB" w:rsidP="000D25DB">
      <w:pPr>
        <w:ind w:firstLine="709"/>
        <w:rPr>
          <w:sz w:val="24"/>
          <w:szCs w:val="24"/>
        </w:rPr>
      </w:pPr>
      <w:r w:rsidRPr="00005AE0">
        <w:rPr>
          <w:sz w:val="24"/>
          <w:szCs w:val="24"/>
        </w:rPr>
        <w:t>10.3.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D25DB" w:rsidRPr="00005AE0" w:rsidRDefault="000D25DB" w:rsidP="000D25DB">
      <w:pPr>
        <w:ind w:firstLine="709"/>
        <w:rPr>
          <w:sz w:val="24"/>
          <w:szCs w:val="24"/>
        </w:rPr>
      </w:pPr>
      <w:r w:rsidRPr="00005AE0">
        <w:rPr>
          <w:sz w:val="24"/>
          <w:szCs w:val="24"/>
        </w:rPr>
        <w:t>10.4. Решение Заказчика об одностороннем отказе от исполнения контракта</w:t>
      </w:r>
      <w:r>
        <w:rPr>
          <w:sz w:val="24"/>
          <w:szCs w:val="24"/>
        </w:rPr>
        <w:t>,</w:t>
      </w:r>
      <w:r w:rsidRPr="00005AE0">
        <w:rPr>
          <w:sz w:val="24"/>
          <w:szCs w:val="24"/>
        </w:rPr>
        <w:t xml:space="preserve"> не позднее чем в течение трех рабочих дней с даты принятия указанного решения</w:t>
      </w:r>
      <w:r>
        <w:rPr>
          <w:sz w:val="24"/>
          <w:szCs w:val="24"/>
        </w:rPr>
        <w:t>,</w:t>
      </w:r>
      <w:r w:rsidRPr="00005AE0">
        <w:rPr>
          <w:sz w:val="24"/>
          <w:szCs w:val="24"/>
        </w:rPr>
        <w:t xml:space="preserve">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D25DB" w:rsidRPr="00005AE0" w:rsidRDefault="000D25DB" w:rsidP="000D25DB">
      <w:pPr>
        <w:ind w:firstLine="709"/>
        <w:rPr>
          <w:sz w:val="24"/>
          <w:szCs w:val="24"/>
        </w:rPr>
      </w:pPr>
      <w:r w:rsidRPr="00005AE0">
        <w:rPr>
          <w:sz w:val="24"/>
          <w:szCs w:val="24"/>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w:t>
      </w:r>
      <w:r w:rsidRPr="00005AE0">
        <w:rPr>
          <w:i/>
          <w:sz w:val="24"/>
          <w:szCs w:val="24"/>
        </w:rPr>
        <w:t xml:space="preserve"> </w:t>
      </w:r>
      <w:r w:rsidRPr="00005AE0">
        <w:rPr>
          <w:sz w:val="24"/>
          <w:szCs w:val="24"/>
        </w:rPr>
        <w:t>об одностороннем отказе от исполнения контракта.</w:t>
      </w:r>
    </w:p>
    <w:p w:rsidR="000D25DB" w:rsidRPr="00005AE0" w:rsidRDefault="000D25DB" w:rsidP="000D25DB">
      <w:pPr>
        <w:ind w:firstLine="709"/>
        <w:rPr>
          <w:sz w:val="24"/>
          <w:szCs w:val="24"/>
        </w:rPr>
      </w:pPr>
      <w:r w:rsidRPr="00005AE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w:t>
      </w:r>
      <w:r w:rsidRPr="00005AE0">
        <w:rPr>
          <w:i/>
          <w:sz w:val="24"/>
          <w:szCs w:val="24"/>
        </w:rPr>
        <w:t xml:space="preserve"> </w:t>
      </w:r>
      <w:r w:rsidRPr="00005AE0">
        <w:rPr>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w:t>
      </w:r>
      <w:r w:rsidRPr="00005AE0">
        <w:rPr>
          <w:sz w:val="24"/>
          <w:szCs w:val="24"/>
        </w:rPr>
        <w:br/>
        <w:t>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D25DB" w:rsidRPr="00005AE0" w:rsidRDefault="000D25DB" w:rsidP="000D25DB">
      <w:pPr>
        <w:ind w:firstLine="709"/>
        <w:rPr>
          <w:sz w:val="24"/>
          <w:szCs w:val="24"/>
        </w:rPr>
      </w:pPr>
      <w:r w:rsidRPr="00005AE0">
        <w:rPr>
          <w:sz w:val="24"/>
          <w:szCs w:val="24"/>
        </w:rPr>
        <w:t>10.5.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0D25DB" w:rsidRPr="00005AE0" w:rsidRDefault="000D25DB" w:rsidP="000D25DB">
      <w:pPr>
        <w:ind w:firstLine="709"/>
        <w:rPr>
          <w:sz w:val="24"/>
          <w:szCs w:val="24"/>
        </w:rPr>
      </w:pPr>
      <w:r w:rsidRPr="00005AE0">
        <w:rPr>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0D25DB" w:rsidRPr="00005AE0" w:rsidRDefault="000D25DB" w:rsidP="000D25DB">
      <w:pPr>
        <w:ind w:firstLine="709"/>
        <w:rPr>
          <w:sz w:val="24"/>
          <w:szCs w:val="24"/>
        </w:rPr>
      </w:pPr>
      <w:r w:rsidRPr="00005AE0">
        <w:rPr>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D25DB" w:rsidRPr="00005AE0" w:rsidRDefault="000D25DB" w:rsidP="000D25DB">
      <w:pPr>
        <w:ind w:firstLine="709"/>
        <w:rPr>
          <w:sz w:val="24"/>
          <w:szCs w:val="24"/>
        </w:rPr>
      </w:pPr>
      <w:r w:rsidRPr="00005AE0">
        <w:rPr>
          <w:sz w:val="24"/>
          <w:szCs w:val="24"/>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D25DB" w:rsidRPr="00005AE0" w:rsidRDefault="000D25DB" w:rsidP="000D25DB">
      <w:pPr>
        <w:ind w:firstLine="709"/>
        <w:rPr>
          <w:sz w:val="24"/>
          <w:szCs w:val="24"/>
        </w:rPr>
      </w:pPr>
      <w:r w:rsidRPr="00005AE0">
        <w:rPr>
          <w:sz w:val="24"/>
          <w:szCs w:val="24"/>
        </w:rPr>
        <w:t>10.7. Расторжение контракта по соглашению Сторон совершается в письменной форме.</w:t>
      </w:r>
    </w:p>
    <w:p w:rsidR="000D25DB" w:rsidRPr="00005AE0" w:rsidRDefault="000D25DB" w:rsidP="000D25DB">
      <w:pPr>
        <w:ind w:firstLine="709"/>
        <w:rPr>
          <w:sz w:val="24"/>
          <w:szCs w:val="24"/>
        </w:rPr>
      </w:pPr>
      <w:r w:rsidRPr="00005AE0">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rsidR="000D25DB" w:rsidRPr="00005AE0" w:rsidRDefault="000D25DB" w:rsidP="000D25DB">
      <w:pPr>
        <w:ind w:firstLine="709"/>
        <w:rPr>
          <w:sz w:val="24"/>
          <w:szCs w:val="24"/>
        </w:rPr>
      </w:pPr>
      <w:r w:rsidRPr="00005AE0">
        <w:rPr>
          <w:sz w:val="24"/>
          <w:szCs w:val="24"/>
        </w:rPr>
        <w:t>10.8.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_____ дней</w:t>
      </w:r>
      <w:r w:rsidRPr="00005AE0">
        <w:rPr>
          <w:sz w:val="24"/>
          <w:szCs w:val="24"/>
          <w:vertAlign w:val="superscript"/>
        </w:rPr>
        <w:footnoteReference w:id="46"/>
      </w:r>
      <w:r w:rsidRPr="00005AE0">
        <w:rPr>
          <w:sz w:val="24"/>
          <w:szCs w:val="24"/>
        </w:rPr>
        <w:t xml:space="preserve"> с даты получения предложения о расторжении контракта.</w:t>
      </w:r>
    </w:p>
    <w:p w:rsidR="000D25DB" w:rsidRPr="00005AE0" w:rsidRDefault="000D25DB" w:rsidP="000D25DB">
      <w:pPr>
        <w:ind w:firstLine="709"/>
        <w:rPr>
          <w:sz w:val="24"/>
          <w:szCs w:val="24"/>
        </w:rPr>
      </w:pPr>
      <w:r w:rsidRPr="00005AE0">
        <w:rPr>
          <w:sz w:val="24"/>
          <w:szCs w:val="24"/>
        </w:rPr>
        <w:t>10.9. Заказчик вправе требовать расторжения контракта у Поставщика в судебном порядке в следующих случаях: _______________________________.</w:t>
      </w:r>
      <w:r w:rsidRPr="00005AE0">
        <w:rPr>
          <w:sz w:val="24"/>
          <w:szCs w:val="24"/>
          <w:vertAlign w:val="superscript"/>
        </w:rPr>
        <w:footnoteReference w:id="47"/>
      </w:r>
    </w:p>
    <w:p w:rsidR="000D25DB" w:rsidRPr="00005AE0" w:rsidRDefault="000D25DB" w:rsidP="000D25DB">
      <w:pPr>
        <w:ind w:firstLine="709"/>
        <w:contextualSpacing/>
        <w:rPr>
          <w:sz w:val="24"/>
          <w:szCs w:val="24"/>
        </w:rPr>
      </w:pPr>
    </w:p>
    <w:p w:rsidR="000D25DB" w:rsidRPr="00005AE0" w:rsidRDefault="000D25DB" w:rsidP="000D25DB">
      <w:pPr>
        <w:tabs>
          <w:tab w:val="left" w:pos="426"/>
        </w:tabs>
        <w:spacing w:line="288" w:lineRule="auto"/>
        <w:ind w:left="480" w:firstLine="0"/>
        <w:contextualSpacing/>
        <w:jc w:val="center"/>
        <w:rPr>
          <w:b/>
          <w:sz w:val="24"/>
          <w:szCs w:val="24"/>
        </w:rPr>
      </w:pPr>
      <w:r w:rsidRPr="00005AE0">
        <w:rPr>
          <w:b/>
          <w:sz w:val="24"/>
          <w:szCs w:val="24"/>
        </w:rPr>
        <w:lastRenderedPageBreak/>
        <w:t>11. СРОК ДЕЙСТВИЯ КОНТРАКТА</w:t>
      </w:r>
    </w:p>
    <w:p w:rsidR="000D25DB" w:rsidRPr="00005AE0" w:rsidRDefault="000D25DB" w:rsidP="000D25DB">
      <w:pPr>
        <w:tabs>
          <w:tab w:val="left" w:pos="0"/>
        </w:tabs>
        <w:ind w:firstLine="709"/>
        <w:contextualSpacing/>
        <w:rPr>
          <w:i/>
          <w:sz w:val="24"/>
          <w:szCs w:val="24"/>
        </w:rPr>
      </w:pPr>
      <w:r w:rsidRPr="00005AE0">
        <w:rPr>
          <w:sz w:val="24"/>
          <w:szCs w:val="24"/>
        </w:rPr>
        <w:t xml:space="preserve">11.1. Контракт вступает </w:t>
      </w:r>
      <w:r w:rsidRPr="002D7B3E">
        <w:rPr>
          <w:sz w:val="24"/>
          <w:szCs w:val="24"/>
        </w:rPr>
        <w:t xml:space="preserve">в силу с момента его </w:t>
      </w:r>
      <w:r w:rsidRPr="002D7B3E">
        <w:rPr>
          <w:i/>
          <w:sz w:val="24"/>
          <w:szCs w:val="24"/>
        </w:rPr>
        <w:t xml:space="preserve">заключения </w:t>
      </w:r>
      <w:r w:rsidRPr="00005AE0">
        <w:rPr>
          <w:sz w:val="24"/>
          <w:szCs w:val="24"/>
        </w:rPr>
        <w:t xml:space="preserve">Сторонами и действует </w:t>
      </w:r>
      <w:r w:rsidR="00C70363">
        <w:rPr>
          <w:iCs/>
          <w:sz w:val="24"/>
          <w:szCs w:val="24"/>
        </w:rPr>
        <w:t>по 31 декабря  2019</w:t>
      </w:r>
      <w:r w:rsidRPr="00005AE0">
        <w:rPr>
          <w:iCs/>
          <w:sz w:val="24"/>
          <w:szCs w:val="24"/>
        </w:rPr>
        <w:t xml:space="preserve"> г., а в части оплаты (выплаты неустойки, </w:t>
      </w:r>
      <w:r>
        <w:rPr>
          <w:iCs/>
          <w:sz w:val="24"/>
          <w:szCs w:val="24"/>
        </w:rPr>
        <w:t xml:space="preserve">штрафов, </w:t>
      </w:r>
      <w:r w:rsidRPr="00005AE0">
        <w:rPr>
          <w:iCs/>
          <w:sz w:val="24"/>
          <w:szCs w:val="24"/>
        </w:rPr>
        <w:t>возмещения убытков) – до</w:t>
      </w:r>
      <w:r w:rsidRPr="00005AE0">
        <w:rPr>
          <w:i/>
          <w:iCs/>
          <w:sz w:val="24"/>
          <w:szCs w:val="24"/>
        </w:rPr>
        <w:t xml:space="preserve"> </w:t>
      </w:r>
      <w:r w:rsidRPr="00005AE0">
        <w:rPr>
          <w:sz w:val="24"/>
          <w:szCs w:val="24"/>
        </w:rPr>
        <w:t>полного исполнения Сторонами своих обязательств по контракту.</w:t>
      </w:r>
    </w:p>
    <w:p w:rsidR="000D25DB" w:rsidRPr="00005AE0" w:rsidRDefault="000D25DB" w:rsidP="000D25DB">
      <w:pPr>
        <w:ind w:firstLine="709"/>
        <w:jc w:val="center"/>
        <w:rPr>
          <w:b/>
          <w:sz w:val="24"/>
          <w:szCs w:val="24"/>
        </w:rPr>
      </w:pPr>
    </w:p>
    <w:p w:rsidR="000D25DB" w:rsidRPr="00005AE0" w:rsidRDefault="000D25DB" w:rsidP="000D25DB">
      <w:pPr>
        <w:ind w:firstLine="709"/>
        <w:jc w:val="center"/>
        <w:rPr>
          <w:b/>
          <w:sz w:val="24"/>
          <w:szCs w:val="24"/>
        </w:rPr>
      </w:pPr>
      <w:r w:rsidRPr="00005AE0">
        <w:rPr>
          <w:b/>
          <w:sz w:val="24"/>
          <w:szCs w:val="24"/>
        </w:rPr>
        <w:t>12. КАЧЕСТВО ТОВАРА, ДОКУМЕНТЫ</w:t>
      </w:r>
    </w:p>
    <w:p w:rsidR="000D25DB" w:rsidRPr="00005AE0" w:rsidRDefault="000D25DB" w:rsidP="000D25DB">
      <w:pPr>
        <w:ind w:firstLine="709"/>
        <w:rPr>
          <w:sz w:val="24"/>
          <w:szCs w:val="24"/>
        </w:rPr>
      </w:pPr>
      <w:r w:rsidRPr="00005AE0">
        <w:rPr>
          <w:sz w:val="24"/>
          <w:szCs w:val="24"/>
        </w:rPr>
        <w:t xml:space="preserve">12.1. Поставщик поставляет Заказчику Товар в </w:t>
      </w:r>
      <w:r w:rsidRPr="00005AE0">
        <w:rPr>
          <w:i/>
          <w:sz w:val="24"/>
          <w:szCs w:val="24"/>
        </w:rPr>
        <w:t>упаковке (таре)</w:t>
      </w:r>
      <w:r w:rsidRPr="00005AE0">
        <w:rPr>
          <w:sz w:val="24"/>
          <w:szCs w:val="24"/>
        </w:rPr>
        <w:t xml:space="preserve">, обеспечивающей его сохранность от всякого рода повреждений, загрязнений при перевозке различными видами транспорта. </w:t>
      </w:r>
    </w:p>
    <w:p w:rsidR="000D25DB" w:rsidRPr="00005AE0" w:rsidRDefault="000D25DB" w:rsidP="000D25DB">
      <w:pPr>
        <w:ind w:firstLine="709"/>
        <w:rPr>
          <w:sz w:val="24"/>
          <w:szCs w:val="24"/>
        </w:rPr>
      </w:pPr>
      <w:r w:rsidRPr="00005AE0">
        <w:rPr>
          <w:sz w:val="24"/>
          <w:szCs w:val="24"/>
        </w:rPr>
        <w:t>12.2. Поставщик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60112D" w:rsidRDefault="000D25DB" w:rsidP="000D25DB">
      <w:pPr>
        <w:ind w:firstLine="709"/>
        <w:rPr>
          <w:sz w:val="24"/>
          <w:szCs w:val="24"/>
        </w:rPr>
      </w:pPr>
      <w:r w:rsidRPr="00005AE0">
        <w:rPr>
          <w:sz w:val="24"/>
          <w:szCs w:val="24"/>
        </w:rPr>
        <w:t xml:space="preserve">12.3. Поставщик поставляет Товар с остаточным сроком годности на момент </w:t>
      </w:r>
      <w:r w:rsidRPr="00C70363">
        <w:rPr>
          <w:sz w:val="24"/>
          <w:szCs w:val="24"/>
        </w:rPr>
        <w:t>поставки</w:t>
      </w:r>
    </w:p>
    <w:p w:rsidR="000D25DB" w:rsidRPr="00005AE0" w:rsidRDefault="00C70363" w:rsidP="000D25DB">
      <w:pPr>
        <w:ind w:firstLine="709"/>
        <w:rPr>
          <w:sz w:val="24"/>
          <w:szCs w:val="24"/>
        </w:rPr>
      </w:pPr>
      <w:r>
        <w:rPr>
          <w:sz w:val="24"/>
          <w:szCs w:val="24"/>
        </w:rPr>
        <w:t xml:space="preserve"> </w:t>
      </w:r>
      <w:r w:rsidR="000D25DB" w:rsidRPr="00005AE0">
        <w:rPr>
          <w:sz w:val="24"/>
          <w:szCs w:val="24"/>
        </w:rPr>
        <w:t xml:space="preserve">12.4.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w:t>
      </w:r>
      <w:r w:rsidR="000D25DB">
        <w:rPr>
          <w:sz w:val="24"/>
          <w:szCs w:val="24"/>
        </w:rPr>
        <w:t>Спецификации</w:t>
      </w:r>
      <w:r w:rsidR="000D25DB" w:rsidRPr="00005AE0">
        <w:rPr>
          <w:sz w:val="24"/>
          <w:szCs w:val="24"/>
        </w:rPr>
        <w:t xml:space="preserve"> (Приложение № 1).</w:t>
      </w:r>
    </w:p>
    <w:p w:rsidR="000D25DB" w:rsidRPr="00005AE0" w:rsidRDefault="000D25DB" w:rsidP="000D25DB">
      <w:pPr>
        <w:ind w:firstLine="709"/>
        <w:rPr>
          <w:sz w:val="24"/>
          <w:szCs w:val="24"/>
        </w:rPr>
      </w:pPr>
      <w:r w:rsidRPr="00005AE0">
        <w:rPr>
          <w:sz w:val="24"/>
          <w:szCs w:val="24"/>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0D25DB" w:rsidRPr="00005AE0" w:rsidRDefault="000D25DB" w:rsidP="000D25DB">
      <w:pPr>
        <w:ind w:firstLine="709"/>
        <w:rPr>
          <w:sz w:val="24"/>
          <w:szCs w:val="24"/>
        </w:rPr>
      </w:pPr>
      <w:r w:rsidRPr="00005AE0">
        <w:rPr>
          <w:sz w:val="24"/>
          <w:szCs w:val="24"/>
        </w:rPr>
        <w:t>12.5. Товар не должен содержать: пищевые добавки, за исключением допущенных для его производства в установленном порядке («Технического регламента» Таможенного союза ТР ТС 021/2011, принятым решением Комиссии Таможенного Союза от 9 декабря 2011 года № 880 «О безопасности пищевой продукции»).</w:t>
      </w:r>
    </w:p>
    <w:p w:rsidR="000D25DB" w:rsidRPr="00005AE0" w:rsidRDefault="000D25DB" w:rsidP="000D25DB">
      <w:pPr>
        <w:ind w:firstLine="709"/>
        <w:rPr>
          <w:sz w:val="24"/>
          <w:szCs w:val="24"/>
        </w:rPr>
      </w:pPr>
      <w:r w:rsidRPr="00005AE0">
        <w:rPr>
          <w:sz w:val="24"/>
          <w:szCs w:val="24"/>
        </w:rPr>
        <w:t>12.6. Документы на Товар, которые передает Поставщик в момент его приемки:</w:t>
      </w:r>
    </w:p>
    <w:p w:rsidR="000D25DB" w:rsidRPr="004C21E5" w:rsidRDefault="000D25DB" w:rsidP="000D25DB">
      <w:pPr>
        <w:ind w:firstLine="709"/>
        <w:rPr>
          <w:sz w:val="24"/>
          <w:szCs w:val="24"/>
        </w:rPr>
      </w:pPr>
      <w:r w:rsidRPr="00005AE0">
        <w:rPr>
          <w:sz w:val="24"/>
          <w:szCs w:val="24"/>
        </w:rPr>
        <w:t>12.6.1. При поставке Товара Поставщик обязан на каждый Товар (</w:t>
      </w:r>
      <w:r w:rsidRPr="00005AE0">
        <w:rPr>
          <w:i/>
          <w:sz w:val="24"/>
          <w:szCs w:val="24"/>
        </w:rPr>
        <w:t>партию Товара</w:t>
      </w:r>
      <w:r w:rsidRPr="00005AE0">
        <w:rPr>
          <w:sz w:val="24"/>
          <w:szCs w:val="24"/>
        </w:rPr>
        <w:t xml:space="preserve">) предоставить Заказчику надлежащим образом оформленный </w:t>
      </w:r>
      <w:r w:rsidRPr="002D7B3E">
        <w:rPr>
          <w:sz w:val="24"/>
          <w:szCs w:val="24"/>
        </w:rPr>
        <w:t>пакет товаросопроводительной документации, обеспечивающей прослеживаемость Товара от</w:t>
      </w:r>
      <w:r w:rsidRPr="00005AE0">
        <w:rPr>
          <w:sz w:val="24"/>
          <w:szCs w:val="24"/>
        </w:rPr>
        <w:t xml:space="preserve"> изготовителя до Заказчика, включая: </w:t>
      </w:r>
      <w:r w:rsidRPr="00005AE0">
        <w:rPr>
          <w:i/>
          <w:sz w:val="24"/>
          <w:szCs w:val="24"/>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на специализированный продукт и продукт нового вида </w:t>
      </w:r>
      <w:r w:rsidRPr="00005AE0">
        <w:rPr>
          <w:i/>
          <w:sz w:val="24"/>
          <w:szCs w:val="24"/>
        </w:rPr>
        <w:br/>
        <w:t>(в случае, если товар подлежит обязательной государственной регистрации на территории РФ),</w:t>
      </w:r>
      <w:r w:rsidRPr="00005AE0">
        <w:rPr>
          <w:sz w:val="24"/>
          <w:szCs w:val="24"/>
        </w:rPr>
        <w:t xml:space="preserve"> документы, подтверждающие проведение ветеринарно-санитарной экспертизы</w:t>
      </w:r>
      <w:r w:rsidRPr="00005AE0">
        <w:rPr>
          <w:i/>
          <w:sz w:val="24"/>
          <w:szCs w:val="24"/>
        </w:rPr>
        <w:t>, иные документы:_____________________.</w:t>
      </w:r>
      <w:r w:rsidRPr="00005AE0">
        <w:rPr>
          <w:i/>
          <w:sz w:val="24"/>
          <w:szCs w:val="24"/>
          <w:vertAlign w:val="superscript"/>
        </w:rPr>
        <w:footnoteReference w:id="48"/>
      </w:r>
    </w:p>
    <w:p w:rsidR="000D25DB" w:rsidRPr="004C21E5" w:rsidRDefault="000D25DB" w:rsidP="000D25DB">
      <w:pPr>
        <w:ind w:firstLine="709"/>
        <w:rPr>
          <w:i/>
          <w:sz w:val="24"/>
          <w:szCs w:val="24"/>
        </w:rPr>
      </w:pPr>
      <w:r w:rsidRPr="004C21E5">
        <w:rPr>
          <w:sz w:val="24"/>
          <w:szCs w:val="24"/>
        </w:rPr>
        <w:lastRenderedPageBreak/>
        <w:t xml:space="preserve">12.6.2. На каждую партию Товара Поставщик передает на момент поставки продуктов питания Заказчику документы, необходимые для учета приобретаемого Товара, надлежащим образом заверенные копии документов (счет, </w:t>
      </w:r>
      <w:r w:rsidRPr="004C21E5">
        <w:rPr>
          <w:i/>
          <w:sz w:val="24"/>
          <w:szCs w:val="24"/>
        </w:rPr>
        <w:t>счет-фактуру</w:t>
      </w:r>
      <w:r w:rsidRPr="004C21E5">
        <w:rPr>
          <w:sz w:val="24"/>
          <w:szCs w:val="24"/>
        </w:rPr>
        <w:t xml:space="preserve"> (</w:t>
      </w:r>
      <w:r w:rsidRPr="004C21E5">
        <w:rPr>
          <w:i/>
          <w:sz w:val="24"/>
          <w:szCs w:val="24"/>
        </w:rPr>
        <w:t>товарные накладные по форме ТОРГ-12 («универсальный передаточный документ»)</w:t>
      </w:r>
      <w:r w:rsidR="00C70363">
        <w:rPr>
          <w:i/>
          <w:sz w:val="24"/>
          <w:szCs w:val="24"/>
        </w:rPr>
        <w:t>.</w:t>
      </w:r>
      <w:r w:rsidRPr="004C21E5">
        <w:rPr>
          <w:sz w:val="24"/>
          <w:szCs w:val="24"/>
        </w:rPr>
        <w:t xml:space="preserve"> </w:t>
      </w:r>
    </w:p>
    <w:p w:rsidR="000D25DB" w:rsidRPr="004C21E5" w:rsidRDefault="000D25DB" w:rsidP="000D25DB">
      <w:pPr>
        <w:ind w:firstLine="709"/>
        <w:rPr>
          <w:i/>
          <w:sz w:val="24"/>
          <w:szCs w:val="24"/>
        </w:rPr>
      </w:pPr>
    </w:p>
    <w:p w:rsidR="000D25DB" w:rsidRPr="004C21E5" w:rsidRDefault="000D25DB" w:rsidP="000D25DB">
      <w:pPr>
        <w:ind w:firstLine="709"/>
        <w:rPr>
          <w:i/>
          <w:sz w:val="24"/>
          <w:szCs w:val="24"/>
        </w:rPr>
      </w:pPr>
    </w:p>
    <w:p w:rsidR="000D25DB" w:rsidRPr="004C21E5" w:rsidRDefault="000D25DB" w:rsidP="000D25DB">
      <w:pPr>
        <w:ind w:firstLine="709"/>
        <w:jc w:val="center"/>
        <w:rPr>
          <w:b/>
          <w:sz w:val="24"/>
          <w:szCs w:val="24"/>
        </w:rPr>
      </w:pPr>
      <w:r w:rsidRPr="004C21E5">
        <w:rPr>
          <w:b/>
          <w:sz w:val="24"/>
          <w:szCs w:val="24"/>
        </w:rPr>
        <w:t>13. ПРОЧИЕ УСЛОВИЯ</w:t>
      </w:r>
    </w:p>
    <w:p w:rsidR="000D25DB" w:rsidRPr="004C21E5" w:rsidRDefault="000D25DB" w:rsidP="000D25DB">
      <w:pPr>
        <w:autoSpaceDE w:val="0"/>
        <w:autoSpaceDN w:val="0"/>
        <w:adjustRightInd w:val="0"/>
        <w:ind w:firstLine="709"/>
        <w:rPr>
          <w:sz w:val="24"/>
          <w:szCs w:val="24"/>
        </w:rPr>
      </w:pPr>
      <w:r w:rsidRPr="004C21E5">
        <w:rPr>
          <w:sz w:val="24"/>
          <w:szCs w:val="24"/>
        </w:rPr>
        <w:t>13.1. В случае изменения наименования, адреса места нахождения или банковских реквизитов Стороны контракта, она письменно извещает об этом другую Сторону в течение ___ рабочих дней, с даты такого изменения.</w:t>
      </w:r>
    </w:p>
    <w:p w:rsidR="000D25DB" w:rsidRPr="004C21E5" w:rsidRDefault="000D25DB" w:rsidP="000D25DB">
      <w:pPr>
        <w:autoSpaceDE w:val="0"/>
        <w:autoSpaceDN w:val="0"/>
        <w:adjustRightInd w:val="0"/>
        <w:ind w:firstLine="709"/>
        <w:rPr>
          <w:sz w:val="24"/>
          <w:szCs w:val="24"/>
        </w:rPr>
      </w:pPr>
      <w:r w:rsidRPr="004C21E5">
        <w:rPr>
          <w:sz w:val="24"/>
          <w:szCs w:val="24"/>
        </w:rPr>
        <w:t>13.2.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w:t>
      </w:r>
      <w:r>
        <w:rPr>
          <w:sz w:val="24"/>
          <w:szCs w:val="24"/>
        </w:rPr>
        <w:t>,</w:t>
      </w:r>
      <w:r w:rsidRPr="004C21E5">
        <w:rPr>
          <w:sz w:val="24"/>
          <w:szCs w:val="24"/>
        </w:rPr>
        <w:t xml:space="preserve"> вследствие реорганизации юридического лица в форме преобразования, слияния или присоединения.</w:t>
      </w:r>
    </w:p>
    <w:p w:rsidR="000D25DB" w:rsidRPr="004C21E5" w:rsidRDefault="000D25DB" w:rsidP="000D25DB">
      <w:pPr>
        <w:autoSpaceDE w:val="0"/>
        <w:autoSpaceDN w:val="0"/>
        <w:adjustRightInd w:val="0"/>
        <w:ind w:firstLine="709"/>
        <w:rPr>
          <w:sz w:val="24"/>
          <w:szCs w:val="24"/>
        </w:rPr>
      </w:pPr>
      <w:r w:rsidRPr="004C21E5">
        <w:rPr>
          <w:sz w:val="24"/>
          <w:szCs w:val="24"/>
        </w:rPr>
        <w:t>13.3.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D25DB" w:rsidRPr="004C21E5" w:rsidRDefault="000D25DB" w:rsidP="000D25DB">
      <w:pPr>
        <w:autoSpaceDE w:val="0"/>
        <w:autoSpaceDN w:val="0"/>
        <w:adjustRightInd w:val="0"/>
        <w:ind w:firstLine="709"/>
        <w:rPr>
          <w:sz w:val="24"/>
          <w:szCs w:val="24"/>
        </w:rPr>
      </w:pPr>
      <w:r w:rsidRPr="004C21E5">
        <w:rPr>
          <w:sz w:val="24"/>
          <w:szCs w:val="24"/>
        </w:rPr>
        <w:t xml:space="preserve">13.4.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w:t>
      </w:r>
    </w:p>
    <w:p w:rsidR="000D25DB" w:rsidRPr="004C21E5" w:rsidRDefault="000D25DB" w:rsidP="000D25DB">
      <w:pPr>
        <w:autoSpaceDE w:val="0"/>
        <w:autoSpaceDN w:val="0"/>
        <w:adjustRightInd w:val="0"/>
        <w:ind w:firstLine="709"/>
        <w:rPr>
          <w:iCs/>
          <w:sz w:val="24"/>
          <w:szCs w:val="24"/>
        </w:rPr>
      </w:pPr>
      <w:r w:rsidRPr="004C21E5">
        <w:rPr>
          <w:sz w:val="24"/>
          <w:szCs w:val="24"/>
        </w:rPr>
        <w:t xml:space="preserve">13.5. </w:t>
      </w:r>
      <w:r w:rsidRPr="004C21E5">
        <w:rPr>
          <w:iCs/>
          <w:sz w:val="24"/>
          <w:szCs w:val="24"/>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0D25DB" w:rsidRPr="004C21E5" w:rsidRDefault="000D25DB" w:rsidP="000D25DB">
      <w:pPr>
        <w:autoSpaceDE w:val="0"/>
        <w:autoSpaceDN w:val="0"/>
        <w:adjustRightInd w:val="0"/>
        <w:ind w:firstLine="709"/>
        <w:rPr>
          <w:iCs/>
          <w:sz w:val="24"/>
          <w:szCs w:val="24"/>
        </w:rPr>
      </w:pPr>
      <w:r w:rsidRPr="004C21E5">
        <w:rPr>
          <w:iCs/>
          <w:sz w:val="24"/>
          <w:szCs w:val="24"/>
        </w:rPr>
        <w:t>13.</w:t>
      </w:r>
      <w:r>
        <w:rPr>
          <w:iCs/>
          <w:sz w:val="24"/>
          <w:szCs w:val="24"/>
        </w:rPr>
        <w:t>6</w:t>
      </w:r>
      <w:r w:rsidRPr="004C21E5">
        <w:rPr>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0D25DB" w:rsidRPr="004C21E5" w:rsidRDefault="000D25DB" w:rsidP="000D25DB">
      <w:pPr>
        <w:autoSpaceDE w:val="0"/>
        <w:autoSpaceDN w:val="0"/>
        <w:adjustRightInd w:val="0"/>
        <w:ind w:firstLine="709"/>
        <w:rPr>
          <w:sz w:val="24"/>
          <w:szCs w:val="24"/>
        </w:rPr>
      </w:pPr>
      <w:r w:rsidRPr="004C21E5">
        <w:rPr>
          <w:sz w:val="24"/>
          <w:szCs w:val="24"/>
        </w:rPr>
        <w:t>13.</w:t>
      </w:r>
      <w:r>
        <w:rPr>
          <w:sz w:val="24"/>
          <w:szCs w:val="24"/>
        </w:rPr>
        <w:t>7</w:t>
      </w:r>
      <w:r w:rsidRPr="004C21E5">
        <w:rPr>
          <w:sz w:val="24"/>
          <w:szCs w:val="24"/>
        </w:rPr>
        <w:t>. Все приложения к</w:t>
      </w:r>
      <w:r>
        <w:rPr>
          <w:sz w:val="24"/>
          <w:szCs w:val="24"/>
        </w:rPr>
        <w:t xml:space="preserve"> контракту являются его неотъем</w:t>
      </w:r>
      <w:r w:rsidRPr="004C21E5">
        <w:rPr>
          <w:sz w:val="24"/>
          <w:szCs w:val="24"/>
        </w:rPr>
        <w:t>ой частью.</w:t>
      </w:r>
    </w:p>
    <w:p w:rsidR="000D25DB" w:rsidRPr="004C21E5" w:rsidRDefault="000D25DB" w:rsidP="000D25DB">
      <w:pPr>
        <w:widowControl w:val="0"/>
        <w:autoSpaceDE w:val="0"/>
        <w:autoSpaceDN w:val="0"/>
        <w:adjustRightInd w:val="0"/>
        <w:ind w:firstLine="709"/>
        <w:rPr>
          <w:sz w:val="24"/>
          <w:szCs w:val="24"/>
        </w:rPr>
      </w:pPr>
      <w:r w:rsidRPr="004C21E5">
        <w:rPr>
          <w:sz w:val="24"/>
          <w:szCs w:val="24"/>
        </w:rPr>
        <w:t>13.</w:t>
      </w:r>
      <w:r>
        <w:rPr>
          <w:sz w:val="24"/>
          <w:szCs w:val="24"/>
        </w:rPr>
        <w:t>8</w:t>
      </w:r>
      <w:r w:rsidRPr="004C21E5">
        <w:rPr>
          <w:sz w:val="24"/>
          <w:szCs w:val="24"/>
        </w:rPr>
        <w:t>. К контракту прилагаются:</w:t>
      </w:r>
      <w:r w:rsidRPr="004C21E5">
        <w:rPr>
          <w:rStyle w:val="af4"/>
          <w:sz w:val="24"/>
          <w:szCs w:val="24"/>
        </w:rPr>
        <w:footnoteReference w:id="49"/>
      </w:r>
      <w:r w:rsidRPr="004C21E5">
        <w:rPr>
          <w:sz w:val="24"/>
          <w:szCs w:val="24"/>
        </w:rPr>
        <w:t xml:space="preserve"> </w:t>
      </w:r>
    </w:p>
    <w:p w:rsidR="000D25DB" w:rsidRPr="004C21E5" w:rsidRDefault="000D25DB" w:rsidP="000D25DB">
      <w:pPr>
        <w:widowControl w:val="0"/>
        <w:autoSpaceDE w:val="0"/>
        <w:autoSpaceDN w:val="0"/>
        <w:adjustRightInd w:val="0"/>
        <w:ind w:firstLine="709"/>
        <w:rPr>
          <w:sz w:val="24"/>
          <w:szCs w:val="24"/>
        </w:rPr>
      </w:pPr>
      <w:r w:rsidRPr="004C21E5">
        <w:rPr>
          <w:sz w:val="24"/>
          <w:szCs w:val="24"/>
        </w:rPr>
        <w:t>- Приложение № 1 Спецификация – на ___ л.;</w:t>
      </w:r>
    </w:p>
    <w:p w:rsidR="000D25DB" w:rsidRPr="004C21E5" w:rsidRDefault="000D25DB" w:rsidP="000D25DB">
      <w:pPr>
        <w:widowControl w:val="0"/>
        <w:autoSpaceDE w:val="0"/>
        <w:autoSpaceDN w:val="0"/>
        <w:adjustRightInd w:val="0"/>
        <w:ind w:firstLine="709"/>
        <w:rPr>
          <w:sz w:val="24"/>
          <w:szCs w:val="24"/>
        </w:rPr>
      </w:pPr>
      <w:r w:rsidRPr="004C21E5">
        <w:rPr>
          <w:sz w:val="24"/>
          <w:szCs w:val="24"/>
        </w:rPr>
        <w:t xml:space="preserve">- Приложение № </w:t>
      </w:r>
      <w:r>
        <w:rPr>
          <w:sz w:val="24"/>
          <w:szCs w:val="24"/>
        </w:rPr>
        <w:t>2</w:t>
      </w:r>
      <w:r w:rsidRPr="004C21E5">
        <w:rPr>
          <w:sz w:val="24"/>
          <w:szCs w:val="24"/>
        </w:rPr>
        <w:t xml:space="preserve"> График поставки – на ___л.;</w:t>
      </w:r>
    </w:p>
    <w:p w:rsidR="000D25DB" w:rsidRPr="004C21E5" w:rsidRDefault="000D25DB" w:rsidP="000D25DB">
      <w:pPr>
        <w:widowControl w:val="0"/>
        <w:autoSpaceDE w:val="0"/>
        <w:autoSpaceDN w:val="0"/>
        <w:adjustRightInd w:val="0"/>
        <w:ind w:firstLine="709"/>
        <w:rPr>
          <w:sz w:val="24"/>
          <w:szCs w:val="24"/>
        </w:rPr>
      </w:pPr>
      <w:r w:rsidRPr="004C21E5">
        <w:rPr>
          <w:sz w:val="24"/>
          <w:szCs w:val="24"/>
        </w:rPr>
        <w:t xml:space="preserve">- Приложение № </w:t>
      </w:r>
      <w:r>
        <w:rPr>
          <w:sz w:val="24"/>
          <w:szCs w:val="24"/>
        </w:rPr>
        <w:t>3</w:t>
      </w:r>
      <w:r w:rsidRPr="004C21E5">
        <w:rPr>
          <w:sz w:val="24"/>
          <w:szCs w:val="24"/>
        </w:rPr>
        <w:t xml:space="preserve"> Место поставки – на __л.;</w:t>
      </w:r>
    </w:p>
    <w:p w:rsidR="000D25DB" w:rsidRPr="004C21E5" w:rsidRDefault="000D25DB" w:rsidP="000D25DB">
      <w:pPr>
        <w:widowControl w:val="0"/>
        <w:autoSpaceDE w:val="0"/>
        <w:autoSpaceDN w:val="0"/>
        <w:adjustRightInd w:val="0"/>
        <w:ind w:firstLine="709"/>
        <w:rPr>
          <w:b/>
          <w:sz w:val="24"/>
          <w:szCs w:val="24"/>
        </w:rPr>
      </w:pPr>
      <w:r w:rsidRPr="004C21E5">
        <w:rPr>
          <w:sz w:val="24"/>
          <w:szCs w:val="24"/>
        </w:rPr>
        <w:t xml:space="preserve">- Приложение № </w:t>
      </w:r>
      <w:r>
        <w:rPr>
          <w:sz w:val="24"/>
          <w:szCs w:val="24"/>
        </w:rPr>
        <w:t>4</w:t>
      </w:r>
      <w:r w:rsidRPr="004C21E5">
        <w:rPr>
          <w:sz w:val="24"/>
          <w:szCs w:val="24"/>
        </w:rPr>
        <w:t xml:space="preserve"> Форма отгрузочной разнарядки (заявки) – на ___л.;</w:t>
      </w:r>
      <w:r w:rsidRPr="004C21E5">
        <w:rPr>
          <w:b/>
          <w:sz w:val="24"/>
          <w:szCs w:val="24"/>
        </w:rPr>
        <w:t xml:space="preserve"> </w:t>
      </w:r>
    </w:p>
    <w:p w:rsidR="000D25DB" w:rsidRPr="004C21E5" w:rsidRDefault="000D25DB" w:rsidP="000D25DB">
      <w:pPr>
        <w:shd w:val="clear" w:color="auto" w:fill="FFFFFF"/>
        <w:spacing w:line="360" w:lineRule="auto"/>
        <w:ind w:firstLine="0"/>
        <w:jc w:val="center"/>
        <w:rPr>
          <w:b/>
          <w:sz w:val="24"/>
          <w:szCs w:val="24"/>
        </w:rPr>
      </w:pPr>
      <w:r w:rsidRPr="004C21E5">
        <w:rPr>
          <w:b/>
          <w:sz w:val="24"/>
          <w:szCs w:val="24"/>
        </w:rPr>
        <w:t xml:space="preserve">14. АДРЕСА МЕСТ НАХОЖДЕНИЯ, </w:t>
      </w:r>
    </w:p>
    <w:p w:rsidR="000D25DB" w:rsidRPr="004C21E5" w:rsidRDefault="000D25DB" w:rsidP="000D25DB">
      <w:pPr>
        <w:shd w:val="clear" w:color="auto" w:fill="FFFFFF"/>
        <w:spacing w:line="360" w:lineRule="auto"/>
        <w:ind w:firstLine="0"/>
        <w:jc w:val="center"/>
        <w:rPr>
          <w:b/>
          <w:sz w:val="24"/>
          <w:szCs w:val="24"/>
        </w:rPr>
      </w:pPr>
      <w:r w:rsidRPr="004C21E5">
        <w:rPr>
          <w:b/>
          <w:sz w:val="24"/>
          <w:szCs w:val="24"/>
        </w:rPr>
        <w:t>БАНКОВСКИЕ РЕКВИЗИТЫ И ПОДПИСИ</w:t>
      </w:r>
      <w:r w:rsidRPr="004C21E5">
        <w:rPr>
          <w:rStyle w:val="af4"/>
          <w:b/>
          <w:sz w:val="24"/>
          <w:szCs w:val="24"/>
        </w:rPr>
        <w:footnoteReference w:id="50"/>
      </w:r>
      <w:r w:rsidRPr="004C21E5">
        <w:rPr>
          <w:b/>
          <w:sz w:val="24"/>
          <w:szCs w:val="24"/>
        </w:rPr>
        <w:t xml:space="preserve"> СТОРОН</w:t>
      </w:r>
    </w:p>
    <w:tbl>
      <w:tblPr>
        <w:tblW w:w="9599" w:type="dxa"/>
        <w:tblInd w:w="62" w:type="dxa"/>
        <w:tblLayout w:type="fixed"/>
        <w:tblCellMar>
          <w:top w:w="102" w:type="dxa"/>
          <w:left w:w="62" w:type="dxa"/>
          <w:bottom w:w="102" w:type="dxa"/>
          <w:right w:w="62" w:type="dxa"/>
        </w:tblCellMar>
        <w:tblLook w:val="0000"/>
      </w:tblPr>
      <w:tblGrid>
        <w:gridCol w:w="4799"/>
        <w:gridCol w:w="4800"/>
      </w:tblGrid>
      <w:tr w:rsidR="000D25DB" w:rsidRPr="004C21E5" w:rsidTr="00764DCF">
        <w:tc>
          <w:tcPr>
            <w:tcW w:w="4799" w:type="dxa"/>
          </w:tcPr>
          <w:p w:rsidR="000D25DB" w:rsidRPr="004C21E5" w:rsidRDefault="000D25DB" w:rsidP="00764DCF">
            <w:pPr>
              <w:autoSpaceDE w:val="0"/>
              <w:autoSpaceDN w:val="0"/>
              <w:adjustRightInd w:val="0"/>
              <w:ind w:firstLine="0"/>
              <w:jc w:val="center"/>
              <w:rPr>
                <w:sz w:val="24"/>
                <w:szCs w:val="24"/>
              </w:rPr>
            </w:pPr>
            <w:r w:rsidRPr="004C21E5">
              <w:rPr>
                <w:sz w:val="24"/>
                <w:szCs w:val="24"/>
              </w:rPr>
              <w:t>Заказчик</w:t>
            </w:r>
          </w:p>
        </w:tc>
        <w:tc>
          <w:tcPr>
            <w:tcW w:w="4800" w:type="dxa"/>
          </w:tcPr>
          <w:p w:rsidR="000D25DB" w:rsidRPr="004C21E5" w:rsidRDefault="000D25DB" w:rsidP="00764DCF">
            <w:pPr>
              <w:autoSpaceDE w:val="0"/>
              <w:autoSpaceDN w:val="0"/>
              <w:adjustRightInd w:val="0"/>
              <w:ind w:firstLine="0"/>
              <w:jc w:val="center"/>
              <w:rPr>
                <w:sz w:val="24"/>
                <w:szCs w:val="24"/>
              </w:rPr>
            </w:pPr>
            <w:r w:rsidRPr="004C21E5">
              <w:rPr>
                <w:sz w:val="24"/>
                <w:szCs w:val="24"/>
              </w:rPr>
              <w:t>Поставщик</w:t>
            </w:r>
          </w:p>
        </w:tc>
      </w:tr>
      <w:tr w:rsidR="000D25DB" w:rsidRPr="004C21E5" w:rsidTr="00764DCF">
        <w:tc>
          <w:tcPr>
            <w:tcW w:w="4799" w:type="dxa"/>
          </w:tcPr>
          <w:p w:rsidR="000D25DB" w:rsidRPr="004C21E5" w:rsidRDefault="000D25DB" w:rsidP="00764DCF">
            <w:pPr>
              <w:autoSpaceDE w:val="0"/>
              <w:autoSpaceDN w:val="0"/>
              <w:adjustRightInd w:val="0"/>
              <w:ind w:firstLine="0"/>
              <w:jc w:val="left"/>
              <w:rPr>
                <w:sz w:val="24"/>
                <w:szCs w:val="24"/>
              </w:rPr>
            </w:pPr>
            <w:r w:rsidRPr="004C21E5">
              <w:rPr>
                <w:sz w:val="24"/>
                <w:szCs w:val="24"/>
              </w:rPr>
              <w:t>Адрес места нахождения:</w:t>
            </w:r>
          </w:p>
        </w:tc>
        <w:tc>
          <w:tcPr>
            <w:tcW w:w="4800" w:type="dxa"/>
          </w:tcPr>
          <w:p w:rsidR="000D25DB" w:rsidRPr="004C21E5" w:rsidRDefault="000D25DB" w:rsidP="00764DCF">
            <w:pPr>
              <w:autoSpaceDE w:val="0"/>
              <w:autoSpaceDN w:val="0"/>
              <w:adjustRightInd w:val="0"/>
              <w:ind w:firstLine="0"/>
              <w:jc w:val="left"/>
              <w:rPr>
                <w:sz w:val="24"/>
                <w:szCs w:val="24"/>
              </w:rPr>
            </w:pPr>
            <w:r w:rsidRPr="004C21E5">
              <w:rPr>
                <w:sz w:val="24"/>
                <w:szCs w:val="24"/>
              </w:rPr>
              <w:t>Адрес места нахождения:</w:t>
            </w:r>
          </w:p>
        </w:tc>
      </w:tr>
      <w:tr w:rsidR="000D25DB" w:rsidRPr="004C21E5" w:rsidTr="00764DCF">
        <w:tc>
          <w:tcPr>
            <w:tcW w:w="4799" w:type="dxa"/>
          </w:tcPr>
          <w:p w:rsidR="000D25DB" w:rsidRPr="004C21E5" w:rsidRDefault="000D25DB" w:rsidP="00764DCF">
            <w:pPr>
              <w:autoSpaceDE w:val="0"/>
              <w:autoSpaceDN w:val="0"/>
              <w:adjustRightInd w:val="0"/>
              <w:ind w:firstLine="0"/>
              <w:jc w:val="left"/>
              <w:rPr>
                <w:sz w:val="24"/>
                <w:szCs w:val="24"/>
              </w:rPr>
            </w:pPr>
            <w:r w:rsidRPr="004C21E5">
              <w:rPr>
                <w:sz w:val="24"/>
                <w:szCs w:val="24"/>
              </w:rPr>
              <w:t>Адрес для почтовых отправлений:</w:t>
            </w:r>
          </w:p>
        </w:tc>
        <w:tc>
          <w:tcPr>
            <w:tcW w:w="4800" w:type="dxa"/>
          </w:tcPr>
          <w:p w:rsidR="000D25DB" w:rsidRPr="004C21E5" w:rsidRDefault="000D25DB" w:rsidP="00764DCF">
            <w:pPr>
              <w:autoSpaceDE w:val="0"/>
              <w:autoSpaceDN w:val="0"/>
              <w:adjustRightInd w:val="0"/>
              <w:ind w:firstLine="0"/>
              <w:jc w:val="left"/>
              <w:rPr>
                <w:sz w:val="24"/>
                <w:szCs w:val="24"/>
              </w:rPr>
            </w:pPr>
            <w:r w:rsidRPr="004C21E5">
              <w:rPr>
                <w:sz w:val="24"/>
                <w:szCs w:val="24"/>
              </w:rPr>
              <w:t>Адрес для почтовых отправлений:</w:t>
            </w:r>
          </w:p>
        </w:tc>
      </w:tr>
      <w:tr w:rsidR="000D25DB" w:rsidRPr="004C21E5" w:rsidTr="00764DCF">
        <w:tc>
          <w:tcPr>
            <w:tcW w:w="4799" w:type="dxa"/>
          </w:tcPr>
          <w:p w:rsidR="000D25DB" w:rsidRPr="004C21E5" w:rsidRDefault="000D25DB" w:rsidP="00764DCF">
            <w:pPr>
              <w:autoSpaceDE w:val="0"/>
              <w:autoSpaceDN w:val="0"/>
              <w:adjustRightInd w:val="0"/>
              <w:ind w:firstLine="0"/>
              <w:jc w:val="left"/>
              <w:rPr>
                <w:sz w:val="24"/>
                <w:szCs w:val="24"/>
              </w:rPr>
            </w:pPr>
            <w:r w:rsidRPr="004C21E5">
              <w:rPr>
                <w:sz w:val="24"/>
                <w:szCs w:val="24"/>
              </w:rPr>
              <w:t>Телефон (факс):</w:t>
            </w:r>
          </w:p>
        </w:tc>
        <w:tc>
          <w:tcPr>
            <w:tcW w:w="4800" w:type="dxa"/>
          </w:tcPr>
          <w:p w:rsidR="000D25DB" w:rsidRPr="004C21E5" w:rsidRDefault="000D25DB" w:rsidP="00764DCF">
            <w:pPr>
              <w:autoSpaceDE w:val="0"/>
              <w:autoSpaceDN w:val="0"/>
              <w:adjustRightInd w:val="0"/>
              <w:ind w:firstLine="0"/>
              <w:jc w:val="left"/>
              <w:rPr>
                <w:sz w:val="24"/>
                <w:szCs w:val="24"/>
              </w:rPr>
            </w:pPr>
            <w:r w:rsidRPr="004C21E5">
              <w:rPr>
                <w:sz w:val="24"/>
                <w:szCs w:val="24"/>
              </w:rPr>
              <w:t>Телефон (факс):</w:t>
            </w:r>
          </w:p>
        </w:tc>
      </w:tr>
      <w:tr w:rsidR="000D25DB" w:rsidRPr="004C21E5" w:rsidTr="00764DCF">
        <w:tc>
          <w:tcPr>
            <w:tcW w:w="4799" w:type="dxa"/>
          </w:tcPr>
          <w:p w:rsidR="000D25DB" w:rsidRPr="004C21E5" w:rsidRDefault="000D25DB" w:rsidP="00764DCF">
            <w:pPr>
              <w:autoSpaceDE w:val="0"/>
              <w:autoSpaceDN w:val="0"/>
              <w:adjustRightInd w:val="0"/>
              <w:ind w:firstLine="0"/>
              <w:jc w:val="left"/>
              <w:rPr>
                <w:sz w:val="24"/>
                <w:szCs w:val="24"/>
              </w:rPr>
            </w:pPr>
            <w:r w:rsidRPr="004C21E5">
              <w:rPr>
                <w:sz w:val="24"/>
                <w:szCs w:val="24"/>
              </w:rPr>
              <w:t>Адрес электронной почты:</w:t>
            </w:r>
          </w:p>
        </w:tc>
        <w:tc>
          <w:tcPr>
            <w:tcW w:w="4800" w:type="dxa"/>
          </w:tcPr>
          <w:p w:rsidR="000D25DB" w:rsidRPr="004C21E5" w:rsidRDefault="000D25DB" w:rsidP="00764DCF">
            <w:pPr>
              <w:autoSpaceDE w:val="0"/>
              <w:autoSpaceDN w:val="0"/>
              <w:adjustRightInd w:val="0"/>
              <w:ind w:firstLine="0"/>
              <w:jc w:val="left"/>
              <w:rPr>
                <w:sz w:val="24"/>
                <w:szCs w:val="24"/>
              </w:rPr>
            </w:pPr>
            <w:r w:rsidRPr="004C21E5">
              <w:rPr>
                <w:sz w:val="24"/>
                <w:szCs w:val="24"/>
              </w:rPr>
              <w:t>Адрес электронной почты:</w:t>
            </w:r>
          </w:p>
        </w:tc>
      </w:tr>
      <w:tr w:rsidR="000D25DB" w:rsidRPr="004C21E5" w:rsidTr="00764DCF">
        <w:tc>
          <w:tcPr>
            <w:tcW w:w="4799" w:type="dxa"/>
          </w:tcPr>
          <w:p w:rsidR="000D25DB" w:rsidRPr="004C21E5" w:rsidRDefault="000D25DB" w:rsidP="00764DCF">
            <w:pPr>
              <w:autoSpaceDE w:val="0"/>
              <w:autoSpaceDN w:val="0"/>
              <w:adjustRightInd w:val="0"/>
              <w:ind w:firstLine="0"/>
              <w:jc w:val="left"/>
              <w:rPr>
                <w:sz w:val="24"/>
                <w:szCs w:val="24"/>
              </w:rPr>
            </w:pPr>
            <w:r w:rsidRPr="004C21E5">
              <w:rPr>
                <w:sz w:val="24"/>
                <w:szCs w:val="24"/>
              </w:rPr>
              <w:t>Реквизиты:</w:t>
            </w:r>
          </w:p>
        </w:tc>
        <w:tc>
          <w:tcPr>
            <w:tcW w:w="4800" w:type="dxa"/>
          </w:tcPr>
          <w:p w:rsidR="000D25DB" w:rsidRPr="004C21E5" w:rsidRDefault="000D25DB" w:rsidP="00764DCF">
            <w:pPr>
              <w:autoSpaceDE w:val="0"/>
              <w:autoSpaceDN w:val="0"/>
              <w:adjustRightInd w:val="0"/>
              <w:ind w:firstLine="0"/>
              <w:jc w:val="left"/>
              <w:rPr>
                <w:sz w:val="24"/>
                <w:szCs w:val="24"/>
              </w:rPr>
            </w:pPr>
            <w:r w:rsidRPr="004C21E5">
              <w:rPr>
                <w:sz w:val="24"/>
                <w:szCs w:val="24"/>
              </w:rPr>
              <w:t>Платежные реквизиты Поставщика:</w:t>
            </w:r>
          </w:p>
        </w:tc>
      </w:tr>
    </w:tbl>
    <w:p w:rsidR="000D25DB" w:rsidRPr="004C21E5" w:rsidRDefault="000D25DB" w:rsidP="000D25DB">
      <w:pPr>
        <w:autoSpaceDE w:val="0"/>
        <w:autoSpaceDN w:val="0"/>
        <w:adjustRightInd w:val="0"/>
        <w:ind w:firstLine="0"/>
        <w:rPr>
          <w:sz w:val="24"/>
          <w:szCs w:val="24"/>
        </w:rPr>
      </w:pPr>
      <w:r w:rsidRPr="004C21E5">
        <w:rPr>
          <w:sz w:val="24"/>
          <w:szCs w:val="24"/>
        </w:rPr>
        <w:t xml:space="preserve">    _______________________                              __________________</w:t>
      </w:r>
    </w:p>
    <w:p w:rsidR="000D25DB" w:rsidRPr="004C21E5" w:rsidRDefault="000D25DB" w:rsidP="000D25DB">
      <w:pPr>
        <w:autoSpaceDE w:val="0"/>
        <w:autoSpaceDN w:val="0"/>
        <w:adjustRightInd w:val="0"/>
        <w:ind w:firstLine="0"/>
        <w:rPr>
          <w:sz w:val="24"/>
          <w:szCs w:val="24"/>
        </w:rPr>
      </w:pPr>
      <w:r w:rsidRPr="004C21E5">
        <w:rPr>
          <w:sz w:val="24"/>
          <w:szCs w:val="24"/>
        </w:rPr>
        <w:t xml:space="preserve">          (должность)                                                 (должность)</w:t>
      </w:r>
    </w:p>
    <w:p w:rsidR="000D25DB" w:rsidRPr="004C21E5" w:rsidRDefault="000D25DB" w:rsidP="000D25DB">
      <w:pPr>
        <w:autoSpaceDE w:val="0"/>
        <w:autoSpaceDN w:val="0"/>
        <w:adjustRightInd w:val="0"/>
        <w:ind w:firstLine="0"/>
        <w:rPr>
          <w:sz w:val="24"/>
          <w:szCs w:val="24"/>
        </w:rPr>
      </w:pPr>
      <w:r w:rsidRPr="004C21E5">
        <w:rPr>
          <w:sz w:val="24"/>
          <w:szCs w:val="24"/>
        </w:rPr>
        <w:t>_____________/_____________                           _____________/_________________</w:t>
      </w:r>
    </w:p>
    <w:p w:rsidR="000D25DB" w:rsidRPr="004C21E5" w:rsidRDefault="000D25DB" w:rsidP="000D25DB">
      <w:pPr>
        <w:autoSpaceDE w:val="0"/>
        <w:autoSpaceDN w:val="0"/>
        <w:adjustRightInd w:val="0"/>
        <w:ind w:firstLine="0"/>
        <w:rPr>
          <w:sz w:val="24"/>
          <w:szCs w:val="24"/>
        </w:rPr>
      </w:pPr>
      <w:r w:rsidRPr="004C21E5">
        <w:rPr>
          <w:i/>
          <w:sz w:val="24"/>
          <w:szCs w:val="24"/>
        </w:rPr>
        <w:t>(подпись)</w:t>
      </w:r>
      <w:r w:rsidRPr="004C21E5">
        <w:rPr>
          <w:i/>
          <w:sz w:val="24"/>
          <w:szCs w:val="24"/>
          <w:vertAlign w:val="superscript"/>
        </w:rPr>
        <w:t xml:space="preserve"> </w:t>
      </w:r>
      <w:r w:rsidRPr="004C21E5">
        <w:rPr>
          <w:i/>
          <w:sz w:val="24"/>
          <w:szCs w:val="24"/>
          <w:vertAlign w:val="superscript"/>
        </w:rPr>
        <w:footnoteReference w:id="51"/>
      </w:r>
      <w:r w:rsidRPr="004C21E5">
        <w:rPr>
          <w:i/>
          <w:sz w:val="24"/>
          <w:szCs w:val="24"/>
        </w:rPr>
        <w:t xml:space="preserve">           </w:t>
      </w:r>
      <w:r w:rsidRPr="004C21E5">
        <w:rPr>
          <w:sz w:val="24"/>
          <w:szCs w:val="24"/>
        </w:rPr>
        <w:t xml:space="preserve">    (Ф.И.О.)                              </w:t>
      </w:r>
      <w:r w:rsidRPr="004C21E5">
        <w:rPr>
          <w:i/>
          <w:sz w:val="24"/>
          <w:szCs w:val="24"/>
        </w:rPr>
        <w:t>(подпись)</w:t>
      </w:r>
      <w:r w:rsidRPr="004C21E5">
        <w:rPr>
          <w:sz w:val="24"/>
          <w:szCs w:val="24"/>
          <w:vertAlign w:val="superscript"/>
        </w:rPr>
        <w:t xml:space="preserve"> </w:t>
      </w:r>
      <w:r w:rsidRPr="004C21E5">
        <w:rPr>
          <w:sz w:val="24"/>
          <w:szCs w:val="24"/>
          <w:vertAlign w:val="superscript"/>
        </w:rPr>
        <w:footnoteReference w:id="52"/>
      </w:r>
      <w:r w:rsidRPr="004C21E5">
        <w:rPr>
          <w:sz w:val="24"/>
          <w:szCs w:val="24"/>
        </w:rPr>
        <w:t xml:space="preserve">       (Ф.И.О.)</w:t>
      </w:r>
    </w:p>
    <w:p w:rsidR="000D25DB" w:rsidRPr="004C21E5" w:rsidRDefault="000D25DB" w:rsidP="000D25DB">
      <w:pPr>
        <w:tabs>
          <w:tab w:val="left" w:pos="8070"/>
        </w:tabs>
        <w:autoSpaceDE w:val="0"/>
        <w:autoSpaceDN w:val="0"/>
        <w:adjustRightInd w:val="0"/>
        <w:ind w:firstLine="0"/>
        <w:rPr>
          <w:i/>
          <w:sz w:val="24"/>
          <w:szCs w:val="24"/>
        </w:rPr>
      </w:pPr>
      <w:r w:rsidRPr="004C21E5">
        <w:rPr>
          <w:i/>
          <w:sz w:val="24"/>
          <w:szCs w:val="24"/>
        </w:rPr>
        <w:lastRenderedPageBreak/>
        <w:t>М.П. (при наличии)                                                             М.П. (при наличии)</w:t>
      </w:r>
      <w:r w:rsidRPr="004C21E5">
        <w:rPr>
          <w:i/>
          <w:sz w:val="24"/>
          <w:szCs w:val="24"/>
        </w:rPr>
        <w:tab/>
      </w:r>
    </w:p>
    <w:p w:rsidR="000D25DB" w:rsidRPr="004C21E5" w:rsidRDefault="000D25DB" w:rsidP="000D25DB">
      <w:pPr>
        <w:autoSpaceDE w:val="0"/>
        <w:autoSpaceDN w:val="0"/>
        <w:adjustRightInd w:val="0"/>
        <w:ind w:left="709" w:firstLine="0"/>
        <w:jc w:val="right"/>
        <w:rPr>
          <w:sz w:val="24"/>
          <w:szCs w:val="24"/>
        </w:rPr>
      </w:pPr>
      <w:r w:rsidRPr="004C21E5">
        <w:rPr>
          <w:rFonts w:ascii="Arial" w:hAnsi="Arial" w:cs="Arial"/>
          <w:sz w:val="24"/>
          <w:szCs w:val="24"/>
        </w:rPr>
        <w:br w:type="page"/>
      </w:r>
      <w:bookmarkStart w:id="3" w:name="Par0"/>
      <w:bookmarkEnd w:id="3"/>
      <w:r w:rsidRPr="004C21E5">
        <w:rPr>
          <w:sz w:val="24"/>
          <w:szCs w:val="24"/>
        </w:rPr>
        <w:lastRenderedPageBreak/>
        <w:t>Приложение № 1 к контракту</w:t>
      </w:r>
    </w:p>
    <w:p w:rsidR="000D25DB" w:rsidRPr="004C21E5" w:rsidRDefault="000D25DB" w:rsidP="000D25DB">
      <w:pPr>
        <w:ind w:firstLine="567"/>
        <w:jc w:val="right"/>
        <w:rPr>
          <w:sz w:val="24"/>
          <w:szCs w:val="24"/>
        </w:rPr>
      </w:pPr>
      <w:r w:rsidRPr="004C21E5">
        <w:rPr>
          <w:sz w:val="24"/>
          <w:szCs w:val="24"/>
        </w:rPr>
        <w:t>от__________ № _________</w:t>
      </w:r>
    </w:p>
    <w:p w:rsidR="000D25DB" w:rsidRPr="004C21E5" w:rsidRDefault="000D25DB" w:rsidP="000D25DB">
      <w:pPr>
        <w:ind w:firstLine="567"/>
        <w:jc w:val="center"/>
        <w:rPr>
          <w:b/>
          <w:sz w:val="24"/>
          <w:szCs w:val="24"/>
        </w:rPr>
      </w:pPr>
    </w:p>
    <w:p w:rsidR="000D25DB" w:rsidRPr="004C21E5" w:rsidRDefault="000D25DB" w:rsidP="000D25DB">
      <w:pPr>
        <w:autoSpaceDE w:val="0"/>
        <w:autoSpaceDN w:val="0"/>
        <w:adjustRightInd w:val="0"/>
        <w:ind w:firstLine="567"/>
        <w:rPr>
          <w:bCs/>
          <w:sz w:val="24"/>
          <w:szCs w:val="24"/>
        </w:rPr>
      </w:pPr>
      <w:r w:rsidRPr="004C21E5">
        <w:rPr>
          <w:bCs/>
          <w:sz w:val="24"/>
          <w:szCs w:val="24"/>
        </w:rPr>
        <w:t xml:space="preserve">В спецификации </w:t>
      </w:r>
      <w:r w:rsidRPr="004C21E5">
        <w:rPr>
          <w:bCs/>
          <w:i/>
          <w:sz w:val="24"/>
          <w:szCs w:val="24"/>
        </w:rPr>
        <w:t>указывается:</w:t>
      </w:r>
    </w:p>
    <w:p w:rsidR="000D25DB" w:rsidRPr="004C21E5" w:rsidRDefault="000D25DB" w:rsidP="000D25DB">
      <w:pPr>
        <w:autoSpaceDE w:val="0"/>
        <w:autoSpaceDN w:val="0"/>
        <w:adjustRightInd w:val="0"/>
        <w:ind w:left="-142" w:firstLine="0"/>
        <w:rPr>
          <w:bCs/>
          <w:i/>
          <w:sz w:val="24"/>
          <w:szCs w:val="24"/>
        </w:rPr>
      </w:pPr>
      <w:r w:rsidRPr="004C21E5">
        <w:rPr>
          <w:bCs/>
          <w:i/>
          <w:sz w:val="24"/>
          <w:szCs w:val="24"/>
        </w:rPr>
        <w:t>1.</w:t>
      </w:r>
      <w:r w:rsidRPr="004C21E5">
        <w:rPr>
          <w:sz w:val="24"/>
          <w:szCs w:val="24"/>
        </w:rPr>
        <w:t xml:space="preserve"> </w:t>
      </w:r>
      <w:r w:rsidRPr="004C21E5">
        <w:rPr>
          <w:bCs/>
          <w:i/>
          <w:sz w:val="24"/>
          <w:szCs w:val="24"/>
        </w:rPr>
        <w:t> Наименование, ассортимент, количество Товара, стоимость единицы Товара:</w:t>
      </w:r>
    </w:p>
    <w:p w:rsidR="000D25DB" w:rsidRPr="004C21E5" w:rsidRDefault="000D25DB" w:rsidP="000D25DB">
      <w:pPr>
        <w:autoSpaceDE w:val="0"/>
        <w:autoSpaceDN w:val="0"/>
        <w:adjustRightInd w:val="0"/>
        <w:ind w:left="-142" w:firstLine="0"/>
        <w:rPr>
          <w:bCs/>
          <w:sz w:val="24"/>
          <w:szCs w:val="24"/>
        </w:rPr>
      </w:pPr>
      <w:r w:rsidRPr="004C21E5">
        <w:rPr>
          <w:bCs/>
          <w:i/>
          <w:sz w:val="24"/>
          <w:szCs w:val="24"/>
        </w:rPr>
        <w:t>2. Требования к качеству, характеристикам, безопасности, к функциональным характеристикам (потребительским свойствам), к упаковке (таре), отгрузке, остаточному сроку годности и иные показатели, связанные с определением соответствия поставляемого Товара потребностям Заказчика:</w:t>
      </w:r>
      <w:r w:rsidRPr="004C21E5">
        <w:rPr>
          <w:rStyle w:val="af4"/>
          <w:bCs/>
          <w:i/>
          <w:sz w:val="24"/>
          <w:szCs w:val="24"/>
        </w:rPr>
        <w:footnoteReference w:id="53"/>
      </w:r>
    </w:p>
    <w:p w:rsidR="000D25DB" w:rsidRPr="004C21E5" w:rsidRDefault="000D25DB" w:rsidP="000D25DB">
      <w:pPr>
        <w:autoSpaceDE w:val="0"/>
        <w:autoSpaceDN w:val="0"/>
        <w:adjustRightInd w:val="0"/>
        <w:ind w:left="-142" w:firstLine="0"/>
        <w:jc w:val="center"/>
        <w:rPr>
          <w:bCs/>
          <w:sz w:val="24"/>
          <w:szCs w:val="24"/>
        </w:rPr>
      </w:pPr>
      <w:r w:rsidRPr="004C21E5">
        <w:rPr>
          <w:bCs/>
          <w:sz w:val="24"/>
          <w:szCs w:val="24"/>
        </w:rPr>
        <w:t>СПЕЦИФИКАЦИЯ</w:t>
      </w:r>
    </w:p>
    <w:p w:rsidR="000D25DB" w:rsidRPr="004C21E5" w:rsidRDefault="000D25DB" w:rsidP="000D25DB">
      <w:pPr>
        <w:autoSpaceDE w:val="0"/>
        <w:autoSpaceDN w:val="0"/>
        <w:adjustRightInd w:val="0"/>
        <w:ind w:left="709" w:firstLine="0"/>
        <w:rPr>
          <w:bCs/>
          <w:sz w:val="24"/>
          <w:szCs w:val="24"/>
        </w:rPr>
      </w:pPr>
    </w:p>
    <w:tbl>
      <w:tblPr>
        <w:tblW w:w="5389" w:type="pct"/>
        <w:tblInd w:w="-459" w:type="dxa"/>
        <w:tblLayout w:type="fixed"/>
        <w:tblLook w:val="04A0"/>
      </w:tblPr>
      <w:tblGrid>
        <w:gridCol w:w="567"/>
        <w:gridCol w:w="1700"/>
        <w:gridCol w:w="1153"/>
        <w:gridCol w:w="1418"/>
        <w:gridCol w:w="709"/>
        <w:gridCol w:w="1554"/>
        <w:gridCol w:w="1414"/>
        <w:gridCol w:w="989"/>
        <w:gridCol w:w="1271"/>
      </w:tblGrid>
      <w:tr w:rsidR="000D25DB" w:rsidRPr="004C21E5" w:rsidTr="00764DCF">
        <w:trPr>
          <w:trHeight w:val="466"/>
        </w:trPr>
        <w:tc>
          <w:tcPr>
            <w:tcW w:w="263" w:type="pct"/>
            <w:vMerge w:val="restart"/>
            <w:tcBorders>
              <w:top w:val="single" w:sz="4" w:space="0" w:color="auto"/>
              <w:left w:val="single" w:sz="4" w:space="0" w:color="auto"/>
              <w:right w:val="single" w:sz="4" w:space="0" w:color="auto"/>
            </w:tcBorders>
            <w:shd w:val="clear" w:color="auto" w:fill="auto"/>
            <w:vAlign w:val="center"/>
          </w:tcPr>
          <w:p w:rsidR="000D25DB" w:rsidRPr="004C21E5" w:rsidRDefault="000D25DB" w:rsidP="00764DCF">
            <w:pPr>
              <w:suppressAutoHyphens/>
              <w:ind w:firstLine="0"/>
              <w:jc w:val="center"/>
              <w:rPr>
                <w:b/>
                <w:bCs/>
                <w:sz w:val="20"/>
              </w:rPr>
            </w:pPr>
            <w:r w:rsidRPr="004C21E5">
              <w:rPr>
                <w:b/>
                <w:bCs/>
                <w:sz w:val="20"/>
              </w:rPr>
              <w:t>№ п/п</w:t>
            </w:r>
          </w:p>
        </w:tc>
        <w:tc>
          <w:tcPr>
            <w:tcW w:w="789" w:type="pct"/>
            <w:vMerge w:val="restart"/>
            <w:tcBorders>
              <w:top w:val="single" w:sz="4" w:space="0" w:color="auto"/>
              <w:left w:val="nil"/>
              <w:right w:val="single" w:sz="4" w:space="0" w:color="auto"/>
            </w:tcBorders>
            <w:shd w:val="clear" w:color="auto" w:fill="auto"/>
            <w:vAlign w:val="center"/>
          </w:tcPr>
          <w:p w:rsidR="000D25DB" w:rsidRPr="004C21E5" w:rsidRDefault="000D25DB" w:rsidP="00764DCF">
            <w:pPr>
              <w:ind w:firstLine="0"/>
              <w:jc w:val="center"/>
              <w:rPr>
                <w:b/>
                <w:bCs/>
                <w:sz w:val="20"/>
              </w:rPr>
            </w:pPr>
            <w:r w:rsidRPr="004C21E5">
              <w:rPr>
                <w:b/>
                <w:bCs/>
                <w:sz w:val="20"/>
              </w:rPr>
              <w:t xml:space="preserve">Наименование, ассортимент </w:t>
            </w:r>
          </w:p>
        </w:tc>
        <w:tc>
          <w:tcPr>
            <w:tcW w:w="1193" w:type="pct"/>
            <w:gridSpan w:val="2"/>
            <w:tcBorders>
              <w:top w:val="single" w:sz="4" w:space="0" w:color="auto"/>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b/>
                <w:bCs/>
                <w:sz w:val="20"/>
              </w:rPr>
            </w:pPr>
            <w:r w:rsidRPr="004C21E5">
              <w:rPr>
                <w:b/>
                <w:bCs/>
                <w:sz w:val="20"/>
              </w:rPr>
              <w:t>Требования к характеристикам Товара</w:t>
            </w:r>
            <w:r w:rsidRPr="004C21E5">
              <w:rPr>
                <w:b/>
                <w:bCs/>
                <w:sz w:val="20"/>
              </w:rPr>
              <w:br/>
              <w:t>Технические и функциональные (потребительские свойства) характеристики*</w:t>
            </w:r>
          </w:p>
        </w:tc>
        <w:tc>
          <w:tcPr>
            <w:tcW w:w="329" w:type="pct"/>
            <w:vMerge w:val="restart"/>
            <w:tcBorders>
              <w:top w:val="single" w:sz="4" w:space="0" w:color="auto"/>
              <w:left w:val="nil"/>
              <w:right w:val="single" w:sz="4" w:space="0" w:color="auto"/>
            </w:tcBorders>
            <w:shd w:val="clear" w:color="auto" w:fill="auto"/>
            <w:vAlign w:val="center"/>
          </w:tcPr>
          <w:p w:rsidR="000D25DB" w:rsidRPr="004C21E5" w:rsidRDefault="000D25DB" w:rsidP="00764DCF">
            <w:pPr>
              <w:suppressAutoHyphens/>
              <w:ind w:firstLine="0"/>
              <w:jc w:val="center"/>
              <w:rPr>
                <w:b/>
                <w:bCs/>
                <w:sz w:val="20"/>
              </w:rPr>
            </w:pPr>
            <w:r w:rsidRPr="004C21E5">
              <w:rPr>
                <w:b/>
                <w:bCs/>
                <w:sz w:val="20"/>
              </w:rPr>
              <w:t>кол-во</w:t>
            </w:r>
          </w:p>
        </w:tc>
        <w:tc>
          <w:tcPr>
            <w:tcW w:w="721" w:type="pct"/>
            <w:vMerge w:val="restart"/>
            <w:tcBorders>
              <w:top w:val="single" w:sz="4" w:space="0" w:color="auto"/>
              <w:left w:val="nil"/>
              <w:right w:val="single" w:sz="4" w:space="0" w:color="auto"/>
            </w:tcBorders>
            <w:shd w:val="clear" w:color="auto" w:fill="auto"/>
            <w:vAlign w:val="center"/>
          </w:tcPr>
          <w:p w:rsidR="000D25DB" w:rsidRPr="004C21E5" w:rsidRDefault="000D25DB" w:rsidP="00764DCF">
            <w:pPr>
              <w:suppressAutoHyphens/>
              <w:ind w:firstLine="0"/>
              <w:jc w:val="center"/>
              <w:rPr>
                <w:b/>
                <w:bCs/>
                <w:sz w:val="20"/>
              </w:rPr>
            </w:pPr>
            <w:r w:rsidRPr="004C21E5">
              <w:rPr>
                <w:b/>
                <w:bCs/>
                <w:sz w:val="20"/>
              </w:rPr>
              <w:t>Произво-дитель (Товарный знак (при наличии))*</w:t>
            </w:r>
            <w:r w:rsidRPr="004C21E5">
              <w:rPr>
                <w:b/>
                <w:bCs/>
                <w:sz w:val="20"/>
              </w:rPr>
              <w:br/>
            </w:r>
            <w:r w:rsidRPr="004C21E5">
              <w:rPr>
                <w:i/>
                <w:iCs/>
                <w:sz w:val="20"/>
              </w:rPr>
              <w:t xml:space="preserve">*указывается в соответствии с предложением Поставщика </w:t>
            </w:r>
          </w:p>
        </w:tc>
        <w:tc>
          <w:tcPr>
            <w:tcW w:w="656" w:type="pct"/>
            <w:vMerge w:val="restart"/>
            <w:tcBorders>
              <w:top w:val="single" w:sz="4" w:space="0" w:color="auto"/>
              <w:left w:val="nil"/>
              <w:right w:val="single" w:sz="4" w:space="0" w:color="auto"/>
            </w:tcBorders>
            <w:shd w:val="clear" w:color="auto" w:fill="auto"/>
            <w:vAlign w:val="center"/>
          </w:tcPr>
          <w:p w:rsidR="000D25DB" w:rsidRPr="004C21E5" w:rsidRDefault="000D25DB" w:rsidP="00764DCF">
            <w:pPr>
              <w:suppressAutoHyphens/>
              <w:ind w:firstLine="0"/>
              <w:jc w:val="center"/>
              <w:rPr>
                <w:b/>
                <w:bCs/>
                <w:sz w:val="20"/>
              </w:rPr>
            </w:pPr>
            <w:r w:rsidRPr="004C21E5">
              <w:rPr>
                <w:b/>
                <w:bCs/>
                <w:sz w:val="20"/>
              </w:rPr>
              <w:t>Страна происхож-дения Товара*</w:t>
            </w:r>
            <w:r w:rsidRPr="004C21E5">
              <w:rPr>
                <w:b/>
                <w:bCs/>
                <w:sz w:val="20"/>
              </w:rPr>
              <w:br/>
            </w:r>
            <w:r w:rsidRPr="004C21E5">
              <w:rPr>
                <w:i/>
                <w:iCs/>
                <w:sz w:val="20"/>
              </w:rPr>
              <w:t xml:space="preserve">*указывается в соответствии с предложе-нием Поставщика </w:t>
            </w:r>
          </w:p>
        </w:tc>
        <w:tc>
          <w:tcPr>
            <w:tcW w:w="459" w:type="pct"/>
            <w:vMerge w:val="restart"/>
            <w:tcBorders>
              <w:top w:val="single" w:sz="4" w:space="0" w:color="auto"/>
              <w:left w:val="nil"/>
              <w:right w:val="single" w:sz="4" w:space="0" w:color="auto"/>
            </w:tcBorders>
            <w:shd w:val="clear" w:color="auto" w:fill="auto"/>
            <w:vAlign w:val="center"/>
          </w:tcPr>
          <w:p w:rsidR="000D25DB" w:rsidRPr="004C21E5" w:rsidRDefault="000D25DB" w:rsidP="00764DCF">
            <w:pPr>
              <w:suppressAutoHyphens/>
              <w:ind w:firstLine="0"/>
              <w:jc w:val="center"/>
              <w:rPr>
                <w:b/>
                <w:bCs/>
                <w:sz w:val="20"/>
              </w:rPr>
            </w:pPr>
            <w:r w:rsidRPr="004C21E5">
              <w:rPr>
                <w:b/>
                <w:bCs/>
                <w:sz w:val="20"/>
              </w:rPr>
              <w:t>Цена за ед. Това-ра (руб.)*</w:t>
            </w:r>
            <w:r w:rsidRPr="004C21E5">
              <w:rPr>
                <w:b/>
                <w:bCs/>
                <w:sz w:val="20"/>
              </w:rPr>
              <w:br/>
              <w:t>*</w:t>
            </w:r>
            <w:r w:rsidRPr="004C21E5">
              <w:rPr>
                <w:i/>
                <w:iCs/>
                <w:sz w:val="20"/>
              </w:rPr>
              <w:t>определяется по результатам определения Поставщика</w:t>
            </w:r>
          </w:p>
        </w:tc>
        <w:tc>
          <w:tcPr>
            <w:tcW w:w="590" w:type="pct"/>
            <w:vMerge w:val="restart"/>
            <w:tcBorders>
              <w:top w:val="single" w:sz="4" w:space="0" w:color="auto"/>
              <w:left w:val="nil"/>
              <w:right w:val="single" w:sz="4" w:space="0" w:color="auto"/>
            </w:tcBorders>
            <w:shd w:val="clear" w:color="auto" w:fill="auto"/>
            <w:vAlign w:val="center"/>
          </w:tcPr>
          <w:p w:rsidR="000D25DB" w:rsidRPr="004C21E5" w:rsidRDefault="000D25DB" w:rsidP="00764DCF">
            <w:pPr>
              <w:suppressAutoHyphens/>
              <w:ind w:firstLine="0"/>
              <w:jc w:val="center"/>
              <w:rPr>
                <w:b/>
                <w:bCs/>
                <w:sz w:val="20"/>
              </w:rPr>
            </w:pPr>
            <w:r w:rsidRPr="004C21E5">
              <w:rPr>
                <w:b/>
                <w:bCs/>
                <w:sz w:val="20"/>
              </w:rPr>
              <w:t>Стои-мость Товара с учетом кол-ва (руб.)*</w:t>
            </w:r>
            <w:r w:rsidRPr="004C21E5">
              <w:rPr>
                <w:b/>
                <w:bCs/>
                <w:sz w:val="20"/>
              </w:rPr>
              <w:br/>
            </w:r>
            <w:r w:rsidRPr="004C21E5">
              <w:rPr>
                <w:i/>
                <w:iCs/>
                <w:sz w:val="20"/>
              </w:rPr>
              <w:t>*определяется по результатам определения Поставщика</w:t>
            </w:r>
          </w:p>
        </w:tc>
      </w:tr>
      <w:tr w:rsidR="000D25DB" w:rsidRPr="004C21E5" w:rsidTr="00764DCF">
        <w:trPr>
          <w:trHeight w:val="1231"/>
        </w:trPr>
        <w:tc>
          <w:tcPr>
            <w:tcW w:w="263" w:type="pct"/>
            <w:vMerge/>
            <w:tcBorders>
              <w:left w:val="single" w:sz="4" w:space="0" w:color="auto"/>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p>
        </w:tc>
        <w:tc>
          <w:tcPr>
            <w:tcW w:w="789" w:type="pct"/>
            <w:vMerge/>
            <w:tcBorders>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p>
        </w:tc>
        <w:tc>
          <w:tcPr>
            <w:tcW w:w="535" w:type="pct"/>
            <w:tcBorders>
              <w:top w:val="single" w:sz="4" w:space="0" w:color="auto"/>
              <w:left w:val="nil"/>
              <w:bottom w:val="single" w:sz="4" w:space="0" w:color="auto"/>
              <w:right w:val="single" w:sz="4" w:space="0" w:color="auto"/>
            </w:tcBorders>
            <w:shd w:val="clear" w:color="auto" w:fill="auto"/>
            <w:hideMark/>
          </w:tcPr>
          <w:p w:rsidR="000D25DB" w:rsidRPr="004C21E5" w:rsidRDefault="000D25DB" w:rsidP="00764DCF">
            <w:pPr>
              <w:ind w:firstLine="0"/>
              <w:jc w:val="center"/>
              <w:rPr>
                <w:b/>
                <w:bCs/>
                <w:sz w:val="20"/>
              </w:rPr>
            </w:pPr>
            <w:r w:rsidRPr="004C21E5">
              <w:rPr>
                <w:b/>
                <w:bCs/>
                <w:sz w:val="20"/>
              </w:rPr>
              <w:t>Наиме-нование парамет-ра</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iCs/>
                <w:sz w:val="20"/>
              </w:rPr>
            </w:pPr>
            <w:r w:rsidRPr="004C21E5">
              <w:rPr>
                <w:b/>
                <w:iCs/>
                <w:sz w:val="20"/>
              </w:rPr>
              <w:t>Значение параметра</w:t>
            </w:r>
          </w:p>
          <w:p w:rsidR="000D25DB" w:rsidRPr="004C21E5" w:rsidRDefault="000D25DB" w:rsidP="00764DCF">
            <w:pPr>
              <w:ind w:firstLine="0"/>
              <w:jc w:val="center"/>
              <w:rPr>
                <w:i/>
                <w:iCs/>
                <w:sz w:val="20"/>
              </w:rPr>
            </w:pPr>
            <w:r w:rsidRPr="004C21E5">
              <w:rPr>
                <w:i/>
                <w:iCs/>
                <w:sz w:val="20"/>
              </w:rPr>
              <w:t>*указывается в соответ-</w:t>
            </w:r>
          </w:p>
          <w:p w:rsidR="000D25DB" w:rsidRPr="004C21E5" w:rsidRDefault="000D25DB" w:rsidP="00764DCF">
            <w:pPr>
              <w:ind w:firstLine="0"/>
              <w:jc w:val="center"/>
              <w:rPr>
                <w:b/>
                <w:bCs/>
                <w:sz w:val="20"/>
              </w:rPr>
            </w:pPr>
            <w:r w:rsidRPr="004C21E5">
              <w:rPr>
                <w:i/>
                <w:iCs/>
                <w:sz w:val="20"/>
              </w:rPr>
              <w:t xml:space="preserve">ствии с предложени-ем Поставщика </w:t>
            </w:r>
          </w:p>
        </w:tc>
        <w:tc>
          <w:tcPr>
            <w:tcW w:w="329" w:type="pct"/>
            <w:vMerge/>
            <w:tcBorders>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p>
        </w:tc>
        <w:tc>
          <w:tcPr>
            <w:tcW w:w="721" w:type="pct"/>
            <w:vMerge/>
            <w:tcBorders>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p>
        </w:tc>
        <w:tc>
          <w:tcPr>
            <w:tcW w:w="656" w:type="pct"/>
            <w:vMerge/>
            <w:tcBorders>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p>
        </w:tc>
        <w:tc>
          <w:tcPr>
            <w:tcW w:w="459" w:type="pct"/>
            <w:vMerge/>
            <w:tcBorders>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p>
        </w:tc>
        <w:tc>
          <w:tcPr>
            <w:tcW w:w="590" w:type="pct"/>
            <w:vMerge/>
            <w:tcBorders>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p>
        </w:tc>
      </w:tr>
      <w:tr w:rsidR="000D25DB" w:rsidRPr="004C21E5" w:rsidTr="00764DCF">
        <w:trPr>
          <w:trHeight w:val="300"/>
        </w:trPr>
        <w:tc>
          <w:tcPr>
            <w:tcW w:w="263" w:type="pct"/>
            <w:tcBorders>
              <w:top w:val="nil"/>
              <w:left w:val="single" w:sz="4" w:space="0" w:color="auto"/>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1</w:t>
            </w:r>
          </w:p>
        </w:tc>
        <w:tc>
          <w:tcPr>
            <w:tcW w:w="789"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2</w:t>
            </w:r>
          </w:p>
        </w:tc>
        <w:tc>
          <w:tcPr>
            <w:tcW w:w="535"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3</w:t>
            </w:r>
          </w:p>
        </w:tc>
        <w:tc>
          <w:tcPr>
            <w:tcW w:w="658"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4</w:t>
            </w:r>
          </w:p>
        </w:tc>
        <w:tc>
          <w:tcPr>
            <w:tcW w:w="329"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5</w:t>
            </w:r>
          </w:p>
        </w:tc>
        <w:tc>
          <w:tcPr>
            <w:tcW w:w="721"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6</w:t>
            </w:r>
          </w:p>
        </w:tc>
        <w:tc>
          <w:tcPr>
            <w:tcW w:w="656"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7</w:t>
            </w:r>
          </w:p>
        </w:tc>
        <w:tc>
          <w:tcPr>
            <w:tcW w:w="459"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8</w:t>
            </w:r>
          </w:p>
        </w:tc>
        <w:tc>
          <w:tcPr>
            <w:tcW w:w="590"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b/>
                <w:bCs/>
                <w:sz w:val="24"/>
              </w:rPr>
            </w:pPr>
            <w:r w:rsidRPr="004C21E5">
              <w:rPr>
                <w:b/>
                <w:bCs/>
                <w:sz w:val="24"/>
              </w:rPr>
              <w:t>9</w:t>
            </w:r>
          </w:p>
        </w:tc>
      </w:tr>
      <w:tr w:rsidR="000D25DB" w:rsidRPr="004C21E5" w:rsidTr="00764DCF">
        <w:trPr>
          <w:trHeight w:val="20"/>
        </w:trPr>
        <w:tc>
          <w:tcPr>
            <w:tcW w:w="263" w:type="pct"/>
            <w:tcBorders>
              <w:top w:val="nil"/>
              <w:left w:val="single" w:sz="4" w:space="0" w:color="auto"/>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sz w:val="24"/>
              </w:rPr>
            </w:pPr>
          </w:p>
        </w:tc>
        <w:tc>
          <w:tcPr>
            <w:tcW w:w="789"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rPr>
                <w:sz w:val="24"/>
              </w:rPr>
            </w:pPr>
          </w:p>
        </w:tc>
        <w:tc>
          <w:tcPr>
            <w:tcW w:w="535"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8"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329" w:type="pct"/>
            <w:tcBorders>
              <w:top w:val="nil"/>
              <w:left w:val="nil"/>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b/>
                <w:bCs/>
                <w:sz w:val="24"/>
              </w:rPr>
            </w:pPr>
          </w:p>
        </w:tc>
        <w:tc>
          <w:tcPr>
            <w:tcW w:w="721"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6"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459"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sz w:val="24"/>
              </w:rPr>
            </w:pPr>
            <w:r w:rsidRPr="004C21E5">
              <w:rPr>
                <w:sz w:val="24"/>
              </w:rPr>
              <w:t> </w:t>
            </w:r>
          </w:p>
        </w:tc>
        <w:tc>
          <w:tcPr>
            <w:tcW w:w="590" w:type="pct"/>
            <w:tcBorders>
              <w:top w:val="nil"/>
              <w:left w:val="nil"/>
              <w:bottom w:val="single" w:sz="4" w:space="0" w:color="auto"/>
              <w:right w:val="single" w:sz="4" w:space="0" w:color="auto"/>
            </w:tcBorders>
            <w:shd w:val="clear" w:color="auto" w:fill="auto"/>
            <w:noWrap/>
            <w:vAlign w:val="center"/>
            <w:hideMark/>
          </w:tcPr>
          <w:p w:rsidR="000D25DB" w:rsidRPr="004C21E5" w:rsidRDefault="000D25DB" w:rsidP="00764DCF">
            <w:pPr>
              <w:ind w:firstLine="0"/>
              <w:jc w:val="center"/>
              <w:rPr>
                <w:b/>
                <w:bCs/>
                <w:sz w:val="24"/>
              </w:rPr>
            </w:pPr>
            <w:r w:rsidRPr="004C21E5">
              <w:rPr>
                <w:b/>
                <w:bCs/>
                <w:sz w:val="24"/>
              </w:rPr>
              <w:t> </w:t>
            </w:r>
          </w:p>
        </w:tc>
      </w:tr>
      <w:tr w:rsidR="000D25DB" w:rsidRPr="004C21E5" w:rsidTr="00764DCF">
        <w:trPr>
          <w:trHeight w:val="20"/>
        </w:trPr>
        <w:tc>
          <w:tcPr>
            <w:tcW w:w="263" w:type="pct"/>
            <w:tcBorders>
              <w:top w:val="nil"/>
              <w:left w:val="single" w:sz="4" w:space="0" w:color="auto"/>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sz w:val="24"/>
              </w:rPr>
            </w:pPr>
          </w:p>
        </w:tc>
        <w:tc>
          <w:tcPr>
            <w:tcW w:w="789"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rPr>
                <w:sz w:val="24"/>
              </w:rPr>
            </w:pPr>
          </w:p>
        </w:tc>
        <w:tc>
          <w:tcPr>
            <w:tcW w:w="535"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8"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329" w:type="pct"/>
            <w:tcBorders>
              <w:top w:val="nil"/>
              <w:left w:val="nil"/>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b/>
                <w:bCs/>
                <w:sz w:val="24"/>
              </w:rPr>
            </w:pPr>
          </w:p>
        </w:tc>
        <w:tc>
          <w:tcPr>
            <w:tcW w:w="721"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6"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459"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sz w:val="24"/>
              </w:rPr>
            </w:pPr>
            <w:r w:rsidRPr="004C21E5">
              <w:rPr>
                <w:sz w:val="24"/>
              </w:rPr>
              <w:t> </w:t>
            </w:r>
          </w:p>
        </w:tc>
        <w:tc>
          <w:tcPr>
            <w:tcW w:w="590" w:type="pct"/>
            <w:tcBorders>
              <w:top w:val="nil"/>
              <w:left w:val="nil"/>
              <w:bottom w:val="single" w:sz="4" w:space="0" w:color="auto"/>
              <w:right w:val="single" w:sz="4" w:space="0" w:color="auto"/>
            </w:tcBorders>
            <w:shd w:val="clear" w:color="auto" w:fill="auto"/>
            <w:noWrap/>
            <w:vAlign w:val="center"/>
            <w:hideMark/>
          </w:tcPr>
          <w:p w:rsidR="000D25DB" w:rsidRPr="004C21E5" w:rsidRDefault="000D25DB" w:rsidP="00764DCF">
            <w:pPr>
              <w:ind w:firstLine="0"/>
              <w:jc w:val="center"/>
              <w:rPr>
                <w:b/>
                <w:bCs/>
                <w:sz w:val="24"/>
              </w:rPr>
            </w:pPr>
            <w:r w:rsidRPr="004C21E5">
              <w:rPr>
                <w:b/>
                <w:bCs/>
                <w:sz w:val="24"/>
              </w:rPr>
              <w:t> </w:t>
            </w:r>
          </w:p>
        </w:tc>
      </w:tr>
      <w:tr w:rsidR="000D25DB" w:rsidRPr="004C21E5" w:rsidTr="00764DCF">
        <w:trPr>
          <w:trHeight w:val="20"/>
        </w:trPr>
        <w:tc>
          <w:tcPr>
            <w:tcW w:w="263" w:type="pct"/>
            <w:tcBorders>
              <w:top w:val="nil"/>
              <w:left w:val="single" w:sz="4" w:space="0" w:color="auto"/>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sz w:val="24"/>
              </w:rPr>
            </w:pPr>
          </w:p>
        </w:tc>
        <w:tc>
          <w:tcPr>
            <w:tcW w:w="789"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rPr>
                <w:sz w:val="24"/>
              </w:rPr>
            </w:pPr>
          </w:p>
        </w:tc>
        <w:tc>
          <w:tcPr>
            <w:tcW w:w="535"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8"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329" w:type="pct"/>
            <w:tcBorders>
              <w:top w:val="nil"/>
              <w:left w:val="nil"/>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b/>
                <w:bCs/>
                <w:sz w:val="24"/>
              </w:rPr>
            </w:pPr>
          </w:p>
        </w:tc>
        <w:tc>
          <w:tcPr>
            <w:tcW w:w="721"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6"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459"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sz w:val="24"/>
              </w:rPr>
            </w:pPr>
            <w:r w:rsidRPr="004C21E5">
              <w:rPr>
                <w:sz w:val="24"/>
              </w:rPr>
              <w:t> </w:t>
            </w:r>
          </w:p>
        </w:tc>
        <w:tc>
          <w:tcPr>
            <w:tcW w:w="590" w:type="pct"/>
            <w:tcBorders>
              <w:top w:val="nil"/>
              <w:left w:val="nil"/>
              <w:bottom w:val="single" w:sz="4" w:space="0" w:color="auto"/>
              <w:right w:val="single" w:sz="4" w:space="0" w:color="auto"/>
            </w:tcBorders>
            <w:shd w:val="clear" w:color="auto" w:fill="auto"/>
            <w:noWrap/>
            <w:vAlign w:val="center"/>
            <w:hideMark/>
          </w:tcPr>
          <w:p w:rsidR="000D25DB" w:rsidRPr="004C21E5" w:rsidRDefault="000D25DB" w:rsidP="00764DCF">
            <w:pPr>
              <w:ind w:firstLine="0"/>
              <w:jc w:val="center"/>
              <w:rPr>
                <w:b/>
                <w:bCs/>
                <w:sz w:val="24"/>
              </w:rPr>
            </w:pPr>
            <w:r w:rsidRPr="004C21E5">
              <w:rPr>
                <w:b/>
                <w:bCs/>
                <w:sz w:val="24"/>
              </w:rPr>
              <w:t> </w:t>
            </w:r>
          </w:p>
        </w:tc>
      </w:tr>
      <w:tr w:rsidR="000D25DB" w:rsidRPr="004C21E5" w:rsidTr="00764DCF">
        <w:trPr>
          <w:trHeight w:val="20"/>
        </w:trPr>
        <w:tc>
          <w:tcPr>
            <w:tcW w:w="263" w:type="pct"/>
            <w:tcBorders>
              <w:top w:val="nil"/>
              <w:left w:val="single" w:sz="4" w:space="0" w:color="auto"/>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sz w:val="24"/>
              </w:rPr>
            </w:pPr>
          </w:p>
        </w:tc>
        <w:tc>
          <w:tcPr>
            <w:tcW w:w="789"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rPr>
                <w:sz w:val="24"/>
              </w:rPr>
            </w:pPr>
          </w:p>
        </w:tc>
        <w:tc>
          <w:tcPr>
            <w:tcW w:w="535"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8"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329" w:type="pct"/>
            <w:tcBorders>
              <w:top w:val="nil"/>
              <w:left w:val="nil"/>
              <w:bottom w:val="single" w:sz="4" w:space="0" w:color="auto"/>
              <w:right w:val="single" w:sz="4" w:space="0" w:color="auto"/>
            </w:tcBorders>
            <w:shd w:val="clear" w:color="auto" w:fill="auto"/>
            <w:noWrap/>
            <w:vAlign w:val="center"/>
          </w:tcPr>
          <w:p w:rsidR="000D25DB" w:rsidRPr="004C21E5" w:rsidRDefault="000D25DB" w:rsidP="00764DCF">
            <w:pPr>
              <w:ind w:firstLine="0"/>
              <w:jc w:val="center"/>
              <w:rPr>
                <w:b/>
                <w:bCs/>
                <w:sz w:val="24"/>
              </w:rPr>
            </w:pPr>
          </w:p>
        </w:tc>
        <w:tc>
          <w:tcPr>
            <w:tcW w:w="721"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656" w:type="pct"/>
            <w:tcBorders>
              <w:top w:val="nil"/>
              <w:left w:val="nil"/>
              <w:bottom w:val="single" w:sz="4" w:space="0" w:color="auto"/>
              <w:right w:val="single" w:sz="4" w:space="0" w:color="auto"/>
            </w:tcBorders>
            <w:shd w:val="clear" w:color="auto" w:fill="auto"/>
            <w:vAlign w:val="center"/>
          </w:tcPr>
          <w:p w:rsidR="000D25DB" w:rsidRPr="004C21E5" w:rsidRDefault="000D25DB" w:rsidP="00764DCF">
            <w:pPr>
              <w:ind w:firstLine="0"/>
              <w:jc w:val="center"/>
              <w:rPr>
                <w:sz w:val="24"/>
              </w:rPr>
            </w:pPr>
          </w:p>
        </w:tc>
        <w:tc>
          <w:tcPr>
            <w:tcW w:w="459" w:type="pct"/>
            <w:tcBorders>
              <w:top w:val="nil"/>
              <w:left w:val="nil"/>
              <w:bottom w:val="single" w:sz="4" w:space="0" w:color="auto"/>
              <w:right w:val="single" w:sz="4" w:space="0" w:color="auto"/>
            </w:tcBorders>
            <w:shd w:val="clear" w:color="auto" w:fill="auto"/>
            <w:vAlign w:val="center"/>
            <w:hideMark/>
          </w:tcPr>
          <w:p w:rsidR="000D25DB" w:rsidRPr="004C21E5" w:rsidRDefault="000D25DB" w:rsidP="00764DCF">
            <w:pPr>
              <w:ind w:firstLine="0"/>
              <w:jc w:val="center"/>
              <w:rPr>
                <w:sz w:val="24"/>
              </w:rPr>
            </w:pPr>
            <w:r w:rsidRPr="004C21E5">
              <w:rPr>
                <w:sz w:val="24"/>
              </w:rPr>
              <w:t> </w:t>
            </w:r>
          </w:p>
        </w:tc>
        <w:tc>
          <w:tcPr>
            <w:tcW w:w="590" w:type="pct"/>
            <w:tcBorders>
              <w:top w:val="nil"/>
              <w:left w:val="nil"/>
              <w:bottom w:val="single" w:sz="4" w:space="0" w:color="auto"/>
              <w:right w:val="single" w:sz="4" w:space="0" w:color="auto"/>
            </w:tcBorders>
            <w:shd w:val="clear" w:color="auto" w:fill="auto"/>
            <w:noWrap/>
            <w:vAlign w:val="center"/>
            <w:hideMark/>
          </w:tcPr>
          <w:p w:rsidR="000D25DB" w:rsidRPr="004C21E5" w:rsidRDefault="000D25DB" w:rsidP="00764DCF">
            <w:pPr>
              <w:ind w:firstLine="0"/>
              <w:jc w:val="center"/>
              <w:rPr>
                <w:b/>
                <w:bCs/>
                <w:sz w:val="24"/>
              </w:rPr>
            </w:pPr>
            <w:r w:rsidRPr="004C21E5">
              <w:rPr>
                <w:b/>
                <w:bCs/>
                <w:sz w:val="24"/>
              </w:rPr>
              <w:t> </w:t>
            </w:r>
          </w:p>
        </w:tc>
      </w:tr>
    </w:tbl>
    <w:p w:rsidR="000D25DB" w:rsidRPr="004C21E5" w:rsidRDefault="000D25DB" w:rsidP="000D25DB">
      <w:pPr>
        <w:autoSpaceDE w:val="0"/>
        <w:autoSpaceDN w:val="0"/>
        <w:adjustRightInd w:val="0"/>
        <w:ind w:left="567" w:firstLine="0"/>
        <w:jc w:val="left"/>
        <w:rPr>
          <w:bCs/>
          <w:sz w:val="24"/>
          <w:szCs w:val="24"/>
        </w:rPr>
      </w:pPr>
    </w:p>
    <w:p w:rsidR="000D25DB" w:rsidRPr="004C21E5" w:rsidRDefault="000D25DB" w:rsidP="000D25DB">
      <w:pPr>
        <w:suppressAutoHyphens/>
        <w:autoSpaceDE w:val="0"/>
        <w:autoSpaceDN w:val="0"/>
        <w:ind w:firstLine="0"/>
        <w:textAlignment w:val="baseline"/>
        <w:rPr>
          <w:b/>
          <w:bCs/>
          <w:i/>
          <w:sz w:val="24"/>
          <w:szCs w:val="24"/>
        </w:rPr>
      </w:pPr>
      <w:r w:rsidRPr="004C21E5">
        <w:rPr>
          <w:b/>
          <w:sz w:val="24"/>
          <w:szCs w:val="24"/>
        </w:rPr>
        <w:t>*</w:t>
      </w:r>
      <w:r w:rsidRPr="004C21E5">
        <w:rPr>
          <w:b/>
          <w:i/>
          <w:sz w:val="24"/>
          <w:szCs w:val="24"/>
        </w:rPr>
        <w:t xml:space="preserve">Таблица №1 заполняется в соответствии с предложением Поставщика. </w:t>
      </w:r>
      <w:r w:rsidRPr="004C21E5">
        <w:rPr>
          <w:b/>
          <w:bCs/>
          <w:i/>
          <w:sz w:val="24"/>
          <w:szCs w:val="24"/>
        </w:rPr>
        <w:t>Общая цена за товар составляет ________________(_____________________________________) рублей ______ копеек.</w:t>
      </w:r>
    </w:p>
    <w:p w:rsidR="000D25DB" w:rsidRPr="004C21E5" w:rsidRDefault="000D25DB" w:rsidP="000D25DB">
      <w:pPr>
        <w:autoSpaceDE w:val="0"/>
        <w:autoSpaceDN w:val="0"/>
        <w:adjustRightInd w:val="0"/>
        <w:ind w:firstLine="0"/>
        <w:rPr>
          <w:sz w:val="24"/>
          <w:szCs w:val="24"/>
        </w:rPr>
      </w:pPr>
      <w:r w:rsidRPr="004C21E5">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D25DB" w:rsidRPr="004C21E5" w:rsidRDefault="000D25DB" w:rsidP="000D25DB">
      <w:pPr>
        <w:autoSpaceDE w:val="0"/>
        <w:autoSpaceDN w:val="0"/>
        <w:adjustRightInd w:val="0"/>
        <w:ind w:firstLine="0"/>
        <w:rPr>
          <w:sz w:val="24"/>
          <w:szCs w:val="24"/>
        </w:rPr>
      </w:pPr>
    </w:p>
    <w:tbl>
      <w:tblPr>
        <w:tblW w:w="0" w:type="auto"/>
        <w:tblInd w:w="108" w:type="dxa"/>
        <w:tblLook w:val="0000"/>
      </w:tblPr>
      <w:tblGrid>
        <w:gridCol w:w="4785"/>
        <w:gridCol w:w="4786"/>
      </w:tblGrid>
      <w:tr w:rsidR="000D25DB" w:rsidRPr="004C21E5" w:rsidTr="00764DCF">
        <w:tc>
          <w:tcPr>
            <w:tcW w:w="4785" w:type="dxa"/>
          </w:tcPr>
          <w:p w:rsidR="000D25DB" w:rsidRPr="004C21E5" w:rsidRDefault="000D25DB" w:rsidP="00764DCF">
            <w:pPr>
              <w:autoSpaceDE w:val="0"/>
              <w:autoSpaceDN w:val="0"/>
              <w:adjustRightInd w:val="0"/>
              <w:ind w:firstLine="567"/>
              <w:rPr>
                <w:sz w:val="24"/>
                <w:szCs w:val="24"/>
              </w:rPr>
            </w:pPr>
            <w:r w:rsidRPr="004C21E5">
              <w:rPr>
                <w:sz w:val="24"/>
                <w:szCs w:val="24"/>
              </w:rPr>
              <w:t>Заказчик</w:t>
            </w:r>
          </w:p>
          <w:p w:rsidR="000D25DB" w:rsidRPr="004C21E5" w:rsidRDefault="000D25DB" w:rsidP="00764DCF">
            <w:pPr>
              <w:autoSpaceDE w:val="0"/>
              <w:autoSpaceDN w:val="0"/>
              <w:adjustRightInd w:val="0"/>
              <w:ind w:firstLine="567"/>
              <w:rPr>
                <w:sz w:val="24"/>
                <w:szCs w:val="24"/>
              </w:rPr>
            </w:pPr>
            <w:r w:rsidRPr="004C21E5">
              <w:rPr>
                <w:sz w:val="24"/>
                <w:szCs w:val="24"/>
              </w:rPr>
              <w:t>___________________</w:t>
            </w:r>
          </w:p>
          <w:p w:rsidR="000D25DB" w:rsidRPr="004C21E5" w:rsidRDefault="000D25DB" w:rsidP="00764DCF">
            <w:pPr>
              <w:autoSpaceDE w:val="0"/>
              <w:autoSpaceDN w:val="0"/>
              <w:adjustRightInd w:val="0"/>
              <w:ind w:firstLine="567"/>
              <w:rPr>
                <w:sz w:val="24"/>
                <w:szCs w:val="24"/>
              </w:rPr>
            </w:pPr>
            <w:r w:rsidRPr="004C21E5">
              <w:rPr>
                <w:sz w:val="24"/>
                <w:szCs w:val="24"/>
              </w:rPr>
              <w:t>"___" ______ 20__ г.</w:t>
            </w:r>
          </w:p>
          <w:p w:rsidR="000D25DB" w:rsidRPr="004C21E5" w:rsidRDefault="000D25DB" w:rsidP="00764DCF">
            <w:pPr>
              <w:autoSpaceDE w:val="0"/>
              <w:autoSpaceDN w:val="0"/>
              <w:adjustRightInd w:val="0"/>
              <w:ind w:firstLine="567"/>
              <w:rPr>
                <w:sz w:val="24"/>
                <w:szCs w:val="24"/>
              </w:rPr>
            </w:pPr>
          </w:p>
        </w:tc>
        <w:tc>
          <w:tcPr>
            <w:tcW w:w="4786" w:type="dxa"/>
          </w:tcPr>
          <w:p w:rsidR="000D25DB" w:rsidRPr="004C21E5" w:rsidRDefault="000D25DB" w:rsidP="00764DCF">
            <w:pPr>
              <w:autoSpaceDE w:val="0"/>
              <w:autoSpaceDN w:val="0"/>
              <w:adjustRightInd w:val="0"/>
              <w:ind w:firstLine="567"/>
              <w:rPr>
                <w:sz w:val="24"/>
                <w:szCs w:val="24"/>
              </w:rPr>
            </w:pPr>
            <w:r w:rsidRPr="004C21E5">
              <w:rPr>
                <w:sz w:val="24"/>
                <w:szCs w:val="24"/>
              </w:rPr>
              <w:t>Поставщик</w:t>
            </w:r>
          </w:p>
          <w:p w:rsidR="000D25DB" w:rsidRPr="004C21E5" w:rsidRDefault="000D25DB" w:rsidP="00764DCF">
            <w:pPr>
              <w:autoSpaceDE w:val="0"/>
              <w:autoSpaceDN w:val="0"/>
              <w:adjustRightInd w:val="0"/>
              <w:ind w:firstLine="567"/>
              <w:rPr>
                <w:sz w:val="24"/>
                <w:szCs w:val="24"/>
              </w:rPr>
            </w:pPr>
            <w:r w:rsidRPr="004C21E5">
              <w:rPr>
                <w:sz w:val="24"/>
                <w:szCs w:val="24"/>
              </w:rPr>
              <w:t>____________________</w:t>
            </w:r>
          </w:p>
          <w:p w:rsidR="000D25DB" w:rsidRPr="004C21E5" w:rsidRDefault="000D25DB" w:rsidP="00764DCF">
            <w:pPr>
              <w:autoSpaceDE w:val="0"/>
              <w:autoSpaceDN w:val="0"/>
              <w:adjustRightInd w:val="0"/>
              <w:ind w:firstLine="567"/>
              <w:rPr>
                <w:sz w:val="24"/>
                <w:szCs w:val="24"/>
              </w:rPr>
            </w:pPr>
            <w:r w:rsidRPr="004C21E5">
              <w:rPr>
                <w:sz w:val="24"/>
                <w:szCs w:val="24"/>
              </w:rPr>
              <w:t>"___" ______ 20__ г.</w:t>
            </w:r>
          </w:p>
          <w:p w:rsidR="000D25DB" w:rsidRPr="004C21E5" w:rsidRDefault="000D25DB" w:rsidP="00764DCF">
            <w:pPr>
              <w:autoSpaceDE w:val="0"/>
              <w:autoSpaceDN w:val="0"/>
              <w:adjustRightInd w:val="0"/>
              <w:ind w:firstLine="567"/>
              <w:rPr>
                <w:sz w:val="24"/>
                <w:szCs w:val="24"/>
              </w:rPr>
            </w:pPr>
          </w:p>
        </w:tc>
      </w:tr>
    </w:tbl>
    <w:p w:rsidR="000D25DB" w:rsidRPr="004C21E5" w:rsidRDefault="000D25DB" w:rsidP="000D25DB">
      <w:pPr>
        <w:autoSpaceDE w:val="0"/>
        <w:autoSpaceDN w:val="0"/>
        <w:adjustRightInd w:val="0"/>
        <w:ind w:firstLine="567"/>
        <w:rPr>
          <w:sz w:val="24"/>
          <w:szCs w:val="24"/>
        </w:rPr>
      </w:pPr>
    </w:p>
    <w:p w:rsidR="000D25DB" w:rsidRPr="004C21E5" w:rsidRDefault="000D25DB" w:rsidP="000D25DB">
      <w:pPr>
        <w:autoSpaceDE w:val="0"/>
        <w:autoSpaceDN w:val="0"/>
        <w:adjustRightInd w:val="0"/>
        <w:ind w:firstLine="567"/>
        <w:rPr>
          <w:sz w:val="24"/>
          <w:szCs w:val="24"/>
        </w:rPr>
      </w:pPr>
    </w:p>
    <w:p w:rsidR="000D25DB" w:rsidRPr="004C21E5" w:rsidRDefault="000D25DB" w:rsidP="000D25DB">
      <w:pPr>
        <w:autoSpaceDE w:val="0"/>
        <w:autoSpaceDN w:val="0"/>
        <w:adjustRightInd w:val="0"/>
        <w:ind w:firstLine="567"/>
        <w:rPr>
          <w:sz w:val="24"/>
          <w:szCs w:val="24"/>
        </w:rPr>
      </w:pPr>
    </w:p>
    <w:p w:rsidR="000D25DB" w:rsidRPr="004C21E5" w:rsidRDefault="000D25DB" w:rsidP="000D25DB">
      <w:pPr>
        <w:autoSpaceDE w:val="0"/>
        <w:autoSpaceDN w:val="0"/>
        <w:adjustRightInd w:val="0"/>
        <w:ind w:firstLine="0"/>
        <w:rPr>
          <w:sz w:val="24"/>
          <w:szCs w:val="24"/>
        </w:rPr>
        <w:sectPr w:rsidR="000D25DB" w:rsidRPr="004C21E5" w:rsidSect="00EB2CBF">
          <w:headerReference w:type="default" r:id="rId12"/>
          <w:footerReference w:type="default" r:id="rId13"/>
          <w:headerReference w:type="first" r:id="rId14"/>
          <w:footerReference w:type="first" r:id="rId15"/>
          <w:pgSz w:w="11906" w:h="16838"/>
          <w:pgMar w:top="1134" w:right="707" w:bottom="1134" w:left="1418" w:header="426" w:footer="357" w:gutter="0"/>
          <w:pgNumType w:start="2"/>
          <w:cols w:space="708"/>
          <w:titlePg/>
          <w:docGrid w:linePitch="381"/>
        </w:sectPr>
      </w:pP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t xml:space="preserve">  </w:t>
      </w:r>
    </w:p>
    <w:p w:rsidR="000D25DB" w:rsidRPr="004C21E5" w:rsidRDefault="000D25DB" w:rsidP="000D25DB">
      <w:pPr>
        <w:ind w:left="6663" w:firstLine="0"/>
        <w:rPr>
          <w:sz w:val="24"/>
          <w:szCs w:val="24"/>
        </w:rPr>
      </w:pPr>
      <w:r w:rsidRPr="004C21E5">
        <w:rPr>
          <w:sz w:val="24"/>
          <w:szCs w:val="24"/>
        </w:rPr>
        <w:lastRenderedPageBreak/>
        <w:t xml:space="preserve">  Приложение № </w:t>
      </w:r>
      <w:r>
        <w:rPr>
          <w:sz w:val="24"/>
          <w:szCs w:val="24"/>
        </w:rPr>
        <w:t>2</w:t>
      </w:r>
      <w:r w:rsidRPr="004C21E5">
        <w:rPr>
          <w:sz w:val="24"/>
          <w:szCs w:val="24"/>
        </w:rPr>
        <w:t xml:space="preserve"> к контракту</w:t>
      </w:r>
    </w:p>
    <w:p w:rsidR="000D25DB" w:rsidRPr="004C21E5" w:rsidRDefault="000D25DB" w:rsidP="000D25DB">
      <w:pPr>
        <w:ind w:left="6804" w:firstLine="0"/>
        <w:rPr>
          <w:sz w:val="24"/>
          <w:szCs w:val="24"/>
        </w:rPr>
      </w:pPr>
      <w:r w:rsidRPr="004C21E5">
        <w:rPr>
          <w:sz w:val="24"/>
          <w:szCs w:val="24"/>
        </w:rPr>
        <w:t>от__________ № _________</w:t>
      </w:r>
    </w:p>
    <w:p w:rsidR="000D25DB" w:rsidRPr="004C21E5" w:rsidRDefault="000D25DB" w:rsidP="000D25DB">
      <w:pPr>
        <w:autoSpaceDE w:val="0"/>
        <w:autoSpaceDN w:val="0"/>
        <w:adjustRightInd w:val="0"/>
        <w:ind w:firstLine="0"/>
        <w:rPr>
          <w:sz w:val="24"/>
          <w:szCs w:val="24"/>
        </w:rPr>
      </w:pPr>
    </w:p>
    <w:p w:rsidR="000D25DB" w:rsidRPr="004C21E5" w:rsidRDefault="000D25DB" w:rsidP="000D25DB">
      <w:pPr>
        <w:autoSpaceDE w:val="0"/>
        <w:autoSpaceDN w:val="0"/>
        <w:adjustRightInd w:val="0"/>
        <w:ind w:firstLine="0"/>
        <w:jc w:val="center"/>
        <w:rPr>
          <w:bCs/>
          <w:sz w:val="24"/>
          <w:szCs w:val="24"/>
        </w:rPr>
      </w:pPr>
      <w:r w:rsidRPr="004C21E5">
        <w:rPr>
          <w:bCs/>
          <w:sz w:val="24"/>
          <w:szCs w:val="24"/>
        </w:rPr>
        <w:t>ГРАФИК ПОСТАВКИ</w:t>
      </w:r>
    </w:p>
    <w:p w:rsidR="000D25DB" w:rsidRPr="004C21E5" w:rsidRDefault="000D25DB" w:rsidP="000D25DB">
      <w:pPr>
        <w:autoSpaceDE w:val="0"/>
        <w:autoSpaceDN w:val="0"/>
        <w:adjustRightInd w:val="0"/>
        <w:ind w:firstLine="567"/>
        <w:rPr>
          <w:sz w:val="24"/>
          <w:szCs w:val="24"/>
        </w:rPr>
      </w:pPr>
    </w:p>
    <w:tbl>
      <w:tblPr>
        <w:tblW w:w="9322" w:type="dxa"/>
        <w:tblInd w:w="70" w:type="dxa"/>
        <w:tblLayout w:type="fixed"/>
        <w:tblCellMar>
          <w:left w:w="70" w:type="dxa"/>
          <w:right w:w="70" w:type="dxa"/>
        </w:tblCellMar>
        <w:tblLook w:val="0000"/>
      </w:tblPr>
      <w:tblGrid>
        <w:gridCol w:w="709"/>
        <w:gridCol w:w="2410"/>
        <w:gridCol w:w="1215"/>
        <w:gridCol w:w="1478"/>
        <w:gridCol w:w="1755"/>
        <w:gridCol w:w="1755"/>
      </w:tblGrid>
      <w:tr w:rsidR="000D25DB" w:rsidRPr="004C21E5" w:rsidTr="00764DCF">
        <w:trPr>
          <w:trHeight w:val="480"/>
        </w:trPr>
        <w:tc>
          <w:tcPr>
            <w:tcW w:w="709" w:type="dxa"/>
            <w:tcBorders>
              <w:top w:val="single" w:sz="6" w:space="0" w:color="auto"/>
              <w:left w:val="single" w:sz="6" w:space="0" w:color="auto"/>
              <w:bottom w:val="single" w:sz="6" w:space="0" w:color="auto"/>
              <w:right w:val="single" w:sz="6" w:space="0" w:color="auto"/>
            </w:tcBorders>
            <w:vAlign w:val="center"/>
          </w:tcPr>
          <w:p w:rsidR="000D25DB" w:rsidRPr="004C21E5" w:rsidRDefault="000D25DB" w:rsidP="00764DCF">
            <w:pPr>
              <w:autoSpaceDE w:val="0"/>
              <w:autoSpaceDN w:val="0"/>
              <w:adjustRightInd w:val="0"/>
              <w:ind w:firstLine="0"/>
              <w:jc w:val="center"/>
              <w:rPr>
                <w:sz w:val="24"/>
                <w:szCs w:val="24"/>
              </w:rPr>
            </w:pPr>
            <w:r w:rsidRPr="004C21E5">
              <w:rPr>
                <w:sz w:val="24"/>
                <w:szCs w:val="24"/>
              </w:rPr>
              <w:t>№ п/п</w:t>
            </w:r>
          </w:p>
        </w:tc>
        <w:tc>
          <w:tcPr>
            <w:tcW w:w="2410" w:type="dxa"/>
            <w:tcBorders>
              <w:top w:val="single" w:sz="6" w:space="0" w:color="auto"/>
              <w:left w:val="single" w:sz="6" w:space="0" w:color="auto"/>
              <w:bottom w:val="single" w:sz="6" w:space="0" w:color="auto"/>
              <w:right w:val="single" w:sz="6" w:space="0" w:color="auto"/>
            </w:tcBorders>
            <w:vAlign w:val="center"/>
          </w:tcPr>
          <w:p w:rsidR="000D25DB" w:rsidRPr="004C21E5" w:rsidRDefault="000D25DB" w:rsidP="00764DCF">
            <w:pPr>
              <w:autoSpaceDE w:val="0"/>
              <w:autoSpaceDN w:val="0"/>
              <w:adjustRightInd w:val="0"/>
              <w:ind w:firstLine="0"/>
              <w:jc w:val="center"/>
              <w:rPr>
                <w:sz w:val="24"/>
                <w:szCs w:val="24"/>
              </w:rPr>
            </w:pPr>
            <w:r w:rsidRPr="004C21E5">
              <w:rPr>
                <w:sz w:val="24"/>
                <w:szCs w:val="24"/>
              </w:rPr>
              <w:t xml:space="preserve">Наименование </w:t>
            </w:r>
          </w:p>
          <w:p w:rsidR="000D25DB" w:rsidRPr="004C21E5" w:rsidRDefault="000D25DB" w:rsidP="00764DCF">
            <w:pPr>
              <w:autoSpaceDE w:val="0"/>
              <w:autoSpaceDN w:val="0"/>
              <w:adjustRightInd w:val="0"/>
              <w:ind w:firstLine="0"/>
              <w:jc w:val="center"/>
              <w:rPr>
                <w:sz w:val="24"/>
                <w:szCs w:val="24"/>
              </w:rPr>
            </w:pPr>
            <w:r w:rsidRPr="004C21E5">
              <w:rPr>
                <w:sz w:val="24"/>
                <w:szCs w:val="24"/>
              </w:rPr>
              <w:t>Товара</w:t>
            </w:r>
          </w:p>
        </w:tc>
        <w:tc>
          <w:tcPr>
            <w:tcW w:w="1215" w:type="dxa"/>
            <w:tcBorders>
              <w:top w:val="single" w:sz="6" w:space="0" w:color="auto"/>
              <w:left w:val="single" w:sz="6" w:space="0" w:color="auto"/>
              <w:bottom w:val="single" w:sz="6" w:space="0" w:color="auto"/>
              <w:right w:val="single" w:sz="6" w:space="0" w:color="auto"/>
            </w:tcBorders>
            <w:vAlign w:val="center"/>
          </w:tcPr>
          <w:p w:rsidR="000D25DB" w:rsidRPr="004C21E5" w:rsidRDefault="000D25DB" w:rsidP="00764DCF">
            <w:pPr>
              <w:autoSpaceDE w:val="0"/>
              <w:autoSpaceDN w:val="0"/>
              <w:adjustRightInd w:val="0"/>
              <w:ind w:firstLine="0"/>
              <w:jc w:val="center"/>
              <w:rPr>
                <w:sz w:val="24"/>
                <w:szCs w:val="24"/>
              </w:rPr>
            </w:pPr>
            <w:r w:rsidRPr="004C21E5">
              <w:rPr>
                <w:sz w:val="24"/>
                <w:szCs w:val="24"/>
              </w:rPr>
              <w:t>Ед. изм.</w:t>
            </w:r>
          </w:p>
        </w:tc>
        <w:tc>
          <w:tcPr>
            <w:tcW w:w="1478" w:type="dxa"/>
            <w:tcBorders>
              <w:top w:val="single" w:sz="6" w:space="0" w:color="auto"/>
              <w:left w:val="single" w:sz="6" w:space="0" w:color="auto"/>
              <w:bottom w:val="single" w:sz="6" w:space="0" w:color="auto"/>
              <w:right w:val="single" w:sz="6" w:space="0" w:color="auto"/>
            </w:tcBorders>
            <w:vAlign w:val="center"/>
          </w:tcPr>
          <w:p w:rsidR="000D25DB" w:rsidRPr="004C21E5" w:rsidRDefault="000D25DB" w:rsidP="00764DCF">
            <w:pPr>
              <w:autoSpaceDE w:val="0"/>
              <w:autoSpaceDN w:val="0"/>
              <w:adjustRightInd w:val="0"/>
              <w:ind w:firstLine="0"/>
              <w:jc w:val="center"/>
              <w:rPr>
                <w:sz w:val="24"/>
                <w:szCs w:val="24"/>
              </w:rPr>
            </w:pPr>
            <w:r w:rsidRPr="004C21E5">
              <w:rPr>
                <w:sz w:val="24"/>
                <w:szCs w:val="24"/>
              </w:rPr>
              <w:t>Кол-во</w:t>
            </w:r>
          </w:p>
        </w:tc>
        <w:tc>
          <w:tcPr>
            <w:tcW w:w="1755" w:type="dxa"/>
            <w:tcBorders>
              <w:top w:val="single" w:sz="6" w:space="0" w:color="auto"/>
              <w:left w:val="single" w:sz="6" w:space="0" w:color="auto"/>
              <w:bottom w:val="single" w:sz="6" w:space="0" w:color="auto"/>
              <w:right w:val="single" w:sz="6" w:space="0" w:color="auto"/>
            </w:tcBorders>
            <w:vAlign w:val="center"/>
          </w:tcPr>
          <w:p w:rsidR="000D25DB" w:rsidRPr="004C21E5" w:rsidRDefault="000D25DB" w:rsidP="00764DCF">
            <w:pPr>
              <w:autoSpaceDE w:val="0"/>
              <w:autoSpaceDN w:val="0"/>
              <w:adjustRightInd w:val="0"/>
              <w:ind w:firstLine="0"/>
              <w:jc w:val="center"/>
              <w:rPr>
                <w:sz w:val="24"/>
                <w:szCs w:val="24"/>
              </w:rPr>
            </w:pPr>
            <w:r w:rsidRPr="004C21E5">
              <w:rPr>
                <w:sz w:val="24"/>
                <w:szCs w:val="24"/>
              </w:rPr>
              <w:t>Срок поставки</w:t>
            </w:r>
          </w:p>
        </w:tc>
        <w:tc>
          <w:tcPr>
            <w:tcW w:w="1755" w:type="dxa"/>
            <w:tcBorders>
              <w:top w:val="single" w:sz="6" w:space="0" w:color="auto"/>
              <w:left w:val="single" w:sz="6" w:space="0" w:color="auto"/>
              <w:bottom w:val="single" w:sz="6" w:space="0" w:color="auto"/>
              <w:right w:val="single" w:sz="6" w:space="0" w:color="auto"/>
            </w:tcBorders>
            <w:vAlign w:val="center"/>
          </w:tcPr>
          <w:p w:rsidR="000D25DB" w:rsidRPr="004C21E5" w:rsidRDefault="000D25DB" w:rsidP="00764DCF">
            <w:pPr>
              <w:autoSpaceDE w:val="0"/>
              <w:autoSpaceDN w:val="0"/>
              <w:adjustRightInd w:val="0"/>
              <w:ind w:firstLine="0"/>
              <w:jc w:val="center"/>
              <w:rPr>
                <w:sz w:val="24"/>
                <w:szCs w:val="24"/>
              </w:rPr>
            </w:pPr>
            <w:r w:rsidRPr="004C21E5">
              <w:rPr>
                <w:sz w:val="24"/>
                <w:szCs w:val="24"/>
              </w:rPr>
              <w:t>Примечание</w:t>
            </w: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r w:rsidR="000D25DB" w:rsidRPr="004C21E5" w:rsidTr="00764DCF">
        <w:trPr>
          <w:trHeight w:val="240"/>
        </w:trPr>
        <w:tc>
          <w:tcPr>
            <w:tcW w:w="709"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478"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c>
          <w:tcPr>
            <w:tcW w:w="1755" w:type="dxa"/>
            <w:tcBorders>
              <w:top w:val="single" w:sz="6" w:space="0" w:color="auto"/>
              <w:left w:val="single" w:sz="6" w:space="0" w:color="auto"/>
              <w:bottom w:val="single" w:sz="6" w:space="0" w:color="auto"/>
              <w:right w:val="single" w:sz="6" w:space="0" w:color="auto"/>
            </w:tcBorders>
          </w:tcPr>
          <w:p w:rsidR="000D25DB" w:rsidRPr="004C21E5" w:rsidRDefault="000D25DB" w:rsidP="00764DCF">
            <w:pPr>
              <w:autoSpaceDE w:val="0"/>
              <w:autoSpaceDN w:val="0"/>
              <w:adjustRightInd w:val="0"/>
              <w:ind w:firstLine="567"/>
              <w:rPr>
                <w:sz w:val="24"/>
                <w:szCs w:val="24"/>
              </w:rPr>
            </w:pPr>
          </w:p>
        </w:tc>
      </w:tr>
    </w:tbl>
    <w:p w:rsidR="000D25DB" w:rsidRPr="004C21E5" w:rsidRDefault="000D25DB" w:rsidP="000D25DB">
      <w:pPr>
        <w:autoSpaceDE w:val="0"/>
        <w:autoSpaceDN w:val="0"/>
        <w:adjustRightInd w:val="0"/>
        <w:ind w:firstLine="567"/>
        <w:rPr>
          <w:sz w:val="24"/>
          <w:szCs w:val="24"/>
        </w:rPr>
      </w:pPr>
    </w:p>
    <w:tbl>
      <w:tblPr>
        <w:tblW w:w="0" w:type="auto"/>
        <w:tblInd w:w="108" w:type="dxa"/>
        <w:tblLook w:val="0000"/>
      </w:tblPr>
      <w:tblGrid>
        <w:gridCol w:w="4785"/>
        <w:gridCol w:w="4786"/>
      </w:tblGrid>
      <w:tr w:rsidR="000D25DB" w:rsidRPr="004C21E5" w:rsidTr="00764DCF">
        <w:tc>
          <w:tcPr>
            <w:tcW w:w="4785" w:type="dxa"/>
          </w:tcPr>
          <w:p w:rsidR="000D25DB" w:rsidRPr="004C21E5" w:rsidRDefault="000D25DB" w:rsidP="00764DCF">
            <w:pPr>
              <w:autoSpaceDE w:val="0"/>
              <w:autoSpaceDN w:val="0"/>
              <w:adjustRightInd w:val="0"/>
              <w:ind w:firstLine="567"/>
              <w:rPr>
                <w:sz w:val="24"/>
                <w:szCs w:val="24"/>
              </w:rPr>
            </w:pPr>
            <w:r w:rsidRPr="004C21E5">
              <w:rPr>
                <w:sz w:val="24"/>
                <w:szCs w:val="24"/>
              </w:rPr>
              <w:t>Заказчик</w:t>
            </w:r>
          </w:p>
          <w:p w:rsidR="000D25DB" w:rsidRPr="004C21E5" w:rsidRDefault="000D25DB" w:rsidP="00764DCF">
            <w:pPr>
              <w:autoSpaceDE w:val="0"/>
              <w:autoSpaceDN w:val="0"/>
              <w:adjustRightInd w:val="0"/>
              <w:ind w:firstLine="567"/>
              <w:rPr>
                <w:sz w:val="24"/>
                <w:szCs w:val="24"/>
              </w:rPr>
            </w:pPr>
            <w:r w:rsidRPr="004C21E5">
              <w:rPr>
                <w:sz w:val="24"/>
                <w:szCs w:val="24"/>
              </w:rPr>
              <w:t>___________________</w:t>
            </w:r>
          </w:p>
          <w:p w:rsidR="000D25DB" w:rsidRPr="004C21E5" w:rsidRDefault="000D25DB" w:rsidP="00764DCF">
            <w:pPr>
              <w:autoSpaceDE w:val="0"/>
              <w:autoSpaceDN w:val="0"/>
              <w:adjustRightInd w:val="0"/>
              <w:ind w:firstLine="567"/>
              <w:rPr>
                <w:sz w:val="24"/>
                <w:szCs w:val="24"/>
              </w:rPr>
            </w:pPr>
            <w:r w:rsidRPr="004C21E5">
              <w:rPr>
                <w:sz w:val="24"/>
                <w:szCs w:val="24"/>
              </w:rPr>
              <w:t>"___" ______ 20__ г.</w:t>
            </w:r>
          </w:p>
          <w:p w:rsidR="000D25DB" w:rsidRPr="004C21E5" w:rsidRDefault="000D25DB" w:rsidP="00764DCF">
            <w:pPr>
              <w:autoSpaceDE w:val="0"/>
              <w:autoSpaceDN w:val="0"/>
              <w:adjustRightInd w:val="0"/>
              <w:ind w:firstLine="567"/>
              <w:rPr>
                <w:sz w:val="24"/>
                <w:szCs w:val="24"/>
              </w:rPr>
            </w:pPr>
          </w:p>
        </w:tc>
        <w:tc>
          <w:tcPr>
            <w:tcW w:w="4786" w:type="dxa"/>
          </w:tcPr>
          <w:p w:rsidR="000D25DB" w:rsidRPr="004C21E5" w:rsidRDefault="000D25DB" w:rsidP="00764DCF">
            <w:pPr>
              <w:autoSpaceDE w:val="0"/>
              <w:autoSpaceDN w:val="0"/>
              <w:adjustRightInd w:val="0"/>
              <w:ind w:firstLine="567"/>
              <w:rPr>
                <w:sz w:val="24"/>
                <w:szCs w:val="24"/>
              </w:rPr>
            </w:pPr>
            <w:r w:rsidRPr="004C21E5">
              <w:rPr>
                <w:sz w:val="24"/>
                <w:szCs w:val="24"/>
              </w:rPr>
              <w:t>Поставщик</w:t>
            </w:r>
          </w:p>
          <w:p w:rsidR="000D25DB" w:rsidRPr="004C21E5" w:rsidRDefault="000D25DB" w:rsidP="00764DCF">
            <w:pPr>
              <w:autoSpaceDE w:val="0"/>
              <w:autoSpaceDN w:val="0"/>
              <w:adjustRightInd w:val="0"/>
              <w:ind w:firstLine="567"/>
              <w:rPr>
                <w:sz w:val="24"/>
                <w:szCs w:val="24"/>
              </w:rPr>
            </w:pPr>
            <w:r w:rsidRPr="004C21E5">
              <w:rPr>
                <w:sz w:val="24"/>
                <w:szCs w:val="24"/>
              </w:rPr>
              <w:t>____________________</w:t>
            </w:r>
          </w:p>
          <w:p w:rsidR="000D25DB" w:rsidRPr="004C21E5" w:rsidRDefault="000D25DB" w:rsidP="00764DCF">
            <w:pPr>
              <w:autoSpaceDE w:val="0"/>
              <w:autoSpaceDN w:val="0"/>
              <w:adjustRightInd w:val="0"/>
              <w:ind w:firstLine="567"/>
              <w:rPr>
                <w:sz w:val="24"/>
                <w:szCs w:val="24"/>
              </w:rPr>
            </w:pPr>
            <w:r w:rsidRPr="004C21E5">
              <w:rPr>
                <w:sz w:val="24"/>
                <w:szCs w:val="24"/>
              </w:rPr>
              <w:t>"___" ______ 20__ г.</w:t>
            </w:r>
          </w:p>
          <w:p w:rsidR="000D25DB" w:rsidRPr="004C21E5" w:rsidRDefault="000D25DB" w:rsidP="00764DCF">
            <w:pPr>
              <w:autoSpaceDE w:val="0"/>
              <w:autoSpaceDN w:val="0"/>
              <w:adjustRightInd w:val="0"/>
              <w:ind w:firstLine="567"/>
              <w:rPr>
                <w:sz w:val="24"/>
                <w:szCs w:val="24"/>
              </w:rPr>
            </w:pPr>
          </w:p>
        </w:tc>
      </w:tr>
    </w:tbl>
    <w:p w:rsidR="000D25DB" w:rsidRPr="004C21E5" w:rsidRDefault="000D25DB" w:rsidP="000D25DB">
      <w:pPr>
        <w:autoSpaceDE w:val="0"/>
        <w:autoSpaceDN w:val="0"/>
        <w:adjustRightInd w:val="0"/>
        <w:ind w:firstLine="567"/>
        <w:jc w:val="left"/>
        <w:rPr>
          <w:kern w:val="16"/>
          <w:sz w:val="24"/>
          <w:szCs w:val="24"/>
        </w:rPr>
      </w:pPr>
      <w:r w:rsidRPr="004C21E5">
        <w:rPr>
          <w:kern w:val="16"/>
          <w:sz w:val="24"/>
          <w:szCs w:val="24"/>
        </w:rPr>
        <w:t xml:space="preserve"> </w:t>
      </w:r>
    </w:p>
    <w:p w:rsidR="000D25DB" w:rsidRPr="004C21E5" w:rsidRDefault="000D25DB" w:rsidP="000D25DB">
      <w:pPr>
        <w:ind w:left="6663" w:firstLine="0"/>
        <w:rPr>
          <w:sz w:val="24"/>
          <w:szCs w:val="24"/>
        </w:rPr>
      </w:pPr>
      <w:r w:rsidRPr="004C21E5">
        <w:rPr>
          <w:kern w:val="16"/>
          <w:sz w:val="24"/>
          <w:szCs w:val="24"/>
        </w:rPr>
        <w:br w:type="page"/>
      </w:r>
      <w:r w:rsidRPr="004C21E5">
        <w:rPr>
          <w:sz w:val="24"/>
          <w:szCs w:val="24"/>
        </w:rPr>
        <w:lastRenderedPageBreak/>
        <w:t xml:space="preserve">Приложение № </w:t>
      </w:r>
      <w:r>
        <w:rPr>
          <w:sz w:val="24"/>
          <w:szCs w:val="24"/>
        </w:rPr>
        <w:t>3</w:t>
      </w:r>
      <w:r w:rsidRPr="004C21E5">
        <w:rPr>
          <w:sz w:val="24"/>
          <w:szCs w:val="24"/>
        </w:rPr>
        <w:t xml:space="preserve"> к контракту</w:t>
      </w:r>
    </w:p>
    <w:p w:rsidR="000D25DB" w:rsidRPr="004C21E5" w:rsidRDefault="000D25DB" w:rsidP="000D25DB">
      <w:pPr>
        <w:ind w:left="6804" w:firstLine="0"/>
        <w:rPr>
          <w:sz w:val="24"/>
          <w:szCs w:val="24"/>
        </w:rPr>
      </w:pPr>
      <w:r w:rsidRPr="004C21E5">
        <w:rPr>
          <w:sz w:val="24"/>
          <w:szCs w:val="24"/>
        </w:rPr>
        <w:t>от__________ № _________</w:t>
      </w:r>
    </w:p>
    <w:p w:rsidR="000D25DB" w:rsidRPr="004C21E5" w:rsidRDefault="000D25DB" w:rsidP="000D25DB">
      <w:pPr>
        <w:widowControl w:val="0"/>
        <w:autoSpaceDE w:val="0"/>
        <w:autoSpaceDN w:val="0"/>
        <w:adjustRightInd w:val="0"/>
        <w:ind w:firstLine="567"/>
        <w:jc w:val="center"/>
        <w:rPr>
          <w:sz w:val="24"/>
          <w:szCs w:val="24"/>
        </w:rPr>
      </w:pPr>
    </w:p>
    <w:p w:rsidR="000D25DB" w:rsidRPr="004C21E5" w:rsidRDefault="000D25DB" w:rsidP="000D25DB">
      <w:pPr>
        <w:widowControl w:val="0"/>
        <w:autoSpaceDE w:val="0"/>
        <w:autoSpaceDN w:val="0"/>
        <w:adjustRightInd w:val="0"/>
        <w:ind w:firstLine="0"/>
        <w:jc w:val="center"/>
        <w:rPr>
          <w:sz w:val="24"/>
          <w:szCs w:val="24"/>
        </w:rPr>
      </w:pPr>
      <w:r w:rsidRPr="004C21E5">
        <w:rPr>
          <w:sz w:val="24"/>
          <w:szCs w:val="24"/>
        </w:rPr>
        <w:t>ПЕРЕЧЕНЬ АДРЕСОВ ПОСТАВКИ</w:t>
      </w:r>
    </w:p>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widowControl w:val="0"/>
        <w:autoSpaceDE w:val="0"/>
        <w:autoSpaceDN w:val="0"/>
        <w:adjustRightInd w:val="0"/>
        <w:ind w:firstLine="0"/>
        <w:rPr>
          <w:sz w:val="24"/>
          <w:szCs w:val="24"/>
        </w:rPr>
      </w:pPr>
      <w:r w:rsidRPr="004C21E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widowControl w:val="0"/>
        <w:autoSpaceDE w:val="0"/>
        <w:autoSpaceDN w:val="0"/>
        <w:adjustRightInd w:val="0"/>
        <w:ind w:firstLine="567"/>
        <w:rPr>
          <w:sz w:val="24"/>
          <w:szCs w:val="24"/>
        </w:rPr>
      </w:pPr>
    </w:p>
    <w:tbl>
      <w:tblPr>
        <w:tblW w:w="0" w:type="auto"/>
        <w:tblInd w:w="108" w:type="dxa"/>
        <w:tblLook w:val="00A0"/>
      </w:tblPr>
      <w:tblGrid>
        <w:gridCol w:w="3936"/>
        <w:gridCol w:w="1559"/>
        <w:gridCol w:w="4410"/>
      </w:tblGrid>
      <w:tr w:rsidR="000D25DB" w:rsidRPr="004C21E5" w:rsidTr="00764DCF">
        <w:tc>
          <w:tcPr>
            <w:tcW w:w="3936" w:type="dxa"/>
          </w:tcPr>
          <w:p w:rsidR="000D25DB" w:rsidRPr="004C21E5" w:rsidRDefault="000D25DB" w:rsidP="00764DCF">
            <w:pPr>
              <w:widowControl w:val="0"/>
              <w:autoSpaceDE w:val="0"/>
              <w:autoSpaceDN w:val="0"/>
              <w:adjustRightInd w:val="0"/>
              <w:ind w:firstLine="567"/>
              <w:rPr>
                <w:sz w:val="24"/>
                <w:szCs w:val="24"/>
              </w:rPr>
            </w:pPr>
            <w:r w:rsidRPr="004C21E5">
              <w:rPr>
                <w:sz w:val="24"/>
                <w:szCs w:val="24"/>
              </w:rPr>
              <w:t>Заказчик</w:t>
            </w:r>
          </w:p>
          <w:p w:rsidR="000D25DB" w:rsidRPr="004C21E5" w:rsidRDefault="000D25DB" w:rsidP="00764DCF">
            <w:pPr>
              <w:widowControl w:val="0"/>
              <w:autoSpaceDE w:val="0"/>
              <w:autoSpaceDN w:val="0"/>
              <w:adjustRightInd w:val="0"/>
              <w:ind w:firstLine="567"/>
              <w:rPr>
                <w:sz w:val="24"/>
                <w:szCs w:val="24"/>
              </w:rPr>
            </w:pPr>
          </w:p>
        </w:tc>
        <w:tc>
          <w:tcPr>
            <w:tcW w:w="1559" w:type="dxa"/>
          </w:tcPr>
          <w:p w:rsidR="000D25DB" w:rsidRPr="004C21E5" w:rsidRDefault="000D25DB" w:rsidP="00764DCF">
            <w:pPr>
              <w:widowControl w:val="0"/>
              <w:autoSpaceDE w:val="0"/>
              <w:autoSpaceDN w:val="0"/>
              <w:adjustRightInd w:val="0"/>
              <w:ind w:firstLine="567"/>
              <w:rPr>
                <w:sz w:val="24"/>
                <w:szCs w:val="24"/>
              </w:rPr>
            </w:pPr>
          </w:p>
        </w:tc>
        <w:tc>
          <w:tcPr>
            <w:tcW w:w="4410" w:type="dxa"/>
          </w:tcPr>
          <w:p w:rsidR="000D25DB" w:rsidRPr="004C21E5" w:rsidRDefault="000D25DB" w:rsidP="00764DCF">
            <w:pPr>
              <w:widowControl w:val="0"/>
              <w:autoSpaceDE w:val="0"/>
              <w:autoSpaceDN w:val="0"/>
              <w:adjustRightInd w:val="0"/>
              <w:ind w:firstLine="567"/>
              <w:rPr>
                <w:sz w:val="24"/>
                <w:szCs w:val="24"/>
              </w:rPr>
            </w:pPr>
            <w:r w:rsidRPr="004C21E5">
              <w:rPr>
                <w:sz w:val="24"/>
                <w:szCs w:val="24"/>
              </w:rPr>
              <w:t>Поставщик</w:t>
            </w:r>
          </w:p>
          <w:p w:rsidR="000D25DB" w:rsidRPr="004C21E5" w:rsidRDefault="000D25DB" w:rsidP="00764DCF">
            <w:pPr>
              <w:widowControl w:val="0"/>
              <w:autoSpaceDE w:val="0"/>
              <w:autoSpaceDN w:val="0"/>
              <w:adjustRightInd w:val="0"/>
              <w:ind w:firstLine="567"/>
              <w:rPr>
                <w:sz w:val="24"/>
                <w:szCs w:val="24"/>
              </w:rPr>
            </w:pPr>
          </w:p>
        </w:tc>
      </w:tr>
      <w:tr w:rsidR="000D25DB" w:rsidRPr="004C21E5" w:rsidTr="00764DCF">
        <w:tc>
          <w:tcPr>
            <w:tcW w:w="3936" w:type="dxa"/>
          </w:tcPr>
          <w:p w:rsidR="000D25DB" w:rsidRPr="004C21E5" w:rsidRDefault="000D25DB" w:rsidP="00764DCF">
            <w:pPr>
              <w:widowControl w:val="0"/>
              <w:autoSpaceDE w:val="0"/>
              <w:autoSpaceDN w:val="0"/>
              <w:adjustRightInd w:val="0"/>
              <w:ind w:firstLine="567"/>
              <w:rPr>
                <w:sz w:val="24"/>
                <w:szCs w:val="24"/>
              </w:rPr>
            </w:pPr>
            <w:r w:rsidRPr="004C21E5">
              <w:rPr>
                <w:sz w:val="24"/>
                <w:szCs w:val="24"/>
              </w:rPr>
              <w:t>___________________</w:t>
            </w:r>
          </w:p>
          <w:p w:rsidR="000D25DB" w:rsidRPr="004C21E5" w:rsidRDefault="000D25DB" w:rsidP="00764DCF">
            <w:pPr>
              <w:widowControl w:val="0"/>
              <w:autoSpaceDE w:val="0"/>
              <w:autoSpaceDN w:val="0"/>
              <w:adjustRightInd w:val="0"/>
              <w:ind w:firstLine="567"/>
              <w:rPr>
                <w:sz w:val="24"/>
                <w:szCs w:val="24"/>
              </w:rPr>
            </w:pPr>
          </w:p>
        </w:tc>
        <w:tc>
          <w:tcPr>
            <w:tcW w:w="1559" w:type="dxa"/>
          </w:tcPr>
          <w:p w:rsidR="000D25DB" w:rsidRPr="004C21E5" w:rsidRDefault="000D25DB" w:rsidP="00764DCF">
            <w:pPr>
              <w:widowControl w:val="0"/>
              <w:autoSpaceDE w:val="0"/>
              <w:autoSpaceDN w:val="0"/>
              <w:adjustRightInd w:val="0"/>
              <w:ind w:firstLine="567"/>
              <w:rPr>
                <w:sz w:val="24"/>
                <w:szCs w:val="24"/>
              </w:rPr>
            </w:pPr>
          </w:p>
        </w:tc>
        <w:tc>
          <w:tcPr>
            <w:tcW w:w="4410" w:type="dxa"/>
          </w:tcPr>
          <w:p w:rsidR="000D25DB" w:rsidRPr="004C21E5" w:rsidRDefault="000D25DB" w:rsidP="00764DCF">
            <w:pPr>
              <w:widowControl w:val="0"/>
              <w:autoSpaceDE w:val="0"/>
              <w:autoSpaceDN w:val="0"/>
              <w:adjustRightInd w:val="0"/>
              <w:ind w:firstLine="567"/>
              <w:rPr>
                <w:sz w:val="24"/>
                <w:szCs w:val="24"/>
              </w:rPr>
            </w:pPr>
            <w:r w:rsidRPr="004C21E5">
              <w:rPr>
                <w:sz w:val="24"/>
                <w:szCs w:val="24"/>
              </w:rPr>
              <w:t>___________________</w:t>
            </w:r>
          </w:p>
          <w:p w:rsidR="000D25DB" w:rsidRPr="004C21E5" w:rsidRDefault="000D25DB" w:rsidP="00764DCF">
            <w:pPr>
              <w:widowControl w:val="0"/>
              <w:autoSpaceDE w:val="0"/>
              <w:autoSpaceDN w:val="0"/>
              <w:adjustRightInd w:val="0"/>
              <w:ind w:firstLine="567"/>
              <w:rPr>
                <w:sz w:val="24"/>
                <w:szCs w:val="24"/>
              </w:rPr>
            </w:pPr>
          </w:p>
        </w:tc>
      </w:tr>
      <w:tr w:rsidR="000D25DB" w:rsidRPr="004C21E5" w:rsidTr="00764DCF">
        <w:tc>
          <w:tcPr>
            <w:tcW w:w="3936" w:type="dxa"/>
          </w:tcPr>
          <w:p w:rsidR="000D25DB" w:rsidRPr="004C21E5" w:rsidRDefault="000D25DB" w:rsidP="00764DCF">
            <w:pPr>
              <w:widowControl w:val="0"/>
              <w:autoSpaceDE w:val="0"/>
              <w:autoSpaceDN w:val="0"/>
              <w:adjustRightInd w:val="0"/>
              <w:ind w:firstLine="567"/>
              <w:rPr>
                <w:sz w:val="24"/>
                <w:szCs w:val="24"/>
              </w:rPr>
            </w:pPr>
            <w:r w:rsidRPr="004C21E5">
              <w:rPr>
                <w:sz w:val="24"/>
                <w:szCs w:val="24"/>
              </w:rPr>
              <w:t>"___" ______ 20__ г.</w:t>
            </w:r>
          </w:p>
          <w:p w:rsidR="000D25DB" w:rsidRPr="004C21E5" w:rsidRDefault="000D25DB" w:rsidP="00764DCF">
            <w:pPr>
              <w:widowControl w:val="0"/>
              <w:autoSpaceDE w:val="0"/>
              <w:autoSpaceDN w:val="0"/>
              <w:adjustRightInd w:val="0"/>
              <w:ind w:firstLine="567"/>
              <w:rPr>
                <w:sz w:val="24"/>
                <w:szCs w:val="24"/>
              </w:rPr>
            </w:pPr>
          </w:p>
        </w:tc>
        <w:tc>
          <w:tcPr>
            <w:tcW w:w="1559" w:type="dxa"/>
          </w:tcPr>
          <w:p w:rsidR="000D25DB" w:rsidRPr="004C21E5" w:rsidRDefault="000D25DB" w:rsidP="00764DCF">
            <w:pPr>
              <w:widowControl w:val="0"/>
              <w:autoSpaceDE w:val="0"/>
              <w:autoSpaceDN w:val="0"/>
              <w:adjustRightInd w:val="0"/>
              <w:ind w:firstLine="567"/>
              <w:rPr>
                <w:sz w:val="24"/>
                <w:szCs w:val="24"/>
              </w:rPr>
            </w:pPr>
          </w:p>
        </w:tc>
        <w:tc>
          <w:tcPr>
            <w:tcW w:w="4410" w:type="dxa"/>
          </w:tcPr>
          <w:p w:rsidR="000D25DB" w:rsidRPr="004C21E5" w:rsidRDefault="000D25DB" w:rsidP="00764DCF">
            <w:pPr>
              <w:widowControl w:val="0"/>
              <w:autoSpaceDE w:val="0"/>
              <w:autoSpaceDN w:val="0"/>
              <w:adjustRightInd w:val="0"/>
              <w:ind w:firstLine="567"/>
              <w:rPr>
                <w:sz w:val="24"/>
                <w:szCs w:val="24"/>
              </w:rPr>
            </w:pPr>
            <w:r w:rsidRPr="004C21E5">
              <w:rPr>
                <w:sz w:val="24"/>
                <w:szCs w:val="24"/>
              </w:rPr>
              <w:t>"___" ______ 20__ г.</w:t>
            </w:r>
          </w:p>
          <w:p w:rsidR="000D25DB" w:rsidRPr="004C21E5" w:rsidRDefault="000D25DB" w:rsidP="00764DCF">
            <w:pPr>
              <w:widowControl w:val="0"/>
              <w:autoSpaceDE w:val="0"/>
              <w:autoSpaceDN w:val="0"/>
              <w:adjustRightInd w:val="0"/>
              <w:ind w:firstLine="567"/>
              <w:rPr>
                <w:sz w:val="24"/>
                <w:szCs w:val="24"/>
              </w:rPr>
            </w:pPr>
          </w:p>
        </w:tc>
      </w:tr>
      <w:tr w:rsidR="000D25DB" w:rsidRPr="004C21E5" w:rsidTr="00764DCF">
        <w:tc>
          <w:tcPr>
            <w:tcW w:w="3936" w:type="dxa"/>
          </w:tcPr>
          <w:p w:rsidR="000D25DB" w:rsidRPr="004C21E5" w:rsidRDefault="000D25DB" w:rsidP="00764DCF">
            <w:pPr>
              <w:widowControl w:val="0"/>
              <w:autoSpaceDE w:val="0"/>
              <w:autoSpaceDN w:val="0"/>
              <w:adjustRightInd w:val="0"/>
              <w:ind w:firstLine="567"/>
              <w:rPr>
                <w:sz w:val="24"/>
                <w:szCs w:val="24"/>
              </w:rPr>
            </w:pPr>
          </w:p>
        </w:tc>
        <w:tc>
          <w:tcPr>
            <w:tcW w:w="1559" w:type="dxa"/>
          </w:tcPr>
          <w:p w:rsidR="000D25DB" w:rsidRPr="004C21E5" w:rsidRDefault="000D25DB" w:rsidP="00764DCF">
            <w:pPr>
              <w:widowControl w:val="0"/>
              <w:autoSpaceDE w:val="0"/>
              <w:autoSpaceDN w:val="0"/>
              <w:adjustRightInd w:val="0"/>
              <w:ind w:firstLine="567"/>
              <w:rPr>
                <w:sz w:val="24"/>
                <w:szCs w:val="24"/>
              </w:rPr>
            </w:pPr>
          </w:p>
        </w:tc>
        <w:tc>
          <w:tcPr>
            <w:tcW w:w="4410" w:type="dxa"/>
          </w:tcPr>
          <w:p w:rsidR="000D25DB" w:rsidRPr="004C21E5" w:rsidRDefault="000D25DB" w:rsidP="00764DCF">
            <w:pPr>
              <w:widowControl w:val="0"/>
              <w:autoSpaceDE w:val="0"/>
              <w:autoSpaceDN w:val="0"/>
              <w:adjustRightInd w:val="0"/>
              <w:ind w:firstLine="567"/>
              <w:rPr>
                <w:sz w:val="24"/>
                <w:szCs w:val="24"/>
              </w:rPr>
            </w:pPr>
          </w:p>
        </w:tc>
      </w:tr>
    </w:tbl>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ind w:left="6663" w:firstLine="0"/>
        <w:rPr>
          <w:sz w:val="24"/>
          <w:szCs w:val="24"/>
        </w:rPr>
      </w:pPr>
      <w:r w:rsidRPr="004C21E5">
        <w:rPr>
          <w:kern w:val="16"/>
          <w:sz w:val="24"/>
          <w:szCs w:val="24"/>
        </w:rPr>
        <w:br w:type="page"/>
      </w:r>
      <w:r w:rsidRPr="004C21E5">
        <w:rPr>
          <w:sz w:val="24"/>
          <w:szCs w:val="24"/>
        </w:rPr>
        <w:lastRenderedPageBreak/>
        <w:t xml:space="preserve">Приложение № </w:t>
      </w:r>
      <w:r>
        <w:rPr>
          <w:sz w:val="24"/>
          <w:szCs w:val="24"/>
        </w:rPr>
        <w:t>4</w:t>
      </w:r>
      <w:r w:rsidRPr="004C21E5">
        <w:rPr>
          <w:sz w:val="24"/>
          <w:szCs w:val="24"/>
        </w:rPr>
        <w:t xml:space="preserve"> к контракту</w:t>
      </w:r>
    </w:p>
    <w:p w:rsidR="000D25DB" w:rsidRPr="004C21E5" w:rsidRDefault="000D25DB" w:rsidP="000D25DB">
      <w:pPr>
        <w:ind w:left="6804" w:firstLine="0"/>
        <w:rPr>
          <w:sz w:val="24"/>
          <w:szCs w:val="24"/>
        </w:rPr>
      </w:pPr>
      <w:r w:rsidRPr="004C21E5">
        <w:rPr>
          <w:sz w:val="24"/>
          <w:szCs w:val="24"/>
        </w:rPr>
        <w:t>от__________ № _________</w:t>
      </w:r>
    </w:p>
    <w:p w:rsidR="000D25DB" w:rsidRPr="004C21E5" w:rsidRDefault="000D25DB" w:rsidP="000D25DB">
      <w:pPr>
        <w:autoSpaceDE w:val="0"/>
        <w:autoSpaceDN w:val="0"/>
        <w:adjustRightInd w:val="0"/>
        <w:ind w:firstLine="0"/>
        <w:rPr>
          <w:sz w:val="24"/>
          <w:szCs w:val="24"/>
        </w:rPr>
      </w:pPr>
    </w:p>
    <w:p w:rsidR="000D25DB" w:rsidRPr="004C21E5" w:rsidRDefault="000D25DB" w:rsidP="000D25DB">
      <w:pPr>
        <w:autoSpaceDE w:val="0"/>
        <w:autoSpaceDN w:val="0"/>
        <w:adjustRightInd w:val="0"/>
        <w:ind w:firstLine="0"/>
        <w:jc w:val="center"/>
        <w:rPr>
          <w:sz w:val="24"/>
          <w:szCs w:val="24"/>
        </w:rPr>
      </w:pPr>
      <w:r w:rsidRPr="004C21E5">
        <w:rPr>
          <w:sz w:val="24"/>
          <w:szCs w:val="24"/>
        </w:rPr>
        <w:t>ФОРМА</w:t>
      </w:r>
    </w:p>
    <w:p w:rsidR="000D25DB" w:rsidRPr="004C21E5" w:rsidRDefault="000D25DB" w:rsidP="000D25DB">
      <w:pPr>
        <w:widowControl w:val="0"/>
        <w:autoSpaceDE w:val="0"/>
        <w:autoSpaceDN w:val="0"/>
        <w:adjustRightInd w:val="0"/>
        <w:ind w:firstLine="567"/>
        <w:jc w:val="center"/>
        <w:rPr>
          <w:sz w:val="24"/>
          <w:szCs w:val="24"/>
        </w:rPr>
      </w:pPr>
      <w:r w:rsidRPr="004C21E5">
        <w:rPr>
          <w:sz w:val="24"/>
          <w:szCs w:val="24"/>
        </w:rPr>
        <w:t>ОТГРУЗОЧНОЙ РАЗНАРЯДКИ (ЗАЯВКИ)</w:t>
      </w:r>
    </w:p>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widowControl w:val="0"/>
        <w:autoSpaceDE w:val="0"/>
        <w:autoSpaceDN w:val="0"/>
        <w:adjustRightInd w:val="0"/>
        <w:ind w:firstLine="567"/>
        <w:rPr>
          <w:sz w:val="24"/>
          <w:szCs w:val="24"/>
        </w:rPr>
      </w:pPr>
      <w:r w:rsidRPr="004C21E5">
        <w:rPr>
          <w:sz w:val="24"/>
          <w:szCs w:val="24"/>
        </w:rPr>
        <w:t xml:space="preserve">В соответствии с контрактом от «___» ______ 20__ года №____ __________________(указывается наименование Заказчика) просит ________________________(указывается наименование Поставщика) отгрузить Товары в количестве и ассортименте, в места поставки </w:t>
      </w:r>
      <w:r w:rsidRPr="004C21E5">
        <w:rPr>
          <w:i/>
          <w:sz w:val="24"/>
          <w:szCs w:val="24"/>
        </w:rPr>
        <w:t>(получателям)</w:t>
      </w:r>
      <w:r w:rsidRPr="004C21E5">
        <w:rPr>
          <w:sz w:val="24"/>
          <w:szCs w:val="24"/>
        </w:rPr>
        <w:t>, указанным в таблице.</w:t>
      </w:r>
    </w:p>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widowControl w:val="0"/>
        <w:autoSpaceDE w:val="0"/>
        <w:autoSpaceDN w:val="0"/>
        <w:adjustRightInd w:val="0"/>
        <w:ind w:firstLine="567"/>
        <w:jc w:val="right"/>
        <w:rPr>
          <w:sz w:val="24"/>
          <w:szCs w:val="24"/>
        </w:rPr>
      </w:pPr>
      <w:r w:rsidRPr="004C21E5">
        <w:rPr>
          <w:sz w:val="24"/>
          <w:szCs w:val="24"/>
        </w:rPr>
        <w:t>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1988"/>
        <w:gridCol w:w="1152"/>
        <w:gridCol w:w="1872"/>
        <w:gridCol w:w="699"/>
        <w:gridCol w:w="770"/>
        <w:gridCol w:w="1478"/>
        <w:gridCol w:w="1418"/>
      </w:tblGrid>
      <w:tr w:rsidR="000D25DB" w:rsidRPr="004C21E5" w:rsidTr="00764DCF">
        <w:tc>
          <w:tcPr>
            <w:tcW w:w="546"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 п/п</w:t>
            </w:r>
          </w:p>
        </w:tc>
        <w:tc>
          <w:tcPr>
            <w:tcW w:w="198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Наименование, ассортимент, и характеристики товара</w:t>
            </w:r>
          </w:p>
        </w:tc>
        <w:tc>
          <w:tcPr>
            <w:tcW w:w="1152"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Место поставки товара</w:t>
            </w:r>
          </w:p>
        </w:tc>
        <w:tc>
          <w:tcPr>
            <w:tcW w:w="1872"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 xml:space="preserve">Наименование Заказчика </w:t>
            </w:r>
            <w:r w:rsidRPr="004C21E5">
              <w:rPr>
                <w:i/>
                <w:sz w:val="24"/>
                <w:szCs w:val="24"/>
              </w:rPr>
              <w:t>(Получателя),</w:t>
            </w:r>
            <w:r w:rsidRPr="004C21E5">
              <w:rPr>
                <w:sz w:val="24"/>
                <w:szCs w:val="24"/>
              </w:rPr>
              <w:t xml:space="preserve"> контактные данные ответственных лиц Заказчика </w:t>
            </w:r>
            <w:r w:rsidRPr="004C21E5">
              <w:rPr>
                <w:i/>
                <w:sz w:val="24"/>
                <w:szCs w:val="24"/>
              </w:rPr>
              <w:t>(Получателя)</w:t>
            </w:r>
          </w:p>
        </w:tc>
        <w:tc>
          <w:tcPr>
            <w:tcW w:w="699"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Ед. изм.</w:t>
            </w:r>
          </w:p>
        </w:tc>
        <w:tc>
          <w:tcPr>
            <w:tcW w:w="770"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Кол-во</w:t>
            </w:r>
          </w:p>
        </w:tc>
        <w:tc>
          <w:tcPr>
            <w:tcW w:w="147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 xml:space="preserve">Цена </w:t>
            </w:r>
            <w:r w:rsidRPr="004C21E5">
              <w:rPr>
                <w:sz w:val="24"/>
                <w:szCs w:val="24"/>
              </w:rPr>
              <w:br/>
            </w:r>
            <w:r w:rsidRPr="004C21E5">
              <w:rPr>
                <w:i/>
                <w:sz w:val="24"/>
                <w:szCs w:val="24"/>
              </w:rPr>
              <w:t>(с учетом НДС)</w:t>
            </w:r>
            <w:r w:rsidRPr="004C21E5">
              <w:rPr>
                <w:sz w:val="24"/>
                <w:szCs w:val="24"/>
              </w:rPr>
              <w:t>, руб.</w:t>
            </w:r>
          </w:p>
        </w:tc>
        <w:tc>
          <w:tcPr>
            <w:tcW w:w="141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0"/>
              <w:jc w:val="center"/>
              <w:rPr>
                <w:sz w:val="24"/>
                <w:szCs w:val="24"/>
              </w:rPr>
            </w:pPr>
            <w:r w:rsidRPr="004C21E5">
              <w:rPr>
                <w:sz w:val="24"/>
                <w:szCs w:val="24"/>
              </w:rPr>
              <w:t xml:space="preserve">Сумма </w:t>
            </w:r>
            <w:r w:rsidRPr="004C21E5">
              <w:rPr>
                <w:sz w:val="24"/>
                <w:szCs w:val="24"/>
              </w:rPr>
              <w:br/>
            </w:r>
            <w:r w:rsidRPr="004C21E5">
              <w:rPr>
                <w:i/>
                <w:sz w:val="24"/>
                <w:szCs w:val="24"/>
              </w:rPr>
              <w:t>(с учетом НДС)</w:t>
            </w:r>
            <w:r w:rsidRPr="004C21E5">
              <w:rPr>
                <w:sz w:val="24"/>
                <w:szCs w:val="24"/>
              </w:rPr>
              <w:t>, руб.</w:t>
            </w:r>
          </w:p>
        </w:tc>
      </w:tr>
      <w:tr w:rsidR="000D25DB" w:rsidRPr="004C21E5" w:rsidTr="00764DCF">
        <w:tc>
          <w:tcPr>
            <w:tcW w:w="546"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r>
      <w:tr w:rsidR="000D25DB" w:rsidRPr="004C21E5" w:rsidTr="00764DCF">
        <w:tc>
          <w:tcPr>
            <w:tcW w:w="546"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D25DB" w:rsidRPr="004C21E5" w:rsidRDefault="000D25DB" w:rsidP="00764DCF">
            <w:pPr>
              <w:widowControl w:val="0"/>
              <w:autoSpaceDE w:val="0"/>
              <w:autoSpaceDN w:val="0"/>
              <w:adjustRightInd w:val="0"/>
              <w:ind w:firstLine="567"/>
              <w:jc w:val="center"/>
              <w:rPr>
                <w:sz w:val="24"/>
                <w:szCs w:val="24"/>
              </w:rPr>
            </w:pPr>
          </w:p>
        </w:tc>
      </w:tr>
    </w:tbl>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widowControl w:val="0"/>
        <w:autoSpaceDE w:val="0"/>
        <w:autoSpaceDN w:val="0"/>
        <w:adjustRightInd w:val="0"/>
        <w:ind w:firstLine="567"/>
        <w:rPr>
          <w:sz w:val="24"/>
          <w:szCs w:val="24"/>
        </w:rPr>
      </w:pPr>
      <w:r w:rsidRPr="004C21E5">
        <w:rPr>
          <w:sz w:val="24"/>
          <w:szCs w:val="24"/>
        </w:rPr>
        <w:t xml:space="preserve">Итого сумма товара составляет ____ рублей ____ копеек, </w:t>
      </w:r>
      <w:r w:rsidRPr="004C21E5">
        <w:rPr>
          <w:i/>
          <w:sz w:val="24"/>
          <w:szCs w:val="24"/>
        </w:rPr>
        <w:t>в том числе НДС (__%).</w:t>
      </w:r>
      <w:r w:rsidRPr="004C21E5">
        <w:rPr>
          <w:sz w:val="24"/>
          <w:szCs w:val="24"/>
        </w:rPr>
        <w:t xml:space="preserve"> </w:t>
      </w:r>
      <w:r w:rsidRPr="004C21E5">
        <w:rPr>
          <w:sz w:val="24"/>
          <w:szCs w:val="24"/>
        </w:rPr>
        <w:br/>
        <w:t>(</w:t>
      </w:r>
      <w:r w:rsidRPr="004C21E5">
        <w:rPr>
          <w:i/>
          <w:sz w:val="24"/>
          <w:szCs w:val="24"/>
        </w:rPr>
        <w:t>Без НДС</w:t>
      </w:r>
      <w:r w:rsidRPr="004C21E5">
        <w:rPr>
          <w:sz w:val="24"/>
          <w:szCs w:val="24"/>
        </w:rPr>
        <w:t>).</w:t>
      </w:r>
    </w:p>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widowControl w:val="0"/>
        <w:autoSpaceDE w:val="0"/>
        <w:autoSpaceDN w:val="0"/>
        <w:adjustRightInd w:val="0"/>
        <w:ind w:firstLine="0"/>
        <w:rPr>
          <w:sz w:val="24"/>
          <w:szCs w:val="24"/>
        </w:rPr>
      </w:pPr>
      <w:r w:rsidRPr="004C21E5">
        <w:rPr>
          <w:sz w:val="24"/>
          <w:szCs w:val="24"/>
        </w:rPr>
        <w:t>Руководитель (уполномоченное лицо) Заказчика__________________    ________________</w:t>
      </w:r>
    </w:p>
    <w:p w:rsidR="000D25DB" w:rsidRPr="004C21E5" w:rsidRDefault="000D25DB" w:rsidP="000D25DB">
      <w:pPr>
        <w:widowControl w:val="0"/>
        <w:autoSpaceDE w:val="0"/>
        <w:autoSpaceDN w:val="0"/>
        <w:adjustRightInd w:val="0"/>
        <w:ind w:firstLine="567"/>
        <w:rPr>
          <w:sz w:val="24"/>
          <w:szCs w:val="24"/>
        </w:rPr>
      </w:pPr>
      <w:r w:rsidRPr="004C21E5">
        <w:rPr>
          <w:sz w:val="24"/>
          <w:szCs w:val="24"/>
        </w:rPr>
        <w:t xml:space="preserve">                                       </w:t>
      </w:r>
      <w:r w:rsidRPr="004C21E5">
        <w:rPr>
          <w:sz w:val="24"/>
          <w:szCs w:val="24"/>
        </w:rPr>
        <w:tab/>
      </w:r>
      <w:r w:rsidRPr="004C21E5">
        <w:rPr>
          <w:sz w:val="24"/>
          <w:szCs w:val="24"/>
        </w:rPr>
        <w:tab/>
        <w:t xml:space="preserve">                 (должность, Ф.И.О.)         (подпись)</w:t>
      </w:r>
    </w:p>
    <w:p w:rsidR="000D25DB" w:rsidRPr="004C21E5" w:rsidRDefault="000D25DB" w:rsidP="000D25DB">
      <w:pPr>
        <w:widowControl w:val="0"/>
        <w:autoSpaceDE w:val="0"/>
        <w:autoSpaceDN w:val="0"/>
        <w:adjustRightInd w:val="0"/>
        <w:ind w:firstLine="567"/>
        <w:rPr>
          <w:i/>
          <w:sz w:val="24"/>
          <w:szCs w:val="24"/>
        </w:rPr>
      </w:pP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sz w:val="24"/>
          <w:szCs w:val="24"/>
        </w:rPr>
        <w:tab/>
      </w:r>
      <w:r w:rsidRPr="004C21E5">
        <w:rPr>
          <w:i/>
          <w:sz w:val="24"/>
          <w:szCs w:val="24"/>
        </w:rPr>
        <w:t>МП</w:t>
      </w:r>
    </w:p>
    <w:p w:rsidR="000D25DB" w:rsidRPr="004C21E5" w:rsidRDefault="000D25DB" w:rsidP="000D25DB">
      <w:pPr>
        <w:widowControl w:val="0"/>
        <w:autoSpaceDE w:val="0"/>
        <w:autoSpaceDN w:val="0"/>
        <w:adjustRightInd w:val="0"/>
        <w:ind w:firstLine="567"/>
        <w:rPr>
          <w:sz w:val="24"/>
          <w:szCs w:val="24"/>
        </w:rPr>
      </w:pPr>
    </w:p>
    <w:p w:rsidR="000D25DB" w:rsidRPr="004C21E5" w:rsidRDefault="000D25DB" w:rsidP="000D25DB">
      <w:pPr>
        <w:ind w:firstLine="0"/>
        <w:jc w:val="left"/>
        <w:rPr>
          <w:kern w:val="16"/>
          <w:sz w:val="24"/>
          <w:szCs w:val="24"/>
        </w:rPr>
      </w:pPr>
    </w:p>
    <w:p w:rsidR="000D25DB" w:rsidRPr="004C21E5" w:rsidRDefault="000D25DB" w:rsidP="000D25DB">
      <w:pPr>
        <w:ind w:firstLine="709"/>
        <w:jc w:val="right"/>
        <w:rPr>
          <w:bCs/>
          <w:szCs w:val="28"/>
        </w:rPr>
      </w:pPr>
    </w:p>
    <w:p w:rsidR="000D25DB" w:rsidRPr="004C21E5" w:rsidRDefault="000D25DB" w:rsidP="000D25DB">
      <w:pPr>
        <w:ind w:firstLine="709"/>
        <w:jc w:val="right"/>
        <w:rPr>
          <w:bCs/>
          <w:szCs w:val="28"/>
        </w:rPr>
      </w:pPr>
    </w:p>
    <w:p w:rsidR="000D25DB" w:rsidRPr="004C21E5" w:rsidRDefault="000D25DB" w:rsidP="000D25DB">
      <w:pPr>
        <w:ind w:firstLine="709"/>
        <w:jc w:val="right"/>
        <w:rPr>
          <w:bCs/>
          <w:szCs w:val="28"/>
        </w:rPr>
      </w:pPr>
    </w:p>
    <w:p w:rsidR="000D25DB" w:rsidRPr="004C21E5" w:rsidRDefault="000D25DB" w:rsidP="000D25DB">
      <w:pPr>
        <w:ind w:firstLine="709"/>
        <w:jc w:val="right"/>
        <w:rPr>
          <w:bCs/>
          <w:szCs w:val="28"/>
        </w:rPr>
      </w:pPr>
    </w:p>
    <w:p w:rsidR="000D25DB" w:rsidRPr="004C21E5" w:rsidRDefault="000D25DB" w:rsidP="000D25DB">
      <w:pPr>
        <w:ind w:firstLine="709"/>
        <w:jc w:val="right"/>
        <w:rPr>
          <w:bCs/>
          <w:szCs w:val="28"/>
        </w:rPr>
      </w:pPr>
    </w:p>
    <w:p w:rsidR="000D25DB" w:rsidRPr="004C21E5" w:rsidRDefault="000D25DB" w:rsidP="000D25DB">
      <w:pPr>
        <w:ind w:firstLine="709"/>
        <w:jc w:val="right"/>
        <w:rPr>
          <w:bCs/>
          <w:szCs w:val="28"/>
        </w:rPr>
      </w:pPr>
    </w:p>
    <w:p w:rsidR="000D25DB" w:rsidRPr="004C21E5" w:rsidRDefault="000D25DB" w:rsidP="000D25DB">
      <w:pPr>
        <w:ind w:firstLine="0"/>
        <w:jc w:val="left"/>
        <w:rPr>
          <w:bCs/>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p w:rsidR="000D25DB" w:rsidRPr="004C21E5" w:rsidRDefault="000D25DB" w:rsidP="000D25DB">
      <w:pPr>
        <w:ind w:firstLine="0"/>
        <w:jc w:val="center"/>
        <w:rPr>
          <w:szCs w:val="28"/>
        </w:rPr>
      </w:pPr>
    </w:p>
    <w:sectPr w:rsidR="000D25DB" w:rsidRPr="004C21E5" w:rsidSect="004463D9">
      <w:headerReference w:type="even" r:id="rId16"/>
      <w:headerReference w:type="default" r:id="rId17"/>
      <w:pgSz w:w="11907" w:h="16840" w:code="9"/>
      <w:pgMar w:top="1134" w:right="567" w:bottom="1134" w:left="1418"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8AF" w:rsidRDefault="00A118AF">
      <w:r>
        <w:separator/>
      </w:r>
    </w:p>
  </w:endnote>
  <w:endnote w:type="continuationSeparator" w:id="1">
    <w:p w:rsidR="00A118AF" w:rsidRDefault="00A11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10" w:rsidRDefault="00A87910" w:rsidP="0049702E">
    <w:pPr>
      <w:pStyle w:val="a6"/>
      <w:ind w:firstLine="0"/>
      <w:jc w:val="center"/>
    </w:pPr>
  </w:p>
  <w:p w:rsidR="00A87910" w:rsidRDefault="00A879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10" w:rsidRPr="0002486B" w:rsidRDefault="00A87910" w:rsidP="00487CBF">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8AF" w:rsidRDefault="00A118AF">
      <w:r>
        <w:separator/>
      </w:r>
    </w:p>
  </w:footnote>
  <w:footnote w:type="continuationSeparator" w:id="1">
    <w:p w:rsidR="00A118AF" w:rsidRDefault="00A118AF">
      <w:r>
        <w:continuationSeparator/>
      </w:r>
    </w:p>
  </w:footnote>
  <w:footnote w:id="2">
    <w:p w:rsidR="00A87910" w:rsidRPr="004C21E5" w:rsidRDefault="00A87910" w:rsidP="000D25DB">
      <w:pPr>
        <w:pStyle w:val="ae"/>
        <w:jc w:val="both"/>
        <w:rPr>
          <w:color w:val="000000"/>
        </w:rPr>
      </w:pPr>
      <w:r w:rsidRPr="00005AE0">
        <w:rPr>
          <w:rStyle w:val="af4"/>
          <w:color w:val="000000"/>
        </w:rPr>
        <w:footnoteRef/>
      </w:r>
      <w:r w:rsidRPr="00005AE0">
        <w:rPr>
          <w:color w:val="000000"/>
        </w:rPr>
        <w:t xml:space="preserve"> См. </w:t>
      </w:r>
      <w:hyperlink r:id="rId1" w:anchor="/document/70481092/entry/0" w:history="1">
        <w:r w:rsidRPr="00005AE0">
          <w:rPr>
            <w:rStyle w:val="af0"/>
            <w:color w:val="000000"/>
            <w:u w:val="none"/>
          </w:rPr>
          <w:t>письмо</w:t>
        </w:r>
      </w:hyperlink>
      <w:r w:rsidRPr="00005AE0">
        <w:rPr>
          <w:color w:val="000000"/>
        </w:rPr>
        <w:t xml:space="preserve"> ФНС России от 21</w:t>
      </w:r>
      <w:r w:rsidRPr="004C21E5">
        <w:rPr>
          <w:color w:val="000000"/>
        </w:rPr>
        <w:t xml:space="preserve"> октября 2013 г. № ММВ-20-3/96@.</w:t>
      </w:r>
    </w:p>
  </w:footnote>
  <w:footnote w:id="3">
    <w:p w:rsidR="00A87910" w:rsidRPr="004C21E5" w:rsidRDefault="00A87910" w:rsidP="000D25DB">
      <w:pPr>
        <w:pStyle w:val="ae"/>
        <w:jc w:val="both"/>
        <w:rPr>
          <w:color w:val="000000"/>
        </w:rPr>
      </w:pPr>
      <w:r w:rsidRPr="004C21E5">
        <w:rPr>
          <w:rStyle w:val="af4"/>
          <w:color w:val="000000"/>
        </w:rPr>
        <w:footnoteRef/>
      </w:r>
      <w:r w:rsidRPr="004C21E5">
        <w:rPr>
          <w:color w:val="000000"/>
        </w:rPr>
        <w:t xml:space="preserve"> При отсутствии необходимости использования фразы, выделенной курсивом, она исключается. </w:t>
      </w:r>
    </w:p>
  </w:footnote>
  <w:footnote w:id="4">
    <w:p w:rsidR="00A87910" w:rsidRPr="004C21E5" w:rsidRDefault="00A87910" w:rsidP="000D25DB">
      <w:pPr>
        <w:pStyle w:val="ae"/>
      </w:pPr>
      <w:r w:rsidRPr="004C21E5">
        <w:rPr>
          <w:rStyle w:val="af4"/>
        </w:rPr>
        <w:footnoteRef/>
      </w:r>
      <w:r w:rsidRPr="004C21E5">
        <w:t xml:space="preserve"> В случае отсутствия необходимости привлечения соисполнителей, данный пункт исключается из контракта.</w:t>
      </w:r>
    </w:p>
  </w:footnote>
  <w:footnote w:id="5">
    <w:p w:rsidR="00A87910" w:rsidRPr="0043691A" w:rsidRDefault="00A87910" w:rsidP="000D25DB">
      <w:pPr>
        <w:pStyle w:val="ae"/>
        <w:jc w:val="both"/>
      </w:pPr>
      <w:r w:rsidRPr="004C21E5">
        <w:rPr>
          <w:rStyle w:val="af4"/>
        </w:rPr>
        <w:footnoteRef/>
      </w:r>
      <w:r w:rsidRPr="004C21E5">
        <w:t> Пункт исключается в случае, если заказчиком не предусмотрено привлечение соисполнителем</w:t>
      </w:r>
      <w:r w:rsidRPr="0043691A">
        <w:t xml:space="preserve"> из числа субъектов малого предпринимательства, социально ориентированных некоммерческих организаций.</w:t>
      </w:r>
    </w:p>
  </w:footnote>
  <w:footnote w:id="6">
    <w:p w:rsidR="00A87910" w:rsidRPr="00462720" w:rsidRDefault="00A87910" w:rsidP="000D25DB">
      <w:pPr>
        <w:pStyle w:val="ae"/>
      </w:pPr>
      <w:r w:rsidRPr="00462720">
        <w:rPr>
          <w:rStyle w:val="af4"/>
        </w:rPr>
        <w:footnoteRef/>
      </w:r>
      <w:r w:rsidRPr="00462720">
        <w:t xml:space="preserve"> Либо с привлечением специализированной транспортной организации.</w:t>
      </w:r>
    </w:p>
  </w:footnote>
  <w:footnote w:id="7">
    <w:p w:rsidR="00A87910" w:rsidRPr="00462720" w:rsidRDefault="00A87910" w:rsidP="000D25DB">
      <w:pPr>
        <w:pStyle w:val="ae"/>
      </w:pPr>
      <w:r w:rsidRPr="00462720">
        <w:rPr>
          <w:rStyle w:val="af4"/>
        </w:rPr>
        <w:footnoteRef/>
      </w:r>
      <w:r w:rsidRPr="00462720">
        <w:t xml:space="preserve"> Указывается соответствующий период времени.</w:t>
      </w:r>
    </w:p>
  </w:footnote>
  <w:footnote w:id="8">
    <w:p w:rsidR="00A87910" w:rsidRPr="004C21E5" w:rsidRDefault="00A87910" w:rsidP="000D25DB">
      <w:pPr>
        <w:pStyle w:val="ae"/>
        <w:jc w:val="both"/>
      </w:pPr>
      <w:r w:rsidRPr="004C21E5">
        <w:rPr>
          <w:rStyle w:val="af4"/>
        </w:rPr>
        <w:footnoteRef/>
      </w:r>
      <w:r w:rsidRPr="004C21E5">
        <w:t xml:space="preserve"> Указанное курсивом исключается, если предполагается поставка только в адрес Заказчика.</w:t>
      </w:r>
    </w:p>
  </w:footnote>
  <w:footnote w:id="9">
    <w:p w:rsidR="00A87910" w:rsidRPr="004C21E5" w:rsidRDefault="00A87910" w:rsidP="000D25DB">
      <w:pPr>
        <w:pStyle w:val="ae"/>
        <w:jc w:val="both"/>
      </w:pPr>
      <w:r w:rsidRPr="00731586">
        <w:rPr>
          <w:rStyle w:val="af4"/>
        </w:rPr>
        <w:footnoteRef/>
      </w:r>
      <w:r w:rsidRPr="00731586">
        <w:t xml:space="preserve"> </w:t>
      </w:r>
      <w:r w:rsidRPr="00E9099F">
        <w:t>В случае проведения экспертизы «</w:t>
      </w:r>
      <w:r w:rsidRPr="004C21E5">
        <w:t xml:space="preserve">своими силами», рекомендуем разработать и утвердить Положение о комиссии </w:t>
      </w:r>
      <w:r w:rsidRPr="004C21E5">
        <w:rPr>
          <w:bCs/>
        </w:rPr>
        <w:t xml:space="preserve">по проведению внутренней экспертизы товаров </w:t>
      </w:r>
      <w:r w:rsidRPr="004C21E5">
        <w:rPr>
          <w:bCs/>
          <w:i/>
        </w:rPr>
        <w:t>(выполненных работ, оказанных услуг),</w:t>
      </w:r>
      <w:r w:rsidRPr="004C21E5">
        <w:rPr>
          <w:bCs/>
        </w:rPr>
        <w:t xml:space="preserve"> а также Положение о комиссии по проведению внутренней экспертизы поставленного Товара </w:t>
      </w:r>
      <w:r w:rsidRPr="004C21E5">
        <w:rPr>
          <w:bCs/>
          <w:i/>
        </w:rPr>
        <w:t>(выполненной работы, оказанной услуги)</w:t>
      </w:r>
      <w:r w:rsidRPr="004C21E5">
        <w:rPr>
          <w:bCs/>
        </w:rPr>
        <w:t>.</w:t>
      </w:r>
    </w:p>
  </w:footnote>
  <w:footnote w:id="10">
    <w:p w:rsidR="00A87910" w:rsidRPr="00D50FC4" w:rsidRDefault="00A87910" w:rsidP="000D25DB">
      <w:pPr>
        <w:pStyle w:val="ae"/>
        <w:jc w:val="both"/>
      </w:pPr>
      <w:r w:rsidRPr="004C21E5">
        <w:rPr>
          <w:rStyle w:val="af4"/>
        </w:rPr>
        <w:footnoteRef/>
      </w:r>
      <w:r w:rsidRPr="004C21E5">
        <w:t xml:space="preserve"> Включается в контракт при привлечении к проведению экспертизы экспертов, экспертных</w:t>
      </w:r>
      <w:r w:rsidRPr="00D50FC4">
        <w:t xml:space="preserve"> организаций.</w:t>
      </w:r>
    </w:p>
  </w:footnote>
  <w:footnote w:id="11">
    <w:p w:rsidR="00A87910" w:rsidRPr="00D50FC4" w:rsidRDefault="00A87910" w:rsidP="000D25DB">
      <w:pPr>
        <w:pStyle w:val="ae"/>
        <w:jc w:val="both"/>
      </w:pPr>
      <w:r w:rsidRPr="00D50FC4">
        <w:rPr>
          <w:rStyle w:val="af4"/>
        </w:rPr>
        <w:footnoteRef/>
      </w:r>
      <w:r w:rsidRPr="00D50FC4">
        <w:t xml:space="preserve"> Включается в контракт при привлечении к проведению экспертизы экспертов, экспертных организаций.</w:t>
      </w:r>
    </w:p>
  </w:footnote>
  <w:footnote w:id="12">
    <w:p w:rsidR="00A87910" w:rsidRDefault="00A87910" w:rsidP="000D25DB">
      <w:pPr>
        <w:pStyle w:val="ae"/>
        <w:jc w:val="both"/>
      </w:pPr>
      <w:r>
        <w:rPr>
          <w:rStyle w:val="af4"/>
        </w:rPr>
        <w:footnoteRef/>
      </w:r>
      <w:r>
        <w:t xml:space="preserve"> Необходимо выбрать вариант</w:t>
      </w:r>
      <w:r w:rsidRPr="00D9007B">
        <w:t>.</w:t>
      </w:r>
    </w:p>
  </w:footnote>
  <w:footnote w:id="13">
    <w:p w:rsidR="00A87910" w:rsidRDefault="00A87910" w:rsidP="000D25DB">
      <w:pPr>
        <w:pStyle w:val="ae"/>
      </w:pPr>
      <w:r>
        <w:rPr>
          <w:rStyle w:val="af4"/>
        </w:rPr>
        <w:footnoteRef/>
      </w:r>
      <w:r>
        <w:t xml:space="preserve"> Выбирается необходимый вариант.</w:t>
      </w:r>
    </w:p>
  </w:footnote>
  <w:footnote w:id="14">
    <w:p w:rsidR="00A87910" w:rsidRDefault="00A87910" w:rsidP="000D25DB">
      <w:pPr>
        <w:pStyle w:val="ae"/>
        <w:jc w:val="both"/>
      </w:pPr>
      <w:r>
        <w:rPr>
          <w:rStyle w:val="af4"/>
        </w:rPr>
        <w:footnoteRef/>
      </w:r>
      <w:r>
        <w:t xml:space="preserve"> Необходимо выбрать вариант</w:t>
      </w:r>
      <w:r w:rsidRPr="00D9007B">
        <w:t>.</w:t>
      </w:r>
    </w:p>
  </w:footnote>
  <w:footnote w:id="15">
    <w:p w:rsidR="00A87910" w:rsidRDefault="00A87910" w:rsidP="000D25DB">
      <w:pPr>
        <w:pStyle w:val="ae"/>
        <w:jc w:val="both"/>
      </w:pPr>
      <w:r>
        <w:rPr>
          <w:rStyle w:val="af4"/>
        </w:rPr>
        <w:footnoteRef/>
      </w:r>
      <w:r>
        <w:t xml:space="preserve"> Необходимо выбрать вариант</w:t>
      </w:r>
      <w:r w:rsidRPr="00D9007B">
        <w:t>.</w:t>
      </w:r>
    </w:p>
  </w:footnote>
  <w:footnote w:id="16">
    <w:p w:rsidR="00A87910" w:rsidRDefault="00A87910" w:rsidP="000D25DB">
      <w:pPr>
        <w:pStyle w:val="ae"/>
        <w:jc w:val="both"/>
      </w:pPr>
      <w:r>
        <w:rPr>
          <w:rStyle w:val="af4"/>
        </w:rPr>
        <w:footnoteRef/>
      </w:r>
      <w:r>
        <w:t xml:space="preserve"> Необходимо выбрать вариант</w:t>
      </w:r>
      <w:r w:rsidRPr="00D9007B">
        <w:t>.</w:t>
      </w:r>
    </w:p>
  </w:footnote>
  <w:footnote w:id="17">
    <w:p w:rsidR="00A87910" w:rsidRDefault="00A87910" w:rsidP="000D25DB">
      <w:pPr>
        <w:pStyle w:val="ae"/>
        <w:jc w:val="both"/>
      </w:pPr>
      <w:r>
        <w:rPr>
          <w:rStyle w:val="af4"/>
        </w:rPr>
        <w:footnoteRef/>
      </w:r>
      <w:r>
        <w:t xml:space="preserve"> Необходимо выбрать вариант</w:t>
      </w:r>
      <w:r w:rsidRPr="00D9007B">
        <w:t>.</w:t>
      </w:r>
    </w:p>
  </w:footnote>
  <w:footnote w:id="18">
    <w:p w:rsidR="00A87910" w:rsidRDefault="00A87910" w:rsidP="000D25DB">
      <w:pPr>
        <w:pStyle w:val="ae"/>
        <w:jc w:val="both"/>
      </w:pPr>
      <w:r>
        <w:rPr>
          <w:rStyle w:val="af4"/>
        </w:rPr>
        <w:footnoteRef/>
      </w:r>
      <w:r>
        <w:t xml:space="preserve"> Необходимо выбрать вариант</w:t>
      </w:r>
      <w:r w:rsidRPr="00D9007B">
        <w:t>.</w:t>
      </w:r>
    </w:p>
  </w:footnote>
  <w:footnote w:id="19">
    <w:p w:rsidR="00A87910" w:rsidRPr="00D8405A" w:rsidRDefault="00A87910" w:rsidP="000D25DB">
      <w:pPr>
        <w:pStyle w:val="ae"/>
        <w:jc w:val="both"/>
      </w:pPr>
      <w:r w:rsidRPr="00D8405A">
        <w:rPr>
          <w:rStyle w:val="af4"/>
        </w:rPr>
        <w:footnoteRef/>
      </w:r>
      <w:r w:rsidRPr="00D8405A">
        <w:t xml:space="preserve"> Выбирается необходимый вариант.</w:t>
      </w:r>
    </w:p>
  </w:footnote>
  <w:footnote w:id="20">
    <w:p w:rsidR="00A87910" w:rsidRPr="00D8405A" w:rsidRDefault="00A87910" w:rsidP="000D25DB">
      <w:pPr>
        <w:pStyle w:val="ae"/>
        <w:jc w:val="both"/>
      </w:pPr>
      <w:r w:rsidRPr="00D8405A">
        <w:rPr>
          <w:rStyle w:val="af4"/>
        </w:rPr>
        <w:footnoteRef/>
      </w:r>
      <w:r w:rsidRPr="00D8405A">
        <w:t xml:space="preserve"> Указать необходимый период времени.</w:t>
      </w:r>
    </w:p>
  </w:footnote>
  <w:footnote w:id="21">
    <w:p w:rsidR="00A87910" w:rsidRDefault="00A87910" w:rsidP="000D25DB">
      <w:pPr>
        <w:pStyle w:val="ae"/>
        <w:jc w:val="both"/>
      </w:pPr>
      <w:r>
        <w:rPr>
          <w:rStyle w:val="af4"/>
        </w:rPr>
        <w:footnoteRef/>
      </w:r>
      <w:r>
        <w:t xml:space="preserve"> Необходимо выбрать вариант</w:t>
      </w:r>
      <w:r w:rsidRPr="00D9007B">
        <w:t>.</w:t>
      </w:r>
    </w:p>
  </w:footnote>
  <w:footnote w:id="22">
    <w:p w:rsidR="00A87910" w:rsidRDefault="00A87910" w:rsidP="000D25DB">
      <w:pPr>
        <w:pStyle w:val="ae"/>
        <w:jc w:val="both"/>
      </w:pPr>
      <w:r>
        <w:rPr>
          <w:rStyle w:val="af4"/>
        </w:rPr>
        <w:footnoteRef/>
      </w:r>
      <w:r>
        <w:t xml:space="preserve"> Необходимо выбрать вариант</w:t>
      </w:r>
      <w:r w:rsidRPr="00D9007B">
        <w:t>.</w:t>
      </w:r>
    </w:p>
  </w:footnote>
  <w:footnote w:id="23">
    <w:p w:rsidR="00A87910" w:rsidRDefault="00A87910" w:rsidP="000D25DB">
      <w:pPr>
        <w:pStyle w:val="ae"/>
        <w:jc w:val="both"/>
      </w:pPr>
      <w:r>
        <w:rPr>
          <w:rStyle w:val="af4"/>
        </w:rPr>
        <w:footnoteRef/>
      </w:r>
      <w:r>
        <w:t xml:space="preserve"> Необходимо выбрать вариант</w:t>
      </w:r>
      <w:r w:rsidRPr="00D9007B">
        <w:t>.</w:t>
      </w:r>
    </w:p>
  </w:footnote>
  <w:footnote w:id="24">
    <w:p w:rsidR="00A87910" w:rsidRDefault="00A87910" w:rsidP="000D25DB">
      <w:pPr>
        <w:pStyle w:val="ae"/>
        <w:jc w:val="both"/>
      </w:pPr>
      <w:r>
        <w:rPr>
          <w:rStyle w:val="af4"/>
        </w:rPr>
        <w:footnoteRef/>
      </w:r>
      <w:r>
        <w:t xml:space="preserve"> Необходимо выбрать вариант</w:t>
      </w:r>
      <w:r w:rsidRPr="00D9007B">
        <w:t>.</w:t>
      </w:r>
    </w:p>
  </w:footnote>
  <w:footnote w:id="25">
    <w:p w:rsidR="00A87910" w:rsidRPr="00D8405A" w:rsidRDefault="00A87910" w:rsidP="000D25DB">
      <w:pPr>
        <w:pStyle w:val="ae"/>
        <w:jc w:val="both"/>
      </w:pPr>
      <w:r w:rsidRPr="00D8405A">
        <w:rPr>
          <w:rStyle w:val="af4"/>
        </w:rPr>
        <w:footnoteRef/>
      </w:r>
      <w:r w:rsidRPr="00D8405A">
        <w:t xml:space="preserve"> Указать соответствующий период времени.</w:t>
      </w:r>
    </w:p>
  </w:footnote>
  <w:footnote w:id="26">
    <w:p w:rsidR="00A87910" w:rsidRDefault="00A87910" w:rsidP="000D25DB">
      <w:pPr>
        <w:pStyle w:val="ae"/>
        <w:jc w:val="both"/>
      </w:pPr>
      <w:r>
        <w:rPr>
          <w:rStyle w:val="af4"/>
        </w:rPr>
        <w:footnoteRef/>
      </w:r>
      <w:r>
        <w:t xml:space="preserve"> Необходимо выбрать вариант</w:t>
      </w:r>
      <w:r w:rsidRPr="00D9007B">
        <w:t>.</w:t>
      </w:r>
    </w:p>
  </w:footnote>
  <w:footnote w:id="27">
    <w:p w:rsidR="00A87910" w:rsidRPr="00D8405A" w:rsidRDefault="00A87910" w:rsidP="000D25DB">
      <w:pPr>
        <w:pStyle w:val="ae"/>
        <w:jc w:val="both"/>
      </w:pPr>
      <w:r w:rsidRPr="00D8405A">
        <w:rPr>
          <w:rStyle w:val="af4"/>
        </w:rPr>
        <w:footnoteRef/>
      </w:r>
      <w:r w:rsidRPr="00D8405A">
        <w:t xml:space="preserve"> Выбирается необходимый вариант.</w:t>
      </w:r>
    </w:p>
  </w:footnote>
  <w:footnote w:id="28">
    <w:p w:rsidR="00A87910" w:rsidRDefault="00A87910" w:rsidP="000D25DB">
      <w:pPr>
        <w:pStyle w:val="ae"/>
        <w:jc w:val="both"/>
      </w:pPr>
      <w:r>
        <w:rPr>
          <w:rStyle w:val="af4"/>
        </w:rPr>
        <w:footnoteRef/>
      </w:r>
      <w:r>
        <w:t xml:space="preserve"> Необходимо выбрать вариант</w:t>
      </w:r>
      <w:r w:rsidRPr="00D9007B">
        <w:t>.</w:t>
      </w:r>
    </w:p>
  </w:footnote>
  <w:footnote w:id="29">
    <w:p w:rsidR="00A87910" w:rsidRDefault="00A87910" w:rsidP="000D25DB">
      <w:pPr>
        <w:pStyle w:val="ae"/>
        <w:jc w:val="both"/>
      </w:pPr>
      <w:r>
        <w:rPr>
          <w:rStyle w:val="af4"/>
        </w:rPr>
        <w:footnoteRef/>
      </w:r>
      <w:r>
        <w:t xml:space="preserve"> Необходимо выбрать вариант</w:t>
      </w:r>
      <w:r w:rsidRPr="00D9007B">
        <w:t>.</w:t>
      </w:r>
    </w:p>
  </w:footnote>
  <w:footnote w:id="30">
    <w:p w:rsidR="00A87910" w:rsidRDefault="00A87910" w:rsidP="000D25DB">
      <w:pPr>
        <w:pStyle w:val="ae"/>
        <w:jc w:val="both"/>
      </w:pPr>
      <w:r>
        <w:rPr>
          <w:rStyle w:val="af4"/>
        </w:rPr>
        <w:footnoteRef/>
      </w:r>
      <w:r>
        <w:t xml:space="preserve"> Необходимо выбрать вариант</w:t>
      </w:r>
      <w:r w:rsidRPr="00D9007B">
        <w:t>.</w:t>
      </w:r>
    </w:p>
  </w:footnote>
  <w:footnote w:id="31">
    <w:p w:rsidR="00A87910" w:rsidRPr="003E3E67" w:rsidRDefault="00A87910" w:rsidP="000D25DB">
      <w:pPr>
        <w:pStyle w:val="ae"/>
        <w:jc w:val="both"/>
        <w:rPr>
          <w:color w:val="000000"/>
        </w:rPr>
      </w:pPr>
      <w:r w:rsidRPr="003E3E67">
        <w:rPr>
          <w:rStyle w:val="af4"/>
          <w:color w:val="000000"/>
        </w:rPr>
        <w:footnoteRef/>
      </w:r>
      <w:r w:rsidRPr="003E3E67">
        <w:rPr>
          <w:color w:val="000000"/>
        </w:rPr>
        <w:t xml:space="preserve"> См. </w:t>
      </w:r>
      <w:hyperlink r:id="rId2" w:anchor="/document/70481092/entry/0" w:history="1">
        <w:r w:rsidRPr="009727A6">
          <w:rPr>
            <w:rStyle w:val="af0"/>
            <w:color w:val="000000"/>
            <w:u w:val="none"/>
          </w:rPr>
          <w:t>письмо</w:t>
        </w:r>
      </w:hyperlink>
      <w:r w:rsidRPr="003E3E67">
        <w:rPr>
          <w:color w:val="000000"/>
        </w:rPr>
        <w:t xml:space="preserve"> ФНС России от 21 октября 2013 г. № ММВ-20-3/96@.</w:t>
      </w:r>
    </w:p>
  </w:footnote>
  <w:footnote w:id="32">
    <w:p w:rsidR="00A87910" w:rsidRPr="003E3E67" w:rsidRDefault="00A87910" w:rsidP="000D25DB">
      <w:pPr>
        <w:pStyle w:val="ae"/>
        <w:jc w:val="both"/>
        <w:rPr>
          <w:color w:val="000000"/>
        </w:rPr>
      </w:pPr>
      <w:r w:rsidRPr="003E3E67">
        <w:rPr>
          <w:rStyle w:val="af4"/>
          <w:color w:val="000000"/>
        </w:rPr>
        <w:footnoteRef/>
      </w:r>
      <w:r w:rsidRPr="003E3E67">
        <w:rPr>
          <w:color w:val="000000"/>
        </w:rPr>
        <w:t xml:space="preserve"> При отсутствии необходимости использования фразы, выделенной курсивом, она исключается. </w:t>
      </w:r>
    </w:p>
  </w:footnote>
  <w:footnote w:id="33">
    <w:p w:rsidR="00A87910" w:rsidRPr="004C21E5" w:rsidRDefault="00A87910" w:rsidP="000D25DB">
      <w:pPr>
        <w:pStyle w:val="ae"/>
        <w:jc w:val="both"/>
      </w:pPr>
      <w:r w:rsidRPr="004C21E5">
        <w:rPr>
          <w:rStyle w:val="af4"/>
        </w:rPr>
        <w:footnoteRef/>
      </w:r>
      <w:r w:rsidRPr="004C21E5">
        <w:t xml:space="preserve"> Необходимо выбрать вариант.</w:t>
      </w:r>
    </w:p>
  </w:footnote>
  <w:footnote w:id="34">
    <w:p w:rsidR="00A87910" w:rsidRPr="004C21E5" w:rsidRDefault="00A87910" w:rsidP="000D25DB">
      <w:pPr>
        <w:pStyle w:val="ae"/>
        <w:jc w:val="both"/>
      </w:pPr>
      <w:r w:rsidRPr="004C21E5">
        <w:rPr>
          <w:rStyle w:val="af4"/>
        </w:rPr>
        <w:footnoteRef/>
      </w:r>
      <w:r w:rsidRPr="004C21E5">
        <w:t> </w:t>
      </w:r>
      <w:r w:rsidRPr="004C21E5">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35">
    <w:p w:rsidR="00A87910" w:rsidRPr="004C21E5" w:rsidRDefault="00A87910" w:rsidP="000D25DB">
      <w:pPr>
        <w:pStyle w:val="ae"/>
        <w:jc w:val="both"/>
      </w:pPr>
      <w:r w:rsidRPr="004C21E5">
        <w:rPr>
          <w:rStyle w:val="af4"/>
        </w:rPr>
        <w:footnoteRef/>
      </w:r>
      <w:r w:rsidRPr="004C21E5">
        <w:t xml:space="preserve"> Указывается Заказчиком в зависимости от способа обеспечения исполнения контракта.</w:t>
      </w:r>
    </w:p>
  </w:footnote>
  <w:footnote w:id="36">
    <w:p w:rsidR="00A87910" w:rsidRPr="004C21E5" w:rsidRDefault="00A87910" w:rsidP="000D25DB">
      <w:pPr>
        <w:pStyle w:val="ae"/>
        <w:jc w:val="both"/>
        <w:rPr>
          <w:rFonts w:ascii="Calibri" w:hAnsi="Calibri"/>
        </w:rPr>
      </w:pPr>
      <w:r w:rsidRPr="004C21E5">
        <w:rPr>
          <w:rStyle w:val="af4"/>
        </w:rPr>
        <w:footnoteRef/>
      </w:r>
      <w:r w:rsidRPr="004C21E5">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footnote>
  <w:footnote w:id="37">
    <w:p w:rsidR="00A87910" w:rsidRDefault="00A87910" w:rsidP="000D25DB">
      <w:pPr>
        <w:pStyle w:val="ae"/>
        <w:jc w:val="both"/>
      </w:pPr>
      <w:r w:rsidRPr="004C21E5">
        <w:rPr>
          <w:rStyle w:val="af4"/>
        </w:rPr>
        <w:footnoteRef/>
      </w:r>
      <w:r w:rsidRPr="004C21E5">
        <w:t xml:space="preserve"> В соответствии с ч. 3 ст. 96 Закона о контрактной системе срок действия банковской гарантии должен превышать срок действия контракта не менее чем на один месяц.</w:t>
      </w:r>
      <w:r>
        <w:t xml:space="preserve"> </w:t>
      </w:r>
    </w:p>
  </w:footnote>
  <w:footnote w:id="38">
    <w:p w:rsidR="00A87910" w:rsidRPr="005E7811" w:rsidRDefault="00A87910" w:rsidP="000D25DB">
      <w:pPr>
        <w:pStyle w:val="ae"/>
        <w:jc w:val="both"/>
      </w:pPr>
      <w:r w:rsidRPr="005E7811">
        <w:rPr>
          <w:rStyle w:val="af4"/>
        </w:rPr>
        <w:footnoteRef/>
      </w:r>
      <w:r w:rsidRPr="005E7811">
        <w:t xml:space="preserve"> Если аванс </w:t>
      </w:r>
      <w:r w:rsidRPr="004C21E5">
        <w:t>предусмотрен п. 2.2</w:t>
      </w:r>
      <w:r w:rsidRPr="005E7811">
        <w:t xml:space="preserve"> контракта.</w:t>
      </w:r>
    </w:p>
  </w:footnote>
  <w:footnote w:id="39">
    <w:p w:rsidR="00A87910" w:rsidRPr="005E7811" w:rsidRDefault="00A87910" w:rsidP="000D25DB">
      <w:pPr>
        <w:pStyle w:val="ae"/>
        <w:jc w:val="both"/>
      </w:pPr>
      <w:r w:rsidRPr="005E7811">
        <w:rPr>
          <w:rStyle w:val="af4"/>
        </w:rPr>
        <w:footnoteRef/>
      </w:r>
      <w:r w:rsidRPr="005E7811">
        <w:t xml:space="preserve"> В случае, если НМЦК составляет более чем 15 млн. рублей.</w:t>
      </w:r>
    </w:p>
  </w:footnote>
  <w:footnote w:id="40">
    <w:p w:rsidR="00A87910" w:rsidRPr="005E7811" w:rsidRDefault="00A87910" w:rsidP="000D25DB">
      <w:pPr>
        <w:pStyle w:val="ae"/>
        <w:jc w:val="both"/>
      </w:pPr>
      <w:r w:rsidRPr="005E7811">
        <w:rPr>
          <w:rStyle w:val="af4"/>
        </w:rPr>
        <w:footnoteRef/>
      </w:r>
      <w:r w:rsidRPr="005E7811">
        <w:t xml:space="preserve"> В случае, если НМЦК составляет 15 млн. рублей и менее.</w:t>
      </w:r>
    </w:p>
    <w:p w:rsidR="00A87910" w:rsidRPr="005E7811" w:rsidRDefault="00A87910" w:rsidP="000D25DB">
      <w:pPr>
        <w:pStyle w:val="ae"/>
      </w:pPr>
    </w:p>
  </w:footnote>
  <w:footnote w:id="41">
    <w:p w:rsidR="00A87910" w:rsidRPr="000E1B28" w:rsidRDefault="00A87910" w:rsidP="000D25DB">
      <w:pPr>
        <w:pStyle w:val="ae"/>
        <w:jc w:val="both"/>
      </w:pPr>
      <w:r w:rsidRPr="000E1B28">
        <w:rPr>
          <w:rStyle w:val="af4"/>
        </w:rPr>
        <w:footnoteRef/>
      </w:r>
      <w:r w:rsidRPr="000E1B28">
        <w:t xml:space="preserve"> Данное условие включается в контракт, если закупка осуществлена в соответствие с п. 1 ч. 1 ст. 30 Закона о контрактной системе.</w:t>
      </w:r>
    </w:p>
  </w:footnote>
  <w:footnote w:id="42">
    <w:p w:rsidR="00A87910" w:rsidRPr="000E1B28" w:rsidRDefault="00A87910" w:rsidP="000D25DB">
      <w:pPr>
        <w:pStyle w:val="ae"/>
        <w:jc w:val="both"/>
        <w:rPr>
          <w:color w:val="00B0F0"/>
        </w:rPr>
      </w:pPr>
      <w:r w:rsidRPr="000E1B28">
        <w:rPr>
          <w:rStyle w:val="af4"/>
        </w:rPr>
        <w:footnoteRef/>
      </w:r>
      <w:r w:rsidRPr="000E1B28">
        <w:t xml:space="preserve"> Условие включается в контракт, при проведении электронного аукциона в соответствии с  ч. 23 ст. 68 Закона о контрактной системе.</w:t>
      </w:r>
    </w:p>
  </w:footnote>
  <w:footnote w:id="43">
    <w:p w:rsidR="00A87910" w:rsidRPr="00852894" w:rsidRDefault="00A87910" w:rsidP="000D25DB">
      <w:pPr>
        <w:pStyle w:val="ae"/>
        <w:jc w:val="both"/>
      </w:pPr>
      <w:r w:rsidRPr="00852894">
        <w:rPr>
          <w:rStyle w:val="af4"/>
        </w:rPr>
        <w:footnoteRef/>
      </w:r>
      <w:r w:rsidRPr="00852894">
        <w:t xml:space="preserve"> Условие включается в контракт, если в нем содержатся обязательства, не имеющие стоимостного выражения.</w:t>
      </w:r>
    </w:p>
  </w:footnote>
  <w:footnote w:id="44">
    <w:p w:rsidR="00A87910" w:rsidRPr="00852894" w:rsidRDefault="00A87910" w:rsidP="000D25DB">
      <w:pPr>
        <w:pStyle w:val="ae"/>
        <w:jc w:val="both"/>
      </w:pPr>
      <w:r w:rsidRPr="00852894">
        <w:rPr>
          <w:rStyle w:val="af4"/>
        </w:rPr>
        <w:footnoteRef/>
      </w:r>
      <w:r w:rsidRPr="00852894">
        <w:t> Условие включается в контракт, в случае реализации Заказчиком права (условия) о привлечении соисполнителей, с указанием объема привлечения.</w:t>
      </w:r>
    </w:p>
  </w:footnote>
  <w:footnote w:id="45">
    <w:p w:rsidR="00A87910" w:rsidRPr="006F3263" w:rsidRDefault="00A87910" w:rsidP="000D25DB">
      <w:pPr>
        <w:pStyle w:val="ae"/>
        <w:jc w:val="both"/>
        <w:rPr>
          <w:sz w:val="18"/>
          <w:szCs w:val="18"/>
        </w:rPr>
      </w:pPr>
      <w:r w:rsidRPr="004C21E5">
        <w:rPr>
          <w:rStyle w:val="af4"/>
        </w:rPr>
        <w:footnoteRef/>
      </w:r>
      <w:r w:rsidRPr="004C21E5">
        <w:t> Пункт включается в контракт в случае, если он предусмотрен ч. 23 ст. 34 Закона о</w:t>
      </w:r>
      <w:r w:rsidRPr="00852894">
        <w:t xml:space="preserve"> контрактной системе и если начальная (максимальная) цена контракта при осуществлении закупки превышает размер,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46">
    <w:p w:rsidR="00A87910" w:rsidRDefault="00A87910" w:rsidP="000D25DB">
      <w:pPr>
        <w:pStyle w:val="ae"/>
        <w:jc w:val="both"/>
      </w:pPr>
      <w:r>
        <w:rPr>
          <w:rStyle w:val="af4"/>
        </w:rPr>
        <w:footnoteRef/>
      </w:r>
      <w:r>
        <w:t xml:space="preserve"> Указывается соответствующий период времени.</w:t>
      </w:r>
    </w:p>
  </w:footnote>
  <w:footnote w:id="47">
    <w:p w:rsidR="00A87910" w:rsidRDefault="00A87910" w:rsidP="000D25DB">
      <w:pPr>
        <w:pStyle w:val="ae"/>
        <w:jc w:val="both"/>
      </w:pPr>
      <w:r>
        <w:rPr>
          <w:rStyle w:val="af4"/>
        </w:rPr>
        <w:footnoteRef/>
      </w:r>
      <w:r>
        <w:t xml:space="preserve"> Данное условие включается Заказчиком в контракт при необходимости.</w:t>
      </w:r>
    </w:p>
  </w:footnote>
  <w:footnote w:id="48">
    <w:p w:rsidR="00A87910" w:rsidRDefault="00A87910" w:rsidP="000D25DB">
      <w:pPr>
        <w:pStyle w:val="a8"/>
        <w:tabs>
          <w:tab w:val="left" w:pos="567"/>
        </w:tabs>
        <w:jc w:val="both"/>
        <w:rPr>
          <w:b w:val="0"/>
          <w:sz w:val="20"/>
        </w:rPr>
      </w:pPr>
      <w:r w:rsidRPr="00FF2E81">
        <w:rPr>
          <w:rStyle w:val="af4"/>
          <w:b w:val="0"/>
          <w:sz w:val="20"/>
        </w:rPr>
        <w:footnoteRef/>
      </w:r>
      <w:r w:rsidRPr="00FF2E81">
        <w:rPr>
          <w:b w:val="0"/>
          <w:sz w:val="20"/>
        </w:rPr>
        <w:t xml:space="preserve"> Указывается Заказчиком при необходимости, например: гигиеническое или санитарно–эпидемиологическое заключение (протокол лабораторных исследований), в случае, если товар подлежит обязательной гигиенической сертификации); паспорт качества</w:t>
      </w:r>
      <w:r>
        <w:rPr>
          <w:b w:val="0"/>
          <w:sz w:val="20"/>
        </w:rPr>
        <w:t xml:space="preserve">. </w:t>
      </w:r>
    </w:p>
    <w:p w:rsidR="00A87910" w:rsidRPr="00FF2E81" w:rsidRDefault="00A87910" w:rsidP="000D25DB">
      <w:pPr>
        <w:pStyle w:val="a8"/>
        <w:tabs>
          <w:tab w:val="left" w:pos="567"/>
        </w:tabs>
        <w:jc w:val="both"/>
        <w:rPr>
          <w:b w:val="0"/>
          <w:sz w:val="20"/>
        </w:rPr>
      </w:pPr>
      <w:r>
        <w:rPr>
          <w:b w:val="0"/>
          <w:sz w:val="20"/>
        </w:rPr>
        <w:t>Кроме того, к</w:t>
      </w:r>
      <w:r w:rsidRPr="00FF2E81">
        <w:rPr>
          <w:b w:val="0"/>
          <w:sz w:val="20"/>
        </w:rPr>
        <w:t>ачество поставляемого товара должно быть подтверждено следующими документами:</w:t>
      </w:r>
    </w:p>
    <w:p w:rsidR="00A87910" w:rsidRPr="00FF2E81" w:rsidRDefault="00A87910" w:rsidP="000D25DB">
      <w:pPr>
        <w:pStyle w:val="a8"/>
        <w:tabs>
          <w:tab w:val="left" w:pos="567"/>
        </w:tabs>
        <w:jc w:val="both"/>
        <w:rPr>
          <w:b w:val="0"/>
          <w:sz w:val="20"/>
        </w:rPr>
      </w:pPr>
      <w:r w:rsidRPr="00FF2E81">
        <w:rPr>
          <w:b w:val="0"/>
          <w:sz w:val="20"/>
        </w:rPr>
        <w:tab/>
        <w:t>- мясопродукты, рыба, яйцо – декларация соответствия или сертификат соответствия, удостоверение о качестве, ветеринарная справка;</w:t>
      </w:r>
    </w:p>
    <w:p w:rsidR="00A87910" w:rsidRPr="00FF2E81" w:rsidRDefault="00A87910" w:rsidP="000D25DB">
      <w:pPr>
        <w:pStyle w:val="a8"/>
        <w:tabs>
          <w:tab w:val="left" w:pos="567"/>
        </w:tabs>
        <w:jc w:val="both"/>
        <w:rPr>
          <w:b w:val="0"/>
          <w:sz w:val="20"/>
        </w:rPr>
      </w:pPr>
      <w:r w:rsidRPr="00FF2E81">
        <w:rPr>
          <w:b w:val="0"/>
          <w:sz w:val="20"/>
        </w:rPr>
        <w:tab/>
        <w:t>- молочная, масложировая товар,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rsidR="00A87910" w:rsidRPr="00FF2E81" w:rsidRDefault="00A87910" w:rsidP="000D25DB">
      <w:pPr>
        <w:pStyle w:val="a8"/>
        <w:tabs>
          <w:tab w:val="left" w:pos="567"/>
        </w:tabs>
        <w:jc w:val="both"/>
        <w:rPr>
          <w:b w:val="0"/>
          <w:sz w:val="20"/>
        </w:rPr>
      </w:pPr>
      <w:r w:rsidRPr="00FF2E81">
        <w:rPr>
          <w:b w:val="0"/>
          <w:sz w:val="20"/>
        </w:rPr>
        <w:tab/>
        <w:t>- крупы – сертификат качества, декларация соответствия или сертификат соответствия, удостоверение о качестве;</w:t>
      </w:r>
    </w:p>
    <w:p w:rsidR="00A87910" w:rsidRPr="00FF2E81" w:rsidRDefault="00A87910" w:rsidP="000D25DB">
      <w:pPr>
        <w:pStyle w:val="a8"/>
        <w:tabs>
          <w:tab w:val="left" w:pos="567"/>
        </w:tabs>
        <w:jc w:val="both"/>
        <w:rPr>
          <w:b w:val="0"/>
          <w:sz w:val="20"/>
        </w:rPr>
      </w:pPr>
      <w:r w:rsidRPr="00FF2E81">
        <w:rPr>
          <w:b w:val="0"/>
          <w:sz w:val="20"/>
        </w:rPr>
        <w:tab/>
        <w:t>- овощи, фрукты, сухофрукты – декларация соответствия или сертификат о соответствии, и протокол лабораторных исследований;</w:t>
      </w:r>
    </w:p>
    <w:p w:rsidR="00A87910" w:rsidRPr="00FF2E81" w:rsidRDefault="00A87910" w:rsidP="000D25DB">
      <w:pPr>
        <w:pStyle w:val="a8"/>
        <w:tabs>
          <w:tab w:val="left" w:pos="567"/>
        </w:tabs>
        <w:jc w:val="both"/>
        <w:rPr>
          <w:b w:val="0"/>
          <w:sz w:val="20"/>
        </w:rPr>
      </w:pPr>
      <w:r w:rsidRPr="00FF2E81">
        <w:rPr>
          <w:b w:val="0"/>
          <w:sz w:val="20"/>
        </w:rPr>
        <w:tab/>
        <w:t>- мука, специи, чай, кофе, какао, печенье, кисель, консервы, соки – сертификат соответствия или декларация соответствия, удостоверение о качестве.</w:t>
      </w:r>
    </w:p>
    <w:p w:rsidR="00A87910" w:rsidRPr="00FF2E81" w:rsidRDefault="00A87910" w:rsidP="000D25DB">
      <w:pPr>
        <w:pStyle w:val="a8"/>
        <w:tabs>
          <w:tab w:val="left" w:pos="567"/>
        </w:tabs>
        <w:jc w:val="both"/>
        <w:rPr>
          <w:b w:val="0"/>
          <w:sz w:val="20"/>
        </w:rPr>
      </w:pPr>
      <w:r w:rsidRPr="00FF2E81">
        <w:rPr>
          <w:b w:val="0"/>
          <w:sz w:val="20"/>
        </w:rPr>
        <w:t xml:space="preserve"> </w:t>
      </w:r>
      <w:r w:rsidRPr="00FF2E81">
        <w:rPr>
          <w:b w:val="0"/>
          <w:sz w:val="20"/>
        </w:rPr>
        <w:tab/>
        <w:t>- хлеб, хлебобулочные изделия – сертификат или декларация соответствия, удостоверения качества и безопасности</w:t>
      </w:r>
    </w:p>
    <w:p w:rsidR="00A87910" w:rsidRPr="00FF2E81" w:rsidRDefault="00A87910" w:rsidP="000D25DB">
      <w:pPr>
        <w:pStyle w:val="a8"/>
        <w:tabs>
          <w:tab w:val="left" w:pos="567"/>
        </w:tabs>
        <w:ind w:firstLine="567"/>
        <w:jc w:val="both"/>
        <w:rPr>
          <w:b w:val="0"/>
          <w:sz w:val="20"/>
        </w:rPr>
      </w:pPr>
      <w:r w:rsidRPr="00FF2E81">
        <w:rPr>
          <w:b w:val="0"/>
          <w:sz w:val="20"/>
        </w:rPr>
        <w:t>- чай, кофе – сертифика</w:t>
      </w:r>
      <w:r>
        <w:rPr>
          <w:b w:val="0"/>
          <w:sz w:val="20"/>
        </w:rPr>
        <w:t>т или декларация о соответствии.</w:t>
      </w:r>
    </w:p>
  </w:footnote>
  <w:footnote w:id="49">
    <w:p w:rsidR="00A87910" w:rsidRPr="00240593" w:rsidRDefault="00A87910" w:rsidP="000D25DB">
      <w:pPr>
        <w:pStyle w:val="ae"/>
        <w:jc w:val="both"/>
      </w:pPr>
      <w:r w:rsidRPr="00240593">
        <w:rPr>
          <w:rStyle w:val="af4"/>
        </w:rPr>
        <w:footnoteRef/>
      </w:r>
      <w:r w:rsidRPr="00240593">
        <w:t xml:space="preserve"> 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50">
    <w:p w:rsidR="00A87910" w:rsidRDefault="00A87910" w:rsidP="000D25DB">
      <w:pPr>
        <w:pStyle w:val="ae"/>
      </w:pPr>
      <w:r>
        <w:rPr>
          <w:rStyle w:val="af4"/>
        </w:rPr>
        <w:footnoteRef/>
      </w:r>
      <w:r>
        <w:t xml:space="preserve"> </w:t>
      </w:r>
      <w:r w:rsidRPr="00EC52F1">
        <w:t>Указывается в определенных законодательством случаях.</w:t>
      </w:r>
    </w:p>
  </w:footnote>
  <w:footnote w:id="51">
    <w:p w:rsidR="00A87910" w:rsidRPr="005E4AE2" w:rsidRDefault="00A87910" w:rsidP="000D25DB">
      <w:pPr>
        <w:pStyle w:val="ae"/>
      </w:pPr>
      <w:r w:rsidRPr="005E4AE2">
        <w:rPr>
          <w:rStyle w:val="af4"/>
        </w:rPr>
        <w:footnoteRef/>
      </w:r>
      <w:r w:rsidRPr="005E4AE2">
        <w:t xml:space="preserve"> </w:t>
      </w:r>
      <w:r w:rsidRPr="0051248C">
        <w:t>Указывается в определенных законодательством случаях.</w:t>
      </w:r>
    </w:p>
  </w:footnote>
  <w:footnote w:id="52">
    <w:p w:rsidR="00A87910" w:rsidRPr="00ED3685" w:rsidRDefault="00A87910" w:rsidP="000D25DB">
      <w:pPr>
        <w:pStyle w:val="ae"/>
        <w:rPr>
          <w:color w:val="FF0000"/>
        </w:rPr>
      </w:pPr>
      <w:r w:rsidRPr="005E4AE2">
        <w:rPr>
          <w:rStyle w:val="af4"/>
        </w:rPr>
        <w:footnoteRef/>
      </w:r>
      <w:r w:rsidRPr="005E4AE2">
        <w:t xml:space="preserve"> </w:t>
      </w:r>
      <w:r w:rsidRPr="0051248C">
        <w:t>Указывается в определенных законодательством случаях.</w:t>
      </w:r>
    </w:p>
  </w:footnote>
  <w:footnote w:id="53">
    <w:p w:rsidR="00A87910" w:rsidRDefault="00A87910" w:rsidP="000D25DB">
      <w:pPr>
        <w:pStyle w:val="ae"/>
      </w:pPr>
      <w:r>
        <w:rPr>
          <w:rStyle w:val="af4"/>
        </w:rPr>
        <w:footnoteRef/>
      </w:r>
      <w:r>
        <w:t xml:space="preserve"> Указывается по потребностям Заказчика с учетом потребительских свойств Товара.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10" w:rsidRDefault="00D36F84" w:rsidP="0049702E">
    <w:pPr>
      <w:pStyle w:val="a3"/>
      <w:ind w:firstLine="0"/>
      <w:jc w:val="center"/>
    </w:pPr>
    <w:fldSimple w:instr="PAGE   \* MERGEFORMAT">
      <w:r w:rsidR="0060112D">
        <w:rPr>
          <w:noProof/>
        </w:rPr>
        <w:t>20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10" w:rsidRDefault="00D36F84">
    <w:pPr>
      <w:pStyle w:val="a3"/>
      <w:jc w:val="center"/>
    </w:pPr>
    <w:fldSimple w:instr="PAGE   \* MERGEFORMAT">
      <w:r w:rsidR="0060112D">
        <w:rPr>
          <w:noProof/>
        </w:rPr>
        <w:t>21</w:t>
      </w:r>
    </w:fldSimple>
  </w:p>
  <w:p w:rsidR="00A87910" w:rsidRPr="0002486B" w:rsidRDefault="00A87910" w:rsidP="00487CBF">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10" w:rsidRDefault="00D36F84">
    <w:pPr>
      <w:pStyle w:val="a3"/>
      <w:framePr w:wrap="around" w:vAnchor="text" w:hAnchor="margin" w:xAlign="center" w:y="1"/>
      <w:rPr>
        <w:rStyle w:val="a5"/>
      </w:rPr>
    </w:pPr>
    <w:r>
      <w:rPr>
        <w:rStyle w:val="a5"/>
      </w:rPr>
      <w:fldChar w:fldCharType="begin"/>
    </w:r>
    <w:r w:rsidR="00A87910">
      <w:rPr>
        <w:rStyle w:val="a5"/>
      </w:rPr>
      <w:instrText xml:space="preserve">PAGE  </w:instrText>
    </w:r>
    <w:r>
      <w:rPr>
        <w:rStyle w:val="a5"/>
      </w:rPr>
      <w:fldChar w:fldCharType="end"/>
    </w:r>
  </w:p>
  <w:p w:rsidR="00A87910" w:rsidRDefault="00A8791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10" w:rsidRDefault="00D36F84">
    <w:pPr>
      <w:pStyle w:val="a3"/>
      <w:jc w:val="center"/>
    </w:pPr>
    <w:fldSimple w:instr="PAGE   \* MERGEFORMAT">
      <w:r w:rsidR="0060112D">
        <w:rPr>
          <w:noProof/>
        </w:rPr>
        <w:t>23</w:t>
      </w:r>
    </w:fldSimple>
  </w:p>
  <w:p w:rsidR="00A87910" w:rsidRDefault="00A879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93B"/>
    <w:multiLevelType w:val="multilevel"/>
    <w:tmpl w:val="D68067DA"/>
    <w:lvl w:ilvl="0">
      <w:start w:val="8"/>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0CE5962"/>
    <w:multiLevelType w:val="hybridMultilevel"/>
    <w:tmpl w:val="935EFD28"/>
    <w:lvl w:ilvl="0" w:tplc="223EF400">
      <w:start w:val="1"/>
      <w:numFmt w:val="decimal"/>
      <w:lvlText w:val="%1)"/>
      <w:lvlJc w:val="left"/>
      <w:pPr>
        <w:tabs>
          <w:tab w:val="num" w:pos="1392"/>
        </w:tabs>
        <w:ind w:left="1392" w:hanging="852"/>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33A3D49"/>
    <w:multiLevelType w:val="hybridMultilevel"/>
    <w:tmpl w:val="601471EA"/>
    <w:lvl w:ilvl="0" w:tplc="8B42FA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BF70675"/>
    <w:multiLevelType w:val="multilevel"/>
    <w:tmpl w:val="B774633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600336"/>
    <w:multiLevelType w:val="hybridMultilevel"/>
    <w:tmpl w:val="809E947C"/>
    <w:lvl w:ilvl="0" w:tplc="DC380424">
      <w:start w:val="1"/>
      <w:numFmt w:val="decimal"/>
      <w:lvlText w:val="%1."/>
      <w:lvlJc w:val="left"/>
      <w:pPr>
        <w:ind w:left="1337" w:hanging="360"/>
      </w:pPr>
      <w:rPr>
        <w:b w:val="0"/>
        <w:i w:val="0"/>
        <w:color w:val="auto"/>
        <w:sz w:val="28"/>
        <w:szCs w:val="28"/>
      </w:rPr>
    </w:lvl>
    <w:lvl w:ilvl="1" w:tplc="04190019">
      <w:start w:val="1"/>
      <w:numFmt w:val="lowerLetter"/>
      <w:lvlText w:val="%2."/>
      <w:lvlJc w:val="left"/>
      <w:pPr>
        <w:ind w:left="2057" w:hanging="360"/>
      </w:pPr>
    </w:lvl>
    <w:lvl w:ilvl="2" w:tplc="0419001B">
      <w:start w:val="1"/>
      <w:numFmt w:val="lowerRoman"/>
      <w:lvlText w:val="%3."/>
      <w:lvlJc w:val="right"/>
      <w:pPr>
        <w:ind w:left="2777" w:hanging="180"/>
      </w:pPr>
    </w:lvl>
    <w:lvl w:ilvl="3" w:tplc="0419000F">
      <w:start w:val="1"/>
      <w:numFmt w:val="decimal"/>
      <w:lvlText w:val="%4."/>
      <w:lvlJc w:val="left"/>
      <w:pPr>
        <w:ind w:left="3497" w:hanging="360"/>
      </w:pPr>
    </w:lvl>
    <w:lvl w:ilvl="4" w:tplc="04190019">
      <w:start w:val="1"/>
      <w:numFmt w:val="lowerLetter"/>
      <w:lvlText w:val="%5."/>
      <w:lvlJc w:val="left"/>
      <w:pPr>
        <w:ind w:left="4217" w:hanging="360"/>
      </w:pPr>
    </w:lvl>
    <w:lvl w:ilvl="5" w:tplc="0419001B">
      <w:start w:val="1"/>
      <w:numFmt w:val="lowerRoman"/>
      <w:lvlText w:val="%6."/>
      <w:lvlJc w:val="right"/>
      <w:pPr>
        <w:ind w:left="4937" w:hanging="180"/>
      </w:pPr>
    </w:lvl>
    <w:lvl w:ilvl="6" w:tplc="0419000F">
      <w:start w:val="1"/>
      <w:numFmt w:val="decimal"/>
      <w:lvlText w:val="%7."/>
      <w:lvlJc w:val="left"/>
      <w:pPr>
        <w:ind w:left="5657" w:hanging="360"/>
      </w:pPr>
    </w:lvl>
    <w:lvl w:ilvl="7" w:tplc="04190019">
      <w:start w:val="1"/>
      <w:numFmt w:val="lowerLetter"/>
      <w:lvlText w:val="%8."/>
      <w:lvlJc w:val="left"/>
      <w:pPr>
        <w:ind w:left="6377" w:hanging="360"/>
      </w:pPr>
    </w:lvl>
    <w:lvl w:ilvl="8" w:tplc="0419001B">
      <w:start w:val="1"/>
      <w:numFmt w:val="lowerRoman"/>
      <w:lvlText w:val="%9."/>
      <w:lvlJc w:val="right"/>
      <w:pPr>
        <w:ind w:left="7097" w:hanging="180"/>
      </w:pPr>
    </w:lvl>
  </w:abstractNum>
  <w:abstractNum w:abstractNumId="6">
    <w:nsid w:val="229740B1"/>
    <w:multiLevelType w:val="multilevel"/>
    <w:tmpl w:val="2AB84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F92116"/>
    <w:multiLevelType w:val="hybridMultilevel"/>
    <w:tmpl w:val="7388C27E"/>
    <w:lvl w:ilvl="0" w:tplc="79D2F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3BC73F6"/>
    <w:multiLevelType w:val="hybridMultilevel"/>
    <w:tmpl w:val="A442F8EA"/>
    <w:lvl w:ilvl="0" w:tplc="64A22D5C">
      <w:start w:val="1"/>
      <w:numFmt w:val="decimal"/>
      <w:lvlText w:val="%1."/>
      <w:lvlJc w:val="left"/>
      <w:pPr>
        <w:tabs>
          <w:tab w:val="num" w:pos="99"/>
        </w:tabs>
        <w:ind w:left="99" w:hanging="525"/>
      </w:pPr>
    </w:lvl>
    <w:lvl w:ilvl="1" w:tplc="ED6279B0">
      <w:start w:val="1"/>
      <w:numFmt w:val="decimal"/>
      <w:lvlText w:val="%2)"/>
      <w:lvlJc w:val="left"/>
      <w:pPr>
        <w:tabs>
          <w:tab w:val="num" w:pos="1211"/>
        </w:tabs>
        <w:ind w:left="1211"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B232E0"/>
    <w:multiLevelType w:val="multilevel"/>
    <w:tmpl w:val="67D85E5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5C31984"/>
    <w:multiLevelType w:val="multilevel"/>
    <w:tmpl w:val="0A8AD568"/>
    <w:lvl w:ilvl="0">
      <w:start w:val="1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2">
    <w:nsid w:val="47BF30D7"/>
    <w:multiLevelType w:val="multilevel"/>
    <w:tmpl w:val="B9A47F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D15076A"/>
    <w:multiLevelType w:val="multilevel"/>
    <w:tmpl w:val="CBFCFB56"/>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9">
    <w:nsid w:val="73C802E7"/>
    <w:multiLevelType w:val="hybridMultilevel"/>
    <w:tmpl w:val="394EE9EA"/>
    <w:lvl w:ilvl="0" w:tplc="85184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5B9117C"/>
    <w:multiLevelType w:val="multilevel"/>
    <w:tmpl w:val="DA5A6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4462F3"/>
    <w:multiLevelType w:val="multilevel"/>
    <w:tmpl w:val="9482D7C2"/>
    <w:lvl w:ilvl="0">
      <w:start w:val="7"/>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nsid w:val="769C2054"/>
    <w:multiLevelType w:val="multilevel"/>
    <w:tmpl w:val="3C527EF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A352699"/>
    <w:multiLevelType w:val="hybridMultilevel"/>
    <w:tmpl w:val="A5041F50"/>
    <w:lvl w:ilvl="0" w:tplc="A62431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7BF12312"/>
    <w:multiLevelType w:val="hybridMultilevel"/>
    <w:tmpl w:val="595ED6B4"/>
    <w:lvl w:ilvl="0" w:tplc="6FBA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1"/>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21"/>
  </w:num>
  <w:num w:numId="13">
    <w:abstractNumId w:val="13"/>
  </w:num>
  <w:num w:numId="14">
    <w:abstractNumId w:val="15"/>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3"/>
  </w:num>
  <w:num w:numId="2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FF6059"/>
    <w:rsid w:val="00001446"/>
    <w:rsid w:val="00003886"/>
    <w:rsid w:val="000047DE"/>
    <w:rsid w:val="00005AE0"/>
    <w:rsid w:val="00006DBD"/>
    <w:rsid w:val="00010B63"/>
    <w:rsid w:val="00012034"/>
    <w:rsid w:val="00012785"/>
    <w:rsid w:val="00012EAE"/>
    <w:rsid w:val="00014615"/>
    <w:rsid w:val="00015BD5"/>
    <w:rsid w:val="00021E13"/>
    <w:rsid w:val="00023353"/>
    <w:rsid w:val="000237AC"/>
    <w:rsid w:val="00024E49"/>
    <w:rsid w:val="00041F07"/>
    <w:rsid w:val="000445AF"/>
    <w:rsid w:val="00045911"/>
    <w:rsid w:val="00052072"/>
    <w:rsid w:val="00054586"/>
    <w:rsid w:val="00054A17"/>
    <w:rsid w:val="00054E22"/>
    <w:rsid w:val="000615B0"/>
    <w:rsid w:val="00062023"/>
    <w:rsid w:val="00062419"/>
    <w:rsid w:val="000656AE"/>
    <w:rsid w:val="00066A02"/>
    <w:rsid w:val="00070A19"/>
    <w:rsid w:val="00070AC8"/>
    <w:rsid w:val="0007133E"/>
    <w:rsid w:val="000741DB"/>
    <w:rsid w:val="00074473"/>
    <w:rsid w:val="0007480F"/>
    <w:rsid w:val="000773A6"/>
    <w:rsid w:val="00087531"/>
    <w:rsid w:val="00093BC1"/>
    <w:rsid w:val="00093CBF"/>
    <w:rsid w:val="000947F6"/>
    <w:rsid w:val="00094B6C"/>
    <w:rsid w:val="000A1A5A"/>
    <w:rsid w:val="000A6461"/>
    <w:rsid w:val="000A7CF7"/>
    <w:rsid w:val="000B074A"/>
    <w:rsid w:val="000B2575"/>
    <w:rsid w:val="000B3702"/>
    <w:rsid w:val="000B727D"/>
    <w:rsid w:val="000B7353"/>
    <w:rsid w:val="000C1E65"/>
    <w:rsid w:val="000C5560"/>
    <w:rsid w:val="000C768F"/>
    <w:rsid w:val="000D25DB"/>
    <w:rsid w:val="000E00A4"/>
    <w:rsid w:val="000E0914"/>
    <w:rsid w:val="000E1B28"/>
    <w:rsid w:val="000E23C6"/>
    <w:rsid w:val="000E3504"/>
    <w:rsid w:val="000F0814"/>
    <w:rsid w:val="000F1E19"/>
    <w:rsid w:val="000F2105"/>
    <w:rsid w:val="000F3A81"/>
    <w:rsid w:val="000F4634"/>
    <w:rsid w:val="00101C4E"/>
    <w:rsid w:val="00105068"/>
    <w:rsid w:val="0010615F"/>
    <w:rsid w:val="0010649D"/>
    <w:rsid w:val="0010704D"/>
    <w:rsid w:val="001110C0"/>
    <w:rsid w:val="0011409E"/>
    <w:rsid w:val="00115771"/>
    <w:rsid w:val="001178AB"/>
    <w:rsid w:val="00117F56"/>
    <w:rsid w:val="00120E49"/>
    <w:rsid w:val="00121DCE"/>
    <w:rsid w:val="00125BDB"/>
    <w:rsid w:val="0012681C"/>
    <w:rsid w:val="001270B0"/>
    <w:rsid w:val="00133DEC"/>
    <w:rsid w:val="00140CB1"/>
    <w:rsid w:val="00143A2B"/>
    <w:rsid w:val="001447DD"/>
    <w:rsid w:val="00144F98"/>
    <w:rsid w:val="0014759B"/>
    <w:rsid w:val="0015068D"/>
    <w:rsid w:val="001509D5"/>
    <w:rsid w:val="00151074"/>
    <w:rsid w:val="001510C3"/>
    <w:rsid w:val="00153BBF"/>
    <w:rsid w:val="00160F46"/>
    <w:rsid w:val="00162255"/>
    <w:rsid w:val="00166108"/>
    <w:rsid w:val="00166119"/>
    <w:rsid w:val="0016661B"/>
    <w:rsid w:val="00172E59"/>
    <w:rsid w:val="00177578"/>
    <w:rsid w:val="00177B09"/>
    <w:rsid w:val="0018175D"/>
    <w:rsid w:val="00183806"/>
    <w:rsid w:val="0018438F"/>
    <w:rsid w:val="001869DC"/>
    <w:rsid w:val="001906C5"/>
    <w:rsid w:val="001910F1"/>
    <w:rsid w:val="001933EA"/>
    <w:rsid w:val="00194D26"/>
    <w:rsid w:val="00194D72"/>
    <w:rsid w:val="0019664E"/>
    <w:rsid w:val="001972AB"/>
    <w:rsid w:val="001A0534"/>
    <w:rsid w:val="001A1A37"/>
    <w:rsid w:val="001A3DD9"/>
    <w:rsid w:val="001A638D"/>
    <w:rsid w:val="001A6ACE"/>
    <w:rsid w:val="001B2337"/>
    <w:rsid w:val="001B2480"/>
    <w:rsid w:val="001B689A"/>
    <w:rsid w:val="001C2A52"/>
    <w:rsid w:val="001C3CA4"/>
    <w:rsid w:val="001C5B29"/>
    <w:rsid w:val="001C5CD9"/>
    <w:rsid w:val="001D5D27"/>
    <w:rsid w:val="001E08B3"/>
    <w:rsid w:val="001E0996"/>
    <w:rsid w:val="001E725B"/>
    <w:rsid w:val="001E7DCF"/>
    <w:rsid w:val="001F005E"/>
    <w:rsid w:val="001F36A7"/>
    <w:rsid w:val="001F5867"/>
    <w:rsid w:val="001F7033"/>
    <w:rsid w:val="002048D8"/>
    <w:rsid w:val="00207725"/>
    <w:rsid w:val="00207BBE"/>
    <w:rsid w:val="002104E0"/>
    <w:rsid w:val="00212497"/>
    <w:rsid w:val="00212F98"/>
    <w:rsid w:val="002148D2"/>
    <w:rsid w:val="00214B1F"/>
    <w:rsid w:val="00215AC4"/>
    <w:rsid w:val="00216EFC"/>
    <w:rsid w:val="0021732C"/>
    <w:rsid w:val="0022214C"/>
    <w:rsid w:val="00225479"/>
    <w:rsid w:val="00230EDB"/>
    <w:rsid w:val="00231B99"/>
    <w:rsid w:val="00233650"/>
    <w:rsid w:val="00235A72"/>
    <w:rsid w:val="002368D5"/>
    <w:rsid w:val="00240593"/>
    <w:rsid w:val="00247076"/>
    <w:rsid w:val="00247BDA"/>
    <w:rsid w:val="00250FAA"/>
    <w:rsid w:val="00254FCA"/>
    <w:rsid w:val="00256D77"/>
    <w:rsid w:val="00262772"/>
    <w:rsid w:val="0026294C"/>
    <w:rsid w:val="0026466E"/>
    <w:rsid w:val="00265387"/>
    <w:rsid w:val="002766DB"/>
    <w:rsid w:val="00276721"/>
    <w:rsid w:val="002811CC"/>
    <w:rsid w:val="00283287"/>
    <w:rsid w:val="00283571"/>
    <w:rsid w:val="0028659C"/>
    <w:rsid w:val="00287AE3"/>
    <w:rsid w:val="0029028F"/>
    <w:rsid w:val="00291996"/>
    <w:rsid w:val="0029467A"/>
    <w:rsid w:val="002948DB"/>
    <w:rsid w:val="00297ED0"/>
    <w:rsid w:val="002A20C8"/>
    <w:rsid w:val="002A58CF"/>
    <w:rsid w:val="002A7425"/>
    <w:rsid w:val="002B3081"/>
    <w:rsid w:val="002C011B"/>
    <w:rsid w:val="002D6A91"/>
    <w:rsid w:val="002D74C2"/>
    <w:rsid w:val="002D7B3E"/>
    <w:rsid w:val="002E03F7"/>
    <w:rsid w:val="002E73E8"/>
    <w:rsid w:val="002F00E5"/>
    <w:rsid w:val="002F2918"/>
    <w:rsid w:val="002F47D0"/>
    <w:rsid w:val="002F5F9D"/>
    <w:rsid w:val="002F67AD"/>
    <w:rsid w:val="002F7531"/>
    <w:rsid w:val="00301A1B"/>
    <w:rsid w:val="00301C47"/>
    <w:rsid w:val="00302D73"/>
    <w:rsid w:val="00303C02"/>
    <w:rsid w:val="003072B9"/>
    <w:rsid w:val="00310020"/>
    <w:rsid w:val="00312A02"/>
    <w:rsid w:val="0031361E"/>
    <w:rsid w:val="00315214"/>
    <w:rsid w:val="00315833"/>
    <w:rsid w:val="00321B72"/>
    <w:rsid w:val="00321C0C"/>
    <w:rsid w:val="00322AD3"/>
    <w:rsid w:val="00324149"/>
    <w:rsid w:val="0033049F"/>
    <w:rsid w:val="00330781"/>
    <w:rsid w:val="0033239E"/>
    <w:rsid w:val="00333DD6"/>
    <w:rsid w:val="00334342"/>
    <w:rsid w:val="0034196B"/>
    <w:rsid w:val="003435E6"/>
    <w:rsid w:val="00345912"/>
    <w:rsid w:val="003461EA"/>
    <w:rsid w:val="003465CB"/>
    <w:rsid w:val="003518E3"/>
    <w:rsid w:val="00352300"/>
    <w:rsid w:val="0035447C"/>
    <w:rsid w:val="00354FBE"/>
    <w:rsid w:val="00360044"/>
    <w:rsid w:val="00361EA7"/>
    <w:rsid w:val="00363D77"/>
    <w:rsid w:val="0036719D"/>
    <w:rsid w:val="00367A74"/>
    <w:rsid w:val="00371988"/>
    <w:rsid w:val="00371F5F"/>
    <w:rsid w:val="00372432"/>
    <w:rsid w:val="00377420"/>
    <w:rsid w:val="003776BC"/>
    <w:rsid w:val="00377D38"/>
    <w:rsid w:val="0038224F"/>
    <w:rsid w:val="00385B5F"/>
    <w:rsid w:val="00385CD7"/>
    <w:rsid w:val="0039036D"/>
    <w:rsid w:val="0039101E"/>
    <w:rsid w:val="00391A5C"/>
    <w:rsid w:val="00394495"/>
    <w:rsid w:val="003969EC"/>
    <w:rsid w:val="003A202B"/>
    <w:rsid w:val="003A7709"/>
    <w:rsid w:val="003B10B7"/>
    <w:rsid w:val="003B487F"/>
    <w:rsid w:val="003B6475"/>
    <w:rsid w:val="003B6A3D"/>
    <w:rsid w:val="003B6D4F"/>
    <w:rsid w:val="003C0E9A"/>
    <w:rsid w:val="003C3F17"/>
    <w:rsid w:val="003C732C"/>
    <w:rsid w:val="003C7B18"/>
    <w:rsid w:val="003D5157"/>
    <w:rsid w:val="003E0A21"/>
    <w:rsid w:val="003E1EA5"/>
    <w:rsid w:val="003E242B"/>
    <w:rsid w:val="003E3E67"/>
    <w:rsid w:val="003E4BE5"/>
    <w:rsid w:val="003F3713"/>
    <w:rsid w:val="003F42FB"/>
    <w:rsid w:val="003F50B7"/>
    <w:rsid w:val="003F5F2B"/>
    <w:rsid w:val="0040019A"/>
    <w:rsid w:val="00403939"/>
    <w:rsid w:val="00405426"/>
    <w:rsid w:val="004065B1"/>
    <w:rsid w:val="00407D61"/>
    <w:rsid w:val="00410BB7"/>
    <w:rsid w:val="004113A9"/>
    <w:rsid w:val="00413BED"/>
    <w:rsid w:val="00414B50"/>
    <w:rsid w:val="00415E79"/>
    <w:rsid w:val="00416422"/>
    <w:rsid w:val="0041783B"/>
    <w:rsid w:val="004211CB"/>
    <w:rsid w:val="00430CC9"/>
    <w:rsid w:val="00433872"/>
    <w:rsid w:val="004344A1"/>
    <w:rsid w:val="00435021"/>
    <w:rsid w:val="0043691A"/>
    <w:rsid w:val="00440C36"/>
    <w:rsid w:val="004460DF"/>
    <w:rsid w:val="004463D9"/>
    <w:rsid w:val="0044715B"/>
    <w:rsid w:val="004475A0"/>
    <w:rsid w:val="00454152"/>
    <w:rsid w:val="0045520A"/>
    <w:rsid w:val="00462720"/>
    <w:rsid w:val="004628F3"/>
    <w:rsid w:val="004638A6"/>
    <w:rsid w:val="004647B8"/>
    <w:rsid w:val="00465451"/>
    <w:rsid w:val="004738EE"/>
    <w:rsid w:val="0047678D"/>
    <w:rsid w:val="00477122"/>
    <w:rsid w:val="00486553"/>
    <w:rsid w:val="00487CBF"/>
    <w:rsid w:val="00487F99"/>
    <w:rsid w:val="00490C81"/>
    <w:rsid w:val="0049395A"/>
    <w:rsid w:val="0049702E"/>
    <w:rsid w:val="0049767E"/>
    <w:rsid w:val="004A068C"/>
    <w:rsid w:val="004A36F9"/>
    <w:rsid w:val="004A5276"/>
    <w:rsid w:val="004B2A22"/>
    <w:rsid w:val="004B64F1"/>
    <w:rsid w:val="004B7DD7"/>
    <w:rsid w:val="004C013E"/>
    <w:rsid w:val="004C21E5"/>
    <w:rsid w:val="004C2A0A"/>
    <w:rsid w:val="004C3483"/>
    <w:rsid w:val="004C40B0"/>
    <w:rsid w:val="004C74BD"/>
    <w:rsid w:val="004C7577"/>
    <w:rsid w:val="004C7941"/>
    <w:rsid w:val="004D229A"/>
    <w:rsid w:val="004D4CED"/>
    <w:rsid w:val="004D509F"/>
    <w:rsid w:val="004E02FD"/>
    <w:rsid w:val="004E0BBF"/>
    <w:rsid w:val="004E2C6F"/>
    <w:rsid w:val="004E5477"/>
    <w:rsid w:val="004F162C"/>
    <w:rsid w:val="004F4A6F"/>
    <w:rsid w:val="004F5603"/>
    <w:rsid w:val="004F5CAA"/>
    <w:rsid w:val="0050218E"/>
    <w:rsid w:val="0050300E"/>
    <w:rsid w:val="00504F6A"/>
    <w:rsid w:val="005056DE"/>
    <w:rsid w:val="00506CDB"/>
    <w:rsid w:val="005108D2"/>
    <w:rsid w:val="005117D6"/>
    <w:rsid w:val="00511E1E"/>
    <w:rsid w:val="00512848"/>
    <w:rsid w:val="00513E58"/>
    <w:rsid w:val="00513F30"/>
    <w:rsid w:val="00514446"/>
    <w:rsid w:val="0051530F"/>
    <w:rsid w:val="00515881"/>
    <w:rsid w:val="0051687E"/>
    <w:rsid w:val="00520B37"/>
    <w:rsid w:val="00520EF5"/>
    <w:rsid w:val="00523842"/>
    <w:rsid w:val="005246F4"/>
    <w:rsid w:val="0053495E"/>
    <w:rsid w:val="00546499"/>
    <w:rsid w:val="005464E7"/>
    <w:rsid w:val="0054684E"/>
    <w:rsid w:val="00547DC1"/>
    <w:rsid w:val="00555216"/>
    <w:rsid w:val="005657F9"/>
    <w:rsid w:val="005669A1"/>
    <w:rsid w:val="00570F7C"/>
    <w:rsid w:val="00574879"/>
    <w:rsid w:val="005752E2"/>
    <w:rsid w:val="00581AD8"/>
    <w:rsid w:val="00585757"/>
    <w:rsid w:val="00587674"/>
    <w:rsid w:val="00593ABE"/>
    <w:rsid w:val="0059434F"/>
    <w:rsid w:val="005A10D1"/>
    <w:rsid w:val="005A1971"/>
    <w:rsid w:val="005A25D0"/>
    <w:rsid w:val="005A34DE"/>
    <w:rsid w:val="005A54FA"/>
    <w:rsid w:val="005B1317"/>
    <w:rsid w:val="005C31F1"/>
    <w:rsid w:val="005C3960"/>
    <w:rsid w:val="005C4B71"/>
    <w:rsid w:val="005D195D"/>
    <w:rsid w:val="005D40BB"/>
    <w:rsid w:val="005D4CF1"/>
    <w:rsid w:val="005D5BAA"/>
    <w:rsid w:val="005D7DF0"/>
    <w:rsid w:val="005E2110"/>
    <w:rsid w:val="005E274A"/>
    <w:rsid w:val="005E2DCB"/>
    <w:rsid w:val="005E43C5"/>
    <w:rsid w:val="005E5D43"/>
    <w:rsid w:val="005E7811"/>
    <w:rsid w:val="005F0E65"/>
    <w:rsid w:val="005F12FF"/>
    <w:rsid w:val="005F1FFE"/>
    <w:rsid w:val="005F77CA"/>
    <w:rsid w:val="005F7D60"/>
    <w:rsid w:val="0060112D"/>
    <w:rsid w:val="00601635"/>
    <w:rsid w:val="00601AED"/>
    <w:rsid w:val="00602693"/>
    <w:rsid w:val="00602D69"/>
    <w:rsid w:val="00605AFD"/>
    <w:rsid w:val="00606014"/>
    <w:rsid w:val="0060775E"/>
    <w:rsid w:val="006158C4"/>
    <w:rsid w:val="00615C23"/>
    <w:rsid w:val="00622880"/>
    <w:rsid w:val="00623679"/>
    <w:rsid w:val="00624B6C"/>
    <w:rsid w:val="00626F54"/>
    <w:rsid w:val="006276D2"/>
    <w:rsid w:val="00630D49"/>
    <w:rsid w:val="0063201D"/>
    <w:rsid w:val="00634F4A"/>
    <w:rsid w:val="006368D2"/>
    <w:rsid w:val="00637123"/>
    <w:rsid w:val="0064587D"/>
    <w:rsid w:val="00646F61"/>
    <w:rsid w:val="00647468"/>
    <w:rsid w:val="00656AC9"/>
    <w:rsid w:val="0066006B"/>
    <w:rsid w:val="0066149D"/>
    <w:rsid w:val="00666C61"/>
    <w:rsid w:val="0067021B"/>
    <w:rsid w:val="006705D9"/>
    <w:rsid w:val="00673204"/>
    <w:rsid w:val="00673E22"/>
    <w:rsid w:val="00674623"/>
    <w:rsid w:val="00675E14"/>
    <w:rsid w:val="006761C0"/>
    <w:rsid w:val="006770F1"/>
    <w:rsid w:val="00677E19"/>
    <w:rsid w:val="006800D5"/>
    <w:rsid w:val="00681F5A"/>
    <w:rsid w:val="00682CBF"/>
    <w:rsid w:val="00683A26"/>
    <w:rsid w:val="00686850"/>
    <w:rsid w:val="00686A92"/>
    <w:rsid w:val="00691FAB"/>
    <w:rsid w:val="00692C49"/>
    <w:rsid w:val="00693079"/>
    <w:rsid w:val="006A0E5B"/>
    <w:rsid w:val="006A56E6"/>
    <w:rsid w:val="006A5F10"/>
    <w:rsid w:val="006B0743"/>
    <w:rsid w:val="006B0AE7"/>
    <w:rsid w:val="006B548D"/>
    <w:rsid w:val="006B58E8"/>
    <w:rsid w:val="006C2139"/>
    <w:rsid w:val="006C2E07"/>
    <w:rsid w:val="006C362A"/>
    <w:rsid w:val="006C561E"/>
    <w:rsid w:val="006C778C"/>
    <w:rsid w:val="006E0EBF"/>
    <w:rsid w:val="006E1A3D"/>
    <w:rsid w:val="006E2178"/>
    <w:rsid w:val="006F1CC5"/>
    <w:rsid w:val="006F1CFA"/>
    <w:rsid w:val="006F260A"/>
    <w:rsid w:val="006F7263"/>
    <w:rsid w:val="006F7B82"/>
    <w:rsid w:val="0070185E"/>
    <w:rsid w:val="0070757A"/>
    <w:rsid w:val="007147E4"/>
    <w:rsid w:val="00720C6A"/>
    <w:rsid w:val="0072139C"/>
    <w:rsid w:val="00724347"/>
    <w:rsid w:val="00731586"/>
    <w:rsid w:val="00732495"/>
    <w:rsid w:val="00740791"/>
    <w:rsid w:val="007421C9"/>
    <w:rsid w:val="0074553B"/>
    <w:rsid w:val="00747529"/>
    <w:rsid w:val="00747A98"/>
    <w:rsid w:val="00751246"/>
    <w:rsid w:val="00751410"/>
    <w:rsid w:val="00755561"/>
    <w:rsid w:val="00756B6B"/>
    <w:rsid w:val="0076063F"/>
    <w:rsid w:val="00760C4C"/>
    <w:rsid w:val="00764DCF"/>
    <w:rsid w:val="0076548A"/>
    <w:rsid w:val="00766416"/>
    <w:rsid w:val="00766BFF"/>
    <w:rsid w:val="00771363"/>
    <w:rsid w:val="007718D2"/>
    <w:rsid w:val="00772D7B"/>
    <w:rsid w:val="00775B2F"/>
    <w:rsid w:val="00776B6E"/>
    <w:rsid w:val="00781806"/>
    <w:rsid w:val="00781EAC"/>
    <w:rsid w:val="007822D0"/>
    <w:rsid w:val="00782A7A"/>
    <w:rsid w:val="007843D7"/>
    <w:rsid w:val="00793840"/>
    <w:rsid w:val="007938DA"/>
    <w:rsid w:val="007A43AC"/>
    <w:rsid w:val="007A5347"/>
    <w:rsid w:val="007B18B3"/>
    <w:rsid w:val="007B26D3"/>
    <w:rsid w:val="007B346D"/>
    <w:rsid w:val="007B5F74"/>
    <w:rsid w:val="007B6ECC"/>
    <w:rsid w:val="007C27EE"/>
    <w:rsid w:val="007C30B8"/>
    <w:rsid w:val="007C52CE"/>
    <w:rsid w:val="007C7658"/>
    <w:rsid w:val="007D27F6"/>
    <w:rsid w:val="007D3B2B"/>
    <w:rsid w:val="007D4469"/>
    <w:rsid w:val="007D5ABA"/>
    <w:rsid w:val="007D6073"/>
    <w:rsid w:val="007D7884"/>
    <w:rsid w:val="007E0272"/>
    <w:rsid w:val="007E06B5"/>
    <w:rsid w:val="007E16B5"/>
    <w:rsid w:val="007E378D"/>
    <w:rsid w:val="007E6125"/>
    <w:rsid w:val="007F1A24"/>
    <w:rsid w:val="007F2FB5"/>
    <w:rsid w:val="007F365F"/>
    <w:rsid w:val="007F4F3E"/>
    <w:rsid w:val="007F62EE"/>
    <w:rsid w:val="007F7EC4"/>
    <w:rsid w:val="00801BF3"/>
    <w:rsid w:val="0081066F"/>
    <w:rsid w:val="00811BD6"/>
    <w:rsid w:val="00812527"/>
    <w:rsid w:val="00813729"/>
    <w:rsid w:val="00816243"/>
    <w:rsid w:val="00816528"/>
    <w:rsid w:val="00817860"/>
    <w:rsid w:val="00820EF5"/>
    <w:rsid w:val="008212DA"/>
    <w:rsid w:val="00822935"/>
    <w:rsid w:val="00823730"/>
    <w:rsid w:val="0082639C"/>
    <w:rsid w:val="00827885"/>
    <w:rsid w:val="0083061E"/>
    <w:rsid w:val="00832B79"/>
    <w:rsid w:val="0083570E"/>
    <w:rsid w:val="00837E52"/>
    <w:rsid w:val="008413D9"/>
    <w:rsid w:val="00845E4A"/>
    <w:rsid w:val="00847F2A"/>
    <w:rsid w:val="00851AED"/>
    <w:rsid w:val="00852894"/>
    <w:rsid w:val="0085341F"/>
    <w:rsid w:val="0085344F"/>
    <w:rsid w:val="00854B66"/>
    <w:rsid w:val="00856DBF"/>
    <w:rsid w:val="00865756"/>
    <w:rsid w:val="00870296"/>
    <w:rsid w:val="00870EAC"/>
    <w:rsid w:val="0087376E"/>
    <w:rsid w:val="00874137"/>
    <w:rsid w:val="00874842"/>
    <w:rsid w:val="008778B3"/>
    <w:rsid w:val="00880263"/>
    <w:rsid w:val="008816DA"/>
    <w:rsid w:val="00881711"/>
    <w:rsid w:val="00882B79"/>
    <w:rsid w:val="00887302"/>
    <w:rsid w:val="00891B22"/>
    <w:rsid w:val="00893CCE"/>
    <w:rsid w:val="008965C2"/>
    <w:rsid w:val="0089756A"/>
    <w:rsid w:val="008A2307"/>
    <w:rsid w:val="008A6623"/>
    <w:rsid w:val="008A7AA8"/>
    <w:rsid w:val="008B22FE"/>
    <w:rsid w:val="008B3B8E"/>
    <w:rsid w:val="008B3FE2"/>
    <w:rsid w:val="008B7701"/>
    <w:rsid w:val="008C241A"/>
    <w:rsid w:val="008C59CC"/>
    <w:rsid w:val="008C6D69"/>
    <w:rsid w:val="008C7FCC"/>
    <w:rsid w:val="008D162B"/>
    <w:rsid w:val="008D2933"/>
    <w:rsid w:val="008D2F4F"/>
    <w:rsid w:val="008D58CB"/>
    <w:rsid w:val="008E7498"/>
    <w:rsid w:val="00901A56"/>
    <w:rsid w:val="00901D9F"/>
    <w:rsid w:val="009034D1"/>
    <w:rsid w:val="00904D13"/>
    <w:rsid w:val="00911BC4"/>
    <w:rsid w:val="009136B1"/>
    <w:rsid w:val="0091720A"/>
    <w:rsid w:val="0092164C"/>
    <w:rsid w:val="00921807"/>
    <w:rsid w:val="00922C33"/>
    <w:rsid w:val="00923A25"/>
    <w:rsid w:val="00933AD2"/>
    <w:rsid w:val="00934103"/>
    <w:rsid w:val="00935E31"/>
    <w:rsid w:val="00936BE4"/>
    <w:rsid w:val="00936D64"/>
    <w:rsid w:val="0094174C"/>
    <w:rsid w:val="009419CA"/>
    <w:rsid w:val="00942B74"/>
    <w:rsid w:val="00943348"/>
    <w:rsid w:val="00950418"/>
    <w:rsid w:val="00951AF2"/>
    <w:rsid w:val="00952C2F"/>
    <w:rsid w:val="00953671"/>
    <w:rsid w:val="00954B4A"/>
    <w:rsid w:val="009558A0"/>
    <w:rsid w:val="00956563"/>
    <w:rsid w:val="00960655"/>
    <w:rsid w:val="009608ED"/>
    <w:rsid w:val="00963347"/>
    <w:rsid w:val="00964710"/>
    <w:rsid w:val="00965A61"/>
    <w:rsid w:val="00966453"/>
    <w:rsid w:val="00970244"/>
    <w:rsid w:val="00972401"/>
    <w:rsid w:val="009727A6"/>
    <w:rsid w:val="00973334"/>
    <w:rsid w:val="009774D3"/>
    <w:rsid w:val="00977EF6"/>
    <w:rsid w:val="0098017B"/>
    <w:rsid w:val="00980B7A"/>
    <w:rsid w:val="00981FA5"/>
    <w:rsid w:val="00990D21"/>
    <w:rsid w:val="009942AC"/>
    <w:rsid w:val="00996769"/>
    <w:rsid w:val="00996C4F"/>
    <w:rsid w:val="0099779A"/>
    <w:rsid w:val="009A27E7"/>
    <w:rsid w:val="009A582A"/>
    <w:rsid w:val="009B0CE1"/>
    <w:rsid w:val="009B4453"/>
    <w:rsid w:val="009B5F04"/>
    <w:rsid w:val="009C524B"/>
    <w:rsid w:val="009C5315"/>
    <w:rsid w:val="009C702E"/>
    <w:rsid w:val="009C780F"/>
    <w:rsid w:val="009D003F"/>
    <w:rsid w:val="009D0965"/>
    <w:rsid w:val="009D22C6"/>
    <w:rsid w:val="009D5D9A"/>
    <w:rsid w:val="009E0DD9"/>
    <w:rsid w:val="009E0FDD"/>
    <w:rsid w:val="009E1C3E"/>
    <w:rsid w:val="009E2A46"/>
    <w:rsid w:val="009E3944"/>
    <w:rsid w:val="009F0020"/>
    <w:rsid w:val="009F14F1"/>
    <w:rsid w:val="009F164C"/>
    <w:rsid w:val="009F231D"/>
    <w:rsid w:val="009F2405"/>
    <w:rsid w:val="009F26E8"/>
    <w:rsid w:val="009F30FA"/>
    <w:rsid w:val="009F4A65"/>
    <w:rsid w:val="00A030BC"/>
    <w:rsid w:val="00A051A7"/>
    <w:rsid w:val="00A05A24"/>
    <w:rsid w:val="00A062E2"/>
    <w:rsid w:val="00A118AF"/>
    <w:rsid w:val="00A12322"/>
    <w:rsid w:val="00A13EE5"/>
    <w:rsid w:val="00A14212"/>
    <w:rsid w:val="00A14DC1"/>
    <w:rsid w:val="00A14EEE"/>
    <w:rsid w:val="00A16BD4"/>
    <w:rsid w:val="00A17132"/>
    <w:rsid w:val="00A2768F"/>
    <w:rsid w:val="00A276B8"/>
    <w:rsid w:val="00A30D2F"/>
    <w:rsid w:val="00A336FF"/>
    <w:rsid w:val="00A33D86"/>
    <w:rsid w:val="00A35FEE"/>
    <w:rsid w:val="00A361BB"/>
    <w:rsid w:val="00A366BB"/>
    <w:rsid w:val="00A36834"/>
    <w:rsid w:val="00A4016A"/>
    <w:rsid w:val="00A4160B"/>
    <w:rsid w:val="00A47D46"/>
    <w:rsid w:val="00A47F3D"/>
    <w:rsid w:val="00A511F1"/>
    <w:rsid w:val="00A5236E"/>
    <w:rsid w:val="00A526E7"/>
    <w:rsid w:val="00A539D0"/>
    <w:rsid w:val="00A54F89"/>
    <w:rsid w:val="00A550DF"/>
    <w:rsid w:val="00A5520F"/>
    <w:rsid w:val="00A56D25"/>
    <w:rsid w:val="00A60E60"/>
    <w:rsid w:val="00A6374E"/>
    <w:rsid w:val="00A720FE"/>
    <w:rsid w:val="00A730F5"/>
    <w:rsid w:val="00A732A5"/>
    <w:rsid w:val="00A7498F"/>
    <w:rsid w:val="00A77367"/>
    <w:rsid w:val="00A80633"/>
    <w:rsid w:val="00A80E07"/>
    <w:rsid w:val="00A80E41"/>
    <w:rsid w:val="00A8130B"/>
    <w:rsid w:val="00A824E3"/>
    <w:rsid w:val="00A82BEF"/>
    <w:rsid w:val="00A82F0F"/>
    <w:rsid w:val="00A85C57"/>
    <w:rsid w:val="00A874BB"/>
    <w:rsid w:val="00A87910"/>
    <w:rsid w:val="00A9112F"/>
    <w:rsid w:val="00A91E01"/>
    <w:rsid w:val="00A925C7"/>
    <w:rsid w:val="00A926A1"/>
    <w:rsid w:val="00A9418E"/>
    <w:rsid w:val="00A94319"/>
    <w:rsid w:val="00A9503B"/>
    <w:rsid w:val="00AA1EAD"/>
    <w:rsid w:val="00AB16E7"/>
    <w:rsid w:val="00AB48A2"/>
    <w:rsid w:val="00AC0518"/>
    <w:rsid w:val="00AC0D14"/>
    <w:rsid w:val="00AC0DFD"/>
    <w:rsid w:val="00AC2F93"/>
    <w:rsid w:val="00AC3FE7"/>
    <w:rsid w:val="00AC6C5F"/>
    <w:rsid w:val="00AD08CB"/>
    <w:rsid w:val="00AD3C6F"/>
    <w:rsid w:val="00AD58CD"/>
    <w:rsid w:val="00AE2A89"/>
    <w:rsid w:val="00AE4C69"/>
    <w:rsid w:val="00AE4DC8"/>
    <w:rsid w:val="00AE6650"/>
    <w:rsid w:val="00AF1410"/>
    <w:rsid w:val="00AF148C"/>
    <w:rsid w:val="00AF16BA"/>
    <w:rsid w:val="00AF257D"/>
    <w:rsid w:val="00AF2A2A"/>
    <w:rsid w:val="00AF5A8C"/>
    <w:rsid w:val="00AF6133"/>
    <w:rsid w:val="00AF7322"/>
    <w:rsid w:val="00B03CE4"/>
    <w:rsid w:val="00B0766B"/>
    <w:rsid w:val="00B17B6E"/>
    <w:rsid w:val="00B17E89"/>
    <w:rsid w:val="00B17F82"/>
    <w:rsid w:val="00B23C2D"/>
    <w:rsid w:val="00B248ED"/>
    <w:rsid w:val="00B31E31"/>
    <w:rsid w:val="00B328A9"/>
    <w:rsid w:val="00B3313D"/>
    <w:rsid w:val="00B33484"/>
    <w:rsid w:val="00B349ED"/>
    <w:rsid w:val="00B35C0C"/>
    <w:rsid w:val="00B42A1B"/>
    <w:rsid w:val="00B42CE8"/>
    <w:rsid w:val="00B43024"/>
    <w:rsid w:val="00B50E02"/>
    <w:rsid w:val="00B5118E"/>
    <w:rsid w:val="00B517DE"/>
    <w:rsid w:val="00B53BF5"/>
    <w:rsid w:val="00B5435B"/>
    <w:rsid w:val="00B620E3"/>
    <w:rsid w:val="00B645A6"/>
    <w:rsid w:val="00B71EB0"/>
    <w:rsid w:val="00B75AFB"/>
    <w:rsid w:val="00B7749E"/>
    <w:rsid w:val="00B8149D"/>
    <w:rsid w:val="00B85209"/>
    <w:rsid w:val="00B868FD"/>
    <w:rsid w:val="00B874D6"/>
    <w:rsid w:val="00B9778D"/>
    <w:rsid w:val="00B97847"/>
    <w:rsid w:val="00BA396D"/>
    <w:rsid w:val="00BA439F"/>
    <w:rsid w:val="00BA4699"/>
    <w:rsid w:val="00BA47F3"/>
    <w:rsid w:val="00BA4F79"/>
    <w:rsid w:val="00BA6B06"/>
    <w:rsid w:val="00BB31B6"/>
    <w:rsid w:val="00BB4DB4"/>
    <w:rsid w:val="00BB51AE"/>
    <w:rsid w:val="00BB5DA8"/>
    <w:rsid w:val="00BB5F5B"/>
    <w:rsid w:val="00BB656E"/>
    <w:rsid w:val="00BB6FDD"/>
    <w:rsid w:val="00BC2A07"/>
    <w:rsid w:val="00BC2CCE"/>
    <w:rsid w:val="00BC4AAE"/>
    <w:rsid w:val="00BC6F40"/>
    <w:rsid w:val="00BD4C85"/>
    <w:rsid w:val="00BD7910"/>
    <w:rsid w:val="00BE1233"/>
    <w:rsid w:val="00BE2C7F"/>
    <w:rsid w:val="00BE323E"/>
    <w:rsid w:val="00BE4318"/>
    <w:rsid w:val="00BE47D2"/>
    <w:rsid w:val="00BE7A2D"/>
    <w:rsid w:val="00BF6CB9"/>
    <w:rsid w:val="00BF751C"/>
    <w:rsid w:val="00C03401"/>
    <w:rsid w:val="00C03BF0"/>
    <w:rsid w:val="00C03C1F"/>
    <w:rsid w:val="00C03EE4"/>
    <w:rsid w:val="00C03F4D"/>
    <w:rsid w:val="00C0444A"/>
    <w:rsid w:val="00C04880"/>
    <w:rsid w:val="00C04F35"/>
    <w:rsid w:val="00C06385"/>
    <w:rsid w:val="00C06901"/>
    <w:rsid w:val="00C07A44"/>
    <w:rsid w:val="00C1552C"/>
    <w:rsid w:val="00C166B3"/>
    <w:rsid w:val="00C16B2C"/>
    <w:rsid w:val="00C204ED"/>
    <w:rsid w:val="00C3022F"/>
    <w:rsid w:val="00C356E4"/>
    <w:rsid w:val="00C35D85"/>
    <w:rsid w:val="00C371C8"/>
    <w:rsid w:val="00C412AA"/>
    <w:rsid w:val="00C4132E"/>
    <w:rsid w:val="00C4146F"/>
    <w:rsid w:val="00C4231F"/>
    <w:rsid w:val="00C42C76"/>
    <w:rsid w:val="00C4603F"/>
    <w:rsid w:val="00C50BAF"/>
    <w:rsid w:val="00C50DC5"/>
    <w:rsid w:val="00C5242D"/>
    <w:rsid w:val="00C52432"/>
    <w:rsid w:val="00C53639"/>
    <w:rsid w:val="00C55AB0"/>
    <w:rsid w:val="00C55C85"/>
    <w:rsid w:val="00C61743"/>
    <w:rsid w:val="00C621B9"/>
    <w:rsid w:val="00C62463"/>
    <w:rsid w:val="00C63224"/>
    <w:rsid w:val="00C679CA"/>
    <w:rsid w:val="00C70363"/>
    <w:rsid w:val="00C71E93"/>
    <w:rsid w:val="00C72319"/>
    <w:rsid w:val="00C74682"/>
    <w:rsid w:val="00C81963"/>
    <w:rsid w:val="00C90C1F"/>
    <w:rsid w:val="00C90F23"/>
    <w:rsid w:val="00C924EC"/>
    <w:rsid w:val="00C93509"/>
    <w:rsid w:val="00C94A3B"/>
    <w:rsid w:val="00C94BFD"/>
    <w:rsid w:val="00C95010"/>
    <w:rsid w:val="00C95644"/>
    <w:rsid w:val="00C95A03"/>
    <w:rsid w:val="00C964B7"/>
    <w:rsid w:val="00C9766A"/>
    <w:rsid w:val="00C9767E"/>
    <w:rsid w:val="00CA4D17"/>
    <w:rsid w:val="00CA5ABA"/>
    <w:rsid w:val="00CA5FBD"/>
    <w:rsid w:val="00CA6871"/>
    <w:rsid w:val="00CA7848"/>
    <w:rsid w:val="00CB1525"/>
    <w:rsid w:val="00CB1E46"/>
    <w:rsid w:val="00CB4528"/>
    <w:rsid w:val="00CB474E"/>
    <w:rsid w:val="00CB54B8"/>
    <w:rsid w:val="00CB6963"/>
    <w:rsid w:val="00CB6F70"/>
    <w:rsid w:val="00CB712C"/>
    <w:rsid w:val="00CC41FB"/>
    <w:rsid w:val="00CC7455"/>
    <w:rsid w:val="00CD0B20"/>
    <w:rsid w:val="00CD2F72"/>
    <w:rsid w:val="00CD3305"/>
    <w:rsid w:val="00CD3F75"/>
    <w:rsid w:val="00CD5166"/>
    <w:rsid w:val="00CD6E2A"/>
    <w:rsid w:val="00CE140F"/>
    <w:rsid w:val="00CE2837"/>
    <w:rsid w:val="00CE5313"/>
    <w:rsid w:val="00CE7A91"/>
    <w:rsid w:val="00CF4798"/>
    <w:rsid w:val="00CF61E5"/>
    <w:rsid w:val="00CF7566"/>
    <w:rsid w:val="00D00990"/>
    <w:rsid w:val="00D01001"/>
    <w:rsid w:val="00D0780B"/>
    <w:rsid w:val="00D10056"/>
    <w:rsid w:val="00D133D9"/>
    <w:rsid w:val="00D13BF8"/>
    <w:rsid w:val="00D1628D"/>
    <w:rsid w:val="00D178F8"/>
    <w:rsid w:val="00D20756"/>
    <w:rsid w:val="00D21F35"/>
    <w:rsid w:val="00D24101"/>
    <w:rsid w:val="00D24ADC"/>
    <w:rsid w:val="00D25EE3"/>
    <w:rsid w:val="00D264AF"/>
    <w:rsid w:val="00D270D0"/>
    <w:rsid w:val="00D3096F"/>
    <w:rsid w:val="00D31443"/>
    <w:rsid w:val="00D31E94"/>
    <w:rsid w:val="00D34B05"/>
    <w:rsid w:val="00D36F84"/>
    <w:rsid w:val="00D37C29"/>
    <w:rsid w:val="00D40920"/>
    <w:rsid w:val="00D43A3E"/>
    <w:rsid w:val="00D44D7C"/>
    <w:rsid w:val="00D4731D"/>
    <w:rsid w:val="00D50270"/>
    <w:rsid w:val="00D50FC4"/>
    <w:rsid w:val="00D52A06"/>
    <w:rsid w:val="00D52D17"/>
    <w:rsid w:val="00D55257"/>
    <w:rsid w:val="00D60CF1"/>
    <w:rsid w:val="00D639D4"/>
    <w:rsid w:val="00D64B65"/>
    <w:rsid w:val="00D67A88"/>
    <w:rsid w:val="00D709FD"/>
    <w:rsid w:val="00D7131D"/>
    <w:rsid w:val="00D71C27"/>
    <w:rsid w:val="00D726AB"/>
    <w:rsid w:val="00D72B7E"/>
    <w:rsid w:val="00D73AB8"/>
    <w:rsid w:val="00D73B6E"/>
    <w:rsid w:val="00D74C37"/>
    <w:rsid w:val="00D779CC"/>
    <w:rsid w:val="00D8405A"/>
    <w:rsid w:val="00D841B4"/>
    <w:rsid w:val="00D9007B"/>
    <w:rsid w:val="00D90D4A"/>
    <w:rsid w:val="00D94F1B"/>
    <w:rsid w:val="00DA305F"/>
    <w:rsid w:val="00DB0E7C"/>
    <w:rsid w:val="00DB0F3A"/>
    <w:rsid w:val="00DB58ED"/>
    <w:rsid w:val="00DB7F5C"/>
    <w:rsid w:val="00DC01CE"/>
    <w:rsid w:val="00DC0972"/>
    <w:rsid w:val="00DC1457"/>
    <w:rsid w:val="00DC1C18"/>
    <w:rsid w:val="00DC7C0E"/>
    <w:rsid w:val="00DC7E88"/>
    <w:rsid w:val="00DD0610"/>
    <w:rsid w:val="00DD358C"/>
    <w:rsid w:val="00DD362D"/>
    <w:rsid w:val="00DD3C33"/>
    <w:rsid w:val="00DD5991"/>
    <w:rsid w:val="00DD6DBE"/>
    <w:rsid w:val="00DD79EB"/>
    <w:rsid w:val="00DE1323"/>
    <w:rsid w:val="00DE203A"/>
    <w:rsid w:val="00DE3BDE"/>
    <w:rsid w:val="00DE3DC8"/>
    <w:rsid w:val="00DE458F"/>
    <w:rsid w:val="00DE4C24"/>
    <w:rsid w:val="00DE7B22"/>
    <w:rsid w:val="00DF1A97"/>
    <w:rsid w:val="00DF2728"/>
    <w:rsid w:val="00DF4A9C"/>
    <w:rsid w:val="00DF6A97"/>
    <w:rsid w:val="00E0077E"/>
    <w:rsid w:val="00E00ADE"/>
    <w:rsid w:val="00E030AD"/>
    <w:rsid w:val="00E0394C"/>
    <w:rsid w:val="00E04A96"/>
    <w:rsid w:val="00E04BE9"/>
    <w:rsid w:val="00E06BC9"/>
    <w:rsid w:val="00E07B64"/>
    <w:rsid w:val="00E11789"/>
    <w:rsid w:val="00E1329B"/>
    <w:rsid w:val="00E13862"/>
    <w:rsid w:val="00E13CB6"/>
    <w:rsid w:val="00E14529"/>
    <w:rsid w:val="00E207DE"/>
    <w:rsid w:val="00E22B49"/>
    <w:rsid w:val="00E22FD4"/>
    <w:rsid w:val="00E23D87"/>
    <w:rsid w:val="00E26ACB"/>
    <w:rsid w:val="00E27424"/>
    <w:rsid w:val="00E31045"/>
    <w:rsid w:val="00E3157C"/>
    <w:rsid w:val="00E32428"/>
    <w:rsid w:val="00E3323E"/>
    <w:rsid w:val="00E33A49"/>
    <w:rsid w:val="00E41C41"/>
    <w:rsid w:val="00E41C6F"/>
    <w:rsid w:val="00E4240D"/>
    <w:rsid w:val="00E4246E"/>
    <w:rsid w:val="00E42797"/>
    <w:rsid w:val="00E44C43"/>
    <w:rsid w:val="00E46DC1"/>
    <w:rsid w:val="00E47C67"/>
    <w:rsid w:val="00E50CBA"/>
    <w:rsid w:val="00E526BA"/>
    <w:rsid w:val="00E53A12"/>
    <w:rsid w:val="00E5408F"/>
    <w:rsid w:val="00E62AA4"/>
    <w:rsid w:val="00E62B58"/>
    <w:rsid w:val="00E63214"/>
    <w:rsid w:val="00E7128F"/>
    <w:rsid w:val="00E75F53"/>
    <w:rsid w:val="00E76477"/>
    <w:rsid w:val="00E80460"/>
    <w:rsid w:val="00E812E9"/>
    <w:rsid w:val="00E81B54"/>
    <w:rsid w:val="00E82715"/>
    <w:rsid w:val="00E82816"/>
    <w:rsid w:val="00E82DC8"/>
    <w:rsid w:val="00E85B49"/>
    <w:rsid w:val="00E9099F"/>
    <w:rsid w:val="00E90D39"/>
    <w:rsid w:val="00E944DF"/>
    <w:rsid w:val="00E94FB9"/>
    <w:rsid w:val="00E968B7"/>
    <w:rsid w:val="00E97613"/>
    <w:rsid w:val="00E97739"/>
    <w:rsid w:val="00E97E3B"/>
    <w:rsid w:val="00EA1AA7"/>
    <w:rsid w:val="00EA4050"/>
    <w:rsid w:val="00EA65FF"/>
    <w:rsid w:val="00EA74B0"/>
    <w:rsid w:val="00EA78E1"/>
    <w:rsid w:val="00EB2CBF"/>
    <w:rsid w:val="00EB5C4E"/>
    <w:rsid w:val="00EC048C"/>
    <w:rsid w:val="00EC3DAE"/>
    <w:rsid w:val="00EC4A82"/>
    <w:rsid w:val="00EC5097"/>
    <w:rsid w:val="00EC52F1"/>
    <w:rsid w:val="00EC79ED"/>
    <w:rsid w:val="00ED6708"/>
    <w:rsid w:val="00ED7A69"/>
    <w:rsid w:val="00EE0502"/>
    <w:rsid w:val="00EE0DEF"/>
    <w:rsid w:val="00EE1C0E"/>
    <w:rsid w:val="00EE627B"/>
    <w:rsid w:val="00EF358B"/>
    <w:rsid w:val="00EF50D4"/>
    <w:rsid w:val="00F017BC"/>
    <w:rsid w:val="00F06838"/>
    <w:rsid w:val="00F06B75"/>
    <w:rsid w:val="00F1549B"/>
    <w:rsid w:val="00F173B4"/>
    <w:rsid w:val="00F20573"/>
    <w:rsid w:val="00F2128D"/>
    <w:rsid w:val="00F22865"/>
    <w:rsid w:val="00F2295C"/>
    <w:rsid w:val="00F314A1"/>
    <w:rsid w:val="00F33715"/>
    <w:rsid w:val="00F4035A"/>
    <w:rsid w:val="00F47912"/>
    <w:rsid w:val="00F504E2"/>
    <w:rsid w:val="00F5263C"/>
    <w:rsid w:val="00F52F7D"/>
    <w:rsid w:val="00F541A0"/>
    <w:rsid w:val="00F55462"/>
    <w:rsid w:val="00F63A65"/>
    <w:rsid w:val="00F64F4F"/>
    <w:rsid w:val="00F658CD"/>
    <w:rsid w:val="00F6611B"/>
    <w:rsid w:val="00F701EB"/>
    <w:rsid w:val="00F71374"/>
    <w:rsid w:val="00F77F46"/>
    <w:rsid w:val="00F818EF"/>
    <w:rsid w:val="00F82325"/>
    <w:rsid w:val="00F833E8"/>
    <w:rsid w:val="00F8426A"/>
    <w:rsid w:val="00F937A2"/>
    <w:rsid w:val="00F937C9"/>
    <w:rsid w:val="00F93E3E"/>
    <w:rsid w:val="00F94AC3"/>
    <w:rsid w:val="00F956C7"/>
    <w:rsid w:val="00FA0D93"/>
    <w:rsid w:val="00FA33E5"/>
    <w:rsid w:val="00FA525E"/>
    <w:rsid w:val="00FA6558"/>
    <w:rsid w:val="00FA72B1"/>
    <w:rsid w:val="00FA75C6"/>
    <w:rsid w:val="00FB3FF1"/>
    <w:rsid w:val="00FB701F"/>
    <w:rsid w:val="00FB7D30"/>
    <w:rsid w:val="00FB7DB2"/>
    <w:rsid w:val="00FC0CD3"/>
    <w:rsid w:val="00FC0D1F"/>
    <w:rsid w:val="00FC1F22"/>
    <w:rsid w:val="00FC3967"/>
    <w:rsid w:val="00FD0243"/>
    <w:rsid w:val="00FD3873"/>
    <w:rsid w:val="00FD5BC7"/>
    <w:rsid w:val="00FD6296"/>
    <w:rsid w:val="00FD7A55"/>
    <w:rsid w:val="00FE6DE4"/>
    <w:rsid w:val="00FF1598"/>
    <w:rsid w:val="00FF2E81"/>
    <w:rsid w:val="00FF47D7"/>
    <w:rsid w:val="00FF55DC"/>
    <w:rsid w:val="00FF6059"/>
    <w:rsid w:val="00FF622C"/>
    <w:rsid w:val="00FF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072"/>
    <w:pPr>
      <w:ind w:firstLine="720"/>
      <w:jc w:val="both"/>
    </w:pPr>
    <w:rPr>
      <w:sz w:val="28"/>
    </w:rPr>
  </w:style>
  <w:style w:type="paragraph" w:styleId="1">
    <w:name w:val="heading 1"/>
    <w:basedOn w:val="a"/>
    <w:next w:val="a"/>
    <w:qFormat/>
    <w:rsid w:val="0079384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2C49"/>
    <w:pPr>
      <w:keepNext/>
      <w:spacing w:before="240" w:after="60"/>
      <w:outlineLvl w:val="1"/>
    </w:pPr>
    <w:rPr>
      <w:rFonts w:ascii="Cambria" w:hAnsi="Cambria"/>
      <w:b/>
      <w:bCs/>
      <w:i/>
      <w:iCs/>
      <w:szCs w:val="28"/>
    </w:rPr>
  </w:style>
  <w:style w:type="paragraph" w:styleId="3">
    <w:name w:val="heading 3"/>
    <w:basedOn w:val="a"/>
    <w:next w:val="a"/>
    <w:qFormat/>
    <w:rsid w:val="00012785"/>
    <w:pPr>
      <w:keepNext/>
      <w:ind w:firstLine="0"/>
      <w:jc w:val="center"/>
      <w:outlineLvl w:val="2"/>
    </w:pPr>
    <w:rPr>
      <w:szCs w:val="24"/>
    </w:rPr>
  </w:style>
  <w:style w:type="paragraph" w:styleId="7">
    <w:name w:val="heading 7"/>
    <w:basedOn w:val="a"/>
    <w:next w:val="a"/>
    <w:link w:val="70"/>
    <w:uiPriority w:val="9"/>
    <w:unhideWhenUsed/>
    <w:qFormat/>
    <w:rsid w:val="008B3FE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628D"/>
    <w:pPr>
      <w:tabs>
        <w:tab w:val="center" w:pos="4153"/>
        <w:tab w:val="right" w:pos="8306"/>
      </w:tabs>
    </w:pPr>
  </w:style>
  <w:style w:type="character" w:styleId="a5">
    <w:name w:val="page number"/>
    <w:basedOn w:val="a0"/>
    <w:rsid w:val="00D1628D"/>
  </w:style>
  <w:style w:type="paragraph" w:styleId="a6">
    <w:name w:val="footer"/>
    <w:basedOn w:val="a"/>
    <w:link w:val="a7"/>
    <w:uiPriority w:val="99"/>
    <w:rsid w:val="00D1628D"/>
    <w:pPr>
      <w:tabs>
        <w:tab w:val="center" w:pos="4536"/>
        <w:tab w:val="right" w:pos="9072"/>
      </w:tabs>
    </w:pPr>
  </w:style>
  <w:style w:type="paragraph" w:styleId="a8">
    <w:name w:val="Body Text"/>
    <w:basedOn w:val="a"/>
    <w:rsid w:val="00D1628D"/>
    <w:pPr>
      <w:ind w:firstLine="0"/>
      <w:jc w:val="left"/>
    </w:pPr>
    <w:rPr>
      <w:b/>
      <w:i/>
    </w:rPr>
  </w:style>
  <w:style w:type="paragraph" w:styleId="21">
    <w:name w:val="Body Text 2"/>
    <w:basedOn w:val="a"/>
    <w:rsid w:val="00D1628D"/>
    <w:pPr>
      <w:ind w:firstLine="0"/>
      <w:jc w:val="left"/>
    </w:pPr>
    <w:rPr>
      <w:sz w:val="32"/>
    </w:rPr>
  </w:style>
  <w:style w:type="paragraph" w:styleId="a9">
    <w:name w:val="Body Text Indent"/>
    <w:basedOn w:val="a"/>
    <w:rsid w:val="00D1628D"/>
    <w:pPr>
      <w:ind w:firstLine="743"/>
    </w:pPr>
  </w:style>
  <w:style w:type="paragraph" w:styleId="22">
    <w:name w:val="Body Text Indent 2"/>
    <w:basedOn w:val="a"/>
    <w:link w:val="23"/>
    <w:rsid w:val="00D1628D"/>
    <w:pPr>
      <w:ind w:firstLine="851"/>
      <w:jc w:val="left"/>
    </w:pPr>
    <w:rPr>
      <w:b/>
      <w:i/>
    </w:rPr>
  </w:style>
  <w:style w:type="paragraph" w:styleId="aa">
    <w:name w:val="Balloon Text"/>
    <w:basedOn w:val="a"/>
    <w:semiHidden/>
    <w:rsid w:val="00465451"/>
    <w:rPr>
      <w:rFonts w:ascii="Tahoma" w:hAnsi="Tahoma" w:cs="Tahoma"/>
      <w:sz w:val="16"/>
      <w:szCs w:val="16"/>
    </w:rPr>
  </w:style>
  <w:style w:type="table" w:styleId="ab">
    <w:name w:val="Table Grid"/>
    <w:basedOn w:val="a1"/>
    <w:uiPriority w:val="59"/>
    <w:rsid w:val="0001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692C49"/>
    <w:rPr>
      <w:rFonts w:ascii="Cambria" w:eastAsia="Times New Roman" w:hAnsi="Cambria" w:cs="Times New Roman"/>
      <w:b/>
      <w:bCs/>
      <w:i/>
      <w:iCs/>
      <w:sz w:val="28"/>
      <w:szCs w:val="28"/>
    </w:rPr>
  </w:style>
  <w:style w:type="paragraph" w:styleId="ac">
    <w:name w:val="Title"/>
    <w:basedOn w:val="a"/>
    <w:link w:val="ad"/>
    <w:qFormat/>
    <w:rsid w:val="00692C49"/>
    <w:pPr>
      <w:ind w:firstLine="0"/>
      <w:jc w:val="center"/>
    </w:pPr>
    <w:rPr>
      <w:b/>
      <w:sz w:val="24"/>
    </w:rPr>
  </w:style>
  <w:style w:type="character" w:customStyle="1" w:styleId="ad">
    <w:name w:val="Название Знак"/>
    <w:link w:val="ac"/>
    <w:rsid w:val="00692C49"/>
    <w:rPr>
      <w:b/>
      <w:sz w:val="24"/>
    </w:rPr>
  </w:style>
  <w:style w:type="paragraph" w:styleId="a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
    <w:uiPriority w:val="99"/>
    <w:rsid w:val="001178AB"/>
    <w:pPr>
      <w:ind w:firstLine="0"/>
      <w:jc w:val="left"/>
    </w:pPr>
    <w:rPr>
      <w:sz w:val="20"/>
    </w:rPr>
  </w:style>
  <w:style w:type="paragraph" w:customStyle="1" w:styleId="10">
    <w:name w:val="Знак1"/>
    <w:basedOn w:val="a"/>
    <w:rsid w:val="00C4132E"/>
    <w:pPr>
      <w:spacing w:after="160" w:line="240" w:lineRule="exact"/>
      <w:ind w:firstLine="0"/>
      <w:jc w:val="left"/>
    </w:pPr>
    <w:rPr>
      <w:rFonts w:ascii="Verdana" w:hAnsi="Verdana"/>
      <w:sz w:val="20"/>
      <w:lang w:val="en-US" w:eastAsia="en-US"/>
    </w:rPr>
  </w:style>
  <w:style w:type="paragraph" w:styleId="11">
    <w:name w:val="toc 1"/>
    <w:basedOn w:val="a"/>
    <w:next w:val="a"/>
    <w:autoRedefine/>
    <w:rsid w:val="00CE2837"/>
    <w:pPr>
      <w:ind w:firstLine="0"/>
      <w:jc w:val="left"/>
    </w:pPr>
    <w:rPr>
      <w:bCs/>
      <w:sz w:val="24"/>
      <w:szCs w:val="28"/>
    </w:rPr>
  </w:style>
  <w:style w:type="character" w:styleId="af0">
    <w:name w:val="Hyperlink"/>
    <w:rsid w:val="00C90F23"/>
    <w:rPr>
      <w:rFonts w:ascii="Times New Roman" w:hAnsi="Times New Roman" w:cs="Times New Roman" w:hint="default"/>
      <w:color w:val="0000FF"/>
      <w:u w:val="single"/>
    </w:rPr>
  </w:style>
  <w:style w:type="paragraph" w:styleId="af1">
    <w:name w:val="Normal (Web)"/>
    <w:basedOn w:val="a"/>
    <w:uiPriority w:val="99"/>
    <w:unhideWhenUsed/>
    <w:rsid w:val="00101C4E"/>
    <w:pPr>
      <w:spacing w:before="150" w:after="225"/>
      <w:ind w:firstLine="0"/>
      <w:jc w:val="left"/>
    </w:pPr>
    <w:rPr>
      <w:sz w:val="24"/>
      <w:szCs w:val="24"/>
    </w:rPr>
  </w:style>
  <w:style w:type="character" w:customStyle="1" w:styleId="23">
    <w:name w:val="Основной текст с отступом 2 Знак"/>
    <w:link w:val="22"/>
    <w:rsid w:val="00101C4E"/>
    <w:rPr>
      <w:b/>
      <w:i/>
      <w:sz w:val="28"/>
    </w:rPr>
  </w:style>
  <w:style w:type="character" w:customStyle="1" w:styleId="70">
    <w:name w:val="Заголовок 7 Знак"/>
    <w:link w:val="7"/>
    <w:uiPriority w:val="9"/>
    <w:rsid w:val="008B3FE2"/>
    <w:rPr>
      <w:rFonts w:ascii="Calibri" w:eastAsia="Times New Roman" w:hAnsi="Calibri" w:cs="Times New Roman"/>
      <w:sz w:val="24"/>
      <w:szCs w:val="24"/>
    </w:rPr>
  </w:style>
  <w:style w:type="paragraph" w:customStyle="1" w:styleId="ConsPlusTitle">
    <w:name w:val="ConsPlusTitle"/>
    <w:uiPriority w:val="99"/>
    <w:rsid w:val="00D270D0"/>
    <w:pPr>
      <w:widowControl w:val="0"/>
      <w:autoSpaceDE w:val="0"/>
      <w:autoSpaceDN w:val="0"/>
      <w:adjustRightInd w:val="0"/>
    </w:pPr>
    <w:rPr>
      <w:rFonts w:ascii="Calibri" w:hAnsi="Calibri" w:cs="Calibri"/>
      <w:b/>
      <w:bCs/>
      <w:sz w:val="22"/>
      <w:szCs w:val="22"/>
    </w:rPr>
  </w:style>
  <w:style w:type="paragraph" w:styleId="af2">
    <w:name w:val="List"/>
    <w:basedOn w:val="a"/>
    <w:unhideWhenUsed/>
    <w:rsid w:val="00144F98"/>
    <w:pPr>
      <w:ind w:left="283" w:hanging="283"/>
      <w:jc w:val="left"/>
    </w:pPr>
    <w:rPr>
      <w:sz w:val="20"/>
    </w:rPr>
  </w:style>
  <w:style w:type="paragraph" w:customStyle="1" w:styleId="ConsPlusNormal">
    <w:name w:val="ConsPlusNormal"/>
    <w:link w:val="ConsPlusNormal0"/>
    <w:rsid w:val="00172E59"/>
    <w:pPr>
      <w:widowControl w:val="0"/>
      <w:autoSpaceDE w:val="0"/>
      <w:autoSpaceDN w:val="0"/>
      <w:adjustRightInd w:val="0"/>
    </w:pPr>
    <w:rPr>
      <w:rFonts w:ascii="Arial" w:hAnsi="Arial" w:cs="Arial"/>
    </w:rPr>
  </w:style>
  <w:style w:type="character" w:customStyle="1" w:styleId="af3">
    <w:name w:val="Основной текст_"/>
    <w:link w:val="30"/>
    <w:rsid w:val="00CC41FB"/>
    <w:rPr>
      <w:sz w:val="27"/>
      <w:szCs w:val="27"/>
      <w:shd w:val="clear" w:color="auto" w:fill="FFFFFF"/>
    </w:rPr>
  </w:style>
  <w:style w:type="paragraph" w:customStyle="1" w:styleId="30">
    <w:name w:val="Основной текст3"/>
    <w:basedOn w:val="a"/>
    <w:link w:val="af3"/>
    <w:rsid w:val="00CC41FB"/>
    <w:pPr>
      <w:shd w:val="clear" w:color="auto" w:fill="FFFFFF"/>
      <w:spacing w:before="660" w:line="480" w:lineRule="exact"/>
      <w:ind w:hanging="660"/>
    </w:pPr>
    <w:rPr>
      <w:sz w:val="27"/>
      <w:szCs w:val="27"/>
    </w:rPr>
  </w:style>
  <w:style w:type="character" w:styleId="af4">
    <w:name w:val="footnote reference"/>
    <w:uiPriority w:val="99"/>
    <w:rsid w:val="00E00ADE"/>
    <w:rPr>
      <w:rFonts w:ascii="Times New Roman" w:hAnsi="Times New Roman" w:cs="Times New Roman"/>
      <w:vertAlign w:val="superscript"/>
    </w:rPr>
  </w:style>
  <w:style w:type="character" w:customStyle="1" w:styleId="r">
    <w:name w:val="r"/>
    <w:rsid w:val="00E00ADE"/>
  </w:style>
  <w:style w:type="character" w:customStyle="1" w:styleId="a7">
    <w:name w:val="Нижний колонтитул Знак"/>
    <w:link w:val="a6"/>
    <w:uiPriority w:val="99"/>
    <w:rsid w:val="007C52CE"/>
    <w:rPr>
      <w:sz w:val="28"/>
    </w:rPr>
  </w:style>
  <w:style w:type="character" w:customStyle="1" w:styleId="a4">
    <w:name w:val="Верхний колонтитул Знак"/>
    <w:link w:val="a3"/>
    <w:uiPriority w:val="99"/>
    <w:rsid w:val="0049702E"/>
    <w:rPr>
      <w:sz w:val="28"/>
    </w:rPr>
  </w:style>
  <w:style w:type="character" w:customStyle="1" w:styleId="a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e"/>
    <w:uiPriority w:val="99"/>
    <w:rsid w:val="00D50270"/>
  </w:style>
  <w:style w:type="paragraph" w:styleId="af5">
    <w:name w:val="annotation text"/>
    <w:basedOn w:val="a"/>
    <w:link w:val="af6"/>
    <w:uiPriority w:val="99"/>
    <w:unhideWhenUsed/>
    <w:rsid w:val="00E82715"/>
    <w:pPr>
      <w:ind w:firstLine="567"/>
    </w:pPr>
    <w:rPr>
      <w:sz w:val="20"/>
    </w:rPr>
  </w:style>
  <w:style w:type="character" w:customStyle="1" w:styleId="af6">
    <w:name w:val="Текст примечания Знак"/>
    <w:basedOn w:val="a0"/>
    <w:link w:val="af5"/>
    <w:uiPriority w:val="99"/>
    <w:rsid w:val="00E82715"/>
  </w:style>
  <w:style w:type="paragraph" w:styleId="af7">
    <w:name w:val="List Paragraph"/>
    <w:basedOn w:val="a"/>
    <w:uiPriority w:val="34"/>
    <w:qFormat/>
    <w:rsid w:val="008B3B8E"/>
    <w:pPr>
      <w:spacing w:line="288" w:lineRule="auto"/>
      <w:ind w:left="720" w:firstLine="567"/>
      <w:contextualSpacing/>
    </w:pPr>
    <w:rPr>
      <w:szCs w:val="28"/>
    </w:rPr>
  </w:style>
  <w:style w:type="character" w:customStyle="1" w:styleId="ConsPlusNormal0">
    <w:name w:val="ConsPlusNormal Знак"/>
    <w:link w:val="ConsPlusNormal"/>
    <w:locked/>
    <w:rsid w:val="00D20756"/>
    <w:rPr>
      <w:rFonts w:ascii="Arial" w:hAnsi="Arial" w:cs="Arial"/>
    </w:rPr>
  </w:style>
  <w:style w:type="character" w:styleId="af8">
    <w:name w:val="annotation reference"/>
    <w:rsid w:val="001F7033"/>
    <w:rPr>
      <w:sz w:val="16"/>
      <w:szCs w:val="16"/>
    </w:rPr>
  </w:style>
  <w:style w:type="paragraph" w:styleId="af9">
    <w:name w:val="annotation subject"/>
    <w:basedOn w:val="af5"/>
    <w:next w:val="af5"/>
    <w:link w:val="afa"/>
    <w:rsid w:val="001F7033"/>
    <w:pPr>
      <w:ind w:firstLine="720"/>
    </w:pPr>
    <w:rPr>
      <w:b/>
      <w:bCs/>
    </w:rPr>
  </w:style>
  <w:style w:type="character" w:customStyle="1" w:styleId="afa">
    <w:name w:val="Тема примечания Знак"/>
    <w:link w:val="af9"/>
    <w:rsid w:val="001F7033"/>
    <w:rPr>
      <w:b/>
      <w:bCs/>
    </w:rPr>
  </w:style>
  <w:style w:type="character" w:styleId="afb">
    <w:name w:val="Strong"/>
    <w:basedOn w:val="a0"/>
    <w:uiPriority w:val="22"/>
    <w:qFormat/>
    <w:rsid w:val="00C70363"/>
    <w:rPr>
      <w:b/>
      <w:bCs/>
    </w:rPr>
  </w:style>
</w:styles>
</file>

<file path=word/webSettings.xml><?xml version="1.0" encoding="utf-8"?>
<w:webSettings xmlns:r="http://schemas.openxmlformats.org/officeDocument/2006/relationships" xmlns:w="http://schemas.openxmlformats.org/wordprocessingml/2006/main">
  <w:divs>
    <w:div w:id="17508603">
      <w:bodyDiv w:val="1"/>
      <w:marLeft w:val="0"/>
      <w:marRight w:val="0"/>
      <w:marTop w:val="0"/>
      <w:marBottom w:val="0"/>
      <w:divBdr>
        <w:top w:val="none" w:sz="0" w:space="0" w:color="auto"/>
        <w:left w:val="none" w:sz="0" w:space="0" w:color="auto"/>
        <w:bottom w:val="none" w:sz="0" w:space="0" w:color="auto"/>
        <w:right w:val="none" w:sz="0" w:space="0" w:color="auto"/>
      </w:divBdr>
    </w:div>
    <w:div w:id="58748935">
      <w:bodyDiv w:val="1"/>
      <w:marLeft w:val="0"/>
      <w:marRight w:val="0"/>
      <w:marTop w:val="0"/>
      <w:marBottom w:val="0"/>
      <w:divBdr>
        <w:top w:val="none" w:sz="0" w:space="0" w:color="auto"/>
        <w:left w:val="none" w:sz="0" w:space="0" w:color="auto"/>
        <w:bottom w:val="none" w:sz="0" w:space="0" w:color="auto"/>
        <w:right w:val="none" w:sz="0" w:space="0" w:color="auto"/>
      </w:divBdr>
    </w:div>
    <w:div w:id="113602854">
      <w:bodyDiv w:val="1"/>
      <w:marLeft w:val="0"/>
      <w:marRight w:val="0"/>
      <w:marTop w:val="0"/>
      <w:marBottom w:val="0"/>
      <w:divBdr>
        <w:top w:val="none" w:sz="0" w:space="0" w:color="auto"/>
        <w:left w:val="none" w:sz="0" w:space="0" w:color="auto"/>
        <w:bottom w:val="none" w:sz="0" w:space="0" w:color="auto"/>
        <w:right w:val="none" w:sz="0" w:space="0" w:color="auto"/>
      </w:divBdr>
    </w:div>
    <w:div w:id="272858735">
      <w:bodyDiv w:val="1"/>
      <w:marLeft w:val="0"/>
      <w:marRight w:val="0"/>
      <w:marTop w:val="0"/>
      <w:marBottom w:val="0"/>
      <w:divBdr>
        <w:top w:val="none" w:sz="0" w:space="0" w:color="auto"/>
        <w:left w:val="none" w:sz="0" w:space="0" w:color="auto"/>
        <w:bottom w:val="none" w:sz="0" w:space="0" w:color="auto"/>
        <w:right w:val="none" w:sz="0" w:space="0" w:color="auto"/>
      </w:divBdr>
    </w:div>
    <w:div w:id="315961781">
      <w:bodyDiv w:val="1"/>
      <w:marLeft w:val="0"/>
      <w:marRight w:val="0"/>
      <w:marTop w:val="0"/>
      <w:marBottom w:val="0"/>
      <w:divBdr>
        <w:top w:val="none" w:sz="0" w:space="0" w:color="auto"/>
        <w:left w:val="none" w:sz="0" w:space="0" w:color="auto"/>
        <w:bottom w:val="none" w:sz="0" w:space="0" w:color="auto"/>
        <w:right w:val="none" w:sz="0" w:space="0" w:color="auto"/>
      </w:divBdr>
    </w:div>
    <w:div w:id="404766300">
      <w:bodyDiv w:val="1"/>
      <w:marLeft w:val="0"/>
      <w:marRight w:val="0"/>
      <w:marTop w:val="0"/>
      <w:marBottom w:val="0"/>
      <w:divBdr>
        <w:top w:val="none" w:sz="0" w:space="0" w:color="auto"/>
        <w:left w:val="none" w:sz="0" w:space="0" w:color="auto"/>
        <w:bottom w:val="none" w:sz="0" w:space="0" w:color="auto"/>
        <w:right w:val="none" w:sz="0" w:space="0" w:color="auto"/>
      </w:divBdr>
    </w:div>
    <w:div w:id="498008954">
      <w:bodyDiv w:val="1"/>
      <w:marLeft w:val="0"/>
      <w:marRight w:val="0"/>
      <w:marTop w:val="0"/>
      <w:marBottom w:val="0"/>
      <w:divBdr>
        <w:top w:val="none" w:sz="0" w:space="0" w:color="auto"/>
        <w:left w:val="none" w:sz="0" w:space="0" w:color="auto"/>
        <w:bottom w:val="none" w:sz="0" w:space="0" w:color="auto"/>
        <w:right w:val="none" w:sz="0" w:space="0" w:color="auto"/>
      </w:divBdr>
    </w:div>
    <w:div w:id="503861558">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638806253">
      <w:bodyDiv w:val="1"/>
      <w:marLeft w:val="0"/>
      <w:marRight w:val="0"/>
      <w:marTop w:val="0"/>
      <w:marBottom w:val="0"/>
      <w:divBdr>
        <w:top w:val="none" w:sz="0" w:space="0" w:color="auto"/>
        <w:left w:val="none" w:sz="0" w:space="0" w:color="auto"/>
        <w:bottom w:val="none" w:sz="0" w:space="0" w:color="auto"/>
        <w:right w:val="none" w:sz="0" w:space="0" w:color="auto"/>
      </w:divBdr>
    </w:div>
    <w:div w:id="692658423">
      <w:bodyDiv w:val="1"/>
      <w:marLeft w:val="0"/>
      <w:marRight w:val="0"/>
      <w:marTop w:val="0"/>
      <w:marBottom w:val="0"/>
      <w:divBdr>
        <w:top w:val="none" w:sz="0" w:space="0" w:color="auto"/>
        <w:left w:val="none" w:sz="0" w:space="0" w:color="auto"/>
        <w:bottom w:val="none" w:sz="0" w:space="0" w:color="auto"/>
        <w:right w:val="none" w:sz="0" w:space="0" w:color="auto"/>
      </w:divBdr>
    </w:div>
    <w:div w:id="894466137">
      <w:bodyDiv w:val="1"/>
      <w:marLeft w:val="0"/>
      <w:marRight w:val="0"/>
      <w:marTop w:val="0"/>
      <w:marBottom w:val="0"/>
      <w:divBdr>
        <w:top w:val="none" w:sz="0" w:space="0" w:color="auto"/>
        <w:left w:val="none" w:sz="0" w:space="0" w:color="auto"/>
        <w:bottom w:val="none" w:sz="0" w:space="0" w:color="auto"/>
        <w:right w:val="none" w:sz="0" w:space="0" w:color="auto"/>
      </w:divBdr>
    </w:div>
    <w:div w:id="988829105">
      <w:bodyDiv w:val="1"/>
      <w:marLeft w:val="0"/>
      <w:marRight w:val="0"/>
      <w:marTop w:val="0"/>
      <w:marBottom w:val="0"/>
      <w:divBdr>
        <w:top w:val="none" w:sz="0" w:space="0" w:color="auto"/>
        <w:left w:val="none" w:sz="0" w:space="0" w:color="auto"/>
        <w:bottom w:val="none" w:sz="0" w:space="0" w:color="auto"/>
        <w:right w:val="none" w:sz="0" w:space="0" w:color="auto"/>
      </w:divBdr>
    </w:div>
    <w:div w:id="1127696610">
      <w:bodyDiv w:val="1"/>
      <w:marLeft w:val="0"/>
      <w:marRight w:val="0"/>
      <w:marTop w:val="0"/>
      <w:marBottom w:val="0"/>
      <w:divBdr>
        <w:top w:val="none" w:sz="0" w:space="0" w:color="auto"/>
        <w:left w:val="none" w:sz="0" w:space="0" w:color="auto"/>
        <w:bottom w:val="none" w:sz="0" w:space="0" w:color="auto"/>
        <w:right w:val="none" w:sz="0" w:space="0" w:color="auto"/>
      </w:divBdr>
    </w:div>
    <w:div w:id="1205681078">
      <w:bodyDiv w:val="1"/>
      <w:marLeft w:val="0"/>
      <w:marRight w:val="0"/>
      <w:marTop w:val="0"/>
      <w:marBottom w:val="0"/>
      <w:divBdr>
        <w:top w:val="none" w:sz="0" w:space="0" w:color="auto"/>
        <w:left w:val="none" w:sz="0" w:space="0" w:color="auto"/>
        <w:bottom w:val="none" w:sz="0" w:space="0" w:color="auto"/>
        <w:right w:val="none" w:sz="0" w:space="0" w:color="auto"/>
      </w:divBdr>
    </w:div>
    <w:div w:id="1309091327">
      <w:bodyDiv w:val="1"/>
      <w:marLeft w:val="0"/>
      <w:marRight w:val="0"/>
      <w:marTop w:val="0"/>
      <w:marBottom w:val="0"/>
      <w:divBdr>
        <w:top w:val="none" w:sz="0" w:space="0" w:color="auto"/>
        <w:left w:val="none" w:sz="0" w:space="0" w:color="auto"/>
        <w:bottom w:val="none" w:sz="0" w:space="0" w:color="auto"/>
        <w:right w:val="none" w:sz="0" w:space="0" w:color="auto"/>
      </w:divBdr>
    </w:div>
    <w:div w:id="1386295856">
      <w:bodyDiv w:val="1"/>
      <w:marLeft w:val="0"/>
      <w:marRight w:val="0"/>
      <w:marTop w:val="0"/>
      <w:marBottom w:val="0"/>
      <w:divBdr>
        <w:top w:val="none" w:sz="0" w:space="0" w:color="auto"/>
        <w:left w:val="none" w:sz="0" w:space="0" w:color="auto"/>
        <w:bottom w:val="none" w:sz="0" w:space="0" w:color="auto"/>
        <w:right w:val="none" w:sz="0" w:space="0" w:color="auto"/>
      </w:divBdr>
    </w:div>
    <w:div w:id="1412193814">
      <w:bodyDiv w:val="1"/>
      <w:marLeft w:val="0"/>
      <w:marRight w:val="0"/>
      <w:marTop w:val="0"/>
      <w:marBottom w:val="0"/>
      <w:divBdr>
        <w:top w:val="none" w:sz="0" w:space="0" w:color="auto"/>
        <w:left w:val="none" w:sz="0" w:space="0" w:color="auto"/>
        <w:bottom w:val="none" w:sz="0" w:space="0" w:color="auto"/>
        <w:right w:val="none" w:sz="0" w:space="0" w:color="auto"/>
      </w:divBdr>
    </w:div>
    <w:div w:id="1435054138">
      <w:bodyDiv w:val="1"/>
      <w:marLeft w:val="0"/>
      <w:marRight w:val="0"/>
      <w:marTop w:val="0"/>
      <w:marBottom w:val="0"/>
      <w:divBdr>
        <w:top w:val="none" w:sz="0" w:space="0" w:color="auto"/>
        <w:left w:val="none" w:sz="0" w:space="0" w:color="auto"/>
        <w:bottom w:val="none" w:sz="0" w:space="0" w:color="auto"/>
        <w:right w:val="none" w:sz="0" w:space="0" w:color="auto"/>
      </w:divBdr>
    </w:div>
    <w:div w:id="1490710046">
      <w:bodyDiv w:val="1"/>
      <w:marLeft w:val="0"/>
      <w:marRight w:val="0"/>
      <w:marTop w:val="0"/>
      <w:marBottom w:val="0"/>
      <w:divBdr>
        <w:top w:val="none" w:sz="0" w:space="0" w:color="auto"/>
        <w:left w:val="none" w:sz="0" w:space="0" w:color="auto"/>
        <w:bottom w:val="none" w:sz="0" w:space="0" w:color="auto"/>
        <w:right w:val="none" w:sz="0" w:space="0" w:color="auto"/>
      </w:divBdr>
    </w:div>
    <w:div w:id="1542984462">
      <w:bodyDiv w:val="1"/>
      <w:marLeft w:val="0"/>
      <w:marRight w:val="0"/>
      <w:marTop w:val="0"/>
      <w:marBottom w:val="0"/>
      <w:divBdr>
        <w:top w:val="none" w:sz="0" w:space="0" w:color="auto"/>
        <w:left w:val="none" w:sz="0" w:space="0" w:color="auto"/>
        <w:bottom w:val="none" w:sz="0" w:space="0" w:color="auto"/>
        <w:right w:val="none" w:sz="0" w:space="0" w:color="auto"/>
      </w:divBdr>
    </w:div>
    <w:div w:id="1677492127">
      <w:bodyDiv w:val="1"/>
      <w:marLeft w:val="0"/>
      <w:marRight w:val="0"/>
      <w:marTop w:val="0"/>
      <w:marBottom w:val="0"/>
      <w:divBdr>
        <w:top w:val="none" w:sz="0" w:space="0" w:color="auto"/>
        <w:left w:val="none" w:sz="0" w:space="0" w:color="auto"/>
        <w:bottom w:val="none" w:sz="0" w:space="0" w:color="auto"/>
        <w:right w:val="none" w:sz="0" w:space="0" w:color="auto"/>
      </w:divBdr>
    </w:div>
    <w:div w:id="1682779889">
      <w:bodyDiv w:val="1"/>
      <w:marLeft w:val="0"/>
      <w:marRight w:val="0"/>
      <w:marTop w:val="0"/>
      <w:marBottom w:val="0"/>
      <w:divBdr>
        <w:top w:val="none" w:sz="0" w:space="0" w:color="auto"/>
        <w:left w:val="none" w:sz="0" w:space="0" w:color="auto"/>
        <w:bottom w:val="none" w:sz="0" w:space="0" w:color="auto"/>
        <w:right w:val="none" w:sz="0" w:space="0" w:color="auto"/>
      </w:divBdr>
    </w:div>
    <w:div w:id="1748847249">
      <w:bodyDiv w:val="1"/>
      <w:marLeft w:val="0"/>
      <w:marRight w:val="0"/>
      <w:marTop w:val="0"/>
      <w:marBottom w:val="0"/>
      <w:divBdr>
        <w:top w:val="none" w:sz="0" w:space="0" w:color="auto"/>
        <w:left w:val="none" w:sz="0" w:space="0" w:color="auto"/>
        <w:bottom w:val="none" w:sz="0" w:space="0" w:color="auto"/>
        <w:right w:val="none" w:sz="0" w:space="0" w:color="auto"/>
      </w:divBdr>
    </w:div>
    <w:div w:id="1763642619">
      <w:bodyDiv w:val="1"/>
      <w:marLeft w:val="0"/>
      <w:marRight w:val="0"/>
      <w:marTop w:val="0"/>
      <w:marBottom w:val="0"/>
      <w:divBdr>
        <w:top w:val="none" w:sz="0" w:space="0" w:color="auto"/>
        <w:left w:val="none" w:sz="0" w:space="0" w:color="auto"/>
        <w:bottom w:val="none" w:sz="0" w:space="0" w:color="auto"/>
        <w:right w:val="none" w:sz="0" w:space="0" w:color="auto"/>
      </w:divBdr>
    </w:div>
    <w:div w:id="1769961708">
      <w:bodyDiv w:val="1"/>
      <w:marLeft w:val="0"/>
      <w:marRight w:val="0"/>
      <w:marTop w:val="0"/>
      <w:marBottom w:val="0"/>
      <w:divBdr>
        <w:top w:val="none" w:sz="0" w:space="0" w:color="auto"/>
        <w:left w:val="none" w:sz="0" w:space="0" w:color="auto"/>
        <w:bottom w:val="none" w:sz="0" w:space="0" w:color="auto"/>
        <w:right w:val="none" w:sz="0" w:space="0" w:color="auto"/>
      </w:divBdr>
    </w:div>
    <w:div w:id="1858888571">
      <w:bodyDiv w:val="1"/>
      <w:marLeft w:val="0"/>
      <w:marRight w:val="0"/>
      <w:marTop w:val="0"/>
      <w:marBottom w:val="0"/>
      <w:divBdr>
        <w:top w:val="none" w:sz="0" w:space="0" w:color="auto"/>
        <w:left w:val="none" w:sz="0" w:space="0" w:color="auto"/>
        <w:bottom w:val="none" w:sz="0" w:space="0" w:color="auto"/>
        <w:right w:val="none" w:sz="0" w:space="0" w:color="auto"/>
      </w:divBdr>
    </w:div>
    <w:div w:id="20157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772262.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581C-6032-4F05-B45B-F751B5CA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8579</Words>
  <Characters>48903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Pravitelstvo oblasty</Company>
  <LinksUpToDate>false</LinksUpToDate>
  <CharactersWithSpaces>57368</CharactersWithSpaces>
  <SharedDoc>false</SharedDoc>
  <HLinks>
    <vt:vector size="180" baseType="variant">
      <vt:variant>
        <vt:i4>73793644</vt:i4>
      </vt:variant>
      <vt:variant>
        <vt:i4>39</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7077929</vt:i4>
      </vt:variant>
      <vt:variant>
        <vt:i4>36</vt:i4>
      </vt:variant>
      <vt:variant>
        <vt:i4>0</vt:i4>
      </vt:variant>
      <vt:variant>
        <vt:i4>5</vt:i4>
      </vt:variant>
      <vt:variant>
        <vt:lpwstr>http://mobileonline.garant.ru/</vt:lpwstr>
      </vt:variant>
      <vt:variant>
        <vt:lpwstr>/document/10180094/entry/100</vt:lpwstr>
      </vt:variant>
      <vt:variant>
        <vt:i4>7208994</vt:i4>
      </vt:variant>
      <vt:variant>
        <vt:i4>33</vt:i4>
      </vt:variant>
      <vt:variant>
        <vt:i4>0</vt:i4>
      </vt:variant>
      <vt:variant>
        <vt:i4>5</vt:i4>
      </vt:variant>
      <vt:variant>
        <vt:lpwstr>http://mobileonline.garant.ru/</vt:lpwstr>
      </vt:variant>
      <vt:variant>
        <vt:lpwstr>/document/71757358/entry/1010</vt:lpwstr>
      </vt:variant>
      <vt:variant>
        <vt:i4>7274559</vt:i4>
      </vt:variant>
      <vt:variant>
        <vt:i4>30</vt:i4>
      </vt:variant>
      <vt:variant>
        <vt:i4>0</vt:i4>
      </vt:variant>
      <vt:variant>
        <vt:i4>5</vt:i4>
      </vt:variant>
      <vt:variant>
        <vt:lpwstr>garantf1://70772262.0/</vt:lpwstr>
      </vt:variant>
      <vt:variant>
        <vt:lpwstr/>
      </vt:variant>
      <vt:variant>
        <vt:i4>73793644</vt:i4>
      </vt:variant>
      <vt:variant>
        <vt:i4>27</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73793644</vt:i4>
      </vt:variant>
      <vt:variant>
        <vt:i4>24</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73793644</vt:i4>
      </vt:variant>
      <vt:variant>
        <vt:i4>21</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70778926</vt:i4>
      </vt:variant>
      <vt:variant>
        <vt:i4>18</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73793644</vt:i4>
      </vt:variant>
      <vt:variant>
        <vt:i4>15</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70778926</vt:i4>
      </vt:variant>
      <vt:variant>
        <vt:i4>12</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70844462</vt:i4>
      </vt:variant>
      <vt:variant>
        <vt:i4>9</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P85</vt:lpwstr>
      </vt:variant>
      <vt:variant>
        <vt:i4>5373976</vt:i4>
      </vt:variant>
      <vt:variant>
        <vt:i4>6</vt:i4>
      </vt:variant>
      <vt:variant>
        <vt:i4>0</vt:i4>
      </vt:variant>
      <vt:variant>
        <vt:i4>5</vt:i4>
      </vt:variant>
      <vt:variant>
        <vt:lpwstr>http://mobileonline.garant.ru/</vt:lpwstr>
      </vt:variant>
      <vt:variant>
        <vt:lpwstr>/document/10900200/entry/1</vt:lpwstr>
      </vt:variant>
      <vt:variant>
        <vt:i4>3080312</vt:i4>
      </vt:variant>
      <vt:variant>
        <vt:i4>3</vt:i4>
      </vt:variant>
      <vt:variant>
        <vt:i4>0</vt:i4>
      </vt:variant>
      <vt:variant>
        <vt:i4>5</vt:i4>
      </vt:variant>
      <vt:variant>
        <vt:lpwstr>http://www.pravo.gov66.ru/</vt:lpwstr>
      </vt:variant>
      <vt:variant>
        <vt:lpwstr/>
      </vt:variant>
      <vt:variant>
        <vt:i4>3080312</vt:i4>
      </vt:variant>
      <vt:variant>
        <vt:i4>0</vt:i4>
      </vt:variant>
      <vt:variant>
        <vt:i4>0</vt:i4>
      </vt:variant>
      <vt:variant>
        <vt:i4>5</vt:i4>
      </vt:variant>
      <vt:variant>
        <vt:lpwstr>http://www.pravo.gov66.ru/</vt:lpwstr>
      </vt:variant>
      <vt:variant>
        <vt:lpwstr/>
      </vt:variant>
      <vt:variant>
        <vt:i4>5963803</vt:i4>
      </vt:variant>
      <vt:variant>
        <vt:i4>45</vt:i4>
      </vt:variant>
      <vt:variant>
        <vt:i4>0</vt:i4>
      </vt:variant>
      <vt:variant>
        <vt:i4>5</vt:i4>
      </vt:variant>
      <vt:variant>
        <vt:lpwstr>http://mobileonline.garant.ru/</vt:lpwstr>
      </vt:variant>
      <vt:variant>
        <vt:lpwstr>/document/70481092/entry/0</vt:lpwstr>
      </vt:variant>
      <vt:variant>
        <vt:i4>6684721</vt:i4>
      </vt:variant>
      <vt:variant>
        <vt:i4>42</vt:i4>
      </vt:variant>
      <vt:variant>
        <vt:i4>0</vt:i4>
      </vt:variant>
      <vt:variant>
        <vt:i4>5</vt:i4>
      </vt:variant>
      <vt:variant>
        <vt:lpwstr>garantf1://71518970.0/</vt:lpwstr>
      </vt:variant>
      <vt:variant>
        <vt:lpwstr/>
      </vt:variant>
      <vt:variant>
        <vt:i4>5963803</vt:i4>
      </vt:variant>
      <vt:variant>
        <vt:i4>39</vt:i4>
      </vt:variant>
      <vt:variant>
        <vt:i4>0</vt:i4>
      </vt:variant>
      <vt:variant>
        <vt:i4>5</vt:i4>
      </vt:variant>
      <vt:variant>
        <vt:lpwstr>http://mobileonline.garant.ru/</vt:lpwstr>
      </vt:variant>
      <vt:variant>
        <vt:lpwstr>/document/70481092/entry/0</vt:lpwstr>
      </vt:variant>
      <vt:variant>
        <vt:i4>5963803</vt:i4>
      </vt:variant>
      <vt:variant>
        <vt:i4>36</vt:i4>
      </vt:variant>
      <vt:variant>
        <vt:i4>0</vt:i4>
      </vt:variant>
      <vt:variant>
        <vt:i4>5</vt:i4>
      </vt:variant>
      <vt:variant>
        <vt:lpwstr>http://mobileonline.garant.ru/</vt:lpwstr>
      </vt:variant>
      <vt:variant>
        <vt:lpwstr>/document/70481092/entry/0</vt:lpwstr>
      </vt:variant>
      <vt:variant>
        <vt:i4>5963803</vt:i4>
      </vt:variant>
      <vt:variant>
        <vt:i4>33</vt:i4>
      </vt:variant>
      <vt:variant>
        <vt:i4>0</vt:i4>
      </vt:variant>
      <vt:variant>
        <vt:i4>5</vt:i4>
      </vt:variant>
      <vt:variant>
        <vt:lpwstr>http://mobileonline.garant.ru/</vt:lpwstr>
      </vt:variant>
      <vt:variant>
        <vt:lpwstr>/document/70481092/entry/0</vt:lpwstr>
      </vt:variant>
      <vt:variant>
        <vt:i4>5963803</vt:i4>
      </vt:variant>
      <vt:variant>
        <vt:i4>30</vt:i4>
      </vt:variant>
      <vt:variant>
        <vt:i4>0</vt:i4>
      </vt:variant>
      <vt:variant>
        <vt:i4>5</vt:i4>
      </vt:variant>
      <vt:variant>
        <vt:lpwstr>http://mobileonline.garant.ru/</vt:lpwstr>
      </vt:variant>
      <vt:variant>
        <vt:lpwstr>/document/70481092/entry/0</vt:lpwstr>
      </vt:variant>
      <vt:variant>
        <vt:i4>5963803</vt:i4>
      </vt:variant>
      <vt:variant>
        <vt:i4>27</vt:i4>
      </vt:variant>
      <vt:variant>
        <vt:i4>0</vt:i4>
      </vt:variant>
      <vt:variant>
        <vt:i4>5</vt:i4>
      </vt:variant>
      <vt:variant>
        <vt:lpwstr>http://mobileonline.garant.ru/</vt:lpwstr>
      </vt:variant>
      <vt:variant>
        <vt:lpwstr>/document/70481092/entry/0</vt:lpwstr>
      </vt:variant>
      <vt:variant>
        <vt:i4>5963803</vt:i4>
      </vt:variant>
      <vt:variant>
        <vt:i4>24</vt:i4>
      </vt:variant>
      <vt:variant>
        <vt:i4>0</vt:i4>
      </vt:variant>
      <vt:variant>
        <vt:i4>5</vt:i4>
      </vt:variant>
      <vt:variant>
        <vt:lpwstr>http://mobileonline.garant.ru/</vt:lpwstr>
      </vt:variant>
      <vt:variant>
        <vt:lpwstr>/document/70481092/entry/0</vt:lpwstr>
      </vt:variant>
      <vt:variant>
        <vt:i4>5963803</vt:i4>
      </vt:variant>
      <vt:variant>
        <vt:i4>21</vt:i4>
      </vt:variant>
      <vt:variant>
        <vt:i4>0</vt:i4>
      </vt:variant>
      <vt:variant>
        <vt:i4>5</vt:i4>
      </vt:variant>
      <vt:variant>
        <vt:lpwstr>http://mobileonline.garant.ru/</vt:lpwstr>
      </vt:variant>
      <vt:variant>
        <vt:lpwstr>/document/70481092/entry/0</vt:lpwstr>
      </vt:variant>
      <vt:variant>
        <vt:i4>5963803</vt:i4>
      </vt:variant>
      <vt:variant>
        <vt:i4>18</vt:i4>
      </vt:variant>
      <vt:variant>
        <vt:i4>0</vt:i4>
      </vt:variant>
      <vt:variant>
        <vt:i4>5</vt:i4>
      </vt:variant>
      <vt:variant>
        <vt:lpwstr>http://mobileonline.garant.ru/</vt:lpwstr>
      </vt:variant>
      <vt:variant>
        <vt:lpwstr>/document/70481092/entry/0</vt:lpwstr>
      </vt:variant>
      <vt:variant>
        <vt:i4>5963803</vt:i4>
      </vt:variant>
      <vt:variant>
        <vt:i4>15</vt:i4>
      </vt:variant>
      <vt:variant>
        <vt:i4>0</vt:i4>
      </vt:variant>
      <vt:variant>
        <vt:i4>5</vt:i4>
      </vt:variant>
      <vt:variant>
        <vt:lpwstr>http://mobileonline.garant.ru/</vt:lpwstr>
      </vt:variant>
      <vt:variant>
        <vt:lpwstr>/document/70481092/entry/0</vt:lpwstr>
      </vt:variant>
      <vt:variant>
        <vt:i4>70778926</vt:i4>
      </vt:variant>
      <vt:variant>
        <vt:i4>12</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70778926</vt:i4>
      </vt:variant>
      <vt:variant>
        <vt:i4>9</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P99</vt:lpwstr>
      </vt:variant>
      <vt:variant>
        <vt:i4>5963803</vt:i4>
      </vt:variant>
      <vt:variant>
        <vt:i4>6</vt:i4>
      </vt:variant>
      <vt:variant>
        <vt:i4>0</vt:i4>
      </vt:variant>
      <vt:variant>
        <vt:i4>5</vt:i4>
      </vt:variant>
      <vt:variant>
        <vt:lpwstr>http://mobileonline.garant.ru/</vt:lpwstr>
      </vt:variant>
      <vt:variant>
        <vt:lpwstr>/document/70481092/entry/0</vt:lpwstr>
      </vt:variant>
      <vt:variant>
        <vt:i4>70778926</vt:i4>
      </vt:variant>
      <vt:variant>
        <vt:i4>3</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P98</vt:lpwstr>
      </vt:variant>
      <vt:variant>
        <vt:i4>70778926</vt:i4>
      </vt:variant>
      <vt:variant>
        <vt:i4>0</vt:i4>
      </vt:variant>
      <vt:variant>
        <vt:i4>0</vt:i4>
      </vt:variant>
      <vt:variant>
        <vt:i4>5</vt:i4>
      </vt:variant>
      <vt:variant>
        <vt:lpwstr>../../../../../../../../../AppData/Local/Microsoft/Windows/Temporary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Оксана</dc:creator>
  <cp:lastModifiedBy>1</cp:lastModifiedBy>
  <cp:revision>3</cp:revision>
  <cp:lastPrinted>2018-11-16T06:21:00Z</cp:lastPrinted>
  <dcterms:created xsi:type="dcterms:W3CDTF">2019-03-15T08:18:00Z</dcterms:created>
  <dcterms:modified xsi:type="dcterms:W3CDTF">2019-03-18T09:50:00Z</dcterms:modified>
</cp:coreProperties>
</file>