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8F" w:rsidRDefault="00B8788F" w:rsidP="00B8788F">
      <w:pPr>
        <w:autoSpaceDE w:val="0"/>
        <w:jc w:val="center"/>
        <w:rPr>
          <w:rFonts w:ascii="Liberation Serif" w:hAnsi="Liberation Serif"/>
          <w:b/>
          <w:bCs/>
          <w:color w:val="000000"/>
        </w:rPr>
      </w:pPr>
      <w:r w:rsidRPr="00253154">
        <w:rPr>
          <w:rFonts w:ascii="Liberation Serif" w:hAnsi="Liberation Serif"/>
          <w:b/>
          <w:bCs/>
          <w:color w:val="000000"/>
        </w:rPr>
        <w:t>Описание объекта закупки</w:t>
      </w:r>
    </w:p>
    <w:p w:rsidR="00B8788F" w:rsidRPr="00631831" w:rsidRDefault="00B8788F" w:rsidP="00B8788F">
      <w:pPr>
        <w:autoSpaceDE w:val="0"/>
        <w:jc w:val="center"/>
        <w:rPr>
          <w:rFonts w:ascii="Liberation Serif" w:hAnsi="Liberation Serif"/>
          <w:b/>
          <w:bCs/>
          <w:color w:val="000000"/>
          <w:sz w:val="12"/>
          <w:szCs w:val="12"/>
        </w:rPr>
      </w:pPr>
    </w:p>
    <w:p w:rsidR="00B8788F" w:rsidRDefault="00B8788F" w:rsidP="00B8788F">
      <w:pPr>
        <w:numPr>
          <w:ilvl w:val="0"/>
          <w:numId w:val="1"/>
        </w:numPr>
        <w:suppressAutoHyphens w:val="0"/>
        <w:autoSpaceDN w:val="0"/>
        <w:rPr>
          <w:rFonts w:ascii="Liberation Serif" w:hAnsi="Liberation Serif" w:cs="Liberation Serif"/>
          <w:b/>
          <w:lang w:eastAsia="ru-RU"/>
        </w:rPr>
      </w:pPr>
      <w:r>
        <w:rPr>
          <w:rFonts w:ascii="Liberation Serif" w:hAnsi="Liberation Serif" w:cs="Liberation Serif"/>
          <w:b/>
        </w:rPr>
        <w:t xml:space="preserve">Общие сведения </w:t>
      </w:r>
    </w:p>
    <w:p w:rsidR="00B8788F" w:rsidRPr="00631831" w:rsidRDefault="00B8788F" w:rsidP="00B8788F">
      <w:pPr>
        <w:suppressAutoHyphens w:val="0"/>
        <w:autoSpaceDN w:val="0"/>
        <w:ind w:left="720"/>
        <w:rPr>
          <w:rFonts w:ascii="Liberation Serif" w:hAnsi="Liberation Serif" w:cs="Liberation Serif"/>
          <w:b/>
          <w:sz w:val="8"/>
          <w:szCs w:val="8"/>
          <w:lang w:eastAsia="ru-RU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5764"/>
      </w:tblGrid>
      <w:tr w:rsidR="00B8788F" w:rsidTr="00B8788F">
        <w:trPr>
          <w:trHeight w:val="4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8F" w:rsidRDefault="00B8788F" w:rsidP="00B8788F">
            <w:pPr>
              <w:shd w:val="clear" w:color="auto" w:fill="FFFFFF"/>
              <w:spacing w:line="274" w:lineRule="exact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pacing w:val="-1"/>
                <w:sz w:val="22"/>
                <w:szCs w:val="22"/>
                <w:lang w:eastAsia="en-US"/>
              </w:rPr>
              <w:t>Наименование объекта закупки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8F" w:rsidRDefault="00B8788F" w:rsidP="00822CEE">
            <w:pPr>
              <w:spacing w:line="254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Поставка </w:t>
            </w:r>
            <w:r w:rsidR="00822CEE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индикаторных трубок и тест-систем</w:t>
            </w:r>
          </w:p>
        </w:tc>
      </w:tr>
      <w:tr w:rsidR="00B8788F" w:rsidTr="00B8788F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8F" w:rsidRDefault="00B8788F" w:rsidP="00B8788F">
            <w:pPr>
              <w:shd w:val="clear" w:color="auto" w:fill="FFFFFF"/>
              <w:spacing w:line="274" w:lineRule="exact"/>
              <w:jc w:val="both"/>
              <w:rPr>
                <w:rFonts w:ascii="Liberation Serif" w:hAnsi="Liberation Serif" w:cs="Liberation Serif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pacing w:val="-1"/>
                <w:sz w:val="22"/>
                <w:szCs w:val="22"/>
                <w:lang w:eastAsia="en-US"/>
              </w:rPr>
              <w:t>Срок поставки товара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8F" w:rsidRDefault="00B8788F" w:rsidP="00B8788F">
            <w:pPr>
              <w:spacing w:line="254" w:lineRule="auto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Поставка в течение </w:t>
            </w:r>
            <w:r w:rsidRPr="00C158E7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30 (тридцать)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рабочих дней с даты заключения Контракта. </w:t>
            </w:r>
          </w:p>
        </w:tc>
      </w:tr>
      <w:tr w:rsidR="00B8788F" w:rsidTr="00B8788F">
        <w:trPr>
          <w:trHeight w:val="18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8F" w:rsidRDefault="00B8788F" w:rsidP="00B8788F">
            <w:pPr>
              <w:shd w:val="clear" w:color="auto" w:fill="FFFFFF"/>
              <w:spacing w:line="274" w:lineRule="exact"/>
              <w:jc w:val="both"/>
              <w:rPr>
                <w:rFonts w:ascii="Liberation Serif" w:hAnsi="Liberation Serif" w:cs="Liberation Serif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pacing w:val="-1"/>
                <w:sz w:val="22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8F" w:rsidRDefault="00B8788F" w:rsidP="00B8788F">
            <w:pPr>
              <w:spacing w:line="254" w:lineRule="auto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63183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Свердловская обл., г. Екатеринбург, ул. Машинная, д. 27, литер Б,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2318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каб</w:t>
            </w:r>
            <w:proofErr w:type="spellEnd"/>
            <w:r w:rsidR="00152318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 № 74</w:t>
            </w:r>
            <w:r w:rsidRPr="0063183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ХРЛ</w:t>
            </w:r>
          </w:p>
        </w:tc>
      </w:tr>
    </w:tbl>
    <w:p w:rsidR="00B8788F" w:rsidRDefault="00B8788F" w:rsidP="00B8788F">
      <w:pPr>
        <w:ind w:left="720"/>
        <w:rPr>
          <w:rFonts w:ascii="Liberation Serif" w:hAnsi="Liberation Serif" w:cs="Liberation Serif"/>
          <w:b/>
          <w:lang w:eastAsia="ru-RU"/>
        </w:rPr>
      </w:pPr>
    </w:p>
    <w:p w:rsidR="00B8788F" w:rsidRDefault="00B8788F" w:rsidP="00B8788F">
      <w:pPr>
        <w:numPr>
          <w:ilvl w:val="0"/>
          <w:numId w:val="1"/>
        </w:numPr>
        <w:suppressAutoHyphens w:val="0"/>
        <w:autoSpaceDN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Требования, предъявляемые к объекту закупки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912"/>
        <w:gridCol w:w="661"/>
        <w:gridCol w:w="460"/>
        <w:gridCol w:w="1859"/>
        <w:gridCol w:w="1820"/>
        <w:gridCol w:w="992"/>
        <w:gridCol w:w="1394"/>
      </w:tblGrid>
      <w:tr w:rsidR="0031327B" w:rsidRPr="00AF03D2" w:rsidTr="00D84692">
        <w:trPr>
          <w:trHeight w:val="47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 товара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27B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Кол-во</w:t>
            </w:r>
          </w:p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ехнические и качественные характеристики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692" w:rsidRDefault="0031327B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</w:t>
            </w:r>
            <w:r w:rsidR="00D84692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</w:p>
          <w:p w:rsidR="00D84692" w:rsidRDefault="0031327B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ние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назначе</w:t>
            </w:r>
            <w:proofErr w:type="spellEnd"/>
            <w:r w:rsidR="00D84692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</w:p>
          <w:p w:rsidR="0031327B" w:rsidRDefault="0031327B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ния</w:t>
            </w:r>
            <w:proofErr w:type="spellEnd"/>
          </w:p>
          <w:p w:rsidR="00D84692" w:rsidRDefault="0031327B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показате</w:t>
            </w:r>
            <w:proofErr w:type="spellEnd"/>
            <w:r w:rsidR="00D84692">
              <w:rPr>
                <w:rFonts w:ascii="Liberation Serif" w:eastAsia="Calibri" w:hAnsi="Liberation Serif" w:cs="Liberation Serif"/>
                <w:sz w:val="22"/>
                <w:szCs w:val="22"/>
              </w:rPr>
              <w:t>-</w:t>
            </w:r>
          </w:p>
          <w:p w:rsidR="0031327B" w:rsidRPr="00AF03D2" w:rsidRDefault="0031327B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ля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CD0A14" w:rsidP="00803E4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ОКПД2</w:t>
            </w:r>
          </w:p>
        </w:tc>
      </w:tr>
      <w:tr w:rsidR="0031327B" w:rsidRPr="00AF03D2" w:rsidTr="00D84692">
        <w:trPr>
          <w:trHeight w:val="25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7B" w:rsidRPr="00AF03D2" w:rsidRDefault="0031327B" w:rsidP="00803E4D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27B" w:rsidRPr="00AF03D2" w:rsidRDefault="0031327B" w:rsidP="00803E4D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7B" w:rsidRPr="00AF03D2" w:rsidRDefault="0031327B" w:rsidP="00803E4D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8</w:t>
            </w:r>
          </w:p>
        </w:tc>
      </w:tr>
      <w:tr w:rsidR="0031327B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F03D2"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7B" w:rsidRDefault="0031327B" w:rsidP="00803E4D">
            <w:pPr>
              <w:ind w:left="-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пределения</w:t>
            </w:r>
          </w:p>
          <w:p w:rsidR="0031327B" w:rsidRPr="0031327B" w:rsidRDefault="0031327B" w:rsidP="00803E4D">
            <w:pPr>
              <w:ind w:left="-6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Водорода хлористого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7B" w:rsidRPr="006145E1" w:rsidRDefault="0031327B" w:rsidP="006145E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 w:rsidR="006145E1"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7B" w:rsidRPr="00F11972" w:rsidRDefault="0031327B" w:rsidP="00803E4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(1-10; 5-150)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7B" w:rsidRDefault="0031327B" w:rsidP="00803E4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31327B" w:rsidRPr="00F11972" w:rsidRDefault="0031327B" w:rsidP="00803E4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31327B" w:rsidRPr="00AF03D2" w:rsidRDefault="0031327B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7B" w:rsidRPr="00AF03D2" w:rsidRDefault="00CD0A14" w:rsidP="00803E4D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977A8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CD0A14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 определения</w:t>
            </w:r>
          </w:p>
          <w:p w:rsidR="00CD0A14" w:rsidRPr="00AF03D2" w:rsidRDefault="00CD0A14" w:rsidP="00CD0A1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Формальдегида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6145E1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(0,2-5,0)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14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r w:rsidRPr="008E44B1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CD0A14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 определения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Фенола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6145E1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(0,3-30,0)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14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r w:rsidRPr="008E44B1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CD0A14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 определения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Фтористого водорода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317D59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(0,5-20,0)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14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r w:rsidRPr="008E44B1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CD0A14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 определения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Гидразина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317D59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(0,05; 0,1; 0,4; 4,0)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14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CD0A14" w:rsidRPr="00F11972" w:rsidRDefault="00CD0A14" w:rsidP="00CD0A1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4,2 мм</w:t>
            </w:r>
          </w:p>
          <w:p w:rsidR="00CD0A14" w:rsidRPr="00AF03D2" w:rsidRDefault="00CD0A14" w:rsidP="00CD0A1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14" w:rsidRDefault="00CD0A14" w:rsidP="00CD0A14">
            <w:r w:rsidRPr="008E44B1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 определения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Цианистого водорода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B85B19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содерж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(0,2-10)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4,2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8E44B1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Трубка индикаторная для определения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Этилмеркапта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на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57791E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  <w:r w:rsidR="00065B5F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B85B19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содерж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(1-50) мг/м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6,0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8E44B1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Аммиака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B85B19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содерж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(2-10; 10-100)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Ацетона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B85B19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содерж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(100-1000; 200-10000)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Бензола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(5-200; 100-1500)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Диоксида серы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(2-20; 10-130)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 xml:space="preserve">Оксидов азота, сумма 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(по NO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(1-10; 5-50)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Сероводорода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(2-30; 10-120)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Толуола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(20-200; 200-2000)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 xml:space="preserve">Углеводородов нефти 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 xml:space="preserve">(по </w:t>
            </w:r>
            <w:proofErr w:type="spellStart"/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гексану</w:t>
            </w:r>
            <w:proofErr w:type="spellEnd"/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(50-200; 200-4000)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D6EF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Трубка индикат</w:t>
            </w:r>
            <w:bookmarkStart w:id="0" w:name="_GoBack"/>
            <w:bookmarkEnd w:id="0"/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орная для определения</w:t>
            </w:r>
          </w:p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b/>
                <w:sz w:val="22"/>
                <w:szCs w:val="22"/>
              </w:rPr>
              <w:t>Углерода оксида</w:t>
            </w:r>
          </w:p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57791E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57791E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57791E" w:rsidRDefault="0057791E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 w:rsidRPr="0057791E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</w:t>
            </w:r>
            <w:r w:rsidR="00065B5F" w:rsidRPr="0057791E"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57791E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(5-50) мг/м</w:t>
            </w:r>
            <w:r w:rsidRPr="0057791E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57791E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4,2 мм</w:t>
            </w:r>
          </w:p>
          <w:p w:rsidR="00065B5F" w:rsidRPr="0057791E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57791E" w:rsidRDefault="00065B5F" w:rsidP="00065B5F">
            <w:r w:rsidRPr="0057791E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Индикаторные трубки 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Хлора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7944F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Назначение: измерение содер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жания вредных веществ в воздухе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(0,5-10; 10-200)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Диаметр трубки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4,5 мм</w:t>
            </w:r>
          </w:p>
          <w:p w:rsidR="00065B5F" w:rsidRPr="00AF03D2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D644A7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Паров ртути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7944FF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0,01-0,70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50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Паров аммиака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B85B19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чение: Для химического контроля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B85B19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(10-1000) мг/м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50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Активного хлора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0-1,2-5-10-30-100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Железо общее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(сумма ионов Fе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2+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, Fе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3+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0-30-50-100-1000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Железо (2)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(ионы Fe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2+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0-3-30-300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Меди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(ионы Cu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2+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0-5-30-300-1000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) 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Никеля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(ионы Ni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2+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0-10-100-1000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Нитрат-ионов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NO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3-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0-50-200-1000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sz w:val="22"/>
                <w:szCs w:val="22"/>
              </w:rPr>
              <w:t>Нитрит-ионов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NO</w:t>
            </w:r>
            <w:r w:rsidRPr="00F11972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>0-1-3-30-300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  <w:r w:rsidRPr="00F11972">
              <w:rPr>
                <w:rFonts w:ascii="Liberation Serif" w:hAnsi="Liberation Serif" w:cs="Liberation Serif"/>
                <w:sz w:val="22"/>
                <w:szCs w:val="22"/>
              </w:rPr>
              <w:t xml:space="preserve">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Растворенного сероводорода, гидросульфида и сульфид-ионов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 (H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S, HS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-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, S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2-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B85B19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(0-10-30-100-300)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C31025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Тест-системы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для определения 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Ионов Cr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vertAlign w:val="superscript"/>
                <w:lang w:eastAsia="en-US"/>
              </w:rPr>
              <w:t>6+</w:t>
            </w:r>
            <w:r w:rsidRPr="00F11972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 xml:space="preserve"> в составе хромат- и бихромат-ионов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: (CrO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bscript"/>
                <w:lang w:eastAsia="en-US"/>
              </w:rPr>
              <w:t>4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2-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, Cr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O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bscript"/>
                <w:lang w:eastAsia="en-US"/>
              </w:rPr>
              <w:t>7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vertAlign w:val="superscript"/>
                <w:lang w:eastAsia="en-US"/>
              </w:rPr>
              <w:t>2-</w:t>
            </w: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(0-3-10-100-1000) мг/л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977A8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6345AB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Тест-системы </w:t>
            </w:r>
            <w:r w:rsidRPr="00581003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для определения</w:t>
            </w:r>
          </w:p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Водородного показателя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химического контроля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F11972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:rsidR="00065B5F" w:rsidRPr="00B85B19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581003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(2-11) ед. 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100 анализов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66063C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66063C">
              <w:rPr>
                <w:rFonts w:ascii="Liberation Serif" w:hAnsi="Liberation Serif" w:cs="Liberation Serif"/>
                <w:sz w:val="22"/>
                <w:szCs w:val="22"/>
              </w:rPr>
              <w:t xml:space="preserve">Тест-комплект </w:t>
            </w:r>
            <w:r w:rsidRPr="0066063C">
              <w:rPr>
                <w:rFonts w:ascii="Liberation Serif" w:hAnsi="Liberation Serif" w:cs="Liberation Serif"/>
                <w:b/>
                <w:sz w:val="22"/>
                <w:szCs w:val="22"/>
              </w:rPr>
              <w:t>«Карбонаты, щёлочность</w:t>
            </w:r>
            <w:r w:rsidRPr="0066063C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66063C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66063C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Назначение: Для химического 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анализа воды и водных вытяжек</w:t>
            </w:r>
          </w:p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66063C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Диапазоны измеряемых концентраций, мг/л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: </w:t>
            </w:r>
            <w:r w:rsidRPr="0066063C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от 30 до 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065B5F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66063C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6063C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66063C">
              <w:rPr>
                <w:rFonts w:ascii="Liberation Serif" w:hAnsi="Liberation Serif" w:cs="Liberation Serif"/>
                <w:b/>
                <w:sz w:val="22"/>
                <w:szCs w:val="22"/>
                <w:lang w:val="en-US"/>
              </w:rPr>
              <w:t>pH</w:t>
            </w:r>
            <w:r w:rsidRPr="0066063C">
              <w:rPr>
                <w:rFonts w:ascii="Liberation Serif" w:hAnsi="Liberation Serif" w:cs="Liberation Serif"/>
                <w:b/>
                <w:sz w:val="22"/>
                <w:szCs w:val="22"/>
              </w:rPr>
              <w:t>, Аммоний</w:t>
            </w:r>
            <w:r w:rsidRPr="0066063C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B5F" w:rsidRDefault="00065B5F" w:rsidP="00065B5F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B85B19" w:rsidRDefault="00065B5F" w:rsidP="00065B5F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66063C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химическог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о анализа воды и водных вытяжек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66063C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Диапазоны измеряемых концентраций, мг/л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: </w:t>
            </w:r>
            <w:r w:rsidRPr="0066063C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от 1,0 до 7,0; от 0,2 до 4,0 (в зависимости от метода)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5F" w:rsidRPr="00F11972" w:rsidRDefault="00065B5F" w:rsidP="00065B5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5F" w:rsidRDefault="00065B5F" w:rsidP="00065B5F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5B5494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4" w:rsidRDefault="005B5494" w:rsidP="005B549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4" w:rsidRPr="007F37C9" w:rsidRDefault="005B5494" w:rsidP="005B549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7F37C9">
              <w:rPr>
                <w:rFonts w:ascii="Liberation Serif" w:hAnsi="Liberation Serif" w:cs="Liberation Serif"/>
                <w:b/>
                <w:sz w:val="22"/>
                <w:szCs w:val="22"/>
              </w:rPr>
              <w:t>Нитраты</w:t>
            </w: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494" w:rsidRDefault="005B5494" w:rsidP="005B549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5B5494" w:rsidRDefault="005B5494" w:rsidP="005B549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494" w:rsidRDefault="005B5494" w:rsidP="005B5494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4" w:rsidRPr="00B85B19" w:rsidRDefault="005B5494" w:rsidP="005B5494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ского анализа почвенной вытяжки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4" w:rsidRDefault="005B5494" w:rsidP="005B5494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66063C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Диапазоны измеряемых концентраций, мг/л</w:t>
            </w:r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:</w:t>
            </w:r>
          </w:p>
          <w:p w:rsidR="005B5494" w:rsidRPr="00F11972" w:rsidRDefault="005B5494" w:rsidP="005B549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66063C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от 0,02 до 2,0 и более; от 0,04 до 0,6 (в зависимости от метода)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494" w:rsidRPr="00F11972" w:rsidRDefault="005B5494" w:rsidP="005B549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94" w:rsidRDefault="005B5494" w:rsidP="005B5494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995CD7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Pr="007F37C9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proofErr w:type="spellStart"/>
            <w:r w:rsidRPr="007F37C9">
              <w:rPr>
                <w:rFonts w:ascii="Liberation Serif" w:hAnsi="Liberation Serif" w:cs="Liberation Serif"/>
                <w:b/>
                <w:sz w:val="22"/>
                <w:szCs w:val="22"/>
              </w:rPr>
              <w:t>Ортофосфаты</w:t>
            </w:r>
            <w:proofErr w:type="spellEnd"/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Pr="00B85B19" w:rsidRDefault="00995CD7" w:rsidP="00995CD7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Назначение: Для определения </w:t>
            </w:r>
            <w:proofErr w:type="spellStart"/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орт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офосфатов</w:t>
            </w:r>
            <w:proofErr w:type="spellEnd"/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 и полифосфатов в воде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Диапазон определяемых концентраций </w:t>
            </w:r>
            <w:proofErr w:type="spellStart"/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ортофосфатов</w:t>
            </w:r>
            <w:proofErr w:type="spellEnd"/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 в воде:</w:t>
            </w:r>
          </w:p>
          <w:p w:rsidR="00995CD7" w:rsidRPr="006145E1" w:rsidRDefault="00995CD7" w:rsidP="00995CD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от 0,5 до 7,0 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D7" w:rsidRPr="00F11972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995CD7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57791E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Pr="007F37C9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7F37C9">
              <w:rPr>
                <w:rFonts w:ascii="Liberation Serif" w:hAnsi="Liberation Serif" w:cs="Liberation Serif"/>
                <w:b/>
                <w:sz w:val="22"/>
                <w:szCs w:val="22"/>
              </w:rPr>
              <w:t>Общая жёсткость</w:t>
            </w: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Pr="00F11972" w:rsidRDefault="00995CD7" w:rsidP="00995CD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Назначение: </w:t>
            </w: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Для количественного экспресс-определения общей жесткости в питьевой, приро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дой и нормативно-очищенной воде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Диапазон определяемых величин общей жесткости, °Ж (</w:t>
            </w:r>
            <w:proofErr w:type="spellStart"/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ммоль</w:t>
            </w:r>
            <w:proofErr w:type="spellEnd"/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/л </w:t>
            </w:r>
            <w:proofErr w:type="spellStart"/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экв</w:t>
            </w:r>
            <w:proofErr w:type="spellEnd"/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.):</w:t>
            </w:r>
          </w:p>
          <w:p w:rsidR="00995CD7" w:rsidRPr="00F11972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от 0,5 до 10,0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D7" w:rsidRPr="00F11972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995CD7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57791E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Pr="003D3499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349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3D3499">
              <w:rPr>
                <w:rFonts w:ascii="Liberation Serif" w:hAnsi="Liberation Serif" w:cs="Liberation Serif"/>
                <w:b/>
                <w:sz w:val="22"/>
                <w:szCs w:val="22"/>
              </w:rPr>
              <w:t>Хлориды</w:t>
            </w:r>
            <w:r w:rsidRPr="003D349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  <w:p w:rsidR="00995CD7" w:rsidRPr="003D3499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Pr="00F11972" w:rsidRDefault="00995CD7" w:rsidP="00995CD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349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Назначение: </w:t>
            </w:r>
            <w:r w:rsidRPr="003D3499">
              <w:rPr>
                <w:rFonts w:ascii="Liberation Serif" w:hAnsi="Liberation Serif" w:cs="Liberation Serif"/>
                <w:sz w:val="22"/>
                <w:szCs w:val="22"/>
              </w:rPr>
              <w:t>Для экспресс-определения массовой концентрации хлорид-ионов в питьевой, природной и но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рмативно-очищенной сточной воде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3D349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Диапазоны измеряемых концентраций:</w:t>
            </w:r>
          </w:p>
          <w:p w:rsidR="00995CD7" w:rsidRPr="00F11972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349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от 10 до 1200мг/л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D7" w:rsidRPr="00F11972" w:rsidRDefault="00995CD7" w:rsidP="00995CD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D7" w:rsidRDefault="00995CD7" w:rsidP="00995CD7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977A8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57791E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Pr="003D3499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349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3D3499">
              <w:rPr>
                <w:rFonts w:ascii="Liberation Serif" w:hAnsi="Liberation Serif" w:cs="Liberation Serif"/>
                <w:b/>
                <w:sz w:val="22"/>
                <w:szCs w:val="22"/>
              </w:rPr>
              <w:t>Сульфаты</w:t>
            </w:r>
            <w:r w:rsidRPr="003D349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  <w:p w:rsidR="0057791E" w:rsidRPr="003D3499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Pr="00F11972" w:rsidRDefault="0057791E" w:rsidP="0057791E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349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Назначение: </w:t>
            </w:r>
            <w:r w:rsidRPr="003D3499">
              <w:rPr>
                <w:rFonts w:ascii="Liberation Serif" w:hAnsi="Liberation Serif" w:cs="Liberation Serif"/>
                <w:sz w:val="22"/>
                <w:szCs w:val="22"/>
              </w:rPr>
              <w:t>для экспресс-определения массовой концентрации сульфатов в питьевой, при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родной и очищенной сточной воде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3D349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Диапазоны измеряемых концентраций:</w:t>
            </w:r>
          </w:p>
          <w:p w:rsidR="0057791E" w:rsidRPr="00F11972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3499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от 30 до 300 мг/л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1E" w:rsidRPr="00F11972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A977A8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57791E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Pr="007F37C9" w:rsidRDefault="0057791E" w:rsidP="0057791E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7F37C9">
              <w:rPr>
                <w:rFonts w:ascii="Liberation Serif" w:hAnsi="Liberation Serif" w:cs="Liberation Serif"/>
                <w:b/>
                <w:sz w:val="22"/>
                <w:szCs w:val="22"/>
              </w:rPr>
              <w:t>Обменная кислотность</w:t>
            </w: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Pr="00B85B19" w:rsidRDefault="0057791E" w:rsidP="0057791E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химиче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ского анализа почвенной вытяжки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spacing w:line="256" w:lineRule="auto"/>
              <w:jc w:val="center"/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  <w:t>Диапазон измерений:</w:t>
            </w:r>
          </w:p>
          <w:p w:rsidR="0057791E" w:rsidRPr="00F11972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  <w:t xml:space="preserve">от 1,0 </w:t>
            </w:r>
            <w:proofErr w:type="spellStart"/>
            <w:r w:rsidRPr="007F37C9"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  <w:t>ммоль</w:t>
            </w:r>
            <w:proofErr w:type="spellEnd"/>
            <w:r w:rsidRPr="007F37C9"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7F37C9"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  <w:t>экв</w:t>
            </w:r>
            <w:proofErr w:type="spellEnd"/>
            <w:r w:rsidRPr="007F37C9">
              <w:rPr>
                <w:rStyle w:val="markedcontent"/>
                <w:rFonts w:ascii="Liberation Serif" w:hAnsi="Liberation Serif" w:cs="Liberation Serif"/>
                <w:sz w:val="22"/>
                <w:szCs w:val="22"/>
              </w:rPr>
              <w:t>/100 г почвы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1E" w:rsidRPr="00F11972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  <w:tr w:rsidR="0057791E" w:rsidRPr="00AF03D2" w:rsidTr="00D84692">
        <w:trPr>
          <w:trHeight w:val="4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Pr="007F37C9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Тест-комплект «</w:t>
            </w:r>
            <w:r w:rsidRPr="007F37C9">
              <w:rPr>
                <w:rFonts w:ascii="Liberation Serif" w:hAnsi="Liberation Serif" w:cs="Liberation Serif"/>
                <w:b/>
                <w:sz w:val="22"/>
                <w:szCs w:val="22"/>
              </w:rPr>
              <w:t>Ёмкость катионного обмена</w:t>
            </w:r>
            <w:r w:rsidRPr="007F37C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упако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-</w:t>
            </w:r>
          </w:p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вка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1E" w:rsidRDefault="0057791E" w:rsidP="0057791E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Pr="00D84692" w:rsidRDefault="0057791E" w:rsidP="0057791E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Назначение: Для определения ем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кости катионного обмена в почве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pPr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Диапазон определяемой ЕКО в почве:</w:t>
            </w:r>
          </w:p>
          <w:p w:rsidR="0057791E" w:rsidRPr="006145E1" w:rsidRDefault="0057791E" w:rsidP="0057791E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от 1,0 до 30,0мг </w:t>
            </w:r>
            <w:proofErr w:type="spellStart"/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экв</w:t>
            </w:r>
            <w:proofErr w:type="spellEnd"/>
            <w:r w:rsidRPr="007F37C9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/100 г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1E" w:rsidRPr="00F11972" w:rsidRDefault="0057791E" w:rsidP="005779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1E" w:rsidRDefault="0057791E" w:rsidP="0057791E">
            <w:r w:rsidRPr="00DA3EE4">
              <w:rPr>
                <w:rFonts w:ascii="Liberation Serif" w:hAnsi="Liberation Serif" w:cs="Liberation Serif"/>
                <w:sz w:val="22"/>
                <w:szCs w:val="22"/>
              </w:rPr>
              <w:t>20.59.52.192</w:t>
            </w:r>
          </w:p>
        </w:tc>
      </w:tr>
    </w:tbl>
    <w:p w:rsidR="0031327B" w:rsidRDefault="0031327B" w:rsidP="0031327B">
      <w:pPr>
        <w:suppressAutoHyphens w:val="0"/>
        <w:autoSpaceDN w:val="0"/>
        <w:rPr>
          <w:rFonts w:ascii="Liberation Serif" w:hAnsi="Liberation Serif" w:cs="Liberation Serif"/>
          <w:b/>
        </w:rPr>
      </w:pPr>
    </w:p>
    <w:sectPr w:rsidR="0031327B" w:rsidSect="00CD0A1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5D64"/>
    <w:multiLevelType w:val="hybridMultilevel"/>
    <w:tmpl w:val="DB08407C"/>
    <w:lvl w:ilvl="0" w:tplc="86C0DAD0">
      <w:start w:val="1"/>
      <w:numFmt w:val="decimal"/>
      <w:lvlText w:val="%1"/>
      <w:lvlJc w:val="left"/>
      <w:pPr>
        <w:tabs>
          <w:tab w:val="num" w:pos="1194"/>
        </w:tabs>
        <w:ind w:left="1194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65B5F"/>
    <w:rsid w:val="000D7ADD"/>
    <w:rsid w:val="00121463"/>
    <w:rsid w:val="00152318"/>
    <w:rsid w:val="002A020F"/>
    <w:rsid w:val="002C0CAE"/>
    <w:rsid w:val="002C6328"/>
    <w:rsid w:val="0031327B"/>
    <w:rsid w:val="00317D59"/>
    <w:rsid w:val="003B5AFB"/>
    <w:rsid w:val="003D3499"/>
    <w:rsid w:val="00462DC1"/>
    <w:rsid w:val="00466690"/>
    <w:rsid w:val="004B59C9"/>
    <w:rsid w:val="0057791E"/>
    <w:rsid w:val="00581003"/>
    <w:rsid w:val="005B5494"/>
    <w:rsid w:val="005E79FC"/>
    <w:rsid w:val="006145E1"/>
    <w:rsid w:val="006345AB"/>
    <w:rsid w:val="0066063C"/>
    <w:rsid w:val="006D6C4F"/>
    <w:rsid w:val="007322C4"/>
    <w:rsid w:val="007944FF"/>
    <w:rsid w:val="007C1483"/>
    <w:rsid w:val="007E7945"/>
    <w:rsid w:val="007F37C9"/>
    <w:rsid w:val="00803E4D"/>
    <w:rsid w:val="00822CEE"/>
    <w:rsid w:val="00880276"/>
    <w:rsid w:val="00913F95"/>
    <w:rsid w:val="00944700"/>
    <w:rsid w:val="00994E2F"/>
    <w:rsid w:val="00995CD7"/>
    <w:rsid w:val="009A5D39"/>
    <w:rsid w:val="009F1DE2"/>
    <w:rsid w:val="00A62A48"/>
    <w:rsid w:val="00A759CC"/>
    <w:rsid w:val="00AC23C3"/>
    <w:rsid w:val="00B303E7"/>
    <w:rsid w:val="00B85B19"/>
    <w:rsid w:val="00B8788F"/>
    <w:rsid w:val="00BC6C9F"/>
    <w:rsid w:val="00C158E7"/>
    <w:rsid w:val="00C57E83"/>
    <w:rsid w:val="00CD0A14"/>
    <w:rsid w:val="00D84692"/>
    <w:rsid w:val="00DD3EF8"/>
    <w:rsid w:val="00DF0F41"/>
    <w:rsid w:val="00E16BA3"/>
    <w:rsid w:val="00E522BD"/>
    <w:rsid w:val="00E547F3"/>
    <w:rsid w:val="00E859D8"/>
    <w:rsid w:val="00F11972"/>
    <w:rsid w:val="00F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D11"/>
  <w15:chartTrackingRefBased/>
  <w15:docId w15:val="{F24F5D54-8110-4089-A7B8-A7321C03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22CE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2CEE"/>
    <w:pPr>
      <w:keepNext/>
      <w:numPr>
        <w:ilvl w:val="1"/>
        <w:numId w:val="2"/>
      </w:numPr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22CEE"/>
    <w:pPr>
      <w:keepNext/>
      <w:numPr>
        <w:ilvl w:val="2"/>
        <w:numId w:val="2"/>
      </w:numPr>
      <w:spacing w:before="360" w:after="120"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2CE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22C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22CE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markedcontent">
    <w:name w:val="markedcontent"/>
    <w:basedOn w:val="a0"/>
    <w:rsid w:val="003B5AFB"/>
  </w:style>
  <w:style w:type="paragraph" w:customStyle="1" w:styleId="ConsPlusNormal">
    <w:name w:val="ConsPlusNormal"/>
    <w:link w:val="ConsPlusNormal0"/>
    <w:rsid w:val="0031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2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D64A-8B5D-4FDB-8E99-F80BD2BD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Сергеевна</dc:creator>
  <cp:keywords/>
  <dc:description/>
  <cp:lastModifiedBy>Чеишвили Муртаз Васильевич</cp:lastModifiedBy>
  <cp:revision>12</cp:revision>
  <dcterms:created xsi:type="dcterms:W3CDTF">2023-02-27T11:02:00Z</dcterms:created>
  <dcterms:modified xsi:type="dcterms:W3CDTF">2023-06-14T08:53:00Z</dcterms:modified>
</cp:coreProperties>
</file>