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F3" w:rsidRPr="00833471" w:rsidRDefault="00143FF3" w:rsidP="00143FF3">
      <w:pPr>
        <w:keepNext/>
        <w:keepLines/>
        <w:suppressLineNumbers/>
        <w:ind w:left="4678" w:firstLine="680"/>
        <w:rPr>
          <w:rFonts w:ascii="Liberation Serif" w:hAnsi="Liberation Serif" w:cs="Liberation Serif"/>
          <w:kern w:val="1"/>
          <w:sz w:val="22"/>
          <w:szCs w:val="22"/>
        </w:rPr>
      </w:pPr>
      <w:r w:rsidRPr="00833471">
        <w:rPr>
          <w:rFonts w:ascii="Liberation Serif" w:hAnsi="Liberation Serif" w:cs="Liberation Serif"/>
          <w:b/>
          <w:kern w:val="1"/>
          <w:sz w:val="22"/>
          <w:szCs w:val="22"/>
        </w:rPr>
        <w:t>УТВЕРЖДАЮ</w:t>
      </w:r>
      <w:r w:rsidRPr="00833471">
        <w:rPr>
          <w:rFonts w:ascii="Liberation Serif" w:hAnsi="Liberation Serif" w:cs="Liberation Serif"/>
          <w:kern w:val="1"/>
          <w:sz w:val="22"/>
          <w:szCs w:val="22"/>
        </w:rPr>
        <w:t>:</w:t>
      </w:r>
    </w:p>
    <w:p w:rsidR="00143FF3" w:rsidRPr="00833471" w:rsidRDefault="00143FF3" w:rsidP="00143FF3">
      <w:pPr>
        <w:keepNext/>
        <w:keepLines/>
        <w:suppressLineNumbers/>
        <w:ind w:left="4678" w:firstLine="680"/>
        <w:rPr>
          <w:rFonts w:ascii="Liberation Serif" w:hAnsi="Liberation Serif" w:cs="Liberation Serif"/>
          <w:kern w:val="1"/>
          <w:sz w:val="22"/>
          <w:szCs w:val="22"/>
        </w:rPr>
      </w:pPr>
      <w:r>
        <w:rPr>
          <w:rFonts w:ascii="Liberation Serif" w:hAnsi="Liberation Serif" w:cs="Liberation Serif"/>
          <w:kern w:val="1"/>
          <w:sz w:val="22"/>
          <w:szCs w:val="22"/>
        </w:rPr>
        <w:t>_______________/Шлыков И.Л.</w:t>
      </w:r>
      <w:r w:rsidRPr="00833471">
        <w:rPr>
          <w:rFonts w:ascii="Liberation Serif" w:hAnsi="Liberation Serif" w:cs="Liberation Serif"/>
          <w:kern w:val="1"/>
          <w:sz w:val="22"/>
          <w:szCs w:val="22"/>
        </w:rPr>
        <w:t>/</w:t>
      </w:r>
    </w:p>
    <w:p w:rsidR="00143FF3" w:rsidRPr="00833471" w:rsidRDefault="00C745FC" w:rsidP="00143FF3">
      <w:pPr>
        <w:keepNext/>
        <w:keepLines/>
        <w:suppressLineNumbers/>
        <w:ind w:left="4678" w:firstLine="680"/>
        <w:rPr>
          <w:rFonts w:ascii="Liberation Serif" w:hAnsi="Liberation Serif" w:cs="Liberation Serif"/>
          <w:kern w:val="1"/>
          <w:sz w:val="22"/>
          <w:szCs w:val="22"/>
        </w:rPr>
      </w:pPr>
      <w:r>
        <w:rPr>
          <w:rFonts w:ascii="Liberation Serif" w:hAnsi="Liberation Serif" w:cs="Liberation Serif"/>
          <w:kern w:val="1"/>
          <w:sz w:val="22"/>
          <w:szCs w:val="22"/>
        </w:rPr>
        <w:t>«09» октября</w:t>
      </w:r>
      <w:r w:rsidR="00143FF3">
        <w:rPr>
          <w:rFonts w:ascii="Liberation Serif" w:hAnsi="Liberation Serif" w:cs="Liberation Serif"/>
          <w:kern w:val="1"/>
          <w:sz w:val="22"/>
          <w:szCs w:val="22"/>
        </w:rPr>
        <w:t xml:space="preserve"> 2020</w:t>
      </w:r>
      <w:r w:rsidR="00143FF3" w:rsidRPr="00833471">
        <w:rPr>
          <w:rFonts w:ascii="Liberation Serif" w:hAnsi="Liberation Serif" w:cs="Liberation Serif"/>
          <w:kern w:val="1"/>
          <w:sz w:val="22"/>
          <w:szCs w:val="22"/>
        </w:rPr>
        <w:t>год</w:t>
      </w:r>
    </w:p>
    <w:p w:rsidR="00143FF3" w:rsidRPr="00833471" w:rsidRDefault="00143FF3" w:rsidP="00143FF3">
      <w:pPr>
        <w:keepNext/>
        <w:keepLines/>
        <w:suppressLineNumbers/>
        <w:ind w:firstLine="680"/>
        <w:rPr>
          <w:rFonts w:ascii="Liberation Serif" w:hAnsi="Liberation Serif" w:cs="Liberation Serif"/>
          <w:kern w:val="1"/>
          <w:sz w:val="22"/>
          <w:szCs w:val="22"/>
        </w:rPr>
      </w:pPr>
    </w:p>
    <w:p w:rsidR="00143FF3" w:rsidRPr="00833471" w:rsidRDefault="00143FF3" w:rsidP="00143FF3">
      <w:pPr>
        <w:keepNext/>
        <w:keepLines/>
        <w:suppressLineNumbers/>
        <w:ind w:firstLine="680"/>
        <w:rPr>
          <w:rFonts w:ascii="Liberation Serif" w:hAnsi="Liberation Serif" w:cs="Liberation Serif"/>
          <w:kern w:val="1"/>
          <w:sz w:val="22"/>
          <w:szCs w:val="22"/>
        </w:rPr>
      </w:pPr>
    </w:p>
    <w:p w:rsidR="00143FF3" w:rsidRPr="00833471" w:rsidRDefault="00143FF3" w:rsidP="00143FF3">
      <w:pPr>
        <w:keepNext/>
        <w:keepLines/>
        <w:suppressLineNumbers/>
        <w:ind w:firstLine="680"/>
        <w:rPr>
          <w:rFonts w:ascii="Liberation Serif" w:hAnsi="Liberation Serif" w:cs="Liberation Serif"/>
          <w:b/>
          <w:kern w:val="1"/>
          <w:sz w:val="22"/>
          <w:szCs w:val="22"/>
        </w:rPr>
      </w:pPr>
    </w:p>
    <w:p w:rsidR="00143FF3" w:rsidRPr="00833471" w:rsidRDefault="00143FF3" w:rsidP="00143FF3">
      <w:pPr>
        <w:keepNext/>
        <w:keepLines/>
        <w:suppressLineNumbers/>
        <w:ind w:firstLine="680"/>
        <w:rPr>
          <w:rFonts w:ascii="Liberation Serif" w:hAnsi="Liberation Serif" w:cs="Liberation Serif"/>
          <w:b/>
          <w:kern w:val="1"/>
          <w:sz w:val="22"/>
          <w:szCs w:val="22"/>
        </w:rPr>
      </w:pPr>
    </w:p>
    <w:p w:rsidR="00143FF3" w:rsidRPr="00833471" w:rsidRDefault="00143FF3" w:rsidP="00143FF3">
      <w:pPr>
        <w:keepNext/>
        <w:keepLines/>
        <w:suppressLineNumbers/>
        <w:ind w:firstLine="680"/>
        <w:rPr>
          <w:rFonts w:ascii="Liberation Serif" w:hAnsi="Liberation Serif" w:cs="Liberation Serif"/>
          <w:b/>
          <w:kern w:val="1"/>
          <w:sz w:val="22"/>
          <w:szCs w:val="22"/>
        </w:rPr>
      </w:pPr>
    </w:p>
    <w:p w:rsidR="00143FF3" w:rsidRPr="00833471" w:rsidRDefault="00143FF3" w:rsidP="00143FF3">
      <w:pPr>
        <w:keepNext/>
        <w:keepLines/>
        <w:suppressLineNumbers/>
        <w:ind w:firstLine="680"/>
        <w:rPr>
          <w:rFonts w:ascii="Liberation Serif" w:hAnsi="Liberation Serif" w:cs="Liberation Serif"/>
          <w:b/>
          <w:kern w:val="1"/>
          <w:sz w:val="22"/>
          <w:szCs w:val="22"/>
        </w:rPr>
      </w:pPr>
    </w:p>
    <w:p w:rsidR="00143FF3" w:rsidRPr="00833471" w:rsidRDefault="00143FF3" w:rsidP="00143FF3">
      <w:pPr>
        <w:keepNext/>
        <w:keepLines/>
        <w:suppressLineNumbers/>
        <w:ind w:firstLine="680"/>
        <w:jc w:val="center"/>
        <w:rPr>
          <w:rFonts w:ascii="Liberation Serif" w:hAnsi="Liberation Serif" w:cs="Liberation Serif"/>
          <w:b/>
          <w:kern w:val="1"/>
          <w:sz w:val="22"/>
          <w:szCs w:val="22"/>
        </w:rPr>
      </w:pPr>
    </w:p>
    <w:p w:rsidR="00143FF3" w:rsidRPr="00833471" w:rsidRDefault="00143FF3" w:rsidP="00143FF3">
      <w:pPr>
        <w:keepLines/>
        <w:suppressLineNumbers/>
        <w:jc w:val="center"/>
        <w:rPr>
          <w:rFonts w:ascii="Liberation Serif" w:hAnsi="Liberation Serif" w:cs="Liberation Serif"/>
          <w:b/>
          <w:caps/>
          <w:kern w:val="1"/>
          <w:sz w:val="22"/>
          <w:szCs w:val="22"/>
        </w:rPr>
      </w:pPr>
      <w:r w:rsidRPr="00833471">
        <w:rPr>
          <w:rFonts w:ascii="Liberation Serif" w:hAnsi="Liberation Serif" w:cs="Liberation Serif"/>
          <w:b/>
          <w:caps/>
          <w:kern w:val="1"/>
          <w:sz w:val="22"/>
          <w:szCs w:val="22"/>
        </w:rPr>
        <w:t xml:space="preserve">ДОКУМЕНТАЦИЯ об аукционе </w:t>
      </w:r>
    </w:p>
    <w:p w:rsidR="00143FF3" w:rsidRPr="00833471" w:rsidRDefault="00143FF3" w:rsidP="00143FF3">
      <w:pPr>
        <w:keepLines/>
        <w:suppressLineNumbers/>
        <w:jc w:val="center"/>
        <w:rPr>
          <w:rFonts w:ascii="Liberation Serif" w:hAnsi="Liberation Serif" w:cs="Liberation Serif"/>
          <w:b/>
          <w:caps/>
          <w:kern w:val="1"/>
          <w:sz w:val="22"/>
          <w:szCs w:val="22"/>
        </w:rPr>
      </w:pPr>
      <w:r w:rsidRPr="00833471">
        <w:rPr>
          <w:rFonts w:ascii="Liberation Serif" w:hAnsi="Liberation Serif" w:cs="Liberation Serif"/>
          <w:b/>
          <w:caps/>
          <w:kern w:val="1"/>
          <w:sz w:val="22"/>
          <w:szCs w:val="22"/>
        </w:rPr>
        <w:t>В ЭЛЕКТРОННОЙ ФОРМЕ</w:t>
      </w:r>
    </w:p>
    <w:p w:rsidR="00143FF3" w:rsidRPr="00833471" w:rsidRDefault="00143FF3" w:rsidP="00143FF3">
      <w:pPr>
        <w:jc w:val="center"/>
        <w:rPr>
          <w:rFonts w:ascii="Liberation Serif" w:hAnsi="Liberation Serif" w:cs="Liberation Serif"/>
          <w:sz w:val="22"/>
          <w:szCs w:val="22"/>
        </w:rPr>
      </w:pPr>
    </w:p>
    <w:p w:rsidR="00143FF3" w:rsidRPr="00833471" w:rsidRDefault="00143FF3" w:rsidP="00143FF3">
      <w:pPr>
        <w:jc w:val="center"/>
        <w:rPr>
          <w:rFonts w:ascii="Liberation Serif" w:hAnsi="Liberation Serif" w:cs="Liberation Serif"/>
          <w:b/>
          <w:sz w:val="22"/>
          <w:szCs w:val="22"/>
        </w:rPr>
      </w:pPr>
      <w:r w:rsidRPr="00833471">
        <w:rPr>
          <w:rFonts w:ascii="Liberation Serif" w:hAnsi="Liberation Serif" w:cs="Liberation Serif"/>
          <w:sz w:val="22"/>
          <w:szCs w:val="22"/>
        </w:rPr>
        <w:t xml:space="preserve">по объекту закупки </w:t>
      </w:r>
      <w:r w:rsidRPr="00833471">
        <w:rPr>
          <w:rFonts w:ascii="Liberation Serif" w:hAnsi="Liberation Serif" w:cs="Liberation Serif"/>
          <w:b/>
          <w:sz w:val="22"/>
          <w:szCs w:val="22"/>
        </w:rPr>
        <w:t>«</w:t>
      </w:r>
      <w:r w:rsidRPr="00833471">
        <w:rPr>
          <w:rFonts w:ascii="Liberation Serif" w:hAnsi="Liberation Serif" w:cs="Liberation Serif"/>
          <w:noProof/>
          <w:sz w:val="22"/>
          <w:szCs w:val="22"/>
        </w:rPr>
        <w:t>Поставка расходных материалов для лабораторных исследований (72а21)</w:t>
      </w:r>
      <w:r w:rsidRPr="00833471">
        <w:rPr>
          <w:rFonts w:ascii="Liberation Serif" w:hAnsi="Liberation Serif" w:cs="Liberation Serif"/>
          <w:b/>
          <w:sz w:val="22"/>
          <w:szCs w:val="22"/>
        </w:rPr>
        <w:t>»</w:t>
      </w:r>
    </w:p>
    <w:p w:rsidR="00143FF3" w:rsidRPr="00833471" w:rsidRDefault="00143FF3" w:rsidP="00143FF3">
      <w:pPr>
        <w:ind w:firstLine="680"/>
        <w:jc w:val="center"/>
        <w:rPr>
          <w:rFonts w:ascii="Liberation Serif" w:hAnsi="Liberation Serif" w:cs="Liberation Serif"/>
          <w:sz w:val="22"/>
          <w:szCs w:val="22"/>
        </w:rPr>
      </w:pPr>
    </w:p>
    <w:p w:rsidR="00143FF3" w:rsidRPr="00833471" w:rsidRDefault="00143FF3" w:rsidP="00143FF3">
      <w:pPr>
        <w:jc w:val="center"/>
        <w:rPr>
          <w:rFonts w:ascii="Liberation Serif" w:hAnsi="Liberation Serif" w:cs="Liberation Serif"/>
          <w:b/>
          <w:sz w:val="22"/>
          <w:szCs w:val="22"/>
        </w:rPr>
      </w:pPr>
      <w:r w:rsidRPr="00833471">
        <w:rPr>
          <w:rFonts w:ascii="Liberation Serif" w:hAnsi="Liberation Serif" w:cs="Liberation Serif"/>
          <w:b/>
          <w:sz w:val="22"/>
          <w:szCs w:val="22"/>
        </w:rPr>
        <w:t xml:space="preserve">Идентификационный код закупки: </w:t>
      </w:r>
      <w:r w:rsidRPr="00833471">
        <w:rPr>
          <w:rFonts w:ascii="Liberation Serif" w:hAnsi="Liberation Serif" w:cs="Liberation Serif"/>
          <w:b/>
          <w:noProof/>
          <w:sz w:val="22"/>
          <w:szCs w:val="22"/>
        </w:rPr>
        <w:t>201666100206166710100103150013250244</w:t>
      </w:r>
    </w:p>
    <w:p w:rsidR="00143FF3" w:rsidRPr="00833471" w:rsidRDefault="00143FF3" w:rsidP="00143FF3">
      <w:pPr>
        <w:ind w:firstLine="680"/>
        <w:jc w:val="center"/>
        <w:rPr>
          <w:rFonts w:ascii="Liberation Serif" w:hAnsi="Liberation Serif" w:cs="Liberation Serif"/>
          <w:sz w:val="22"/>
          <w:szCs w:val="22"/>
        </w:rPr>
      </w:pPr>
    </w:p>
    <w:p w:rsidR="00143FF3" w:rsidRPr="00833471" w:rsidRDefault="00143FF3" w:rsidP="00143FF3">
      <w:pPr>
        <w:ind w:firstLine="680"/>
        <w:jc w:val="center"/>
        <w:rPr>
          <w:rFonts w:ascii="Liberation Serif" w:hAnsi="Liberation Serif" w:cs="Liberation Serif"/>
          <w:sz w:val="22"/>
          <w:szCs w:val="22"/>
        </w:rPr>
      </w:pPr>
    </w:p>
    <w:tbl>
      <w:tblPr>
        <w:tblW w:w="5000" w:type="pct"/>
        <w:tblLook w:val="0000" w:firstRow="0" w:lastRow="0" w:firstColumn="0" w:lastColumn="0" w:noHBand="0" w:noVBand="0"/>
      </w:tblPr>
      <w:tblGrid>
        <w:gridCol w:w="3655"/>
        <w:gridCol w:w="6266"/>
      </w:tblGrid>
      <w:tr w:rsidR="00E06B91" w:rsidTr="00143FF3">
        <w:trPr>
          <w:trHeight w:val="1080"/>
        </w:trPr>
        <w:tc>
          <w:tcPr>
            <w:tcW w:w="1842" w:type="pct"/>
            <w:vAlign w:val="center"/>
          </w:tcPr>
          <w:p w:rsidR="00143FF3" w:rsidRPr="00833471" w:rsidRDefault="00143FF3" w:rsidP="00143FF3">
            <w:pPr>
              <w:keepNext/>
              <w:keepLines/>
              <w:suppressLineNumbers/>
              <w:snapToGrid w:val="0"/>
              <w:rPr>
                <w:rFonts w:ascii="Liberation Serif" w:hAnsi="Liberation Serif" w:cs="Liberation Serif"/>
                <w:b/>
                <w:kern w:val="1"/>
                <w:sz w:val="22"/>
                <w:szCs w:val="22"/>
              </w:rPr>
            </w:pPr>
            <w:bookmarkStart w:id="0" w:name="org_type"/>
            <w:bookmarkEnd w:id="0"/>
          </w:p>
          <w:p w:rsidR="00143FF3" w:rsidRPr="00833471" w:rsidRDefault="00143FF3" w:rsidP="00143FF3">
            <w:pPr>
              <w:keepNext/>
              <w:keepLines/>
              <w:suppressLineNumbers/>
              <w:snapToGrid w:val="0"/>
              <w:rPr>
                <w:rFonts w:ascii="Liberation Serif" w:hAnsi="Liberation Serif" w:cs="Liberation Serif"/>
                <w:b/>
                <w:kern w:val="1"/>
                <w:sz w:val="22"/>
                <w:szCs w:val="22"/>
              </w:rPr>
            </w:pPr>
            <w:r w:rsidRPr="00833471">
              <w:rPr>
                <w:rFonts w:ascii="Liberation Serif" w:hAnsi="Liberation Serif" w:cs="Liberation Serif"/>
                <w:b/>
                <w:kern w:val="1"/>
                <w:sz w:val="22"/>
                <w:szCs w:val="22"/>
              </w:rPr>
              <w:t>Заказчик (Государственный заказчик)</w:t>
            </w:r>
          </w:p>
        </w:tc>
        <w:tc>
          <w:tcPr>
            <w:tcW w:w="3158" w:type="pct"/>
            <w:vAlign w:val="center"/>
          </w:tcPr>
          <w:p w:rsidR="00143FF3" w:rsidRPr="00143FF3" w:rsidRDefault="00143FF3" w:rsidP="00143FF3">
            <w:pPr>
              <w:snapToGrid w:val="0"/>
              <w:ind w:left="1016"/>
              <w:rPr>
                <w:rFonts w:ascii="Liberation Serif" w:hAnsi="Liberation Serif" w:cs="Liberation Serif"/>
                <w:b/>
                <w:bCs/>
                <w:sz w:val="22"/>
                <w:szCs w:val="22"/>
              </w:rPr>
            </w:pPr>
            <w:bookmarkStart w:id="1" w:name="organizer"/>
            <w:bookmarkEnd w:id="1"/>
            <w:r w:rsidRPr="00143FF3">
              <w:rPr>
                <w:rFonts w:ascii="Liberation Serif" w:hAnsi="Liberation Serif" w:cs="Liberation Serif"/>
                <w:noProof/>
                <w:sz w:val="22"/>
                <w:szCs w:val="22"/>
                <w:u w:val="single"/>
              </w:rPr>
              <w:t>Государственное бюджетное</w:t>
            </w:r>
            <w:r w:rsidRPr="00143FF3">
              <w:rPr>
                <w:rFonts w:ascii="Liberation Serif" w:hAnsi="Liberation Serif" w:cs="Liberation Serif"/>
                <w:sz w:val="22"/>
                <w:szCs w:val="22"/>
                <w:u w:val="single"/>
              </w:rPr>
              <w:t xml:space="preserve"> учреждение здравоохранения Свердловской области ''Центр специализированных видов медицинской помощи ''Уральский институт травматологии и ортопедии имени В.Д. </w:t>
            </w:r>
            <w:proofErr w:type="spellStart"/>
            <w:r w:rsidRPr="00143FF3">
              <w:rPr>
                <w:rFonts w:ascii="Liberation Serif" w:hAnsi="Liberation Serif" w:cs="Liberation Serif"/>
                <w:sz w:val="22"/>
                <w:szCs w:val="22"/>
                <w:u w:val="single"/>
              </w:rPr>
              <w:t>Чаклина</w:t>
            </w:r>
            <w:proofErr w:type="spellEnd"/>
            <w:r w:rsidRPr="00143FF3">
              <w:rPr>
                <w:rFonts w:ascii="Liberation Serif" w:hAnsi="Liberation Serif" w:cs="Liberation Serif"/>
                <w:sz w:val="22"/>
                <w:szCs w:val="22"/>
                <w:u w:val="single"/>
              </w:rPr>
              <w:t>''</w:t>
            </w:r>
          </w:p>
        </w:tc>
      </w:tr>
    </w:tbl>
    <w:p w:rsidR="00143FF3" w:rsidRPr="00833471" w:rsidRDefault="00143FF3" w:rsidP="00143FF3">
      <w:pPr>
        <w:keepNext/>
        <w:keepLines/>
        <w:suppressLineNumbers/>
        <w:rPr>
          <w:rFonts w:ascii="Liberation Serif" w:hAnsi="Liberation Serif" w:cs="Liberation Serif"/>
          <w:b/>
          <w:kern w:val="1"/>
          <w:sz w:val="22"/>
          <w:szCs w:val="22"/>
        </w:rPr>
      </w:pPr>
    </w:p>
    <w:p w:rsidR="00143FF3" w:rsidRPr="00833471" w:rsidRDefault="00143FF3" w:rsidP="00143FF3">
      <w:pPr>
        <w:keepNext/>
        <w:keepLines/>
        <w:suppressLineNumbers/>
        <w:ind w:firstLine="680"/>
        <w:jc w:val="center"/>
        <w:rPr>
          <w:rFonts w:ascii="Liberation Serif" w:hAnsi="Liberation Serif" w:cs="Liberation Serif"/>
          <w:b/>
          <w:kern w:val="1"/>
          <w:sz w:val="22"/>
          <w:szCs w:val="22"/>
        </w:rPr>
      </w:pPr>
      <w:bookmarkStart w:id="2" w:name="small_owner"/>
      <w:bookmarkEnd w:id="2"/>
    </w:p>
    <w:p w:rsidR="00143FF3" w:rsidRPr="00833471" w:rsidRDefault="00143FF3" w:rsidP="00143FF3">
      <w:pPr>
        <w:keepNext/>
        <w:keepLines/>
        <w:suppressLineNumbers/>
        <w:ind w:firstLine="680"/>
        <w:jc w:val="center"/>
        <w:rPr>
          <w:rFonts w:ascii="Liberation Serif" w:hAnsi="Liberation Serif" w:cs="Liberation Serif"/>
          <w:b/>
          <w:kern w:val="1"/>
          <w:sz w:val="22"/>
          <w:szCs w:val="22"/>
        </w:rPr>
      </w:pPr>
    </w:p>
    <w:p w:rsidR="00143FF3" w:rsidRPr="00833471" w:rsidRDefault="00143FF3" w:rsidP="00143FF3">
      <w:pPr>
        <w:keepNext/>
        <w:keepLines/>
        <w:suppressLineNumbers/>
        <w:ind w:firstLine="680"/>
        <w:jc w:val="center"/>
        <w:rPr>
          <w:rFonts w:ascii="Liberation Serif" w:hAnsi="Liberation Serif" w:cs="Liberation Serif"/>
          <w:b/>
          <w:kern w:val="1"/>
          <w:sz w:val="22"/>
          <w:szCs w:val="22"/>
        </w:rPr>
      </w:pPr>
    </w:p>
    <w:p w:rsidR="00143FF3" w:rsidRPr="00833471" w:rsidRDefault="00143FF3" w:rsidP="00143FF3">
      <w:pPr>
        <w:keepNext/>
        <w:keepLines/>
        <w:suppressLineNumbers/>
        <w:ind w:firstLine="680"/>
        <w:jc w:val="center"/>
        <w:rPr>
          <w:rFonts w:ascii="Liberation Serif" w:hAnsi="Liberation Serif" w:cs="Liberation Serif"/>
          <w:b/>
          <w:kern w:val="1"/>
          <w:sz w:val="22"/>
          <w:szCs w:val="22"/>
        </w:rPr>
      </w:pPr>
    </w:p>
    <w:p w:rsidR="00143FF3" w:rsidRPr="00833471" w:rsidRDefault="00143FF3" w:rsidP="00143FF3">
      <w:pPr>
        <w:keepNext/>
        <w:keepLines/>
        <w:suppressLineNumbers/>
        <w:ind w:firstLine="680"/>
        <w:jc w:val="center"/>
        <w:rPr>
          <w:rFonts w:ascii="Liberation Serif" w:hAnsi="Liberation Serif" w:cs="Liberation Serif"/>
          <w:b/>
          <w:kern w:val="1"/>
          <w:sz w:val="22"/>
          <w:szCs w:val="22"/>
        </w:rPr>
      </w:pPr>
      <w:bookmarkStart w:id="3" w:name="year2"/>
      <w:bookmarkEnd w:id="3"/>
    </w:p>
    <w:p w:rsidR="00143FF3" w:rsidRPr="00833471" w:rsidRDefault="00143FF3" w:rsidP="00143FF3">
      <w:pPr>
        <w:keepLines/>
        <w:suppressLineNumbers/>
        <w:autoSpaceDE w:val="0"/>
        <w:ind w:firstLine="680"/>
        <w:jc w:val="center"/>
        <w:rPr>
          <w:rFonts w:ascii="Liberation Serif" w:hAnsi="Liberation Serif" w:cs="Liberation Serif"/>
          <w:b/>
          <w:bCs/>
          <w:kern w:val="1"/>
          <w:sz w:val="22"/>
          <w:szCs w:val="22"/>
        </w:rPr>
      </w:pPr>
      <w:r w:rsidRPr="00833471">
        <w:rPr>
          <w:rFonts w:ascii="Liberation Serif" w:hAnsi="Liberation Serif" w:cs="Liberation Serif"/>
          <w:b/>
          <w:noProof/>
          <w:sz w:val="22"/>
          <w:szCs w:val="22"/>
        </w:rPr>
        <w:t>2020</w:t>
      </w:r>
      <w:r w:rsidRPr="00833471">
        <w:rPr>
          <w:rFonts w:ascii="Liberation Serif" w:hAnsi="Liberation Serif" w:cs="Liberation Serif"/>
          <w:b/>
          <w:bCs/>
          <w:kern w:val="1"/>
          <w:sz w:val="22"/>
          <w:szCs w:val="22"/>
        </w:rPr>
        <w:t xml:space="preserve"> год</w:t>
      </w:r>
    </w:p>
    <w:p w:rsidR="00143FF3" w:rsidRPr="00833471" w:rsidRDefault="00143FF3" w:rsidP="00143FF3">
      <w:pPr>
        <w:keepLines/>
        <w:suppressLineNumbers/>
        <w:autoSpaceDE w:val="0"/>
        <w:jc w:val="center"/>
        <w:rPr>
          <w:rFonts w:ascii="Liberation Serif" w:hAnsi="Liberation Serif" w:cs="Liberation Serif"/>
          <w:b/>
          <w:bCs/>
          <w:kern w:val="1"/>
          <w:sz w:val="22"/>
          <w:szCs w:val="22"/>
        </w:rPr>
      </w:pPr>
    </w:p>
    <w:p w:rsidR="00143FF3" w:rsidRPr="00833471" w:rsidRDefault="00143FF3" w:rsidP="00143FF3">
      <w:pPr>
        <w:rPr>
          <w:rFonts w:ascii="Liberation Serif" w:hAnsi="Liberation Serif" w:cs="Liberation Serif"/>
          <w:sz w:val="22"/>
          <w:szCs w:val="22"/>
        </w:rPr>
      </w:pPr>
    </w:p>
    <w:p w:rsidR="00143FF3" w:rsidRPr="00833471" w:rsidRDefault="00143FF3" w:rsidP="00143FF3">
      <w:pPr>
        <w:keepLines/>
        <w:suppressLineNumbers/>
        <w:autoSpaceDE w:val="0"/>
        <w:jc w:val="center"/>
        <w:rPr>
          <w:rFonts w:ascii="Liberation Serif" w:hAnsi="Liberation Serif" w:cs="Liberation Serif"/>
          <w:sz w:val="22"/>
          <w:szCs w:val="22"/>
        </w:rPr>
      </w:pPr>
    </w:p>
    <w:p w:rsidR="00143FF3" w:rsidRPr="00833471" w:rsidRDefault="00143FF3" w:rsidP="00143FF3">
      <w:pPr>
        <w:keepLines/>
        <w:suppressLineNumbers/>
        <w:autoSpaceDE w:val="0"/>
        <w:rPr>
          <w:rFonts w:ascii="Liberation Serif" w:hAnsi="Liberation Serif" w:cs="Liberation Serif"/>
          <w:sz w:val="22"/>
          <w:szCs w:val="22"/>
        </w:rPr>
      </w:pPr>
    </w:p>
    <w:p w:rsidR="00143FF3" w:rsidRPr="00833471" w:rsidRDefault="00143FF3" w:rsidP="00143FF3">
      <w:pPr>
        <w:keepLines/>
        <w:suppressLineNumbers/>
        <w:autoSpaceDE w:val="0"/>
        <w:jc w:val="center"/>
        <w:rPr>
          <w:rFonts w:ascii="Liberation Serif" w:hAnsi="Liberation Serif" w:cs="Liberation Serif"/>
          <w:b/>
          <w:bCs/>
          <w:i/>
          <w:kern w:val="1"/>
          <w:sz w:val="22"/>
          <w:szCs w:val="22"/>
        </w:rPr>
      </w:pPr>
      <w:r w:rsidRPr="00833471">
        <w:rPr>
          <w:rFonts w:ascii="Liberation Serif" w:hAnsi="Liberation Serif" w:cs="Liberation Serif"/>
          <w:sz w:val="22"/>
          <w:szCs w:val="22"/>
        </w:rPr>
        <w:br w:type="page"/>
      </w:r>
      <w:r w:rsidRPr="00833471">
        <w:rPr>
          <w:rFonts w:ascii="Liberation Serif" w:hAnsi="Liberation Serif" w:cs="Liberation Serif"/>
          <w:b/>
          <w:bCs/>
          <w:i/>
          <w:kern w:val="1"/>
          <w:sz w:val="22"/>
          <w:szCs w:val="22"/>
        </w:rPr>
        <w:lastRenderedPageBreak/>
        <w:t xml:space="preserve">Часть I. Общая часть </w:t>
      </w:r>
    </w:p>
    <w:p w:rsidR="00143FF3" w:rsidRPr="00833471" w:rsidRDefault="00143FF3" w:rsidP="00143FF3">
      <w:pPr>
        <w:autoSpaceDE w:val="0"/>
        <w:ind w:firstLine="680"/>
        <w:jc w:val="center"/>
        <w:rPr>
          <w:rFonts w:ascii="Liberation Serif" w:hAnsi="Liberation Serif" w:cs="Liberation Serif"/>
          <w:b/>
          <w:bCs/>
          <w:sz w:val="22"/>
          <w:szCs w:val="22"/>
        </w:rPr>
      </w:pPr>
    </w:p>
    <w:p w:rsidR="00143FF3" w:rsidRPr="00833471" w:rsidRDefault="00143FF3" w:rsidP="00143FF3">
      <w:pPr>
        <w:autoSpaceDE w:val="0"/>
        <w:ind w:firstLine="680"/>
        <w:jc w:val="both"/>
        <w:rPr>
          <w:rFonts w:ascii="Liberation Serif" w:hAnsi="Liberation Serif" w:cs="Liberation Serif"/>
          <w:sz w:val="22"/>
          <w:szCs w:val="22"/>
        </w:rPr>
      </w:pPr>
      <w:r w:rsidRPr="00833471">
        <w:rPr>
          <w:rFonts w:ascii="Liberation Serif" w:hAnsi="Liberation Serif" w:cs="Liberation Serif"/>
          <w:bCs/>
          <w:sz w:val="22"/>
          <w:szCs w:val="22"/>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w:t>
      </w:r>
      <w:r w:rsidRPr="00833471">
        <w:rPr>
          <w:rFonts w:ascii="Liberation Serif" w:hAnsi="Liberation Serif" w:cs="Liberation Serif"/>
          <w:sz w:val="22"/>
          <w:szCs w:val="22"/>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143FF3" w:rsidRPr="00833471" w:rsidRDefault="00143FF3" w:rsidP="00143FF3">
      <w:pPr>
        <w:autoSpaceDE w:val="0"/>
        <w:rPr>
          <w:rFonts w:ascii="Liberation Serif" w:hAnsi="Liberation Serif" w:cs="Liberation Serif"/>
          <w:bCs/>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4253"/>
        <w:gridCol w:w="5352"/>
      </w:tblGrid>
      <w:tr w:rsidR="00E06B91" w:rsidTr="00C745FC">
        <w:tc>
          <w:tcPr>
            <w:tcW w:w="10456" w:type="dxa"/>
            <w:gridSpan w:val="3"/>
            <w:shd w:val="clear" w:color="auto" w:fill="F2F2F2" w:themeFill="background1" w:themeFillShade="F2"/>
          </w:tcPr>
          <w:p w:rsidR="00143FF3" w:rsidRPr="00833471" w:rsidRDefault="00143FF3" w:rsidP="00143FF3">
            <w:pPr>
              <w:suppressLineNumbers/>
              <w:jc w:val="center"/>
              <w:rPr>
                <w:rFonts w:ascii="Liberation Serif" w:hAnsi="Liberation Serif" w:cs="Liberation Serif"/>
                <w:sz w:val="22"/>
                <w:szCs w:val="22"/>
              </w:rPr>
            </w:pPr>
            <w:r w:rsidRPr="00833471">
              <w:rPr>
                <w:rFonts w:ascii="Liberation Serif" w:hAnsi="Liberation Serif" w:cs="Liberation Serif"/>
                <w:b/>
                <w:bCs/>
                <w:sz w:val="22"/>
                <w:szCs w:val="22"/>
              </w:rPr>
              <w:t xml:space="preserve">ДОКУМЕНТАЦИЯ ОБ АУКЦИОНЕ </w:t>
            </w:r>
          </w:p>
        </w:tc>
      </w:tr>
      <w:tr w:rsidR="00E06B91" w:rsidTr="00C745FC">
        <w:tc>
          <w:tcPr>
            <w:tcW w:w="851" w:type="dxa"/>
            <w:shd w:val="clear" w:color="auto" w:fill="F2F2F2" w:themeFill="background1" w:themeFillShade="F2"/>
          </w:tcPr>
          <w:p w:rsidR="00143FF3" w:rsidRPr="00833471" w:rsidRDefault="00143FF3" w:rsidP="00143FF3">
            <w:pPr>
              <w:pStyle w:val="aff8"/>
              <w:numPr>
                <w:ilvl w:val="0"/>
                <w:numId w:val="10"/>
              </w:numPr>
              <w:suppressLineNumbers/>
              <w:jc w:val="left"/>
              <w:rPr>
                <w:rFonts w:ascii="Liberation Serif" w:hAnsi="Liberation Serif" w:cs="Liberation Serif"/>
                <w:sz w:val="22"/>
                <w:szCs w:val="22"/>
              </w:rPr>
            </w:pP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Заказчик (Государственный заказчик)</w:t>
            </w:r>
          </w:p>
        </w:tc>
        <w:tc>
          <w:tcPr>
            <w:tcW w:w="5352" w:type="dxa"/>
          </w:tcPr>
          <w:p w:rsidR="00143FF3" w:rsidRPr="00143FF3" w:rsidRDefault="00143FF3" w:rsidP="00143FF3">
            <w:pPr>
              <w:suppressLineNumbers/>
              <w:jc w:val="both"/>
              <w:rPr>
                <w:rFonts w:ascii="Liberation Serif" w:hAnsi="Liberation Serif" w:cs="Liberation Serif"/>
                <w:sz w:val="22"/>
                <w:szCs w:val="22"/>
              </w:rPr>
            </w:pPr>
            <w:r w:rsidRPr="00143FF3">
              <w:rPr>
                <w:rFonts w:ascii="Liberation Serif" w:hAnsi="Liberation Serif" w:cs="Liberation Serif"/>
                <w:noProof/>
                <w:sz w:val="22"/>
                <w:szCs w:val="22"/>
              </w:rPr>
              <w:t>Государственное бюджетное</w:t>
            </w:r>
            <w:r w:rsidRPr="00143FF3">
              <w:rPr>
                <w:rFonts w:ascii="Liberation Serif" w:hAnsi="Liberation Serif" w:cs="Liberation Serif"/>
                <w:sz w:val="22"/>
                <w:szCs w:val="22"/>
              </w:rPr>
              <w:t xml:space="preserve"> учреждение здравоохранения Свердловской области ''Центр специализированных видов медицинской помощи ''Уральский институт травматологии и ортопедии имени В.Д. </w:t>
            </w:r>
            <w:proofErr w:type="spellStart"/>
            <w:r w:rsidRPr="00143FF3">
              <w:rPr>
                <w:rFonts w:ascii="Liberation Serif" w:hAnsi="Liberation Serif" w:cs="Liberation Serif"/>
                <w:sz w:val="22"/>
                <w:szCs w:val="22"/>
              </w:rPr>
              <w:t>Чаклина</w:t>
            </w:r>
            <w:proofErr w:type="spellEnd"/>
            <w:r w:rsidRPr="00143FF3">
              <w:rPr>
                <w:rFonts w:ascii="Liberation Serif" w:hAnsi="Liberation Serif" w:cs="Liberation Serif"/>
                <w:sz w:val="22"/>
                <w:szCs w:val="22"/>
              </w:rPr>
              <w:t>''</w:t>
            </w:r>
          </w:p>
        </w:tc>
      </w:tr>
      <w:tr w:rsidR="00E06B91" w:rsidTr="00C745FC">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1.1.</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Место нахождения, почтовый адрес Заказчика</w:t>
            </w:r>
          </w:p>
        </w:tc>
        <w:tc>
          <w:tcPr>
            <w:tcW w:w="5352" w:type="dxa"/>
          </w:tcPr>
          <w:p w:rsidR="00143FF3" w:rsidRPr="00143FF3" w:rsidRDefault="00143FF3" w:rsidP="00143FF3">
            <w:pPr>
              <w:suppressLineNumbers/>
              <w:jc w:val="both"/>
              <w:rPr>
                <w:rFonts w:ascii="Liberation Serif" w:hAnsi="Liberation Serif" w:cs="Liberation Serif"/>
                <w:sz w:val="22"/>
                <w:szCs w:val="22"/>
              </w:rPr>
            </w:pPr>
            <w:r w:rsidRPr="00143FF3">
              <w:rPr>
                <w:rFonts w:ascii="Liberation Serif" w:hAnsi="Liberation Serif" w:cs="Liberation Serif"/>
                <w:noProof/>
                <w:sz w:val="22"/>
                <w:szCs w:val="22"/>
              </w:rPr>
              <w:t>Российская Федерация</w:t>
            </w:r>
            <w:r w:rsidRPr="00143FF3">
              <w:rPr>
                <w:rFonts w:ascii="Liberation Serif" w:hAnsi="Liberation Serif" w:cs="Liberation Serif"/>
                <w:sz w:val="22"/>
                <w:szCs w:val="22"/>
              </w:rPr>
              <w:t xml:space="preserve">, 620014, Свердловская </w:t>
            </w:r>
            <w:proofErr w:type="spellStart"/>
            <w:r w:rsidRPr="00143FF3">
              <w:rPr>
                <w:rFonts w:ascii="Liberation Serif" w:hAnsi="Liberation Serif" w:cs="Liberation Serif"/>
                <w:sz w:val="22"/>
                <w:szCs w:val="22"/>
              </w:rPr>
              <w:t>обл</w:t>
            </w:r>
            <w:proofErr w:type="spellEnd"/>
            <w:r w:rsidRPr="00143FF3">
              <w:rPr>
                <w:rFonts w:ascii="Liberation Serif" w:hAnsi="Liberation Serif" w:cs="Liberation Serif"/>
                <w:sz w:val="22"/>
                <w:szCs w:val="22"/>
              </w:rPr>
              <w:t>, Екатеринбург г, ПЕРЕУЛОК БАНКОВСКИЙ, 7/НЕТ, НЕТ</w:t>
            </w:r>
          </w:p>
        </w:tc>
      </w:tr>
      <w:tr w:rsidR="00E06B91" w:rsidTr="00C745FC">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1.2.</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Адрес электронной почты, номер контактного телефона Заказчика</w:t>
            </w:r>
          </w:p>
        </w:tc>
        <w:tc>
          <w:tcPr>
            <w:tcW w:w="5352" w:type="dxa"/>
          </w:tcPr>
          <w:p w:rsidR="00143FF3" w:rsidRPr="00833471" w:rsidRDefault="00143FF3" w:rsidP="00143FF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uniito-ekb@inbox</w:t>
            </w:r>
            <w:r w:rsidRPr="00833471">
              <w:rPr>
                <w:rFonts w:ascii="Liberation Serif" w:hAnsi="Liberation Serif" w:cs="Liberation Serif"/>
                <w:sz w:val="22"/>
                <w:szCs w:val="22"/>
                <w:lang w:val="en-US"/>
              </w:rPr>
              <w:t>.ru</w:t>
            </w:r>
          </w:p>
          <w:p w:rsidR="00143FF3" w:rsidRPr="00833471" w:rsidRDefault="00143FF3" w:rsidP="00143FF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8-343-3710692</w:t>
            </w:r>
          </w:p>
        </w:tc>
      </w:tr>
      <w:tr w:rsidR="00E06B91" w:rsidTr="00C745FC">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1.3.</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Ответственное должностное лицо Заказчика</w:t>
            </w:r>
          </w:p>
        </w:tc>
        <w:tc>
          <w:tcPr>
            <w:tcW w:w="5352" w:type="dxa"/>
          </w:tcPr>
          <w:p w:rsidR="00143FF3" w:rsidRPr="00833471" w:rsidRDefault="00143FF3" w:rsidP="00143FF3">
            <w:pPr>
              <w:suppressLineNumbers/>
              <w:jc w:val="both"/>
              <w:rPr>
                <w:rFonts w:ascii="Liberation Serif" w:hAnsi="Liberation Serif" w:cs="Liberation Serif"/>
                <w:sz w:val="22"/>
                <w:szCs w:val="22"/>
                <w:lang w:val="en-US"/>
              </w:rPr>
            </w:pPr>
            <w:permStart w:id="832772358" w:edGrp="everyone"/>
            <w:r w:rsidRPr="00833471">
              <w:rPr>
                <w:rFonts w:ascii="Liberation Serif" w:hAnsi="Liberation Serif" w:cs="Liberation Serif"/>
                <w:noProof/>
                <w:sz w:val="22"/>
                <w:szCs w:val="22"/>
              </w:rPr>
              <w:t>Смирнова Олеся</w:t>
            </w:r>
            <w:r w:rsidRPr="00833471">
              <w:rPr>
                <w:rFonts w:ascii="Liberation Serif" w:hAnsi="Liberation Serif" w:cs="Liberation Serif"/>
                <w:sz w:val="22"/>
                <w:szCs w:val="22"/>
              </w:rPr>
              <w:t xml:space="preserve"> Владимировна</w:t>
            </w:r>
            <w:permEnd w:id="832772358"/>
          </w:p>
        </w:tc>
      </w:tr>
      <w:tr w:rsidR="00E06B91" w:rsidTr="00C745FC">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1.4.</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контрактной службе, контрактном управляющем, ответственных за заключение контракта</w:t>
            </w:r>
          </w:p>
        </w:tc>
        <w:tc>
          <w:tcPr>
            <w:tcW w:w="5352" w:type="dxa"/>
          </w:tcPr>
          <w:p w:rsidR="00143FF3" w:rsidRPr="00143FF3" w:rsidRDefault="00143FF3" w:rsidP="00143FF3">
            <w:pPr>
              <w:autoSpaceDE w:val="0"/>
              <w:autoSpaceDN w:val="0"/>
              <w:spacing w:line="240" w:lineRule="exact"/>
              <w:rPr>
                <w:rFonts w:ascii="Liberation Serif" w:hAnsi="Liberation Serif" w:cs="Liberation Serif"/>
                <w:noProof/>
                <w:sz w:val="22"/>
                <w:szCs w:val="22"/>
              </w:rPr>
            </w:pPr>
            <w:permStart w:id="1470986029" w:edGrp="everyone"/>
            <w:r w:rsidRPr="00143FF3">
              <w:rPr>
                <w:rFonts w:ascii="Liberation Serif" w:hAnsi="Liberation Serif" w:cs="Liberation Serif"/>
                <w:noProof/>
                <w:sz w:val="22"/>
                <w:szCs w:val="22"/>
              </w:rPr>
              <w:t>Приказ об утверждении</w:t>
            </w:r>
            <w:r w:rsidRPr="00143FF3">
              <w:rPr>
                <w:rFonts w:ascii="Liberation Serif" w:hAnsi="Liberation Serif" w:cs="Liberation Serif"/>
                <w:sz w:val="22"/>
                <w:szCs w:val="22"/>
              </w:rPr>
              <w:t xml:space="preserve"> состава контрактной службы № 78 от 29.03.2017 г.</w:t>
            </w:r>
          </w:p>
          <w:p w:rsidR="00E06B91" w:rsidRPr="00143FF3" w:rsidRDefault="00143FF3" w:rsidP="00143FF3">
            <w:pPr>
              <w:autoSpaceDE w:val="0"/>
              <w:autoSpaceDN w:val="0"/>
              <w:spacing w:line="240" w:lineRule="exact"/>
              <w:rPr>
                <w:rFonts w:ascii="Liberation Serif" w:hAnsi="Liberation Serif" w:cs="Liberation Serif"/>
                <w:sz w:val="22"/>
                <w:szCs w:val="22"/>
              </w:rPr>
            </w:pPr>
            <w:r w:rsidRPr="00143FF3">
              <w:rPr>
                <w:rFonts w:ascii="Liberation Serif" w:hAnsi="Liberation Serif" w:cs="Liberation Serif"/>
                <w:sz w:val="22"/>
                <w:szCs w:val="22"/>
              </w:rPr>
              <w:t>Руководитель контрактной службы: Головко Валерия Владимировна;</w:t>
            </w:r>
          </w:p>
          <w:p w:rsidR="00143FF3" w:rsidRPr="00143FF3" w:rsidRDefault="00143FF3" w:rsidP="00143FF3">
            <w:pPr>
              <w:autoSpaceDE w:val="0"/>
              <w:autoSpaceDN w:val="0"/>
              <w:spacing w:line="240" w:lineRule="exact"/>
              <w:rPr>
                <w:rFonts w:ascii="Liberation Serif" w:hAnsi="Liberation Serif" w:cs="Liberation Serif"/>
                <w:noProof/>
                <w:sz w:val="22"/>
                <w:szCs w:val="22"/>
              </w:rPr>
            </w:pPr>
            <w:r w:rsidRPr="00143FF3">
              <w:rPr>
                <w:rFonts w:ascii="Liberation Serif" w:hAnsi="Liberation Serif" w:cs="Liberation Serif"/>
                <w:sz w:val="22"/>
                <w:szCs w:val="22"/>
              </w:rPr>
              <w:t>Телефон: 8 (343) 371-06-92</w:t>
            </w:r>
          </w:p>
          <w:p w:rsidR="00143FF3" w:rsidRPr="00143FF3" w:rsidRDefault="00143FF3" w:rsidP="00143FF3">
            <w:pPr>
              <w:autoSpaceDE w:val="0"/>
              <w:autoSpaceDN w:val="0"/>
              <w:spacing w:line="240" w:lineRule="exact"/>
              <w:rPr>
                <w:rFonts w:ascii="Liberation Serif" w:hAnsi="Liberation Serif" w:cs="Liberation Serif"/>
                <w:sz w:val="22"/>
                <w:szCs w:val="22"/>
              </w:rPr>
            </w:pPr>
            <w:r w:rsidRPr="00143FF3">
              <w:rPr>
                <w:rFonts w:ascii="Liberation Serif" w:hAnsi="Liberation Serif" w:cs="Liberation Serif"/>
                <w:noProof/>
                <w:sz w:val="22"/>
                <w:szCs w:val="22"/>
              </w:rPr>
              <w:t>Головко Валерия Владимировна</w:t>
            </w:r>
          </w:p>
          <w:p w:rsidR="00143FF3" w:rsidRPr="00143FF3" w:rsidRDefault="00143FF3" w:rsidP="00143FF3">
            <w:pPr>
              <w:autoSpaceDE w:val="0"/>
              <w:autoSpaceDN w:val="0"/>
              <w:spacing w:line="240" w:lineRule="exact"/>
              <w:rPr>
                <w:rFonts w:ascii="Liberation Serif" w:hAnsi="Liberation Serif" w:cs="Liberation Serif"/>
                <w:sz w:val="22"/>
                <w:szCs w:val="22"/>
              </w:rPr>
            </w:pPr>
            <w:r w:rsidRPr="00143FF3">
              <w:rPr>
                <w:rFonts w:ascii="Liberation Serif" w:hAnsi="Liberation Serif" w:cs="Liberation Serif"/>
                <w:noProof/>
                <w:sz w:val="22"/>
                <w:szCs w:val="22"/>
              </w:rPr>
              <w:t>8-343-3710692</w:t>
            </w:r>
          </w:p>
          <w:p w:rsidR="00143FF3" w:rsidRPr="00143FF3" w:rsidRDefault="00143FF3" w:rsidP="00143FF3">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lang w:val="en-US"/>
              </w:rPr>
              <w:t>uniito</w:t>
            </w:r>
            <w:r w:rsidRPr="00143FF3">
              <w:rPr>
                <w:rFonts w:ascii="Liberation Serif" w:hAnsi="Liberation Serif" w:cs="Liberation Serif"/>
                <w:noProof/>
                <w:sz w:val="22"/>
                <w:szCs w:val="22"/>
              </w:rPr>
              <w:t>-</w:t>
            </w:r>
            <w:r w:rsidRPr="00833471">
              <w:rPr>
                <w:rFonts w:ascii="Liberation Serif" w:hAnsi="Liberation Serif" w:cs="Liberation Serif"/>
                <w:noProof/>
                <w:sz w:val="22"/>
                <w:szCs w:val="22"/>
                <w:lang w:val="en-US"/>
              </w:rPr>
              <w:t>ekb</w:t>
            </w:r>
            <w:r w:rsidRPr="00143FF3">
              <w:rPr>
                <w:rFonts w:ascii="Liberation Serif" w:hAnsi="Liberation Serif" w:cs="Liberation Serif"/>
                <w:noProof/>
                <w:sz w:val="22"/>
                <w:szCs w:val="22"/>
              </w:rPr>
              <w:t>@</w:t>
            </w:r>
            <w:r w:rsidRPr="00833471">
              <w:rPr>
                <w:rFonts w:ascii="Liberation Serif" w:hAnsi="Liberation Serif" w:cs="Liberation Serif"/>
                <w:noProof/>
                <w:sz w:val="22"/>
                <w:szCs w:val="22"/>
                <w:lang w:val="en-US"/>
              </w:rPr>
              <w:t>inbox</w:t>
            </w:r>
            <w:r w:rsidRPr="00143FF3">
              <w:rPr>
                <w:rFonts w:ascii="Liberation Serif" w:hAnsi="Liberation Serif" w:cs="Liberation Serif"/>
                <w:noProof/>
                <w:sz w:val="22"/>
                <w:szCs w:val="22"/>
              </w:rPr>
              <w:t>.</w:t>
            </w:r>
            <w:r w:rsidRPr="00833471">
              <w:rPr>
                <w:rFonts w:ascii="Liberation Serif" w:hAnsi="Liberation Serif" w:cs="Liberation Serif"/>
                <w:noProof/>
                <w:sz w:val="22"/>
                <w:szCs w:val="22"/>
                <w:lang w:val="en-US"/>
              </w:rPr>
              <w:t>ru</w:t>
            </w:r>
            <w:permEnd w:id="1470986029"/>
          </w:p>
        </w:tc>
      </w:tr>
      <w:tr w:rsidR="00E06B91" w:rsidTr="00C745FC">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2.</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Способ определения поставщика (подрядчика, исполнителя)</w:t>
            </w:r>
          </w:p>
        </w:tc>
        <w:tc>
          <w:tcPr>
            <w:tcW w:w="5352" w:type="dxa"/>
          </w:tcPr>
          <w:p w:rsidR="00143FF3" w:rsidRPr="00833471" w:rsidRDefault="00143FF3" w:rsidP="00143FF3">
            <w:pPr>
              <w:jc w:val="both"/>
              <w:rPr>
                <w:rFonts w:ascii="Liberation Serif" w:hAnsi="Liberation Serif" w:cs="Liberation Serif"/>
                <w:sz w:val="22"/>
                <w:szCs w:val="22"/>
              </w:rPr>
            </w:pPr>
            <w:r w:rsidRPr="00833471">
              <w:rPr>
                <w:rFonts w:ascii="Liberation Serif" w:hAnsi="Liberation Serif" w:cs="Liberation Serif"/>
                <w:sz w:val="22"/>
                <w:szCs w:val="22"/>
              </w:rPr>
              <w:t>Аукцион в электронной форме (далее – аукцион)</w:t>
            </w:r>
          </w:p>
        </w:tc>
      </w:tr>
      <w:tr w:rsidR="00E06B91" w:rsidTr="00C745FC">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3.</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Адрес электронной площадки в информационно-телекоммуникационной сети «Интернет»</w:t>
            </w:r>
          </w:p>
        </w:tc>
        <w:tc>
          <w:tcPr>
            <w:tcW w:w="5352" w:type="dxa"/>
          </w:tcPr>
          <w:p w:rsidR="00143FF3" w:rsidRPr="00833471" w:rsidRDefault="00143FF3" w:rsidP="00143FF3">
            <w:pPr>
              <w:suppressLineNumbers/>
              <w:jc w:val="both"/>
              <w:rPr>
                <w:rFonts w:ascii="Liberation Serif" w:hAnsi="Liberation Serif" w:cs="Liberation Serif"/>
                <w:i/>
                <w:sz w:val="22"/>
                <w:szCs w:val="22"/>
              </w:rPr>
            </w:pPr>
            <w:r w:rsidRPr="00833471">
              <w:rPr>
                <w:rFonts w:ascii="Liberation Serif" w:hAnsi="Liberation Serif" w:cs="Liberation Serif"/>
                <w:sz w:val="22"/>
                <w:szCs w:val="22"/>
                <w:lang w:eastAsia="ru-RU"/>
              </w:rPr>
              <w:t>В соответствии с извещением о проведении аукциона.</w:t>
            </w:r>
          </w:p>
        </w:tc>
      </w:tr>
      <w:tr w:rsidR="00C745FC" w:rsidTr="00C745FC">
        <w:tc>
          <w:tcPr>
            <w:tcW w:w="851" w:type="dxa"/>
            <w:shd w:val="clear" w:color="auto" w:fill="F2F2F2" w:themeFill="background1" w:themeFillShade="F2"/>
          </w:tcPr>
          <w:p w:rsidR="00C745FC" w:rsidRPr="00833471" w:rsidRDefault="00C745FC" w:rsidP="00C745FC">
            <w:pPr>
              <w:suppressLineNumbers/>
              <w:rPr>
                <w:rFonts w:ascii="Liberation Serif" w:hAnsi="Liberation Serif" w:cs="Liberation Serif"/>
                <w:sz w:val="22"/>
                <w:szCs w:val="22"/>
              </w:rPr>
            </w:pPr>
            <w:r w:rsidRPr="00833471">
              <w:rPr>
                <w:rFonts w:ascii="Liberation Serif" w:hAnsi="Liberation Serif" w:cs="Liberation Serif"/>
                <w:sz w:val="22"/>
                <w:szCs w:val="22"/>
              </w:rPr>
              <w:t>4.</w:t>
            </w:r>
          </w:p>
        </w:tc>
        <w:tc>
          <w:tcPr>
            <w:tcW w:w="4253" w:type="dxa"/>
            <w:shd w:val="clear" w:color="auto" w:fill="F2F2F2" w:themeFill="background1" w:themeFillShade="F2"/>
          </w:tcPr>
          <w:p w:rsidR="00C745FC" w:rsidRPr="00833471" w:rsidRDefault="00C745FC" w:rsidP="00C745FC">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Дата и время окончания срока подачи заявок на участие в аукционе</w:t>
            </w:r>
          </w:p>
        </w:tc>
        <w:tc>
          <w:tcPr>
            <w:tcW w:w="5352" w:type="dxa"/>
          </w:tcPr>
          <w:p w:rsidR="00C745FC" w:rsidRPr="00833471" w:rsidRDefault="00C745FC" w:rsidP="00C745FC">
            <w:pPr>
              <w:suppressLineNumbers/>
              <w:jc w:val="both"/>
              <w:rPr>
                <w:rFonts w:ascii="Liberation Serif" w:hAnsi="Liberation Serif" w:cs="Liberation Serif"/>
                <w:iCs/>
                <w:sz w:val="22"/>
                <w:szCs w:val="22"/>
                <w:lang w:eastAsia="en-US"/>
              </w:rPr>
            </w:pPr>
            <w:r>
              <w:rPr>
                <w:rFonts w:ascii="Liberation Serif" w:hAnsi="Liberation Serif" w:cs="Liberation Serif"/>
                <w:iCs/>
                <w:sz w:val="22"/>
                <w:szCs w:val="22"/>
                <w:lang w:eastAsia="en-US"/>
              </w:rPr>
              <w:t>20.10.2020 (10:00 местного времени)</w:t>
            </w:r>
          </w:p>
        </w:tc>
      </w:tr>
      <w:tr w:rsidR="00C745FC" w:rsidTr="00C745FC">
        <w:tc>
          <w:tcPr>
            <w:tcW w:w="851" w:type="dxa"/>
            <w:shd w:val="clear" w:color="auto" w:fill="F2F2F2" w:themeFill="background1" w:themeFillShade="F2"/>
          </w:tcPr>
          <w:p w:rsidR="00C745FC" w:rsidRPr="00833471" w:rsidRDefault="00C745FC" w:rsidP="00C745FC">
            <w:pPr>
              <w:suppressLineNumbers/>
              <w:rPr>
                <w:rFonts w:ascii="Liberation Serif" w:hAnsi="Liberation Serif" w:cs="Liberation Serif"/>
                <w:sz w:val="22"/>
                <w:szCs w:val="22"/>
              </w:rPr>
            </w:pPr>
            <w:r w:rsidRPr="00833471">
              <w:rPr>
                <w:rFonts w:ascii="Liberation Serif" w:hAnsi="Liberation Serif" w:cs="Liberation Serif"/>
                <w:sz w:val="22"/>
                <w:szCs w:val="22"/>
              </w:rPr>
              <w:t>5.</w:t>
            </w:r>
          </w:p>
        </w:tc>
        <w:tc>
          <w:tcPr>
            <w:tcW w:w="4253" w:type="dxa"/>
            <w:shd w:val="clear" w:color="auto" w:fill="F2F2F2" w:themeFill="background1" w:themeFillShade="F2"/>
          </w:tcPr>
          <w:p w:rsidR="00C745FC" w:rsidRPr="00833471" w:rsidRDefault="00C745FC" w:rsidP="00C745FC">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Дата окончания срока рассмотрения заявок на участие в аукционе</w:t>
            </w:r>
          </w:p>
        </w:tc>
        <w:tc>
          <w:tcPr>
            <w:tcW w:w="5352" w:type="dxa"/>
          </w:tcPr>
          <w:p w:rsidR="00C745FC" w:rsidRPr="00833471" w:rsidRDefault="00C745FC" w:rsidP="00C745FC">
            <w:pPr>
              <w:suppressLineNumbers/>
              <w:jc w:val="both"/>
              <w:rPr>
                <w:rFonts w:ascii="Liberation Serif" w:hAnsi="Liberation Serif" w:cs="Liberation Serif"/>
                <w:sz w:val="22"/>
                <w:szCs w:val="22"/>
              </w:rPr>
            </w:pPr>
            <w:r>
              <w:rPr>
                <w:rFonts w:ascii="Liberation Serif" w:hAnsi="Liberation Serif" w:cs="Liberation Serif"/>
                <w:sz w:val="22"/>
                <w:szCs w:val="22"/>
              </w:rPr>
              <w:t>21.10.2020</w:t>
            </w:r>
          </w:p>
        </w:tc>
      </w:tr>
      <w:tr w:rsidR="00C745FC" w:rsidTr="00C745FC">
        <w:tc>
          <w:tcPr>
            <w:tcW w:w="851" w:type="dxa"/>
            <w:shd w:val="clear" w:color="auto" w:fill="F2F2F2" w:themeFill="background1" w:themeFillShade="F2"/>
          </w:tcPr>
          <w:p w:rsidR="00C745FC" w:rsidRPr="00833471" w:rsidRDefault="00C745FC" w:rsidP="00C745FC">
            <w:pPr>
              <w:suppressLineNumbers/>
              <w:rPr>
                <w:rFonts w:ascii="Liberation Serif" w:hAnsi="Liberation Serif" w:cs="Liberation Serif"/>
                <w:sz w:val="22"/>
                <w:szCs w:val="22"/>
              </w:rPr>
            </w:pPr>
            <w:r w:rsidRPr="00833471">
              <w:rPr>
                <w:rFonts w:ascii="Liberation Serif" w:hAnsi="Liberation Serif" w:cs="Liberation Serif"/>
                <w:sz w:val="22"/>
                <w:szCs w:val="22"/>
              </w:rPr>
              <w:t>6.</w:t>
            </w:r>
          </w:p>
        </w:tc>
        <w:tc>
          <w:tcPr>
            <w:tcW w:w="4253" w:type="dxa"/>
            <w:shd w:val="clear" w:color="auto" w:fill="F2F2F2" w:themeFill="background1" w:themeFillShade="F2"/>
          </w:tcPr>
          <w:p w:rsidR="00C745FC" w:rsidRPr="00833471" w:rsidRDefault="00C745FC" w:rsidP="00C745FC">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Дата проведения аукциона</w:t>
            </w:r>
          </w:p>
        </w:tc>
        <w:tc>
          <w:tcPr>
            <w:tcW w:w="5352" w:type="dxa"/>
          </w:tcPr>
          <w:p w:rsidR="00C745FC" w:rsidRPr="00FB554F" w:rsidRDefault="00C745FC" w:rsidP="00C745FC">
            <w:pPr>
              <w:suppressLineNumbers/>
              <w:jc w:val="both"/>
              <w:rPr>
                <w:rFonts w:ascii="Liberation Serif" w:hAnsi="Liberation Serif" w:cs="Liberation Serif"/>
                <w:iCs/>
                <w:sz w:val="22"/>
                <w:szCs w:val="22"/>
                <w:lang w:eastAsia="en-US"/>
              </w:rPr>
            </w:pPr>
            <w:r>
              <w:rPr>
                <w:rFonts w:ascii="Liberation Serif" w:hAnsi="Liberation Serif" w:cs="Liberation Serif"/>
                <w:iCs/>
                <w:sz w:val="22"/>
                <w:szCs w:val="22"/>
                <w:lang w:eastAsia="en-US"/>
              </w:rPr>
              <w:t>22.10.2020</w:t>
            </w:r>
          </w:p>
        </w:tc>
      </w:tr>
      <w:tr w:rsidR="00E06B91" w:rsidTr="00C745FC">
        <w:tc>
          <w:tcPr>
            <w:tcW w:w="851" w:type="dxa"/>
            <w:vMerge w:val="restart"/>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7.</w:t>
            </w:r>
          </w:p>
        </w:tc>
        <w:tc>
          <w:tcPr>
            <w:tcW w:w="9605" w:type="dxa"/>
            <w:gridSpan w:val="2"/>
            <w:shd w:val="clear" w:color="auto" w:fill="F2F2F2" w:themeFill="background1" w:themeFillShade="F2"/>
          </w:tcPr>
          <w:p w:rsidR="00143FF3" w:rsidRPr="00833471" w:rsidRDefault="00143FF3" w:rsidP="00143FF3">
            <w:pPr>
              <w:suppressLineNumbers/>
              <w:jc w:val="both"/>
              <w:rPr>
                <w:rFonts w:ascii="Liberation Serif" w:hAnsi="Liberation Serif" w:cs="Liberation Serif"/>
                <w:iCs/>
                <w:sz w:val="22"/>
                <w:szCs w:val="22"/>
                <w:lang w:eastAsia="en-US"/>
              </w:rPr>
            </w:pPr>
            <w:r w:rsidRPr="00833471">
              <w:rPr>
                <w:rFonts w:ascii="Liberation Serif" w:hAnsi="Liberation Serif" w:cs="Liberation Serif"/>
                <w:sz w:val="22"/>
                <w:szCs w:val="22"/>
              </w:rPr>
              <w:t>Место и порядок подачи заявок участников аукциона</w:t>
            </w:r>
          </w:p>
        </w:tc>
      </w:tr>
      <w:tr w:rsidR="00E06B91" w:rsidTr="00C745FC">
        <w:tc>
          <w:tcPr>
            <w:tcW w:w="851" w:type="dxa"/>
            <w:vMerge/>
          </w:tcPr>
          <w:p w:rsidR="00143FF3" w:rsidRPr="00833471" w:rsidRDefault="00143FF3" w:rsidP="00143FF3">
            <w:pPr>
              <w:suppressLineNumbers/>
              <w:rPr>
                <w:rFonts w:ascii="Liberation Serif" w:hAnsi="Liberation Serif" w:cs="Liberation Serif"/>
                <w:sz w:val="22"/>
                <w:szCs w:val="22"/>
              </w:rPr>
            </w:pPr>
          </w:p>
        </w:tc>
        <w:tc>
          <w:tcPr>
            <w:tcW w:w="9605" w:type="dxa"/>
            <w:gridSpan w:val="2"/>
            <w:shd w:val="clear" w:color="auto" w:fill="FFFFFF" w:themeFill="background1"/>
          </w:tcPr>
          <w:p w:rsidR="00143FF3" w:rsidRPr="00833471" w:rsidRDefault="00143FF3" w:rsidP="00143FF3">
            <w:pPr>
              <w:suppressLineNumbers/>
              <w:ind w:firstLine="265"/>
              <w:jc w:val="both"/>
              <w:rPr>
                <w:rFonts w:ascii="Liberation Serif" w:hAnsi="Liberation Serif" w:cs="Liberation Serif"/>
                <w:iCs/>
                <w:sz w:val="22"/>
                <w:szCs w:val="22"/>
                <w:lang w:eastAsia="en-US"/>
              </w:rPr>
            </w:pPr>
            <w:r w:rsidRPr="00833471">
              <w:rPr>
                <w:rFonts w:ascii="Liberation Serif" w:hAnsi="Liberation Serif" w:cs="Liberation Serif"/>
                <w:iCs/>
                <w:sz w:val="22"/>
                <w:szCs w:val="22"/>
                <w:lang w:eastAsia="en-US"/>
              </w:rPr>
              <w:t>Место подачи заявок участников аукциона:</w:t>
            </w:r>
          </w:p>
          <w:p w:rsidR="00143FF3" w:rsidRPr="00833471" w:rsidRDefault="00143FF3" w:rsidP="00143FF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iCs/>
                <w:sz w:val="22"/>
                <w:szCs w:val="22"/>
                <w:lang w:eastAsia="en-US"/>
              </w:rPr>
              <w:t>- заявки направляются на адрес электронной площадки, на которой планируется проведение аукциона</w:t>
            </w:r>
            <w:r w:rsidRPr="00833471">
              <w:rPr>
                <w:rFonts w:ascii="Liberation Serif" w:hAnsi="Liberation Serif" w:cs="Liberation Serif"/>
                <w:sz w:val="22"/>
                <w:szCs w:val="22"/>
                <w:lang w:eastAsia="en-US"/>
              </w:rPr>
              <w:t>.</w:t>
            </w:r>
          </w:p>
          <w:p w:rsidR="00143FF3" w:rsidRPr="00833471" w:rsidRDefault="00143FF3" w:rsidP="00143FF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Порядок подачи заявок участников аукциона:</w:t>
            </w:r>
          </w:p>
          <w:p w:rsidR="00143FF3" w:rsidRPr="00833471" w:rsidRDefault="00143FF3" w:rsidP="00143FF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подача заявок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143FF3" w:rsidRPr="00833471" w:rsidRDefault="00143FF3" w:rsidP="00143FF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 на участие в таком аукционе;</w:t>
            </w:r>
          </w:p>
          <w:p w:rsidR="00143FF3" w:rsidRPr="00833471" w:rsidRDefault="00143FF3" w:rsidP="00143FF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участник электронного аукциона вправе подать только одну заявку на участие в таком аукционе;</w:t>
            </w:r>
          </w:p>
          <w:p w:rsidR="00143FF3" w:rsidRPr="00833471" w:rsidRDefault="00143FF3" w:rsidP="00143FF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заявка на участие в аукционе должна состоять из двух частей;</w:t>
            </w:r>
          </w:p>
          <w:p w:rsidR="00143FF3" w:rsidRPr="00833471" w:rsidRDefault="00143FF3" w:rsidP="00143FF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lastRenderedPageBreak/>
              <w:t>- заявка на участие в аукционе, в описание объекта закупки которого в соответствии с пунктом 8 части 1 статьи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rsidR="00143FF3" w:rsidRPr="00833471" w:rsidRDefault="00143FF3" w:rsidP="00143FF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заявка на участие в аукционе, направляемая участником аукциона, должна быть подписана усиленной квалифицированной электронной подписью лица, имеющего право действовать от имени участника такого аукциона, и подана с использованием электронной площадки.</w:t>
            </w:r>
          </w:p>
        </w:tc>
      </w:tr>
      <w:tr w:rsidR="00E06B91" w:rsidTr="00C745FC">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7.1.</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Изменение и отзыв заявок на участие в аукционе</w:t>
            </w:r>
          </w:p>
        </w:tc>
        <w:tc>
          <w:tcPr>
            <w:tcW w:w="5352" w:type="dxa"/>
          </w:tcPr>
          <w:p w:rsidR="00143FF3" w:rsidRPr="00833471" w:rsidRDefault="00143FF3" w:rsidP="00143FF3">
            <w:pPr>
              <w:suppressAutoHyphens w:val="0"/>
              <w:ind w:firstLine="208"/>
              <w:jc w:val="both"/>
              <w:rPr>
                <w:rFonts w:ascii="Liberation Serif" w:hAnsi="Liberation Serif" w:cs="Liberation Serif"/>
                <w:sz w:val="22"/>
                <w:szCs w:val="22"/>
              </w:rPr>
            </w:pPr>
            <w:r w:rsidRPr="00833471">
              <w:rPr>
                <w:rFonts w:ascii="Liberation Serif" w:hAnsi="Liberation Serif" w:cs="Liberation Serif"/>
                <w:sz w:val="22"/>
                <w:szCs w:val="22"/>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E06B91" w:rsidTr="00C745FC">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8.</w:t>
            </w:r>
          </w:p>
        </w:tc>
        <w:tc>
          <w:tcPr>
            <w:tcW w:w="9605" w:type="dxa"/>
            <w:gridSpan w:val="2"/>
            <w:shd w:val="clear" w:color="auto" w:fill="F2F2F2" w:themeFill="background1" w:themeFillShade="F2"/>
          </w:tcPr>
          <w:p w:rsidR="00143FF3" w:rsidRPr="00833471" w:rsidRDefault="00143FF3" w:rsidP="00143FF3">
            <w:pPr>
              <w:suppressLineNumbers/>
              <w:rPr>
                <w:rFonts w:ascii="Liberation Serif" w:hAnsi="Liberation Serif" w:cs="Liberation Serif"/>
                <w:b/>
                <w:sz w:val="22"/>
                <w:szCs w:val="22"/>
              </w:rPr>
            </w:pPr>
            <w:r w:rsidRPr="00833471">
              <w:rPr>
                <w:rFonts w:ascii="Liberation Serif" w:hAnsi="Liberation Serif" w:cs="Liberation Serif"/>
                <w:b/>
                <w:sz w:val="22"/>
                <w:szCs w:val="22"/>
              </w:rPr>
              <w:t>ПОРЯДОК ПРЕДОСТАВЛЕНИЯ УЧАСТНИКАМ АУКЦИОНА РАЗЪЯСНЕНИЙ ПОЛОЖЕНИЙ ОБ АУКЦИОНЕ</w:t>
            </w:r>
          </w:p>
        </w:tc>
      </w:tr>
      <w:tr w:rsidR="00C745FC" w:rsidTr="00C745FC">
        <w:tc>
          <w:tcPr>
            <w:tcW w:w="851" w:type="dxa"/>
            <w:shd w:val="clear" w:color="auto" w:fill="F2F2F2" w:themeFill="background1" w:themeFillShade="F2"/>
          </w:tcPr>
          <w:p w:rsidR="00C745FC" w:rsidRPr="00833471" w:rsidRDefault="00C745FC" w:rsidP="00C745FC">
            <w:pPr>
              <w:suppressLineNumbers/>
              <w:rPr>
                <w:rFonts w:ascii="Liberation Serif" w:hAnsi="Liberation Serif" w:cs="Liberation Serif"/>
                <w:sz w:val="22"/>
                <w:szCs w:val="22"/>
              </w:rPr>
            </w:pPr>
            <w:bookmarkStart w:id="4" w:name="_GoBack" w:colFirst="2" w:colLast="2"/>
            <w:r w:rsidRPr="00833471">
              <w:rPr>
                <w:rFonts w:ascii="Liberation Serif" w:hAnsi="Liberation Serif" w:cs="Liberation Serif"/>
                <w:sz w:val="22"/>
                <w:szCs w:val="22"/>
              </w:rPr>
              <w:t>8.1.</w:t>
            </w:r>
          </w:p>
        </w:tc>
        <w:tc>
          <w:tcPr>
            <w:tcW w:w="4253" w:type="dxa"/>
            <w:shd w:val="clear" w:color="auto" w:fill="F2F2F2" w:themeFill="background1" w:themeFillShade="F2"/>
          </w:tcPr>
          <w:p w:rsidR="00C745FC" w:rsidRPr="00833471" w:rsidRDefault="00C745FC" w:rsidP="00C745FC">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Дата начала предоставления участникам аукциона разъяснений положений документации об аукционе</w:t>
            </w:r>
          </w:p>
        </w:tc>
        <w:tc>
          <w:tcPr>
            <w:tcW w:w="5352" w:type="dxa"/>
          </w:tcPr>
          <w:p w:rsidR="00C745FC" w:rsidRPr="00833471" w:rsidRDefault="00C745FC" w:rsidP="00C745FC">
            <w:pPr>
              <w:suppressLineNumbers/>
              <w:jc w:val="both"/>
              <w:rPr>
                <w:rFonts w:ascii="Liberation Serif" w:hAnsi="Liberation Serif" w:cs="Liberation Serif"/>
                <w:b/>
                <w:i/>
                <w:sz w:val="22"/>
                <w:szCs w:val="22"/>
                <w:u w:val="single"/>
              </w:rPr>
            </w:pPr>
            <w:r>
              <w:rPr>
                <w:rFonts w:ascii="Liberation Serif" w:hAnsi="Liberation Serif" w:cs="Liberation Serif"/>
                <w:b/>
                <w:i/>
                <w:sz w:val="22"/>
                <w:szCs w:val="22"/>
                <w:u w:val="single"/>
              </w:rPr>
              <w:t>09.10.2020</w:t>
            </w:r>
          </w:p>
        </w:tc>
      </w:tr>
      <w:tr w:rsidR="00C745FC" w:rsidTr="00C745FC">
        <w:tc>
          <w:tcPr>
            <w:tcW w:w="851" w:type="dxa"/>
            <w:shd w:val="clear" w:color="auto" w:fill="F2F2F2" w:themeFill="background1" w:themeFillShade="F2"/>
          </w:tcPr>
          <w:p w:rsidR="00C745FC" w:rsidRPr="00833471" w:rsidRDefault="00C745FC" w:rsidP="00C745FC">
            <w:pPr>
              <w:suppressLineNumbers/>
              <w:rPr>
                <w:rFonts w:ascii="Liberation Serif" w:hAnsi="Liberation Serif" w:cs="Liberation Serif"/>
                <w:sz w:val="22"/>
                <w:szCs w:val="22"/>
              </w:rPr>
            </w:pPr>
            <w:r w:rsidRPr="00833471">
              <w:rPr>
                <w:rFonts w:ascii="Liberation Serif" w:hAnsi="Liberation Serif" w:cs="Liberation Serif"/>
                <w:sz w:val="22"/>
                <w:szCs w:val="22"/>
              </w:rPr>
              <w:t>8.2.</w:t>
            </w:r>
          </w:p>
        </w:tc>
        <w:tc>
          <w:tcPr>
            <w:tcW w:w="4253" w:type="dxa"/>
            <w:shd w:val="clear" w:color="auto" w:fill="F2F2F2" w:themeFill="background1" w:themeFillShade="F2"/>
          </w:tcPr>
          <w:p w:rsidR="00C745FC" w:rsidRPr="00833471" w:rsidRDefault="00C745FC" w:rsidP="00C745FC">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Дата окончания предоставления участникам аукциона разъяснений положений документации об аукционе</w:t>
            </w:r>
          </w:p>
        </w:tc>
        <w:tc>
          <w:tcPr>
            <w:tcW w:w="5352" w:type="dxa"/>
          </w:tcPr>
          <w:p w:rsidR="00C745FC" w:rsidRPr="00833471" w:rsidRDefault="00C745FC" w:rsidP="00C745FC">
            <w:pPr>
              <w:suppressLineNumbers/>
              <w:jc w:val="both"/>
              <w:rPr>
                <w:rFonts w:ascii="Liberation Serif" w:hAnsi="Liberation Serif" w:cs="Liberation Serif"/>
                <w:sz w:val="22"/>
                <w:szCs w:val="22"/>
              </w:rPr>
            </w:pPr>
            <w:r>
              <w:rPr>
                <w:rFonts w:ascii="Liberation Serif" w:hAnsi="Liberation Serif" w:cs="Liberation Serif"/>
                <w:sz w:val="22"/>
                <w:szCs w:val="22"/>
              </w:rPr>
              <w:t>18.10.2020</w:t>
            </w:r>
          </w:p>
        </w:tc>
      </w:tr>
      <w:bookmarkEnd w:id="4"/>
      <w:tr w:rsidR="00E06B91" w:rsidTr="00C745FC">
        <w:tc>
          <w:tcPr>
            <w:tcW w:w="851" w:type="dxa"/>
            <w:vMerge w:val="restart"/>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8.3.</w:t>
            </w:r>
          </w:p>
        </w:tc>
        <w:tc>
          <w:tcPr>
            <w:tcW w:w="9605" w:type="dxa"/>
            <w:gridSpan w:val="2"/>
            <w:shd w:val="clear" w:color="auto" w:fill="F2F2F2" w:themeFill="background1" w:themeFillShade="F2"/>
          </w:tcPr>
          <w:p w:rsidR="00143FF3" w:rsidRPr="00833471" w:rsidRDefault="00143FF3" w:rsidP="00143FF3">
            <w:pPr>
              <w:suppressLineNumbers/>
              <w:jc w:val="both"/>
              <w:rPr>
                <w:rFonts w:ascii="Liberation Serif" w:hAnsi="Liberation Serif" w:cs="Liberation Serif"/>
                <w:iCs/>
                <w:sz w:val="22"/>
                <w:szCs w:val="22"/>
                <w:lang w:eastAsia="en-US"/>
              </w:rPr>
            </w:pPr>
            <w:r w:rsidRPr="00833471">
              <w:rPr>
                <w:rFonts w:ascii="Liberation Serif" w:hAnsi="Liberation Serif" w:cs="Liberation Serif"/>
                <w:sz w:val="22"/>
                <w:szCs w:val="22"/>
              </w:rPr>
              <w:t>Порядок предоставления участникам аукциона разъяснений положений документации об аукционе</w:t>
            </w:r>
          </w:p>
        </w:tc>
      </w:tr>
      <w:tr w:rsidR="00E06B91" w:rsidTr="00C745FC">
        <w:tc>
          <w:tcPr>
            <w:tcW w:w="851" w:type="dxa"/>
            <w:vMerge/>
          </w:tcPr>
          <w:p w:rsidR="00143FF3" w:rsidRPr="00833471" w:rsidRDefault="00143FF3" w:rsidP="00143FF3">
            <w:pPr>
              <w:suppressLineNumbers/>
              <w:jc w:val="center"/>
              <w:rPr>
                <w:rFonts w:ascii="Liberation Serif" w:hAnsi="Liberation Serif" w:cs="Liberation Serif"/>
                <w:sz w:val="22"/>
                <w:szCs w:val="22"/>
              </w:rPr>
            </w:pPr>
          </w:p>
        </w:tc>
        <w:tc>
          <w:tcPr>
            <w:tcW w:w="9605" w:type="dxa"/>
            <w:gridSpan w:val="2"/>
          </w:tcPr>
          <w:p w:rsidR="00143FF3" w:rsidRPr="00833471" w:rsidRDefault="00143FF3" w:rsidP="00143FF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143FF3" w:rsidRPr="00833471" w:rsidRDefault="00143FF3" w:rsidP="00143FF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43FF3" w:rsidRPr="00833471" w:rsidRDefault="00143FF3" w:rsidP="00143FF3">
            <w:pPr>
              <w:suppressLineNumbers/>
              <w:ind w:firstLine="208"/>
              <w:jc w:val="both"/>
              <w:rPr>
                <w:rFonts w:ascii="Liberation Serif" w:hAnsi="Liberation Serif" w:cs="Liberation Serif"/>
                <w:sz w:val="22"/>
                <w:szCs w:val="22"/>
              </w:rPr>
            </w:pPr>
            <w:r w:rsidRPr="00833471">
              <w:rPr>
                <w:rFonts w:ascii="Liberation Serif" w:hAnsi="Liberation Serif" w:cs="Liberation Serif"/>
                <w:sz w:val="22"/>
                <w:szCs w:val="22"/>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E06B91" w:rsidTr="00C745FC">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9.</w:t>
            </w:r>
          </w:p>
        </w:tc>
        <w:tc>
          <w:tcPr>
            <w:tcW w:w="9605" w:type="dxa"/>
            <w:gridSpan w:val="2"/>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b/>
                <w:sz w:val="22"/>
                <w:szCs w:val="22"/>
              </w:rPr>
              <w:t>ОБЕСПЕЧЕНИЕ ЗАЯВКИ НА УЧАСТИЕ В АУКЦИОНЕ</w:t>
            </w:r>
          </w:p>
        </w:tc>
      </w:tr>
      <w:tr w:rsidR="00E06B91" w:rsidTr="00C745FC">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9.1.</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Размер обеспечения заявки на участие аукционе</w:t>
            </w:r>
          </w:p>
        </w:tc>
        <w:tc>
          <w:tcPr>
            <w:tcW w:w="5352" w:type="dxa"/>
          </w:tcPr>
          <w:p w:rsidR="00143FF3" w:rsidRPr="00833471" w:rsidRDefault="00143FF3" w:rsidP="00143FF3">
            <w:pPr>
              <w:suppressLineNumbers/>
              <w:jc w:val="both"/>
              <w:rPr>
                <w:rFonts w:ascii="Liberation Serif" w:hAnsi="Liberation Serif" w:cs="Liberation Serif"/>
                <w:b/>
                <w:sz w:val="22"/>
                <w:szCs w:val="22"/>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1"/>
            </w:tblGrid>
            <w:tr w:rsidR="00E06B91" w:rsidTr="00143FF3">
              <w:trPr>
                <w:trHeight w:val="1724"/>
              </w:trPr>
              <w:tc>
                <w:tcPr>
                  <w:tcW w:w="5151" w:type="dxa"/>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0,00 %</w:t>
                  </w:r>
                  <w:r w:rsidRPr="00833471">
                    <w:rPr>
                      <w:rFonts w:ascii="Liberation Serif" w:hAnsi="Liberation Serif" w:cs="Liberation Serif"/>
                      <w:sz w:val="22"/>
                      <w:szCs w:val="22"/>
                    </w:rPr>
                    <w:t xml:space="preserve"> от начальной (максимальной) цены контракта, что составляет </w:t>
                  </w:r>
                  <w:proofErr w:type="gramStart"/>
                  <w:r w:rsidRPr="00833471">
                    <w:rPr>
                      <w:rFonts w:ascii="Liberation Serif" w:hAnsi="Liberation Serif" w:cs="Liberation Serif"/>
                      <w:noProof/>
                      <w:sz w:val="22"/>
                      <w:szCs w:val="22"/>
                    </w:rPr>
                    <w:t xml:space="preserve">0.00 </w:t>
                  </w:r>
                  <w:r w:rsidRPr="00833471">
                    <w:rPr>
                      <w:rFonts w:ascii="Liberation Serif" w:hAnsi="Liberation Serif" w:cs="Liberation Serif"/>
                      <w:sz w:val="22"/>
                      <w:szCs w:val="22"/>
                    </w:rPr>
                    <w:t>.</w:t>
                  </w:r>
                  <w:proofErr w:type="gramEnd"/>
                  <w:r w:rsidRPr="00833471">
                    <w:rPr>
                      <w:rFonts w:ascii="Liberation Serif" w:hAnsi="Liberation Serif" w:cs="Liberation Serif"/>
                      <w:sz w:val="22"/>
                      <w:szCs w:val="22"/>
                    </w:rPr>
                    <w:t xml:space="preserve"> </w:t>
                  </w:r>
                </w:p>
              </w:tc>
            </w:tr>
          </w:tbl>
          <w:p w:rsidR="00E06B91" w:rsidRPr="00833471" w:rsidRDefault="00E06B91" w:rsidP="00143FF3">
            <w:pPr>
              <w:suppressLineNumbers/>
              <w:jc w:val="both"/>
              <w:rPr>
                <w:rFonts w:ascii="Liberation Serif" w:hAnsi="Liberation Serif" w:cs="Liberation Serif"/>
                <w:sz w:val="22"/>
                <w:szCs w:val="22"/>
              </w:rPr>
            </w:pPr>
          </w:p>
        </w:tc>
      </w:tr>
    </w:tbl>
    <w:p w:rsidR="00143FF3" w:rsidRPr="00833471" w:rsidRDefault="00143FF3" w:rsidP="00143FF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4253"/>
        <w:gridCol w:w="5352"/>
      </w:tblGrid>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10.</w:t>
            </w:r>
          </w:p>
        </w:tc>
        <w:tc>
          <w:tcPr>
            <w:tcW w:w="5352" w:type="dxa"/>
            <w:gridSpan w:val="2"/>
            <w:shd w:val="clear" w:color="auto" w:fill="F2F2F2" w:themeFill="background1" w:themeFillShade="F2"/>
          </w:tcPr>
          <w:p w:rsidR="00143FF3" w:rsidRPr="00833471" w:rsidRDefault="00143FF3" w:rsidP="00143FF3">
            <w:pPr>
              <w:suppressLineNumbers/>
              <w:rPr>
                <w:rFonts w:ascii="Liberation Serif" w:hAnsi="Liberation Serif" w:cs="Liberation Serif"/>
                <w:b/>
                <w:sz w:val="22"/>
                <w:szCs w:val="22"/>
              </w:rPr>
            </w:pPr>
            <w:r w:rsidRPr="00833471">
              <w:rPr>
                <w:rFonts w:ascii="Liberation Serif" w:hAnsi="Liberation Serif" w:cs="Liberation Serif"/>
                <w:b/>
                <w:sz w:val="22"/>
                <w:szCs w:val="22"/>
              </w:rPr>
              <w:t>КРАТКОЕ ИЗЛОЖЕНИЕ УСЛОВИЙ КОНТРАКТА</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10.1.</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Наименование объекта закупки</w:t>
            </w:r>
          </w:p>
        </w:tc>
        <w:tc>
          <w:tcPr>
            <w:tcW w:w="5352" w:type="dxa"/>
          </w:tcPr>
          <w:p w:rsidR="00143FF3" w:rsidRPr="00833471" w:rsidRDefault="00143FF3" w:rsidP="00143FF3">
            <w:pPr>
              <w:suppressLineNumbers/>
              <w:jc w:val="both"/>
              <w:rPr>
                <w:rFonts w:ascii="Liberation Serif" w:hAnsi="Liberation Serif" w:cs="Liberation Serif"/>
                <w:i/>
                <w:sz w:val="22"/>
                <w:szCs w:val="22"/>
              </w:rPr>
            </w:pPr>
            <w:r w:rsidRPr="00833471">
              <w:rPr>
                <w:rFonts w:ascii="Liberation Serif" w:hAnsi="Liberation Serif" w:cs="Liberation Serif"/>
                <w:noProof/>
                <w:sz w:val="22"/>
                <w:szCs w:val="22"/>
              </w:rPr>
              <w:t>Поставка расходных материалов для лабораторных исследований (72а21)</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10.2.</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Описание объекта закупки</w:t>
            </w:r>
          </w:p>
        </w:tc>
        <w:tc>
          <w:tcPr>
            <w:tcW w:w="5352" w:type="dxa"/>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lang w:eastAsia="en-US"/>
              </w:rPr>
              <w:t>Детальное описание объекта закупки, содержится в Части II «Описание объекта закупки</w:t>
            </w:r>
            <w:r w:rsidRPr="00833471">
              <w:rPr>
                <w:rFonts w:ascii="Liberation Serif" w:hAnsi="Liberation Serif" w:cs="Liberation Serif"/>
                <w:sz w:val="22"/>
                <w:szCs w:val="22"/>
                <w:lang w:eastAsia="en-US"/>
              </w:rPr>
              <w:t>»</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10.2.1.</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352" w:type="dxa"/>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Не требуется.</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10.2.2.</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Требование о соответствии поставляемого товара изображению товара, на поставку которого заключается контракт</w:t>
            </w:r>
          </w:p>
        </w:tc>
        <w:tc>
          <w:tcPr>
            <w:tcW w:w="5352" w:type="dxa"/>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Требование не установлено.</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10.2.3.</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Требование о соответствии поставляемого товара образцу или макету товара, на поставку которого заключается контракт</w:t>
            </w:r>
          </w:p>
        </w:tc>
        <w:tc>
          <w:tcPr>
            <w:tcW w:w="5352" w:type="dxa"/>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Требование не установлено.</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10.3.</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количестве товара, объеме выполняемых работ, оказываемых услуг</w:t>
            </w:r>
          </w:p>
        </w:tc>
        <w:tc>
          <w:tcPr>
            <w:tcW w:w="5352" w:type="dxa"/>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В соответствии с Частью II «Описание объекта закупки»</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10.3.1.</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352" w:type="dxa"/>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Требование установлено</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 xml:space="preserve">10.4. </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месте доставки товара, месте выполнения работ или оказания услуг</w:t>
            </w:r>
          </w:p>
        </w:tc>
        <w:tc>
          <w:tcPr>
            <w:tcW w:w="5352" w:type="dxa"/>
          </w:tcPr>
          <w:p w:rsidR="00143FF3" w:rsidRPr="00833471" w:rsidRDefault="00143FF3" w:rsidP="00143FF3">
            <w:pPr>
              <w:suppressLineNumbers/>
              <w:jc w:val="both"/>
              <w:rPr>
                <w:rFonts w:ascii="Liberation Serif" w:hAnsi="Liberation Serif" w:cs="Liberation Serif"/>
                <w:sz w:val="22"/>
                <w:szCs w:val="22"/>
              </w:rPr>
            </w:pPr>
            <w:r w:rsidRPr="00143FF3">
              <w:rPr>
                <w:rFonts w:ascii="Liberation Serif" w:hAnsi="Liberation Serif" w:cs="Liberation Serif"/>
                <w:noProof/>
                <w:sz w:val="22"/>
                <w:szCs w:val="22"/>
              </w:rPr>
              <w:t>620014, Российская Федерация, Свердловская область, город Екатеринбург, Банковский переулок, 7, кабинет главной медицинской сестры.</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10.5.</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Срок поставки товара или завершения работы либо график оказания услуг</w:t>
            </w:r>
          </w:p>
        </w:tc>
        <w:tc>
          <w:tcPr>
            <w:tcW w:w="5352" w:type="dxa"/>
          </w:tcPr>
          <w:p w:rsidR="00143FF3" w:rsidRPr="00833471" w:rsidRDefault="00143FF3" w:rsidP="00143FF3">
            <w:pPr>
              <w:suppressLineNumbers/>
              <w:jc w:val="both"/>
              <w:rPr>
                <w:rFonts w:ascii="Liberation Serif" w:hAnsi="Liberation Serif" w:cs="Liberation Serif"/>
                <w:sz w:val="22"/>
                <w:szCs w:val="22"/>
              </w:rPr>
            </w:pPr>
            <w:r w:rsidRPr="00143FF3">
              <w:rPr>
                <w:rFonts w:ascii="Liberation Serif" w:hAnsi="Liberation Serif" w:cs="Liberation Serif"/>
                <w:noProof/>
                <w:sz w:val="22"/>
                <w:szCs w:val="22"/>
              </w:rPr>
              <w:t>Поставка товара осуществляется в срок с момента заключения контракта (но не ранее 1 января 2021 года) по 25 ноября 2021 года (понедельник - пятница с 9 до 15 часов местного времени по предварительной заявке Заказчика, в течение 5-и дней с момента подачи заявки, в соответствии с заявкой)</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10.6.</w:t>
            </w:r>
          </w:p>
        </w:tc>
        <w:tc>
          <w:tcPr>
            <w:tcW w:w="4253" w:type="dxa"/>
            <w:shd w:val="clear" w:color="auto" w:fill="F2F2F2" w:themeFill="background1" w:themeFillShade="F2"/>
          </w:tcPr>
          <w:p w:rsidR="00143FF3" w:rsidRPr="00833471" w:rsidRDefault="00143FF3" w:rsidP="00143FF3">
            <w:pPr>
              <w:pStyle w:val="af4"/>
              <w:jc w:val="both"/>
              <w:rPr>
                <w:rFonts w:ascii="Liberation Serif" w:hAnsi="Liberation Serif" w:cs="Liberation Serif"/>
                <w:sz w:val="22"/>
                <w:szCs w:val="22"/>
              </w:rPr>
            </w:pPr>
            <w:r w:rsidRPr="005F0CB2">
              <w:rPr>
                <w:rFonts w:ascii="Liberation Serif" w:hAnsi="Liberation Serif" w:cs="Liberation Serif"/>
                <w:noProof/>
                <w:sz w:val="22"/>
                <w:szCs w:val="22"/>
              </w:rPr>
              <w:t>Начальная (</w:t>
            </w:r>
            <w:r w:rsidRPr="005F0CB2">
              <w:rPr>
                <w:rFonts w:ascii="Liberation Serif" w:hAnsi="Liberation Serif" w:cs="Liberation Serif"/>
                <w:sz w:val="22"/>
                <w:szCs w:val="22"/>
              </w:rPr>
              <w:t>максимальная) цена контракта (цена лота)</w:t>
            </w:r>
            <w:r>
              <w:rPr>
                <w:rFonts w:ascii="Liberation Serif" w:hAnsi="Liberation Serif" w:cs="Liberation Serif"/>
                <w:sz w:val="22"/>
                <w:szCs w:val="22"/>
                <w:vertAlign w:val="superscript"/>
              </w:rPr>
              <w:footnoteReference w:id="1"/>
            </w:r>
          </w:p>
        </w:tc>
        <w:tc>
          <w:tcPr>
            <w:tcW w:w="5352" w:type="dxa"/>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306</w:t>
            </w:r>
            <w:r w:rsidRPr="00143FF3">
              <w:rPr>
                <w:rFonts w:ascii="Liberation Serif" w:hAnsi="Liberation Serif" w:cs="Liberation Serif"/>
                <w:noProof/>
                <w:sz w:val="22"/>
                <w:szCs w:val="22"/>
              </w:rPr>
              <w:t xml:space="preserve"> </w:t>
            </w:r>
            <w:r w:rsidRPr="00833471">
              <w:rPr>
                <w:rFonts w:ascii="Liberation Serif" w:hAnsi="Liberation Serif" w:cs="Liberation Serif"/>
                <w:noProof/>
                <w:sz w:val="22"/>
                <w:szCs w:val="22"/>
              </w:rPr>
              <w:t>350,01</w:t>
            </w:r>
            <w:r w:rsidRPr="00833471">
              <w:rPr>
                <w:rFonts w:ascii="Liberation Serif" w:hAnsi="Liberation Serif" w:cs="Liberation Serif"/>
                <w:sz w:val="22"/>
                <w:szCs w:val="22"/>
              </w:rPr>
              <w:t xml:space="preserve"> </w:t>
            </w:r>
            <w:r w:rsidRPr="00833471">
              <w:rPr>
                <w:rFonts w:ascii="Liberation Serif" w:hAnsi="Liberation Serif" w:cs="Liberation Serif"/>
                <w:noProof/>
                <w:sz w:val="22"/>
                <w:szCs w:val="22"/>
              </w:rPr>
              <w:t xml:space="preserve">(Триста </w:t>
            </w:r>
            <w:r w:rsidRPr="00833471">
              <w:rPr>
                <w:rFonts w:ascii="Liberation Serif" w:hAnsi="Liberation Serif" w:cs="Liberation Serif"/>
                <w:sz w:val="22"/>
                <w:szCs w:val="22"/>
              </w:rPr>
              <w:t>шесть тысяч триста пятьдесят) руб. 1 коп.</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10.6.1.</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Ориентировочное значение цены контракта</w:t>
            </w:r>
            <w:r>
              <w:rPr>
                <w:rFonts w:ascii="Liberation Serif" w:hAnsi="Liberation Serif" w:cs="Liberation Serif"/>
                <w:sz w:val="22"/>
                <w:szCs w:val="22"/>
                <w:vertAlign w:val="superscript"/>
              </w:rPr>
              <w:footnoteReference w:id="2"/>
            </w:r>
          </w:p>
        </w:tc>
        <w:tc>
          <w:tcPr>
            <w:tcW w:w="5352" w:type="dxa"/>
          </w:tcPr>
          <w:p w:rsidR="00143FF3" w:rsidRPr="00833471" w:rsidRDefault="00143FF3" w:rsidP="00143FF3">
            <w:pPr>
              <w:suppressLineNumbers/>
              <w:jc w:val="both"/>
              <w:rPr>
                <w:rFonts w:ascii="Liberation Serif" w:hAnsi="Liberation Serif" w:cs="Liberation Serif"/>
                <w:sz w:val="22"/>
                <w:szCs w:val="22"/>
                <w:lang w:val="en-US"/>
              </w:rPr>
            </w:pPr>
            <w:r w:rsidRPr="00833471">
              <w:rPr>
                <w:rFonts w:ascii="Liberation Serif" w:hAnsi="Liberation Serif" w:cs="Liberation Serif"/>
                <w:sz w:val="22"/>
                <w:szCs w:val="22"/>
              </w:rPr>
              <w:t>Не установлено</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10.6.2.</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Формула цены </w:t>
            </w:r>
            <w:r>
              <w:rPr>
                <w:rFonts w:ascii="Liberation Serif" w:hAnsi="Liberation Serif" w:cs="Liberation Serif"/>
                <w:sz w:val="22"/>
                <w:szCs w:val="22"/>
              </w:rPr>
              <w:t>контракта</w:t>
            </w:r>
          </w:p>
        </w:tc>
        <w:tc>
          <w:tcPr>
            <w:tcW w:w="5352" w:type="dxa"/>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Н</w:t>
            </w:r>
            <w:r w:rsidRPr="00833471">
              <w:rPr>
                <w:rFonts w:ascii="Liberation Serif" w:hAnsi="Liberation Serif" w:cs="Liberation Serif"/>
                <w:noProof/>
                <w:sz w:val="22"/>
                <w:szCs w:val="22"/>
              </w:rPr>
              <w:t>е установлено</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10.7.</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Оплата поставки товара, выполнения работы или оказания услуги / Оплата поставки товара, выполнения работы или оказания услуги по цене единицы товара, работы, услуги</w:t>
            </w:r>
          </w:p>
        </w:tc>
        <w:tc>
          <w:tcPr>
            <w:tcW w:w="5352" w:type="dxa"/>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В соответствии с Частью III «Проект контракта»</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10.7.1</w:t>
            </w:r>
          </w:p>
        </w:tc>
        <w:tc>
          <w:tcPr>
            <w:tcW w:w="4253" w:type="dxa"/>
            <w:shd w:val="clear" w:color="auto" w:fill="F2F2F2" w:themeFill="background1" w:themeFillShade="F2"/>
          </w:tcPr>
          <w:p w:rsidR="00143FF3" w:rsidRPr="00833471" w:rsidRDefault="00143FF3" w:rsidP="00143FF3">
            <w:pPr>
              <w:suppressAutoHyphens w:val="0"/>
              <w:autoSpaceDE w:val="0"/>
              <w:autoSpaceDN w:val="0"/>
              <w:adjustRightInd w:val="0"/>
              <w:jc w:val="both"/>
              <w:rPr>
                <w:rFonts w:ascii="Liberation Serif" w:hAnsi="Liberation Serif" w:cs="Liberation Serif"/>
                <w:sz w:val="22"/>
                <w:szCs w:val="22"/>
              </w:rPr>
            </w:pPr>
            <w:r w:rsidRPr="00833471">
              <w:rPr>
                <w:rFonts w:ascii="Liberation Serif" w:hAnsi="Liberation Serif" w:cs="Liberation Serif"/>
                <w:sz w:val="22"/>
                <w:szCs w:val="22"/>
              </w:rPr>
              <w:t>Размер аванса, устанавливаемый в соответствии с Законом о контрактной системе</w:t>
            </w:r>
            <w:r>
              <w:rPr>
                <w:rFonts w:ascii="Liberation Serif" w:hAnsi="Liberation Serif" w:cs="Liberation Serif"/>
                <w:sz w:val="22"/>
                <w:szCs w:val="22"/>
                <w:vertAlign w:val="superscript"/>
              </w:rPr>
              <w:footnoteReference w:id="3"/>
            </w:r>
          </w:p>
        </w:tc>
        <w:tc>
          <w:tcPr>
            <w:tcW w:w="5352" w:type="dxa"/>
          </w:tcPr>
          <w:p w:rsidR="00143FF3" w:rsidRPr="00833471" w:rsidRDefault="00143FF3" w:rsidP="00143FF3">
            <w:pPr>
              <w:suppressLineNumbers/>
              <w:jc w:val="both"/>
              <w:rPr>
                <w:rFonts w:ascii="Liberation Serif" w:hAnsi="Liberation Serif" w:cs="Liberation Serif"/>
                <w:noProof/>
                <w:sz w:val="22"/>
                <w:szCs w:val="22"/>
                <w:lang w:val="en-US"/>
              </w:rPr>
            </w:pPr>
            <w:r w:rsidRPr="00833471">
              <w:rPr>
                <w:rFonts w:ascii="Liberation Serif" w:hAnsi="Liberation Serif" w:cs="Liberation Serif"/>
                <w:noProof/>
                <w:sz w:val="22"/>
                <w:szCs w:val="22"/>
                <w:lang w:val="en-US"/>
              </w:rPr>
              <w:t>0.00</w:t>
            </w:r>
            <w:r w:rsidRPr="00833471">
              <w:rPr>
                <w:rFonts w:ascii="Liberation Serif" w:hAnsi="Liberation Serif" w:cs="Liberation Serif"/>
                <w:sz w:val="22"/>
                <w:szCs w:val="22"/>
                <w:lang w:val="en-US"/>
              </w:rPr>
              <w:t>%</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10.8.</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Источник финансирования</w:t>
            </w:r>
          </w:p>
        </w:tc>
        <w:tc>
          <w:tcPr>
            <w:tcW w:w="5352" w:type="dxa"/>
          </w:tcPr>
          <w:p w:rsidR="00143FF3" w:rsidRPr="00143FF3" w:rsidRDefault="00143FF3" w:rsidP="00143FF3">
            <w:pPr>
              <w:suppressLineNumbers/>
              <w:jc w:val="both"/>
              <w:rPr>
                <w:rFonts w:ascii="Liberation Serif" w:hAnsi="Liberation Serif" w:cs="Liberation Serif"/>
                <w:sz w:val="22"/>
                <w:szCs w:val="22"/>
              </w:rPr>
            </w:pPr>
            <w:r w:rsidRPr="00143FF3">
              <w:rPr>
                <w:rFonts w:ascii="Liberation Serif" w:hAnsi="Liberation Serif" w:cs="Liberation Serif"/>
                <w:noProof/>
                <w:sz w:val="22"/>
                <w:szCs w:val="22"/>
              </w:rPr>
              <w:t>субсидии на финансовое</w:t>
            </w:r>
            <w:r w:rsidRPr="00143FF3">
              <w:rPr>
                <w:rFonts w:ascii="Liberation Serif" w:hAnsi="Liberation Serif" w:cs="Liberation Serif"/>
                <w:sz w:val="22"/>
                <w:szCs w:val="22"/>
              </w:rPr>
              <w:t xml:space="preserve"> обеспечение выполнения </w:t>
            </w:r>
            <w:proofErr w:type="spellStart"/>
            <w:r w:rsidRPr="00143FF3">
              <w:rPr>
                <w:rFonts w:ascii="Liberation Serif" w:hAnsi="Liberation Serif" w:cs="Liberation Serif"/>
                <w:sz w:val="22"/>
                <w:szCs w:val="22"/>
              </w:rPr>
              <w:t>госзадания</w:t>
            </w:r>
            <w:proofErr w:type="spellEnd"/>
            <w:r w:rsidRPr="00143FF3">
              <w:rPr>
                <w:rFonts w:ascii="Liberation Serif" w:hAnsi="Liberation Serif" w:cs="Liberation Serif"/>
                <w:sz w:val="22"/>
                <w:szCs w:val="22"/>
              </w:rPr>
              <w:t xml:space="preserve"> (из бюджета Свердловской области с учетом средств, предоставленных на условиях </w:t>
            </w:r>
            <w:proofErr w:type="spellStart"/>
            <w:r w:rsidRPr="00143FF3">
              <w:rPr>
                <w:rFonts w:ascii="Liberation Serif" w:hAnsi="Liberation Serif" w:cs="Liberation Serif"/>
                <w:sz w:val="22"/>
                <w:szCs w:val="22"/>
              </w:rPr>
              <w:t>софинансирования</w:t>
            </w:r>
            <w:proofErr w:type="spellEnd"/>
            <w:r w:rsidRPr="00143FF3">
              <w:rPr>
                <w:rFonts w:ascii="Liberation Serif" w:hAnsi="Liberation Serif" w:cs="Liberation Serif"/>
                <w:sz w:val="22"/>
                <w:szCs w:val="22"/>
              </w:rPr>
              <w:t xml:space="preserve"> из федерального бюджета), средства от приносящей доход деятельности, средства обязательного медицинского страхования</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10.9.</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Обоснование начальной (максимальной) цены контракта (начальных цен единиц товара, работы, услуги)</w:t>
            </w:r>
          </w:p>
        </w:tc>
        <w:tc>
          <w:tcPr>
            <w:tcW w:w="5352" w:type="dxa"/>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Обоснование начальной (максимальной) цены контракта (начальных цен единиц товара, работы, услуги) содержится в Части IV «Обоснование начальной (максимальной) цены контракта, начальных цен единиц товара, работы, услуги»</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10.10.</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5352" w:type="dxa"/>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 xml:space="preserve">Российский </w:t>
            </w:r>
            <w:r w:rsidRPr="00833471">
              <w:rPr>
                <w:rFonts w:ascii="Liberation Serif" w:hAnsi="Liberation Serif" w:cs="Liberation Serif"/>
                <w:sz w:val="22"/>
                <w:szCs w:val="22"/>
              </w:rPr>
              <w:t>р</w:t>
            </w:r>
            <w:r w:rsidRPr="00833471">
              <w:rPr>
                <w:rFonts w:ascii="Liberation Serif" w:hAnsi="Liberation Serif" w:cs="Liberation Serif"/>
                <w:iCs/>
                <w:sz w:val="22"/>
                <w:szCs w:val="22"/>
              </w:rPr>
              <w:t>убль</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10.11.</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2" w:type="dxa"/>
          </w:tcPr>
          <w:p w:rsidR="00143FF3" w:rsidRPr="00833471" w:rsidRDefault="00143FF3" w:rsidP="00143FF3">
            <w:pPr>
              <w:suppressLineNumbers/>
              <w:jc w:val="both"/>
              <w:rPr>
                <w:rFonts w:ascii="Liberation Serif" w:hAnsi="Liberation Serif" w:cs="Liberation Serif"/>
                <w:iCs/>
                <w:sz w:val="22"/>
                <w:szCs w:val="22"/>
              </w:rPr>
            </w:pPr>
            <w:r w:rsidRPr="00833471">
              <w:rPr>
                <w:rFonts w:ascii="Liberation Serif" w:hAnsi="Liberation Serif" w:cs="Liberation Serif"/>
                <w:iCs/>
                <w:sz w:val="22"/>
                <w:szCs w:val="22"/>
              </w:rPr>
              <w:t>Не предусмотрен</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10.12.</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352" w:type="dxa"/>
          </w:tcPr>
          <w:p w:rsidR="00143FF3" w:rsidRPr="00833471" w:rsidRDefault="00143FF3" w:rsidP="00143FF3">
            <w:pPr>
              <w:suppressLineNumbers/>
              <w:ind w:firstLine="209"/>
              <w:jc w:val="both"/>
              <w:rPr>
                <w:rFonts w:ascii="Liberation Serif" w:hAnsi="Liberation Serif" w:cs="Liberation Serif"/>
                <w:sz w:val="22"/>
                <w:szCs w:val="22"/>
              </w:rPr>
            </w:pPr>
            <w:r w:rsidRPr="00833471">
              <w:rPr>
                <w:rFonts w:ascii="Liberation Serif" w:hAnsi="Liberation Serif" w:cs="Liberation Serif"/>
                <w:iCs/>
                <w:sz w:val="22"/>
                <w:szCs w:val="22"/>
              </w:rPr>
              <w:t>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www.zakupki.gov.ru проекта контракта, контракта или в течение трех рабочих дней с даты размещения заказчиком в единой информационной системе в сфере закупок и на электронной площадке документов, предусмотренных частью 5 статьи 83.2 Закона о контрактной системе.</w:t>
            </w:r>
          </w:p>
        </w:tc>
      </w:tr>
      <w:tr w:rsidR="00E06B91" w:rsidTr="00143FF3">
        <w:tc>
          <w:tcPr>
            <w:tcW w:w="851" w:type="dxa"/>
            <w:vMerge w:val="restart"/>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10.13.</w:t>
            </w:r>
          </w:p>
        </w:tc>
        <w:tc>
          <w:tcPr>
            <w:tcW w:w="5352" w:type="dxa"/>
            <w:gridSpan w:val="2"/>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Условия признания победителя такого аукциона или иного участника такого аукциона уклонившимся от заключения контракта </w:t>
            </w:r>
          </w:p>
        </w:tc>
      </w:tr>
      <w:tr w:rsidR="00E06B91" w:rsidTr="00143FF3">
        <w:tc>
          <w:tcPr>
            <w:tcW w:w="851" w:type="dxa"/>
            <w:vMerge/>
          </w:tcPr>
          <w:p w:rsidR="00143FF3" w:rsidRPr="00833471" w:rsidRDefault="00143FF3" w:rsidP="00143FF3">
            <w:pPr>
              <w:suppressLineNumbers/>
              <w:jc w:val="center"/>
              <w:rPr>
                <w:rFonts w:ascii="Liberation Serif" w:hAnsi="Liberation Serif" w:cs="Liberation Serif"/>
                <w:sz w:val="22"/>
                <w:szCs w:val="22"/>
              </w:rPr>
            </w:pPr>
          </w:p>
        </w:tc>
        <w:tc>
          <w:tcPr>
            <w:tcW w:w="5352" w:type="dxa"/>
            <w:gridSpan w:val="2"/>
          </w:tcPr>
          <w:p w:rsidR="00143FF3" w:rsidRPr="00833471" w:rsidRDefault="00143FF3" w:rsidP="00143FF3">
            <w:pPr>
              <w:suppressLineNumbers/>
              <w:ind w:firstLine="209"/>
              <w:jc w:val="both"/>
              <w:rPr>
                <w:rFonts w:ascii="Liberation Serif" w:hAnsi="Liberation Serif" w:cs="Liberation Serif"/>
                <w:iCs/>
                <w:sz w:val="22"/>
                <w:szCs w:val="22"/>
              </w:rPr>
            </w:pPr>
            <w:r w:rsidRPr="00833471">
              <w:rPr>
                <w:rFonts w:ascii="Liberation Serif" w:hAnsi="Liberation Serif" w:cs="Liberation Serif"/>
                <w:iCs/>
                <w:sz w:val="22"/>
                <w:szCs w:val="22"/>
              </w:rPr>
              <w:t>Победитель аукциона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w:t>
            </w:r>
            <w:r w:rsidRPr="00833471">
              <w:rPr>
                <w:rFonts w:ascii="Liberation Serif" w:hAnsi="Liberation Serif" w:cs="Liberation Serif"/>
                <w:sz w:val="22"/>
                <w:szCs w:val="22"/>
              </w:rPr>
              <w:t xml:space="preserve"> Закона о контрактной системе</w:t>
            </w:r>
            <w:r w:rsidRPr="00833471">
              <w:rPr>
                <w:rFonts w:ascii="Liberation Serif" w:hAnsi="Liberation Serif" w:cs="Liberation Serif"/>
                <w:iCs/>
                <w:sz w:val="22"/>
                <w:szCs w:val="22"/>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143FF3" w:rsidRPr="00833471" w:rsidRDefault="00143FF3" w:rsidP="00143FF3">
            <w:pPr>
              <w:suppressLineNumbers/>
              <w:ind w:firstLine="209"/>
              <w:jc w:val="both"/>
              <w:rPr>
                <w:rFonts w:ascii="Liberation Serif" w:hAnsi="Liberation Serif" w:cs="Liberation Serif"/>
                <w:sz w:val="22"/>
                <w:szCs w:val="22"/>
              </w:rPr>
            </w:pPr>
            <w:r w:rsidRPr="00833471">
              <w:rPr>
                <w:rFonts w:ascii="Liberation Serif" w:hAnsi="Liberation Serif" w:cs="Liberation Serif"/>
                <w:iCs/>
                <w:sz w:val="22"/>
                <w:szCs w:val="22"/>
              </w:rPr>
              <w:t>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10.14.</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Возможность заказчика изменить условия контракта в соответствии с положениями Закона о контрактной системе</w:t>
            </w:r>
          </w:p>
        </w:tc>
        <w:tc>
          <w:tcPr>
            <w:tcW w:w="5352" w:type="dxa"/>
          </w:tcPr>
          <w:p w:rsidR="00143FF3" w:rsidRPr="00833471" w:rsidRDefault="00143FF3" w:rsidP="00143FF3">
            <w:pPr>
              <w:spacing w:line="240" w:lineRule="exact"/>
              <w:rPr>
                <w:rFonts w:ascii="Liberation Serif" w:hAnsi="Liberation Serif" w:cs="Liberation Serif"/>
                <w:i/>
                <w:sz w:val="22"/>
                <w:szCs w:val="22"/>
              </w:rPr>
            </w:pPr>
            <w:r w:rsidRPr="00833471">
              <w:rPr>
                <w:rFonts w:ascii="Liberation Serif" w:hAnsi="Liberation Serif" w:cs="Liberation Serif"/>
                <w:sz w:val="22"/>
                <w:szCs w:val="22"/>
              </w:rPr>
              <w:t xml:space="preserve">В соответствии с Частью </w:t>
            </w:r>
            <w:r w:rsidRPr="00833471">
              <w:rPr>
                <w:rFonts w:ascii="Liberation Serif" w:hAnsi="Liberation Serif" w:cs="Liberation Serif"/>
                <w:sz w:val="22"/>
                <w:szCs w:val="22"/>
                <w:lang w:val="en-US"/>
              </w:rPr>
              <w:t>III</w:t>
            </w:r>
            <w:r w:rsidRPr="00833471">
              <w:rPr>
                <w:rFonts w:ascii="Liberation Serif" w:hAnsi="Liberation Serif" w:cs="Liberation Serif"/>
                <w:sz w:val="22"/>
                <w:szCs w:val="22"/>
              </w:rPr>
              <w:t xml:space="preserve"> «Проект контракта»</w:t>
            </w:r>
          </w:p>
        </w:tc>
      </w:tr>
      <w:tr w:rsidR="00E06B91" w:rsidTr="00143FF3">
        <w:trPr>
          <w:trHeight w:val="1779"/>
        </w:trPr>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10.15.</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352" w:type="dxa"/>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В соответствии с Частью </w:t>
            </w:r>
            <w:r w:rsidRPr="00833471">
              <w:rPr>
                <w:rFonts w:ascii="Liberation Serif" w:hAnsi="Liberation Serif" w:cs="Liberation Serif"/>
                <w:sz w:val="22"/>
                <w:szCs w:val="22"/>
                <w:lang w:val="en-US"/>
              </w:rPr>
              <w:t>III</w:t>
            </w:r>
            <w:r w:rsidRPr="00833471">
              <w:rPr>
                <w:rFonts w:ascii="Liberation Serif" w:hAnsi="Liberation Serif" w:cs="Liberation Serif"/>
                <w:sz w:val="22"/>
                <w:szCs w:val="22"/>
              </w:rPr>
              <w:t xml:space="preserve"> «Проект контракта»</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11.</w:t>
            </w:r>
          </w:p>
        </w:tc>
        <w:tc>
          <w:tcPr>
            <w:tcW w:w="5352" w:type="dxa"/>
            <w:gridSpan w:val="2"/>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ОБЕСПЕЧЕНИЕ ИСПОЛНЕНИЯ КОНТРАКТА, ОБЕСПЕЧЕНИЕ ГАРАНТИЙНЫХ ОБЯЗАТЕЛЬСТВ</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11.1.</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Размер обеспечения исполнения контракта</w:t>
            </w:r>
          </w:p>
        </w:tc>
        <w:tc>
          <w:tcPr>
            <w:tcW w:w="5352" w:type="dxa"/>
          </w:tcPr>
          <w:p w:rsidR="00143FF3" w:rsidRPr="00833471" w:rsidRDefault="00143FF3" w:rsidP="00143FF3">
            <w:pPr>
              <w:suppressLineNumbers/>
              <w:jc w:val="both"/>
              <w:rPr>
                <w:rFonts w:ascii="Liberation Serif" w:hAnsi="Liberation Serif" w:cs="Liberation Serif"/>
                <w:sz w:val="22"/>
                <w:szCs w:val="22"/>
                <w:lang w:val="en-US"/>
              </w:rPr>
            </w:pPr>
          </w:p>
          <w:p w:rsidR="00143FF3" w:rsidRPr="00833471" w:rsidRDefault="00143FF3" w:rsidP="00143FF3">
            <w:pPr>
              <w:suppressLineNumbers/>
              <w:jc w:val="both"/>
              <w:rPr>
                <w:rFonts w:ascii="Liberation Serif" w:hAnsi="Liberation Serif" w:cs="Liberation Serif"/>
                <w:noProof/>
                <w:sz w:val="22"/>
                <w:szCs w:val="22"/>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5199"/>
            </w:tblGrid>
            <w:tr w:rsidR="00E06B91" w:rsidTr="00143FF3">
              <w:trPr>
                <w:trHeight w:val="2827"/>
              </w:trPr>
              <w:tc>
                <w:tcPr>
                  <w:tcW w:w="5199" w:type="dxa"/>
                </w:tcPr>
                <w:p w:rsidR="00143FF3" w:rsidRPr="00143FF3" w:rsidRDefault="00143FF3" w:rsidP="00143FF3">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t>10,00</w:t>
                  </w:r>
                  <w:r w:rsidRPr="00143FF3">
                    <w:rPr>
                      <w:rFonts w:ascii="Liberation Serif" w:hAnsi="Liberation Serif" w:cs="Liberation Serif"/>
                      <w:noProof/>
                      <w:sz w:val="22"/>
                      <w:szCs w:val="22"/>
                    </w:rPr>
                    <w:t xml:space="preserve"> </w:t>
                  </w:r>
                  <w:r w:rsidRPr="00833471">
                    <w:rPr>
                      <w:rFonts w:ascii="Liberation Serif" w:hAnsi="Liberation Serif" w:cs="Liberation Serif"/>
                      <w:noProof/>
                      <w:sz w:val="22"/>
                      <w:szCs w:val="22"/>
                    </w:rPr>
                    <w:t>% от начальной (максимальной) цены контракта, что составляет 30</w:t>
                  </w:r>
                  <w:r w:rsidRPr="00143FF3">
                    <w:rPr>
                      <w:rFonts w:ascii="Liberation Serif" w:hAnsi="Liberation Serif" w:cs="Liberation Serif"/>
                      <w:noProof/>
                      <w:sz w:val="22"/>
                      <w:szCs w:val="22"/>
                    </w:rPr>
                    <w:t xml:space="preserve"> </w:t>
                  </w:r>
                  <w:r w:rsidRPr="00833471">
                    <w:rPr>
                      <w:rFonts w:ascii="Liberation Serif" w:hAnsi="Liberation Serif" w:cs="Liberation Serif"/>
                      <w:noProof/>
                      <w:sz w:val="22"/>
                      <w:szCs w:val="22"/>
                    </w:rPr>
                    <w:t>635,00</w:t>
                  </w:r>
                  <w:r w:rsidRPr="00143FF3">
                    <w:rPr>
                      <w:rFonts w:ascii="Liberation Serif" w:hAnsi="Liberation Serif" w:cs="Liberation Serif"/>
                      <w:noProof/>
                      <w:sz w:val="22"/>
                      <w:szCs w:val="22"/>
                    </w:rPr>
                    <w:t xml:space="preserve"> </w:t>
                  </w:r>
                  <w:r w:rsidRPr="00833471">
                    <w:rPr>
                      <w:rFonts w:ascii="Liberation Serif" w:hAnsi="Liberation Serif" w:cs="Liberation Serif"/>
                      <w:noProof/>
                      <w:sz w:val="22"/>
                      <w:szCs w:val="22"/>
                    </w:rPr>
                    <w:t>(Тридцать тысяч шестьсот тридцать пять) руб. 00 коп.</w:t>
                  </w:r>
                </w:p>
              </w:tc>
            </w:tr>
          </w:tbl>
          <w:p w:rsidR="00143FF3" w:rsidRPr="00143FF3" w:rsidRDefault="00143FF3" w:rsidP="00143FF3">
            <w:pPr>
              <w:suppressLineNumbers/>
              <w:jc w:val="both"/>
              <w:rPr>
                <w:rFonts w:ascii="Liberation Serif" w:hAnsi="Liberation Serif" w:cs="Liberation Serif"/>
                <w:sz w:val="22"/>
                <w:szCs w:val="22"/>
              </w:rPr>
            </w:pPr>
          </w:p>
        </w:tc>
      </w:tr>
    </w:tbl>
    <w:p w:rsidR="00143FF3" w:rsidRPr="00143FF3" w:rsidRDefault="00143FF3" w:rsidP="00143FF3">
      <w:pPr>
        <w:suppressLineNumbers/>
        <w:jc w:val="both"/>
        <w:rPr>
          <w:rFonts w:ascii="Liberation Serif" w:hAnsi="Liberation Serif" w:cs="Liberation Serif"/>
          <w:sz w:val="22"/>
          <w:szCs w:val="22"/>
        </w:rPr>
      </w:pPr>
      <w:bookmarkStart w:id="5" w:name="OLE_LINK30"/>
      <w:bookmarkStart w:id="6" w:name="OLE_LINK31"/>
      <w:bookmarkStart w:id="7" w:name="OLE_LINK32"/>
      <w:bookmarkEnd w:id="5"/>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9605"/>
      </w:tblGrid>
      <w:tr w:rsidR="00E06B91" w:rsidTr="00143FF3">
        <w:tc>
          <w:tcPr>
            <w:tcW w:w="851" w:type="dxa"/>
            <w:vMerge w:val="restart"/>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11.1.1.</w:t>
            </w:r>
          </w:p>
        </w:tc>
        <w:tc>
          <w:tcPr>
            <w:tcW w:w="9605"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b/>
                <w:noProof/>
                <w:sz w:val="22"/>
                <w:szCs w:val="22"/>
              </w:rPr>
            </w:pPr>
            <w:r w:rsidRPr="00833471">
              <w:rPr>
                <w:rFonts w:ascii="Liberation Serif" w:hAnsi="Liberation Serif" w:cs="Liberation Serif"/>
                <w:b/>
                <w:sz w:val="22"/>
                <w:szCs w:val="22"/>
              </w:rPr>
              <w:t>Срок и порядок предоставления обеспечения исполнения контракта</w:t>
            </w:r>
          </w:p>
        </w:tc>
      </w:tr>
      <w:tr w:rsidR="00E06B91" w:rsidTr="00143FF3">
        <w:tc>
          <w:tcPr>
            <w:tcW w:w="851" w:type="dxa"/>
            <w:vMerge/>
            <w:shd w:val="clear" w:color="auto" w:fill="F2F2F2" w:themeFill="background1" w:themeFillShade="F2"/>
          </w:tcPr>
          <w:p w:rsidR="00143FF3" w:rsidRPr="00833471" w:rsidRDefault="00143FF3" w:rsidP="00143FF3">
            <w:pPr>
              <w:suppressLineNumbers/>
              <w:jc w:val="center"/>
              <w:rPr>
                <w:rFonts w:ascii="Liberation Serif" w:hAnsi="Liberation Serif" w:cs="Liberation Serif"/>
                <w:sz w:val="22"/>
                <w:szCs w:val="22"/>
              </w:rPr>
            </w:pPr>
          </w:p>
        </w:tc>
        <w:tc>
          <w:tcPr>
            <w:tcW w:w="9605" w:type="dxa"/>
          </w:tcPr>
          <w:p w:rsidR="00143FF3" w:rsidRPr="00833471" w:rsidRDefault="00143FF3" w:rsidP="00143FF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Документы, подтверждающие предоставление обеспечения исполнения контракта, предоставляются победителем аукциона одновременно с подписанным проектом контракта </w:t>
            </w:r>
          </w:p>
          <w:p w:rsidR="00143FF3" w:rsidRPr="00833471" w:rsidRDefault="00143FF3" w:rsidP="00143FF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(без подписи заказчика) в порядке и сроки, предусмотренные статьей 83.2 Закона о контрактной системе для заключения контракта.</w:t>
            </w:r>
          </w:p>
          <w:p w:rsidR="00143FF3" w:rsidRPr="00833471" w:rsidRDefault="00143FF3" w:rsidP="00143FF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w:t>
            </w:r>
          </w:p>
          <w:p w:rsidR="00143FF3" w:rsidRPr="00833471" w:rsidRDefault="00143FF3" w:rsidP="00143FF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43FF3" w:rsidRPr="00833471" w:rsidRDefault="00143FF3" w:rsidP="00143FF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w:t>
            </w:r>
          </w:p>
          <w:p w:rsidR="00143FF3" w:rsidRPr="00833471" w:rsidRDefault="00143FF3" w:rsidP="00143FF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о контрактной системе.</w:t>
            </w:r>
          </w:p>
          <w:p w:rsidR="00143FF3" w:rsidRPr="00833471" w:rsidRDefault="00143FF3" w:rsidP="00143FF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143FF3" w:rsidRPr="00833471" w:rsidRDefault="00143FF3" w:rsidP="00143FF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143FF3" w:rsidRPr="00833471" w:rsidRDefault="00143FF3" w:rsidP="00143FF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1) заключения контракта с участником закупки, который является казенным учреждением;</w:t>
            </w:r>
          </w:p>
          <w:p w:rsidR="00143FF3" w:rsidRPr="00833471" w:rsidRDefault="00143FF3" w:rsidP="00143FF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2) осуществления закупки услуги по предоставлению кредита;</w:t>
            </w:r>
          </w:p>
          <w:p w:rsidR="00143FF3" w:rsidRPr="00833471" w:rsidRDefault="00143FF3" w:rsidP="00143FF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43FF3" w:rsidRPr="00833471" w:rsidRDefault="00143FF3" w:rsidP="00143FF3">
            <w:pPr>
              <w:tabs>
                <w:tab w:val="left" w:pos="2174"/>
              </w:tabs>
              <w:suppressAutoHyphens w:val="0"/>
              <w:ind w:firstLine="209"/>
              <w:jc w:val="both"/>
              <w:rPr>
                <w:rFonts w:ascii="Liberation Serif" w:hAnsi="Liberation Serif" w:cs="Liberation Serif"/>
                <w:sz w:val="22"/>
                <w:szCs w:val="22"/>
              </w:rPr>
            </w:pPr>
          </w:p>
          <w:p w:rsidR="00143FF3" w:rsidRPr="00833471" w:rsidRDefault="00143FF3" w:rsidP="00143FF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В случае,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w:t>
            </w:r>
          </w:p>
          <w:p w:rsidR="00143FF3" w:rsidRPr="00833471" w:rsidRDefault="00143FF3" w:rsidP="00143FF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о контрактной системе, а также пункта 11.4 Части I «Общая часть» документации об аукционе.</w:t>
            </w:r>
          </w:p>
          <w:p w:rsidR="00143FF3" w:rsidRPr="00833471" w:rsidRDefault="00143FF3" w:rsidP="00143FF3">
            <w:pPr>
              <w:tabs>
                <w:tab w:val="left" w:pos="2174"/>
              </w:tabs>
              <w:suppressAutoHyphens w:val="0"/>
              <w:ind w:firstLine="209"/>
              <w:jc w:val="both"/>
              <w:rPr>
                <w:rFonts w:ascii="Liberation Serif" w:hAnsi="Liberation Serif" w:cs="Liberation Serif"/>
                <w:sz w:val="22"/>
                <w:szCs w:val="22"/>
              </w:rPr>
            </w:pPr>
          </w:p>
          <w:p w:rsidR="00143FF3" w:rsidRPr="00833471" w:rsidRDefault="00143FF3" w:rsidP="00143FF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(субъект малого предпринимательства, социально ориентированная некоммерческая организация) освобождается от предоставления обеспечения исполнения контракта, в том числе </w:t>
            </w:r>
          </w:p>
          <w:p w:rsidR="00143FF3" w:rsidRPr="00833471" w:rsidRDefault="00143FF3" w:rsidP="00143FF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E06B91" w:rsidTr="00143FF3">
        <w:tc>
          <w:tcPr>
            <w:tcW w:w="851" w:type="dxa"/>
            <w:vMerge w:val="restart"/>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11.1.2.</w:t>
            </w:r>
          </w:p>
        </w:tc>
        <w:tc>
          <w:tcPr>
            <w:tcW w:w="9605"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b/>
                <w:sz w:val="22"/>
                <w:szCs w:val="22"/>
              </w:rPr>
            </w:pPr>
            <w:r w:rsidRPr="00833471">
              <w:rPr>
                <w:rFonts w:ascii="Liberation Serif" w:hAnsi="Liberation Serif" w:cs="Liberation Serif"/>
                <w:b/>
                <w:sz w:val="22"/>
                <w:szCs w:val="22"/>
              </w:rPr>
              <w:t>Требования к обеспечению исполнения контракта</w:t>
            </w:r>
          </w:p>
        </w:tc>
      </w:tr>
      <w:tr w:rsidR="00E06B91" w:rsidTr="00143FF3">
        <w:tc>
          <w:tcPr>
            <w:tcW w:w="851" w:type="dxa"/>
            <w:vMerge/>
            <w:shd w:val="clear" w:color="auto" w:fill="F2F2F2" w:themeFill="background1" w:themeFillShade="F2"/>
          </w:tcPr>
          <w:p w:rsidR="00143FF3" w:rsidRPr="00833471" w:rsidRDefault="00143FF3" w:rsidP="00143FF3">
            <w:pPr>
              <w:suppressLineNumbers/>
              <w:jc w:val="center"/>
              <w:rPr>
                <w:rFonts w:ascii="Liberation Serif" w:hAnsi="Liberation Serif" w:cs="Liberation Serif"/>
                <w:sz w:val="22"/>
                <w:szCs w:val="22"/>
              </w:rPr>
            </w:pPr>
          </w:p>
        </w:tc>
        <w:tc>
          <w:tcPr>
            <w:tcW w:w="9605" w:type="dxa"/>
          </w:tcPr>
          <w:p w:rsidR="00143FF3" w:rsidRPr="00833471" w:rsidRDefault="00143FF3" w:rsidP="00143FF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Способы обеспечения исполнения контракта:</w:t>
            </w:r>
          </w:p>
          <w:p w:rsidR="00143FF3" w:rsidRPr="00833471" w:rsidRDefault="00143FF3" w:rsidP="00143FF3">
            <w:pPr>
              <w:suppressAutoHyphens w:val="0"/>
              <w:autoSpaceDE w:val="0"/>
              <w:autoSpaceDN w:val="0"/>
              <w:adjustRightInd w:val="0"/>
              <w:ind w:firstLine="413"/>
              <w:jc w:val="both"/>
              <w:rPr>
                <w:rFonts w:ascii="Liberation Serif" w:hAnsi="Liberation Serif" w:cs="Liberation Serif"/>
                <w:sz w:val="22"/>
                <w:szCs w:val="22"/>
                <w:lang w:eastAsia="ru-RU"/>
              </w:rPr>
            </w:pPr>
            <w:r w:rsidRPr="00833471">
              <w:rPr>
                <w:rFonts w:ascii="Liberation Serif" w:hAnsi="Liberation Serif" w:cs="Liberation Serif"/>
                <w:sz w:val="22"/>
                <w:szCs w:val="22"/>
              </w:rPr>
              <w:t xml:space="preserve">1) </w:t>
            </w:r>
            <w:r w:rsidRPr="00833471">
              <w:rPr>
                <w:rFonts w:ascii="Liberation Serif" w:hAnsi="Liberation Serif" w:cs="Liberation Serif"/>
                <w:sz w:val="22"/>
                <w:szCs w:val="22"/>
                <w:lang w:eastAsia="ru-RU"/>
              </w:rPr>
              <w:t xml:space="preserve">банковская гарантия, выданная банком и соответствующая требованиям статьи 45 Закона </w:t>
            </w:r>
            <w:r w:rsidRPr="00833471">
              <w:rPr>
                <w:rFonts w:ascii="Liberation Serif" w:hAnsi="Liberation Serif" w:cs="Liberation Serif"/>
                <w:sz w:val="22"/>
                <w:szCs w:val="22"/>
                <w:lang w:eastAsia="ru-RU"/>
              </w:rPr>
              <w:br/>
              <w:t xml:space="preserve">о контрактной системе, с учетом требований установленных Постановлением Правительства Российской Федерации от 8 ноября 2013 года №1005; </w:t>
            </w:r>
          </w:p>
          <w:p w:rsidR="00143FF3" w:rsidRPr="00833471" w:rsidRDefault="00143FF3" w:rsidP="00143FF3">
            <w:pPr>
              <w:suppressLineNumbers/>
              <w:ind w:firstLine="413"/>
              <w:jc w:val="both"/>
              <w:rPr>
                <w:rFonts w:ascii="Liberation Serif" w:hAnsi="Liberation Serif" w:cs="Liberation Serif"/>
                <w:sz w:val="22"/>
                <w:szCs w:val="22"/>
                <w:lang w:eastAsia="ru-RU"/>
              </w:rPr>
            </w:pPr>
            <w:r w:rsidRPr="00833471">
              <w:rPr>
                <w:rFonts w:ascii="Liberation Serif" w:hAnsi="Liberation Serif" w:cs="Liberation Serif"/>
                <w:sz w:val="22"/>
                <w:szCs w:val="22"/>
                <w:lang w:eastAsia="ru-RU"/>
              </w:rPr>
              <w:t>или</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2) внесение денежных средств на указанный заказчиком счет, на котором в соответствии </w:t>
            </w:r>
            <w:r w:rsidRPr="00833471">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143FF3" w:rsidRPr="00833471" w:rsidRDefault="00143FF3" w:rsidP="00143FF3">
            <w:pPr>
              <w:suppressAutoHyphens w:val="0"/>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 xml:space="preserve">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 </w:t>
            </w:r>
          </w:p>
          <w:p w:rsidR="00143FF3" w:rsidRPr="00833471" w:rsidRDefault="00143FF3" w:rsidP="00143FF3">
            <w:pPr>
              <w:suppressAutoHyphens w:val="0"/>
              <w:autoSpaceDE w:val="0"/>
              <w:autoSpaceDN w:val="0"/>
              <w:adjustRightInd w:val="0"/>
              <w:ind w:firstLine="413"/>
              <w:jc w:val="both"/>
              <w:rPr>
                <w:rFonts w:ascii="Liberation Serif" w:hAnsi="Liberation Serif" w:cs="Liberation Serif"/>
                <w:sz w:val="22"/>
                <w:szCs w:val="22"/>
              </w:rPr>
            </w:pPr>
          </w:p>
          <w:p w:rsidR="00143FF3" w:rsidRPr="00833471" w:rsidRDefault="00143FF3" w:rsidP="00143FF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Требования к банковской гарантии:</w:t>
            </w:r>
          </w:p>
          <w:p w:rsidR="00143FF3" w:rsidRPr="00833471" w:rsidRDefault="00143FF3" w:rsidP="00143FF3">
            <w:pPr>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В качестве обеспечения исполнения контракта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143FF3" w:rsidRPr="00833471" w:rsidRDefault="00143FF3" w:rsidP="00143FF3">
            <w:pPr>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143FF3" w:rsidRPr="00833471" w:rsidRDefault="00143FF3" w:rsidP="00143FF3">
            <w:pPr>
              <w:suppressLineNumbers/>
              <w:ind w:firstLine="413"/>
              <w:jc w:val="both"/>
              <w:rPr>
                <w:rFonts w:ascii="Liberation Serif" w:hAnsi="Liberation Serif" w:cs="Liberation Serif"/>
                <w:sz w:val="22"/>
                <w:szCs w:val="22"/>
              </w:rPr>
            </w:pPr>
            <w:r w:rsidRPr="00833471">
              <w:rPr>
                <w:rFonts w:ascii="Liberation Serif" w:hAnsi="Liberation Serif" w:cs="Liberation Serif"/>
                <w:sz w:val="22"/>
                <w:szCs w:val="22"/>
              </w:rPr>
              <w:t>Банковская гарантия должна быть безотзывной и должна содержать:</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указание на Бенефициара;</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2) номер извещения о проведении аукциона и предмет контракта, в обеспечение исполнения которого выдана банковская гарантия;</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4) обязательства принципала, надлежащее исполнение которых обеспечивается банковской гарантией;</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833471">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lastRenderedPageBreak/>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7) </w:t>
            </w:r>
            <w:r w:rsidRPr="00833471">
              <w:rPr>
                <w:rFonts w:ascii="Liberation Serif" w:hAnsi="Liberation Serif" w:cs="Liberation Serif"/>
                <w:sz w:val="22"/>
                <w:szCs w:val="22"/>
                <w:lang w:eastAsia="en-US"/>
              </w:rPr>
              <w:t xml:space="preserve">срок </w:t>
            </w:r>
            <w:r w:rsidRPr="00833471">
              <w:rPr>
                <w:rFonts w:ascii="Liberation Serif" w:hAnsi="Liberation Serif" w:cs="Liberation Serif"/>
                <w:sz w:val="22"/>
                <w:szCs w:val="22"/>
              </w:rPr>
              <w:t>действия банковской гарантии;</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9) перечень документов, предоставляемых заказчиком банку одновременно с требованием </w:t>
            </w:r>
            <w:r w:rsidRPr="00833471">
              <w:rPr>
                <w:rFonts w:ascii="Liberation Serif" w:hAnsi="Liberation Serif" w:cs="Liberation Serif"/>
                <w:sz w:val="22"/>
                <w:szCs w:val="22"/>
              </w:rPr>
              <w:br/>
              <w:t>об осуществлении уплаты денежной суммы по банковской гарантии, установленный Постановлением Правительства РФ от 8 ноября 2013 года № 1005;</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833471">
              <w:rPr>
                <w:rFonts w:ascii="Liberation Serif" w:hAnsi="Liberation Serif" w:cs="Liberation Serif"/>
                <w:sz w:val="22"/>
                <w:szCs w:val="22"/>
                <w:lang w:eastAsia="en-US"/>
              </w:rPr>
              <w:t xml:space="preserve"> (если условие было предусмотрено извещением об осуществлении закупки, документацией о закупке)</w:t>
            </w:r>
            <w:r w:rsidRPr="00833471">
              <w:rPr>
                <w:rFonts w:ascii="Liberation Serif" w:hAnsi="Liberation Serif" w:cs="Liberation Serif"/>
                <w:sz w:val="22"/>
                <w:szCs w:val="22"/>
              </w:rPr>
              <w:t>;</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833471">
              <w:rPr>
                <w:rFonts w:ascii="Liberation Serif" w:hAnsi="Liberation Serif" w:cs="Liberation Serif"/>
                <w:sz w:val="22"/>
                <w:szCs w:val="22"/>
              </w:rPr>
              <w:br/>
              <w:t>с предварительным извещением об этом гаранта;</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13) условие о том, что расходы, возникающие в связи с перечислением денежных средств гарантом по банковской гарантии, несет гарант.</w:t>
            </w:r>
          </w:p>
          <w:p w:rsidR="00143FF3" w:rsidRPr="00833471" w:rsidRDefault="00143FF3" w:rsidP="00143FF3">
            <w:pPr>
              <w:suppressLineNumbers/>
              <w:ind w:firstLine="407"/>
              <w:jc w:val="both"/>
              <w:rPr>
                <w:rFonts w:ascii="Liberation Serif" w:hAnsi="Liberation Serif" w:cs="Liberation Serif"/>
                <w:sz w:val="22"/>
                <w:szCs w:val="22"/>
              </w:rPr>
            </w:pPr>
          </w:p>
          <w:p w:rsidR="00143FF3" w:rsidRPr="00833471" w:rsidRDefault="00143FF3" w:rsidP="00143FF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Недопустимо включать в банковскую гарантию:</w:t>
            </w:r>
          </w:p>
          <w:p w:rsidR="00143FF3" w:rsidRPr="00833471" w:rsidRDefault="00143FF3" w:rsidP="00143FF3">
            <w:pPr>
              <w:suppressAutoHyphens w:val="0"/>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 xml:space="preserve">- </w:t>
            </w:r>
            <w:r w:rsidRPr="00833471">
              <w:rPr>
                <w:rFonts w:ascii="Liberation Serif" w:hAnsi="Liberation Serif" w:cs="Liberation Serif"/>
                <w:sz w:val="22"/>
                <w:szCs w:val="22"/>
                <w:lang w:eastAsia="ru-RU"/>
              </w:rPr>
              <w:t xml:space="preserve">положение о праве гаранта отказывать в удовлетворении требования заказчика о платеже </w:t>
            </w:r>
            <w:r w:rsidRPr="00833471">
              <w:rPr>
                <w:rFonts w:ascii="Liberation Serif" w:hAnsi="Liberation Serif" w:cs="Liberation Serif"/>
                <w:sz w:val="22"/>
                <w:szCs w:val="22"/>
                <w:lang w:eastAsia="ru-RU"/>
              </w:rPr>
              <w:br/>
              <w:t>по банковской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r w:rsidRPr="00833471">
              <w:rPr>
                <w:rFonts w:ascii="Liberation Serif" w:hAnsi="Liberation Serif" w:cs="Liberation Serif"/>
                <w:sz w:val="22"/>
                <w:szCs w:val="22"/>
              </w:rPr>
              <w:t>;</w:t>
            </w:r>
          </w:p>
          <w:p w:rsidR="00143FF3" w:rsidRPr="00833471" w:rsidRDefault="00143FF3" w:rsidP="00143FF3">
            <w:pPr>
              <w:suppressAutoHyphens w:val="0"/>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 xml:space="preserve">- </w:t>
            </w:r>
            <w:r w:rsidRPr="00833471">
              <w:rPr>
                <w:rFonts w:ascii="Liberation Serif" w:hAnsi="Liberation Serif" w:cs="Liberation Serif"/>
                <w:sz w:val="22"/>
                <w:szCs w:val="22"/>
                <w:lang w:eastAsia="ru-RU"/>
              </w:rPr>
              <w:t>требования о предоставлении заказчиком гаранту отчета об исполнении контракта, гарантийных обязательств</w:t>
            </w:r>
            <w:r w:rsidRPr="00833471">
              <w:rPr>
                <w:rFonts w:ascii="Liberation Serif" w:hAnsi="Liberation Serif" w:cs="Liberation Serif"/>
                <w:sz w:val="22"/>
                <w:szCs w:val="22"/>
              </w:rPr>
              <w:t>;</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w:t>
            </w:r>
            <w:r w:rsidRPr="00833471">
              <w:rPr>
                <w:rFonts w:ascii="Liberation Serif" w:hAnsi="Liberation Serif" w:cs="Liberation Serif"/>
                <w:sz w:val="22"/>
                <w:szCs w:val="22"/>
              </w:rPr>
              <w:br/>
              <w:t xml:space="preserve">в перечень документов, представляемых заказчиком банку одновременно с требованием </w:t>
            </w:r>
            <w:r w:rsidRPr="00833471">
              <w:rPr>
                <w:rFonts w:ascii="Liberation Serif" w:hAnsi="Liberation Serif" w:cs="Liberation Serif"/>
                <w:sz w:val="22"/>
                <w:szCs w:val="22"/>
              </w:rPr>
              <w:br/>
              <w:t>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143FF3" w:rsidRPr="00833471" w:rsidRDefault="00143FF3" w:rsidP="00143FF3">
            <w:pPr>
              <w:suppressLineNumbers/>
              <w:ind w:firstLine="407"/>
              <w:jc w:val="both"/>
              <w:rPr>
                <w:rFonts w:ascii="Liberation Serif" w:hAnsi="Liberation Serif" w:cs="Liberation Serif"/>
                <w:sz w:val="22"/>
                <w:szCs w:val="22"/>
              </w:rPr>
            </w:pP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w:t>
            </w:r>
            <w:r w:rsidRPr="00833471">
              <w:rPr>
                <w:rFonts w:ascii="Liberation Serif" w:hAnsi="Liberation Serif" w:cs="Liberation Serif"/>
                <w:sz w:val="22"/>
                <w:szCs w:val="22"/>
              </w:rPr>
              <w:br/>
              <w:t xml:space="preserve"> на бумажном носителе на нескольких листах.</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Банковская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43FF3" w:rsidRPr="00833471" w:rsidRDefault="00143FF3" w:rsidP="00143FF3">
            <w:pPr>
              <w:suppressLineNumbers/>
              <w:ind w:firstLine="407"/>
              <w:jc w:val="both"/>
              <w:rPr>
                <w:rFonts w:ascii="Liberation Serif" w:hAnsi="Liberation Serif" w:cs="Liberation Serif"/>
                <w:sz w:val="22"/>
                <w:szCs w:val="22"/>
              </w:rPr>
            </w:pPr>
          </w:p>
          <w:p w:rsidR="00143FF3" w:rsidRPr="00833471" w:rsidRDefault="00143FF3" w:rsidP="00143FF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Основанием для отказа в принятии банковской гарантии заказчиком является:</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отсутствие информации о банковской гарантии в реестре банковских гарантий;</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2) несоответствие банковской гарантии условиям, указанным в частях 2 и 3 статьи 45 Закона </w:t>
            </w:r>
            <w:r w:rsidRPr="00833471">
              <w:rPr>
                <w:rFonts w:ascii="Liberation Serif" w:hAnsi="Liberation Serif" w:cs="Liberation Serif"/>
                <w:sz w:val="22"/>
                <w:szCs w:val="22"/>
              </w:rPr>
              <w:br/>
              <w:t>о контрактной системе;</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3) несоответствие банковской гарантии требованиям, содержащимся в извещении об осуществлении закупки, документации об аукционе.</w:t>
            </w:r>
          </w:p>
          <w:p w:rsidR="00143FF3" w:rsidRPr="00833471" w:rsidRDefault="00143FF3" w:rsidP="00143FF3">
            <w:pPr>
              <w:suppressLineNumbers/>
              <w:ind w:firstLine="407"/>
              <w:jc w:val="both"/>
              <w:rPr>
                <w:rFonts w:ascii="Liberation Serif" w:hAnsi="Liberation Serif" w:cs="Liberation Serif"/>
                <w:sz w:val="22"/>
                <w:szCs w:val="22"/>
              </w:rPr>
            </w:pPr>
          </w:p>
          <w:p w:rsidR="00143FF3" w:rsidRPr="00833471" w:rsidRDefault="00143FF3" w:rsidP="00143FF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lastRenderedPageBreak/>
              <w:t>Требования к обеспечению исполнения контракта в виде внесения денежных средств на счет, указанный заказчиком:</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 установленного в извещении и документации об аукционе;</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подлежат возврату в срок, не превышающий тридцать 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в срок, не превышающий пятнадцать дней с даты исполнения исполнителем обязательств, предусмотренных контрактом;</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3) денежные средства возвращаются на счет поставщика (исполнителя, подрядчика).</w:t>
            </w:r>
          </w:p>
          <w:p w:rsidR="00143FF3" w:rsidRPr="00833471" w:rsidRDefault="00143FF3" w:rsidP="00143FF3">
            <w:pPr>
              <w:suppressLineNumbers/>
              <w:ind w:firstLine="407"/>
              <w:jc w:val="both"/>
              <w:rPr>
                <w:rFonts w:ascii="Liberation Serif" w:hAnsi="Liberation Serif" w:cs="Liberation Serif"/>
                <w:sz w:val="22"/>
                <w:szCs w:val="22"/>
              </w:rPr>
            </w:pPr>
          </w:p>
          <w:p w:rsidR="00143FF3" w:rsidRPr="00833471" w:rsidRDefault="00143FF3" w:rsidP="00143FF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Факт внесения денежных средств в качестве обеспечения исполнения контракта подтверждается в форме электронного документа:</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платежным поручением с отметкой банка об оплате или;</w:t>
            </w:r>
          </w:p>
          <w:p w:rsidR="00143FF3" w:rsidRPr="00833471" w:rsidRDefault="00143FF3" w:rsidP="00143FF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2) выпиской из банка (в случае, если перевод денежных средств осуществлялся при помощи системы «Банк-клиент»).</w:t>
            </w:r>
          </w:p>
          <w:p w:rsidR="00143FF3" w:rsidRPr="00153F7B" w:rsidRDefault="00143FF3" w:rsidP="00143FF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Р</w:t>
            </w:r>
            <w:r w:rsidRPr="00153F7B">
              <w:rPr>
                <w:rFonts w:ascii="Liberation Serif" w:hAnsi="Liberation Serif" w:cs="Liberation Serif"/>
                <w:sz w:val="22"/>
                <w:szCs w:val="22"/>
                <w:u w:val="single"/>
              </w:rPr>
              <w:t>еквизиты счета Заказчика для перечисления денежных средств в качестве обеспечения исполнения контракта:</w:t>
            </w:r>
          </w:p>
          <w:p w:rsidR="00143FF3" w:rsidRDefault="00143FF3" w:rsidP="00143FF3">
            <w:pPr>
              <w:ind w:left="708"/>
              <w:rPr>
                <w:rFonts w:ascii="Liberation Serif" w:hAnsi="Liberation Serif" w:cs="Liberation Serif"/>
                <w:sz w:val="22"/>
                <w:szCs w:val="22"/>
              </w:rPr>
            </w:pPr>
            <w:r w:rsidRPr="00153F7B">
              <w:rPr>
                <w:rFonts w:ascii="Liberation Serif" w:hAnsi="Liberation Serif" w:cs="Liberation Serif"/>
                <w:sz w:val="22"/>
                <w:szCs w:val="22"/>
              </w:rPr>
              <w:t>Наименов</w:t>
            </w:r>
            <w:r>
              <w:rPr>
                <w:rFonts w:ascii="Liberation Serif" w:hAnsi="Liberation Serif" w:cs="Liberation Serif"/>
                <w:sz w:val="22"/>
                <w:szCs w:val="22"/>
              </w:rPr>
              <w:t>ание получателя:</w:t>
            </w:r>
          </w:p>
          <w:p w:rsidR="00143FF3" w:rsidRDefault="00143FF3" w:rsidP="00143FF3">
            <w:pPr>
              <w:ind w:left="708"/>
              <w:rPr>
                <w:rFonts w:ascii="Liberation Serif" w:hAnsi="Liberation Serif" w:cs="Liberation Serif"/>
                <w:sz w:val="22"/>
                <w:szCs w:val="22"/>
              </w:rPr>
            </w:pPr>
            <w:r w:rsidRPr="00153F7B">
              <w:rPr>
                <w:rFonts w:ascii="Liberation Serif" w:hAnsi="Liberation Serif"/>
                <w:b/>
                <w:sz w:val="22"/>
                <w:szCs w:val="22"/>
              </w:rPr>
              <w:t xml:space="preserve">Министерство финансов Свердловской области </w:t>
            </w:r>
            <w:r w:rsidRPr="00143FF3">
              <w:rPr>
                <w:rFonts w:ascii="Liberation Serif" w:hAnsi="Liberation Serif" w:cs="Liberation Serif"/>
                <w:sz w:val="22"/>
                <w:szCs w:val="22"/>
              </w:rPr>
              <w:t>(</w:t>
            </w:r>
            <w:r w:rsidRPr="00153F7B">
              <w:rPr>
                <w:rFonts w:ascii="Liberation Serif" w:hAnsi="Liberation Serif" w:cs="Liberation Serif"/>
                <w:b/>
                <w:noProof/>
                <w:sz w:val="22"/>
                <w:szCs w:val="22"/>
              </w:rPr>
              <w:t>ГБУЗ СО</w:t>
            </w:r>
            <w:r w:rsidRPr="00153F7B">
              <w:rPr>
                <w:rFonts w:ascii="Liberation Serif" w:hAnsi="Liberation Serif" w:cs="Liberation Serif"/>
                <w:b/>
                <w:sz w:val="22"/>
                <w:szCs w:val="22"/>
              </w:rPr>
              <w:t xml:space="preserve"> ''ЦСВМП ''УИТО ИМ. В.Д. ЧАКЛИНА'', л/с </w:t>
            </w:r>
            <w:r w:rsidRPr="00153F7B">
              <w:rPr>
                <w:rFonts w:ascii="Liberation Serif" w:hAnsi="Liberation Serif" w:cs="Liberation Serif"/>
                <w:b/>
                <w:noProof/>
                <w:sz w:val="22"/>
                <w:szCs w:val="22"/>
              </w:rPr>
              <w:t>23013908810</w:t>
            </w:r>
            <w:r w:rsidRPr="00143FF3">
              <w:rPr>
                <w:rFonts w:ascii="Liberation Serif" w:hAnsi="Liberation Serif" w:cs="Liberation Serif"/>
                <w:b/>
                <w:sz w:val="22"/>
                <w:szCs w:val="22"/>
              </w:rPr>
              <w:t>)</w:t>
            </w:r>
          </w:p>
          <w:p w:rsidR="00143FF3" w:rsidRPr="00153F7B" w:rsidRDefault="00143FF3" w:rsidP="00143FF3">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ИНН </w:t>
            </w:r>
            <w:r w:rsidRPr="00153F7B">
              <w:rPr>
                <w:rFonts w:ascii="Liberation Serif" w:hAnsi="Liberation Serif" w:cs="Liberation Serif"/>
                <w:noProof/>
                <w:sz w:val="22"/>
                <w:szCs w:val="22"/>
              </w:rPr>
              <w:t>6661002061</w:t>
            </w:r>
          </w:p>
          <w:p w:rsidR="00143FF3" w:rsidRPr="00153F7B" w:rsidRDefault="00143FF3" w:rsidP="00143FF3">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КПП </w:t>
            </w:r>
            <w:r w:rsidRPr="00153F7B">
              <w:rPr>
                <w:rFonts w:ascii="Liberation Serif" w:hAnsi="Liberation Serif" w:cs="Liberation Serif"/>
                <w:noProof/>
                <w:sz w:val="22"/>
                <w:szCs w:val="22"/>
              </w:rPr>
              <w:t>667101001</w:t>
            </w:r>
          </w:p>
          <w:p w:rsidR="00143FF3" w:rsidRDefault="00143FF3" w:rsidP="00143FF3">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БИК </w:t>
            </w:r>
            <w:r w:rsidRPr="00153F7B">
              <w:rPr>
                <w:rFonts w:ascii="Liberation Serif" w:hAnsi="Liberation Serif" w:cs="Liberation Serif"/>
                <w:noProof/>
                <w:sz w:val="22"/>
                <w:szCs w:val="22"/>
              </w:rPr>
              <w:t>046577001</w:t>
            </w:r>
          </w:p>
          <w:p w:rsidR="00143FF3" w:rsidRPr="00143FF3" w:rsidRDefault="00143FF3" w:rsidP="00143FF3">
            <w:pPr>
              <w:suppressLineNumbers/>
              <w:ind w:left="708"/>
              <w:jc w:val="both"/>
              <w:rPr>
                <w:rFonts w:ascii="Liberation Serif" w:hAnsi="Liberation Serif" w:cs="Liberation Serif"/>
                <w:sz w:val="22"/>
                <w:szCs w:val="22"/>
              </w:rPr>
            </w:pPr>
            <w:r w:rsidRPr="00153F7B">
              <w:rPr>
                <w:rFonts w:ascii="Liberation Serif" w:hAnsi="Liberation Serif" w:cs="Liberation Serif"/>
                <w:sz w:val="22"/>
                <w:szCs w:val="22"/>
              </w:rPr>
              <w:t>Расчетный</w:t>
            </w:r>
            <w:r w:rsidRPr="00143FF3">
              <w:rPr>
                <w:rFonts w:ascii="Liberation Serif" w:hAnsi="Liberation Serif" w:cs="Liberation Serif"/>
                <w:sz w:val="22"/>
                <w:szCs w:val="22"/>
              </w:rPr>
              <w:t xml:space="preserve"> </w:t>
            </w:r>
            <w:r w:rsidRPr="00153F7B">
              <w:rPr>
                <w:rFonts w:ascii="Liberation Serif" w:hAnsi="Liberation Serif" w:cs="Liberation Serif"/>
                <w:sz w:val="22"/>
                <w:szCs w:val="22"/>
              </w:rPr>
              <w:t>счет</w:t>
            </w:r>
            <w:r w:rsidRPr="00143FF3">
              <w:rPr>
                <w:rFonts w:ascii="Liberation Serif" w:hAnsi="Liberation Serif" w:cs="Liberation Serif"/>
                <w:sz w:val="22"/>
                <w:szCs w:val="22"/>
              </w:rPr>
              <w:t xml:space="preserve"> </w:t>
            </w:r>
            <w:r w:rsidRPr="00143FF3">
              <w:rPr>
                <w:rFonts w:ascii="Liberation Serif" w:hAnsi="Liberation Serif" w:cs="Liberation Serif"/>
                <w:noProof/>
                <w:sz w:val="22"/>
                <w:szCs w:val="22"/>
              </w:rPr>
              <w:t>40601810165773000001</w:t>
            </w:r>
            <w:r w:rsidRPr="00143FF3">
              <w:rPr>
                <w:rFonts w:ascii="Liberation Serif" w:hAnsi="Liberation Serif" w:cs="Liberation Serif"/>
                <w:sz w:val="22"/>
                <w:szCs w:val="22"/>
              </w:rPr>
              <w:t xml:space="preserve"> </w:t>
            </w:r>
            <w:r w:rsidRPr="00153F7B">
              <w:rPr>
                <w:rFonts w:ascii="Liberation Serif" w:hAnsi="Liberation Serif" w:cs="Liberation Serif"/>
                <w:sz w:val="22"/>
                <w:szCs w:val="22"/>
              </w:rPr>
              <w:t>в</w:t>
            </w:r>
            <w:r w:rsidRPr="00143FF3">
              <w:rPr>
                <w:rFonts w:ascii="Liberation Serif" w:hAnsi="Liberation Serif" w:cs="Liberation Serif"/>
                <w:sz w:val="22"/>
                <w:szCs w:val="22"/>
              </w:rPr>
              <w:t xml:space="preserve"> </w:t>
            </w:r>
            <w:r w:rsidRPr="00143FF3">
              <w:rPr>
                <w:rFonts w:ascii="Liberation Serif" w:hAnsi="Liberation Serif" w:cs="Liberation Serif"/>
                <w:noProof/>
                <w:sz w:val="22"/>
                <w:szCs w:val="22"/>
              </w:rPr>
              <w:t>УРАЛЬСКОЕ ГУ</w:t>
            </w:r>
            <w:r w:rsidRPr="00143FF3">
              <w:rPr>
                <w:rFonts w:ascii="Liberation Serif" w:hAnsi="Liberation Serif" w:cs="Liberation Serif"/>
                <w:sz w:val="22"/>
                <w:szCs w:val="22"/>
              </w:rPr>
              <w:t xml:space="preserve"> БАНКА РОССИИ</w:t>
            </w:r>
          </w:p>
          <w:p w:rsidR="00143FF3" w:rsidRPr="00153F7B" w:rsidRDefault="00143FF3" w:rsidP="00143FF3">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Лицевой счет </w:t>
            </w:r>
            <w:r w:rsidRPr="00153F7B">
              <w:rPr>
                <w:rFonts w:ascii="Liberation Serif" w:hAnsi="Liberation Serif" w:cs="Liberation Serif"/>
                <w:noProof/>
                <w:sz w:val="22"/>
                <w:szCs w:val="22"/>
              </w:rPr>
              <w:t>23013908810</w:t>
            </w:r>
          </w:p>
          <w:p w:rsidR="00E06B91" w:rsidRPr="00833471" w:rsidRDefault="00E06B91" w:rsidP="00143FF3">
            <w:pPr>
              <w:ind w:left="708"/>
              <w:rPr>
                <w:rFonts w:ascii="Liberation Serif" w:hAnsi="Liberation Serif" w:cs="Liberation Serif"/>
                <w:noProof/>
                <w:sz w:val="22"/>
                <w:szCs w:val="22"/>
              </w:rPr>
            </w:pPr>
          </w:p>
          <w:p w:rsidR="00143FF3" w:rsidRPr="00833471" w:rsidRDefault="00143FF3" w:rsidP="00143FF3">
            <w:pPr>
              <w:ind w:left="708"/>
              <w:rPr>
                <w:rFonts w:ascii="Liberation Serif" w:hAnsi="Liberation Serif" w:cs="Liberation Serif"/>
                <w:sz w:val="22"/>
                <w:szCs w:val="22"/>
              </w:rPr>
            </w:pPr>
          </w:p>
        </w:tc>
      </w:tr>
    </w:tbl>
    <w:p w:rsidR="00E06B91" w:rsidRPr="00833471" w:rsidRDefault="00E06B91" w:rsidP="00143FF3">
      <w:pPr>
        <w:suppressLineNumbers/>
        <w:jc w:val="both"/>
        <w:rPr>
          <w:rFonts w:ascii="Liberation Serif" w:hAnsi="Liberation Serif" w:cs="Liberation Serif"/>
          <w:sz w:val="22"/>
          <w:szCs w:val="22"/>
          <w:lang w:val="en-US"/>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4253"/>
        <w:gridCol w:w="5351"/>
      </w:tblGrid>
      <w:tr w:rsidR="00E06B91" w:rsidTr="00143FF3">
        <w:tc>
          <w:tcPr>
            <w:tcW w:w="851" w:type="dxa"/>
            <w:shd w:val="clear" w:color="auto" w:fill="F2F2F2" w:themeFill="background1" w:themeFillShade="F2"/>
          </w:tcPr>
          <w:p w:rsidR="00143FF3" w:rsidRPr="00833471" w:rsidRDefault="00143FF3" w:rsidP="00143FF3">
            <w:pPr>
              <w:rPr>
                <w:rFonts w:ascii="Liberation Serif" w:hAnsi="Liberation Serif" w:cs="Liberation Serif"/>
                <w:sz w:val="22"/>
                <w:szCs w:val="22"/>
              </w:rPr>
            </w:pPr>
            <w:r w:rsidRPr="00833471">
              <w:rPr>
                <w:rFonts w:ascii="Liberation Serif" w:hAnsi="Liberation Serif" w:cs="Liberation Serif"/>
                <w:sz w:val="22"/>
                <w:szCs w:val="22"/>
              </w:rPr>
              <w:t>11.2.</w:t>
            </w:r>
          </w:p>
        </w:tc>
        <w:tc>
          <w:tcPr>
            <w:tcW w:w="4253" w:type="dxa"/>
            <w:shd w:val="clear" w:color="auto" w:fill="F2F2F2" w:themeFill="background1" w:themeFillShade="F2"/>
          </w:tcPr>
          <w:p w:rsidR="00143FF3" w:rsidRPr="00833471" w:rsidRDefault="00143FF3" w:rsidP="00143FF3">
            <w:pPr>
              <w:rPr>
                <w:rFonts w:ascii="Liberation Serif" w:hAnsi="Liberation Serif" w:cs="Liberation Serif"/>
                <w:sz w:val="22"/>
                <w:szCs w:val="22"/>
              </w:rPr>
            </w:pPr>
            <w:r w:rsidRPr="00833471">
              <w:rPr>
                <w:rFonts w:ascii="Liberation Serif" w:hAnsi="Liberation Serif" w:cs="Liberation Serif"/>
                <w:sz w:val="22"/>
                <w:szCs w:val="22"/>
              </w:rPr>
              <w:t>Информация о банковском сопровождении контракта (в случаях, предусмотренных ст. 35 Закона о контрактной системе)</w:t>
            </w:r>
          </w:p>
        </w:tc>
        <w:tc>
          <w:tcPr>
            <w:tcW w:w="5352" w:type="dxa"/>
          </w:tcPr>
          <w:p w:rsidR="00143FF3" w:rsidRPr="00833471" w:rsidRDefault="00143FF3" w:rsidP="00143FF3">
            <w:pPr>
              <w:rPr>
                <w:rFonts w:ascii="Liberation Serif" w:hAnsi="Liberation Serif" w:cs="Liberation Serif"/>
                <w:sz w:val="22"/>
                <w:szCs w:val="22"/>
              </w:rPr>
            </w:pPr>
            <w:r w:rsidRPr="00833471">
              <w:rPr>
                <w:rFonts w:ascii="Liberation Serif" w:hAnsi="Liberation Serif" w:cs="Liberation Serif"/>
                <w:noProof/>
                <w:sz w:val="22"/>
                <w:szCs w:val="22"/>
              </w:rPr>
              <w:t>Не предусмотрено</w:t>
            </w:r>
          </w:p>
        </w:tc>
      </w:tr>
    </w:tbl>
    <w:p w:rsidR="00143FF3" w:rsidRPr="00833471" w:rsidRDefault="00143FF3" w:rsidP="00143FF3">
      <w:pPr>
        <w:keepNext/>
        <w:keepLines/>
        <w:suppressLineNumbers/>
        <w:rPr>
          <w:rFonts w:ascii="Liberation Serif" w:hAnsi="Liberation Serif" w:cs="Liberation Serif"/>
          <w:b/>
          <w:kern w:val="1"/>
          <w:sz w:val="22"/>
          <w:szCs w:val="22"/>
          <w:lang w:val="en-US"/>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4253"/>
        <w:gridCol w:w="5351"/>
      </w:tblGrid>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11.3</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Размер обеспечения гарантийных обязательств</w:t>
            </w:r>
          </w:p>
          <w:p w:rsidR="00143FF3" w:rsidRPr="00833471" w:rsidRDefault="00143FF3" w:rsidP="00143FF3">
            <w:pPr>
              <w:suppressLineNumbers/>
              <w:jc w:val="both"/>
              <w:rPr>
                <w:rFonts w:ascii="Liberation Serif" w:hAnsi="Liberation Serif" w:cs="Liberation Serif"/>
                <w:sz w:val="22"/>
                <w:szCs w:val="22"/>
              </w:rPr>
            </w:pPr>
          </w:p>
        </w:tc>
        <w:tc>
          <w:tcPr>
            <w:tcW w:w="5352" w:type="dxa"/>
          </w:tcPr>
          <w:p w:rsidR="00143FF3" w:rsidRPr="00833471" w:rsidRDefault="00143FF3" w:rsidP="00143FF3">
            <w:pPr>
              <w:rPr>
                <w:rFonts w:ascii="Liberation Serif" w:hAnsi="Liberation Serif" w:cs="Liberation Serif"/>
                <w:sz w:val="22"/>
                <w:szCs w:val="22"/>
              </w:rPr>
            </w:pPr>
            <w:r w:rsidRPr="00833471">
              <w:rPr>
                <w:rFonts w:ascii="Liberation Serif" w:hAnsi="Liberation Serif" w:cs="Liberation Serif"/>
                <w:noProof/>
                <w:sz w:val="22"/>
                <w:szCs w:val="22"/>
              </w:rPr>
              <w:t>Не установлено.</w:t>
            </w:r>
          </w:p>
        </w:tc>
      </w:tr>
    </w:tbl>
    <w:p w:rsidR="00143FF3" w:rsidRPr="00833471" w:rsidRDefault="00143FF3" w:rsidP="00143FF3">
      <w:pPr>
        <w:rPr>
          <w:rFonts w:ascii="Liberation Serif" w:hAnsi="Liberation Serif" w:cs="Liberation Serif"/>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4253"/>
        <w:gridCol w:w="5330"/>
      </w:tblGrid>
      <w:tr w:rsidR="00E06B91" w:rsidTr="00143FF3">
        <w:tc>
          <w:tcPr>
            <w:tcW w:w="851" w:type="dxa"/>
            <w:vMerge w:val="restart"/>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11.4.</w:t>
            </w:r>
          </w:p>
        </w:tc>
        <w:tc>
          <w:tcPr>
            <w:tcW w:w="5104" w:type="dxa"/>
            <w:gridSpan w:val="2"/>
            <w:shd w:val="clear" w:color="auto" w:fill="F2F2F2" w:themeFill="background1" w:themeFillShade="F2"/>
          </w:tcPr>
          <w:p w:rsidR="00143FF3" w:rsidRPr="00833471" w:rsidRDefault="00143FF3" w:rsidP="00143FF3">
            <w:pPr>
              <w:suppressLineNumbers/>
              <w:jc w:val="both"/>
              <w:rPr>
                <w:rFonts w:ascii="Liberation Serif" w:hAnsi="Liberation Serif" w:cs="Liberation Serif"/>
                <w:b/>
                <w:noProof/>
                <w:sz w:val="22"/>
                <w:szCs w:val="22"/>
              </w:rPr>
            </w:pPr>
            <w:r w:rsidRPr="00833471">
              <w:rPr>
                <w:rFonts w:ascii="Liberation Serif" w:hAnsi="Liberation Serif" w:cs="Liberation Serif"/>
                <w:b/>
                <w:sz w:val="22"/>
                <w:szCs w:val="22"/>
              </w:rPr>
              <w:t>Антидемпинговые меры</w:t>
            </w:r>
          </w:p>
        </w:tc>
      </w:tr>
      <w:tr w:rsidR="00E06B91" w:rsidTr="00143FF3">
        <w:tc>
          <w:tcPr>
            <w:tcW w:w="851" w:type="dxa"/>
            <w:vMerge/>
            <w:shd w:val="clear" w:color="auto" w:fill="F2F2F2" w:themeFill="background1" w:themeFillShade="F2"/>
          </w:tcPr>
          <w:p w:rsidR="00143FF3" w:rsidRPr="00833471" w:rsidRDefault="00143FF3" w:rsidP="00143FF3">
            <w:pPr>
              <w:suppressLineNumbers/>
              <w:jc w:val="center"/>
              <w:rPr>
                <w:rFonts w:ascii="Liberation Serif" w:hAnsi="Liberation Serif" w:cs="Liberation Serif"/>
                <w:sz w:val="22"/>
                <w:szCs w:val="22"/>
              </w:rPr>
            </w:pPr>
          </w:p>
        </w:tc>
        <w:tc>
          <w:tcPr>
            <w:tcW w:w="5104" w:type="dxa"/>
            <w:gridSpan w:val="2"/>
          </w:tcPr>
          <w:p w:rsidR="00143FF3" w:rsidRPr="00833471" w:rsidRDefault="00143FF3" w:rsidP="00143FF3">
            <w:pPr>
              <w:numPr>
                <w:ilvl w:val="0"/>
                <w:numId w:val="9"/>
              </w:numPr>
              <w:suppressAutoHyphens w:val="0"/>
              <w:ind w:left="0" w:firstLine="407"/>
              <w:jc w:val="both"/>
              <w:rPr>
                <w:rFonts w:ascii="Liberation Serif" w:hAnsi="Liberation Serif" w:cs="Liberation Serif"/>
                <w:b/>
                <w:sz w:val="22"/>
                <w:szCs w:val="22"/>
              </w:rPr>
            </w:pPr>
            <w:r w:rsidRPr="00833471">
              <w:rPr>
                <w:rFonts w:ascii="Liberation Serif" w:hAnsi="Liberation Serif" w:cs="Liberation Serif"/>
                <w:b/>
                <w:sz w:val="22"/>
                <w:szCs w:val="22"/>
              </w:rPr>
              <w:t xml:space="preserve">В случае, если начальная (максимальная) цена контракта составляет 15 млн. рублей </w:t>
            </w:r>
            <w:r w:rsidRPr="00833471">
              <w:rPr>
                <w:rFonts w:ascii="Liberation Serif" w:hAnsi="Liberation Serif" w:cs="Liberation Serif"/>
                <w:b/>
                <w:sz w:val="22"/>
                <w:szCs w:val="22"/>
              </w:rPr>
              <w:br/>
              <w:t>и менее:</w:t>
            </w:r>
          </w:p>
          <w:p w:rsidR="00143FF3" w:rsidRPr="00833471" w:rsidRDefault="00143FF3" w:rsidP="00143FF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833471">
              <w:rPr>
                <w:rFonts w:ascii="Liberation Serif" w:hAnsi="Liberation Serif" w:cs="Liberation Serif"/>
                <w:sz w:val="22"/>
                <w:szCs w:val="22"/>
              </w:rPr>
              <w:br/>
              <w:t xml:space="preserve">в размере, превышающем в полтора раза размер обеспечения исполнения контракта, указанный </w:t>
            </w:r>
            <w:r w:rsidRPr="00833471">
              <w:rPr>
                <w:rFonts w:ascii="Liberation Serif" w:hAnsi="Liberation Serif" w:cs="Liberation Serif"/>
                <w:sz w:val="22"/>
                <w:szCs w:val="22"/>
              </w:rPr>
              <w:br/>
              <w:t>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43FF3" w:rsidRPr="00833471" w:rsidRDefault="00143FF3" w:rsidP="00143FF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lastRenderedPageBreak/>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w:t>
            </w:r>
            <w:r w:rsidRPr="00833471">
              <w:rPr>
                <w:rFonts w:ascii="Liberation Serif" w:hAnsi="Liberation Serif" w:cs="Liberation Serif"/>
                <w:sz w:val="22"/>
                <w:szCs w:val="22"/>
              </w:rPr>
              <w:b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43FF3" w:rsidRPr="00833471" w:rsidRDefault="00143FF3" w:rsidP="00143FF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143FF3" w:rsidRPr="00833471" w:rsidRDefault="00143FF3" w:rsidP="00143FF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w:t>
            </w:r>
            <w:r w:rsidRPr="00833471">
              <w:rPr>
                <w:rFonts w:ascii="Liberation Serif" w:hAnsi="Liberation Serif" w:cs="Liberation Serif"/>
                <w:sz w:val="22"/>
                <w:szCs w:val="22"/>
              </w:rPr>
              <w:br/>
              <w:t>от заключения контракта.</w:t>
            </w:r>
          </w:p>
          <w:p w:rsidR="00143FF3" w:rsidRPr="00833471" w:rsidRDefault="00143FF3" w:rsidP="00143FF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rsidR="00143FF3" w:rsidRPr="00833471" w:rsidRDefault="00143FF3" w:rsidP="00143FF3">
            <w:pPr>
              <w:ind w:firstLine="407"/>
              <w:jc w:val="both"/>
              <w:rPr>
                <w:rFonts w:ascii="Liberation Serif" w:hAnsi="Liberation Serif" w:cs="Liberation Serif"/>
                <w:sz w:val="22"/>
                <w:szCs w:val="22"/>
              </w:rPr>
            </w:pPr>
          </w:p>
          <w:p w:rsidR="00143FF3" w:rsidRPr="00833471" w:rsidRDefault="00143FF3" w:rsidP="00143FF3">
            <w:pPr>
              <w:numPr>
                <w:ilvl w:val="0"/>
                <w:numId w:val="9"/>
              </w:numPr>
              <w:suppressAutoHyphens w:val="0"/>
              <w:ind w:left="0" w:firstLine="407"/>
              <w:jc w:val="both"/>
              <w:rPr>
                <w:rFonts w:ascii="Liberation Serif" w:hAnsi="Liberation Serif" w:cs="Liberation Serif"/>
                <w:b/>
                <w:sz w:val="22"/>
                <w:szCs w:val="22"/>
              </w:rPr>
            </w:pPr>
            <w:r w:rsidRPr="00833471">
              <w:rPr>
                <w:rFonts w:ascii="Liberation Serif" w:hAnsi="Liberation Serif" w:cs="Liberation Serif"/>
                <w:b/>
                <w:sz w:val="22"/>
                <w:szCs w:val="22"/>
              </w:rPr>
              <w:t>В случае, если начальная (максимальная) цена контракта составляет более 15 млн. рублей:</w:t>
            </w:r>
          </w:p>
          <w:p w:rsidR="00143FF3" w:rsidRPr="00833471" w:rsidRDefault="00143FF3" w:rsidP="00143FF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833471">
              <w:rPr>
                <w:rFonts w:ascii="Liberation Serif" w:hAnsi="Liberation Serif" w:cs="Liberation Serif"/>
                <w:sz w:val="22"/>
                <w:szCs w:val="22"/>
              </w:rPr>
              <w:br/>
              <w:t xml:space="preserve">в размере, превышающем в полтора раза размер обеспечения исполнения контракта, указанный </w:t>
            </w:r>
            <w:r w:rsidRPr="00833471">
              <w:rPr>
                <w:rFonts w:ascii="Liberation Serif" w:hAnsi="Liberation Serif" w:cs="Liberation Serif"/>
                <w:sz w:val="22"/>
                <w:szCs w:val="22"/>
              </w:rPr>
              <w:br/>
              <w:t>в документации о проведении аукциона,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143FF3" w:rsidRPr="00833471" w:rsidRDefault="00143FF3" w:rsidP="00143FF3">
            <w:pPr>
              <w:ind w:firstLine="407"/>
              <w:jc w:val="both"/>
              <w:rPr>
                <w:rFonts w:ascii="Liberation Serif" w:hAnsi="Liberation Serif" w:cs="Liberation Serif"/>
                <w:sz w:val="22"/>
                <w:szCs w:val="22"/>
              </w:rPr>
            </w:pPr>
          </w:p>
          <w:p w:rsidR="00143FF3" w:rsidRPr="00833471" w:rsidRDefault="00143FF3" w:rsidP="00143FF3">
            <w:pPr>
              <w:numPr>
                <w:ilvl w:val="0"/>
                <w:numId w:val="9"/>
              </w:numPr>
              <w:suppressAutoHyphens w:val="0"/>
              <w:ind w:left="0" w:firstLine="407"/>
              <w:jc w:val="both"/>
              <w:rPr>
                <w:rFonts w:ascii="Liberation Serif" w:hAnsi="Liberation Serif" w:cs="Liberation Serif"/>
                <w:sz w:val="22"/>
                <w:szCs w:val="22"/>
                <w:lang w:eastAsia="en-US"/>
              </w:rPr>
            </w:pPr>
            <w:r w:rsidRPr="00833471">
              <w:rPr>
                <w:rFonts w:ascii="Liberation Serif" w:hAnsi="Liberation Serif" w:cs="Liberation Serif"/>
                <w:b/>
                <w:sz w:val="22"/>
                <w:szCs w:val="22"/>
                <w:u w:val="single"/>
                <w:lang w:eastAsia="en-US"/>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833471">
              <w:rPr>
                <w:rFonts w:ascii="Liberation Serif" w:hAnsi="Liberation Serif" w:cs="Liberation Serif"/>
                <w:sz w:val="22"/>
                <w:szCs w:val="22"/>
                <w:lang w:eastAsia="en-US"/>
              </w:rPr>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w:t>
            </w:r>
            <w:r w:rsidRPr="00833471">
              <w:rPr>
                <w:rFonts w:ascii="Liberation Serif" w:hAnsi="Liberation Serif" w:cs="Liberation Serif"/>
                <w:sz w:val="22"/>
                <w:szCs w:val="22"/>
                <w:lang w:eastAsia="en-US"/>
              </w:rPr>
              <w:br/>
              <w:t xml:space="preserve">и более процентов ниже начальной (максимальной) цены контракта, </w:t>
            </w:r>
            <w:r w:rsidRPr="00833471">
              <w:rPr>
                <w:rFonts w:ascii="Liberation Serif" w:hAnsi="Liberation Serif" w:cs="Liberation Serif"/>
                <w:b/>
                <w:sz w:val="22"/>
                <w:szCs w:val="22"/>
                <w:u w:val="single"/>
                <w:lang w:eastAsia="en-US"/>
              </w:rPr>
              <w:t>наряду с требованиями</w:t>
            </w:r>
            <w:r w:rsidRPr="00833471">
              <w:rPr>
                <w:rFonts w:ascii="Liberation Serif" w:hAnsi="Liberation Serif" w:cs="Liberation Serif"/>
                <w:sz w:val="22"/>
                <w:szCs w:val="22"/>
                <w:lang w:eastAsia="en-US"/>
              </w:rPr>
              <w:t>, предусмотренными статьей 37 Закона о контрактной системе, обязан представить заказчику обоснование предлагаемых цены контракта, суммы цен единиц товара, которое может включать</w:t>
            </w:r>
            <w:r w:rsidRPr="00833471">
              <w:rPr>
                <w:rFonts w:ascii="Liberation Serif" w:hAnsi="Liberation Serif" w:cs="Liberation Serif"/>
                <w:sz w:val="22"/>
                <w:szCs w:val="22"/>
                <w:lang w:eastAsia="en-US"/>
              </w:rPr>
              <w:br/>
              <w:t>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143FF3" w:rsidRPr="00833471" w:rsidRDefault="00143FF3" w:rsidP="00143FF3">
            <w:pPr>
              <w:widowControl w:val="0"/>
              <w:suppressAutoHyphens w:val="0"/>
              <w:autoSpaceDE w:val="0"/>
              <w:autoSpaceDN w:val="0"/>
              <w:adjustRightInd w:val="0"/>
              <w:ind w:firstLine="271"/>
              <w:jc w:val="both"/>
              <w:rPr>
                <w:rFonts w:ascii="Liberation Serif" w:hAnsi="Liberation Serif" w:cs="Liberation Serif"/>
                <w:color w:val="000000"/>
                <w:sz w:val="22"/>
                <w:szCs w:val="22"/>
                <w:lang w:eastAsia="ru-RU"/>
              </w:rPr>
            </w:pPr>
            <w:r w:rsidRPr="00833471">
              <w:rPr>
                <w:rFonts w:ascii="Liberation Serif" w:hAnsi="Liberation Serif" w:cs="Liberation Serif"/>
                <w:b/>
                <w:color w:val="000000"/>
                <w:sz w:val="22"/>
                <w:szCs w:val="22"/>
                <w:lang w:eastAsia="ru-RU"/>
              </w:rPr>
              <w:t>Антидемпинговые меры не применяются</w:t>
            </w:r>
            <w:r w:rsidRPr="00833471">
              <w:rPr>
                <w:rFonts w:ascii="Liberation Serif" w:hAnsi="Liberation Serif" w:cs="Liberation Serif"/>
                <w:color w:val="000000"/>
                <w:sz w:val="22"/>
                <w:szCs w:val="22"/>
                <w:lang w:eastAsia="ru-RU"/>
              </w:rPr>
              <w:t xml:space="preserve">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w:t>
            </w:r>
            <w:r w:rsidRPr="00833471">
              <w:rPr>
                <w:rFonts w:ascii="Liberation Serif" w:hAnsi="Liberation Serif" w:cs="Liberation Serif"/>
                <w:color w:val="000000"/>
                <w:sz w:val="22"/>
                <w:szCs w:val="22"/>
                <w:lang w:eastAsia="ru-RU"/>
              </w:rPr>
              <w:br/>
              <w:t>их зарегистрированной в соответствии с законодательством об обращении лекарственных средств предельной отпускной цены;</w:t>
            </w:r>
          </w:p>
          <w:p w:rsidR="00143FF3" w:rsidRPr="00833471" w:rsidRDefault="00143FF3" w:rsidP="00143FF3">
            <w:pPr>
              <w:ind w:firstLine="407"/>
              <w:jc w:val="both"/>
              <w:rPr>
                <w:rFonts w:ascii="Liberation Serif" w:hAnsi="Liberation Serif" w:cs="Liberation Serif"/>
                <w:sz w:val="22"/>
                <w:szCs w:val="22"/>
              </w:rPr>
            </w:pPr>
            <w:r w:rsidRPr="00833471">
              <w:rPr>
                <w:rFonts w:ascii="Liberation Serif" w:hAnsi="Liberation Serif" w:cs="Liberation Serif"/>
                <w:b/>
                <w:color w:val="000000"/>
                <w:sz w:val="22"/>
                <w:szCs w:val="22"/>
              </w:rPr>
              <w:t xml:space="preserve">Выплата аванса </w:t>
            </w:r>
            <w:r w:rsidRPr="00833471">
              <w:rPr>
                <w:rFonts w:ascii="Liberation Serif" w:hAnsi="Liberation Serif" w:cs="Liberation Serif"/>
                <w:color w:val="000000"/>
                <w:sz w:val="22"/>
                <w:szCs w:val="22"/>
              </w:rPr>
              <w:t xml:space="preserve">при исполнении контракта, заключенного с участником закупки, указанным </w:t>
            </w:r>
            <w:r w:rsidRPr="00833471">
              <w:rPr>
                <w:rFonts w:ascii="Liberation Serif" w:hAnsi="Liberation Serif" w:cs="Liberation Serif"/>
                <w:color w:val="000000"/>
                <w:sz w:val="22"/>
                <w:szCs w:val="22"/>
              </w:rPr>
              <w:br/>
              <w:t>в части 1 или 2 статьи 37 Закона о контрактной системе,</w:t>
            </w:r>
            <w:r w:rsidRPr="00833471">
              <w:rPr>
                <w:rFonts w:ascii="Liberation Serif" w:hAnsi="Liberation Serif" w:cs="Liberation Serif"/>
                <w:b/>
                <w:color w:val="000000"/>
                <w:sz w:val="22"/>
                <w:szCs w:val="22"/>
              </w:rPr>
              <w:t xml:space="preserve"> не допускается.</w:t>
            </w:r>
          </w:p>
          <w:p w:rsidR="00143FF3" w:rsidRPr="00833471" w:rsidRDefault="00143FF3" w:rsidP="00143FF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143FF3" w:rsidRPr="00833471" w:rsidRDefault="00143FF3" w:rsidP="00143FF3">
            <w:pPr>
              <w:ind w:firstLine="407"/>
              <w:jc w:val="both"/>
              <w:rPr>
                <w:rFonts w:ascii="Liberation Serif" w:hAnsi="Liberation Serif" w:cs="Liberation Serif"/>
                <w:i/>
                <w:sz w:val="22"/>
                <w:szCs w:val="22"/>
              </w:rPr>
            </w:pPr>
            <w:r w:rsidRPr="00833471">
              <w:rPr>
                <w:rFonts w:ascii="Liberation Serif" w:hAnsi="Liberation Serif" w:cs="Liberation Serif"/>
                <w:sz w:val="22"/>
                <w:szCs w:val="22"/>
              </w:rPr>
              <w:lastRenderedPageBreak/>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12.</w:t>
            </w:r>
          </w:p>
          <w:p w:rsidR="00143FF3" w:rsidRPr="00833471" w:rsidRDefault="00143FF3" w:rsidP="00143FF3">
            <w:pPr>
              <w:suppressLineNumbers/>
              <w:rPr>
                <w:rFonts w:ascii="Liberation Serif" w:hAnsi="Liberation Serif" w:cs="Liberation Serif"/>
                <w:sz w:val="22"/>
                <w:szCs w:val="22"/>
              </w:rPr>
            </w:pPr>
          </w:p>
        </w:tc>
        <w:tc>
          <w:tcPr>
            <w:tcW w:w="5104" w:type="dxa"/>
            <w:gridSpan w:val="2"/>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ТРЕБОВАНИЯ, ПРЕДЪЯВЛЯЕМЫЕ К УЧАСТНИКАМ АУКЦИОНА И ИСЧЕРПЫВАЮЩИЙ ПЕРЕЧЕНЬ ДОКУМЕНТОВ, КОТОРЫЕ ДОЛЖНЫ БЫТЬ ПРЕДСТАВЛЕНЫ УЧАСТНИКАМИ АУКЦИОНА, УСЛОВИЯ ПРИВЛЕЧЕНИЯ К ИСПОЛНЕНИЮ КОНТРАКТА СУБПОДРЯДЧИКОВ, СОИСПОЛНИТЕЛЕЙ</w:t>
            </w:r>
          </w:p>
        </w:tc>
      </w:tr>
      <w:tr w:rsidR="00E06B91" w:rsidTr="00143FF3">
        <w:tc>
          <w:tcPr>
            <w:tcW w:w="851" w:type="dxa"/>
            <w:vMerge w:val="restart"/>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12.1.</w:t>
            </w:r>
          </w:p>
        </w:tc>
        <w:tc>
          <w:tcPr>
            <w:tcW w:w="5104" w:type="dxa"/>
            <w:gridSpan w:val="2"/>
            <w:shd w:val="clear" w:color="auto" w:fill="F2F2F2" w:themeFill="background1" w:themeFillShade="F2"/>
          </w:tcPr>
          <w:p w:rsidR="00143FF3" w:rsidRPr="00833471" w:rsidRDefault="00143FF3" w:rsidP="00143FF3">
            <w:pPr>
              <w:suppressLineNumbers/>
              <w:jc w:val="both"/>
              <w:rPr>
                <w:rFonts w:ascii="Liberation Serif" w:hAnsi="Liberation Serif" w:cs="Liberation Serif"/>
                <w:b/>
                <w:sz w:val="22"/>
                <w:szCs w:val="22"/>
              </w:rPr>
            </w:pPr>
            <w:r w:rsidRPr="00833471">
              <w:rPr>
                <w:rFonts w:ascii="Liberation Serif" w:hAnsi="Liberation Serif" w:cs="Liberation Serif"/>
                <w:b/>
                <w:sz w:val="22"/>
                <w:szCs w:val="22"/>
              </w:rPr>
              <w:t>Требования, предъявляемые к участникам закупки</w:t>
            </w:r>
          </w:p>
        </w:tc>
      </w:tr>
      <w:tr w:rsidR="00E06B91" w:rsidTr="00143FF3">
        <w:tc>
          <w:tcPr>
            <w:tcW w:w="851" w:type="dxa"/>
            <w:vMerge/>
            <w:shd w:val="clear" w:color="auto" w:fill="F2F2F2" w:themeFill="background1" w:themeFillShade="F2"/>
          </w:tcPr>
          <w:p w:rsidR="00143FF3" w:rsidRPr="00833471" w:rsidRDefault="00143FF3" w:rsidP="00143FF3">
            <w:pPr>
              <w:suppressLineNumbers/>
              <w:jc w:val="center"/>
              <w:rPr>
                <w:rFonts w:ascii="Liberation Serif" w:hAnsi="Liberation Serif" w:cs="Liberation Serif"/>
                <w:sz w:val="22"/>
                <w:szCs w:val="22"/>
              </w:rPr>
            </w:pPr>
          </w:p>
        </w:tc>
        <w:tc>
          <w:tcPr>
            <w:tcW w:w="5104" w:type="dxa"/>
            <w:gridSpan w:val="2"/>
          </w:tcPr>
          <w:p w:rsidR="00143FF3" w:rsidRPr="00833471" w:rsidRDefault="00143FF3" w:rsidP="00143FF3">
            <w:pPr>
              <w:ind w:firstLine="209"/>
              <w:jc w:val="both"/>
              <w:rPr>
                <w:rFonts w:ascii="Liberation Serif" w:hAnsi="Liberation Serif" w:cs="Liberation Serif"/>
                <w:sz w:val="22"/>
                <w:szCs w:val="22"/>
              </w:rPr>
            </w:pPr>
            <w:r w:rsidRPr="00833471">
              <w:rPr>
                <w:rFonts w:ascii="Liberation Serif" w:hAnsi="Liberation Serif" w:cs="Liberation Serif"/>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3FF3" w:rsidRPr="00833471" w:rsidRDefault="00143FF3" w:rsidP="00143FF3">
            <w:pPr>
              <w:ind w:firstLine="209"/>
              <w:jc w:val="both"/>
              <w:rPr>
                <w:rFonts w:ascii="Liberation Serif" w:hAnsi="Liberation Serif" w:cs="Liberation Serif"/>
                <w:sz w:val="22"/>
                <w:szCs w:val="22"/>
              </w:rPr>
            </w:pPr>
            <w:r w:rsidRPr="00833471">
              <w:rPr>
                <w:rFonts w:ascii="Liberation Serif" w:hAnsi="Liberation Serif" w:cs="Liberation Serif"/>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43FF3" w:rsidRPr="00833471" w:rsidRDefault="00143FF3" w:rsidP="00143FF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43FF3" w:rsidRPr="00833471" w:rsidRDefault="00143FF3" w:rsidP="00143FF3">
            <w:pPr>
              <w:suppressAutoHyphens w:val="0"/>
              <w:ind w:firstLine="209"/>
              <w:jc w:val="both"/>
              <w:rPr>
                <w:rFonts w:ascii="Liberation Serif" w:hAnsi="Liberation Serif" w:cs="Liberation Serif"/>
                <w:sz w:val="22"/>
                <w:szCs w:val="22"/>
                <w:lang w:eastAsia="ru-RU"/>
              </w:rPr>
            </w:pPr>
            <w:r w:rsidRPr="00833471">
              <w:rPr>
                <w:rFonts w:ascii="Liberation Serif" w:hAnsi="Liberation Serif" w:cs="Liberation Serif"/>
                <w:sz w:val="22"/>
                <w:szCs w:val="22"/>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3FF3" w:rsidRPr="00833471" w:rsidRDefault="00143FF3" w:rsidP="00143FF3">
            <w:pPr>
              <w:suppressAutoHyphens w:val="0"/>
              <w:ind w:firstLine="209"/>
              <w:jc w:val="both"/>
              <w:rPr>
                <w:rFonts w:ascii="Liberation Serif" w:hAnsi="Liberation Serif" w:cs="Liberation Serif"/>
                <w:sz w:val="22"/>
                <w:szCs w:val="22"/>
                <w:lang w:eastAsia="ru-RU"/>
              </w:rPr>
            </w:pPr>
            <w:r w:rsidRPr="00833471">
              <w:rPr>
                <w:rFonts w:ascii="Liberation Serif" w:hAnsi="Liberation Serif" w:cs="Liberation Serif"/>
                <w:sz w:val="22"/>
                <w:szCs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3FF3" w:rsidRPr="00833471" w:rsidRDefault="00143FF3" w:rsidP="00143FF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143FF3" w:rsidRPr="00833471" w:rsidRDefault="00143FF3" w:rsidP="00143FF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lastRenderedPageBreak/>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43FF3" w:rsidRPr="00833471" w:rsidRDefault="00143FF3" w:rsidP="00143FF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участник закупки не является офшорной компанией;</w:t>
            </w:r>
          </w:p>
          <w:p w:rsidR="00143FF3" w:rsidRPr="00833471" w:rsidRDefault="00143FF3" w:rsidP="00143FF3">
            <w:pPr>
              <w:suppressAutoHyphens w:val="0"/>
              <w:jc w:val="both"/>
              <w:rPr>
                <w:rFonts w:ascii="Liberation Serif" w:hAnsi="Liberation Serif" w:cs="Liberation Serif"/>
                <w:sz w:val="22"/>
                <w:szCs w:val="22"/>
              </w:rPr>
            </w:pPr>
            <w:r w:rsidRPr="00833471">
              <w:rPr>
                <w:rFonts w:ascii="Liberation Serif" w:hAnsi="Liberation Serif" w:cs="Liberation Serif"/>
                <w:sz w:val="22"/>
                <w:szCs w:val="22"/>
              </w:rPr>
              <w:t>- отсутствие у участника закупки ограничений для участия в закупках, установленных законодательством Российской Федерации;</w:t>
            </w:r>
          </w:p>
          <w:p w:rsidR="00143FF3" w:rsidRPr="00143FF3" w:rsidRDefault="00143FF3" w:rsidP="00143FF3">
            <w:pPr>
              <w:suppressAutoHyphens w:val="0"/>
              <w:jc w:val="both"/>
              <w:rPr>
                <w:rFonts w:ascii="Liberation Serif" w:hAnsi="Liberation Serif" w:cs="Liberation Serif"/>
                <w:noProof/>
                <w:sz w:val="22"/>
                <w:szCs w:val="22"/>
              </w:rPr>
            </w:pPr>
          </w:p>
          <w:p w:rsidR="00143FF3" w:rsidRPr="00143FF3" w:rsidRDefault="00143FF3" w:rsidP="00143FF3">
            <w:pPr>
              <w:suppressAutoHyphens w:val="0"/>
              <w:jc w:val="both"/>
              <w:rPr>
                <w:rFonts w:ascii="Liberation Serif" w:hAnsi="Liberation Serif" w:cs="Liberation Serif"/>
                <w:sz w:val="22"/>
                <w:szCs w:val="22"/>
              </w:rPr>
            </w:pPr>
            <w:r w:rsidRPr="00833471">
              <w:rPr>
                <w:rFonts w:ascii="Liberation Serif" w:hAnsi="Liberation Serif" w:cs="Liberation Serif"/>
                <w:noProof/>
                <w:sz w:val="22"/>
                <w:szCs w:val="22"/>
              </w:rPr>
              <w:t>Соответствие участника закупки требованиям, установленным пунктами 1 статьи 31 Федерального закона от 5 апреля 2013 г. N 44-ФЗ</w:t>
            </w:r>
          </w:p>
          <w:p w:rsidR="00143FF3" w:rsidRPr="00833471" w:rsidRDefault="00143FF3" w:rsidP="00143FF3">
            <w:pPr>
              <w:suppressAutoHyphens w:val="0"/>
              <w:jc w:val="both"/>
              <w:rPr>
                <w:rFonts w:ascii="Liberation Serif" w:hAnsi="Liberation Serif" w:cs="Liberation Serif"/>
                <w:i/>
                <w:sz w:val="22"/>
                <w:szCs w:val="22"/>
                <w:lang w:eastAsia="ru-RU"/>
              </w:rPr>
            </w:pP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12.1.1.</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330" w:type="dxa"/>
          </w:tcPr>
          <w:p w:rsidR="00143FF3" w:rsidRPr="00143FF3" w:rsidRDefault="00143FF3" w:rsidP="00143FF3">
            <w:pPr>
              <w:suppressLineNumbers/>
              <w:jc w:val="both"/>
              <w:rPr>
                <w:rFonts w:ascii="Liberation Serif" w:hAnsi="Liberation Serif" w:cs="Liberation Serif"/>
                <w:i/>
                <w:sz w:val="22"/>
                <w:szCs w:val="22"/>
              </w:rPr>
            </w:pP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Установлено</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требование</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об</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отсутствии</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в</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реестре</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недобросовестных</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поставщиков</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подрядчиков</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исполнителей</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информации</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об</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участнике</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закупки</w:t>
            </w:r>
            <w:r w:rsidRPr="00143FF3">
              <w:rPr>
                <w:rFonts w:ascii="Liberation Serif" w:hAnsi="Liberation Serif" w:cs="Liberation Serif"/>
                <w:sz w:val="22"/>
                <w:szCs w:val="22"/>
              </w:rPr>
              <w:t xml:space="preserve"> - </w:t>
            </w:r>
            <w:r w:rsidRPr="00833471">
              <w:rPr>
                <w:rFonts w:ascii="Liberation Serif" w:hAnsi="Liberation Serif" w:cs="Liberation Serif"/>
                <w:sz w:val="22"/>
                <w:szCs w:val="22"/>
              </w:rPr>
              <w:t>юридическом</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лице</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в</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том</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числе</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информации</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об</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учредителях</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о</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членах</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коллегиального</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исполнительного</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органа</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лице</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исполняющем</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функции</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единоличного</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исполнительного</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органа</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участника</w:t>
            </w:r>
            <w:r w:rsidRPr="00143FF3">
              <w:rPr>
                <w:rFonts w:ascii="Liberation Serif" w:hAnsi="Liberation Serif" w:cs="Liberation Serif"/>
                <w:sz w:val="22"/>
                <w:szCs w:val="22"/>
              </w:rPr>
              <w:t xml:space="preserve"> </w:t>
            </w:r>
            <w:r w:rsidRPr="00833471">
              <w:rPr>
                <w:rFonts w:ascii="Liberation Serif" w:hAnsi="Liberation Serif" w:cs="Liberation Serif"/>
                <w:sz w:val="22"/>
                <w:szCs w:val="22"/>
              </w:rPr>
              <w:t>закупки</w:t>
            </w:r>
            <w:r w:rsidRPr="00143FF3">
              <w:rPr>
                <w:rFonts w:ascii="Liberation Serif" w:hAnsi="Liberation Serif" w:cs="Liberation Serif"/>
                <w:sz w:val="22"/>
                <w:szCs w:val="22"/>
              </w:rPr>
              <w:t>.</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12.1.2.</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330" w:type="dxa"/>
          </w:tcPr>
          <w:p w:rsidR="00143FF3" w:rsidRPr="00833471" w:rsidRDefault="00143FF3" w:rsidP="00143FF3">
            <w:pPr>
              <w:widowControl w:val="0"/>
              <w:ind w:firstLine="47"/>
              <w:jc w:val="both"/>
              <w:rPr>
                <w:rFonts w:ascii="Liberation Serif" w:hAnsi="Liberation Serif" w:cs="Liberation Serif"/>
                <w:sz w:val="22"/>
                <w:szCs w:val="22"/>
              </w:rPr>
            </w:pPr>
            <w:r w:rsidRPr="00833471">
              <w:rPr>
                <w:rFonts w:ascii="Liberation Serif" w:hAnsi="Liberation Serif" w:cs="Liberation Serif"/>
                <w:sz w:val="22"/>
                <w:szCs w:val="22"/>
              </w:rPr>
              <w:t>Не установлены</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12.1.2.</w:t>
            </w:r>
            <w:r w:rsidRPr="00833471">
              <w:rPr>
                <w:rFonts w:ascii="Liberation Serif" w:hAnsi="Liberation Serif" w:cs="Liberation Serif"/>
                <w:sz w:val="22"/>
                <w:szCs w:val="22"/>
                <w:lang w:val="en-US"/>
              </w:rPr>
              <w:t>1</w:t>
            </w:r>
            <w:r w:rsidRPr="00833471">
              <w:rPr>
                <w:rFonts w:ascii="Liberation Serif" w:hAnsi="Liberation Serif" w:cs="Liberation Serif"/>
                <w:sz w:val="22"/>
                <w:szCs w:val="22"/>
              </w:rPr>
              <w:t>.</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Перечень документов</w:t>
            </w:r>
            <w:r>
              <w:rPr>
                <w:rFonts w:ascii="Liberation Serif" w:hAnsi="Liberation Serif" w:cs="Liberation Serif"/>
                <w:sz w:val="22"/>
                <w:szCs w:val="22"/>
                <w:vertAlign w:val="superscript"/>
              </w:rPr>
              <w:footnoteReference w:id="4"/>
            </w:r>
            <w:r w:rsidRPr="00833471">
              <w:rPr>
                <w:rFonts w:ascii="Liberation Serif" w:hAnsi="Liberation Serif" w:cs="Liberation Serif"/>
                <w:sz w:val="22"/>
                <w:szCs w:val="22"/>
              </w:rPr>
              <w:t>,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330" w:type="dxa"/>
          </w:tcPr>
          <w:p w:rsidR="00143FF3" w:rsidRPr="00833471" w:rsidRDefault="00143FF3" w:rsidP="00143FF3">
            <w:pPr>
              <w:widowControl w:val="0"/>
              <w:ind w:firstLine="47"/>
              <w:jc w:val="both"/>
              <w:rPr>
                <w:rFonts w:ascii="Liberation Serif" w:hAnsi="Liberation Serif" w:cs="Liberation Serif"/>
                <w:sz w:val="22"/>
                <w:szCs w:val="22"/>
                <w:lang w:val="en-US"/>
              </w:rPr>
            </w:pPr>
            <w:r w:rsidRPr="00833471">
              <w:rPr>
                <w:rFonts w:ascii="Liberation Serif" w:hAnsi="Liberation Serif" w:cs="Liberation Serif"/>
                <w:sz w:val="22"/>
                <w:szCs w:val="22"/>
              </w:rPr>
              <w:t>Не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требуется</w:t>
            </w:r>
          </w:p>
          <w:p w:rsidR="00143FF3" w:rsidRPr="00833471" w:rsidRDefault="00143FF3" w:rsidP="00143FF3">
            <w:pPr>
              <w:suppressLineNumbers/>
              <w:jc w:val="both"/>
              <w:rPr>
                <w:rFonts w:ascii="Liberation Serif" w:hAnsi="Liberation Serif" w:cs="Liberation Serif"/>
                <w:noProof/>
                <w:sz w:val="22"/>
                <w:szCs w:val="22"/>
                <w:lang w:val="en-US"/>
              </w:rPr>
            </w:pPr>
          </w:p>
          <w:p w:rsidR="00143FF3" w:rsidRPr="00833471" w:rsidRDefault="00143FF3" w:rsidP="00143FF3">
            <w:pPr>
              <w:suppressLineNumbers/>
              <w:jc w:val="both"/>
              <w:rPr>
                <w:rFonts w:ascii="Liberation Serif" w:hAnsi="Liberation Serif" w:cs="Liberation Serif"/>
                <w:sz w:val="22"/>
                <w:szCs w:val="22"/>
                <w:lang w:val="en-US"/>
              </w:rPr>
            </w:pP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12.1.3.</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Требования в соответствии со статьей 30 Закона о контрактной системе</w:t>
            </w:r>
          </w:p>
        </w:tc>
        <w:tc>
          <w:tcPr>
            <w:tcW w:w="5330" w:type="dxa"/>
          </w:tcPr>
          <w:p w:rsidR="00143FF3" w:rsidRPr="00833471" w:rsidRDefault="00143FF3" w:rsidP="00143FF3">
            <w:pPr>
              <w:widowControl w:val="0"/>
              <w:ind w:firstLine="47"/>
              <w:jc w:val="both"/>
              <w:rPr>
                <w:rFonts w:ascii="Liberation Serif" w:hAnsi="Liberation Serif" w:cs="Liberation Serif"/>
                <w:sz w:val="22"/>
                <w:szCs w:val="22"/>
              </w:rPr>
            </w:pPr>
            <w:r w:rsidRPr="00833471">
              <w:rPr>
                <w:rFonts w:ascii="Liberation Serif" w:hAnsi="Liberation Serif" w:cs="Liberation Serif"/>
                <w:noProof/>
                <w:sz w:val="22"/>
                <w:szCs w:val="22"/>
              </w:rPr>
              <w:t>Не установлены</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12.1.4.</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330" w:type="dxa"/>
          </w:tcPr>
          <w:p w:rsidR="00143FF3" w:rsidRPr="00833471" w:rsidRDefault="00143FF3" w:rsidP="00143FF3">
            <w:pPr>
              <w:widowControl w:val="0"/>
              <w:ind w:firstLine="47"/>
              <w:jc w:val="both"/>
              <w:rPr>
                <w:rFonts w:ascii="Liberation Serif" w:hAnsi="Liberation Serif" w:cs="Liberation Serif"/>
                <w:sz w:val="22"/>
                <w:szCs w:val="22"/>
              </w:rPr>
            </w:pPr>
            <w:r w:rsidRPr="00833471">
              <w:rPr>
                <w:rFonts w:ascii="Liberation Serif" w:hAnsi="Liberation Serif" w:cs="Liberation Serif"/>
                <w:noProof/>
                <w:sz w:val="22"/>
                <w:szCs w:val="22"/>
              </w:rPr>
              <w:t>Не установлено</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13.</w:t>
            </w:r>
          </w:p>
        </w:tc>
        <w:tc>
          <w:tcPr>
            <w:tcW w:w="5104" w:type="dxa"/>
            <w:gridSpan w:val="2"/>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ТРЕБОВАНИЯ К СОДЕРЖАНИЮ, СОСТАВУ ЗАЯВКИ НА УЧАСТИЕ В АУКЦИОНЕ</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13.1.</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Первая часть заявки на участие в аукционе</w:t>
            </w:r>
          </w:p>
        </w:tc>
        <w:tc>
          <w:tcPr>
            <w:tcW w:w="851" w:type="dxa"/>
            <w:shd w:val="clear" w:color="auto" w:fill="FFFFFF"/>
          </w:tcPr>
          <w:p w:rsidR="00143FF3" w:rsidRPr="00143FF3"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Первая часть заявки на участие в электронном аукционе должна содержать:</w:t>
            </w:r>
          </w:p>
          <w:p w:rsidR="00E06B91" w:rsidRPr="00833471" w:rsidRDefault="00143FF3" w:rsidP="00143FF3">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06B91" w:rsidRPr="00833471" w:rsidRDefault="00143FF3" w:rsidP="00143FF3">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lastRenderedPageBreak/>
              <w:t>2) наименование страны происхождения товара;</w:t>
            </w:r>
          </w:p>
          <w:p w:rsidR="00E06B91" w:rsidRPr="00833471" w:rsidRDefault="00143FF3" w:rsidP="00143FF3">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143FF3" w:rsidRPr="00143FF3" w:rsidRDefault="00143FF3" w:rsidP="00143FF3">
            <w:pPr>
              <w:suppressLineNumbers/>
              <w:jc w:val="both"/>
              <w:rPr>
                <w:rFonts w:ascii="Liberation Serif" w:hAnsi="Liberation Serif" w:cs="Liberation Serif"/>
                <w:sz w:val="22"/>
                <w:szCs w:val="22"/>
              </w:rPr>
            </w:pP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13.2.</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Вторая часть заявки на участие в аукционе</w:t>
            </w:r>
          </w:p>
        </w:tc>
        <w:tc>
          <w:tcPr>
            <w:tcW w:w="851" w:type="dxa"/>
            <w:shd w:val="clear" w:color="auto" w:fill="FFFFFF"/>
          </w:tcPr>
          <w:p w:rsidR="00143FF3" w:rsidRPr="00833471" w:rsidRDefault="00143FF3" w:rsidP="00143FF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Вторая часть заявки на участие в настоящем аукционе должна содержать:</w:t>
            </w:r>
          </w:p>
          <w:p w:rsidR="00143FF3" w:rsidRPr="00833471" w:rsidRDefault="00143FF3" w:rsidP="00143FF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43FF3" w:rsidRPr="00833471" w:rsidRDefault="00143FF3" w:rsidP="00143FF3">
            <w:pPr>
              <w:suppressLineNumbers/>
              <w:ind w:firstLine="209"/>
              <w:jc w:val="both"/>
              <w:rPr>
                <w:rFonts w:ascii="Liberation Serif" w:hAnsi="Liberation Serif" w:cs="Liberation Serif"/>
                <w:sz w:val="22"/>
                <w:szCs w:val="22"/>
              </w:rPr>
            </w:pPr>
          </w:p>
          <w:p w:rsidR="00143FF3" w:rsidRPr="00833471" w:rsidRDefault="00143FF3" w:rsidP="00143FF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43FF3" w:rsidRDefault="00143FF3" w:rsidP="00143FF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 декларация о соответствии участника такого аукциона требованиям, установленным пунктами </w:t>
            </w:r>
            <w:r w:rsidRPr="00833471">
              <w:rPr>
                <w:rFonts w:ascii="Liberation Serif" w:hAnsi="Liberation Serif" w:cs="Liberation Serif"/>
                <w:sz w:val="22"/>
                <w:szCs w:val="22"/>
              </w:rPr>
              <w:br/>
              <w:t>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143FF3" w:rsidRPr="000A6D8F" w:rsidRDefault="00143FF3" w:rsidP="0090133E">
            <w:pPr>
              <w:suppressAutoHyphens w:val="0"/>
              <w:jc w:val="both"/>
            </w:pPr>
            <w:r w:rsidRPr="000A6D8F">
              <w:t>Копии документов, подтверждающих соответствие товара требованиям, установленным в соответствии с законодательством Российской Федерации:</w:t>
            </w:r>
          </w:p>
          <w:p w:rsidR="00143FF3" w:rsidRPr="000A6D8F" w:rsidRDefault="00143FF3" w:rsidP="00143FF3">
            <w:pPr>
              <w:numPr>
                <w:ilvl w:val="0"/>
                <w:numId w:val="12"/>
              </w:numPr>
              <w:suppressAutoHyphens w:val="0"/>
              <w:jc w:val="both"/>
            </w:pPr>
            <w:r w:rsidRPr="000A6D8F">
              <w:rPr>
                <w:b/>
              </w:rPr>
              <w:t>копия Регистрационного удостоверения</w:t>
            </w:r>
            <w:r w:rsidRPr="000A6D8F">
              <w:t>;</w:t>
            </w:r>
          </w:p>
          <w:p w:rsidR="00143FF3" w:rsidRPr="000A6D8F" w:rsidRDefault="00143FF3" w:rsidP="0090133E">
            <w:pPr>
              <w:suppressAutoHyphens w:val="0"/>
              <w:jc w:val="both"/>
            </w:pPr>
            <w:r w:rsidRPr="000A6D8F">
              <w:t xml:space="preserve">Копии документов, подтверждающих соответствие участника аукциона и (или) предлагаемых им товара, работы или услуги </w:t>
            </w:r>
            <w:r w:rsidRPr="000A6D8F">
              <w:lastRenderedPageBreak/>
              <w:t>условиям, запретам и ограничениям, установленным заказчиком в соответствии со статьей 14 Закона № 44-ФЗ:</w:t>
            </w:r>
          </w:p>
          <w:p w:rsidR="00143FF3" w:rsidRPr="00143FF3" w:rsidRDefault="00143FF3" w:rsidP="00143FF3">
            <w:pPr>
              <w:numPr>
                <w:ilvl w:val="0"/>
                <w:numId w:val="13"/>
              </w:numPr>
              <w:suppressAutoHyphens w:val="0"/>
              <w:jc w:val="both"/>
            </w:pPr>
            <w:r w:rsidRPr="000A6D8F">
              <w:rPr>
                <w:b/>
              </w:rPr>
              <w:t>указание (декларирование) страны происхождения поставляемого товара</w:t>
            </w:r>
            <w:r w:rsidRPr="000A6D8F">
              <w:t>;</w:t>
            </w:r>
          </w:p>
        </w:tc>
      </w:tr>
      <w:tr w:rsidR="00E06B91" w:rsidTr="00143FF3">
        <w:tc>
          <w:tcPr>
            <w:tcW w:w="851" w:type="dxa"/>
            <w:vMerge w:val="restart"/>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13.3.</w:t>
            </w:r>
          </w:p>
        </w:tc>
        <w:tc>
          <w:tcPr>
            <w:tcW w:w="5104" w:type="dxa"/>
            <w:gridSpan w:val="2"/>
            <w:shd w:val="clear" w:color="auto" w:fill="F2F2F2" w:themeFill="background1" w:themeFillShade="F2"/>
          </w:tcPr>
          <w:p w:rsidR="00143FF3" w:rsidRPr="00833471" w:rsidRDefault="00143FF3" w:rsidP="00143FF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Инструкция по заполнению заявки на участие в аукционе</w:t>
            </w:r>
          </w:p>
        </w:tc>
      </w:tr>
      <w:tr w:rsidR="00E06B91" w:rsidTr="00143FF3">
        <w:tc>
          <w:tcPr>
            <w:tcW w:w="851" w:type="dxa"/>
            <w:vMerge/>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p>
        </w:tc>
        <w:tc>
          <w:tcPr>
            <w:tcW w:w="5104" w:type="dxa"/>
            <w:gridSpan w:val="2"/>
          </w:tcPr>
          <w:p w:rsidR="00143FF3" w:rsidRPr="00833471" w:rsidRDefault="00143FF3" w:rsidP="00143FF3">
            <w:pPr>
              <w:suppressLineNumbers/>
              <w:ind w:firstLine="209"/>
              <w:jc w:val="both"/>
              <w:rPr>
                <w:rFonts w:ascii="Liberation Serif" w:hAnsi="Liberation Serif" w:cs="Liberation Serif"/>
                <w:color w:val="000000"/>
                <w:sz w:val="22"/>
                <w:szCs w:val="22"/>
              </w:rPr>
            </w:pPr>
            <w:r w:rsidRPr="00833471">
              <w:rPr>
                <w:rFonts w:ascii="Liberation Serif" w:hAnsi="Liberation Serif" w:cs="Liberation Serif"/>
                <w:color w:val="000000"/>
                <w:sz w:val="22"/>
                <w:szCs w:val="22"/>
              </w:rPr>
              <w:t xml:space="preserve">Инструкция по заполнению первой части заявки приложена отдельным файлом «Инструкция </w:t>
            </w:r>
            <w:r w:rsidRPr="00833471">
              <w:rPr>
                <w:rFonts w:ascii="Liberation Serif" w:hAnsi="Liberation Serif" w:cs="Liberation Serif"/>
                <w:color w:val="000000"/>
                <w:sz w:val="22"/>
                <w:szCs w:val="22"/>
              </w:rPr>
              <w:br/>
              <w:t>по заполнению заявки на участие в закупке» и является неотъемлемой частью настоящей документации.</w:t>
            </w:r>
          </w:p>
          <w:p w:rsidR="00143FF3" w:rsidRPr="00833471" w:rsidRDefault="00143FF3" w:rsidP="00143FF3">
            <w:pPr>
              <w:suppressLineNumbers/>
              <w:ind w:firstLine="209"/>
              <w:jc w:val="both"/>
              <w:rPr>
                <w:rFonts w:ascii="Liberation Serif" w:hAnsi="Liberation Serif" w:cs="Liberation Serif"/>
                <w:sz w:val="22"/>
                <w:szCs w:val="22"/>
              </w:rPr>
            </w:pPr>
          </w:p>
          <w:p w:rsidR="00143FF3" w:rsidRPr="00833471" w:rsidRDefault="00143FF3" w:rsidP="00143FF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w:t>
            </w:r>
            <w:r w:rsidRPr="00833471">
              <w:rPr>
                <w:rFonts w:ascii="Liberation Serif" w:hAnsi="Liberation Serif" w:cs="Liberation Serif"/>
                <w:sz w:val="22"/>
                <w:szCs w:val="22"/>
              </w:rPr>
              <w:br/>
              <w:t xml:space="preserve">к операторам электронных площадок, операторам специализированных электронных площадок </w:t>
            </w:r>
            <w:r w:rsidRPr="00833471">
              <w:rPr>
                <w:rFonts w:ascii="Liberation Serif" w:hAnsi="Liberation Serif" w:cs="Liberation Serif"/>
                <w:sz w:val="22"/>
                <w:szCs w:val="22"/>
              </w:rPr>
              <w:br/>
              <w:t xml:space="preserve">и функционированию электронных площадок, специализированных электронных площадок». </w:t>
            </w:r>
          </w:p>
          <w:p w:rsidR="00143FF3" w:rsidRPr="00833471" w:rsidRDefault="00143FF3" w:rsidP="00143FF3">
            <w:pPr>
              <w:suppressLineNumbers/>
              <w:ind w:firstLine="209"/>
              <w:jc w:val="both"/>
              <w:rPr>
                <w:rFonts w:ascii="Liberation Serif" w:hAnsi="Liberation Serif" w:cs="Liberation Serif"/>
                <w:i/>
                <w:sz w:val="22"/>
                <w:szCs w:val="22"/>
              </w:rPr>
            </w:pPr>
            <w:r w:rsidRPr="00833471">
              <w:rPr>
                <w:rFonts w:ascii="Liberation Serif" w:hAnsi="Liberation Serif" w:cs="Liberation Serif"/>
                <w:sz w:val="22"/>
                <w:szCs w:val="22"/>
              </w:rPr>
              <w:t>Заявка на участие в электронном аукционе подается путем ее формирования на электронной площадке в соответствии с типовой формой заявки на участие в электронном аукционе, предусмотренной частью 5 статьи 24.1 Закона о контрактной системе.</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14.</w:t>
            </w:r>
          </w:p>
        </w:tc>
        <w:tc>
          <w:tcPr>
            <w:tcW w:w="5104" w:type="dxa"/>
            <w:gridSpan w:val="2"/>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ПРЕИМУЩЕСТВА, ПРЕДОСТАВЛЯЕМЫЕ ЗАКАЗЧИКОМ, ОГРАНИЧЕНИЯ УЧАСТИЯ</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14.1.</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851" w:type="dxa"/>
          </w:tcPr>
          <w:p w:rsidR="00143FF3" w:rsidRPr="00833471" w:rsidRDefault="00143FF3" w:rsidP="00143FF3">
            <w:pPr>
              <w:suppressLineNumbers/>
              <w:jc w:val="both"/>
              <w:rPr>
                <w:rFonts w:ascii="Liberation Serif" w:hAnsi="Liberation Serif" w:cs="Liberation Serif"/>
                <w:b/>
                <w:sz w:val="22"/>
                <w:szCs w:val="22"/>
              </w:rPr>
            </w:pPr>
            <w:r w:rsidRPr="00833471">
              <w:rPr>
                <w:rFonts w:ascii="Liberation Serif" w:hAnsi="Liberation Serif" w:cs="Liberation Serif"/>
                <w:noProof/>
                <w:sz w:val="22"/>
                <w:szCs w:val="22"/>
              </w:rPr>
              <w:t>Не предоставляются</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14.2.</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Преимущества, предоставляемые заказчиком организациям инвалидов в соответствии со статьей 29 Закона о контрактной системе</w:t>
            </w:r>
          </w:p>
        </w:tc>
        <w:tc>
          <w:tcPr>
            <w:tcW w:w="851" w:type="dxa"/>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Предоставляются</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15.</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Ограничение участия в аукционе, в соответствии с положениями Закона о контрактной системе</w:t>
            </w:r>
          </w:p>
        </w:tc>
        <w:tc>
          <w:tcPr>
            <w:tcW w:w="851" w:type="dxa"/>
          </w:tcPr>
          <w:p w:rsidR="00143FF3" w:rsidRPr="00833471" w:rsidRDefault="00143FF3" w:rsidP="00143FF3">
            <w:pPr>
              <w:suppressLineNumbers/>
              <w:ind w:firstLine="209"/>
              <w:jc w:val="both"/>
              <w:rPr>
                <w:rFonts w:ascii="Liberation Serif" w:hAnsi="Liberation Serif" w:cs="Liberation Serif"/>
                <w:sz w:val="22"/>
                <w:szCs w:val="22"/>
              </w:rPr>
            </w:pPr>
            <w:r w:rsidRPr="00833471">
              <w:rPr>
                <w:rFonts w:ascii="Liberation Serif" w:hAnsi="Liberation Serif" w:cs="Liberation Serif"/>
                <w:noProof/>
                <w:sz w:val="22"/>
                <w:szCs w:val="22"/>
              </w:rPr>
              <w:t>Не установлены</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16.</w:t>
            </w:r>
          </w:p>
        </w:tc>
        <w:tc>
          <w:tcPr>
            <w:tcW w:w="5104" w:type="dxa"/>
            <w:gridSpan w:val="2"/>
            <w:shd w:val="clear" w:color="auto" w:fill="F2F2F2" w:themeFill="background1" w:themeFillShade="F2"/>
          </w:tcPr>
          <w:p w:rsidR="00143FF3" w:rsidRPr="00833471" w:rsidRDefault="00143FF3" w:rsidP="00143FF3">
            <w:pPr>
              <w:suppressLineNumbers/>
              <w:ind w:firstLine="209"/>
              <w:jc w:val="both"/>
              <w:rPr>
                <w:rFonts w:ascii="Liberation Serif" w:hAnsi="Liberation Serif" w:cs="Liberation Serif"/>
                <w:b/>
                <w:noProof/>
                <w:sz w:val="22"/>
                <w:szCs w:val="22"/>
              </w:rPr>
            </w:pPr>
            <w:r w:rsidRPr="00833471">
              <w:rPr>
                <w:rFonts w:ascii="Liberation Serif" w:hAnsi="Liberation Serif" w:cs="Liberation Serif"/>
                <w:b/>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bl>
    <w:p w:rsidR="00143FF3" w:rsidRPr="00833471" w:rsidRDefault="00143FF3" w:rsidP="00143FF3">
      <w:pPr>
        <w:suppressLineNumbers/>
        <w:rPr>
          <w:rFonts w:ascii="Liberation Serif" w:hAnsi="Liberation Serif" w:cs="Liberation Serif"/>
          <w:noProof/>
          <w:sz w:val="22"/>
          <w:szCs w:val="22"/>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851"/>
        <w:gridCol w:w="9604"/>
      </w:tblGrid>
      <w:tr w:rsidR="00E06B91" w:rsidTr="00143FF3">
        <w:tc>
          <w:tcPr>
            <w:tcW w:w="851" w:type="dxa"/>
            <w:vMerge w:val="restart"/>
            <w:shd w:val="clear" w:color="auto" w:fill="F2F2F2" w:themeFill="background1" w:themeFillShade="F2"/>
          </w:tcPr>
          <w:p w:rsidR="00143FF3" w:rsidRPr="00833471" w:rsidRDefault="00143FF3" w:rsidP="00143FF3">
            <w:pPr>
              <w:suppressLineNumbers/>
              <w:jc w:val="center"/>
              <w:rPr>
                <w:rFonts w:ascii="Liberation Serif" w:hAnsi="Liberation Serif" w:cs="Liberation Serif"/>
                <w:sz w:val="22"/>
                <w:szCs w:val="22"/>
              </w:rPr>
            </w:pPr>
            <w:r w:rsidRPr="00833471">
              <w:rPr>
                <w:rFonts w:ascii="Liberation Serif" w:hAnsi="Liberation Serif" w:cs="Liberation Serif"/>
                <w:sz w:val="22"/>
                <w:szCs w:val="22"/>
              </w:rPr>
              <w:t>Приказ</w:t>
            </w:r>
          </w:p>
          <w:p w:rsidR="00143FF3" w:rsidRPr="00833471" w:rsidRDefault="00143FF3" w:rsidP="00143FF3">
            <w:pPr>
              <w:suppressLineNumbers/>
              <w:jc w:val="center"/>
              <w:rPr>
                <w:rFonts w:ascii="Liberation Serif" w:hAnsi="Liberation Serif" w:cs="Liberation Serif"/>
                <w:sz w:val="22"/>
                <w:szCs w:val="22"/>
              </w:rPr>
            </w:pPr>
            <w:r w:rsidRPr="00833471">
              <w:rPr>
                <w:rFonts w:ascii="Liberation Serif" w:hAnsi="Liberation Serif" w:cs="Liberation Serif"/>
                <w:sz w:val="22"/>
                <w:szCs w:val="22"/>
              </w:rPr>
              <w:t>МФ</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РФ</w:t>
            </w:r>
          </w:p>
          <w:p w:rsidR="00143FF3" w:rsidRPr="00833471" w:rsidRDefault="00143FF3" w:rsidP="00143FF3">
            <w:pPr>
              <w:suppressLineNumbers/>
              <w:jc w:val="center"/>
              <w:rPr>
                <w:rFonts w:ascii="Liberation Serif" w:hAnsi="Liberation Serif" w:cs="Liberation Serif"/>
                <w:sz w:val="22"/>
                <w:szCs w:val="22"/>
              </w:rPr>
            </w:pPr>
            <w:r w:rsidRPr="00833471">
              <w:rPr>
                <w:rFonts w:ascii="Liberation Serif" w:hAnsi="Liberation Serif" w:cs="Liberation Serif"/>
                <w:sz w:val="22"/>
                <w:szCs w:val="22"/>
              </w:rPr>
              <w:t>№126н</w:t>
            </w:r>
          </w:p>
        </w:tc>
        <w:tc>
          <w:tcPr>
            <w:tcW w:w="9605" w:type="dxa"/>
            <w:shd w:val="clear" w:color="auto" w:fill="F2F2F2" w:themeFill="background1" w:themeFillShade="F2"/>
          </w:tcPr>
          <w:p w:rsidR="00143FF3" w:rsidRPr="00833471" w:rsidRDefault="00143FF3" w:rsidP="00143FF3">
            <w:pPr>
              <w:suppressLineNumbers/>
              <w:ind w:firstLine="370"/>
              <w:rPr>
                <w:rFonts w:ascii="Liberation Serif" w:hAnsi="Liberation Serif" w:cs="Liberation Serif"/>
                <w:noProof/>
                <w:sz w:val="22"/>
                <w:szCs w:val="22"/>
              </w:rPr>
            </w:pPr>
            <w:r w:rsidRPr="00833471">
              <w:rPr>
                <w:rFonts w:ascii="Liberation Serif" w:hAnsi="Liberation Serif" w:cs="Liberation Serif"/>
                <w:sz w:val="22"/>
                <w:szCs w:val="22"/>
              </w:rPr>
              <w:t>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E06B91" w:rsidTr="00143FF3">
        <w:tc>
          <w:tcPr>
            <w:tcW w:w="851" w:type="dxa"/>
            <w:vMerge/>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p>
        </w:tc>
        <w:tc>
          <w:tcPr>
            <w:tcW w:w="9605" w:type="dxa"/>
          </w:tcPr>
          <w:p w:rsidR="00143FF3" w:rsidRPr="00833471" w:rsidRDefault="00143FF3" w:rsidP="00143FF3">
            <w:pPr>
              <w:suppressLineNumbers/>
              <w:ind w:firstLine="370"/>
              <w:jc w:val="both"/>
              <w:rPr>
                <w:rFonts w:ascii="Liberation Serif" w:hAnsi="Liberation Serif" w:cs="Liberation Serif"/>
                <w:sz w:val="22"/>
                <w:szCs w:val="22"/>
              </w:rPr>
            </w:pPr>
            <w:r w:rsidRPr="0035155D">
              <w:rPr>
                <w:rFonts w:ascii="Liberation Serif" w:hAnsi="Liberation Serif" w:cs="Liberation Serif"/>
                <w:sz w:val="22"/>
                <w:szCs w:val="22"/>
              </w:rPr>
              <w:t>Участникам закупки, предлагающим к поставке товары, происходящие из государств – членов Евразийского экономического союза предоставляются преференции в отношении цены контракта в размере 15 % в отношении товаров, указанных в приложении N 1, в размере 20 процентов в отношении товаров, указанных в приложении N 2 и закупаемых при реализации национальных проектов (программ), в порядке, предусмотренном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(далее – Приказ 126н)</w:t>
            </w:r>
            <w:r>
              <w:rPr>
                <w:rFonts w:ascii="Liberation Serif" w:hAnsi="Liberation Serif" w:cs="Liberation Serif"/>
                <w:sz w:val="22"/>
                <w:szCs w:val="22"/>
              </w:rPr>
              <w:t>.</w:t>
            </w:r>
          </w:p>
          <w:p w:rsidR="00143FF3" w:rsidRPr="00833471" w:rsidRDefault="00143FF3" w:rsidP="00143FF3">
            <w:pPr>
              <w:suppressLineNumbers/>
              <w:ind w:firstLine="370"/>
              <w:rPr>
                <w:rFonts w:ascii="Liberation Serif" w:hAnsi="Liberation Serif" w:cs="Liberation Serif"/>
                <w:b/>
                <w:sz w:val="22"/>
                <w:szCs w:val="22"/>
              </w:rPr>
            </w:pPr>
            <w:r w:rsidRPr="00833471">
              <w:rPr>
                <w:rFonts w:ascii="Liberation Serif" w:hAnsi="Liberation Serif" w:cs="Liberation Serif"/>
                <w:b/>
                <w:sz w:val="22"/>
                <w:szCs w:val="22"/>
              </w:rPr>
              <w:t>Примечание 1:</w:t>
            </w:r>
          </w:p>
          <w:p w:rsidR="00143FF3" w:rsidRPr="00833471" w:rsidRDefault="00143FF3" w:rsidP="00143FF3">
            <w:pPr>
              <w:suppressLineNumbers/>
              <w:ind w:firstLine="370"/>
              <w:rPr>
                <w:rFonts w:ascii="Liberation Serif" w:hAnsi="Liberation Serif" w:cs="Liberation Serif"/>
                <w:sz w:val="22"/>
                <w:szCs w:val="22"/>
              </w:rPr>
            </w:pPr>
            <w:r w:rsidRPr="00833471">
              <w:rPr>
                <w:rFonts w:ascii="Liberation Serif" w:hAnsi="Liberation Serif" w:cs="Liberation Serif"/>
                <w:sz w:val="22"/>
                <w:szCs w:val="22"/>
              </w:rPr>
              <w:lastRenderedPageBreak/>
              <w:t>Участник электронного аукциона обязан декларировать в заявке на участие в электронном аукционе страну происхождения поставляемого товара.</w:t>
            </w:r>
          </w:p>
          <w:p w:rsidR="00143FF3" w:rsidRPr="00833471" w:rsidRDefault="00143FF3" w:rsidP="00143FF3">
            <w:pPr>
              <w:suppressLineNumbers/>
              <w:ind w:firstLine="370"/>
              <w:rPr>
                <w:rFonts w:ascii="Liberation Serif" w:hAnsi="Liberation Serif" w:cs="Liberation Serif"/>
                <w:sz w:val="22"/>
                <w:szCs w:val="22"/>
              </w:rPr>
            </w:pPr>
            <w:r w:rsidRPr="00833471">
              <w:rPr>
                <w:rFonts w:ascii="Liberation Serif" w:hAnsi="Liberation Serif" w:cs="Liberation Serif"/>
                <w:sz w:val="22"/>
                <w:szCs w:val="22"/>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rsidR="00143FF3" w:rsidRPr="00833471" w:rsidRDefault="00143FF3" w:rsidP="00143FF3">
            <w:pPr>
              <w:suppressLineNumbers/>
              <w:ind w:firstLine="370"/>
              <w:rPr>
                <w:rFonts w:ascii="Liberation Serif" w:hAnsi="Liberation Serif" w:cs="Liberation Serif"/>
                <w:b/>
                <w:sz w:val="22"/>
                <w:szCs w:val="22"/>
              </w:rPr>
            </w:pPr>
            <w:r w:rsidRPr="00833471">
              <w:rPr>
                <w:rFonts w:ascii="Liberation Serif" w:hAnsi="Liberation Serif" w:cs="Liberation Serif"/>
                <w:b/>
                <w:sz w:val="22"/>
                <w:szCs w:val="22"/>
              </w:rPr>
              <w:t>Примечание 2:</w:t>
            </w:r>
          </w:p>
          <w:p w:rsidR="00143FF3" w:rsidRPr="00833471" w:rsidRDefault="00143FF3" w:rsidP="00143FF3">
            <w:pPr>
              <w:suppressLineNumbers/>
              <w:ind w:firstLine="370"/>
              <w:rPr>
                <w:rFonts w:ascii="Liberation Serif" w:hAnsi="Liberation Serif" w:cs="Liberation Serif"/>
                <w:sz w:val="22"/>
                <w:szCs w:val="22"/>
              </w:rPr>
            </w:pPr>
            <w:r w:rsidRPr="00833471">
              <w:rPr>
                <w:rFonts w:ascii="Liberation Serif" w:hAnsi="Liberation Serif" w:cs="Liberation Serif"/>
                <w:sz w:val="22"/>
                <w:szCs w:val="22"/>
              </w:rPr>
              <w:t>Наименование страны происхождения товаров указывается в соответствии с Общероссийским классификатором стран мира ОК (МК (ИСО 3166) 004-97) 025-2001</w:t>
            </w:r>
            <w:r w:rsidRPr="00833471">
              <w:rPr>
                <w:rFonts w:ascii="Liberation Serif" w:hAnsi="Liberation Serif" w:cs="Liberation Serif"/>
                <w:noProof/>
                <w:sz w:val="22"/>
                <w:szCs w:val="22"/>
              </w:rPr>
              <w:t>" ""</w:t>
            </w:r>
          </w:p>
        </w:tc>
      </w:tr>
    </w:tbl>
    <w:p w:rsidR="00143FF3" w:rsidRPr="00833471" w:rsidRDefault="00143FF3" w:rsidP="00143FF3">
      <w:pPr>
        <w:suppressLineNumbers/>
        <w:rPr>
          <w:rFonts w:ascii="Liberation Serif" w:hAnsi="Liberation Serif" w:cs="Liberation Serif"/>
          <w:noProof/>
          <w:sz w:val="22"/>
          <w:szCs w:val="22"/>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851"/>
        <w:gridCol w:w="4253"/>
        <w:gridCol w:w="5351"/>
      </w:tblGrid>
      <w:tr w:rsidR="00E06B91" w:rsidTr="00143FF3">
        <w:trPr>
          <w:trHeight w:val="1932"/>
        </w:trPr>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17.</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об обязательном общественном обсуждении закупки</w:t>
            </w:r>
          </w:p>
        </w:tc>
        <w:tc>
          <w:tcPr>
            <w:tcW w:w="5352" w:type="dxa"/>
          </w:tcPr>
          <w:p w:rsidR="00143FF3" w:rsidRPr="00833471" w:rsidRDefault="00143FF3" w:rsidP="00143FF3">
            <w:pPr>
              <w:widowControl w:val="0"/>
              <w:jc w:val="both"/>
              <w:rPr>
                <w:rFonts w:ascii="Liberation Serif" w:hAnsi="Liberation Serif" w:cs="Liberation Serif"/>
                <w:sz w:val="22"/>
                <w:szCs w:val="22"/>
              </w:rPr>
            </w:pPr>
            <w:r w:rsidRPr="00833471">
              <w:rPr>
                <w:rFonts w:ascii="Liberation Serif" w:hAnsi="Liberation Serif" w:cs="Liberation Serif"/>
                <w:sz w:val="22"/>
                <w:szCs w:val="22"/>
              </w:rPr>
              <w:t xml:space="preserve"> Не требуется </w:t>
            </w:r>
          </w:p>
        </w:tc>
      </w:tr>
      <w:tr w:rsidR="00E06B91" w:rsidTr="00143FF3">
        <w:trPr>
          <w:trHeight w:val="25"/>
        </w:trPr>
        <w:tc>
          <w:tcPr>
            <w:tcW w:w="851" w:type="dxa"/>
            <w:vMerge w:val="restart"/>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18.</w:t>
            </w:r>
          </w:p>
        </w:tc>
        <w:tc>
          <w:tcPr>
            <w:tcW w:w="5352" w:type="dxa"/>
            <w:gridSpan w:val="2"/>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Документы участника электронного аукциона, предоставляемые заказчику, оператором электронной площадки</w:t>
            </w:r>
          </w:p>
        </w:tc>
      </w:tr>
      <w:tr w:rsidR="00E06B91" w:rsidTr="00143FF3">
        <w:tc>
          <w:tcPr>
            <w:tcW w:w="851" w:type="dxa"/>
            <w:vMerge/>
          </w:tcPr>
          <w:p w:rsidR="00143FF3" w:rsidRPr="00833471" w:rsidRDefault="00143FF3" w:rsidP="00143FF3">
            <w:pPr>
              <w:suppressLineNumbers/>
              <w:jc w:val="center"/>
              <w:rPr>
                <w:rFonts w:ascii="Liberation Serif" w:hAnsi="Liberation Serif" w:cs="Liberation Serif"/>
                <w:sz w:val="22"/>
                <w:szCs w:val="22"/>
              </w:rPr>
            </w:pPr>
          </w:p>
        </w:tc>
        <w:tc>
          <w:tcPr>
            <w:tcW w:w="5352" w:type="dxa"/>
            <w:gridSpan w:val="2"/>
          </w:tcPr>
          <w:p w:rsidR="00143FF3" w:rsidRPr="00833471" w:rsidRDefault="00143FF3" w:rsidP="00143FF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143FF3" w:rsidRPr="00833471" w:rsidRDefault="00143FF3" w:rsidP="00143FF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143FF3" w:rsidRPr="00833471" w:rsidRDefault="00143FF3" w:rsidP="00143FF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143FF3" w:rsidRPr="00833471" w:rsidRDefault="00143FF3" w:rsidP="00143FF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3)</w:t>
            </w:r>
            <w:r w:rsidRPr="00833471">
              <w:rPr>
                <w:rFonts w:ascii="Liberation Serif" w:hAnsi="Liberation Serif" w:cs="Liberation Serif"/>
                <w:color w:val="1F497D"/>
                <w:sz w:val="22"/>
                <w:szCs w:val="22"/>
              </w:rPr>
              <w:t> </w:t>
            </w:r>
            <w:r w:rsidRPr="00833471">
              <w:rPr>
                <w:rFonts w:ascii="Liberation Serif" w:hAnsi="Liberation Serif" w:cs="Liberation Serif"/>
                <w:sz w:val="22"/>
                <w:szCs w:val="22"/>
              </w:rPr>
              <w:t>идентификационный</w:t>
            </w:r>
            <w:r w:rsidRPr="00833471">
              <w:rPr>
                <w:rFonts w:ascii="Liberation Serif" w:hAnsi="Liberation Serif" w:cs="Liberation Serif"/>
                <w:color w:val="1F497D"/>
                <w:sz w:val="22"/>
                <w:szCs w:val="22"/>
              </w:rPr>
              <w:t xml:space="preserve"> </w:t>
            </w:r>
            <w:r w:rsidRPr="00833471">
              <w:rPr>
                <w:rFonts w:ascii="Liberation Serif" w:hAnsi="Liberation Serif" w:cs="Liberation Serif"/>
                <w:sz w:val="22"/>
                <w:szCs w:val="22"/>
              </w:rPr>
              <w:t>номер</w:t>
            </w:r>
            <w:r w:rsidRPr="00833471">
              <w:rPr>
                <w:rFonts w:ascii="Liberation Serif" w:hAnsi="Liberation Serif" w:cs="Liberation Serif"/>
                <w:color w:val="1F497D"/>
                <w:sz w:val="22"/>
                <w:szCs w:val="22"/>
              </w:rPr>
              <w:t xml:space="preserve"> </w:t>
            </w:r>
            <w:r w:rsidRPr="00833471">
              <w:rPr>
                <w:rFonts w:ascii="Liberation Serif" w:hAnsi="Liberation Serif" w:cs="Liberation Serif"/>
                <w:sz w:val="22"/>
                <w:szCs w:val="22"/>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143FF3" w:rsidRPr="00833471" w:rsidRDefault="00143FF3" w:rsidP="00143FF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143FF3" w:rsidRPr="00833471" w:rsidRDefault="00143FF3" w:rsidP="00143FF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143FF3" w:rsidRPr="00833471" w:rsidRDefault="00143FF3" w:rsidP="00143FF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43FF3" w:rsidRPr="00833471" w:rsidRDefault="00143FF3" w:rsidP="00143FF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E06B91" w:rsidTr="00143FF3">
        <w:tc>
          <w:tcPr>
            <w:tcW w:w="851" w:type="dxa"/>
            <w:shd w:val="clear" w:color="auto" w:fill="F2F2F2" w:themeFill="background1" w:themeFillShade="F2"/>
          </w:tcPr>
          <w:p w:rsidR="00143FF3" w:rsidRPr="00833471" w:rsidRDefault="00143FF3" w:rsidP="00143FF3">
            <w:pPr>
              <w:suppressLineNumbers/>
              <w:rPr>
                <w:rFonts w:ascii="Liberation Serif" w:hAnsi="Liberation Serif" w:cs="Liberation Serif"/>
                <w:sz w:val="22"/>
                <w:szCs w:val="22"/>
              </w:rPr>
            </w:pPr>
            <w:r w:rsidRPr="00833471">
              <w:rPr>
                <w:rFonts w:ascii="Liberation Serif" w:hAnsi="Liberation Serif" w:cs="Liberation Serif"/>
                <w:sz w:val="22"/>
                <w:szCs w:val="22"/>
              </w:rPr>
              <w:t>19.</w:t>
            </w:r>
          </w:p>
        </w:tc>
        <w:tc>
          <w:tcPr>
            <w:tcW w:w="4253" w:type="dxa"/>
            <w:shd w:val="clear" w:color="auto" w:fill="F2F2F2" w:themeFill="background1" w:themeFillShade="F2"/>
          </w:tcPr>
          <w:p w:rsidR="00143FF3" w:rsidRPr="00833471" w:rsidRDefault="00143FF3" w:rsidP="00143FF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Коды по ОКПД2</w:t>
            </w:r>
          </w:p>
        </w:tc>
        <w:tc>
          <w:tcPr>
            <w:tcW w:w="5352" w:type="dxa"/>
          </w:tcPr>
          <w:p w:rsidR="00143FF3" w:rsidRPr="00143FF3" w:rsidRDefault="00143FF3" w:rsidP="00143FF3">
            <w:pPr>
              <w:suppressLineNumbers/>
              <w:jc w:val="both"/>
              <w:rPr>
                <w:rFonts w:ascii="Liberation Serif" w:hAnsi="Liberation Serif" w:cs="Liberation Serif"/>
                <w:i/>
                <w:sz w:val="22"/>
                <w:szCs w:val="22"/>
              </w:rPr>
            </w:pPr>
            <w:r w:rsidRPr="00143FF3">
              <w:rPr>
                <w:rFonts w:ascii="Liberation Serif" w:hAnsi="Liberation Serif" w:cs="Liberation Serif"/>
                <w:noProof/>
                <w:sz w:val="22"/>
                <w:szCs w:val="22"/>
              </w:rPr>
              <w:t>32.50.50.000</w:t>
            </w:r>
            <w:r w:rsidRPr="00143FF3">
              <w:rPr>
                <w:rFonts w:ascii="Liberation Serif" w:hAnsi="Liberation Serif" w:cs="Liberation Serif"/>
                <w:sz w:val="22"/>
                <w:szCs w:val="22"/>
              </w:rPr>
              <w:t xml:space="preserve"> - </w:t>
            </w:r>
            <w:r w:rsidRPr="00143FF3">
              <w:rPr>
                <w:rFonts w:ascii="Liberation Serif" w:hAnsi="Liberation Serif" w:cs="Liberation Serif"/>
                <w:noProof/>
                <w:sz w:val="22"/>
                <w:szCs w:val="22"/>
              </w:rPr>
              <w:t xml:space="preserve">Изделия медицинские, </w:t>
            </w:r>
            <w:r w:rsidRPr="00143FF3">
              <w:rPr>
                <w:rFonts w:ascii="Liberation Serif" w:hAnsi="Liberation Serif" w:cs="Liberation Serif"/>
                <w:sz w:val="22"/>
                <w:szCs w:val="22"/>
              </w:rPr>
              <w:t>в том числе хирургические, прочие</w:t>
            </w:r>
          </w:p>
          <w:p w:rsidR="00143FF3" w:rsidRPr="00143FF3" w:rsidRDefault="00143FF3" w:rsidP="00143FF3">
            <w:pPr>
              <w:suppressLineNumbers/>
              <w:jc w:val="both"/>
              <w:rPr>
                <w:rFonts w:ascii="Liberation Serif" w:hAnsi="Liberation Serif" w:cs="Liberation Serif"/>
                <w:i/>
                <w:sz w:val="22"/>
                <w:szCs w:val="22"/>
              </w:rPr>
            </w:pPr>
            <w:r w:rsidRPr="00143FF3">
              <w:rPr>
                <w:rFonts w:ascii="Liberation Serif" w:hAnsi="Liberation Serif" w:cs="Liberation Serif"/>
                <w:noProof/>
                <w:sz w:val="22"/>
                <w:szCs w:val="22"/>
              </w:rPr>
              <w:t>32.50.50.000</w:t>
            </w:r>
            <w:r w:rsidRPr="00143FF3">
              <w:rPr>
                <w:rFonts w:ascii="Liberation Serif" w:hAnsi="Liberation Serif" w:cs="Liberation Serif"/>
                <w:sz w:val="22"/>
                <w:szCs w:val="22"/>
              </w:rPr>
              <w:t xml:space="preserve"> - </w:t>
            </w:r>
            <w:r w:rsidRPr="00143FF3">
              <w:rPr>
                <w:rFonts w:ascii="Liberation Serif" w:hAnsi="Liberation Serif" w:cs="Liberation Serif"/>
                <w:noProof/>
                <w:sz w:val="22"/>
                <w:szCs w:val="22"/>
              </w:rPr>
              <w:t xml:space="preserve">Изделия медицинские, </w:t>
            </w:r>
            <w:r w:rsidRPr="00143FF3">
              <w:rPr>
                <w:rFonts w:ascii="Liberation Serif" w:hAnsi="Liberation Serif" w:cs="Liberation Serif"/>
                <w:sz w:val="22"/>
                <w:szCs w:val="22"/>
              </w:rPr>
              <w:t>в том числе хирургические, прочие</w:t>
            </w:r>
          </w:p>
          <w:p w:rsidR="00143FF3" w:rsidRPr="00143FF3" w:rsidRDefault="00143FF3" w:rsidP="00143FF3">
            <w:pPr>
              <w:suppressLineNumbers/>
              <w:jc w:val="both"/>
              <w:rPr>
                <w:rFonts w:ascii="Liberation Serif" w:hAnsi="Liberation Serif" w:cs="Liberation Serif"/>
                <w:i/>
                <w:sz w:val="22"/>
                <w:szCs w:val="22"/>
              </w:rPr>
            </w:pPr>
            <w:r w:rsidRPr="00143FF3">
              <w:rPr>
                <w:rFonts w:ascii="Liberation Serif" w:hAnsi="Liberation Serif" w:cs="Liberation Serif"/>
                <w:noProof/>
                <w:sz w:val="22"/>
                <w:szCs w:val="22"/>
              </w:rPr>
              <w:t>32.50.50.190</w:t>
            </w:r>
            <w:r w:rsidRPr="00143FF3">
              <w:rPr>
                <w:rFonts w:ascii="Liberation Serif" w:hAnsi="Liberation Serif" w:cs="Liberation Serif"/>
                <w:sz w:val="22"/>
                <w:szCs w:val="22"/>
              </w:rPr>
              <w:t xml:space="preserve"> - </w:t>
            </w:r>
            <w:r w:rsidRPr="00143FF3">
              <w:rPr>
                <w:rFonts w:ascii="Liberation Serif" w:hAnsi="Liberation Serif" w:cs="Liberation Serif"/>
                <w:noProof/>
                <w:sz w:val="22"/>
                <w:szCs w:val="22"/>
              </w:rPr>
              <w:t xml:space="preserve">Изделия медицинские, </w:t>
            </w:r>
            <w:r w:rsidRPr="00143FF3">
              <w:rPr>
                <w:rFonts w:ascii="Liberation Serif" w:hAnsi="Liberation Serif" w:cs="Liberation Serif"/>
                <w:sz w:val="22"/>
                <w:szCs w:val="22"/>
              </w:rPr>
              <w:t>в том числе хирургические, прочие, не включенные в другие группировки</w:t>
            </w:r>
          </w:p>
          <w:p w:rsidR="00143FF3" w:rsidRPr="00143FF3" w:rsidRDefault="00143FF3" w:rsidP="00143FF3">
            <w:pPr>
              <w:suppressLineNumbers/>
              <w:jc w:val="both"/>
              <w:rPr>
                <w:rFonts w:ascii="Liberation Serif" w:hAnsi="Liberation Serif" w:cs="Liberation Serif"/>
                <w:i/>
                <w:sz w:val="22"/>
                <w:szCs w:val="22"/>
              </w:rPr>
            </w:pPr>
            <w:r w:rsidRPr="00143FF3">
              <w:rPr>
                <w:rFonts w:ascii="Liberation Serif" w:hAnsi="Liberation Serif" w:cs="Liberation Serif"/>
                <w:noProof/>
                <w:sz w:val="22"/>
                <w:szCs w:val="22"/>
              </w:rPr>
              <w:t>32.50.50.190</w:t>
            </w:r>
            <w:r w:rsidRPr="00143FF3">
              <w:rPr>
                <w:rFonts w:ascii="Liberation Serif" w:hAnsi="Liberation Serif" w:cs="Liberation Serif"/>
                <w:sz w:val="22"/>
                <w:szCs w:val="22"/>
              </w:rPr>
              <w:t xml:space="preserve"> - </w:t>
            </w:r>
            <w:r w:rsidRPr="00143FF3">
              <w:rPr>
                <w:rFonts w:ascii="Liberation Serif" w:hAnsi="Liberation Serif" w:cs="Liberation Serif"/>
                <w:noProof/>
                <w:sz w:val="22"/>
                <w:szCs w:val="22"/>
              </w:rPr>
              <w:t xml:space="preserve">Изделия медицинские, </w:t>
            </w:r>
            <w:r w:rsidRPr="00143FF3">
              <w:rPr>
                <w:rFonts w:ascii="Liberation Serif" w:hAnsi="Liberation Serif" w:cs="Liberation Serif"/>
                <w:sz w:val="22"/>
                <w:szCs w:val="22"/>
              </w:rPr>
              <w:t>в том числе хирургические, прочие, не включенные в другие группировки</w:t>
            </w:r>
          </w:p>
          <w:p w:rsidR="00143FF3" w:rsidRPr="00143FF3" w:rsidRDefault="00143FF3" w:rsidP="00143FF3">
            <w:pPr>
              <w:suppressLineNumbers/>
              <w:jc w:val="both"/>
              <w:rPr>
                <w:rFonts w:ascii="Liberation Serif" w:hAnsi="Liberation Serif" w:cs="Liberation Serif"/>
                <w:i/>
                <w:sz w:val="22"/>
                <w:szCs w:val="22"/>
              </w:rPr>
            </w:pPr>
            <w:r w:rsidRPr="00143FF3">
              <w:rPr>
                <w:rFonts w:ascii="Liberation Serif" w:hAnsi="Liberation Serif" w:cs="Liberation Serif"/>
                <w:noProof/>
                <w:sz w:val="22"/>
                <w:szCs w:val="22"/>
              </w:rPr>
              <w:lastRenderedPageBreak/>
              <w:t>32.50.50.000</w:t>
            </w:r>
            <w:r w:rsidRPr="00143FF3">
              <w:rPr>
                <w:rFonts w:ascii="Liberation Serif" w:hAnsi="Liberation Serif" w:cs="Liberation Serif"/>
                <w:sz w:val="22"/>
                <w:szCs w:val="22"/>
              </w:rPr>
              <w:t xml:space="preserve"> - </w:t>
            </w:r>
            <w:r w:rsidRPr="00143FF3">
              <w:rPr>
                <w:rFonts w:ascii="Liberation Serif" w:hAnsi="Liberation Serif" w:cs="Liberation Serif"/>
                <w:noProof/>
                <w:sz w:val="22"/>
                <w:szCs w:val="22"/>
              </w:rPr>
              <w:t xml:space="preserve">Изделия медицинские, </w:t>
            </w:r>
            <w:r w:rsidRPr="00143FF3">
              <w:rPr>
                <w:rFonts w:ascii="Liberation Serif" w:hAnsi="Liberation Serif" w:cs="Liberation Serif"/>
                <w:sz w:val="22"/>
                <w:szCs w:val="22"/>
              </w:rPr>
              <w:t>в том числе хирургические, прочие</w:t>
            </w:r>
          </w:p>
          <w:p w:rsidR="00143FF3" w:rsidRPr="00143FF3" w:rsidRDefault="00143FF3" w:rsidP="00143FF3">
            <w:pPr>
              <w:suppressLineNumbers/>
              <w:jc w:val="both"/>
              <w:rPr>
                <w:rFonts w:ascii="Liberation Serif" w:hAnsi="Liberation Serif" w:cs="Liberation Serif"/>
                <w:i/>
                <w:sz w:val="22"/>
                <w:szCs w:val="22"/>
              </w:rPr>
            </w:pPr>
            <w:r w:rsidRPr="00143FF3">
              <w:rPr>
                <w:rFonts w:ascii="Liberation Serif" w:hAnsi="Liberation Serif" w:cs="Liberation Serif"/>
                <w:noProof/>
                <w:sz w:val="22"/>
                <w:szCs w:val="22"/>
              </w:rPr>
              <w:t>32.50.50.000</w:t>
            </w:r>
            <w:r w:rsidRPr="00143FF3">
              <w:rPr>
                <w:rFonts w:ascii="Liberation Serif" w:hAnsi="Liberation Serif" w:cs="Liberation Serif"/>
                <w:sz w:val="22"/>
                <w:szCs w:val="22"/>
              </w:rPr>
              <w:t xml:space="preserve"> - </w:t>
            </w:r>
            <w:r w:rsidRPr="00143FF3">
              <w:rPr>
                <w:rFonts w:ascii="Liberation Serif" w:hAnsi="Liberation Serif" w:cs="Liberation Serif"/>
                <w:noProof/>
                <w:sz w:val="22"/>
                <w:szCs w:val="22"/>
              </w:rPr>
              <w:t xml:space="preserve">Изделия медицинские, </w:t>
            </w:r>
            <w:r w:rsidRPr="00143FF3">
              <w:rPr>
                <w:rFonts w:ascii="Liberation Serif" w:hAnsi="Liberation Serif" w:cs="Liberation Serif"/>
                <w:sz w:val="22"/>
                <w:szCs w:val="22"/>
              </w:rPr>
              <w:t>в том числе хирургические, прочие</w:t>
            </w:r>
          </w:p>
          <w:p w:rsidR="00143FF3" w:rsidRPr="00143FF3" w:rsidRDefault="00143FF3" w:rsidP="00143FF3">
            <w:pPr>
              <w:suppressLineNumbers/>
              <w:jc w:val="both"/>
              <w:rPr>
                <w:rFonts w:ascii="Liberation Serif" w:hAnsi="Liberation Serif" w:cs="Liberation Serif"/>
                <w:i/>
                <w:sz w:val="22"/>
                <w:szCs w:val="22"/>
              </w:rPr>
            </w:pPr>
            <w:r w:rsidRPr="00143FF3">
              <w:rPr>
                <w:rFonts w:ascii="Liberation Serif" w:hAnsi="Liberation Serif" w:cs="Liberation Serif"/>
                <w:noProof/>
                <w:sz w:val="22"/>
                <w:szCs w:val="22"/>
              </w:rPr>
              <w:t>32.50.50.000</w:t>
            </w:r>
            <w:r w:rsidRPr="00143FF3">
              <w:rPr>
                <w:rFonts w:ascii="Liberation Serif" w:hAnsi="Liberation Serif" w:cs="Liberation Serif"/>
                <w:sz w:val="22"/>
                <w:szCs w:val="22"/>
              </w:rPr>
              <w:t xml:space="preserve"> - </w:t>
            </w:r>
            <w:r w:rsidRPr="00143FF3">
              <w:rPr>
                <w:rFonts w:ascii="Liberation Serif" w:hAnsi="Liberation Serif" w:cs="Liberation Serif"/>
                <w:noProof/>
                <w:sz w:val="22"/>
                <w:szCs w:val="22"/>
              </w:rPr>
              <w:t xml:space="preserve">Изделия медицинские, </w:t>
            </w:r>
            <w:r w:rsidRPr="00143FF3">
              <w:rPr>
                <w:rFonts w:ascii="Liberation Serif" w:hAnsi="Liberation Serif" w:cs="Liberation Serif"/>
                <w:sz w:val="22"/>
                <w:szCs w:val="22"/>
              </w:rPr>
              <w:t>в том числе хирургические, прочие</w:t>
            </w:r>
          </w:p>
          <w:p w:rsidR="00143FF3" w:rsidRPr="00143FF3" w:rsidRDefault="00143FF3" w:rsidP="00143FF3">
            <w:pPr>
              <w:suppressLineNumbers/>
              <w:jc w:val="both"/>
              <w:rPr>
                <w:rFonts w:ascii="Liberation Serif" w:hAnsi="Liberation Serif" w:cs="Liberation Serif"/>
                <w:i/>
                <w:sz w:val="22"/>
                <w:szCs w:val="22"/>
              </w:rPr>
            </w:pPr>
            <w:r w:rsidRPr="00143FF3">
              <w:rPr>
                <w:rFonts w:ascii="Liberation Serif" w:hAnsi="Liberation Serif" w:cs="Liberation Serif"/>
                <w:noProof/>
                <w:sz w:val="22"/>
                <w:szCs w:val="22"/>
              </w:rPr>
              <w:t>32.50.50.000</w:t>
            </w:r>
            <w:r w:rsidRPr="00143FF3">
              <w:rPr>
                <w:rFonts w:ascii="Liberation Serif" w:hAnsi="Liberation Serif" w:cs="Liberation Serif"/>
                <w:sz w:val="22"/>
                <w:szCs w:val="22"/>
              </w:rPr>
              <w:t xml:space="preserve"> - </w:t>
            </w:r>
            <w:r w:rsidRPr="00143FF3">
              <w:rPr>
                <w:rFonts w:ascii="Liberation Serif" w:hAnsi="Liberation Serif" w:cs="Liberation Serif"/>
                <w:noProof/>
                <w:sz w:val="22"/>
                <w:szCs w:val="22"/>
              </w:rPr>
              <w:t xml:space="preserve">Изделия медицинские, </w:t>
            </w:r>
            <w:r w:rsidRPr="00143FF3">
              <w:rPr>
                <w:rFonts w:ascii="Liberation Serif" w:hAnsi="Liberation Serif" w:cs="Liberation Serif"/>
                <w:sz w:val="22"/>
                <w:szCs w:val="22"/>
              </w:rPr>
              <w:t>в том числе хирургические, прочие</w:t>
            </w:r>
          </w:p>
          <w:p w:rsidR="00143FF3" w:rsidRPr="00143FF3" w:rsidRDefault="00143FF3" w:rsidP="00143FF3">
            <w:pPr>
              <w:suppressLineNumbers/>
              <w:jc w:val="both"/>
              <w:rPr>
                <w:rFonts w:ascii="Liberation Serif" w:hAnsi="Liberation Serif" w:cs="Liberation Serif"/>
                <w:i/>
                <w:sz w:val="22"/>
                <w:szCs w:val="22"/>
              </w:rPr>
            </w:pPr>
            <w:r w:rsidRPr="00143FF3">
              <w:rPr>
                <w:rFonts w:ascii="Liberation Serif" w:hAnsi="Liberation Serif" w:cs="Liberation Serif"/>
                <w:noProof/>
                <w:sz w:val="22"/>
                <w:szCs w:val="22"/>
              </w:rPr>
              <w:t>32.50.50.000</w:t>
            </w:r>
            <w:r w:rsidRPr="00143FF3">
              <w:rPr>
                <w:rFonts w:ascii="Liberation Serif" w:hAnsi="Liberation Serif" w:cs="Liberation Serif"/>
                <w:sz w:val="22"/>
                <w:szCs w:val="22"/>
              </w:rPr>
              <w:t xml:space="preserve"> - </w:t>
            </w:r>
            <w:r w:rsidRPr="00143FF3">
              <w:rPr>
                <w:rFonts w:ascii="Liberation Serif" w:hAnsi="Liberation Serif" w:cs="Liberation Serif"/>
                <w:noProof/>
                <w:sz w:val="22"/>
                <w:szCs w:val="22"/>
              </w:rPr>
              <w:t xml:space="preserve">Изделия медицинские, </w:t>
            </w:r>
            <w:r w:rsidRPr="00143FF3">
              <w:rPr>
                <w:rFonts w:ascii="Liberation Serif" w:hAnsi="Liberation Serif" w:cs="Liberation Serif"/>
                <w:sz w:val="22"/>
                <w:szCs w:val="22"/>
              </w:rPr>
              <w:t>в том числе хирургические, прочие</w:t>
            </w:r>
          </w:p>
          <w:p w:rsidR="00143FF3" w:rsidRPr="00143FF3" w:rsidRDefault="00143FF3" w:rsidP="00143FF3">
            <w:pPr>
              <w:suppressLineNumbers/>
              <w:jc w:val="both"/>
              <w:rPr>
                <w:rFonts w:ascii="Liberation Serif" w:hAnsi="Liberation Serif" w:cs="Liberation Serif"/>
                <w:i/>
                <w:sz w:val="22"/>
                <w:szCs w:val="22"/>
              </w:rPr>
            </w:pPr>
            <w:r w:rsidRPr="00143FF3">
              <w:rPr>
                <w:rFonts w:ascii="Liberation Serif" w:hAnsi="Liberation Serif" w:cs="Liberation Serif"/>
                <w:noProof/>
                <w:sz w:val="22"/>
                <w:szCs w:val="22"/>
              </w:rPr>
              <w:t>32.50.50.000</w:t>
            </w:r>
            <w:r w:rsidRPr="00143FF3">
              <w:rPr>
                <w:rFonts w:ascii="Liberation Serif" w:hAnsi="Liberation Serif" w:cs="Liberation Serif"/>
                <w:sz w:val="22"/>
                <w:szCs w:val="22"/>
              </w:rPr>
              <w:t xml:space="preserve"> - </w:t>
            </w:r>
            <w:r w:rsidRPr="00143FF3">
              <w:rPr>
                <w:rFonts w:ascii="Liberation Serif" w:hAnsi="Liberation Serif" w:cs="Liberation Serif"/>
                <w:noProof/>
                <w:sz w:val="22"/>
                <w:szCs w:val="22"/>
              </w:rPr>
              <w:t xml:space="preserve">Изделия медицинские, </w:t>
            </w:r>
            <w:r w:rsidRPr="00143FF3">
              <w:rPr>
                <w:rFonts w:ascii="Liberation Serif" w:hAnsi="Liberation Serif" w:cs="Liberation Serif"/>
                <w:sz w:val="22"/>
                <w:szCs w:val="22"/>
              </w:rPr>
              <w:t>в том числе хирургические, прочие</w:t>
            </w:r>
          </w:p>
          <w:p w:rsidR="00143FF3" w:rsidRPr="00143FF3" w:rsidRDefault="00143FF3" w:rsidP="00143FF3">
            <w:pPr>
              <w:suppressLineNumbers/>
              <w:jc w:val="both"/>
              <w:rPr>
                <w:rFonts w:ascii="Liberation Serif" w:hAnsi="Liberation Serif" w:cs="Liberation Serif"/>
                <w:i/>
                <w:sz w:val="22"/>
                <w:szCs w:val="22"/>
              </w:rPr>
            </w:pPr>
            <w:r w:rsidRPr="00143FF3">
              <w:rPr>
                <w:rFonts w:ascii="Liberation Serif" w:hAnsi="Liberation Serif" w:cs="Liberation Serif"/>
                <w:noProof/>
                <w:sz w:val="22"/>
                <w:szCs w:val="22"/>
              </w:rPr>
              <w:t>32.50.50.000</w:t>
            </w:r>
            <w:r w:rsidRPr="00143FF3">
              <w:rPr>
                <w:rFonts w:ascii="Liberation Serif" w:hAnsi="Liberation Serif" w:cs="Liberation Serif"/>
                <w:sz w:val="22"/>
                <w:szCs w:val="22"/>
              </w:rPr>
              <w:t xml:space="preserve"> - </w:t>
            </w:r>
            <w:r w:rsidRPr="00143FF3">
              <w:rPr>
                <w:rFonts w:ascii="Liberation Serif" w:hAnsi="Liberation Serif" w:cs="Liberation Serif"/>
                <w:noProof/>
                <w:sz w:val="22"/>
                <w:szCs w:val="22"/>
              </w:rPr>
              <w:t xml:space="preserve">Изделия медицинские, </w:t>
            </w:r>
            <w:r w:rsidRPr="00143FF3">
              <w:rPr>
                <w:rFonts w:ascii="Liberation Serif" w:hAnsi="Liberation Serif" w:cs="Liberation Serif"/>
                <w:sz w:val="22"/>
                <w:szCs w:val="22"/>
              </w:rPr>
              <w:t>в том числе хирургические, прочие</w:t>
            </w:r>
          </w:p>
          <w:p w:rsidR="00143FF3" w:rsidRPr="00143FF3" w:rsidRDefault="00143FF3" w:rsidP="00143FF3">
            <w:pPr>
              <w:suppressLineNumbers/>
              <w:jc w:val="both"/>
              <w:rPr>
                <w:rFonts w:ascii="Liberation Serif" w:hAnsi="Liberation Serif" w:cs="Liberation Serif"/>
                <w:i/>
                <w:sz w:val="22"/>
                <w:szCs w:val="22"/>
              </w:rPr>
            </w:pPr>
            <w:r w:rsidRPr="00143FF3">
              <w:rPr>
                <w:rFonts w:ascii="Liberation Serif" w:hAnsi="Liberation Serif" w:cs="Liberation Serif"/>
                <w:noProof/>
                <w:sz w:val="22"/>
                <w:szCs w:val="22"/>
              </w:rPr>
              <w:t>32.50.50.000</w:t>
            </w:r>
            <w:r w:rsidRPr="00143FF3">
              <w:rPr>
                <w:rFonts w:ascii="Liberation Serif" w:hAnsi="Liberation Serif" w:cs="Liberation Serif"/>
                <w:sz w:val="22"/>
                <w:szCs w:val="22"/>
              </w:rPr>
              <w:t xml:space="preserve"> - </w:t>
            </w:r>
            <w:r w:rsidRPr="00143FF3">
              <w:rPr>
                <w:rFonts w:ascii="Liberation Serif" w:hAnsi="Liberation Serif" w:cs="Liberation Serif"/>
                <w:noProof/>
                <w:sz w:val="22"/>
                <w:szCs w:val="22"/>
              </w:rPr>
              <w:t xml:space="preserve">Изделия медицинские, </w:t>
            </w:r>
            <w:r w:rsidRPr="00143FF3">
              <w:rPr>
                <w:rFonts w:ascii="Liberation Serif" w:hAnsi="Liberation Serif" w:cs="Liberation Serif"/>
                <w:sz w:val="22"/>
                <w:szCs w:val="22"/>
              </w:rPr>
              <w:t>в том числе хирургические, прочие</w:t>
            </w:r>
          </w:p>
        </w:tc>
      </w:tr>
    </w:tbl>
    <w:p w:rsidR="00143FF3" w:rsidRPr="00833471" w:rsidRDefault="00143FF3" w:rsidP="00143FF3">
      <w:pPr>
        <w:jc w:val="both"/>
        <w:rPr>
          <w:rFonts w:ascii="Liberation Serif" w:hAnsi="Liberation Serif" w:cs="Liberation Serif"/>
          <w:sz w:val="22"/>
          <w:szCs w:val="22"/>
        </w:rPr>
      </w:pPr>
      <w:bookmarkStart w:id="8" w:name="info_table"/>
      <w:bookmarkEnd w:id="8"/>
    </w:p>
    <w:p w:rsidR="00143FF3" w:rsidRPr="00833471" w:rsidRDefault="00143FF3" w:rsidP="00143FF3">
      <w:pPr>
        <w:suppressAutoHyphens w:val="0"/>
        <w:jc w:val="center"/>
        <w:rPr>
          <w:rFonts w:ascii="Liberation Serif" w:hAnsi="Liberation Serif" w:cs="Liberation Serif"/>
          <w:b/>
          <w:sz w:val="22"/>
          <w:szCs w:val="22"/>
          <w:lang w:eastAsia="ru-RU"/>
        </w:rPr>
      </w:pPr>
      <w:r w:rsidRPr="00833471">
        <w:rPr>
          <w:rFonts w:ascii="Liberation Serif" w:hAnsi="Liberation Serif" w:cs="Liberation Serif"/>
          <w:b/>
          <w:sz w:val="22"/>
          <w:szCs w:val="22"/>
          <w:lang w:eastAsia="ru-RU"/>
        </w:rPr>
        <w:t>Часть II. «Описание объекта закупки»</w:t>
      </w:r>
    </w:p>
    <w:p w:rsidR="00143FF3" w:rsidRPr="00833471" w:rsidRDefault="00143FF3" w:rsidP="00143FF3">
      <w:pPr>
        <w:jc w:val="center"/>
        <w:rPr>
          <w:rFonts w:ascii="Liberation Serif" w:hAnsi="Liberation Serif" w:cs="Liberation Serif"/>
          <w:sz w:val="22"/>
          <w:szCs w:val="22"/>
        </w:rPr>
      </w:pPr>
      <w:r w:rsidRPr="00833471">
        <w:rPr>
          <w:rFonts w:ascii="Liberation Serif" w:hAnsi="Liberation Serif" w:cs="Liberation Serif"/>
          <w:sz w:val="22"/>
          <w:szCs w:val="22"/>
        </w:rPr>
        <w:t>Утверждено Заказчиком, прилагается отдельным файлом с именем «Часть II Описание объекта закупки»</w:t>
      </w:r>
    </w:p>
    <w:p w:rsidR="00143FF3" w:rsidRPr="00833471" w:rsidRDefault="00143FF3" w:rsidP="00143FF3">
      <w:pPr>
        <w:keepNext/>
        <w:keepLines/>
        <w:suppressAutoHyphens w:val="0"/>
        <w:rPr>
          <w:rFonts w:ascii="Liberation Serif" w:hAnsi="Liberation Serif" w:cs="Liberation Serif"/>
          <w:sz w:val="22"/>
          <w:szCs w:val="22"/>
          <w:lang w:eastAsia="ru-RU"/>
        </w:rPr>
      </w:pPr>
    </w:p>
    <w:p w:rsidR="00143FF3" w:rsidRPr="00833471" w:rsidRDefault="00143FF3" w:rsidP="00143FF3">
      <w:pPr>
        <w:jc w:val="center"/>
        <w:rPr>
          <w:rFonts w:ascii="Liberation Serif" w:hAnsi="Liberation Serif" w:cs="Liberation Serif"/>
          <w:sz w:val="22"/>
          <w:szCs w:val="22"/>
          <w:lang w:eastAsia="en-US"/>
        </w:rPr>
      </w:pPr>
      <w:r w:rsidRPr="00833471">
        <w:rPr>
          <w:rFonts w:ascii="Liberation Serif" w:hAnsi="Liberation Serif" w:cs="Liberation Serif"/>
          <w:b/>
          <w:sz w:val="22"/>
          <w:szCs w:val="22"/>
        </w:rPr>
        <w:t>Часть III. «Проект контракта»</w:t>
      </w:r>
    </w:p>
    <w:p w:rsidR="00143FF3" w:rsidRPr="00833471" w:rsidRDefault="00143FF3" w:rsidP="00143FF3">
      <w:pPr>
        <w:jc w:val="center"/>
        <w:rPr>
          <w:rFonts w:ascii="Liberation Serif" w:hAnsi="Liberation Serif" w:cs="Liberation Serif"/>
          <w:sz w:val="22"/>
          <w:szCs w:val="22"/>
        </w:rPr>
      </w:pPr>
      <w:r w:rsidRPr="00833471">
        <w:rPr>
          <w:rFonts w:ascii="Liberation Serif" w:hAnsi="Liberation Serif" w:cs="Liberation Serif"/>
          <w:sz w:val="22"/>
          <w:szCs w:val="22"/>
        </w:rPr>
        <w:t>Утверждено Заказчиком, прилагается отдельным файлом с именем «Часть III Проект контракта»</w:t>
      </w:r>
    </w:p>
    <w:p w:rsidR="00143FF3" w:rsidRPr="00833471" w:rsidRDefault="00143FF3" w:rsidP="00143FF3">
      <w:pPr>
        <w:jc w:val="center"/>
        <w:rPr>
          <w:rFonts w:ascii="Liberation Serif" w:hAnsi="Liberation Serif" w:cs="Liberation Serif"/>
          <w:i/>
          <w:sz w:val="22"/>
          <w:szCs w:val="22"/>
          <w:lang w:eastAsia="ru-RU"/>
        </w:rPr>
      </w:pPr>
    </w:p>
    <w:p w:rsidR="00143FF3" w:rsidRPr="00833471" w:rsidRDefault="00143FF3" w:rsidP="00143FF3">
      <w:pPr>
        <w:suppressAutoHyphens w:val="0"/>
        <w:jc w:val="center"/>
        <w:rPr>
          <w:rFonts w:ascii="Liberation Serif" w:hAnsi="Liberation Serif" w:cs="Liberation Serif"/>
          <w:b/>
          <w:sz w:val="22"/>
          <w:szCs w:val="22"/>
          <w:lang w:eastAsia="ru-RU"/>
        </w:rPr>
      </w:pPr>
      <w:r w:rsidRPr="00833471">
        <w:rPr>
          <w:rFonts w:ascii="Liberation Serif" w:hAnsi="Liberation Serif" w:cs="Liberation Serif"/>
          <w:b/>
          <w:sz w:val="22"/>
          <w:szCs w:val="22"/>
          <w:lang w:eastAsia="ru-RU"/>
        </w:rPr>
        <w:t>Часть IV. «Обоснование начальной (максимальной) цены контракта, начальных цен единиц товара, работы, услуги»</w:t>
      </w:r>
    </w:p>
    <w:p w:rsidR="00143FF3" w:rsidRPr="00833471" w:rsidRDefault="00143FF3" w:rsidP="00143FF3">
      <w:pPr>
        <w:jc w:val="center"/>
        <w:rPr>
          <w:rFonts w:ascii="Liberation Serif" w:hAnsi="Liberation Serif" w:cs="Liberation Serif"/>
          <w:sz w:val="22"/>
          <w:szCs w:val="22"/>
        </w:rPr>
      </w:pPr>
      <w:r w:rsidRPr="00833471">
        <w:rPr>
          <w:rFonts w:ascii="Liberation Serif" w:hAnsi="Liberation Serif" w:cs="Liberation Serif"/>
          <w:sz w:val="22"/>
          <w:szCs w:val="22"/>
        </w:rPr>
        <w:t>Утверждено Заказчиком, прилагается отдельным файлом с именем «Часть IV Обоснование НМЦК»</w:t>
      </w:r>
    </w:p>
    <w:p w:rsidR="00143FF3" w:rsidRPr="00833471" w:rsidRDefault="00143FF3" w:rsidP="00143FF3">
      <w:pPr>
        <w:jc w:val="both"/>
        <w:rPr>
          <w:rFonts w:ascii="Liberation Serif" w:hAnsi="Liberation Serif" w:cs="Liberation Serif"/>
          <w:sz w:val="22"/>
          <w:szCs w:val="22"/>
        </w:rPr>
      </w:pPr>
    </w:p>
    <w:p w:rsidR="00143FF3" w:rsidRPr="00833471" w:rsidRDefault="00143FF3" w:rsidP="00143FF3">
      <w:pPr>
        <w:suppressAutoHyphens w:val="0"/>
        <w:spacing w:after="160" w:line="259" w:lineRule="auto"/>
        <w:rPr>
          <w:rFonts w:asciiTheme="minorHAnsi" w:hAnsiTheme="minorHAnsi"/>
          <w:sz w:val="22"/>
          <w:szCs w:val="22"/>
          <w:lang w:eastAsia="en-US"/>
        </w:rPr>
      </w:pPr>
    </w:p>
    <w:p w:rsidR="00143FF3" w:rsidRPr="00833471" w:rsidRDefault="00143FF3" w:rsidP="00143FF3">
      <w:pPr>
        <w:rPr>
          <w:sz w:val="22"/>
          <w:szCs w:val="22"/>
        </w:rPr>
      </w:pPr>
    </w:p>
    <w:sectPr w:rsidR="00143FF3" w:rsidRPr="00833471" w:rsidSect="00143FF3">
      <w:headerReference w:type="default" r:id="rId8"/>
      <w:footnotePr>
        <w:numRestart w:val="eachPage"/>
      </w:footnotePr>
      <w:pgSz w:w="11906" w:h="16838"/>
      <w:pgMar w:top="1134" w:right="851" w:bottom="851" w:left="1134"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FF3" w:rsidRDefault="00143FF3">
      <w:r>
        <w:separator/>
      </w:r>
    </w:p>
  </w:endnote>
  <w:endnote w:type="continuationSeparator" w:id="0">
    <w:p w:rsidR="00143FF3" w:rsidRDefault="0014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FF3" w:rsidRDefault="00143FF3" w:rsidP="00143FF3">
      <w:r>
        <w:separator/>
      </w:r>
    </w:p>
  </w:footnote>
  <w:footnote w:type="continuationSeparator" w:id="0">
    <w:p w:rsidR="00143FF3" w:rsidRDefault="00143FF3" w:rsidP="00143FF3">
      <w:r>
        <w:continuationSeparator/>
      </w:r>
    </w:p>
  </w:footnote>
  <w:footnote w:id="1">
    <w:p w:rsidR="00143FF3" w:rsidRPr="00CD3054" w:rsidRDefault="00143FF3" w:rsidP="00143FF3">
      <w:pPr>
        <w:jc w:val="both"/>
        <w:rPr>
          <w:rFonts w:ascii="Liberation Serif" w:hAnsi="Liberation Serif" w:cs="Liberation Serif"/>
          <w:i/>
          <w:snapToGrid w:val="0"/>
          <w:color w:val="000000"/>
          <w:sz w:val="18"/>
          <w:szCs w:val="18"/>
        </w:rPr>
      </w:pPr>
      <w:r w:rsidRPr="00CD3054">
        <w:rPr>
          <w:rStyle w:val="aff0"/>
          <w:rFonts w:ascii="Liberation Serif" w:hAnsi="Liberation Serif" w:cs="Liberation Serif"/>
          <w:i/>
          <w:sz w:val="18"/>
          <w:szCs w:val="18"/>
        </w:rPr>
        <w:footnoteRef/>
      </w:r>
      <w:r w:rsidRPr="00CD3054">
        <w:rPr>
          <w:rFonts w:ascii="Liberation Serif" w:hAnsi="Liberation Serif" w:cs="Liberation Serif"/>
          <w:i/>
          <w:snapToGrid w:val="0"/>
          <w:color w:val="000000"/>
          <w:sz w:val="18"/>
          <w:szCs w:val="18"/>
        </w:rPr>
        <w:t xml:space="preserve"> В случае, предусмотренном </w:t>
      </w:r>
      <w:hyperlink r:id="rId1" w:history="1">
        <w:r w:rsidRPr="00CD3054">
          <w:rPr>
            <w:rFonts w:ascii="Liberation Serif" w:hAnsi="Liberation Serif" w:cs="Liberation Serif"/>
            <w:i/>
            <w:sz w:val="18"/>
            <w:szCs w:val="18"/>
          </w:rPr>
          <w:t>частью 24 статьи 22</w:t>
        </w:r>
      </w:hyperlink>
      <w:r w:rsidRPr="00CD3054">
        <w:rPr>
          <w:rFonts w:ascii="Liberation Serif" w:hAnsi="Liberation Serif" w:cs="Liberation Serif"/>
          <w:i/>
          <w:snapToGrid w:val="0"/>
          <w:color w:val="000000"/>
          <w:sz w:val="18"/>
          <w:szCs w:val="18"/>
        </w:rPr>
        <w:t xml:space="preserve">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p w:rsidR="00143FF3" w:rsidRPr="00CD3054" w:rsidRDefault="00143FF3" w:rsidP="00143FF3">
      <w:pPr>
        <w:jc w:val="both"/>
        <w:rPr>
          <w:rFonts w:ascii="Liberation Serif" w:hAnsi="Liberation Serif"/>
          <w:i/>
          <w:sz w:val="18"/>
          <w:szCs w:val="18"/>
        </w:rPr>
      </w:pPr>
    </w:p>
  </w:footnote>
  <w:footnote w:id="2">
    <w:p w:rsidR="00143FF3" w:rsidRPr="00CD3054" w:rsidRDefault="00143FF3" w:rsidP="00143FF3">
      <w:pPr>
        <w:pStyle w:val="afe"/>
        <w:jc w:val="both"/>
        <w:rPr>
          <w:rFonts w:ascii="Liberation Serif" w:hAnsi="Liberation Serif" w:cs="Liberation Serif"/>
          <w:i/>
          <w:snapToGrid w:val="0"/>
          <w:color w:val="000000"/>
          <w:sz w:val="18"/>
          <w:szCs w:val="18"/>
        </w:rPr>
      </w:pPr>
      <w:r w:rsidRPr="00CD3054">
        <w:rPr>
          <w:rStyle w:val="aff0"/>
          <w:rFonts w:ascii="Liberation Serif" w:hAnsi="Liberation Serif" w:cs="Liberation Serif"/>
          <w:i/>
          <w:sz w:val="18"/>
          <w:szCs w:val="18"/>
        </w:rPr>
        <w:footnoteRef/>
      </w:r>
      <w:r w:rsidRPr="00CD3054">
        <w:rPr>
          <w:rFonts w:ascii="Liberation Serif" w:hAnsi="Liberation Serif" w:cs="Liberation Serif"/>
          <w:i/>
          <w:sz w:val="18"/>
          <w:szCs w:val="18"/>
        </w:rPr>
        <w:t xml:space="preserve"> </w:t>
      </w:r>
      <w:r w:rsidRPr="00CD3054">
        <w:rPr>
          <w:rFonts w:ascii="Liberation Serif" w:hAnsi="Liberation Serif" w:cs="Liberation Serif"/>
          <w:i/>
          <w:snapToGrid w:val="0"/>
          <w:color w:val="000000"/>
          <w:sz w:val="18"/>
          <w:szCs w:val="18"/>
        </w:rPr>
        <w:t xml:space="preserve">В случаях, установленных Правительством Российской Федерации в соответствии с </w:t>
      </w:r>
      <w:hyperlink r:id="rId2" w:history="1">
        <w:r w:rsidRPr="00CD3054">
          <w:rPr>
            <w:rStyle w:val="a4"/>
            <w:rFonts w:ascii="Liberation Serif" w:hAnsi="Liberation Serif" w:cs="Liberation Serif"/>
            <w:i/>
            <w:snapToGrid w:val="0"/>
            <w:color w:val="000000"/>
            <w:sz w:val="18"/>
            <w:szCs w:val="18"/>
          </w:rPr>
          <w:t>частью 2 статьи 34</w:t>
        </w:r>
      </w:hyperlink>
      <w:r w:rsidRPr="00CD3054">
        <w:rPr>
          <w:rFonts w:ascii="Liberation Serif" w:hAnsi="Liberation Serif" w:cs="Liberation Serif"/>
          <w:i/>
          <w:snapToGrid w:val="0"/>
          <w:color w:val="000000"/>
          <w:sz w:val="18"/>
          <w:szCs w:val="18"/>
        </w:rPr>
        <w:t xml:space="preserve"> Закона о контрактной системе, указываются ориентировочное значение цены контракта либо формула цены и максимальное значение цены контракта;</w:t>
      </w:r>
    </w:p>
    <w:p w:rsidR="00143FF3" w:rsidRPr="00CD3054" w:rsidRDefault="00143FF3" w:rsidP="00143FF3">
      <w:pPr>
        <w:pStyle w:val="afe"/>
        <w:jc w:val="both"/>
        <w:rPr>
          <w:rFonts w:ascii="Liberation Serif" w:hAnsi="Liberation Serif"/>
          <w:i/>
          <w:sz w:val="18"/>
          <w:szCs w:val="18"/>
        </w:rPr>
      </w:pPr>
    </w:p>
  </w:footnote>
  <w:footnote w:id="3">
    <w:p w:rsidR="00143FF3" w:rsidRPr="00CD3054" w:rsidRDefault="00143FF3" w:rsidP="00143FF3">
      <w:pPr>
        <w:pStyle w:val="afe"/>
        <w:rPr>
          <w:rFonts w:ascii="Liberation Serif" w:hAnsi="Liberation Serif"/>
          <w:i/>
          <w:sz w:val="18"/>
          <w:szCs w:val="18"/>
        </w:rPr>
      </w:pPr>
      <w:r w:rsidRPr="00CD3054">
        <w:rPr>
          <w:rStyle w:val="aff0"/>
          <w:rFonts w:ascii="Liberation Serif" w:hAnsi="Liberation Serif" w:cs="Liberation Serif"/>
          <w:i/>
          <w:sz w:val="18"/>
          <w:szCs w:val="18"/>
        </w:rPr>
        <w:footnoteRef/>
      </w:r>
      <w:r w:rsidRPr="00CD3054">
        <w:rPr>
          <w:rFonts w:ascii="Liberation Serif" w:hAnsi="Liberation Serif" w:cs="Liberation Serif"/>
          <w:i/>
          <w:sz w:val="18"/>
          <w:szCs w:val="18"/>
        </w:rPr>
        <w:t xml:space="preserve"> если предусмотрена выплата аванса) часть 12 статьи 42 Закона о контрактной системе</w:t>
      </w:r>
    </w:p>
  </w:footnote>
  <w:footnote w:id="4">
    <w:p w:rsidR="00143FF3" w:rsidRPr="00CD3054" w:rsidRDefault="00143FF3" w:rsidP="00143FF3">
      <w:pPr>
        <w:pStyle w:val="afe"/>
        <w:jc w:val="both"/>
        <w:rPr>
          <w:rFonts w:ascii="Liberation Serif" w:hAnsi="Liberation Serif"/>
          <w:i/>
          <w:sz w:val="18"/>
          <w:szCs w:val="18"/>
        </w:rPr>
      </w:pPr>
      <w:r w:rsidRPr="00CD3054">
        <w:rPr>
          <w:rStyle w:val="aff0"/>
          <w:rFonts w:ascii="Liberation Serif" w:hAnsi="Liberation Serif"/>
          <w:i/>
          <w:sz w:val="18"/>
          <w:szCs w:val="18"/>
        </w:rPr>
        <w:footnoteRef/>
      </w:r>
      <w:r w:rsidRPr="00CD3054">
        <w:rPr>
          <w:rFonts w:ascii="Liberation Serif" w:hAnsi="Liberation Serif"/>
          <w:i/>
          <w:sz w:val="18"/>
          <w:szCs w:val="18"/>
        </w:rPr>
        <w:t xml:space="preserve"> </w:t>
      </w:r>
      <w:r w:rsidRPr="00CD3054">
        <w:rPr>
          <w:rFonts w:ascii="Liberation Serif" w:hAnsi="Liberation Serif" w:cs="Liberation Serif"/>
          <w:i/>
          <w:sz w:val="18"/>
          <w:szCs w:val="18"/>
        </w:rPr>
        <w:t>Данные электронные документы (их копии) не включаются участником аукциона в состав второй части заявки. Такие документы (их копии) направляются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 площадке.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FF3" w:rsidRDefault="00143FF3">
    <w:pPr>
      <w:pStyle w:val="af2"/>
      <w:jc w:val="center"/>
    </w:pPr>
    <w:r>
      <w:fldChar w:fldCharType="begin"/>
    </w:r>
    <w:r>
      <w:instrText>PAGE   \* MERGEFORMAT</w:instrText>
    </w:r>
    <w:r>
      <w:fldChar w:fldCharType="separate"/>
    </w:r>
    <w:r w:rsidR="00C745FC">
      <w:rPr>
        <w:noProof/>
      </w:rPr>
      <w:t>16</w:t>
    </w:r>
    <w:r>
      <w:fldChar w:fldCharType="end"/>
    </w:r>
  </w:p>
  <w:p w:rsidR="00143FF3" w:rsidRDefault="00143FF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7FB5A11"/>
    <w:multiLevelType w:val="hybridMultilevel"/>
    <w:tmpl w:val="791CC5BC"/>
    <w:lvl w:ilvl="0" w:tplc="6914AADC">
      <w:start w:val="1"/>
      <w:numFmt w:val="decimal"/>
      <w:lvlText w:val="%1)"/>
      <w:lvlJc w:val="left"/>
      <w:pPr>
        <w:ind w:left="720" w:hanging="360"/>
      </w:pPr>
    </w:lvl>
    <w:lvl w:ilvl="1" w:tplc="3D08B496" w:tentative="1">
      <w:start w:val="1"/>
      <w:numFmt w:val="lowerLetter"/>
      <w:lvlText w:val="%2."/>
      <w:lvlJc w:val="left"/>
      <w:pPr>
        <w:ind w:left="1440" w:hanging="360"/>
      </w:pPr>
    </w:lvl>
    <w:lvl w:ilvl="2" w:tplc="53D0E398" w:tentative="1">
      <w:start w:val="1"/>
      <w:numFmt w:val="lowerRoman"/>
      <w:lvlText w:val="%3."/>
      <w:lvlJc w:val="right"/>
      <w:pPr>
        <w:ind w:left="2160" w:hanging="180"/>
      </w:pPr>
    </w:lvl>
    <w:lvl w:ilvl="3" w:tplc="F5D23C8E" w:tentative="1">
      <w:start w:val="1"/>
      <w:numFmt w:val="decimal"/>
      <w:lvlText w:val="%4."/>
      <w:lvlJc w:val="left"/>
      <w:pPr>
        <w:ind w:left="2880" w:hanging="360"/>
      </w:pPr>
    </w:lvl>
    <w:lvl w:ilvl="4" w:tplc="93ACD202" w:tentative="1">
      <w:start w:val="1"/>
      <w:numFmt w:val="lowerLetter"/>
      <w:lvlText w:val="%5."/>
      <w:lvlJc w:val="left"/>
      <w:pPr>
        <w:ind w:left="3600" w:hanging="360"/>
      </w:pPr>
    </w:lvl>
    <w:lvl w:ilvl="5" w:tplc="15F48482" w:tentative="1">
      <w:start w:val="1"/>
      <w:numFmt w:val="lowerRoman"/>
      <w:lvlText w:val="%6."/>
      <w:lvlJc w:val="right"/>
      <w:pPr>
        <w:ind w:left="4320" w:hanging="180"/>
      </w:pPr>
    </w:lvl>
    <w:lvl w:ilvl="6" w:tplc="10B2D5E2" w:tentative="1">
      <w:start w:val="1"/>
      <w:numFmt w:val="decimal"/>
      <w:lvlText w:val="%7."/>
      <w:lvlJc w:val="left"/>
      <w:pPr>
        <w:ind w:left="5040" w:hanging="360"/>
      </w:pPr>
    </w:lvl>
    <w:lvl w:ilvl="7" w:tplc="BF8C17A4" w:tentative="1">
      <w:start w:val="1"/>
      <w:numFmt w:val="lowerLetter"/>
      <w:lvlText w:val="%8."/>
      <w:lvlJc w:val="left"/>
      <w:pPr>
        <w:ind w:left="5760" w:hanging="360"/>
      </w:pPr>
    </w:lvl>
    <w:lvl w:ilvl="8" w:tplc="3DF44772" w:tentative="1">
      <w:start w:val="1"/>
      <w:numFmt w:val="lowerRoman"/>
      <w:lvlText w:val="%9."/>
      <w:lvlJc w:val="right"/>
      <w:pPr>
        <w:ind w:left="6480" w:hanging="180"/>
      </w:pPr>
    </w:lvl>
  </w:abstractNum>
  <w:abstractNum w:abstractNumId="6" w15:restartNumberingAfterBreak="0">
    <w:nsid w:val="0AC54DD3"/>
    <w:multiLevelType w:val="hybridMultilevel"/>
    <w:tmpl w:val="F5681992"/>
    <w:lvl w:ilvl="0" w:tplc="30B02086">
      <w:start w:val="1"/>
      <w:numFmt w:val="bullet"/>
      <w:suff w:val="space"/>
      <w:lvlText w:val=""/>
      <w:lvlJc w:val="left"/>
      <w:pPr>
        <w:ind w:left="0" w:firstLine="284"/>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3AC73174"/>
    <w:multiLevelType w:val="hybridMultilevel"/>
    <w:tmpl w:val="37E25828"/>
    <w:lvl w:ilvl="0" w:tplc="D12AF016">
      <w:start w:val="1"/>
      <w:numFmt w:val="bullet"/>
      <w:suff w:val="space"/>
      <w:lvlText w:val=""/>
      <w:lvlJc w:val="left"/>
      <w:pPr>
        <w:ind w:left="0" w:firstLine="284"/>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553E6A23"/>
    <w:multiLevelType w:val="multilevel"/>
    <w:tmpl w:val="F40AB826"/>
    <w:lvl w:ilvl="0">
      <w:start w:val="2"/>
      <w:numFmt w:val="decimal"/>
      <w:suff w:val="space"/>
      <w:lvlText w:val="%1."/>
      <w:lvlJc w:val="left"/>
      <w:pPr>
        <w:ind w:left="0" w:firstLine="284"/>
      </w:pPr>
      <w:rPr>
        <w:rFonts w:hint="default"/>
      </w:rPr>
    </w:lvl>
    <w:lvl w:ilvl="1">
      <w:start w:val="1"/>
      <w:numFmt w:val="decimal"/>
      <w:suff w:val="space"/>
      <w:lvlText w:val="%1.%2."/>
      <w:lvlJc w:val="left"/>
      <w:pPr>
        <w:ind w:left="0" w:firstLine="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B422F85"/>
    <w:multiLevelType w:val="hybridMultilevel"/>
    <w:tmpl w:val="0A7ED9FC"/>
    <w:lvl w:ilvl="0" w:tplc="7070FE04">
      <w:start w:val="1"/>
      <w:numFmt w:val="decimal"/>
      <w:lvlText w:val="%1."/>
      <w:lvlJc w:val="left"/>
      <w:pPr>
        <w:ind w:left="730" w:hanging="360"/>
      </w:pPr>
      <w:rPr>
        <w:rFonts w:hint="default"/>
      </w:rPr>
    </w:lvl>
    <w:lvl w:ilvl="1" w:tplc="836C2848" w:tentative="1">
      <w:start w:val="1"/>
      <w:numFmt w:val="lowerLetter"/>
      <w:lvlText w:val="%2."/>
      <w:lvlJc w:val="left"/>
      <w:pPr>
        <w:ind w:left="1450" w:hanging="360"/>
      </w:pPr>
    </w:lvl>
    <w:lvl w:ilvl="2" w:tplc="A15A6F0E" w:tentative="1">
      <w:start w:val="1"/>
      <w:numFmt w:val="lowerRoman"/>
      <w:lvlText w:val="%3."/>
      <w:lvlJc w:val="right"/>
      <w:pPr>
        <w:ind w:left="2170" w:hanging="180"/>
      </w:pPr>
    </w:lvl>
    <w:lvl w:ilvl="3" w:tplc="0EF42BEA" w:tentative="1">
      <w:start w:val="1"/>
      <w:numFmt w:val="decimal"/>
      <w:lvlText w:val="%4."/>
      <w:lvlJc w:val="left"/>
      <w:pPr>
        <w:ind w:left="2890" w:hanging="360"/>
      </w:pPr>
    </w:lvl>
    <w:lvl w:ilvl="4" w:tplc="04CC70D4" w:tentative="1">
      <w:start w:val="1"/>
      <w:numFmt w:val="lowerLetter"/>
      <w:lvlText w:val="%5."/>
      <w:lvlJc w:val="left"/>
      <w:pPr>
        <w:ind w:left="3610" w:hanging="360"/>
      </w:pPr>
    </w:lvl>
    <w:lvl w:ilvl="5" w:tplc="12441466" w:tentative="1">
      <w:start w:val="1"/>
      <w:numFmt w:val="lowerRoman"/>
      <w:lvlText w:val="%6."/>
      <w:lvlJc w:val="right"/>
      <w:pPr>
        <w:ind w:left="4330" w:hanging="180"/>
      </w:pPr>
    </w:lvl>
    <w:lvl w:ilvl="6" w:tplc="0CDEF8E2" w:tentative="1">
      <w:start w:val="1"/>
      <w:numFmt w:val="decimal"/>
      <w:lvlText w:val="%7."/>
      <w:lvlJc w:val="left"/>
      <w:pPr>
        <w:ind w:left="5050" w:hanging="360"/>
      </w:pPr>
    </w:lvl>
    <w:lvl w:ilvl="7" w:tplc="922AF0AA" w:tentative="1">
      <w:start w:val="1"/>
      <w:numFmt w:val="lowerLetter"/>
      <w:lvlText w:val="%8."/>
      <w:lvlJc w:val="left"/>
      <w:pPr>
        <w:ind w:left="5770" w:hanging="360"/>
      </w:pPr>
    </w:lvl>
    <w:lvl w:ilvl="8" w:tplc="48E85D56" w:tentative="1">
      <w:start w:val="1"/>
      <w:numFmt w:val="lowerRoman"/>
      <w:lvlText w:val="%9."/>
      <w:lvlJc w:val="right"/>
      <w:pPr>
        <w:ind w:left="6490" w:hanging="180"/>
      </w:pPr>
    </w:lvl>
  </w:abstractNum>
  <w:abstractNum w:abstractNumId="11" w15:restartNumberingAfterBreak="0">
    <w:nsid w:val="615F5482"/>
    <w:multiLevelType w:val="hybridMultilevel"/>
    <w:tmpl w:val="A7141D14"/>
    <w:lvl w:ilvl="0" w:tplc="7B865818">
      <w:start w:val="1"/>
      <w:numFmt w:val="decimal"/>
      <w:lvlText w:val="%1)"/>
      <w:lvlJc w:val="left"/>
      <w:pPr>
        <w:ind w:left="644" w:hanging="360"/>
      </w:pPr>
      <w:rPr>
        <w:rFonts w:cs="Times New Roman" w:hint="default"/>
        <w:b/>
      </w:rPr>
    </w:lvl>
    <w:lvl w:ilvl="1" w:tplc="110074A4" w:tentative="1">
      <w:start w:val="1"/>
      <w:numFmt w:val="lowerLetter"/>
      <w:lvlText w:val="%2."/>
      <w:lvlJc w:val="left"/>
      <w:pPr>
        <w:ind w:left="1329" w:hanging="360"/>
      </w:pPr>
      <w:rPr>
        <w:rFonts w:cs="Times New Roman"/>
      </w:rPr>
    </w:lvl>
    <w:lvl w:ilvl="2" w:tplc="3BC2CA84" w:tentative="1">
      <w:start w:val="1"/>
      <w:numFmt w:val="lowerRoman"/>
      <w:lvlText w:val="%3."/>
      <w:lvlJc w:val="right"/>
      <w:pPr>
        <w:ind w:left="2049" w:hanging="180"/>
      </w:pPr>
      <w:rPr>
        <w:rFonts w:cs="Times New Roman"/>
      </w:rPr>
    </w:lvl>
    <w:lvl w:ilvl="3" w:tplc="D068BD84" w:tentative="1">
      <w:start w:val="1"/>
      <w:numFmt w:val="decimal"/>
      <w:lvlText w:val="%4."/>
      <w:lvlJc w:val="left"/>
      <w:pPr>
        <w:ind w:left="2769" w:hanging="360"/>
      </w:pPr>
      <w:rPr>
        <w:rFonts w:cs="Times New Roman"/>
      </w:rPr>
    </w:lvl>
    <w:lvl w:ilvl="4" w:tplc="1A58253C" w:tentative="1">
      <w:start w:val="1"/>
      <w:numFmt w:val="lowerLetter"/>
      <w:lvlText w:val="%5."/>
      <w:lvlJc w:val="left"/>
      <w:pPr>
        <w:ind w:left="3489" w:hanging="360"/>
      </w:pPr>
      <w:rPr>
        <w:rFonts w:cs="Times New Roman"/>
      </w:rPr>
    </w:lvl>
    <w:lvl w:ilvl="5" w:tplc="DD98A0F8" w:tentative="1">
      <w:start w:val="1"/>
      <w:numFmt w:val="lowerRoman"/>
      <w:lvlText w:val="%6."/>
      <w:lvlJc w:val="right"/>
      <w:pPr>
        <w:ind w:left="4209" w:hanging="180"/>
      </w:pPr>
      <w:rPr>
        <w:rFonts w:cs="Times New Roman"/>
      </w:rPr>
    </w:lvl>
    <w:lvl w:ilvl="6" w:tplc="D876B57C" w:tentative="1">
      <w:start w:val="1"/>
      <w:numFmt w:val="decimal"/>
      <w:lvlText w:val="%7."/>
      <w:lvlJc w:val="left"/>
      <w:pPr>
        <w:ind w:left="4929" w:hanging="360"/>
      </w:pPr>
      <w:rPr>
        <w:rFonts w:cs="Times New Roman"/>
      </w:rPr>
    </w:lvl>
    <w:lvl w:ilvl="7" w:tplc="DEBA36AA" w:tentative="1">
      <w:start w:val="1"/>
      <w:numFmt w:val="lowerLetter"/>
      <w:lvlText w:val="%8."/>
      <w:lvlJc w:val="left"/>
      <w:pPr>
        <w:ind w:left="5649" w:hanging="360"/>
      </w:pPr>
      <w:rPr>
        <w:rFonts w:cs="Times New Roman"/>
      </w:rPr>
    </w:lvl>
    <w:lvl w:ilvl="8" w:tplc="7A02404E" w:tentative="1">
      <w:start w:val="1"/>
      <w:numFmt w:val="lowerRoman"/>
      <w:lvlText w:val="%9."/>
      <w:lvlJc w:val="right"/>
      <w:pPr>
        <w:ind w:left="6369" w:hanging="180"/>
      </w:pPr>
      <w:rPr>
        <w:rFonts w:cs="Times New Roman"/>
      </w:rPr>
    </w:lvl>
  </w:abstractNum>
  <w:abstractNum w:abstractNumId="12" w15:restartNumberingAfterBreak="0">
    <w:nsid w:val="70E95F1A"/>
    <w:multiLevelType w:val="hybridMultilevel"/>
    <w:tmpl w:val="436ACBEE"/>
    <w:lvl w:ilvl="0" w:tplc="9D44D1A8">
      <w:start w:val="1"/>
      <w:numFmt w:val="decimal"/>
      <w:lvlText w:val="%1)"/>
      <w:lvlJc w:val="left"/>
      <w:pPr>
        <w:ind w:left="720" w:hanging="360"/>
      </w:pPr>
    </w:lvl>
    <w:lvl w:ilvl="1" w:tplc="9278943C" w:tentative="1">
      <w:start w:val="1"/>
      <w:numFmt w:val="lowerLetter"/>
      <w:lvlText w:val="%2."/>
      <w:lvlJc w:val="left"/>
      <w:pPr>
        <w:ind w:left="1440" w:hanging="360"/>
      </w:pPr>
    </w:lvl>
    <w:lvl w:ilvl="2" w:tplc="66BCD352" w:tentative="1">
      <w:start w:val="1"/>
      <w:numFmt w:val="lowerRoman"/>
      <w:lvlText w:val="%3."/>
      <w:lvlJc w:val="right"/>
      <w:pPr>
        <w:ind w:left="2160" w:hanging="180"/>
      </w:pPr>
    </w:lvl>
    <w:lvl w:ilvl="3" w:tplc="A8B0D8BE" w:tentative="1">
      <w:start w:val="1"/>
      <w:numFmt w:val="decimal"/>
      <w:lvlText w:val="%4."/>
      <w:lvlJc w:val="left"/>
      <w:pPr>
        <w:ind w:left="2880" w:hanging="360"/>
      </w:pPr>
    </w:lvl>
    <w:lvl w:ilvl="4" w:tplc="8F264F6E" w:tentative="1">
      <w:start w:val="1"/>
      <w:numFmt w:val="lowerLetter"/>
      <w:lvlText w:val="%5."/>
      <w:lvlJc w:val="left"/>
      <w:pPr>
        <w:ind w:left="3600" w:hanging="360"/>
      </w:pPr>
    </w:lvl>
    <w:lvl w:ilvl="5" w:tplc="A75CEFA8" w:tentative="1">
      <w:start w:val="1"/>
      <w:numFmt w:val="lowerRoman"/>
      <w:lvlText w:val="%6."/>
      <w:lvlJc w:val="right"/>
      <w:pPr>
        <w:ind w:left="4320" w:hanging="180"/>
      </w:pPr>
    </w:lvl>
    <w:lvl w:ilvl="6" w:tplc="C6D6BE04" w:tentative="1">
      <w:start w:val="1"/>
      <w:numFmt w:val="decimal"/>
      <w:lvlText w:val="%7."/>
      <w:lvlJc w:val="left"/>
      <w:pPr>
        <w:ind w:left="5040" w:hanging="360"/>
      </w:pPr>
    </w:lvl>
    <w:lvl w:ilvl="7" w:tplc="254ACEEC" w:tentative="1">
      <w:start w:val="1"/>
      <w:numFmt w:val="lowerLetter"/>
      <w:lvlText w:val="%8."/>
      <w:lvlJc w:val="left"/>
      <w:pPr>
        <w:ind w:left="5760" w:hanging="360"/>
      </w:pPr>
    </w:lvl>
    <w:lvl w:ilvl="8" w:tplc="AAEE1114"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5"/>
  </w:num>
  <w:num w:numId="8">
    <w:abstractNumId w:val="10"/>
  </w:num>
  <w:num w:numId="9">
    <w:abstractNumId w:val="11"/>
  </w:num>
  <w:num w:numId="10">
    <w:abstractNumId w:val="7"/>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91"/>
    <w:rsid w:val="00143FF3"/>
    <w:rsid w:val="0090133E"/>
    <w:rsid w:val="00C745FC"/>
    <w:rsid w:val="00E06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4EB26E"/>
  <w15:docId w15:val="{6CC4DDA3-ABA8-403A-9AD8-777F1195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AC4"/>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link w:val="90"/>
    <w:uiPriority w:val="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1"/>
    <w:uiPriority w:val="99"/>
  </w:style>
  <w:style w:type="character" w:styleId="a4">
    <w:name w:val="Hyperlink"/>
    <w:uiPriority w:val="99"/>
    <w:rPr>
      <w:color w:val="0000FF"/>
      <w:u w:val="single"/>
    </w:rPr>
  </w:style>
  <w:style w:type="character" w:styleId="a5">
    <w:name w:val="Strong"/>
    <w:uiPriority w:val="22"/>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uiPriority w:val="99"/>
    <w:rPr>
      <w:color w:val="800000"/>
      <w:u w:val="single"/>
    </w:rPr>
  </w:style>
  <w:style w:type="paragraph" w:customStyle="1" w:styleId="12">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uiPriority w:val="99"/>
    <w:qFormat/>
  </w:style>
  <w:style w:type="paragraph" w:styleId="ab">
    <w:name w:val="Title"/>
    <w:basedOn w:val="12"/>
    <w:next w:val="ac"/>
    <w:link w:val="ad"/>
    <w:uiPriority w:val="10"/>
    <w:qFormat/>
  </w:style>
  <w:style w:type="paragraph" w:styleId="ac">
    <w:name w:val="Subtitle"/>
    <w:basedOn w:val="12"/>
    <w:next w:val="a9"/>
    <w:link w:val="ae"/>
    <w:uiPriority w:val="11"/>
    <w:qFormat/>
    <w:pPr>
      <w:jc w:val="center"/>
    </w:pPr>
    <w:rPr>
      <w:i/>
      <w:iCs/>
    </w:rPr>
  </w:style>
  <w:style w:type="paragraph" w:styleId="af">
    <w:name w:val="List"/>
    <w:basedOn w:val="a9"/>
    <w:uiPriority w:val="99"/>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customStyle="1" w:styleId="variable">
    <w:name w:val="variable"/>
    <w:basedOn w:val="a"/>
    <w:rPr>
      <w:b/>
    </w:rPr>
  </w:style>
  <w:style w:type="paragraph" w:styleId="af0">
    <w:name w:val="footer"/>
    <w:basedOn w:val="a"/>
    <w:link w:val="af1"/>
    <w:uiPriority w:val="99"/>
    <w:pPr>
      <w:tabs>
        <w:tab w:val="center" w:pos="4677"/>
        <w:tab w:val="right" w:pos="9355"/>
      </w:tabs>
    </w:pPr>
  </w:style>
  <w:style w:type="paragraph" w:styleId="af2">
    <w:name w:val="header"/>
    <w:basedOn w:val="a"/>
    <w:link w:val="af3"/>
    <w:uiPriority w:val="99"/>
    <w:pPr>
      <w:tabs>
        <w:tab w:val="center" w:pos="4677"/>
        <w:tab w:val="right" w:pos="9355"/>
      </w:tabs>
    </w:p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Горизонтальная линия"/>
    <w:basedOn w:val="a"/>
    <w:next w:val="a9"/>
    <w:pPr>
      <w:suppressLineNumbers/>
      <w:pBdr>
        <w:bottom w:val="double" w:sz="1" w:space="0" w:color="808080"/>
      </w:pBdr>
      <w:spacing w:after="283"/>
    </w:pPr>
    <w:rPr>
      <w:sz w:val="12"/>
      <w:szCs w:val="12"/>
    </w:rPr>
  </w:style>
  <w:style w:type="paragraph" w:styleId="af7">
    <w:name w:val="Body Text First Indent"/>
    <w:basedOn w:val="a9"/>
    <w:link w:val="af8"/>
    <w:uiPriority w:val="99"/>
    <w:pPr>
      <w:ind w:firstLine="283"/>
    </w:pPr>
  </w:style>
  <w:style w:type="paragraph" w:customStyle="1" w:styleId="af9">
    <w:name w:val="СОтступомПоЛевомуКраю"/>
    <w:basedOn w:val="a"/>
    <w:pPr>
      <w:ind w:firstLine="705"/>
    </w:pPr>
  </w:style>
  <w:style w:type="paragraph" w:customStyle="1" w:styleId="afa">
    <w:name w:val="Содержимое врезки"/>
    <w:basedOn w:val="a9"/>
  </w:style>
  <w:style w:type="paragraph" w:customStyle="1" w:styleId="afb">
    <w:name w:val="Содержимое списка"/>
    <w:basedOn w:val="a"/>
    <w:pPr>
      <w:ind w:left="567"/>
    </w:pPr>
  </w:style>
  <w:style w:type="paragraph" w:styleId="afc">
    <w:name w:val="Balloon Text"/>
    <w:basedOn w:val="a"/>
    <w:link w:val="afd"/>
    <w:uiPriority w:val="99"/>
    <w:semiHidden/>
    <w:unhideWhenUsed/>
    <w:rsid w:val="0047610D"/>
    <w:rPr>
      <w:rFonts w:ascii="Segoe UI" w:hAnsi="Segoe UI" w:cs="Segoe UI"/>
      <w:sz w:val="18"/>
      <w:szCs w:val="18"/>
    </w:rPr>
  </w:style>
  <w:style w:type="character" w:customStyle="1" w:styleId="afd">
    <w:name w:val="Текст выноски Знак"/>
    <w:link w:val="afc"/>
    <w:uiPriority w:val="99"/>
    <w:semiHidden/>
    <w:rsid w:val="0047610D"/>
    <w:rPr>
      <w:rFonts w:ascii="Segoe UI" w:hAnsi="Segoe UI" w:cs="Segoe UI"/>
      <w:sz w:val="18"/>
      <w:szCs w:val="18"/>
      <w:lang w:eastAsia="ar-SA"/>
    </w:rPr>
  </w:style>
  <w:style w:type="paragraph" w:styleId="afe">
    <w:name w:val="footnote text"/>
    <w:basedOn w:val="a"/>
    <w:link w:val="aff"/>
    <w:uiPriority w:val="99"/>
    <w:unhideWhenUsed/>
    <w:rsid w:val="00B7348A"/>
    <w:rPr>
      <w:sz w:val="20"/>
      <w:szCs w:val="20"/>
    </w:rPr>
  </w:style>
  <w:style w:type="character" w:customStyle="1" w:styleId="aff">
    <w:name w:val="Текст сноски Знак"/>
    <w:link w:val="afe"/>
    <w:uiPriority w:val="99"/>
    <w:rsid w:val="00B7348A"/>
    <w:rPr>
      <w:lang w:eastAsia="ar-SA"/>
    </w:rPr>
  </w:style>
  <w:style w:type="character" w:styleId="aff0">
    <w:name w:val="footnote reference"/>
    <w:uiPriority w:val="99"/>
    <w:semiHidden/>
    <w:unhideWhenUsed/>
    <w:rsid w:val="00B7348A"/>
    <w:rPr>
      <w:vertAlign w:val="superscript"/>
    </w:rPr>
  </w:style>
  <w:style w:type="table" w:styleId="aff1">
    <w:name w:val="Table Grid"/>
    <w:basedOn w:val="a1"/>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3">
    <w:name w:val="Верхний колонтитул Знак"/>
    <w:link w:val="af2"/>
    <w:uiPriority w:val="99"/>
    <w:rsid w:val="00F52517"/>
    <w:rPr>
      <w:sz w:val="24"/>
      <w:szCs w:val="24"/>
      <w:lang w:eastAsia="ar-SA"/>
    </w:rPr>
  </w:style>
  <w:style w:type="paragraph" w:styleId="aff2">
    <w:name w:val="Normal (Web)"/>
    <w:aliases w:val="Обычный (Web)1,Обычный (веб)1"/>
    <w:basedOn w:val="a"/>
    <w:uiPriority w:val="99"/>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uiPriority w:val="99"/>
    <w:locked/>
    <w:rsid w:val="00A34988"/>
    <w:rPr>
      <w:sz w:val="24"/>
      <w:szCs w:val="24"/>
      <w:lang w:eastAsia="ar-SA"/>
    </w:rPr>
  </w:style>
  <w:style w:type="character" w:styleId="aff3">
    <w:name w:val="annotation reference"/>
    <w:uiPriority w:val="99"/>
    <w:semiHidden/>
    <w:unhideWhenUsed/>
    <w:rsid w:val="006D72E3"/>
    <w:rPr>
      <w:sz w:val="16"/>
      <w:szCs w:val="16"/>
    </w:rPr>
  </w:style>
  <w:style w:type="paragraph" w:styleId="aff4">
    <w:name w:val="annotation text"/>
    <w:basedOn w:val="a"/>
    <w:link w:val="aff5"/>
    <w:uiPriority w:val="99"/>
    <w:semiHidden/>
    <w:unhideWhenUsed/>
    <w:rsid w:val="006D72E3"/>
    <w:rPr>
      <w:sz w:val="20"/>
      <w:szCs w:val="20"/>
    </w:rPr>
  </w:style>
  <w:style w:type="character" w:customStyle="1" w:styleId="aff5">
    <w:name w:val="Текст примечания Знак"/>
    <w:link w:val="aff4"/>
    <w:uiPriority w:val="99"/>
    <w:semiHidden/>
    <w:rsid w:val="006D72E3"/>
    <w:rPr>
      <w:lang w:eastAsia="ar-SA"/>
    </w:rPr>
  </w:style>
  <w:style w:type="paragraph" w:styleId="aff6">
    <w:name w:val="annotation subject"/>
    <w:basedOn w:val="aff4"/>
    <w:next w:val="aff4"/>
    <w:link w:val="aff7"/>
    <w:uiPriority w:val="99"/>
    <w:semiHidden/>
    <w:unhideWhenUsed/>
    <w:rsid w:val="006D72E3"/>
    <w:rPr>
      <w:b/>
      <w:bCs/>
    </w:rPr>
  </w:style>
  <w:style w:type="character" w:customStyle="1" w:styleId="aff7">
    <w:name w:val="Тема примечания Знак"/>
    <w:link w:val="aff6"/>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8">
    <w:name w:val="List Paragraph"/>
    <w:basedOn w:val="a"/>
    <w:link w:val="aff9"/>
    <w:uiPriority w:val="34"/>
    <w:qFormat/>
    <w:rsid w:val="007644CF"/>
    <w:pPr>
      <w:suppressAutoHyphens w:val="0"/>
      <w:ind w:left="708"/>
      <w:jc w:val="both"/>
    </w:pPr>
    <w:rPr>
      <w:lang w:eastAsia="en-US"/>
    </w:rPr>
  </w:style>
  <w:style w:type="character" w:customStyle="1" w:styleId="aff9">
    <w:name w:val="Абзац списка Знак"/>
    <w:link w:val="aff8"/>
    <w:uiPriority w:val="34"/>
    <w:rsid w:val="007644CF"/>
    <w:rPr>
      <w:sz w:val="24"/>
      <w:szCs w:val="24"/>
      <w:lang w:eastAsia="en-US"/>
    </w:rPr>
  </w:style>
  <w:style w:type="character" w:styleId="affa">
    <w:name w:val="Placeholder Text"/>
    <w:basedOn w:val="a0"/>
    <w:uiPriority w:val="99"/>
    <w:semiHidden/>
    <w:rsid w:val="00B13D60"/>
    <w:rPr>
      <w:color w:val="808080"/>
    </w:rPr>
  </w:style>
  <w:style w:type="character" w:styleId="affb">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0">
    <w:name w:val="Заголовок 1 Знак"/>
    <w:basedOn w:val="a0"/>
    <w:link w:val="1"/>
    <w:uiPriority w:val="9"/>
    <w:locked/>
    <w:rsid w:val="00B31E73"/>
    <w:rPr>
      <w:rFonts w:ascii="Arial" w:hAnsi="Arial" w:cs="Arial"/>
      <w:b/>
      <w:bCs/>
      <w:kern w:val="1"/>
      <w:sz w:val="32"/>
      <w:szCs w:val="32"/>
      <w:lang w:eastAsia="ar-SA"/>
    </w:rPr>
  </w:style>
  <w:style w:type="character" w:customStyle="1" w:styleId="20">
    <w:name w:val="Заголовок 2 Знак"/>
    <w:basedOn w:val="a0"/>
    <w:link w:val="2"/>
    <w:uiPriority w:val="9"/>
    <w:locked/>
    <w:rsid w:val="00B31E73"/>
    <w:rPr>
      <w:rFonts w:ascii="Arial" w:hAnsi="Arial" w:cs="Arial"/>
      <w:b/>
      <w:bCs/>
      <w:i/>
      <w:iCs/>
      <w:sz w:val="28"/>
      <w:szCs w:val="28"/>
      <w:lang w:eastAsia="ar-SA"/>
    </w:rPr>
  </w:style>
  <w:style w:type="character" w:customStyle="1" w:styleId="30">
    <w:name w:val="Заголовок 3 Знак"/>
    <w:basedOn w:val="a0"/>
    <w:link w:val="3"/>
    <w:uiPriority w:val="9"/>
    <w:locked/>
    <w:rsid w:val="00B31E73"/>
    <w:rPr>
      <w:rFonts w:ascii="Arial" w:hAnsi="Arial" w:cs="Arial"/>
      <w:b/>
      <w:bCs/>
      <w:sz w:val="26"/>
      <w:szCs w:val="26"/>
      <w:lang w:eastAsia="ar-SA"/>
    </w:rPr>
  </w:style>
  <w:style w:type="character" w:customStyle="1" w:styleId="90">
    <w:name w:val="Заголовок 9 Знак"/>
    <w:basedOn w:val="a0"/>
    <w:link w:val="9"/>
    <w:uiPriority w:val="9"/>
    <w:locked/>
    <w:rsid w:val="00B31E73"/>
    <w:rPr>
      <w:rFonts w:ascii="Arial" w:hAnsi="Arial" w:cs="Arial"/>
      <w:sz w:val="22"/>
      <w:szCs w:val="22"/>
      <w:lang w:eastAsia="ar-SA"/>
    </w:rPr>
  </w:style>
  <w:style w:type="character" w:customStyle="1" w:styleId="ad">
    <w:name w:val="Заголовок Знак"/>
    <w:basedOn w:val="a0"/>
    <w:link w:val="ab"/>
    <w:uiPriority w:val="10"/>
    <w:locked/>
    <w:rsid w:val="00B31E73"/>
    <w:rPr>
      <w:rFonts w:ascii="Arial" w:eastAsia="MS Mincho" w:hAnsi="Arial" w:cs="Tahoma"/>
      <w:sz w:val="28"/>
      <w:szCs w:val="28"/>
      <w:lang w:eastAsia="ar-SA"/>
    </w:rPr>
  </w:style>
  <w:style w:type="character" w:customStyle="1" w:styleId="ae">
    <w:name w:val="Подзаголовок Знак"/>
    <w:basedOn w:val="a0"/>
    <w:link w:val="ac"/>
    <w:uiPriority w:val="11"/>
    <w:locked/>
    <w:rsid w:val="00B31E73"/>
    <w:rPr>
      <w:rFonts w:ascii="Arial" w:eastAsia="MS Mincho" w:hAnsi="Arial" w:cs="Tahoma"/>
      <w:i/>
      <w:iCs/>
      <w:sz w:val="28"/>
      <w:szCs w:val="28"/>
      <w:lang w:eastAsia="ar-SA"/>
    </w:rPr>
  </w:style>
  <w:style w:type="character" w:customStyle="1" w:styleId="af1">
    <w:name w:val="Нижний колонтитул Знак"/>
    <w:basedOn w:val="a0"/>
    <w:link w:val="af0"/>
    <w:uiPriority w:val="99"/>
    <w:locked/>
    <w:rsid w:val="00B31E73"/>
    <w:rPr>
      <w:sz w:val="24"/>
      <w:szCs w:val="24"/>
      <w:lang w:eastAsia="ar-SA"/>
    </w:rPr>
  </w:style>
  <w:style w:type="character" w:customStyle="1" w:styleId="af8">
    <w:name w:val="Красная строка Знак"/>
    <w:basedOn w:val="aa"/>
    <w:link w:val="af7"/>
    <w:uiPriority w:val="99"/>
    <w:locked/>
    <w:rsid w:val="00B31E73"/>
    <w:rPr>
      <w:sz w:val="24"/>
      <w:szCs w:val="24"/>
      <w:lang w:eastAsia="ar-SA"/>
    </w:rPr>
  </w:style>
  <w:style w:type="paragraph" w:styleId="affc">
    <w:name w:val="endnote text"/>
    <w:basedOn w:val="a"/>
    <w:link w:val="affd"/>
    <w:uiPriority w:val="99"/>
    <w:semiHidden/>
    <w:unhideWhenUsed/>
    <w:rsid w:val="00560FD5"/>
    <w:rPr>
      <w:sz w:val="20"/>
      <w:szCs w:val="20"/>
    </w:rPr>
  </w:style>
  <w:style w:type="character" w:customStyle="1" w:styleId="affd">
    <w:name w:val="Текст концевой сноски Знак"/>
    <w:basedOn w:val="a0"/>
    <w:link w:val="affc"/>
    <w:uiPriority w:val="99"/>
    <w:semiHidden/>
    <w:rsid w:val="00560FD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nd=92A7EA9C6317E69F361876C96263A5DB&amp;req=doc&amp;base=LAW&amp;n=315347&amp;dst=1208&amp;fld=134&amp;date=29.05.2019" TargetMode="External"/><Relationship Id="rId1" Type="http://schemas.openxmlformats.org/officeDocument/2006/relationships/hyperlink" Target="https://login.consultant.ru/link/?rnd=92A7EA9C6317E69F361876C96263A5DB&amp;req=doc&amp;base=LAW&amp;n=315347&amp;dst=1178&amp;fld=134&amp;date=29.05.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DEMAND_EA_LESS_5%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CBDB-2E12-4666-87F7-7E8E6EB1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(2).dotx</Template>
  <TotalTime>170</TotalTime>
  <Pages>16</Pages>
  <Words>6667</Words>
  <Characters>38005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OLESYA</cp:lastModifiedBy>
  <cp:revision>15</cp:revision>
  <cp:lastPrinted>2015-09-01T07:45:00Z</cp:lastPrinted>
  <dcterms:created xsi:type="dcterms:W3CDTF">2020-09-30T11:38:00Z</dcterms:created>
  <dcterms:modified xsi:type="dcterms:W3CDTF">2020-10-09T07:00:00Z</dcterms:modified>
</cp:coreProperties>
</file>