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3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069"/>
        <w:gridCol w:w="4394"/>
      </w:tblGrid>
      <w:tr w:rsidR="00D706AE" w:rsidRPr="00AA27C8" w:rsidTr="00D706AE">
        <w:tc>
          <w:tcPr>
            <w:tcW w:w="5069" w:type="dxa"/>
          </w:tcPr>
          <w:p w:rsidR="00D706AE" w:rsidRPr="00F56E13" w:rsidRDefault="00D706AE" w:rsidP="00D706AE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D706AE" w:rsidRPr="00F56E13" w:rsidRDefault="00D706AE" w:rsidP="00D706AE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56E13">
              <w:rPr>
                <w:rFonts w:ascii="Liberation Serif" w:hAnsi="Liberation Serif" w:cs="Liberation Serif"/>
                <w:b/>
                <w:sz w:val="24"/>
                <w:szCs w:val="24"/>
              </w:rPr>
              <w:t>УТВЕРЖДАЮ</w:t>
            </w:r>
          </w:p>
        </w:tc>
      </w:tr>
      <w:tr w:rsidR="00D706AE" w:rsidRPr="00AA27C8" w:rsidTr="00D706AE">
        <w:tc>
          <w:tcPr>
            <w:tcW w:w="5069" w:type="dxa"/>
          </w:tcPr>
          <w:p w:rsidR="00D706AE" w:rsidRPr="00F56E13" w:rsidRDefault="00D706AE" w:rsidP="00AA27C8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D706AE" w:rsidRPr="00F56E13" w:rsidRDefault="00D706AE" w:rsidP="00D706AE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E13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 природных ресурсов и экологии Свердловской области</w:t>
            </w:r>
          </w:p>
        </w:tc>
      </w:tr>
      <w:tr w:rsidR="00D706AE" w:rsidRPr="00AA27C8" w:rsidTr="00D706AE">
        <w:tc>
          <w:tcPr>
            <w:tcW w:w="5069" w:type="dxa"/>
          </w:tcPr>
          <w:p w:rsidR="00D706AE" w:rsidRPr="00F56E13" w:rsidRDefault="00D706AE" w:rsidP="00AA27C8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706AE" w:rsidRPr="00F56E13" w:rsidRDefault="00D706AE" w:rsidP="00D706AE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D706AE" w:rsidRPr="00AA27C8" w:rsidTr="00D706AE">
        <w:tc>
          <w:tcPr>
            <w:tcW w:w="5069" w:type="dxa"/>
          </w:tcPr>
          <w:p w:rsidR="00D706AE" w:rsidRPr="00F56E13" w:rsidRDefault="00D706AE" w:rsidP="00AA27C8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D706AE" w:rsidRPr="00F56E13" w:rsidRDefault="00D706AE" w:rsidP="00D706AE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E13">
              <w:rPr>
                <w:rFonts w:ascii="Liberation Serif" w:hAnsi="Liberation Serif" w:cs="Liberation Serif"/>
                <w:sz w:val="24"/>
                <w:szCs w:val="24"/>
              </w:rPr>
              <w:t>_____________А.В. Сафронов</w:t>
            </w:r>
          </w:p>
        </w:tc>
      </w:tr>
      <w:tr w:rsidR="00D706AE" w:rsidRPr="00AA27C8" w:rsidTr="00D706AE">
        <w:tc>
          <w:tcPr>
            <w:tcW w:w="5069" w:type="dxa"/>
          </w:tcPr>
          <w:p w:rsidR="00D706AE" w:rsidRPr="00F56E13" w:rsidRDefault="00D706AE" w:rsidP="00AA27C8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D706AE" w:rsidRPr="00F56E13" w:rsidRDefault="00D706AE" w:rsidP="00D706AE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56E13">
              <w:rPr>
                <w:rFonts w:ascii="Liberation Serif" w:hAnsi="Liberation Serif" w:cs="Liberation Serif"/>
                <w:sz w:val="24"/>
                <w:szCs w:val="24"/>
              </w:rPr>
              <w:t>м.п</w:t>
            </w:r>
            <w:proofErr w:type="spellEnd"/>
            <w:r w:rsidRPr="00F56E1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</w:tbl>
    <w:p w:rsidR="00384102" w:rsidRPr="00DA08F5" w:rsidRDefault="00DA08F5" w:rsidP="008041D8">
      <w:pPr>
        <w:tabs>
          <w:tab w:val="left" w:pos="0"/>
          <w:tab w:val="left" w:pos="540"/>
          <w:tab w:val="left" w:pos="900"/>
          <w:tab w:val="left" w:pos="1080"/>
        </w:tabs>
        <w:snapToGrid w:val="0"/>
        <w:jc w:val="center"/>
        <w:rPr>
          <w:b/>
          <w:sz w:val="24"/>
          <w:szCs w:val="24"/>
        </w:rPr>
      </w:pPr>
      <w:r w:rsidRPr="00DA08F5">
        <w:rPr>
          <w:b/>
          <w:sz w:val="24"/>
          <w:szCs w:val="24"/>
        </w:rPr>
        <w:t xml:space="preserve">   </w:t>
      </w:r>
    </w:p>
    <w:p w:rsidR="002E54A8" w:rsidRPr="002715AE" w:rsidRDefault="002E54A8" w:rsidP="002E54A8">
      <w:pPr>
        <w:tabs>
          <w:tab w:val="left" w:pos="0"/>
          <w:tab w:val="left" w:pos="540"/>
          <w:tab w:val="left" w:pos="900"/>
          <w:tab w:val="left" w:pos="1080"/>
        </w:tabs>
        <w:snapToGrid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715AE">
        <w:rPr>
          <w:rFonts w:ascii="Liberation Serif" w:hAnsi="Liberation Serif" w:cs="Liberation Serif"/>
          <w:b/>
          <w:sz w:val="24"/>
          <w:szCs w:val="24"/>
        </w:rPr>
        <w:t>ОПИСАНИЕ ОБЪЕКТА ЗАКУПКИ</w:t>
      </w:r>
    </w:p>
    <w:p w:rsidR="004E4317" w:rsidRPr="00917726" w:rsidRDefault="004E4317" w:rsidP="004E4317">
      <w:pPr>
        <w:tabs>
          <w:tab w:val="left" w:pos="0"/>
          <w:tab w:val="left" w:pos="540"/>
          <w:tab w:val="left" w:pos="900"/>
          <w:tab w:val="left" w:pos="1080"/>
        </w:tabs>
        <w:snapToGrid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17726">
        <w:rPr>
          <w:rFonts w:ascii="Liberation Serif" w:hAnsi="Liberation Serif" w:cs="Liberation Serif"/>
          <w:b/>
          <w:sz w:val="24"/>
          <w:szCs w:val="24"/>
        </w:rPr>
        <w:t>на разработку проектной документации</w:t>
      </w:r>
      <w:r w:rsidR="006859B1">
        <w:rPr>
          <w:rFonts w:ascii="Liberation Serif" w:hAnsi="Liberation Serif" w:cs="Liberation Serif"/>
          <w:b/>
          <w:sz w:val="24"/>
          <w:szCs w:val="24"/>
        </w:rPr>
        <w:t xml:space="preserve"> по </w:t>
      </w:r>
      <w:r w:rsidRPr="00917726">
        <w:rPr>
          <w:rFonts w:ascii="Liberation Serif" w:hAnsi="Liberation Serif" w:cs="Liberation Serif"/>
          <w:b/>
          <w:sz w:val="24"/>
          <w:szCs w:val="24"/>
        </w:rPr>
        <w:t>объект</w:t>
      </w:r>
      <w:r w:rsidR="006859B1">
        <w:rPr>
          <w:rFonts w:ascii="Liberation Serif" w:hAnsi="Liberation Serif" w:cs="Liberation Serif"/>
          <w:b/>
          <w:sz w:val="24"/>
          <w:szCs w:val="24"/>
        </w:rPr>
        <w:t>у</w:t>
      </w:r>
      <w:r w:rsidR="00DA08F5" w:rsidRPr="00917726">
        <w:rPr>
          <w:rFonts w:ascii="Liberation Serif" w:hAnsi="Liberation Serif" w:cs="Liberation Serif"/>
          <w:b/>
          <w:sz w:val="24"/>
          <w:szCs w:val="24"/>
        </w:rPr>
        <w:t>:</w:t>
      </w:r>
    </w:p>
    <w:p w:rsidR="004E4317" w:rsidRPr="00917726" w:rsidRDefault="00152F74" w:rsidP="00450683">
      <w:pPr>
        <w:suppressAutoHyphens w:val="0"/>
        <w:jc w:val="center"/>
        <w:rPr>
          <w:rFonts w:ascii="Liberation Serif" w:eastAsiaTheme="minorHAnsi" w:hAnsi="Liberation Serif" w:cs="Liberation Serif"/>
          <w:color w:val="000000"/>
          <w:sz w:val="24"/>
          <w:szCs w:val="24"/>
          <w:lang w:eastAsia="en-US"/>
        </w:rPr>
      </w:pPr>
      <w:r w:rsidRPr="00450683">
        <w:rPr>
          <w:rFonts w:ascii="Liberation Serif" w:hAnsi="Liberation Serif" w:cs="Liberation Serif"/>
          <w:sz w:val="24"/>
          <w:szCs w:val="24"/>
        </w:rPr>
        <w:t>«</w:t>
      </w:r>
      <w:r w:rsidR="002E54A8">
        <w:rPr>
          <w:rFonts w:ascii="Liberation Serif" w:hAnsi="Liberation Serif" w:cs="Liberation Serif"/>
          <w:sz w:val="24"/>
          <w:szCs w:val="24"/>
        </w:rPr>
        <w:t>Проведение работ по л</w:t>
      </w:r>
      <w:r w:rsidR="002E54A8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иквидации</w:t>
      </w:r>
      <w:r w:rsidR="00BA2EAA" w:rsidRPr="00BA2EAA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загрязнения</w:t>
      </w:r>
      <w:r w:rsidR="002E54A8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и спрямлению</w:t>
      </w:r>
      <w:r w:rsidR="00BA2EAA" w:rsidRPr="00BA2EAA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участк</w:t>
      </w:r>
      <w:r w:rsidR="00DF347B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а</w:t>
      </w:r>
      <w:r w:rsidR="00D706AE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рус</w:t>
      </w:r>
      <w:r w:rsidR="00DF347B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ла </w:t>
      </w:r>
      <w:r w:rsidR="00BA2EAA" w:rsidRPr="00BA2EAA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рек</w:t>
      </w:r>
      <w:r w:rsidR="00DF347B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и</w:t>
      </w:r>
      <w:r w:rsidR="00BA2EAA" w:rsidRPr="00BA2EAA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</w:t>
      </w:r>
      <w:proofErr w:type="spellStart"/>
      <w:r w:rsidR="002E54A8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Шайтанка</w:t>
      </w:r>
      <w:proofErr w:type="spellEnd"/>
      <w:r w:rsidR="004E466B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,</w:t>
      </w:r>
      <w:r w:rsidR="00BA2EAA" w:rsidRPr="00BA2EAA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расположенн</w:t>
      </w:r>
      <w:r w:rsidR="00DF347B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ого в </w:t>
      </w:r>
      <w:r w:rsidR="00912DCA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с. </w:t>
      </w:r>
      <w:proofErr w:type="spellStart"/>
      <w:r w:rsidR="002E54A8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Николо</w:t>
      </w:r>
      <w:proofErr w:type="spellEnd"/>
      <w:r w:rsidR="002E54A8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-Павловское, </w:t>
      </w:r>
      <w:proofErr w:type="spellStart"/>
      <w:r w:rsidR="002E54A8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Горноуральского</w:t>
      </w:r>
      <w:proofErr w:type="spellEnd"/>
      <w:r w:rsidR="002E54A8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городского округа</w:t>
      </w:r>
      <w:r w:rsidRPr="00917726">
        <w:rPr>
          <w:rFonts w:ascii="Liberation Serif" w:eastAsiaTheme="minorHAnsi" w:hAnsi="Liberation Serif" w:cs="Liberation Serif"/>
          <w:color w:val="000000"/>
          <w:sz w:val="24"/>
          <w:szCs w:val="24"/>
          <w:lang w:eastAsia="en-US"/>
        </w:rPr>
        <w:t>»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"/>
        <w:gridCol w:w="695"/>
        <w:gridCol w:w="2533"/>
        <w:gridCol w:w="19"/>
        <w:gridCol w:w="6237"/>
      </w:tblGrid>
      <w:tr w:rsidR="00152F74" w:rsidRPr="00917726" w:rsidTr="00796999">
        <w:trPr>
          <w:gridBefore w:val="1"/>
          <w:wBefore w:w="14" w:type="dxa"/>
          <w:trHeight w:val="80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74" w:rsidRPr="00917726" w:rsidRDefault="00152F74" w:rsidP="00152F74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152F74" w:rsidRPr="00917726" w:rsidRDefault="00152F74" w:rsidP="00152F74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74" w:rsidRPr="00917726" w:rsidRDefault="00152F74" w:rsidP="00152F74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sz w:val="24"/>
                <w:szCs w:val="24"/>
              </w:rPr>
              <w:t>Перечень основных</w:t>
            </w:r>
          </w:p>
          <w:p w:rsidR="00152F74" w:rsidRPr="00917726" w:rsidRDefault="00152F74" w:rsidP="00152F74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sz w:val="24"/>
                <w:szCs w:val="24"/>
              </w:rPr>
              <w:t>данных и требований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74" w:rsidRPr="00917726" w:rsidRDefault="00152F74" w:rsidP="00152F74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52F74" w:rsidRPr="00917726" w:rsidRDefault="00152F74" w:rsidP="00152F74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sz w:val="24"/>
                <w:szCs w:val="24"/>
              </w:rPr>
              <w:t>Основные данные и требования</w:t>
            </w:r>
          </w:p>
        </w:tc>
      </w:tr>
      <w:tr w:rsidR="00152F74" w:rsidRPr="00917726" w:rsidTr="00796999">
        <w:trPr>
          <w:gridBefore w:val="1"/>
          <w:wBefore w:w="14" w:type="dxa"/>
          <w:trHeight w:val="3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74" w:rsidRPr="00917726" w:rsidRDefault="00152F74" w:rsidP="00152F74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2F74" w:rsidRPr="00917726" w:rsidRDefault="00152F74" w:rsidP="00152F74">
            <w:pPr>
              <w:shd w:val="clear" w:color="auto" w:fill="FFFFFF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bCs/>
                <w:sz w:val="24"/>
                <w:szCs w:val="24"/>
              </w:rPr>
              <w:t>Общие данные</w:t>
            </w:r>
          </w:p>
        </w:tc>
      </w:tr>
      <w:tr w:rsidR="00152F74" w:rsidRPr="00917726" w:rsidTr="00796999">
        <w:trPr>
          <w:gridBefore w:val="1"/>
          <w:wBefore w:w="14" w:type="dxa"/>
          <w:trHeight w:val="48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74" w:rsidRPr="00917726" w:rsidRDefault="00152F74" w:rsidP="00152F74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74" w:rsidRPr="00917726" w:rsidRDefault="00152F74" w:rsidP="00ED3286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sz w:val="24"/>
                <w:szCs w:val="24"/>
              </w:rPr>
              <w:t>Государственный заказчик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74" w:rsidRPr="00917726" w:rsidRDefault="00152F74" w:rsidP="00AE583A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</w:tc>
      </w:tr>
      <w:tr w:rsidR="004B1AB5" w:rsidRPr="00917726" w:rsidTr="00796999">
        <w:trPr>
          <w:gridBefore w:val="1"/>
          <w:wBefore w:w="14" w:type="dxa"/>
          <w:trHeight w:val="80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917726" w:rsidRDefault="004B1AB5" w:rsidP="004B1AB5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sz w:val="24"/>
                <w:szCs w:val="24"/>
              </w:rPr>
              <w:t xml:space="preserve">1.2.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917726" w:rsidRDefault="004B1AB5" w:rsidP="004B1AB5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sz w:val="24"/>
                <w:szCs w:val="24"/>
              </w:rPr>
              <w:t>Цель выполнения работ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AB5" w:rsidRPr="00917726" w:rsidRDefault="002E54A8" w:rsidP="00496849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54A8">
              <w:rPr>
                <w:rFonts w:ascii="Liberation Serif" w:hAnsi="Liberation Serif" w:cs="Liberation Serif"/>
                <w:sz w:val="24"/>
                <w:szCs w:val="24"/>
              </w:rPr>
              <w:t>Разработка проектной документации по объекту: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E54A8">
              <w:rPr>
                <w:rFonts w:ascii="Liberation Serif" w:hAnsi="Liberation Serif" w:cs="Liberation Serif"/>
                <w:sz w:val="24"/>
                <w:szCs w:val="24"/>
              </w:rPr>
              <w:t>«Проведение работ по л</w:t>
            </w:r>
            <w:r w:rsidRPr="002E54A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иквидации загрязнения и спрямлению участка русла реки </w:t>
            </w:r>
            <w:proofErr w:type="spellStart"/>
            <w:r w:rsidRPr="002E54A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Шайтанка</w:t>
            </w:r>
            <w:proofErr w:type="spellEnd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2E54A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расположенного в с. </w:t>
            </w:r>
            <w:proofErr w:type="spellStart"/>
            <w:r w:rsidRPr="002E54A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Николо</w:t>
            </w:r>
            <w:proofErr w:type="spellEnd"/>
            <w:r w:rsidRPr="002E54A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-Павловск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ое</w:t>
            </w:r>
            <w:r w:rsidRPr="002E54A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54A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Горноуральского</w:t>
            </w:r>
            <w:proofErr w:type="spellEnd"/>
            <w:r w:rsidRPr="002E54A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  <w:r w:rsidRPr="002E54A8">
              <w:rPr>
                <w:rFonts w:ascii="Liberation Serif" w:eastAsiaTheme="minorHAnsi" w:hAnsi="Liberation Serif" w:cs="Liberation Serif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4B1AB5" w:rsidRPr="00917726" w:rsidTr="00796999">
        <w:trPr>
          <w:gridBefore w:val="1"/>
          <w:wBefore w:w="14" w:type="dxa"/>
          <w:trHeight w:val="80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917726" w:rsidRDefault="004B1AB5" w:rsidP="004B1AB5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sz w:val="24"/>
                <w:szCs w:val="24"/>
              </w:rPr>
              <w:t xml:space="preserve">1.3.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917726" w:rsidRDefault="004B1AB5" w:rsidP="004B1AB5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sz w:val="24"/>
                <w:szCs w:val="24"/>
              </w:rPr>
              <w:t>Место выполнения работ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4A8" w:rsidRDefault="004B1AB5" w:rsidP="007977D4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45C9">
              <w:rPr>
                <w:rFonts w:ascii="Liberation Serif" w:hAnsi="Liberation Serif" w:cs="Liberation Serif"/>
                <w:sz w:val="24"/>
                <w:szCs w:val="24"/>
              </w:rPr>
              <w:t>Инженерные изыскания проводятся на</w:t>
            </w:r>
            <w:r w:rsidR="00DF347B">
              <w:rPr>
                <w:rFonts w:ascii="Liberation Serif" w:hAnsi="Liberation Serif" w:cs="Liberation Serif"/>
                <w:sz w:val="24"/>
                <w:szCs w:val="24"/>
              </w:rPr>
              <w:t xml:space="preserve"> участке </w:t>
            </w:r>
            <w:r w:rsidR="00D706AE">
              <w:rPr>
                <w:rFonts w:ascii="Liberation Serif" w:hAnsi="Liberation Serif" w:cs="Liberation Serif"/>
                <w:sz w:val="24"/>
                <w:szCs w:val="24"/>
              </w:rPr>
              <w:t>рек</w:t>
            </w:r>
            <w:r w:rsidR="00DF347B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912DC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2E54A8">
              <w:rPr>
                <w:rFonts w:ascii="Liberation Serif" w:hAnsi="Liberation Serif" w:cs="Liberation Serif"/>
                <w:sz w:val="24"/>
                <w:szCs w:val="24"/>
              </w:rPr>
              <w:t>Шайтанка</w:t>
            </w:r>
            <w:proofErr w:type="spellEnd"/>
            <w:r w:rsidR="00B41E13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DF347B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расположенн</w:t>
            </w:r>
            <w:r w:rsidR="00DF347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</w:t>
            </w:r>
            <w:r w:rsidR="00C7257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  <w:r w:rsidR="00DF347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2E54A8" w:rsidRPr="002E54A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2E54A8" w:rsidRPr="002E54A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Николо</w:t>
            </w:r>
            <w:proofErr w:type="spellEnd"/>
            <w:r w:rsidR="002E54A8" w:rsidRPr="002E54A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-Павловск</w:t>
            </w:r>
            <w:r w:rsidR="002E54A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ое</w:t>
            </w:r>
            <w:r w:rsidR="002E54A8" w:rsidRPr="002E54A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E54A8" w:rsidRPr="002E54A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Горноуральского</w:t>
            </w:r>
            <w:proofErr w:type="spellEnd"/>
            <w:r w:rsidR="002E54A8" w:rsidRPr="002E54A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  <w:r w:rsidRPr="000745C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7977D4" w:rsidRDefault="004B1AB5" w:rsidP="007977D4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45C9">
              <w:rPr>
                <w:rFonts w:ascii="Liberation Serif" w:hAnsi="Liberation Serif" w:cs="Liberation Serif"/>
                <w:sz w:val="24"/>
                <w:szCs w:val="24"/>
              </w:rPr>
              <w:t>Проектирование осуществляется по месту нахождения Подрядчика.</w:t>
            </w:r>
          </w:p>
          <w:p w:rsidR="004B1AB5" w:rsidRPr="00917726" w:rsidRDefault="007977D4" w:rsidP="007977D4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77D4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Результаты выполненных работ предоставляются по адресу: Свердловская область, г. Екатеринбург,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977D4">
              <w:rPr>
                <w:rFonts w:ascii="Liberation Serif" w:hAnsi="Liberation Serif" w:cs="Liberation Serif"/>
                <w:sz w:val="24"/>
                <w:szCs w:val="24"/>
              </w:rPr>
              <w:t>ул. Малышева, д. 101,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977D4">
              <w:rPr>
                <w:rFonts w:ascii="Liberation Serif" w:hAnsi="Liberation Serif" w:cs="Liberation Serif"/>
                <w:sz w:val="24"/>
                <w:szCs w:val="24"/>
              </w:rPr>
              <w:t>к. 441.</w:t>
            </w:r>
            <w:r w:rsidR="004B1AB5" w:rsidRPr="000745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4B1AB5" w:rsidRPr="00917726" w:rsidTr="00796999">
        <w:trPr>
          <w:gridBefore w:val="1"/>
          <w:wBefore w:w="14" w:type="dxa"/>
          <w:trHeight w:val="80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917726" w:rsidRDefault="004B1AB5" w:rsidP="004B1AB5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sz w:val="24"/>
                <w:szCs w:val="24"/>
              </w:rPr>
              <w:t xml:space="preserve">1.4.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917726" w:rsidRDefault="004B1AB5" w:rsidP="004B1AB5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sz w:val="24"/>
                <w:szCs w:val="24"/>
              </w:rPr>
              <w:t>Срок выполнения работ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C5F" w:rsidRDefault="00385654" w:rsidP="00C7257C">
            <w:pPr>
              <w:pStyle w:val="a6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385654">
              <w:rPr>
                <w:rFonts w:ascii="Liberation Serif" w:hAnsi="Liberation Serif" w:cs="Liberation Serif"/>
                <w:color w:val="000000"/>
              </w:rPr>
              <w:t xml:space="preserve">Начальный срок выполнения работы – </w:t>
            </w:r>
            <w:r w:rsidR="00E11D32">
              <w:rPr>
                <w:rFonts w:ascii="Liberation Serif" w:hAnsi="Liberation Serif" w:cs="Liberation Serif"/>
                <w:color w:val="000000"/>
              </w:rPr>
              <w:t xml:space="preserve">с даты заключения </w:t>
            </w:r>
            <w:r w:rsidR="00C7257C" w:rsidRPr="002715AE">
              <w:rPr>
                <w:rFonts w:ascii="Liberation Serif" w:hAnsi="Liberation Serif" w:cs="Liberation Serif"/>
              </w:rPr>
              <w:t xml:space="preserve"> </w:t>
            </w:r>
            <w:bookmarkStart w:id="0" w:name="_GoBack"/>
            <w:bookmarkEnd w:id="0"/>
            <w:r w:rsidR="00C7257C" w:rsidRPr="002715AE">
              <w:rPr>
                <w:rFonts w:ascii="Liberation Serif" w:hAnsi="Liberation Serif" w:cs="Liberation Serif"/>
              </w:rPr>
              <w:t>государственного контракта;</w:t>
            </w:r>
          </w:p>
          <w:p w:rsidR="004B1AB5" w:rsidRPr="00917726" w:rsidRDefault="00F84C5F" w:rsidP="00912DCA">
            <w:pPr>
              <w:pStyle w:val="a6"/>
              <w:spacing w:before="0" w:beforeAutospacing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</w:t>
            </w:r>
            <w:r w:rsidR="00385654">
              <w:rPr>
                <w:rFonts w:ascii="Liberation Serif" w:hAnsi="Liberation Serif" w:cs="Liberation Serif"/>
                <w:color w:val="000000"/>
              </w:rPr>
              <w:t xml:space="preserve">онечный срок выполнения работы: </w:t>
            </w:r>
            <w:r w:rsidR="004B1AB5" w:rsidRPr="00917726">
              <w:rPr>
                <w:rFonts w:ascii="Liberation Serif" w:hAnsi="Liberation Serif" w:cs="Liberation Serif"/>
              </w:rPr>
              <w:t xml:space="preserve">не позднее </w:t>
            </w:r>
            <w:r w:rsidR="00912DCA">
              <w:rPr>
                <w:rFonts w:ascii="Liberation Serif" w:hAnsi="Liberation Serif" w:cs="Liberation Serif"/>
              </w:rPr>
              <w:t xml:space="preserve">15 ноября </w:t>
            </w:r>
            <w:r w:rsidR="004B1AB5" w:rsidRPr="00917726">
              <w:rPr>
                <w:rFonts w:ascii="Liberation Serif" w:hAnsi="Liberation Serif" w:cs="Liberation Serif"/>
              </w:rPr>
              <w:t>20</w:t>
            </w:r>
            <w:r w:rsidR="003F4234">
              <w:rPr>
                <w:rFonts w:ascii="Liberation Serif" w:hAnsi="Liberation Serif" w:cs="Liberation Serif"/>
              </w:rPr>
              <w:t>2</w:t>
            </w:r>
            <w:r w:rsidR="00912DCA">
              <w:rPr>
                <w:rFonts w:ascii="Liberation Serif" w:hAnsi="Liberation Serif" w:cs="Liberation Serif"/>
              </w:rPr>
              <w:t xml:space="preserve">4 </w:t>
            </w:r>
            <w:r w:rsidR="004B1AB5" w:rsidRPr="00917726">
              <w:rPr>
                <w:rFonts w:ascii="Liberation Serif" w:hAnsi="Liberation Serif" w:cs="Liberation Serif"/>
              </w:rPr>
              <w:t>года</w:t>
            </w:r>
          </w:p>
        </w:tc>
      </w:tr>
      <w:tr w:rsidR="00152F74" w:rsidRPr="00917726" w:rsidTr="00796999">
        <w:tblPrEx>
          <w:tblCellMar>
            <w:left w:w="40" w:type="dxa"/>
            <w:right w:w="40" w:type="dxa"/>
          </w:tblCellMar>
        </w:tblPrEx>
        <w:trPr>
          <w:trHeight w:val="39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2F74" w:rsidRPr="00917726" w:rsidRDefault="00152F74" w:rsidP="003F4234">
            <w:pPr>
              <w:shd w:val="clear" w:color="auto" w:fill="FFFFFF"/>
              <w:ind w:left="82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bCs/>
                <w:sz w:val="24"/>
                <w:szCs w:val="24"/>
              </w:rPr>
              <w:t>1.</w:t>
            </w:r>
            <w:r w:rsidR="003F4234"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  <w:r w:rsidRPr="00917726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2F74" w:rsidRPr="00917726" w:rsidRDefault="00152F74" w:rsidP="00336972">
            <w:pPr>
              <w:shd w:val="clear" w:color="auto" w:fill="FFFFFF"/>
              <w:spacing w:line="230" w:lineRule="exact"/>
              <w:ind w:right="25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2F74" w:rsidRPr="00EA0374" w:rsidRDefault="00DF347B" w:rsidP="00184CDD">
            <w:pPr>
              <w:pStyle w:val="a6"/>
              <w:spacing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Бюджет Свердловской области </w:t>
            </w:r>
          </w:p>
        </w:tc>
      </w:tr>
      <w:tr w:rsidR="00152F74" w:rsidRPr="00917726" w:rsidTr="00796999">
        <w:tblPrEx>
          <w:tblCellMar>
            <w:left w:w="40" w:type="dxa"/>
            <w:right w:w="40" w:type="dxa"/>
          </w:tblCellMar>
        </w:tblPrEx>
        <w:trPr>
          <w:trHeight w:val="39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2F74" w:rsidRPr="00917726" w:rsidRDefault="00152F74" w:rsidP="00B847AF">
            <w:pPr>
              <w:shd w:val="clear" w:color="auto" w:fill="FFFFFF"/>
              <w:ind w:left="82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bCs/>
                <w:sz w:val="24"/>
                <w:szCs w:val="24"/>
              </w:rPr>
              <w:t>1.</w:t>
            </w:r>
            <w:r w:rsidR="003F4234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  <w:r w:rsidRPr="00917726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2F74" w:rsidRPr="00917726" w:rsidRDefault="00152F74" w:rsidP="00336972">
            <w:pPr>
              <w:shd w:val="clear" w:color="auto" w:fill="FFFFFF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sz w:val="24"/>
                <w:szCs w:val="24"/>
              </w:rPr>
              <w:t>Стадийность</w:t>
            </w:r>
          </w:p>
          <w:p w:rsidR="00152F74" w:rsidRPr="00917726" w:rsidRDefault="00152F74" w:rsidP="00336972">
            <w:pPr>
              <w:shd w:val="clear" w:color="auto" w:fill="FFFFFF"/>
              <w:spacing w:line="230" w:lineRule="exact"/>
              <w:ind w:right="25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sz w:val="24"/>
                <w:szCs w:val="24"/>
              </w:rPr>
              <w:t>проектирования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2F74" w:rsidRPr="00917726" w:rsidRDefault="00152F74" w:rsidP="00B847AF">
            <w:pPr>
              <w:shd w:val="clear" w:color="auto" w:fill="FFFFFF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sz w:val="24"/>
                <w:szCs w:val="24"/>
              </w:rPr>
              <w:t xml:space="preserve">Проектная документация </w:t>
            </w:r>
          </w:p>
        </w:tc>
      </w:tr>
      <w:tr w:rsidR="00152F74" w:rsidRPr="00917726" w:rsidTr="00796999">
        <w:tblPrEx>
          <w:tblCellMar>
            <w:left w:w="40" w:type="dxa"/>
            <w:right w:w="40" w:type="dxa"/>
          </w:tblCellMar>
        </w:tblPrEx>
        <w:trPr>
          <w:trHeight w:val="46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2F74" w:rsidRPr="00917726" w:rsidRDefault="00152F74" w:rsidP="00336972">
            <w:pPr>
              <w:shd w:val="clear" w:color="auto" w:fill="FFFFFF"/>
              <w:ind w:left="91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bCs/>
                <w:sz w:val="24"/>
                <w:szCs w:val="24"/>
              </w:rPr>
              <w:t>2.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2F74" w:rsidRPr="00917726" w:rsidRDefault="00152F74" w:rsidP="00336972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7726">
              <w:rPr>
                <w:rFonts w:ascii="Liberation Serif" w:hAnsi="Liberation Serif" w:cs="Liberation Serif"/>
                <w:sz w:val="24"/>
                <w:szCs w:val="24"/>
              </w:rPr>
              <w:t>Основные требования, предъявляемые к проектным решениям.</w:t>
            </w:r>
          </w:p>
        </w:tc>
      </w:tr>
      <w:tr w:rsidR="004E0649" w:rsidRPr="005E6B33" w:rsidTr="0079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:rsidR="004E0649" w:rsidRPr="009E0A74" w:rsidRDefault="004E0649" w:rsidP="009E0A7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0A74"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2533" w:type="dxa"/>
          </w:tcPr>
          <w:p w:rsidR="004E0649" w:rsidRPr="009E0A74" w:rsidRDefault="004E0649" w:rsidP="00E934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0A74">
              <w:rPr>
                <w:rFonts w:ascii="Liberation Serif" w:hAnsi="Liberation Serif" w:cs="Liberation Serif"/>
                <w:sz w:val="24"/>
                <w:szCs w:val="24"/>
              </w:rPr>
              <w:t xml:space="preserve">Основные технико-экономические характеристики проектируемого объекта. Требования к производительности </w:t>
            </w:r>
          </w:p>
        </w:tc>
        <w:tc>
          <w:tcPr>
            <w:tcW w:w="6256" w:type="dxa"/>
            <w:gridSpan w:val="2"/>
          </w:tcPr>
          <w:p w:rsidR="004E0649" w:rsidRPr="009E0A74" w:rsidRDefault="004E0649" w:rsidP="00BA2EA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0A74">
              <w:rPr>
                <w:rFonts w:ascii="Liberation Serif" w:hAnsi="Liberation Serif" w:cs="Liberation Serif"/>
                <w:sz w:val="24"/>
                <w:szCs w:val="24"/>
              </w:rPr>
              <w:t>Проектные решения должны иметь природоохранную направленность.</w:t>
            </w:r>
          </w:p>
          <w:p w:rsidR="00D706AE" w:rsidRDefault="00B56951" w:rsidP="00D706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Ликвидация загрязнения </w:t>
            </w:r>
            <w:r w:rsidR="00C7257C">
              <w:rPr>
                <w:rFonts w:ascii="Liberation Serif" w:hAnsi="Liberation Serif" w:cs="Liberation Serif"/>
                <w:sz w:val="24"/>
                <w:szCs w:val="24"/>
              </w:rPr>
              <w:t xml:space="preserve">и спрямление русла реки </w:t>
            </w:r>
            <w:proofErr w:type="spellStart"/>
            <w:r w:rsidR="00C7257C">
              <w:rPr>
                <w:rFonts w:ascii="Liberation Serif" w:hAnsi="Liberation Serif" w:cs="Liberation Serif"/>
                <w:sz w:val="24"/>
                <w:szCs w:val="24"/>
              </w:rPr>
              <w:t>Шайтнака</w:t>
            </w:r>
            <w:proofErr w:type="spellEnd"/>
            <w:r w:rsidR="00C7257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проводится </w:t>
            </w:r>
            <w:r w:rsidR="00B41E13">
              <w:rPr>
                <w:rFonts w:ascii="Liberation Serif" w:hAnsi="Liberation Serif" w:cs="Liberation Serif"/>
                <w:sz w:val="24"/>
                <w:szCs w:val="24"/>
              </w:rPr>
              <w:t>на территории</w:t>
            </w:r>
            <w:r w:rsidR="00DF347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9684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496849" w:rsidRPr="002E54A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496849" w:rsidRPr="002E54A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Николо</w:t>
            </w:r>
            <w:proofErr w:type="spellEnd"/>
            <w:r w:rsidR="00496849" w:rsidRPr="002E54A8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-Павловск</w:t>
            </w:r>
            <w:r w:rsidR="0049684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ое</w:t>
            </w:r>
            <w:r w:rsidR="00B41E13">
              <w:rPr>
                <w:rFonts w:ascii="Liberation Serif" w:hAnsi="Liberation Serif" w:cs="Liberation Serif"/>
                <w:sz w:val="24"/>
                <w:szCs w:val="24"/>
              </w:rPr>
              <w:t>, Свердловской области</w:t>
            </w:r>
            <w:r w:rsidR="00D706AE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  <w:p w:rsidR="00E52531" w:rsidRPr="009E0A74" w:rsidRDefault="00DF347B" w:rsidP="00496849">
            <w:pPr>
              <w:pStyle w:val="a6"/>
              <w:spacing w:before="0" w:beforeAutospacing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п</w:t>
            </w:r>
            <w:r w:rsidR="00E52531" w:rsidRPr="00E52531">
              <w:rPr>
                <w:rFonts w:ascii="Liberation Serif" w:hAnsi="Liberation Serif" w:cs="Liberation Serif"/>
              </w:rPr>
              <w:t xml:space="preserve">ротяженность участка русла реки </w:t>
            </w:r>
            <w:proofErr w:type="spellStart"/>
            <w:r w:rsidR="00496849">
              <w:rPr>
                <w:rFonts w:ascii="Liberation Serif" w:hAnsi="Liberation Serif" w:cs="Liberation Serif"/>
              </w:rPr>
              <w:t>Шайтанка</w:t>
            </w:r>
            <w:proofErr w:type="spellEnd"/>
            <w:r w:rsidR="00496849">
              <w:rPr>
                <w:rFonts w:ascii="Liberation Serif" w:hAnsi="Liberation Serif" w:cs="Liberation Serif"/>
              </w:rPr>
              <w:t xml:space="preserve"> </w:t>
            </w:r>
            <w:r w:rsidR="00E52531" w:rsidRPr="00E52531">
              <w:rPr>
                <w:rFonts w:ascii="Liberation Serif" w:hAnsi="Liberation Serif" w:cs="Liberation Serif"/>
              </w:rPr>
              <w:t>ориентировочно составит ≈</w:t>
            </w:r>
            <w:r w:rsidR="002E54A8">
              <w:rPr>
                <w:rFonts w:ascii="Liberation Serif" w:hAnsi="Liberation Serif" w:cs="Liberation Serif"/>
              </w:rPr>
              <w:t xml:space="preserve"> 6,167 </w:t>
            </w:r>
            <w:r w:rsidR="00E52531" w:rsidRPr="00E52531">
              <w:rPr>
                <w:rFonts w:ascii="Liberation Serif" w:hAnsi="Liberation Serif" w:cs="Liberation Serif"/>
              </w:rPr>
              <w:t>км (</w:t>
            </w:r>
            <w:r w:rsidR="00E52531" w:rsidRPr="00E52531">
              <w:rPr>
                <w:rFonts w:ascii="Liberation Serif" w:hAnsi="Liberation Serif" w:cs="Liberation Serif"/>
                <w:color w:val="000000"/>
              </w:rPr>
              <w:t xml:space="preserve">от </w:t>
            </w:r>
            <w:r w:rsidR="00496849">
              <w:rPr>
                <w:rFonts w:ascii="Liberation Serif" w:hAnsi="Liberation Serif" w:cs="Liberation Serif"/>
                <w:color w:val="000000"/>
              </w:rPr>
              <w:t xml:space="preserve">пер. Колхозный </w:t>
            </w:r>
            <w:r w:rsidR="009E586B">
              <w:rPr>
                <w:rFonts w:ascii="Liberation Serif" w:hAnsi="Liberation Serif" w:cs="Liberation Serif"/>
                <w:color w:val="000000"/>
              </w:rPr>
              <w:t xml:space="preserve">до </w:t>
            </w:r>
            <w:r w:rsidR="00496849">
              <w:rPr>
                <w:rFonts w:ascii="Liberation Serif" w:hAnsi="Liberation Serif" w:cs="Liberation Serif"/>
                <w:color w:val="000000"/>
              </w:rPr>
              <w:t>ж/д моста в районе ул. Заречная).</w:t>
            </w:r>
          </w:p>
        </w:tc>
      </w:tr>
      <w:tr w:rsidR="004E0649" w:rsidRPr="005E6B33" w:rsidTr="0079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:rsidR="004E0649" w:rsidRPr="009E0A74" w:rsidRDefault="004E0649" w:rsidP="009E0A7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0A74">
              <w:rPr>
                <w:rFonts w:ascii="Liberation Serif" w:hAnsi="Liberation Serif" w:cs="Liberation Serif"/>
                <w:sz w:val="24"/>
                <w:szCs w:val="24"/>
              </w:rPr>
              <w:t>2.2</w:t>
            </w:r>
          </w:p>
        </w:tc>
        <w:tc>
          <w:tcPr>
            <w:tcW w:w="2533" w:type="dxa"/>
            <w:vAlign w:val="center"/>
          </w:tcPr>
          <w:p w:rsidR="004E0649" w:rsidRPr="009E0A74" w:rsidRDefault="004E0649" w:rsidP="00E934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0A74">
              <w:rPr>
                <w:rFonts w:ascii="Liberation Serif" w:hAnsi="Liberation Serif" w:cs="Liberation Serif"/>
                <w:sz w:val="24"/>
                <w:szCs w:val="24"/>
              </w:rPr>
              <w:t>Треб</w:t>
            </w:r>
            <w:r w:rsidR="00402FD1">
              <w:rPr>
                <w:rFonts w:ascii="Liberation Serif" w:hAnsi="Liberation Serif" w:cs="Liberation Serif"/>
                <w:sz w:val="24"/>
                <w:szCs w:val="24"/>
              </w:rPr>
              <w:t xml:space="preserve">ования к технологии </w:t>
            </w:r>
          </w:p>
        </w:tc>
        <w:tc>
          <w:tcPr>
            <w:tcW w:w="6256" w:type="dxa"/>
            <w:gridSpan w:val="2"/>
            <w:vAlign w:val="center"/>
          </w:tcPr>
          <w:p w:rsidR="009E586B" w:rsidRDefault="004E0649" w:rsidP="00C7257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0A74">
              <w:rPr>
                <w:rFonts w:ascii="Liberation Serif" w:hAnsi="Liberation Serif" w:cs="Liberation Serif"/>
                <w:sz w:val="24"/>
                <w:szCs w:val="24"/>
              </w:rPr>
              <w:t>Проектные решения должны обеспечить</w:t>
            </w:r>
            <w:r w:rsidR="009E586B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  <w:p w:rsidR="009E586B" w:rsidRDefault="009E586B" w:rsidP="00C7257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4E0649" w:rsidRPr="009E0A74">
              <w:rPr>
                <w:rFonts w:ascii="Liberation Serif" w:hAnsi="Liberation Serif" w:cs="Liberation Serif"/>
                <w:sz w:val="24"/>
                <w:szCs w:val="24"/>
              </w:rPr>
              <w:t xml:space="preserve"> восстановление функциональной способности </w:t>
            </w:r>
            <w:proofErr w:type="spellStart"/>
            <w:r w:rsidR="004E0649" w:rsidRPr="009E0A74">
              <w:rPr>
                <w:rFonts w:ascii="Liberation Serif" w:hAnsi="Liberation Serif" w:cs="Liberation Serif"/>
                <w:sz w:val="24"/>
                <w:szCs w:val="24"/>
              </w:rPr>
              <w:t>геоэкосистемы</w:t>
            </w:r>
            <w:proofErr w:type="spellEnd"/>
            <w:r w:rsidR="008C464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B56951">
              <w:rPr>
                <w:rFonts w:ascii="Liberation Serif" w:hAnsi="Liberation Serif" w:cs="Liberation Serif"/>
                <w:sz w:val="24"/>
                <w:szCs w:val="24"/>
              </w:rPr>
              <w:t>рек</w:t>
            </w:r>
            <w:r w:rsidR="00DF347B">
              <w:rPr>
                <w:rFonts w:ascii="Liberation Serif" w:hAnsi="Liberation Serif" w:cs="Liberation Serif"/>
                <w:sz w:val="24"/>
                <w:szCs w:val="24"/>
              </w:rPr>
              <w:t xml:space="preserve">и </w:t>
            </w:r>
            <w:proofErr w:type="spellStart"/>
            <w:r w:rsidR="00496849">
              <w:rPr>
                <w:rFonts w:ascii="Liberation Serif" w:hAnsi="Liberation Serif" w:cs="Liberation Serif"/>
                <w:sz w:val="24"/>
                <w:szCs w:val="24"/>
              </w:rPr>
              <w:t>Шайтанка</w:t>
            </w:r>
            <w:proofErr w:type="spellEnd"/>
            <w:r w:rsidR="004E0649" w:rsidRPr="009E0A74">
              <w:rPr>
                <w:rFonts w:ascii="Liberation Serif" w:hAnsi="Liberation Serif" w:cs="Liberation Serif"/>
                <w:sz w:val="24"/>
                <w:szCs w:val="24"/>
              </w:rPr>
              <w:t xml:space="preserve"> до состояния, при котором водный объект сможет воспроизводить</w:t>
            </w:r>
            <w:r w:rsidR="008C4642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4E0649" w:rsidRPr="009E0A74">
              <w:rPr>
                <w:rFonts w:ascii="Liberation Serif" w:hAnsi="Liberation Serif" w:cs="Liberation Serif"/>
                <w:sz w:val="24"/>
                <w:szCs w:val="24"/>
              </w:rPr>
              <w:t xml:space="preserve">поддерживать экологически безопасные </w:t>
            </w:r>
            <w:r w:rsidR="009E0A74" w:rsidRPr="009E0A74">
              <w:rPr>
                <w:rFonts w:ascii="Liberation Serif" w:hAnsi="Liberation Serif" w:cs="Liberation Serif"/>
                <w:sz w:val="24"/>
                <w:szCs w:val="24"/>
              </w:rPr>
              <w:t>условия существования</w:t>
            </w:r>
            <w:r w:rsidR="00B5695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B56951">
              <w:rPr>
                <w:rFonts w:ascii="Liberation Serif" w:hAnsi="Liberation Serif" w:cs="Liberation Serif"/>
                <w:sz w:val="24"/>
                <w:szCs w:val="24"/>
              </w:rPr>
              <w:t>биоты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E586B" w:rsidRDefault="009E586B" w:rsidP="009E586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C7257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спрямление русла реки с </w:t>
            </w:r>
            <w:r w:rsidR="00C7257C" w:rsidRPr="00C7257C">
              <w:rPr>
                <w:rFonts w:ascii="Liberation Serif" w:hAnsi="Liberation Serif" w:cs="Liberation Serif"/>
                <w:sz w:val="24"/>
                <w:szCs w:val="24"/>
              </w:rPr>
              <w:t>целью увеличени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я пропускной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способности русла, </w:t>
            </w:r>
            <w:r w:rsidR="00C7257C" w:rsidRPr="00C7257C">
              <w:rPr>
                <w:rFonts w:ascii="Liberation Serif" w:hAnsi="Liberation Serif" w:cs="Liberation Serif"/>
                <w:sz w:val="24"/>
                <w:szCs w:val="24"/>
              </w:rPr>
              <w:t>снижения уровня паводковых вод для предотвращения рисков негативного воздействия паводковых вод на жилой массив и предотвращения возможных ущербов</w:t>
            </w:r>
            <w:r w:rsidR="00B56951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:rsidR="004E0649" w:rsidRPr="009E0A74" w:rsidRDefault="00B56951" w:rsidP="009E586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Ликвидация </w:t>
            </w:r>
            <w:r w:rsidR="00402FD1">
              <w:rPr>
                <w:rFonts w:ascii="Liberation Serif" w:hAnsi="Liberation Serif" w:cs="Liberation Serif"/>
                <w:sz w:val="24"/>
                <w:szCs w:val="24"/>
              </w:rPr>
              <w:t>загрязнения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должна привести к улучшению качества </w:t>
            </w:r>
            <w:r w:rsidR="00402FD1">
              <w:rPr>
                <w:rFonts w:ascii="Liberation Serif" w:hAnsi="Liberation Serif" w:cs="Liberation Serif"/>
                <w:sz w:val="24"/>
                <w:szCs w:val="24"/>
              </w:rPr>
              <w:t xml:space="preserve">воды </w:t>
            </w:r>
            <w:r w:rsidR="00E52531">
              <w:rPr>
                <w:rFonts w:ascii="Liberation Serif" w:hAnsi="Liberation Serif" w:cs="Liberation Serif"/>
                <w:sz w:val="24"/>
                <w:szCs w:val="24"/>
              </w:rPr>
              <w:t xml:space="preserve">в водных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объект</w:t>
            </w:r>
            <w:r w:rsidR="00E52531">
              <w:rPr>
                <w:rFonts w:ascii="Liberation Serif" w:hAnsi="Liberation Serif" w:cs="Liberation Serif"/>
                <w:sz w:val="24"/>
                <w:szCs w:val="24"/>
              </w:rPr>
              <w:t>ах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улучшения гидрографической сети </w:t>
            </w:r>
            <w:r w:rsidR="00DF347B">
              <w:rPr>
                <w:rFonts w:ascii="Liberation Serif" w:hAnsi="Liberation Serif" w:cs="Liberation Serif"/>
                <w:sz w:val="24"/>
                <w:szCs w:val="24"/>
              </w:rPr>
              <w:t xml:space="preserve">на территории </w:t>
            </w:r>
            <w:r w:rsidR="00402FD1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области.</w:t>
            </w:r>
          </w:p>
        </w:tc>
      </w:tr>
      <w:tr w:rsidR="00402FD1" w:rsidRPr="005E6B33" w:rsidTr="0079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:rsidR="00402FD1" w:rsidRPr="009E0A74" w:rsidRDefault="00402FD1" w:rsidP="009E0A7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533" w:type="dxa"/>
            <w:vAlign w:val="center"/>
          </w:tcPr>
          <w:p w:rsidR="00402FD1" w:rsidRPr="009E0A74" w:rsidRDefault="00402FD1" w:rsidP="00E934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2FD1">
              <w:rPr>
                <w:rFonts w:ascii="Liberation Serif" w:hAnsi="Liberation Serif" w:cs="Liberation Serif"/>
                <w:sz w:val="24"/>
                <w:szCs w:val="24"/>
              </w:rPr>
              <w:t>Основные технические и иные требования к выполнению инженерных изысканий</w:t>
            </w:r>
          </w:p>
        </w:tc>
        <w:tc>
          <w:tcPr>
            <w:tcW w:w="6256" w:type="dxa"/>
            <w:gridSpan w:val="2"/>
            <w:vAlign w:val="center"/>
          </w:tcPr>
          <w:p w:rsidR="008C4642" w:rsidRPr="00402FD1" w:rsidRDefault="00402FD1" w:rsidP="008C464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2FD1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  <w:r w:rsidR="008C4642" w:rsidRPr="00402FD1">
              <w:rPr>
                <w:rFonts w:ascii="Liberation Serif" w:hAnsi="Liberation Serif" w:cs="Liberation Serif"/>
                <w:sz w:val="24"/>
                <w:szCs w:val="24"/>
              </w:rPr>
              <w:t xml:space="preserve">Выполнить инженерные изыскания (геодезические, геологические, гидрометеорологические, экологические изыскания) в необходимом объеме для разработки проектной документации в соответствии с заданием на выполнение инженерных изысканий для разработки проектной документации </w:t>
            </w:r>
            <w:r w:rsidR="008C4642" w:rsidRPr="00BA2EAA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8C4642">
              <w:rPr>
                <w:rFonts w:ascii="Liberation Serif" w:hAnsi="Liberation Serif" w:cs="Liberation Serif"/>
                <w:sz w:val="24"/>
                <w:szCs w:val="24"/>
              </w:rPr>
              <w:t>Проведение работ по л</w:t>
            </w:r>
            <w:r w:rsidR="008C464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иквидации</w:t>
            </w:r>
            <w:r w:rsidR="008C4642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загрязнения</w:t>
            </w:r>
            <w:r w:rsidR="008C464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и спрямлению</w:t>
            </w:r>
            <w:r w:rsidR="008C4642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участк</w:t>
            </w:r>
            <w:r w:rsidR="008C464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а русла </w:t>
            </w:r>
            <w:r w:rsidR="008C4642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рек</w:t>
            </w:r>
            <w:r w:rsidR="008C464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и</w:t>
            </w:r>
            <w:r w:rsidR="008C4642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464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Шайтанка</w:t>
            </w:r>
            <w:proofErr w:type="spellEnd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8C4642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расположенн</w:t>
            </w:r>
            <w:r w:rsidR="008C464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ого в с. </w:t>
            </w:r>
            <w:proofErr w:type="spellStart"/>
            <w:r w:rsidR="008C464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Николо</w:t>
            </w:r>
            <w:proofErr w:type="spellEnd"/>
            <w:r w:rsidR="008C464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-Павловское, </w:t>
            </w:r>
            <w:proofErr w:type="spellStart"/>
            <w:r w:rsidR="008C464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Горноуральского</w:t>
            </w:r>
            <w:proofErr w:type="spellEnd"/>
            <w:r w:rsidR="008C464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  <w:r w:rsidR="008C4642" w:rsidRPr="00BA2EAA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8C4642" w:rsidRPr="00402FD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402FD1" w:rsidRPr="009E0A74" w:rsidRDefault="008C4642" w:rsidP="008C464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2FD1">
              <w:rPr>
                <w:rFonts w:ascii="Liberation Serif" w:hAnsi="Liberation Serif" w:cs="Liberation Serif"/>
                <w:sz w:val="24"/>
                <w:szCs w:val="24"/>
              </w:rPr>
              <w:t>2. Разработать и согласовать с Государственным заказчиком программу выполнения инженерных изысканий в соответствии с требованиями                                  СП 47.13330.201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402FD1">
              <w:rPr>
                <w:rFonts w:ascii="Liberation Serif" w:hAnsi="Liberation Serif" w:cs="Liberation Serif"/>
                <w:sz w:val="24"/>
                <w:szCs w:val="24"/>
              </w:rPr>
              <w:t xml:space="preserve"> «Инженерные изыскания для стр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оительства. Основные положения</w:t>
            </w:r>
            <w:r w:rsidRPr="00402FD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8F6B1F" w:rsidRPr="005E6B33" w:rsidTr="0079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:rsidR="008F6B1F" w:rsidRDefault="008F6B1F" w:rsidP="009E0A7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2.4</w:t>
            </w:r>
          </w:p>
        </w:tc>
        <w:tc>
          <w:tcPr>
            <w:tcW w:w="2533" w:type="dxa"/>
            <w:vAlign w:val="center"/>
          </w:tcPr>
          <w:p w:rsidR="008F6B1F" w:rsidRPr="00402FD1" w:rsidRDefault="008F6B1F" w:rsidP="00E934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>Основные технические и иные требования к разработке проектной документации</w:t>
            </w:r>
          </w:p>
        </w:tc>
        <w:tc>
          <w:tcPr>
            <w:tcW w:w="6256" w:type="dxa"/>
            <w:gridSpan w:val="2"/>
            <w:vAlign w:val="center"/>
          </w:tcPr>
          <w:p w:rsidR="008C4642" w:rsidRPr="008F6B1F" w:rsidRDefault="008F6B1F" w:rsidP="008C464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8C4642" w:rsidRPr="008F6B1F">
              <w:rPr>
                <w:rFonts w:ascii="Liberation Serif" w:hAnsi="Liberation Serif" w:cs="Liberation Serif"/>
                <w:sz w:val="24"/>
                <w:szCs w:val="24"/>
              </w:rPr>
              <w:t>. Разработать проектную документацию в объеме и в</w:t>
            </w:r>
            <w:r w:rsidR="008C4642">
              <w:rPr>
                <w:rFonts w:ascii="Liberation Serif" w:hAnsi="Liberation Serif" w:cs="Liberation Serif"/>
                <w:sz w:val="24"/>
                <w:szCs w:val="24"/>
              </w:rPr>
              <w:t xml:space="preserve"> соответствии с постановлением </w:t>
            </w:r>
            <w:r w:rsidR="008C4642" w:rsidRPr="008F6B1F">
              <w:rPr>
                <w:rFonts w:ascii="Liberation Serif" w:hAnsi="Liberation Serif" w:cs="Liberation Serif"/>
                <w:sz w:val="24"/>
                <w:szCs w:val="24"/>
              </w:rPr>
              <w:t>Правительства РФ № 87 от 16.02.2008 г.</w:t>
            </w:r>
          </w:p>
          <w:p w:rsidR="008C4642" w:rsidRPr="008F6B1F" w:rsidRDefault="008C4642" w:rsidP="008C464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>2. Разработать проектные решения без капитального строительства.</w:t>
            </w:r>
          </w:p>
          <w:p w:rsidR="008C4642" w:rsidRDefault="008C4642" w:rsidP="008C464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>3. Провести оценку влияния зарастания и заиления русла на пропускную способность реки и определить объемы работ по очистке русла от отложений, наносов и растительности.</w:t>
            </w:r>
          </w:p>
          <w:p w:rsidR="008C4642" w:rsidRDefault="008C4642" w:rsidP="008C464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 Предусмотреть размещение изымаемых грунтов в результате проведения работ по выемке донных отложений в соответствии со статьями 52</w:t>
            </w:r>
            <w:r w:rsidR="00796999">
              <w:rPr>
                <w:rFonts w:ascii="Liberation Serif" w:hAnsi="Liberation Serif" w:cs="Liberation Serif"/>
                <w:sz w:val="24"/>
                <w:szCs w:val="24"/>
              </w:rPr>
              <w:t>.3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65 Водного кодекса Российской Федерации и законодательством в сфере обращения с отходами производства потребления.</w:t>
            </w:r>
          </w:p>
          <w:p w:rsidR="008C4642" w:rsidRDefault="008C4642" w:rsidP="008C464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5. Предусмотреть использование донного грунта в соответствии с приказом Минприроды России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от 15.04.2020 № 220 «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Об утверждении порядка использования донного грунта, извлеченного при проведении дноуглубительных и других работ, связанных с изменением дна и берегов водных объектов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».</w:t>
            </w:r>
          </w:p>
          <w:p w:rsidR="008C4642" w:rsidRDefault="008C4642" w:rsidP="008C464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 Определить класс опасности изымаемых грунтов.</w:t>
            </w:r>
          </w:p>
          <w:p w:rsidR="008C4642" w:rsidRDefault="008C4642" w:rsidP="008C464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7. Определить </w:t>
            </w:r>
            <w:r w:rsidRPr="00CA70AB">
              <w:rPr>
                <w:rFonts w:ascii="Liberation Serif" w:hAnsi="Liberation Serif" w:cs="Liberation Serif"/>
                <w:sz w:val="24"/>
                <w:szCs w:val="24"/>
              </w:rPr>
              <w:t>места размещения отходов (в том числе изымаемых донных отложений) с указанием объекта размещения отходов (номер в ГРОРО)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8C4642" w:rsidRPr="008F6B1F" w:rsidRDefault="008C4642" w:rsidP="008C464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 Разбить работы по ликвидации загрязнения</w:t>
            </w:r>
            <w:r w:rsidR="004E466B">
              <w:rPr>
                <w:rFonts w:ascii="Liberation Serif" w:hAnsi="Liberation Serif" w:cs="Liberation Serif"/>
                <w:sz w:val="24"/>
                <w:szCs w:val="24"/>
              </w:rPr>
              <w:t xml:space="preserve"> и спрямлению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участка русла реки </w:t>
            </w:r>
            <w:proofErr w:type="spellStart"/>
            <w:r w:rsidR="004E466B">
              <w:rPr>
                <w:rFonts w:ascii="Liberation Serif" w:hAnsi="Liberation Serif" w:cs="Liberation Serif"/>
                <w:sz w:val="24"/>
                <w:szCs w:val="24"/>
              </w:rPr>
              <w:t>Шайтанка</w:t>
            </w:r>
            <w:proofErr w:type="spellEnd"/>
            <w:r w:rsidR="004E466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этапы.</w:t>
            </w:r>
          </w:p>
          <w:p w:rsidR="008C4642" w:rsidRPr="008F6B1F" w:rsidRDefault="008C4642" w:rsidP="008C464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 xml:space="preserve">. Разработать </w:t>
            </w:r>
            <w:proofErr w:type="spellStart"/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>рыбохозяйственный</w:t>
            </w:r>
            <w:proofErr w:type="spellEnd"/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 xml:space="preserve"> раздел.</w:t>
            </w:r>
          </w:p>
          <w:p w:rsidR="008C4642" w:rsidRPr="008F6B1F" w:rsidRDefault="008C4642" w:rsidP="008C464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Согласовать </w:t>
            </w:r>
            <w:proofErr w:type="spellStart"/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>рыбохозяйственный</w:t>
            </w:r>
            <w:proofErr w:type="spellEnd"/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 xml:space="preserve"> раздел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 </w:t>
            </w:r>
            <w:proofErr w:type="spellStart"/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>Нижнеобск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им</w:t>
            </w:r>
            <w:proofErr w:type="spellEnd"/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ым</w:t>
            </w: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 xml:space="preserve"> управление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агентства по рыболовству (г. Тюмень).</w:t>
            </w:r>
          </w:p>
          <w:p w:rsidR="008C4642" w:rsidRPr="008F6B1F" w:rsidRDefault="008C4642" w:rsidP="008C464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 xml:space="preserve">. Передать проектную документацию, включая инженерные изыскания и сметную документацию, на экспертизу в экспертную организацию (экспертные </w:t>
            </w: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организации), уполномоченную (уполномоченные) на ее проведение, по согласованию с Государственным заказчиком. Доработка проектной документации по замечаниям экспертизы осуществляется Подрядчиком самостоятельно за счёт собственных средств.</w:t>
            </w:r>
          </w:p>
          <w:p w:rsidR="00875B00" w:rsidRPr="00402FD1" w:rsidRDefault="008C4642" w:rsidP="008C464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9E586B" w:rsidRPr="008F6B1F">
              <w:rPr>
                <w:rFonts w:ascii="Liberation Serif" w:hAnsi="Liberation Serif" w:cs="Liberation Serif"/>
                <w:sz w:val="24"/>
                <w:szCs w:val="24"/>
              </w:rPr>
              <w:t>Получить положительное экспертное (экспертные) заключение (заключения) на проектную документацию и результаты инженерных изысканий</w:t>
            </w:r>
            <w:r w:rsidR="009E586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E586B" w:rsidRPr="00384DCB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9E586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E586B" w:rsidRPr="00384DCB">
              <w:rPr>
                <w:rFonts w:ascii="Liberation Serif" w:hAnsi="Liberation Serif" w:cs="Liberation Serif"/>
                <w:sz w:val="24"/>
                <w:szCs w:val="24"/>
              </w:rPr>
              <w:t>проверкой достоверности определения сметной стоимости</w:t>
            </w:r>
            <w:r w:rsidR="009E586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8F6B1F" w:rsidRPr="005E6B33" w:rsidTr="0079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7"/>
        </w:trPr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:rsidR="008F6B1F" w:rsidRDefault="008F6B1F" w:rsidP="009E0A7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533" w:type="dxa"/>
            <w:vAlign w:val="center"/>
          </w:tcPr>
          <w:p w:rsidR="008F6B1F" w:rsidRPr="00402FD1" w:rsidRDefault="008F6B1F" w:rsidP="00E934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>Дополнительные требования и работы</w:t>
            </w:r>
          </w:p>
        </w:tc>
        <w:tc>
          <w:tcPr>
            <w:tcW w:w="6256" w:type="dxa"/>
            <w:gridSpan w:val="2"/>
            <w:vAlign w:val="center"/>
          </w:tcPr>
          <w:p w:rsidR="008C4642" w:rsidRPr="008F6B1F" w:rsidRDefault="008C4642" w:rsidP="008C464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51F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351FB">
              <w:rPr>
                <w:rFonts w:ascii="Liberation Serif" w:hAnsi="Liberation Serif" w:cs="Liberation Serif"/>
                <w:sz w:val="24"/>
                <w:szCs w:val="24"/>
              </w:rPr>
              <w:t>Оплата экспертизы проектной документации (в том числе результатов инженерных изысканий) осуществляется Подрядчиком.</w:t>
            </w:r>
          </w:p>
          <w:p w:rsidR="008F6B1F" w:rsidRPr="00402FD1" w:rsidRDefault="008C4642" w:rsidP="008C464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 xml:space="preserve">2. Согласование с </w:t>
            </w:r>
            <w:proofErr w:type="spellStart"/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>Нижнеобским</w:t>
            </w:r>
            <w:proofErr w:type="spellEnd"/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территориальным управлением Федерального агентства по рыболовству    </w:t>
            </w:r>
            <w:proofErr w:type="gramStart"/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 xml:space="preserve">   (</w:t>
            </w:r>
            <w:proofErr w:type="gramEnd"/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>г. Тюмень) осуществляется Подрядчиком самостоятельно за счёт собственных средств.</w:t>
            </w:r>
          </w:p>
        </w:tc>
      </w:tr>
      <w:tr w:rsidR="008C4642" w:rsidRPr="005E6B33" w:rsidTr="0079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:rsidR="008C4642" w:rsidRDefault="008C4642" w:rsidP="00F24AD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2.6</w:t>
            </w:r>
          </w:p>
        </w:tc>
        <w:tc>
          <w:tcPr>
            <w:tcW w:w="2533" w:type="dxa"/>
            <w:vAlign w:val="center"/>
          </w:tcPr>
          <w:p w:rsidR="008C4642" w:rsidRPr="00402FD1" w:rsidRDefault="008C4642" w:rsidP="00F24A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>Требования к разработке проектной документации, в том числе инженерным изысканиям в части состава, содержания и оформления</w:t>
            </w:r>
          </w:p>
        </w:tc>
        <w:tc>
          <w:tcPr>
            <w:tcW w:w="6256" w:type="dxa"/>
            <w:gridSpan w:val="2"/>
            <w:vAlign w:val="center"/>
          </w:tcPr>
          <w:p w:rsidR="008C4642" w:rsidRPr="00402FD1" w:rsidRDefault="008C4642" w:rsidP="00F24AD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>Технические, экономические и другие требования к проектной продукции, должны соответствовать требованиям технического задания, СНиП и других действующих нормативных документов РФ в части состава, содержания и оформления проектной документации и соответствовать нормативным документам.</w:t>
            </w:r>
          </w:p>
        </w:tc>
      </w:tr>
      <w:tr w:rsidR="008C4642" w:rsidRPr="005E6B33" w:rsidTr="0079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:rsidR="008C4642" w:rsidRDefault="008C4642" w:rsidP="00F24AD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2.7</w:t>
            </w:r>
          </w:p>
        </w:tc>
        <w:tc>
          <w:tcPr>
            <w:tcW w:w="2533" w:type="dxa"/>
            <w:vAlign w:val="center"/>
          </w:tcPr>
          <w:p w:rsidR="008C4642" w:rsidRPr="008F6B1F" w:rsidRDefault="008C4642" w:rsidP="00F24A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>Особые условия</w:t>
            </w:r>
          </w:p>
          <w:p w:rsidR="008C4642" w:rsidRPr="00402FD1" w:rsidRDefault="008C4642" w:rsidP="00F24AD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56" w:type="dxa"/>
            <w:gridSpan w:val="2"/>
            <w:vAlign w:val="center"/>
          </w:tcPr>
          <w:p w:rsidR="008C4642" w:rsidRPr="008F6B1F" w:rsidRDefault="008C4642" w:rsidP="00F24AD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>1. Подрядчик получает самостоятельно справку об отсутствии полезных ископаемых на участок (участки) размещения донных отложений и гидрогеологическое заключение.</w:t>
            </w:r>
          </w:p>
          <w:p w:rsidR="008C4642" w:rsidRPr="008F6B1F" w:rsidRDefault="008C4642" w:rsidP="00F24AD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 xml:space="preserve">2. По результатам определения объемов вынимаемых донных отложений и способов их размещения (не позднее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одного </w:t>
            </w: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>месяц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 xml:space="preserve"> с даты заключения государственного контракта) Подрядчик предоставляет Государственному заказчику исходные данные в срок, обеспечивающий выполнение работ для подготовки документов, относящихся к землепользованию.</w:t>
            </w:r>
          </w:p>
          <w:p w:rsidR="008C4642" w:rsidRPr="009E586B" w:rsidRDefault="008C4642" w:rsidP="009E586B">
            <w:pPr>
              <w:pStyle w:val="aa"/>
              <w:jc w:val="both"/>
            </w:pP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 xml:space="preserve">3. </w:t>
            </w:r>
            <w:r w:rsidR="009E586B">
              <w:rPr>
                <w:rFonts w:ascii="Liberation Serif" w:hAnsi="Liberation Serif" w:cs="Liberation Serif"/>
                <w:sz w:val="24"/>
                <w:szCs w:val="24"/>
              </w:rPr>
              <w:t>Для проведения работ П</w:t>
            </w: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 xml:space="preserve">одрядчик получает технические условия (при необходимости) на подключение к сетям инженерно-технического обеспечения для выполнения работ по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ликвидации загрязнения </w:t>
            </w:r>
            <w:r w:rsidR="004E466B">
              <w:rPr>
                <w:rFonts w:ascii="Liberation Serif" w:hAnsi="Liberation Serif" w:cs="Liberation Serif"/>
                <w:sz w:val="24"/>
                <w:szCs w:val="24"/>
              </w:rPr>
              <w:t xml:space="preserve">и спрямлению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участка русла реки </w:t>
            </w:r>
            <w:proofErr w:type="spellStart"/>
            <w:r w:rsidR="004E466B">
              <w:rPr>
                <w:rFonts w:ascii="Liberation Serif" w:hAnsi="Liberation Serif" w:cs="Liberation Serif"/>
                <w:sz w:val="24"/>
                <w:szCs w:val="24"/>
              </w:rPr>
              <w:t>Шайтанка</w:t>
            </w:r>
            <w:proofErr w:type="spellEnd"/>
            <w:r w:rsidR="009E586B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9E586B" w:rsidRPr="00384DCB">
              <w:rPr>
                <w:rFonts w:ascii="Liberation Serif" w:hAnsi="Liberation Serif" w:cs="Liberation Serif"/>
                <w:sz w:val="24"/>
                <w:szCs w:val="24"/>
              </w:rPr>
              <w:t>обеспечивает согласование проектной документации с организацией, выдавшей тех</w:t>
            </w:r>
            <w:r w:rsidR="009E586B">
              <w:rPr>
                <w:rFonts w:ascii="Liberation Serif" w:hAnsi="Liberation Serif" w:cs="Liberation Serif"/>
                <w:sz w:val="24"/>
                <w:szCs w:val="24"/>
              </w:rPr>
              <w:t>нические</w:t>
            </w:r>
            <w:r w:rsidR="009E586B" w:rsidRPr="00384DCB">
              <w:rPr>
                <w:rFonts w:ascii="Liberation Serif" w:hAnsi="Liberation Serif" w:cs="Liberation Serif"/>
                <w:sz w:val="24"/>
                <w:szCs w:val="24"/>
              </w:rPr>
              <w:t xml:space="preserve"> условия</w:t>
            </w: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8C4642" w:rsidRPr="008F6B1F" w:rsidRDefault="008C4642" w:rsidP="00F24AD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>4. Иные исходные данные, необходимые для проектирования, Подрядчик получает самостоятельно, в срок, обеспечивающий своевременное выполнение работ.</w:t>
            </w:r>
          </w:p>
          <w:p w:rsidR="008C4642" w:rsidRPr="008F6B1F" w:rsidRDefault="008C4642" w:rsidP="00F24AD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>5. Сводный сметный расчет Подрядчик должен выполнить в базовых и текущих ценах (в соответствии с федеральными едиными расценками (ФЕР).</w:t>
            </w:r>
          </w:p>
          <w:p w:rsidR="008C4642" w:rsidRPr="008F6B1F" w:rsidRDefault="008C4642" w:rsidP="00F24AD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 xml:space="preserve">6. На стадии проектирования Подрядчик должен рассмотреть не менее двух способов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ликвидации загрязнения участка и спрямления русла реки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Шайтанка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>с оценкой технико-экономических показателей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 xml:space="preserve">и своевременно представить их Государственному заказчику для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рассмотрения</w:t>
            </w: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 xml:space="preserve"> одного из вариантов.</w:t>
            </w:r>
          </w:p>
          <w:p w:rsidR="008C4642" w:rsidRPr="005351FB" w:rsidRDefault="008C4642" w:rsidP="00F24AD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51FB">
              <w:rPr>
                <w:rFonts w:ascii="Liberation Serif" w:hAnsi="Liberation Serif" w:cs="Liberation Serif"/>
                <w:sz w:val="24"/>
                <w:szCs w:val="24"/>
              </w:rPr>
              <w:t xml:space="preserve">7. Подрядчик согласовывает с Государственным </w:t>
            </w:r>
            <w:r w:rsidRPr="005351F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заказчиком экспертную организацию (экспертные организации). Подрядчик обращается за согласованием в срок, обеспечивающий своевременное выполнение работ.</w:t>
            </w:r>
          </w:p>
          <w:p w:rsidR="00796999" w:rsidRDefault="008C4642" w:rsidP="00796999">
            <w:pPr>
              <w:suppressAutoHyphens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351FB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E7F0F">
              <w:rPr>
                <w:rFonts w:ascii="Liberation Serif" w:hAnsi="Liberation Serif" w:cs="Liberation Serif"/>
                <w:sz w:val="24"/>
                <w:szCs w:val="24"/>
              </w:rPr>
              <w:t>Подрядчик передает результаты инженерных изысканий, проектную и сметную документацию на экспертизу в</w:t>
            </w:r>
            <w:r w:rsidRPr="00DE7F0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экспертную организацию, согласованную с Государственным заказчиком для получения положительного заключения.</w:t>
            </w:r>
          </w:p>
          <w:p w:rsidR="008C4642" w:rsidRPr="00796999" w:rsidRDefault="00796999" w:rsidP="00796999">
            <w:pPr>
              <w:suppressAutoHyphens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  <w:r w:rsidR="008C4642" w:rsidRPr="00DE7F0F">
              <w:rPr>
                <w:rFonts w:ascii="Liberation Serif" w:hAnsi="Liberation Serif" w:cs="Liberation Serif"/>
                <w:bCs/>
                <w:sz w:val="24"/>
                <w:szCs w:val="24"/>
              </w:rPr>
              <w:t>. Оплата за проведение вышеуказанной экспертизы производится в рамках разработки проектной документации. Доработка проектной документации по замечаниям экспертизы осуществляется Подрядчиком за счет собственных средств.</w:t>
            </w:r>
          </w:p>
        </w:tc>
      </w:tr>
      <w:tr w:rsidR="008C4642" w:rsidRPr="005E6B33" w:rsidTr="0079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:rsidR="008C4642" w:rsidRDefault="008C4642" w:rsidP="00F24AD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533" w:type="dxa"/>
            <w:vAlign w:val="center"/>
          </w:tcPr>
          <w:p w:rsidR="008C4642" w:rsidRPr="00402FD1" w:rsidRDefault="008C4642" w:rsidP="00F24A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F6B1F">
              <w:rPr>
                <w:rFonts w:ascii="Liberation Serif" w:hAnsi="Liberation Serif" w:cs="Liberation Serif"/>
                <w:sz w:val="24"/>
                <w:szCs w:val="24"/>
              </w:rPr>
              <w:t>Результат выполнения работ</w:t>
            </w:r>
          </w:p>
        </w:tc>
        <w:tc>
          <w:tcPr>
            <w:tcW w:w="6256" w:type="dxa"/>
            <w:gridSpan w:val="2"/>
            <w:vAlign w:val="center"/>
          </w:tcPr>
          <w:p w:rsidR="008C4642" w:rsidRPr="00EC0BE8" w:rsidRDefault="008C4642" w:rsidP="00F24AD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7F0F">
              <w:rPr>
                <w:rFonts w:ascii="Liberation Serif" w:hAnsi="Liberation Serif" w:cs="Liberation Serif"/>
                <w:sz w:val="24"/>
                <w:szCs w:val="24"/>
              </w:rPr>
              <w:t xml:space="preserve">По окончании выполнения работ в срок не позднее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15 ноября </w:t>
            </w:r>
            <w:r w:rsidRPr="00DE7F0F"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DE7F0F"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 xml:space="preserve"> Подрядчик формирует с использованием единой информационной системы, подписывает усиленной электронной подписью лица, имеющего право действовать от имени Подрядчика, и размещает в единой информационной системе документ о приемке с приложением следующих документов:</w:t>
            </w:r>
          </w:p>
          <w:p w:rsidR="008C4642" w:rsidRPr="00EC0BE8" w:rsidRDefault="008C4642" w:rsidP="00F24AD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>1. Информационного отчета с указанием результатов выполненных работ по инженерным изысканиям и проектированию;</w:t>
            </w:r>
          </w:p>
          <w:p w:rsidR="008C4642" w:rsidRPr="00EC0BE8" w:rsidRDefault="00796999" w:rsidP="00F24AD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2. </w:t>
            </w:r>
            <w:r w:rsidR="009E586B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="009E586B" w:rsidRPr="00384DCB">
              <w:rPr>
                <w:rFonts w:ascii="Liberation Serif" w:hAnsi="Liberation Serif" w:cs="Liberation Serif"/>
                <w:sz w:val="24"/>
                <w:szCs w:val="24"/>
              </w:rPr>
              <w:t>ехнически</w:t>
            </w:r>
            <w:r w:rsidR="009E586B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9E586B" w:rsidRPr="00384DCB">
              <w:rPr>
                <w:rFonts w:ascii="Liberation Serif" w:hAnsi="Liberation Serif" w:cs="Liberation Serif"/>
                <w:sz w:val="24"/>
                <w:szCs w:val="24"/>
              </w:rPr>
              <w:t xml:space="preserve"> отчет</w:t>
            </w:r>
            <w:r w:rsidR="009E586B"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="009E586B" w:rsidRPr="00384DCB">
              <w:rPr>
                <w:rFonts w:ascii="Liberation Serif" w:hAnsi="Liberation Serif" w:cs="Liberation Serif"/>
                <w:sz w:val="24"/>
                <w:szCs w:val="24"/>
              </w:rPr>
              <w:t xml:space="preserve"> по инженерным изысканиям</w:t>
            </w:r>
            <w:r w:rsidR="009E586B" w:rsidRPr="00EC0BE8">
              <w:rPr>
                <w:rFonts w:ascii="Liberation Serif" w:hAnsi="Liberation Serif" w:cs="Liberation Serif"/>
                <w:sz w:val="24"/>
                <w:szCs w:val="24"/>
              </w:rPr>
              <w:t xml:space="preserve"> включающих</w:t>
            </w:r>
            <w:r w:rsidR="008C4642" w:rsidRPr="00EC0BE8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  <w:p w:rsidR="008C4642" w:rsidRPr="00EC0BE8" w:rsidRDefault="008C4642" w:rsidP="00F24AD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>- инженерно-гидрологические изыскания;</w:t>
            </w:r>
          </w:p>
          <w:p w:rsidR="008C4642" w:rsidRPr="00EC0BE8" w:rsidRDefault="008C4642" w:rsidP="00F24AD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proofErr w:type="spellStart"/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>инженерно</w:t>
            </w:r>
            <w:proofErr w:type="spellEnd"/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 xml:space="preserve"> - геодезические изыскания;</w:t>
            </w:r>
          </w:p>
          <w:p w:rsidR="008C4642" w:rsidRPr="00EC0BE8" w:rsidRDefault="008C4642" w:rsidP="00F24AD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 xml:space="preserve">- инженерно-геологические изыскания; </w:t>
            </w:r>
          </w:p>
          <w:p w:rsidR="008C4642" w:rsidRPr="00EC0BE8" w:rsidRDefault="008C4642" w:rsidP="00F24AD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proofErr w:type="spellStart"/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>инженерно</w:t>
            </w:r>
            <w:proofErr w:type="spellEnd"/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 xml:space="preserve"> - экологические изыскания; </w:t>
            </w:r>
          </w:p>
          <w:p w:rsidR="008C4642" w:rsidRPr="00EC0BE8" w:rsidRDefault="009E586B" w:rsidP="009E586B">
            <w:pPr>
              <w:pStyle w:val="aa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Pr="00384DCB">
              <w:rPr>
                <w:rFonts w:ascii="Liberation Serif" w:hAnsi="Liberation Serif" w:cs="Liberation Serif"/>
                <w:sz w:val="24"/>
                <w:szCs w:val="24"/>
              </w:rPr>
              <w:t>ехнически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84DCB">
              <w:rPr>
                <w:rFonts w:ascii="Liberation Serif" w:hAnsi="Liberation Serif" w:cs="Liberation Serif"/>
                <w:sz w:val="24"/>
                <w:szCs w:val="24"/>
              </w:rPr>
              <w:t xml:space="preserve"> отчет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384DCB">
              <w:rPr>
                <w:rFonts w:ascii="Liberation Serif" w:hAnsi="Liberation Serif" w:cs="Liberation Serif"/>
                <w:sz w:val="24"/>
                <w:szCs w:val="24"/>
              </w:rPr>
              <w:t xml:space="preserve"> по инженерным изысканиям</w:t>
            </w:r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C4642" w:rsidRPr="00EC0BE8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предоставляются в форматах </w:t>
            </w:r>
            <w:proofErr w:type="spellStart"/>
            <w:r w:rsidR="008C4642" w:rsidRPr="00EC0BE8">
              <w:rPr>
                <w:rFonts w:ascii="Liberation Serif" w:hAnsi="Liberation Serif" w:cs="Liberation Serif"/>
                <w:sz w:val="24"/>
                <w:szCs w:val="24"/>
              </w:rPr>
              <w:t>pdf</w:t>
            </w:r>
            <w:proofErr w:type="spellEnd"/>
            <w:r w:rsidR="008C4642" w:rsidRPr="00EC0BE8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8C4642" w:rsidRPr="00EC0BE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word</w:t>
            </w:r>
            <w:r w:rsidR="008C4642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proofErr w:type="spellStart"/>
            <w:r w:rsidR="008C4642">
              <w:rPr>
                <w:rFonts w:ascii="Liberation Serif" w:hAnsi="Liberation Serif" w:cs="Liberation Serif"/>
                <w:sz w:val="24"/>
                <w:szCs w:val="24"/>
              </w:rPr>
              <w:t>dwg</w:t>
            </w:r>
            <w:proofErr w:type="spellEnd"/>
            <w:r w:rsidR="008C4642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8C4642" w:rsidRPr="00EC0BE8" w:rsidRDefault="008C4642" w:rsidP="00F24AD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 xml:space="preserve">3. </w:t>
            </w:r>
            <w:proofErr w:type="spellStart"/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>Рыбохозяйственного</w:t>
            </w:r>
            <w:proofErr w:type="spellEnd"/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 xml:space="preserve"> раздела, согласованного с </w:t>
            </w:r>
            <w:proofErr w:type="spellStart"/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>Нижнеобским</w:t>
            </w:r>
            <w:proofErr w:type="spellEnd"/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территориальным управлением федерального агентства по рыболовству (г. Тюмень) в электронном виде в форматах </w:t>
            </w:r>
            <w:proofErr w:type="spellStart"/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>pdf</w:t>
            </w:r>
            <w:proofErr w:type="spellEnd"/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EC0BE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word</w:t>
            </w:r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proofErr w:type="spellStart"/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>dwg</w:t>
            </w:r>
            <w:proofErr w:type="spellEnd"/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 xml:space="preserve">; </w:t>
            </w:r>
          </w:p>
          <w:p w:rsidR="008C4642" w:rsidRDefault="008C4642" w:rsidP="00F24AD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 xml:space="preserve">4. Проектно-сметной документации, в том числе в форматах </w:t>
            </w:r>
            <w:proofErr w:type="spellStart"/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>pdf</w:t>
            </w:r>
            <w:proofErr w:type="spellEnd"/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 w:rsidRPr="00CA70AB">
              <w:rPr>
                <w:rFonts w:ascii="Liberation Serif" w:hAnsi="Liberation Serif" w:cs="Liberation Serif"/>
                <w:sz w:val="24"/>
                <w:szCs w:val="24"/>
              </w:rPr>
              <w:t>word</w:t>
            </w:r>
            <w:proofErr w:type="spellEnd"/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proofErr w:type="spellStart"/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>dwg</w:t>
            </w:r>
            <w:proofErr w:type="spellEnd"/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8C4642" w:rsidRPr="00EC0BE8" w:rsidRDefault="008C4642" w:rsidP="00F24AD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  <w:r w:rsidRPr="00CA70A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CA70AB">
              <w:rPr>
                <w:rFonts w:ascii="Liberation Serif" w:hAnsi="Liberation Serif" w:cs="Liberation Serif"/>
                <w:sz w:val="24"/>
                <w:szCs w:val="24"/>
              </w:rPr>
              <w:t>родольны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CA70AB">
              <w:rPr>
                <w:rFonts w:ascii="Liberation Serif" w:hAnsi="Liberation Serif" w:cs="Liberation Serif"/>
                <w:sz w:val="24"/>
                <w:szCs w:val="24"/>
              </w:rPr>
              <w:t xml:space="preserve"> и поперечны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CA70AB">
              <w:rPr>
                <w:rFonts w:ascii="Liberation Serif" w:hAnsi="Liberation Serif" w:cs="Liberation Serif"/>
                <w:sz w:val="24"/>
                <w:szCs w:val="24"/>
              </w:rPr>
              <w:t xml:space="preserve"> профил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ей</w:t>
            </w:r>
            <w:r w:rsidRPr="00CA70AB">
              <w:rPr>
                <w:rFonts w:ascii="Liberation Serif" w:hAnsi="Liberation Serif" w:cs="Liberation Serif"/>
                <w:sz w:val="24"/>
                <w:szCs w:val="24"/>
              </w:rPr>
              <w:t xml:space="preserve"> расчистки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7257C">
              <w:rPr>
                <w:rFonts w:ascii="Liberation Serif" w:hAnsi="Liberation Serif" w:cs="Liberation Serif"/>
                <w:sz w:val="24"/>
                <w:szCs w:val="24"/>
              </w:rPr>
              <w:t xml:space="preserve">дна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 </w:t>
            </w:r>
            <w:r w:rsidR="00C7257C">
              <w:rPr>
                <w:rFonts w:ascii="Liberation Serif" w:hAnsi="Liberation Serif" w:cs="Liberation Serif"/>
                <w:sz w:val="24"/>
                <w:szCs w:val="24"/>
              </w:rPr>
              <w:t xml:space="preserve">берегов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русла </w:t>
            </w:r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 xml:space="preserve">в форматах </w:t>
            </w:r>
            <w:proofErr w:type="spellStart"/>
            <w:proofErr w:type="gramStart"/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>pdf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.;</w:t>
            </w:r>
            <w:proofErr w:type="gramEnd"/>
          </w:p>
          <w:p w:rsidR="008C4642" w:rsidRPr="008041D8" w:rsidRDefault="008C4642" w:rsidP="00F24AD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 xml:space="preserve">. Положительного заключения экспертизы, в том числе о проверке достоверности сметной стоимости на результаты инженерных изысканий и проектную документацию, полученных </w:t>
            </w:r>
            <w:r w:rsidRPr="00EB3C7A">
              <w:rPr>
                <w:rFonts w:ascii="Liberation Serif" w:hAnsi="Liberation Serif" w:cs="Liberation Serif"/>
                <w:sz w:val="24"/>
                <w:szCs w:val="24"/>
              </w:rPr>
              <w:t>в экспертн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ой</w:t>
            </w:r>
            <w:r w:rsidRPr="00EB3C7A"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организаци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B3C7A">
              <w:rPr>
                <w:rFonts w:ascii="Liberation Serif" w:hAnsi="Liberation Serif" w:cs="Liberation Serif"/>
                <w:sz w:val="24"/>
                <w:szCs w:val="24"/>
              </w:rPr>
              <w:t xml:space="preserve"> (экспертны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х организациях), </w:t>
            </w:r>
            <w:r w:rsidRPr="00EB3C7A">
              <w:rPr>
                <w:rFonts w:ascii="Liberation Serif" w:hAnsi="Liberation Serif" w:cs="Liberation Serif"/>
                <w:sz w:val="24"/>
                <w:szCs w:val="24"/>
              </w:rPr>
              <w:t>согласованную (согласованные) с Государственным заказчиком</w:t>
            </w:r>
            <w:r w:rsidRPr="00EC0BE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796999" w:rsidRPr="002715AE" w:rsidTr="00796999">
        <w:tblPrEx>
          <w:tblLook w:val="04A0" w:firstRow="1" w:lastRow="0" w:firstColumn="1" w:lastColumn="0" w:noHBand="0" w:noVBand="1"/>
        </w:tblPrEx>
        <w:trPr>
          <w:trHeight w:val="8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999" w:rsidRPr="002715AE" w:rsidRDefault="00796999" w:rsidP="00796999">
            <w:pPr>
              <w:pStyle w:val="a8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3</w:t>
            </w:r>
            <w:r w:rsidRPr="002715AE">
              <w:rPr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999" w:rsidRPr="002715AE" w:rsidRDefault="00796999" w:rsidP="00F820AA">
            <w:pPr>
              <w:pStyle w:val="a8"/>
              <w:jc w:val="both"/>
              <w:rPr>
                <w:rFonts w:ascii="Liberation Serif" w:hAnsi="Liberation Serif" w:cs="Liberation Serif"/>
                <w:sz w:val="24"/>
              </w:rPr>
            </w:pPr>
            <w:r w:rsidRPr="002715AE">
              <w:rPr>
                <w:rFonts w:ascii="Liberation Serif" w:hAnsi="Liberation Serif" w:cs="Liberation Serif"/>
                <w:sz w:val="24"/>
              </w:rPr>
              <w:t>Коды по ОКПД2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99" w:rsidRPr="00F4171F" w:rsidRDefault="00F4171F" w:rsidP="00F820AA">
            <w:pPr>
              <w:pStyle w:val="a8"/>
              <w:jc w:val="both"/>
              <w:rPr>
                <w:rFonts w:ascii="Liberation Serif" w:eastAsia="Times New Roman" w:hAnsi="Liberation Serif" w:cs="Liberation Serif"/>
                <w:kern w:val="0"/>
                <w:sz w:val="24"/>
              </w:rPr>
            </w:pPr>
            <w:r w:rsidRPr="00F4171F">
              <w:rPr>
                <w:rFonts w:ascii="Liberation Serif" w:eastAsia="Times New Roman" w:hAnsi="Liberation Serif" w:cs="Liberation Serif"/>
                <w:kern w:val="0"/>
                <w:sz w:val="24"/>
              </w:rPr>
              <w:t>71.12</w:t>
            </w:r>
            <w:r w:rsidR="00796999" w:rsidRPr="00F4171F">
              <w:rPr>
                <w:rFonts w:ascii="Liberation Serif" w:eastAsia="Times New Roman" w:hAnsi="Liberation Serif" w:cs="Liberation Serif"/>
                <w:kern w:val="0"/>
                <w:sz w:val="24"/>
              </w:rPr>
              <w:t xml:space="preserve"> </w:t>
            </w:r>
            <w:hyperlink r:id="rId6" w:history="1">
              <w:r w:rsidRPr="00F4171F">
                <w:rPr>
                  <w:rFonts w:ascii="Liberation Serif" w:eastAsia="Times New Roman" w:hAnsi="Liberation Serif" w:cs="Liberation Serif"/>
                  <w:kern w:val="0"/>
                  <w:sz w:val="24"/>
                </w:rPr>
                <w:t>Услуги в области инженерно-технического проектирования и связанные технические консультативные услуги</w:t>
              </w:r>
            </w:hyperlink>
            <w:r>
              <w:rPr>
                <w:rFonts w:ascii="Liberation Serif" w:eastAsia="Times New Roman" w:hAnsi="Liberation Serif" w:cs="Liberation Serif"/>
                <w:kern w:val="0"/>
                <w:sz w:val="24"/>
              </w:rPr>
              <w:t>.</w:t>
            </w:r>
          </w:p>
        </w:tc>
      </w:tr>
      <w:tr w:rsidR="00796999" w:rsidRPr="002715AE" w:rsidTr="00796999">
        <w:tblPrEx>
          <w:tblLook w:val="04A0" w:firstRow="1" w:lastRow="0" w:firstColumn="1" w:lastColumn="0" w:noHBand="0" w:noVBand="1"/>
        </w:tblPrEx>
        <w:trPr>
          <w:trHeight w:val="8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999" w:rsidRPr="002715AE" w:rsidRDefault="00796999" w:rsidP="00796999">
            <w:pPr>
              <w:pStyle w:val="a8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4</w:t>
            </w:r>
            <w:r w:rsidRPr="002715AE">
              <w:rPr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999" w:rsidRPr="002715AE" w:rsidRDefault="00796999" w:rsidP="00796999">
            <w:pPr>
              <w:pStyle w:val="a8"/>
              <w:jc w:val="both"/>
              <w:rPr>
                <w:rFonts w:ascii="Liberation Serif" w:hAnsi="Liberation Serif" w:cs="Liberation Serif"/>
                <w:sz w:val="24"/>
              </w:rPr>
            </w:pPr>
            <w:r w:rsidRPr="002715AE">
              <w:rPr>
                <w:rFonts w:ascii="Liberation Serif" w:hAnsi="Liberation Serif" w:cs="Liberation Serif"/>
                <w:sz w:val="24"/>
              </w:rPr>
              <w:t>Позиция КТРУ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99" w:rsidRPr="00F4171F" w:rsidRDefault="00796999" w:rsidP="00F820AA">
            <w:pPr>
              <w:pStyle w:val="a8"/>
              <w:jc w:val="both"/>
              <w:rPr>
                <w:rFonts w:ascii="Liberation Serif" w:eastAsia="Times New Roman" w:hAnsi="Liberation Serif" w:cs="Liberation Serif"/>
                <w:kern w:val="0"/>
                <w:sz w:val="24"/>
              </w:rPr>
            </w:pPr>
            <w:r w:rsidRPr="00F4171F">
              <w:rPr>
                <w:rFonts w:ascii="Liberation Serif" w:eastAsia="Times New Roman" w:hAnsi="Liberation Serif" w:cs="Liberation Serif"/>
                <w:kern w:val="0"/>
                <w:sz w:val="24"/>
              </w:rPr>
              <w:t>не применяется.</w:t>
            </w:r>
          </w:p>
        </w:tc>
      </w:tr>
    </w:tbl>
    <w:p w:rsidR="008C4642" w:rsidRDefault="008C4642" w:rsidP="008C4642">
      <w:pPr>
        <w:rPr>
          <w:rFonts w:ascii="Liberation Serif" w:hAnsi="Liberation Serif" w:cs="Liberation Serif"/>
          <w:sz w:val="24"/>
          <w:szCs w:val="24"/>
        </w:rPr>
      </w:pPr>
    </w:p>
    <w:p w:rsidR="008C4642" w:rsidRDefault="008C4642" w:rsidP="008C4642">
      <w:pPr>
        <w:rPr>
          <w:rFonts w:ascii="Liberation Serif" w:hAnsi="Liberation Serif" w:cs="Liberation Serif"/>
          <w:sz w:val="24"/>
          <w:szCs w:val="24"/>
        </w:rPr>
      </w:pPr>
    </w:p>
    <w:p w:rsidR="008C4642" w:rsidRDefault="00F4171F" w:rsidP="008C4642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0412AD" w:rsidTr="000412AD">
        <w:tc>
          <w:tcPr>
            <w:tcW w:w="4500" w:type="dxa"/>
          </w:tcPr>
          <w:p w:rsidR="009E586B" w:rsidRDefault="000412AD" w:rsidP="000412AD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0412AD" w:rsidRPr="000412AD" w:rsidRDefault="000412AD" w:rsidP="000412A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Таблица 1 к</w:t>
            </w:r>
            <w:r w:rsidR="009E58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описанию объекта закупки 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 выполнение работ по разработке проектной документации</w:t>
            </w:r>
          </w:p>
          <w:p w:rsidR="000412AD" w:rsidRPr="000412AD" w:rsidRDefault="008C4642" w:rsidP="008C4642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5068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работ по л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иквидации</w:t>
            </w:r>
            <w:r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загрязнения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и спрямлению</w:t>
            </w:r>
            <w:r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участк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а русла </w:t>
            </w:r>
            <w:r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рек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и</w:t>
            </w:r>
            <w:r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Шайтанка</w:t>
            </w:r>
            <w:proofErr w:type="spellEnd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расположенн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ого в с.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Николо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-Павловское,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Горноуральского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  <w:r w:rsidRPr="00917726">
              <w:rPr>
                <w:rFonts w:ascii="Liberation Serif" w:eastAsiaTheme="minorHAnsi" w:hAnsi="Liberation Serif" w:cs="Liberation Serif"/>
                <w:color w:val="000000"/>
                <w:sz w:val="24"/>
                <w:szCs w:val="24"/>
                <w:lang w:eastAsia="en-US"/>
              </w:rPr>
              <w:t>»</w:t>
            </w:r>
          </w:p>
          <w:p w:rsidR="000412AD" w:rsidRDefault="000412AD" w:rsidP="00221A3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412AD" w:rsidRPr="000412AD" w:rsidRDefault="000412AD" w:rsidP="000412AD">
      <w:pPr>
        <w:suppressAutoHyphens w:val="0"/>
        <w:spacing w:before="100" w:beforeAutospacing="1"/>
        <w:jc w:val="center"/>
        <w:rPr>
          <w:sz w:val="24"/>
          <w:szCs w:val="24"/>
          <w:lang w:eastAsia="ru-RU"/>
        </w:rPr>
      </w:pPr>
      <w:r w:rsidRPr="000412AD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Задание</w:t>
      </w:r>
    </w:p>
    <w:p w:rsidR="008C4642" w:rsidRDefault="000412AD" w:rsidP="008C4642">
      <w:pPr>
        <w:suppressAutoHyphens w:val="0"/>
        <w:jc w:val="center"/>
        <w:rPr>
          <w:rFonts w:ascii="Liberation Serif" w:eastAsiaTheme="minorHAnsi" w:hAnsi="Liberation Serif" w:cs="Liberation Serif"/>
          <w:color w:val="000000"/>
          <w:sz w:val="24"/>
          <w:szCs w:val="24"/>
          <w:lang w:eastAsia="en-US"/>
        </w:rPr>
      </w:pPr>
      <w:r w:rsidRPr="000412AD">
        <w:rPr>
          <w:rFonts w:ascii="Liberation Serif" w:hAnsi="Liberation Serif" w:cs="Liberation Serif"/>
          <w:sz w:val="24"/>
          <w:szCs w:val="24"/>
          <w:lang w:eastAsia="ru-RU"/>
        </w:rPr>
        <w:t xml:space="preserve">на выполнение инженерных изысканий для разработки проектной документации </w:t>
      </w:r>
      <w:r w:rsidR="008C4642" w:rsidRPr="00450683">
        <w:rPr>
          <w:rFonts w:ascii="Liberation Serif" w:hAnsi="Liberation Serif" w:cs="Liberation Serif"/>
          <w:sz w:val="24"/>
          <w:szCs w:val="24"/>
        </w:rPr>
        <w:t>«</w:t>
      </w:r>
      <w:r w:rsidR="008C4642">
        <w:rPr>
          <w:rFonts w:ascii="Liberation Serif" w:hAnsi="Liberation Serif" w:cs="Liberation Serif"/>
          <w:sz w:val="24"/>
          <w:szCs w:val="24"/>
        </w:rPr>
        <w:t>Проведение работ по л</w:t>
      </w:r>
      <w:r w:rsidR="008C4642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иквидации</w:t>
      </w:r>
      <w:r w:rsidR="008C4642" w:rsidRPr="00BA2EAA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загрязнения</w:t>
      </w:r>
      <w:r w:rsidR="008C4642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и спрямлению</w:t>
      </w:r>
      <w:r w:rsidR="008C4642" w:rsidRPr="00BA2EAA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участк</w:t>
      </w:r>
      <w:r w:rsidR="008C4642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а русла </w:t>
      </w:r>
      <w:r w:rsidR="008C4642" w:rsidRPr="00BA2EAA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рек</w:t>
      </w:r>
      <w:r w:rsidR="008C4642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и</w:t>
      </w:r>
      <w:r w:rsidR="008C4642" w:rsidRPr="00BA2EAA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</w:t>
      </w:r>
      <w:proofErr w:type="spellStart"/>
      <w:r w:rsidR="008C4642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Шайтанка</w:t>
      </w:r>
      <w:proofErr w:type="spellEnd"/>
      <w:r w:rsidR="004E466B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,</w:t>
      </w:r>
      <w:r w:rsidR="008C4642" w:rsidRPr="00BA2EAA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расположенн</w:t>
      </w:r>
      <w:r w:rsidR="008C4642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ого в с. </w:t>
      </w:r>
      <w:proofErr w:type="spellStart"/>
      <w:r w:rsidR="008C4642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Николо</w:t>
      </w:r>
      <w:proofErr w:type="spellEnd"/>
      <w:r w:rsidR="008C4642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-Павловское, </w:t>
      </w:r>
      <w:proofErr w:type="spellStart"/>
      <w:r w:rsidR="008C4642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Горноуральского</w:t>
      </w:r>
      <w:proofErr w:type="spellEnd"/>
      <w:r w:rsidR="008C4642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городского округа</w:t>
      </w:r>
      <w:r w:rsidR="008C4642" w:rsidRPr="00917726">
        <w:rPr>
          <w:rFonts w:ascii="Liberation Serif" w:eastAsiaTheme="minorHAnsi" w:hAnsi="Liberation Serif" w:cs="Liberation Serif"/>
          <w:color w:val="000000"/>
          <w:sz w:val="24"/>
          <w:szCs w:val="24"/>
          <w:lang w:eastAsia="en-US"/>
        </w:rPr>
        <w:t>»</w:t>
      </w:r>
    </w:p>
    <w:p w:rsidR="008C4642" w:rsidRPr="00917726" w:rsidRDefault="008C4642" w:rsidP="008C4642">
      <w:pPr>
        <w:suppressAutoHyphens w:val="0"/>
        <w:jc w:val="center"/>
        <w:rPr>
          <w:rFonts w:ascii="Liberation Serif" w:eastAsiaTheme="minorHAnsi" w:hAnsi="Liberation Serif" w:cs="Liberation Serif"/>
          <w:color w:val="000000"/>
          <w:sz w:val="24"/>
          <w:szCs w:val="24"/>
          <w:lang w:eastAsia="en-US"/>
        </w:rPr>
      </w:pP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20"/>
        <w:gridCol w:w="6310"/>
      </w:tblGrid>
      <w:tr w:rsidR="008C4642" w:rsidRPr="000412AD" w:rsidTr="00F24AD6">
        <w:trPr>
          <w:trHeight w:val="585"/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C4642" w:rsidRPr="000412AD" w:rsidRDefault="008C4642" w:rsidP="00F24AD6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1. Наименование и вид работ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642" w:rsidRPr="004E466B" w:rsidRDefault="008C4642" w:rsidP="004E466B">
            <w:pPr>
              <w:suppressAutoHyphens w:val="0"/>
              <w:jc w:val="both"/>
              <w:rPr>
                <w:rFonts w:ascii="Liberation Serif" w:eastAsiaTheme="minorHAnsi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Проведение инженерных изысканий с целью разработки проектной документации</w:t>
            </w:r>
            <w:r w:rsidR="004E46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: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4E466B" w:rsidRPr="0045068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4E466B">
              <w:rPr>
                <w:rFonts w:ascii="Liberation Serif" w:hAnsi="Liberation Serif" w:cs="Liberation Serif"/>
                <w:sz w:val="24"/>
                <w:szCs w:val="24"/>
              </w:rPr>
              <w:t>Проведение работ по л</w:t>
            </w:r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иквидации</w:t>
            </w:r>
            <w:r w:rsidR="004E466B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загрязнения</w:t>
            </w:r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и спрямлению</w:t>
            </w:r>
            <w:r w:rsidR="004E466B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участк</w:t>
            </w:r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а русла </w:t>
            </w:r>
            <w:r w:rsidR="004E466B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рек</w:t>
            </w:r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и</w:t>
            </w:r>
            <w:r w:rsidR="004E466B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Шайтанка</w:t>
            </w:r>
            <w:proofErr w:type="spellEnd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4E466B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расположенн</w:t>
            </w:r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ого в с. </w:t>
            </w:r>
            <w:proofErr w:type="spellStart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Николо</w:t>
            </w:r>
            <w:proofErr w:type="spellEnd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-Павловское, </w:t>
            </w:r>
            <w:proofErr w:type="spellStart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Горноуральского</w:t>
            </w:r>
            <w:proofErr w:type="spellEnd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  <w:r w:rsidR="004E466B" w:rsidRPr="00917726">
              <w:rPr>
                <w:rFonts w:ascii="Liberation Serif" w:eastAsiaTheme="minorHAnsi" w:hAnsi="Liberation Serif" w:cs="Liberation Serif"/>
                <w:color w:val="000000"/>
                <w:sz w:val="24"/>
                <w:szCs w:val="24"/>
                <w:lang w:eastAsia="en-US"/>
              </w:rPr>
              <w:t>»</w:t>
            </w:r>
            <w:r w:rsidR="004E466B">
              <w:rPr>
                <w:rFonts w:ascii="Liberation Serif" w:eastAsiaTheme="minorHAnsi" w:hAnsi="Liberation Serif" w:cs="Liberation Serif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C4642" w:rsidRPr="000412AD" w:rsidTr="00F24AD6">
        <w:trPr>
          <w:trHeight w:val="1665"/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C4642" w:rsidRPr="000412AD" w:rsidRDefault="008C4642" w:rsidP="00F24AD6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2. Цель выполнения работ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642" w:rsidRPr="000412AD" w:rsidRDefault="008C4642" w:rsidP="004E466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Получение и выдача необходимых и достаточных материалов инженерных изысканий для подготовки проектной документации</w:t>
            </w:r>
            <w:r w:rsidR="004E46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: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="004E466B">
              <w:rPr>
                <w:rFonts w:ascii="Liberation Serif" w:hAnsi="Liberation Serif" w:cs="Liberation Serif"/>
                <w:sz w:val="24"/>
                <w:szCs w:val="24"/>
              </w:rPr>
              <w:t>Проведение работ по л</w:t>
            </w:r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иквидации</w:t>
            </w:r>
            <w:r w:rsidR="004E466B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загрязнения</w:t>
            </w:r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и спрямлению</w:t>
            </w:r>
            <w:r w:rsidR="004E466B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участк</w:t>
            </w:r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а русла </w:t>
            </w:r>
            <w:r w:rsidR="004E466B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рек</w:t>
            </w:r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и</w:t>
            </w:r>
            <w:r w:rsidR="004E466B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Шайтанка</w:t>
            </w:r>
            <w:proofErr w:type="spellEnd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4E466B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расположенн</w:t>
            </w:r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ого в с. </w:t>
            </w:r>
            <w:proofErr w:type="spellStart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Николо</w:t>
            </w:r>
            <w:proofErr w:type="spellEnd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-Павловское, </w:t>
            </w:r>
            <w:proofErr w:type="spellStart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Горноуральского</w:t>
            </w:r>
            <w:proofErr w:type="spellEnd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  <w:r w:rsidR="004E466B" w:rsidRPr="00917726">
              <w:rPr>
                <w:rFonts w:ascii="Liberation Serif" w:eastAsiaTheme="minorHAnsi" w:hAnsi="Liberation Serif" w:cs="Liberation Serif"/>
                <w:color w:val="000000"/>
                <w:sz w:val="24"/>
                <w:szCs w:val="24"/>
                <w:lang w:eastAsia="en-US"/>
              </w:rPr>
              <w:t>»</w:t>
            </w:r>
            <w:r w:rsidR="004E466B">
              <w:rPr>
                <w:rFonts w:ascii="Liberation Serif" w:eastAsiaTheme="minorHAnsi" w:hAnsi="Liberation Serif" w:cs="Liberation Serif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C4642" w:rsidRPr="000412AD" w:rsidTr="00F24AD6">
        <w:trPr>
          <w:trHeight w:val="600"/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C4642" w:rsidRPr="000412AD" w:rsidRDefault="008C4642" w:rsidP="00F24AD6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3. Данные о местоположении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642" w:rsidRPr="000412AD" w:rsidRDefault="008C4642" w:rsidP="004E466B">
            <w:pPr>
              <w:suppressAutoHyphens w:val="0"/>
              <w:spacing w:before="100" w:beforeAutospacing="1" w:after="119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Инженерные изыска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ния проводятся на участке реке </w:t>
            </w:r>
            <w:proofErr w:type="spellStart"/>
            <w:r w:rsidR="004E46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Шайтанка</w:t>
            </w:r>
            <w:proofErr w:type="spellEnd"/>
            <w:r w:rsidR="004E46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4E466B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расположенн</w:t>
            </w:r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ого в с. </w:t>
            </w:r>
            <w:proofErr w:type="spellStart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Николо</w:t>
            </w:r>
            <w:proofErr w:type="spellEnd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-Павловское, </w:t>
            </w:r>
            <w:proofErr w:type="spellStart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Горноуральского</w:t>
            </w:r>
            <w:proofErr w:type="spellEnd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городского округа.</w:t>
            </w:r>
          </w:p>
        </w:tc>
      </w:tr>
      <w:tr w:rsidR="008C4642" w:rsidRPr="000412AD" w:rsidTr="00F24AD6">
        <w:trPr>
          <w:trHeight w:val="600"/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C4642" w:rsidRPr="000412AD" w:rsidRDefault="008C4642" w:rsidP="00F24AD6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4. Последовательность проведения инженерных изысканий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Инженерные изыскания выполняются в следующей последовательности: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 – полевые работы изысканий (включая подготовительные работы) – полный комплекс инженерных изысканий.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 – камеральные работы.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3 – подготовка 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отчетов по инженерным изысканиям.</w:t>
            </w:r>
          </w:p>
        </w:tc>
      </w:tr>
      <w:tr w:rsidR="008C4642" w:rsidRPr="000412AD" w:rsidTr="00F24AD6">
        <w:trPr>
          <w:trHeight w:val="600"/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C4642" w:rsidRPr="000412AD" w:rsidRDefault="008C4642" w:rsidP="00F24AD6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5. Предварительная характеристика ожидаемых воздействий объектов на природную среду с указанием пределов этих воздействий в пространстве и во времени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642" w:rsidRPr="000412AD" w:rsidRDefault="008C4642" w:rsidP="00F24AD6">
            <w:pPr>
              <w:suppressAutoHyphens w:val="0"/>
              <w:spacing w:before="100" w:beforeAutospacing="1" w:after="119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Временное повышение мутности воды. Образование отходов в виде извлеченных донного грунта, отходов после сводки кустарника</w:t>
            </w:r>
            <w:r w:rsidR="004E46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, спрямления русла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и т.д.</w:t>
            </w:r>
          </w:p>
        </w:tc>
      </w:tr>
      <w:tr w:rsidR="008C4642" w:rsidRPr="000412AD" w:rsidTr="00F24AD6">
        <w:trPr>
          <w:trHeight w:val="60"/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C4642" w:rsidRPr="000412AD" w:rsidRDefault="008C4642" w:rsidP="00F24AD6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6. Необходимость выполнения отдельных видов инженерных изысканий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642" w:rsidRPr="000412AD" w:rsidRDefault="008C4642" w:rsidP="00796999">
            <w:pPr>
              <w:suppressAutoHyphens w:val="0"/>
              <w:spacing w:before="100" w:beforeAutospacing="1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Выполнить инженерные изыскания (геодезические, геологические, гидрометеорологические, экологические изыскания) в объеме необходимом для разработки проектной документации.</w:t>
            </w:r>
          </w:p>
        </w:tc>
      </w:tr>
      <w:tr w:rsidR="008C4642" w:rsidRPr="000412AD" w:rsidTr="00F24AD6">
        <w:trPr>
          <w:trHeight w:val="600"/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C4642" w:rsidRPr="000412AD" w:rsidRDefault="008C4642" w:rsidP="00F24AD6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7. Перечень нормативных документов, в соответствии с требованиями которых необходимо выполнить инженерные изыскания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642" w:rsidRPr="00A07B18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A07B1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Градостроительный кодекс РФ, Федеральный закон от 30.12.2009 № 384-ФЗ «Технический регламент о безопасности зданий и сооружений»,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A07B1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Постановление Правительства РФ №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 20 от 19.01.2006 «Об инженерных изысканиях для подготовки проектной документации, строительства, реконструкции объектов 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капитального строительства»,</w:t>
            </w:r>
          </w:p>
          <w:p w:rsidR="008C4642" w:rsidRDefault="008C4642" w:rsidP="00F24AD6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СП 47.13330.2016 «Инженерные изыскания для строительства. Основные положения», </w:t>
            </w:r>
          </w:p>
          <w:p w:rsidR="008C4642" w:rsidRDefault="008C4642" w:rsidP="00F24AD6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 11-104-97 «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Инженерно-геодезичес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кие изыскания для строительства»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,</w:t>
            </w:r>
          </w:p>
          <w:p w:rsidR="008C4642" w:rsidRDefault="008C4642" w:rsidP="00F24AD6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 11-105-97 «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Инженерно-геологичес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кие изыскания для строительства»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,</w:t>
            </w:r>
          </w:p>
          <w:p w:rsidR="008C4642" w:rsidRDefault="008C4642" w:rsidP="00F24AD6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 11-102-97 «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Инженерно-экологичес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кие изыскания для строительства»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,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СП 11-103-97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Инженерно-гидрометеорологические изыскания для строительства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».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Оформление отчетов по инженерно-техническим изысканиям должн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соответствовать требованиям «ГОСТ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Р 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21.301-2021. Национальный стандарт Российской Федерации. Система проектной документации для строительства. Правила выполнения отчетной технической документации по инженерным изысканиям».</w:t>
            </w:r>
          </w:p>
        </w:tc>
      </w:tr>
      <w:tr w:rsidR="008C4642" w:rsidRPr="000412AD" w:rsidTr="00F24AD6">
        <w:trPr>
          <w:trHeight w:val="600"/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C4642" w:rsidRPr="000412AD" w:rsidRDefault="008C4642" w:rsidP="00F24AD6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8. Требования к производству отдельных видов инженерных изысканий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1. Разработать программу выполнения инженерных изысканий в соответствии с требованиями СП 47.13330.2016 «Инженерные изыскания для строительства. Основные положения».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2. Инженерно-геодезические изыскания: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создание инженерно-топографического плана: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топографическая съемка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водного объекта 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 1:5000 (категория сложности определяется Подрядчиком);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сбор и обработка материалов инженерных изысканий прошлых лет, топографо-геодезических, картографических, аэрофотосъемочных и других материалов и данных;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- промеры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водного объекта 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(глубины и ширины), указать водную поверхность;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указать при наличии конструкции инженерных сооружений (мостов и путепроводов) с обозначением н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ижней части пролетного строения;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полевые, камеральные работы, составление отчета.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3. Инженерно-геологические изыскания: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-инженерно-геологическая рекогносцировка при хорошей проходимости (категория сложности определяется Подрядчиком);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колонковое бурение скважин;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полевые исследования грунтов;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лабораторные исследования грунтов и поверхностных вод;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полевые, камеральные работы, составление отчета.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4. Инженерно-гидрологические изыскания (в том числе гидрологические расчёты):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сбор, анализ и обобщение материалов гидрометеорологической и картографической изученности территории;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рекогносцировочное обследование района изысканий;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наблюдения за характеристиками гидрологического режима вод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ного объекта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камеральная обработка материалов с определением расчетных гидрологических и (или) метеорологических характеристик;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- составление отчета.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5. Инженерно-экологические изыскания: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оценка современного состояния и прогноз возможных изменений окружающей среды под влиянием проектируемых работ;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отбор проб следует совмещать с аналогичными работами других видов инженерных изысканий, а полученные материалы - обрабатывать с учетом гидрометеорологических и инженерно-геологических материалов;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разработка рекомендаций и предложений по обоснованию природоохранных мероприятий для предотвращения, либо снижения неблагоприятных последствий;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определение класса опасности донного грунта;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полевые, камеральные работы, составление отчета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6. Представленный перечень не является исчерпывающим. Номенклатура состава работ в рамках инженерных изысканий в любом случае должна соответствовать 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br/>
              <w:t>СП 47.13330.2016 «Инженерные изыскания для строительства. Основные положения», СП 11-104-97 «Инженерно-геодезические изыскания для строительства», СП 11-105-97 «Инженерно-геологические изыскания для строительства», СП 11-102-97 «Инженерно-экологические изыскания для строительства», СП 11-103-97 «Инженерно-гидрометеорологические изыскания для строительства» и быть в объёме, достаточном для получения положительного заключения экспертизы.</w:t>
            </w:r>
          </w:p>
        </w:tc>
      </w:tr>
      <w:tr w:rsidR="008C4642" w:rsidRPr="000412AD" w:rsidTr="00F24AD6">
        <w:trPr>
          <w:trHeight w:val="600"/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C4642" w:rsidRPr="000412AD" w:rsidRDefault="008C4642" w:rsidP="00F24AD6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9.</w:t>
            </w:r>
            <w:r w:rsidRPr="000412AD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Требования к точности, надежности,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Техническую документацию по инженерным изысканиям разработать в соответствии с действующей нормативной документацией, согласно требованиям действующих частей СП 47.13330.2016 «Инженерные изыскания для строительства. Основные положения», СП 11-104-97 «Инженерно-геодезические изыскания для строительства», СП 11-105-97 «Инженерно-геологические изыскания для строительства», СП 11-102-97 «Инженерно-экологические изыскания для строительства», СП 11-103-97 «Инженерно-гидрометеорологические изыскания для строительства». Необходимые лабораторные и инструментальные исследования проводить силами аккредитованных лабораторий. Фондовые материалы запросить в специализированных организациях.</w:t>
            </w:r>
          </w:p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Использовать официально изданные источники информации и ресурсы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«И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нтернет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, закрепленные за профильными организациями.</w:t>
            </w:r>
          </w:p>
        </w:tc>
      </w:tr>
      <w:tr w:rsidR="008C4642" w:rsidRPr="000412AD" w:rsidTr="00F24AD6">
        <w:trPr>
          <w:trHeight w:val="600"/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C4642" w:rsidRPr="000412AD" w:rsidRDefault="008C4642" w:rsidP="00F24AD6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10. Требования оценки и прогноза возможных изменений природных и техногенных условий территории изысканий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642" w:rsidRPr="000412AD" w:rsidRDefault="008C4642" w:rsidP="00F24AD6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Возможность опасных природных процессов, явлений и техногенных воздействий - нет.</w:t>
            </w:r>
          </w:p>
          <w:p w:rsidR="008C4642" w:rsidRPr="000412AD" w:rsidRDefault="008C4642" w:rsidP="00F24AD6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</w:p>
        </w:tc>
      </w:tr>
      <w:tr w:rsidR="008C4642" w:rsidRPr="000412AD" w:rsidTr="00F24AD6">
        <w:trPr>
          <w:trHeight w:val="600"/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C4642" w:rsidRPr="000412AD" w:rsidRDefault="008C4642" w:rsidP="00F24AD6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11. Результат выполнения работ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642" w:rsidRPr="000412AD" w:rsidRDefault="008C4642" w:rsidP="00F24AD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Результаты инженерных изысканий формируются в виде технических отчетов в электронной форме раздельно по </w:t>
            </w: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видам инженерных изысканий.</w:t>
            </w:r>
          </w:p>
          <w:p w:rsidR="008C4642" w:rsidRPr="000412AD" w:rsidRDefault="008C4642" w:rsidP="004E466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Используются с целью дальнейшей подготовки проектной документации</w:t>
            </w:r>
            <w:r w:rsidR="004E46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: «</w:t>
            </w:r>
            <w:r w:rsidR="004E466B">
              <w:rPr>
                <w:rFonts w:ascii="Liberation Serif" w:hAnsi="Liberation Serif" w:cs="Liberation Serif"/>
                <w:sz w:val="24"/>
                <w:szCs w:val="24"/>
              </w:rPr>
              <w:t>Проведение работ по л</w:t>
            </w:r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иквидации</w:t>
            </w:r>
            <w:r w:rsidR="004E466B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загрязнения</w:t>
            </w:r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и спрямлению</w:t>
            </w:r>
            <w:r w:rsidR="004E466B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участк</w:t>
            </w:r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а русла </w:t>
            </w:r>
            <w:r w:rsidR="004E466B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рек</w:t>
            </w:r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и</w:t>
            </w:r>
            <w:r w:rsidR="004E466B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Шайтанка</w:t>
            </w:r>
            <w:proofErr w:type="spellEnd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4E466B" w:rsidRPr="00BA2EA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расположенн</w:t>
            </w:r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ого в с. </w:t>
            </w:r>
            <w:proofErr w:type="spellStart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Николо</w:t>
            </w:r>
            <w:proofErr w:type="spellEnd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-Павловское, </w:t>
            </w:r>
            <w:proofErr w:type="spellStart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Горноуральского</w:t>
            </w:r>
            <w:proofErr w:type="spellEnd"/>
            <w:r w:rsidR="004E466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городского округа»</w:t>
            </w:r>
          </w:p>
        </w:tc>
      </w:tr>
      <w:tr w:rsidR="008C4642" w:rsidRPr="000412AD" w:rsidTr="00F24AD6">
        <w:trPr>
          <w:trHeight w:val="600"/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C4642" w:rsidRPr="000412AD" w:rsidRDefault="008C4642" w:rsidP="00F24AD6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12. Особые условия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642" w:rsidRPr="000412AD" w:rsidRDefault="008C4642" w:rsidP="00F24AD6">
            <w:pPr>
              <w:suppressAutoHyphens w:val="0"/>
              <w:spacing w:before="100" w:beforeAutospacing="1" w:after="119"/>
              <w:jc w:val="both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Предусмотренные в задании требования к инженерным изысканиям могут уточняться исполнителем инженерных изысканий при составлении программы работ и в процессе выполнения изыскательских работ по согласованию Государственным заказчиком.</w:t>
            </w:r>
          </w:p>
        </w:tc>
      </w:tr>
      <w:tr w:rsidR="008C4642" w:rsidRPr="000412AD" w:rsidTr="00F24AD6">
        <w:trPr>
          <w:trHeight w:val="585"/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C4642" w:rsidRPr="000412AD" w:rsidRDefault="008C4642" w:rsidP="00F24AD6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13. Дополнительные требования к производству отдельных видов инженерных изысканий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642" w:rsidRPr="000412AD" w:rsidRDefault="008C4642" w:rsidP="00F24AD6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412A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Отсутствуют.</w:t>
            </w:r>
          </w:p>
        </w:tc>
      </w:tr>
    </w:tbl>
    <w:p w:rsidR="008C4642" w:rsidRPr="000412AD" w:rsidRDefault="008C4642" w:rsidP="008C4642">
      <w:pPr>
        <w:suppressAutoHyphens w:val="0"/>
        <w:spacing w:before="100" w:beforeAutospacing="1"/>
        <w:rPr>
          <w:sz w:val="24"/>
          <w:szCs w:val="24"/>
          <w:lang w:eastAsia="ru-RU"/>
        </w:rPr>
      </w:pPr>
    </w:p>
    <w:p w:rsidR="008C4642" w:rsidRDefault="008C4642" w:rsidP="008C4642">
      <w:pPr>
        <w:rPr>
          <w:rFonts w:ascii="Liberation Serif" w:hAnsi="Liberation Serif" w:cs="Liberation Serif"/>
          <w:sz w:val="24"/>
          <w:szCs w:val="24"/>
        </w:rPr>
      </w:pPr>
    </w:p>
    <w:p w:rsidR="000412AD" w:rsidRDefault="000412AD" w:rsidP="00221A38">
      <w:pPr>
        <w:rPr>
          <w:rFonts w:ascii="Liberation Serif" w:hAnsi="Liberation Serif" w:cs="Liberation Serif"/>
          <w:sz w:val="24"/>
          <w:szCs w:val="24"/>
        </w:rPr>
      </w:pPr>
    </w:p>
    <w:sectPr w:rsidR="000412AD" w:rsidSect="00CA70AB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6400B"/>
    <w:multiLevelType w:val="hybridMultilevel"/>
    <w:tmpl w:val="05A6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80E9A"/>
    <w:multiLevelType w:val="hybridMultilevel"/>
    <w:tmpl w:val="DC50A936"/>
    <w:lvl w:ilvl="0" w:tplc="38300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317"/>
    <w:rsid w:val="0001061E"/>
    <w:rsid w:val="00011677"/>
    <w:rsid w:val="000225C2"/>
    <w:rsid w:val="000412AD"/>
    <w:rsid w:val="00072F14"/>
    <w:rsid w:val="00091DB0"/>
    <w:rsid w:val="000B2763"/>
    <w:rsid w:val="000E71F3"/>
    <w:rsid w:val="00100FBD"/>
    <w:rsid w:val="001317C3"/>
    <w:rsid w:val="00151FAD"/>
    <w:rsid w:val="00152F74"/>
    <w:rsid w:val="0015493B"/>
    <w:rsid w:val="00184CDD"/>
    <w:rsid w:val="001A1651"/>
    <w:rsid w:val="00221A38"/>
    <w:rsid w:val="00230C5B"/>
    <w:rsid w:val="00237F00"/>
    <w:rsid w:val="002422CA"/>
    <w:rsid w:val="00251622"/>
    <w:rsid w:val="00274C53"/>
    <w:rsid w:val="002A0D0F"/>
    <w:rsid w:val="002B7A42"/>
    <w:rsid w:val="002C0158"/>
    <w:rsid w:val="002C742F"/>
    <w:rsid w:val="002D5EE7"/>
    <w:rsid w:val="002E54A8"/>
    <w:rsid w:val="00310FE6"/>
    <w:rsid w:val="00330EF9"/>
    <w:rsid w:val="00342CAC"/>
    <w:rsid w:val="00384102"/>
    <w:rsid w:val="00385654"/>
    <w:rsid w:val="003A0A07"/>
    <w:rsid w:val="003C6263"/>
    <w:rsid w:val="003F4234"/>
    <w:rsid w:val="00402FD1"/>
    <w:rsid w:val="00450683"/>
    <w:rsid w:val="004849EC"/>
    <w:rsid w:val="00496849"/>
    <w:rsid w:val="004B1AB5"/>
    <w:rsid w:val="004B34A9"/>
    <w:rsid w:val="004D095F"/>
    <w:rsid w:val="004D42D0"/>
    <w:rsid w:val="004D772C"/>
    <w:rsid w:val="004E0649"/>
    <w:rsid w:val="004E4317"/>
    <w:rsid w:val="004E466B"/>
    <w:rsid w:val="004E5513"/>
    <w:rsid w:val="005351FB"/>
    <w:rsid w:val="00594F0B"/>
    <w:rsid w:val="005F495D"/>
    <w:rsid w:val="00603F14"/>
    <w:rsid w:val="0065202B"/>
    <w:rsid w:val="006859B1"/>
    <w:rsid w:val="006D3A7B"/>
    <w:rsid w:val="006E3421"/>
    <w:rsid w:val="006E4F09"/>
    <w:rsid w:val="00761CAB"/>
    <w:rsid w:val="00767718"/>
    <w:rsid w:val="00796999"/>
    <w:rsid w:val="007977D4"/>
    <w:rsid w:val="007A091A"/>
    <w:rsid w:val="007B5A90"/>
    <w:rsid w:val="007E254C"/>
    <w:rsid w:val="008041D8"/>
    <w:rsid w:val="00830E42"/>
    <w:rsid w:val="00846121"/>
    <w:rsid w:val="008570B9"/>
    <w:rsid w:val="00874B2E"/>
    <w:rsid w:val="00875B00"/>
    <w:rsid w:val="008A62BF"/>
    <w:rsid w:val="008C4642"/>
    <w:rsid w:val="008F6B1F"/>
    <w:rsid w:val="00912427"/>
    <w:rsid w:val="00912DCA"/>
    <w:rsid w:val="00917726"/>
    <w:rsid w:val="00925245"/>
    <w:rsid w:val="0098011A"/>
    <w:rsid w:val="009A67A8"/>
    <w:rsid w:val="009E0A74"/>
    <w:rsid w:val="009E586B"/>
    <w:rsid w:val="009F7291"/>
    <w:rsid w:val="009F7C5B"/>
    <w:rsid w:val="00A07CAC"/>
    <w:rsid w:val="00A145D4"/>
    <w:rsid w:val="00A91DCC"/>
    <w:rsid w:val="00AA27C8"/>
    <w:rsid w:val="00AE583A"/>
    <w:rsid w:val="00B11A92"/>
    <w:rsid w:val="00B41E13"/>
    <w:rsid w:val="00B562AB"/>
    <w:rsid w:val="00B56951"/>
    <w:rsid w:val="00B61468"/>
    <w:rsid w:val="00B622CF"/>
    <w:rsid w:val="00B847AF"/>
    <w:rsid w:val="00B94EE0"/>
    <w:rsid w:val="00BA2EAA"/>
    <w:rsid w:val="00BA69B0"/>
    <w:rsid w:val="00BB0065"/>
    <w:rsid w:val="00BD771B"/>
    <w:rsid w:val="00BF3E4D"/>
    <w:rsid w:val="00C71A84"/>
    <w:rsid w:val="00C723F1"/>
    <w:rsid w:val="00C7257C"/>
    <w:rsid w:val="00CA70AB"/>
    <w:rsid w:val="00CA7ACC"/>
    <w:rsid w:val="00CB77D1"/>
    <w:rsid w:val="00D01A08"/>
    <w:rsid w:val="00D151BB"/>
    <w:rsid w:val="00D706AE"/>
    <w:rsid w:val="00D840EE"/>
    <w:rsid w:val="00DA08F5"/>
    <w:rsid w:val="00DA6985"/>
    <w:rsid w:val="00DD3B30"/>
    <w:rsid w:val="00DE7F0F"/>
    <w:rsid w:val="00DF347B"/>
    <w:rsid w:val="00DF370D"/>
    <w:rsid w:val="00E11D32"/>
    <w:rsid w:val="00E2337A"/>
    <w:rsid w:val="00E31588"/>
    <w:rsid w:val="00E52531"/>
    <w:rsid w:val="00EA0374"/>
    <w:rsid w:val="00EB3C7A"/>
    <w:rsid w:val="00EC0BE8"/>
    <w:rsid w:val="00EC2FC6"/>
    <w:rsid w:val="00ED3286"/>
    <w:rsid w:val="00EE226F"/>
    <w:rsid w:val="00F31E46"/>
    <w:rsid w:val="00F369D4"/>
    <w:rsid w:val="00F4171F"/>
    <w:rsid w:val="00F56E13"/>
    <w:rsid w:val="00F84C5F"/>
    <w:rsid w:val="00FA19A9"/>
    <w:rsid w:val="00FE45C8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24F1D-B18C-4A85-93B8-6F93C3F2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52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52F74"/>
    <w:pPr>
      <w:suppressAutoHyphens w:val="0"/>
      <w:jc w:val="both"/>
    </w:pPr>
    <w:rPr>
      <w:noProof/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152F74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E06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A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A07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unhideWhenUsed/>
    <w:rsid w:val="00EA0374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7977D4"/>
    <w:pPr>
      <w:suppressAutoHyphens w:val="0"/>
      <w:spacing w:before="100" w:before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04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796999"/>
    <w:pPr>
      <w:widowControl w:val="0"/>
      <w:suppressLineNumbers/>
    </w:pPr>
    <w:rPr>
      <w:rFonts w:ascii="Arial" w:eastAsia="Arial Unicode MS" w:hAnsi="Arial" w:cs="Arial"/>
      <w:kern w:val="1"/>
      <w:szCs w:val="24"/>
    </w:rPr>
  </w:style>
  <w:style w:type="character" w:styleId="a9">
    <w:name w:val="Hyperlink"/>
    <w:basedOn w:val="a0"/>
    <w:uiPriority w:val="99"/>
    <w:semiHidden/>
    <w:unhideWhenUsed/>
    <w:rsid w:val="00F4171F"/>
    <w:rPr>
      <w:color w:val="0000FF"/>
      <w:u w:val="single"/>
    </w:rPr>
  </w:style>
  <w:style w:type="paragraph" w:styleId="aa">
    <w:name w:val="annotation text"/>
    <w:basedOn w:val="a"/>
    <w:link w:val="ab"/>
    <w:uiPriority w:val="99"/>
    <w:unhideWhenUsed/>
    <w:rsid w:val="009E586B"/>
  </w:style>
  <w:style w:type="character" w:customStyle="1" w:styleId="ab">
    <w:name w:val="Текст примечания Знак"/>
    <w:basedOn w:val="a0"/>
    <w:link w:val="aa"/>
    <w:uiPriority w:val="99"/>
    <w:rsid w:val="009E586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assifikators.ru/okpd/71.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4034-417A-425E-A6A5-9612FB9F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5107</TotalTime>
  <Pages>8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MPRSO</Company>
  <LinksUpToDate>false</LinksUpToDate>
  <CharactersWithSpaces>17467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e.pospelova</dc:creator>
  <cp:lastModifiedBy>Беспалов Илья Викторович</cp:lastModifiedBy>
  <cp:revision>72</cp:revision>
  <cp:lastPrinted>2020-08-19T04:15:00Z</cp:lastPrinted>
  <dcterms:created xsi:type="dcterms:W3CDTF">2015-01-20T10:11:00Z</dcterms:created>
  <dcterms:modified xsi:type="dcterms:W3CDTF">2024-05-22T05:35:00Z</dcterms:modified>
</cp:coreProperties>
</file>