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3C" w:rsidRDefault="003D4F3C" w:rsidP="003D4F3C">
      <w:pPr>
        <w:pStyle w:val="Iacaaiea"/>
        <w:spacing w:before="0" w:line="240" w:lineRule="auto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Утверждаю</w:t>
      </w:r>
    </w:p>
    <w:p w:rsidR="003D4F3C" w:rsidRDefault="003D4F3C" w:rsidP="003D4F3C">
      <w:pPr>
        <w:pStyle w:val="Iacaaiea"/>
        <w:spacing w:before="0" w:line="240" w:lineRule="auto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Юрисконсульт </w:t>
      </w:r>
    </w:p>
    <w:p w:rsidR="003D4F3C" w:rsidRDefault="003D4F3C" w:rsidP="003D4F3C">
      <w:pPr>
        <w:pStyle w:val="Iacaaiea"/>
        <w:spacing w:before="0" w:line="240" w:lineRule="auto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ГБУЗ СО «ЦГБ г. Кушва»</w:t>
      </w:r>
    </w:p>
    <w:p w:rsidR="003D4F3C" w:rsidRDefault="00CD3F13" w:rsidP="003D4F3C">
      <w:pPr>
        <w:pStyle w:val="Iacaaiea"/>
        <w:spacing w:before="0" w:line="240" w:lineRule="auto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А</w:t>
      </w:r>
      <w:r w:rsidR="003D4F3C">
        <w:rPr>
          <w:b w:val="0"/>
          <w:bCs w:val="0"/>
          <w:sz w:val="24"/>
          <w:szCs w:val="24"/>
        </w:rPr>
        <w:t>.</w:t>
      </w:r>
      <w:r>
        <w:rPr>
          <w:b w:val="0"/>
          <w:bCs w:val="0"/>
          <w:sz w:val="24"/>
          <w:szCs w:val="24"/>
        </w:rPr>
        <w:t>А</w:t>
      </w:r>
      <w:r w:rsidR="003D4F3C">
        <w:rPr>
          <w:b w:val="0"/>
          <w:bCs w:val="0"/>
          <w:sz w:val="24"/>
          <w:szCs w:val="24"/>
        </w:rPr>
        <w:t>. Киселев</w:t>
      </w:r>
      <w:r>
        <w:rPr>
          <w:b w:val="0"/>
          <w:bCs w:val="0"/>
          <w:sz w:val="24"/>
          <w:szCs w:val="24"/>
        </w:rPr>
        <w:t>а</w:t>
      </w:r>
      <w:r w:rsidR="003D4F3C">
        <w:rPr>
          <w:b w:val="0"/>
          <w:bCs w:val="0"/>
          <w:sz w:val="24"/>
          <w:szCs w:val="24"/>
        </w:rPr>
        <w:t>____________</w:t>
      </w:r>
    </w:p>
    <w:p w:rsidR="003D4F3C" w:rsidRDefault="003D4F3C" w:rsidP="003D4F3C">
      <w:pPr>
        <w:pStyle w:val="ConsTitle"/>
        <w:widowControl/>
        <w:tabs>
          <w:tab w:val="left" w:pos="0"/>
        </w:tabs>
        <w:ind w:right="-2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D4F3C" w:rsidRDefault="003D4F3C" w:rsidP="003D4F3C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C516D2" w:rsidRDefault="00C516D2" w:rsidP="003D4F3C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D4F3C" w:rsidRPr="002F4862" w:rsidRDefault="004A5FBE" w:rsidP="003D4F3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A5FBE">
        <w:rPr>
          <w:b/>
          <w:bCs/>
          <w:sz w:val="24"/>
          <w:szCs w:val="24"/>
        </w:rPr>
        <w:t>Часть III. «Проект контракта»</w:t>
      </w:r>
    </w:p>
    <w:p w:rsidR="003D4F3C" w:rsidRPr="00222C72" w:rsidRDefault="003D4F3C" w:rsidP="003D4F3C">
      <w:pPr>
        <w:pStyle w:val="aa"/>
      </w:pPr>
      <w:r w:rsidRPr="00222C72">
        <w:tab/>
      </w:r>
      <w:r w:rsidRPr="00222C72">
        <w:tab/>
      </w:r>
      <w:r w:rsidRPr="00222C72">
        <w:tab/>
      </w:r>
      <w:r w:rsidRPr="00222C72">
        <w:tab/>
      </w:r>
      <w:r w:rsidRPr="00222C72">
        <w:tab/>
      </w:r>
      <w:r w:rsidRPr="00222C72">
        <w:tab/>
      </w:r>
      <w:r w:rsidRPr="00222C72">
        <w:tab/>
      </w:r>
      <w:r w:rsidRPr="00222C72">
        <w:tab/>
      </w:r>
      <w:r w:rsidRPr="00222C72">
        <w:tab/>
      </w:r>
      <w:r w:rsidRPr="00222C72">
        <w:tab/>
      </w:r>
      <w:r w:rsidRPr="00222C72">
        <w:tab/>
      </w:r>
    </w:p>
    <w:p w:rsidR="003D4F3C" w:rsidRPr="00222C72" w:rsidRDefault="003D4F3C" w:rsidP="003D4F3C">
      <w:pPr>
        <w:pStyle w:val="aa"/>
      </w:pPr>
      <w:r w:rsidRPr="00222C72">
        <w:t xml:space="preserve">ГОСУДАРСТВЕННЫЙ КОНТРАКТ № </w:t>
      </w:r>
    </w:p>
    <w:p w:rsidR="003D4F3C" w:rsidRPr="00222C72" w:rsidRDefault="003D4F3C" w:rsidP="003D4F3C">
      <w:pPr>
        <w:spacing w:after="0" w:line="240" w:lineRule="auto"/>
        <w:jc w:val="center"/>
        <w:rPr>
          <w:sz w:val="24"/>
          <w:szCs w:val="24"/>
        </w:rPr>
      </w:pPr>
      <w:r w:rsidRPr="00222C72">
        <w:rPr>
          <w:sz w:val="24"/>
          <w:szCs w:val="24"/>
        </w:rPr>
        <w:t xml:space="preserve">на поставку </w:t>
      </w:r>
      <w:r>
        <w:rPr>
          <w:sz w:val="24"/>
          <w:szCs w:val="24"/>
        </w:rPr>
        <w:t>продукции</w:t>
      </w:r>
    </w:p>
    <w:p w:rsidR="003D4F3C" w:rsidRPr="00222C72" w:rsidRDefault="003D4F3C" w:rsidP="003D4F3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22C72">
        <w:rPr>
          <w:sz w:val="24"/>
          <w:szCs w:val="24"/>
        </w:rPr>
        <w:t xml:space="preserve"> </w:t>
      </w:r>
    </w:p>
    <w:tbl>
      <w:tblPr>
        <w:tblW w:w="0" w:type="auto"/>
        <w:tblInd w:w="-106" w:type="dxa"/>
        <w:tblLook w:val="0000"/>
      </w:tblPr>
      <w:tblGrid>
        <w:gridCol w:w="4688"/>
        <w:gridCol w:w="4992"/>
      </w:tblGrid>
      <w:tr w:rsidR="003D4F3C" w:rsidRPr="00222C72" w:rsidTr="001A7BC6">
        <w:trPr>
          <w:trHeight w:val="343"/>
        </w:trPr>
        <w:tc>
          <w:tcPr>
            <w:tcW w:w="5190" w:type="dxa"/>
          </w:tcPr>
          <w:p w:rsidR="003D4F3C" w:rsidRPr="00222C72" w:rsidRDefault="003D4F3C" w:rsidP="001A7BC6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222C72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Кушва</w:t>
            </w:r>
          </w:p>
        </w:tc>
        <w:tc>
          <w:tcPr>
            <w:tcW w:w="5191" w:type="dxa"/>
          </w:tcPr>
          <w:p w:rsidR="003D4F3C" w:rsidRPr="00222C72" w:rsidRDefault="003D4F3C" w:rsidP="001A7BC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22C72">
              <w:rPr>
                <w:sz w:val="24"/>
                <w:szCs w:val="24"/>
              </w:rPr>
              <w:t>«___»__________</w:t>
            </w:r>
            <w:r>
              <w:rPr>
                <w:sz w:val="24"/>
                <w:szCs w:val="24"/>
              </w:rPr>
              <w:t>___</w:t>
            </w:r>
            <w:r w:rsidRPr="00222C72">
              <w:rPr>
                <w:sz w:val="24"/>
                <w:szCs w:val="24"/>
              </w:rPr>
              <w:t>__20</w:t>
            </w:r>
            <w:r>
              <w:rPr>
                <w:sz w:val="24"/>
                <w:szCs w:val="24"/>
              </w:rPr>
              <w:t>____</w:t>
            </w:r>
            <w:r w:rsidRPr="00222C72">
              <w:rPr>
                <w:sz w:val="24"/>
                <w:szCs w:val="24"/>
              </w:rPr>
              <w:t>г.</w:t>
            </w:r>
          </w:p>
        </w:tc>
      </w:tr>
    </w:tbl>
    <w:p w:rsidR="003D4F3C" w:rsidRDefault="003D4F3C" w:rsidP="003D4F3C">
      <w:pPr>
        <w:spacing w:line="240" w:lineRule="auto"/>
        <w:ind w:firstLine="708"/>
        <w:rPr>
          <w:b/>
          <w:bCs/>
        </w:rPr>
      </w:pPr>
      <w:r w:rsidRPr="00571184">
        <w:rPr>
          <w:b/>
          <w:bCs/>
        </w:rPr>
        <w:tab/>
      </w:r>
    </w:p>
    <w:p w:rsidR="003D4F3C" w:rsidRPr="00571184" w:rsidRDefault="003D4F3C" w:rsidP="003D4F3C">
      <w:pPr>
        <w:spacing w:line="240" w:lineRule="auto"/>
        <w:ind w:firstLine="708"/>
      </w:pPr>
      <w:r>
        <w:rPr>
          <w:b/>
          <w:bCs/>
        </w:rPr>
        <w:t>Государственное бюджетное учреждение здравоохранения Свердловской области «Центральная городская больница город Кушва»</w:t>
      </w:r>
      <w:r w:rsidRPr="00571184">
        <w:rPr>
          <w:b/>
          <w:bCs/>
        </w:rPr>
        <w:t xml:space="preserve"> (</w:t>
      </w:r>
      <w:r w:rsidRPr="005C3488">
        <w:rPr>
          <w:b/>
          <w:bCs/>
          <w:sz w:val="24"/>
          <w:szCs w:val="24"/>
        </w:rPr>
        <w:t>ГБУЗ СО «ЦГБ г. Кушва»</w:t>
      </w:r>
      <w:r w:rsidRPr="00571184">
        <w:rPr>
          <w:b/>
          <w:bCs/>
        </w:rPr>
        <w:t>)</w:t>
      </w:r>
      <w:r>
        <w:rPr>
          <w:b/>
          <w:bCs/>
        </w:rPr>
        <w:t xml:space="preserve">, </w:t>
      </w:r>
      <w:r w:rsidRPr="001274CD">
        <w:rPr>
          <w:sz w:val="24"/>
          <w:szCs w:val="24"/>
        </w:rPr>
        <w:t>действующ</w:t>
      </w:r>
      <w:r>
        <w:rPr>
          <w:sz w:val="24"/>
          <w:szCs w:val="24"/>
        </w:rPr>
        <w:t>ее</w:t>
      </w:r>
      <w:r w:rsidRPr="001274CD">
        <w:rPr>
          <w:sz w:val="24"/>
          <w:szCs w:val="24"/>
        </w:rPr>
        <w:t>,</w:t>
      </w:r>
      <w:r w:rsidRPr="001274CD">
        <w:rPr>
          <w:b/>
          <w:bCs/>
          <w:i/>
          <w:iCs/>
          <w:sz w:val="24"/>
          <w:szCs w:val="24"/>
        </w:rPr>
        <w:t xml:space="preserve"> </w:t>
      </w:r>
      <w:r w:rsidRPr="001274CD">
        <w:rPr>
          <w:sz w:val="24"/>
          <w:szCs w:val="24"/>
        </w:rPr>
        <w:t xml:space="preserve">от имени </w:t>
      </w:r>
      <w:r>
        <w:rPr>
          <w:sz w:val="24"/>
          <w:szCs w:val="24"/>
        </w:rPr>
        <w:t>Свердловской области</w:t>
      </w:r>
      <w:r w:rsidRPr="00571184">
        <w:t xml:space="preserve">, именуемое в дальнейшем «Государственный заказчик», </w:t>
      </w:r>
      <w:r w:rsidR="00CD3F13">
        <w:t>в лице юрисконсульта Киселевой</w:t>
      </w:r>
      <w:r>
        <w:t xml:space="preserve"> </w:t>
      </w:r>
      <w:r w:rsidR="00CD3F13">
        <w:t>А</w:t>
      </w:r>
      <w:r>
        <w:t>.</w:t>
      </w:r>
      <w:r w:rsidR="00CD3F13">
        <w:t>А</w:t>
      </w:r>
      <w:r>
        <w:t>., действующего на основании доверенности от 2</w:t>
      </w:r>
      <w:r w:rsidR="00CD3F13">
        <w:t>0</w:t>
      </w:r>
      <w:r>
        <w:t>.0</w:t>
      </w:r>
      <w:r w:rsidR="00CD3F13">
        <w:t>4</w:t>
      </w:r>
      <w:r>
        <w:t>.201</w:t>
      </w:r>
      <w:r w:rsidR="00CD3F13">
        <w:t>7</w:t>
      </w:r>
      <w:r>
        <w:t xml:space="preserve"> г.</w:t>
      </w:r>
      <w:r w:rsidRPr="00571184">
        <w:t>,  с одной стороны, и ____________________________________________________________________________________,</w:t>
      </w:r>
    </w:p>
    <w:p w:rsidR="003D4F3C" w:rsidRPr="00571184" w:rsidRDefault="003D4F3C" w:rsidP="003D4F3C">
      <w:pPr>
        <w:spacing w:after="0" w:line="240" w:lineRule="auto"/>
      </w:pPr>
      <w:r w:rsidRPr="00571184">
        <w:t>именуемое в дальнейшем «Поставщик»</w:t>
      </w:r>
      <w:proofErr w:type="gramStart"/>
      <w:r w:rsidRPr="00571184">
        <w:t xml:space="preserve"> ,</w:t>
      </w:r>
      <w:proofErr w:type="gramEnd"/>
      <w:r w:rsidRPr="00571184">
        <w:t xml:space="preserve"> в лице_____________________________________</w:t>
      </w:r>
      <w:r>
        <w:t>__</w:t>
      </w:r>
    </w:p>
    <w:p w:rsidR="003D4F3C" w:rsidRPr="00571184" w:rsidRDefault="003D4F3C" w:rsidP="003D4F3C">
      <w:pPr>
        <w:spacing w:after="0" w:line="240" w:lineRule="auto"/>
      </w:pPr>
      <w:r w:rsidRPr="00571184">
        <w:t xml:space="preserve">_________________________________________________________________, действующего </w:t>
      </w:r>
      <w:r w:rsidRPr="00571184">
        <w:br/>
        <w:t>на основании ________________________________________, с другой стороны, совместно в дальнейшем именуемые «Стороны», руководствуясь ____________________________________________</w:t>
      </w:r>
      <w:r w:rsidRPr="00943ECA">
        <w:rPr>
          <w:b/>
          <w:bCs/>
          <w:i/>
          <w:iCs/>
        </w:rPr>
        <w:t xml:space="preserve"> (</w:t>
      </w:r>
      <w:r>
        <w:rPr>
          <w:b/>
          <w:bCs/>
          <w:i/>
          <w:iCs/>
        </w:rPr>
        <w:t xml:space="preserve">указывается </w:t>
      </w:r>
      <w:r w:rsidRPr="00943ECA">
        <w:rPr>
          <w:b/>
          <w:bCs/>
          <w:i/>
          <w:iCs/>
        </w:rPr>
        <w:t>в зависимости от способ</w:t>
      </w:r>
      <w:r>
        <w:rPr>
          <w:b/>
          <w:bCs/>
          <w:i/>
          <w:iCs/>
        </w:rPr>
        <w:t>а</w:t>
      </w:r>
      <w:r w:rsidRPr="00943ECA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осуществления </w:t>
      </w:r>
      <w:r w:rsidRPr="00943ECA">
        <w:rPr>
          <w:b/>
          <w:bCs/>
          <w:i/>
          <w:iCs/>
        </w:rPr>
        <w:t xml:space="preserve">закупки), </w:t>
      </w:r>
      <w:r w:rsidRPr="00943ECA">
        <w:t>заключили</w:t>
      </w:r>
      <w:r w:rsidRPr="00943ECA">
        <w:rPr>
          <w:b/>
          <w:bCs/>
          <w:i/>
          <w:iCs/>
        </w:rPr>
        <w:t xml:space="preserve"> </w:t>
      </w:r>
      <w:r w:rsidRPr="00571184">
        <w:t xml:space="preserve">настоящий Государственный контракт (далее </w:t>
      </w:r>
      <w:r>
        <w:br/>
      </w:r>
      <w:r w:rsidRPr="00571184">
        <w:t>по тексту – Контракт) о нижеследующем:</w:t>
      </w:r>
    </w:p>
    <w:p w:rsidR="003D4F3C" w:rsidRPr="00571184" w:rsidRDefault="003D4F3C" w:rsidP="003D4F3C">
      <w:pPr>
        <w:spacing w:after="0" w:line="240" w:lineRule="auto"/>
      </w:pPr>
    </w:p>
    <w:p w:rsidR="003D4F3C" w:rsidRPr="00571184" w:rsidRDefault="003D4F3C" w:rsidP="003D4F3C">
      <w:pPr>
        <w:numPr>
          <w:ilvl w:val="0"/>
          <w:numId w:val="3"/>
        </w:numPr>
        <w:spacing w:after="0" w:line="240" w:lineRule="auto"/>
        <w:rPr>
          <w:b/>
          <w:bCs/>
        </w:rPr>
      </w:pPr>
      <w:r w:rsidRPr="00571184">
        <w:rPr>
          <w:b/>
          <w:bCs/>
        </w:rPr>
        <w:t>Предмет Контракта</w:t>
      </w:r>
    </w:p>
    <w:p w:rsidR="003D4F3C" w:rsidRPr="00571184" w:rsidRDefault="003D4F3C" w:rsidP="003D4F3C">
      <w:pPr>
        <w:spacing w:after="0" w:line="240" w:lineRule="auto"/>
        <w:ind w:firstLine="708"/>
      </w:pPr>
      <w:r w:rsidRPr="00571184">
        <w:t xml:space="preserve">1.1 Поставщик обязуется передать Государственному заказчику либо по его указанию иному лицу (Грузополучателю) </w:t>
      </w:r>
      <w:r>
        <w:t>Товар</w:t>
      </w:r>
      <w:r w:rsidRPr="00571184">
        <w:t xml:space="preserve">, а Государственный заказчик обязуется принять </w:t>
      </w:r>
      <w:r w:rsidRPr="00571184">
        <w:br/>
        <w:t xml:space="preserve">и оплатить поставленный Товар. </w:t>
      </w:r>
    </w:p>
    <w:p w:rsidR="003D4F3C" w:rsidRPr="00BF0460" w:rsidRDefault="003D4F3C" w:rsidP="000561A6">
      <w:pPr>
        <w:spacing w:after="0" w:line="240" w:lineRule="auto"/>
        <w:ind w:firstLine="708"/>
        <w:rPr>
          <w:sz w:val="28"/>
          <w:szCs w:val="28"/>
        </w:rPr>
      </w:pPr>
      <w:r w:rsidRPr="00BF0460">
        <w:t xml:space="preserve">1.2. Предметом поставки по настоящему Контракту </w:t>
      </w:r>
      <w:r w:rsidRPr="000C280A">
        <w:rPr>
          <w:highlight w:val="yellow"/>
        </w:rPr>
        <w:t>является</w:t>
      </w:r>
      <w:r w:rsidR="00B156A1" w:rsidRPr="000C280A">
        <w:rPr>
          <w:highlight w:val="yellow"/>
        </w:rPr>
        <w:t xml:space="preserve"> </w:t>
      </w:r>
      <w:r w:rsidR="005C1A5D" w:rsidRPr="005C1A5D">
        <w:rPr>
          <w:highlight w:val="yellow"/>
        </w:rPr>
        <w:t>Фотопластинки и фотопленки светочувствительные неэкспонированные</w:t>
      </w:r>
      <w:r w:rsidR="00D139A8" w:rsidRPr="004443C8">
        <w:rPr>
          <w:rStyle w:val="okpdspan"/>
          <w:bCs/>
          <w:bdr w:val="none" w:sz="0" w:space="0" w:color="auto" w:frame="1"/>
        </w:rPr>
        <w:t>,</w:t>
      </w:r>
      <w:r w:rsidR="0093411E" w:rsidRPr="000C280A">
        <w:t xml:space="preserve"> </w:t>
      </w:r>
      <w:r w:rsidRPr="000C280A">
        <w:t>количество и качес</w:t>
      </w:r>
      <w:r w:rsidRPr="00BF0460">
        <w:t>тво, которой определяется в Ведомости поставки (Приложение № 1), являющейся неотъемлемой частью настоящего Контракта.</w:t>
      </w:r>
    </w:p>
    <w:p w:rsidR="003D4F3C" w:rsidRPr="00BD14D9" w:rsidRDefault="00BD14D9" w:rsidP="003D4F3C">
      <w:pPr>
        <w:pStyle w:val="31"/>
        <w:ind w:firstLine="709"/>
        <w:rPr>
          <w:sz w:val="22"/>
          <w:szCs w:val="22"/>
        </w:rPr>
      </w:pPr>
      <w:r w:rsidRPr="00867C46">
        <w:rPr>
          <w:sz w:val="22"/>
          <w:szCs w:val="22"/>
          <w:highlight w:val="yellow"/>
        </w:rPr>
        <w:t xml:space="preserve">ИКЗ - </w:t>
      </w:r>
      <w:r w:rsidR="002533D6" w:rsidRPr="002533D6">
        <w:rPr>
          <w:sz w:val="22"/>
          <w:szCs w:val="22"/>
        </w:rPr>
        <w:t>172662001554466200100100070192059244</w:t>
      </w:r>
    </w:p>
    <w:p w:rsidR="003D4F3C" w:rsidRPr="008E041A" w:rsidRDefault="003D4F3C" w:rsidP="003D4F3C">
      <w:pPr>
        <w:pStyle w:val="ListParagraph1"/>
        <w:spacing w:after="0"/>
        <w:ind w:left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  </w:t>
      </w:r>
      <w:r w:rsidRPr="008E041A">
        <w:rPr>
          <w:rFonts w:ascii="Times New Roman" w:hAnsi="Times New Roman" w:cs="Times New Roman"/>
          <w:b/>
          <w:bCs/>
        </w:rPr>
        <w:t>Права и обязанности Сторон</w:t>
      </w:r>
    </w:p>
    <w:p w:rsidR="003D4F3C" w:rsidRPr="008E041A" w:rsidRDefault="003D4F3C" w:rsidP="003D4F3C">
      <w:pPr>
        <w:pStyle w:val="11"/>
        <w:ind w:right="-71" w:firstLine="360"/>
        <w:rPr>
          <w:noProof/>
          <w:sz w:val="22"/>
          <w:szCs w:val="22"/>
        </w:rPr>
      </w:pPr>
      <w:r w:rsidRPr="008E041A">
        <w:rPr>
          <w:noProof/>
          <w:sz w:val="22"/>
          <w:szCs w:val="22"/>
        </w:rPr>
        <w:t>2.1. Государственный заказчик обязуется:</w:t>
      </w:r>
    </w:p>
    <w:p w:rsidR="003D4F3C" w:rsidRPr="008E041A" w:rsidRDefault="003D4F3C" w:rsidP="003D4F3C">
      <w:pPr>
        <w:pStyle w:val="NoSpacing1"/>
        <w:ind w:firstLine="550"/>
        <w:jc w:val="both"/>
        <w:rPr>
          <w:rFonts w:ascii="Times New Roman" w:hAnsi="Times New Roman" w:cs="Times New Roman"/>
          <w:noProof/>
        </w:rPr>
      </w:pPr>
      <w:r w:rsidRPr="008E041A">
        <w:rPr>
          <w:rFonts w:ascii="Times New Roman" w:hAnsi="Times New Roman" w:cs="Times New Roman"/>
          <w:noProof/>
        </w:rPr>
        <w:t>2.1.</w:t>
      </w:r>
      <w:r>
        <w:rPr>
          <w:rFonts w:ascii="Times New Roman" w:hAnsi="Times New Roman" w:cs="Times New Roman"/>
          <w:noProof/>
        </w:rPr>
        <w:t>1</w:t>
      </w:r>
      <w:r w:rsidRPr="008E041A">
        <w:rPr>
          <w:rFonts w:ascii="Times New Roman" w:hAnsi="Times New Roman" w:cs="Times New Roman"/>
          <w:noProof/>
        </w:rPr>
        <w:t xml:space="preserve">. Обеспечить приемку </w:t>
      </w:r>
      <w:r>
        <w:rPr>
          <w:rFonts w:ascii="Times New Roman" w:hAnsi="Times New Roman" w:cs="Times New Roman"/>
          <w:noProof/>
        </w:rPr>
        <w:t xml:space="preserve">Товара </w:t>
      </w:r>
      <w:r w:rsidRPr="008E041A">
        <w:rPr>
          <w:rFonts w:ascii="Times New Roman" w:hAnsi="Times New Roman" w:cs="Times New Roman"/>
          <w:noProof/>
        </w:rPr>
        <w:t xml:space="preserve">в соответствии с условиями </w:t>
      </w:r>
      <w:r>
        <w:rPr>
          <w:rFonts w:ascii="Times New Roman" w:hAnsi="Times New Roman" w:cs="Times New Roman"/>
          <w:noProof/>
        </w:rPr>
        <w:t>настоящего</w:t>
      </w:r>
      <w:r w:rsidRPr="008E041A">
        <w:rPr>
          <w:rFonts w:ascii="Times New Roman" w:hAnsi="Times New Roman" w:cs="Times New Roman"/>
          <w:noProof/>
        </w:rPr>
        <w:t xml:space="preserve"> Контракта. </w:t>
      </w:r>
    </w:p>
    <w:p w:rsidR="003D4F3C" w:rsidRPr="008E041A" w:rsidRDefault="003D4F3C" w:rsidP="003D4F3C">
      <w:pPr>
        <w:pStyle w:val="11"/>
        <w:ind w:right="-71" w:firstLine="550"/>
        <w:rPr>
          <w:noProof/>
          <w:sz w:val="22"/>
          <w:szCs w:val="22"/>
        </w:rPr>
      </w:pPr>
      <w:r w:rsidRPr="008E041A">
        <w:rPr>
          <w:noProof/>
          <w:sz w:val="22"/>
          <w:szCs w:val="22"/>
        </w:rPr>
        <w:t>2.1.</w:t>
      </w:r>
      <w:r>
        <w:rPr>
          <w:noProof/>
          <w:sz w:val="22"/>
          <w:szCs w:val="22"/>
        </w:rPr>
        <w:t>2</w:t>
      </w:r>
      <w:r w:rsidRPr="008E041A">
        <w:rPr>
          <w:noProof/>
          <w:sz w:val="22"/>
          <w:szCs w:val="22"/>
        </w:rPr>
        <w:t>. Обеспечи</w:t>
      </w:r>
      <w:r>
        <w:rPr>
          <w:noProof/>
          <w:sz w:val="22"/>
          <w:szCs w:val="22"/>
        </w:rPr>
        <w:t xml:space="preserve">вает своевременную оплату поставленного Товара </w:t>
      </w:r>
      <w:r w:rsidRPr="008E041A">
        <w:rPr>
          <w:noProof/>
          <w:sz w:val="22"/>
          <w:szCs w:val="22"/>
        </w:rPr>
        <w:t xml:space="preserve">в соответствии с условиями </w:t>
      </w:r>
      <w:r>
        <w:rPr>
          <w:noProof/>
          <w:sz w:val="22"/>
          <w:szCs w:val="22"/>
        </w:rPr>
        <w:t>настоящего</w:t>
      </w:r>
      <w:r w:rsidRPr="008E041A">
        <w:rPr>
          <w:noProof/>
          <w:sz w:val="22"/>
          <w:szCs w:val="22"/>
        </w:rPr>
        <w:t xml:space="preserve"> Контракта.</w:t>
      </w:r>
    </w:p>
    <w:p w:rsidR="003D4F3C" w:rsidRPr="008E041A" w:rsidRDefault="003D4F3C" w:rsidP="003D4F3C">
      <w:pPr>
        <w:pStyle w:val="11"/>
        <w:ind w:right="-71" w:firstLine="550"/>
        <w:rPr>
          <w:noProof/>
          <w:sz w:val="22"/>
          <w:szCs w:val="22"/>
        </w:rPr>
      </w:pPr>
      <w:r w:rsidRPr="008E041A">
        <w:rPr>
          <w:noProof/>
          <w:sz w:val="22"/>
          <w:szCs w:val="22"/>
        </w:rPr>
        <w:t>2.1.</w:t>
      </w:r>
      <w:r>
        <w:rPr>
          <w:noProof/>
          <w:sz w:val="22"/>
          <w:szCs w:val="22"/>
        </w:rPr>
        <w:t>3</w:t>
      </w:r>
      <w:r w:rsidRPr="008E041A">
        <w:rPr>
          <w:noProof/>
          <w:sz w:val="22"/>
          <w:szCs w:val="22"/>
        </w:rPr>
        <w:t>. </w:t>
      </w:r>
      <w:r>
        <w:rPr>
          <w:noProof/>
          <w:sz w:val="22"/>
          <w:szCs w:val="22"/>
        </w:rPr>
        <w:t xml:space="preserve">В случае расторжения Контракта </w:t>
      </w:r>
      <w:r w:rsidRPr="008E041A">
        <w:rPr>
          <w:noProof/>
          <w:sz w:val="22"/>
          <w:szCs w:val="22"/>
        </w:rPr>
        <w:t xml:space="preserve">оплатить Поставщику стоимость товара, фактически поставленного на момент расторжения Контракта, при условии отсутствия претензий по его качеству, на основании подписанных без замечаний актов приема-передачи </w:t>
      </w:r>
      <w:r>
        <w:rPr>
          <w:noProof/>
          <w:sz w:val="22"/>
          <w:szCs w:val="22"/>
        </w:rPr>
        <w:t>Товара.</w:t>
      </w:r>
    </w:p>
    <w:p w:rsidR="003D4F3C" w:rsidRDefault="003D4F3C" w:rsidP="003D4F3C">
      <w:pPr>
        <w:pStyle w:val="NoSpacing1"/>
        <w:ind w:firstLine="550"/>
        <w:jc w:val="both"/>
        <w:rPr>
          <w:rFonts w:ascii="Times New Roman" w:hAnsi="Times New Roman" w:cs="Times New Roman"/>
          <w:noProof/>
        </w:rPr>
      </w:pPr>
      <w:r w:rsidRPr="008E041A">
        <w:rPr>
          <w:rFonts w:ascii="Times New Roman" w:hAnsi="Times New Roman" w:cs="Times New Roman"/>
          <w:noProof/>
        </w:rPr>
        <w:t>2.1.</w:t>
      </w:r>
      <w:r>
        <w:rPr>
          <w:rFonts w:ascii="Times New Roman" w:hAnsi="Times New Roman" w:cs="Times New Roman"/>
          <w:noProof/>
        </w:rPr>
        <w:t>4</w:t>
      </w:r>
      <w:r w:rsidRPr="008E041A">
        <w:rPr>
          <w:rFonts w:ascii="Times New Roman" w:hAnsi="Times New Roman" w:cs="Times New Roman"/>
          <w:noProof/>
        </w:rPr>
        <w:t>. Выполнять иные обязанности, предусмотренные законодательством Российской Федерации и Контрактом.</w:t>
      </w:r>
    </w:p>
    <w:p w:rsidR="003D4F3C" w:rsidRPr="008E041A" w:rsidRDefault="003D4F3C" w:rsidP="003D4F3C">
      <w:pPr>
        <w:pStyle w:val="NoSpacing1"/>
        <w:ind w:firstLine="550"/>
        <w:jc w:val="both"/>
        <w:rPr>
          <w:rFonts w:ascii="Times New Roman" w:hAnsi="Times New Roman" w:cs="Times New Roman"/>
          <w:noProof/>
        </w:rPr>
      </w:pPr>
      <w:r w:rsidRPr="008E041A">
        <w:rPr>
          <w:rFonts w:ascii="Times New Roman" w:hAnsi="Times New Roman" w:cs="Times New Roman"/>
          <w:noProof/>
        </w:rPr>
        <w:t>2.2. Государственный заказчик имеет право:</w:t>
      </w:r>
    </w:p>
    <w:p w:rsidR="003D4F3C" w:rsidRPr="008E041A" w:rsidRDefault="003D4F3C" w:rsidP="003D4F3C">
      <w:pPr>
        <w:tabs>
          <w:tab w:val="left" w:pos="709"/>
        </w:tabs>
        <w:spacing w:after="0" w:line="240" w:lineRule="auto"/>
        <w:ind w:firstLine="550"/>
        <w:rPr>
          <w:rFonts w:eastAsia="Arial Unicode MS"/>
        </w:rPr>
      </w:pPr>
      <w:r w:rsidRPr="008E041A">
        <w:rPr>
          <w:noProof/>
        </w:rPr>
        <w:t>2.2.1. </w:t>
      </w:r>
      <w:r w:rsidRPr="008E041A">
        <w:t xml:space="preserve">Определять лиц, непосредственно участвующих в </w:t>
      </w:r>
      <w:proofErr w:type="gramStart"/>
      <w:r w:rsidRPr="008E041A">
        <w:t>контроле за</w:t>
      </w:r>
      <w:proofErr w:type="gramEnd"/>
      <w:r w:rsidRPr="008E041A">
        <w:t xml:space="preserve"> осуществлением поставки </w:t>
      </w:r>
      <w:r>
        <w:t>Продукции</w:t>
      </w:r>
      <w:r w:rsidRPr="008E041A">
        <w:t xml:space="preserve"> Поставщиком и (или) лиц, участвующих в приемке </w:t>
      </w:r>
      <w:r>
        <w:t>Продукции</w:t>
      </w:r>
      <w:r w:rsidRPr="008E041A">
        <w:t xml:space="preserve"> по количеству </w:t>
      </w:r>
      <w:r>
        <w:br/>
      </w:r>
      <w:r w:rsidRPr="008E041A">
        <w:t>и качеству.</w:t>
      </w:r>
    </w:p>
    <w:p w:rsidR="003D4F3C" w:rsidRPr="008E041A" w:rsidRDefault="003D4F3C" w:rsidP="003D4F3C">
      <w:pPr>
        <w:pStyle w:val="NoSpacing1"/>
        <w:ind w:firstLine="550"/>
        <w:jc w:val="both"/>
        <w:rPr>
          <w:rFonts w:ascii="Times New Roman" w:hAnsi="Times New Roman" w:cs="Times New Roman"/>
        </w:rPr>
      </w:pPr>
      <w:r w:rsidRPr="008E041A">
        <w:rPr>
          <w:rFonts w:ascii="Times New Roman" w:hAnsi="Times New Roman" w:cs="Times New Roman"/>
          <w:noProof/>
        </w:rPr>
        <w:t xml:space="preserve">2.2.2. </w:t>
      </w:r>
      <w:r w:rsidRPr="008E041A">
        <w:rPr>
          <w:rFonts w:ascii="Times New Roman" w:hAnsi="Times New Roman" w:cs="Times New Roman"/>
        </w:rPr>
        <w:t xml:space="preserve">Привлекать экспертов, в том числе независимых, выбор которых осуществляется </w:t>
      </w:r>
      <w:r>
        <w:rPr>
          <w:rFonts w:ascii="Times New Roman" w:hAnsi="Times New Roman" w:cs="Times New Roman"/>
        </w:rPr>
        <w:br/>
      </w:r>
      <w:r w:rsidRPr="008E041A">
        <w:rPr>
          <w:rFonts w:ascii="Times New Roman" w:hAnsi="Times New Roman" w:cs="Times New Roman"/>
        </w:rPr>
        <w:t xml:space="preserve">в соответствии с требованиями законодательства Российской Федерации, для оценки (экспертизы) </w:t>
      </w:r>
      <w:r w:rsidRPr="008E041A">
        <w:rPr>
          <w:rFonts w:ascii="Times New Roman" w:hAnsi="Times New Roman" w:cs="Times New Roman"/>
        </w:rPr>
        <w:lastRenderedPageBreak/>
        <w:t>показателей качества и безопасности товара, установленных в</w:t>
      </w:r>
      <w:r w:rsidRPr="008E041A">
        <w:rPr>
          <w:rFonts w:ascii="Times New Roman" w:hAnsi="Times New Roman" w:cs="Times New Roman"/>
          <w:noProof/>
        </w:rPr>
        <w:t xml:space="preserve"> нормативных и технических документах</w:t>
      </w:r>
      <w:r w:rsidRPr="008E041A">
        <w:rPr>
          <w:rFonts w:ascii="Times New Roman" w:hAnsi="Times New Roman" w:cs="Times New Roman"/>
        </w:rPr>
        <w:t xml:space="preserve"> и настоящем Контракте, в ходе приемки товара. </w:t>
      </w:r>
    </w:p>
    <w:p w:rsidR="003D4F3C" w:rsidRPr="008E041A" w:rsidRDefault="003D4F3C" w:rsidP="003D4F3C">
      <w:pPr>
        <w:pStyle w:val="NoSpacing1"/>
        <w:ind w:firstLine="550"/>
        <w:jc w:val="both"/>
        <w:rPr>
          <w:rFonts w:ascii="Times New Roman" w:hAnsi="Times New Roman" w:cs="Times New Roman"/>
          <w:noProof/>
        </w:rPr>
      </w:pPr>
      <w:r w:rsidRPr="008E041A">
        <w:rPr>
          <w:rFonts w:ascii="Times New Roman" w:hAnsi="Times New Roman" w:cs="Times New Roman"/>
          <w:noProof/>
        </w:rPr>
        <w:t xml:space="preserve">2.2.3. Требовать замены </w:t>
      </w:r>
      <w:r>
        <w:rPr>
          <w:rFonts w:ascii="Times New Roman" w:hAnsi="Times New Roman" w:cs="Times New Roman"/>
          <w:noProof/>
        </w:rPr>
        <w:t>Товара</w:t>
      </w:r>
      <w:r w:rsidRPr="008E041A">
        <w:rPr>
          <w:rFonts w:ascii="Times New Roman" w:hAnsi="Times New Roman" w:cs="Times New Roman"/>
          <w:noProof/>
        </w:rPr>
        <w:t>, несоответствующе</w:t>
      </w:r>
      <w:r>
        <w:rPr>
          <w:rFonts w:ascii="Times New Roman" w:hAnsi="Times New Roman" w:cs="Times New Roman"/>
          <w:noProof/>
        </w:rPr>
        <w:t>й</w:t>
      </w:r>
      <w:r w:rsidRPr="008E041A">
        <w:rPr>
          <w:rFonts w:ascii="Times New Roman" w:hAnsi="Times New Roman" w:cs="Times New Roman"/>
          <w:noProof/>
        </w:rPr>
        <w:t xml:space="preserve"> по качеству и безопасности, показателям содержащимся в нормативных и технических документах, и настоящем Контракте.</w:t>
      </w:r>
    </w:p>
    <w:p w:rsidR="003D4F3C" w:rsidRDefault="003D4F3C" w:rsidP="003D4F3C">
      <w:pPr>
        <w:autoSpaceDE w:val="0"/>
        <w:autoSpaceDN w:val="0"/>
        <w:adjustRightInd w:val="0"/>
        <w:spacing w:after="0" w:line="240" w:lineRule="auto"/>
        <w:ind w:firstLine="540"/>
      </w:pPr>
      <w:r w:rsidRPr="008E041A">
        <w:rPr>
          <w:noProof/>
        </w:rPr>
        <w:t>2.2.4.  Отказаться от исполнения Контракта</w:t>
      </w:r>
      <w:r>
        <w:rPr>
          <w:noProof/>
        </w:rPr>
        <w:t xml:space="preserve"> в одностороннем порядке </w:t>
      </w:r>
      <w:r>
        <w:t>по основаниям, предусмотренным Гражданским кодексом РФ.</w:t>
      </w:r>
    </w:p>
    <w:p w:rsidR="003D4F3C" w:rsidRPr="008E041A" w:rsidRDefault="003D4F3C" w:rsidP="003D4F3C">
      <w:pPr>
        <w:pStyle w:val="NoSpacing1"/>
        <w:ind w:firstLine="550"/>
        <w:jc w:val="both"/>
        <w:rPr>
          <w:rFonts w:ascii="Times New Roman" w:hAnsi="Times New Roman" w:cs="Times New Roman"/>
          <w:noProof/>
          <w:color w:val="FF0000"/>
        </w:rPr>
      </w:pPr>
      <w:r>
        <w:rPr>
          <w:rFonts w:ascii="Times New Roman" w:hAnsi="Times New Roman" w:cs="Times New Roman"/>
          <w:noProof/>
        </w:rPr>
        <w:t>2.2.5. В случае расотржения Контракта п</w:t>
      </w:r>
      <w:r w:rsidRPr="008E041A">
        <w:rPr>
          <w:rFonts w:ascii="Times New Roman" w:hAnsi="Times New Roman" w:cs="Times New Roman"/>
          <w:noProof/>
        </w:rPr>
        <w:t>отр</w:t>
      </w:r>
      <w:r>
        <w:rPr>
          <w:rFonts w:ascii="Times New Roman" w:hAnsi="Times New Roman" w:cs="Times New Roman"/>
          <w:noProof/>
        </w:rPr>
        <w:t>ебовать возврата уплаченной за Товар</w:t>
      </w:r>
      <w:r w:rsidRPr="008E041A">
        <w:rPr>
          <w:rFonts w:ascii="Times New Roman" w:hAnsi="Times New Roman" w:cs="Times New Roman"/>
          <w:noProof/>
        </w:rPr>
        <w:t xml:space="preserve"> суммы авансового платежа, а также возмещения убытков в случае нарушения Поставщиком условий Контракта о сроках поставки и качестве </w:t>
      </w:r>
      <w:r>
        <w:rPr>
          <w:rFonts w:ascii="Times New Roman" w:hAnsi="Times New Roman" w:cs="Times New Roman"/>
          <w:noProof/>
        </w:rPr>
        <w:t>Товара</w:t>
      </w:r>
      <w:r w:rsidRPr="008E041A">
        <w:rPr>
          <w:rFonts w:ascii="Times New Roman" w:hAnsi="Times New Roman" w:cs="Times New Roman"/>
          <w:noProof/>
        </w:rPr>
        <w:t>.</w:t>
      </w:r>
    </w:p>
    <w:p w:rsidR="003D4F3C" w:rsidRPr="008E041A" w:rsidRDefault="003D4F3C" w:rsidP="003D4F3C">
      <w:pPr>
        <w:pStyle w:val="11"/>
        <w:ind w:right="-71" w:firstLine="550"/>
        <w:rPr>
          <w:noProof/>
          <w:sz w:val="22"/>
          <w:szCs w:val="22"/>
        </w:rPr>
      </w:pPr>
      <w:r>
        <w:rPr>
          <w:noProof/>
          <w:sz w:val="22"/>
          <w:szCs w:val="22"/>
        </w:rPr>
        <w:t>2.2.6</w:t>
      </w:r>
      <w:r w:rsidRPr="001B61B2">
        <w:rPr>
          <w:noProof/>
          <w:sz w:val="22"/>
          <w:szCs w:val="22"/>
        </w:rPr>
        <w:t>. Взыскивать с  Поставщика пеню и штраф, а также требовать возмещения убытков</w:t>
      </w:r>
      <w:r w:rsidRPr="001B61B2">
        <w:rPr>
          <w:noProof/>
          <w:sz w:val="22"/>
          <w:szCs w:val="22"/>
        </w:rPr>
        <w:br/>
        <w:t>в соответствии с условиями настоящего Контракта.</w:t>
      </w:r>
    </w:p>
    <w:p w:rsidR="003D4F3C" w:rsidRPr="008E041A" w:rsidRDefault="003D4F3C" w:rsidP="003D4F3C">
      <w:pPr>
        <w:pStyle w:val="11"/>
        <w:ind w:right="-71" w:firstLine="550"/>
        <w:jc w:val="both"/>
        <w:rPr>
          <w:noProof/>
          <w:sz w:val="22"/>
          <w:szCs w:val="22"/>
        </w:rPr>
      </w:pPr>
      <w:r w:rsidRPr="008E041A">
        <w:rPr>
          <w:noProof/>
          <w:sz w:val="22"/>
          <w:szCs w:val="22"/>
        </w:rPr>
        <w:t>2.2.</w:t>
      </w:r>
      <w:r>
        <w:rPr>
          <w:noProof/>
          <w:sz w:val="22"/>
          <w:szCs w:val="22"/>
        </w:rPr>
        <w:t>7</w:t>
      </w:r>
      <w:r w:rsidRPr="008E041A">
        <w:rPr>
          <w:noProof/>
          <w:sz w:val="22"/>
          <w:szCs w:val="22"/>
        </w:rPr>
        <w:t xml:space="preserve">. Направить в уполномоченный на осуществление контроля в сфере размещения заказов федеральный орган исполнительной власти сведения о Поставщике для включения их в реестр недобросовестных поставщиков в случае расторжения Контракта по решению суда в связи </w:t>
      </w:r>
      <w:r>
        <w:rPr>
          <w:noProof/>
          <w:sz w:val="22"/>
          <w:szCs w:val="22"/>
        </w:rPr>
        <w:br/>
      </w:r>
      <w:r w:rsidRPr="008E041A">
        <w:rPr>
          <w:noProof/>
          <w:sz w:val="22"/>
          <w:szCs w:val="22"/>
        </w:rPr>
        <w:t>с существенным нарушением Поставщиком условий Контракта.</w:t>
      </w:r>
    </w:p>
    <w:p w:rsidR="003D4F3C" w:rsidRDefault="003D4F3C" w:rsidP="003D4F3C">
      <w:pPr>
        <w:pStyle w:val="11"/>
        <w:ind w:right="-71"/>
        <w:rPr>
          <w:noProof/>
          <w:sz w:val="22"/>
          <w:szCs w:val="22"/>
        </w:rPr>
      </w:pPr>
      <w:r w:rsidRPr="008E041A">
        <w:rPr>
          <w:noProof/>
          <w:sz w:val="22"/>
          <w:szCs w:val="22"/>
        </w:rPr>
        <w:t>2.3. Поставщик обязуется:</w:t>
      </w:r>
    </w:p>
    <w:p w:rsidR="003D4F3C" w:rsidRDefault="003D4F3C" w:rsidP="003D4F3C">
      <w:pPr>
        <w:pStyle w:val="11"/>
        <w:ind w:firstLine="567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2.3.1 </w:t>
      </w:r>
      <w:r w:rsidRPr="008E041A">
        <w:rPr>
          <w:noProof/>
          <w:sz w:val="22"/>
          <w:szCs w:val="22"/>
        </w:rPr>
        <w:t xml:space="preserve">Обеспечить соответствие </w:t>
      </w:r>
      <w:r>
        <w:rPr>
          <w:noProof/>
          <w:sz w:val="22"/>
          <w:szCs w:val="22"/>
        </w:rPr>
        <w:t>Т</w:t>
      </w:r>
      <w:r w:rsidRPr="008E041A">
        <w:rPr>
          <w:noProof/>
          <w:sz w:val="22"/>
          <w:szCs w:val="22"/>
        </w:rPr>
        <w:t xml:space="preserve">овара требованиям законодательства, нормативных </w:t>
      </w:r>
      <w:r>
        <w:rPr>
          <w:noProof/>
          <w:sz w:val="22"/>
          <w:szCs w:val="22"/>
        </w:rPr>
        <w:br/>
        <w:t>и технических документов и</w:t>
      </w:r>
      <w:r w:rsidRPr="008E041A">
        <w:rPr>
          <w:noProof/>
          <w:sz w:val="22"/>
          <w:szCs w:val="22"/>
        </w:rPr>
        <w:t xml:space="preserve"> условиям Контракта.</w:t>
      </w:r>
    </w:p>
    <w:p w:rsidR="003D4F3C" w:rsidRDefault="003D4F3C" w:rsidP="003D4F3C">
      <w:pPr>
        <w:pStyle w:val="11"/>
        <w:tabs>
          <w:tab w:val="left" w:pos="7425"/>
        </w:tabs>
        <w:ind w:right="-71" w:firstLine="550"/>
        <w:rPr>
          <w:noProof/>
          <w:sz w:val="22"/>
          <w:szCs w:val="22"/>
        </w:rPr>
      </w:pPr>
      <w:r w:rsidRPr="008E041A">
        <w:rPr>
          <w:noProof/>
          <w:sz w:val="22"/>
          <w:szCs w:val="22"/>
        </w:rPr>
        <w:t>2.3.2. </w:t>
      </w:r>
      <w:r>
        <w:rPr>
          <w:noProof/>
          <w:sz w:val="22"/>
          <w:szCs w:val="22"/>
        </w:rPr>
        <w:t>Передать товар, по</w:t>
      </w:r>
      <w:r w:rsidRPr="008E041A"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t xml:space="preserve">количеству и качеству, предусмотренному условиями настоящего Контракта в соответствии с </w:t>
      </w:r>
      <w:r w:rsidRPr="008E041A">
        <w:rPr>
          <w:noProof/>
          <w:sz w:val="22"/>
          <w:szCs w:val="22"/>
        </w:rPr>
        <w:t>требованиям</w:t>
      </w:r>
      <w:r>
        <w:rPr>
          <w:noProof/>
          <w:sz w:val="22"/>
          <w:szCs w:val="22"/>
        </w:rPr>
        <w:t>и</w:t>
      </w:r>
      <w:r w:rsidRPr="008E041A">
        <w:rPr>
          <w:noProof/>
          <w:sz w:val="22"/>
          <w:szCs w:val="22"/>
        </w:rPr>
        <w:t>, содержащимся в норма</w:t>
      </w:r>
      <w:r>
        <w:rPr>
          <w:noProof/>
          <w:sz w:val="22"/>
          <w:szCs w:val="22"/>
        </w:rPr>
        <w:t xml:space="preserve">тивных и технических документах, не обремененный правами третьих лиц. </w:t>
      </w:r>
      <w:r w:rsidRPr="008E041A">
        <w:rPr>
          <w:noProof/>
          <w:sz w:val="22"/>
          <w:szCs w:val="22"/>
        </w:rPr>
        <w:t xml:space="preserve"> </w:t>
      </w:r>
    </w:p>
    <w:p w:rsidR="003D4F3C" w:rsidRPr="008E041A" w:rsidRDefault="003D4F3C" w:rsidP="003D4F3C">
      <w:pPr>
        <w:pStyle w:val="11"/>
        <w:ind w:right="-71" w:firstLine="550"/>
        <w:rPr>
          <w:noProof/>
          <w:sz w:val="22"/>
          <w:szCs w:val="22"/>
        </w:rPr>
      </w:pPr>
      <w:r w:rsidRPr="008E041A">
        <w:rPr>
          <w:noProof/>
          <w:sz w:val="22"/>
          <w:szCs w:val="22"/>
        </w:rPr>
        <w:t>2.3.4. Передать товар в порядке и в сроки, указанные в разделе 5 Контракта</w:t>
      </w:r>
      <w:r>
        <w:rPr>
          <w:noProof/>
          <w:sz w:val="22"/>
          <w:szCs w:val="22"/>
        </w:rPr>
        <w:t xml:space="preserve"> и в Ведомости поставки (Приложение № 1)</w:t>
      </w:r>
      <w:r w:rsidRPr="008E041A">
        <w:rPr>
          <w:noProof/>
          <w:sz w:val="22"/>
          <w:szCs w:val="22"/>
        </w:rPr>
        <w:t>.</w:t>
      </w:r>
    </w:p>
    <w:p w:rsidR="003D4F3C" w:rsidRPr="008E041A" w:rsidRDefault="003D4F3C" w:rsidP="003D4F3C">
      <w:pPr>
        <w:pStyle w:val="11"/>
        <w:ind w:right="-71" w:firstLine="550"/>
        <w:rPr>
          <w:noProof/>
          <w:sz w:val="22"/>
          <w:szCs w:val="22"/>
        </w:rPr>
      </w:pPr>
      <w:r w:rsidRPr="008E041A">
        <w:rPr>
          <w:noProof/>
          <w:sz w:val="22"/>
          <w:szCs w:val="22"/>
        </w:rPr>
        <w:t>2.3.5. Передать Г</w:t>
      </w:r>
      <w:r>
        <w:rPr>
          <w:noProof/>
          <w:sz w:val="22"/>
          <w:szCs w:val="22"/>
        </w:rPr>
        <w:t>рузополучателю Т</w:t>
      </w:r>
      <w:r w:rsidRPr="008E041A">
        <w:rPr>
          <w:noProof/>
          <w:sz w:val="22"/>
          <w:szCs w:val="22"/>
        </w:rPr>
        <w:t>овар с относящейся к нему документацией, перечисленной в пункте 5.</w:t>
      </w:r>
      <w:r>
        <w:rPr>
          <w:noProof/>
          <w:sz w:val="22"/>
          <w:szCs w:val="22"/>
        </w:rPr>
        <w:t>2</w:t>
      </w:r>
      <w:r w:rsidRPr="008E041A">
        <w:rPr>
          <w:noProof/>
          <w:sz w:val="22"/>
          <w:szCs w:val="22"/>
        </w:rPr>
        <w:t>.</w:t>
      </w:r>
      <w:r w:rsidRPr="008E041A">
        <w:rPr>
          <w:noProof/>
          <w:color w:val="FF0000"/>
          <w:sz w:val="22"/>
          <w:szCs w:val="22"/>
        </w:rPr>
        <w:t xml:space="preserve"> </w:t>
      </w:r>
      <w:r w:rsidRPr="008E041A">
        <w:rPr>
          <w:noProof/>
          <w:sz w:val="22"/>
          <w:szCs w:val="22"/>
        </w:rPr>
        <w:t xml:space="preserve">Контракта. </w:t>
      </w:r>
    </w:p>
    <w:p w:rsidR="003D4F3C" w:rsidRPr="008E041A" w:rsidRDefault="003D4F3C" w:rsidP="003D4F3C">
      <w:pPr>
        <w:pStyle w:val="31"/>
        <w:spacing w:after="0" w:line="240" w:lineRule="auto"/>
        <w:ind w:left="0" w:firstLine="550"/>
        <w:rPr>
          <w:sz w:val="22"/>
          <w:szCs w:val="22"/>
        </w:rPr>
      </w:pPr>
      <w:r w:rsidRPr="008E041A">
        <w:rPr>
          <w:color w:val="000000"/>
          <w:sz w:val="22"/>
          <w:szCs w:val="22"/>
        </w:rPr>
        <w:t>2.3.</w:t>
      </w:r>
      <w:r w:rsidRPr="00177DDF">
        <w:rPr>
          <w:color w:val="000000"/>
          <w:sz w:val="22"/>
          <w:szCs w:val="22"/>
        </w:rPr>
        <w:t>7. П</w:t>
      </w:r>
      <w:r w:rsidRPr="00177DDF">
        <w:rPr>
          <w:sz w:val="22"/>
          <w:szCs w:val="22"/>
        </w:rPr>
        <w:t>роизводить замену некачественного Товара, в порядке и на условиях, предусмотренных разделом 5 Контракта.</w:t>
      </w:r>
    </w:p>
    <w:p w:rsidR="003D4F3C" w:rsidRPr="008E041A" w:rsidRDefault="003D4F3C" w:rsidP="003D4F3C">
      <w:pPr>
        <w:pStyle w:val="NoSpacing1"/>
        <w:ind w:firstLine="550"/>
        <w:jc w:val="both"/>
        <w:rPr>
          <w:rFonts w:ascii="Times New Roman" w:hAnsi="Times New Roman" w:cs="Times New Roman"/>
        </w:rPr>
      </w:pPr>
      <w:r w:rsidRPr="008E041A">
        <w:rPr>
          <w:rFonts w:ascii="Times New Roman" w:hAnsi="Times New Roman" w:cs="Times New Roman"/>
        </w:rPr>
        <w:t xml:space="preserve">2.3.8. В случае нарушения условий Контракта о сроках поставки и качестве товара возместить убытки, в порядке и на условиях, предусмотренных </w:t>
      </w:r>
      <w:r>
        <w:rPr>
          <w:rFonts w:ascii="Times New Roman" w:hAnsi="Times New Roman" w:cs="Times New Roman"/>
        </w:rPr>
        <w:t>разделом</w:t>
      </w:r>
      <w:r w:rsidRPr="008E041A">
        <w:rPr>
          <w:rFonts w:ascii="Times New Roman" w:hAnsi="Times New Roman" w:cs="Times New Roman"/>
        </w:rPr>
        <w:t xml:space="preserve"> 7  Контракта.</w:t>
      </w:r>
    </w:p>
    <w:p w:rsidR="003D4F3C" w:rsidRPr="008E041A" w:rsidRDefault="003D4F3C" w:rsidP="003D4F3C">
      <w:pPr>
        <w:pStyle w:val="31"/>
        <w:spacing w:after="0" w:line="240" w:lineRule="auto"/>
        <w:ind w:left="0" w:firstLine="550"/>
        <w:rPr>
          <w:sz w:val="22"/>
          <w:szCs w:val="22"/>
        </w:rPr>
      </w:pPr>
      <w:r w:rsidRPr="008E041A">
        <w:rPr>
          <w:noProof/>
          <w:sz w:val="22"/>
          <w:szCs w:val="22"/>
        </w:rPr>
        <w:t>2.3.</w:t>
      </w:r>
      <w:r>
        <w:rPr>
          <w:noProof/>
          <w:sz w:val="22"/>
          <w:szCs w:val="22"/>
        </w:rPr>
        <w:t>9</w:t>
      </w:r>
      <w:r w:rsidRPr="008E041A">
        <w:rPr>
          <w:noProof/>
          <w:sz w:val="22"/>
          <w:szCs w:val="22"/>
        </w:rPr>
        <w:t>. Выполнять иные обязанности, предусмотренные законодательством Российской Федерации и Контрактом.</w:t>
      </w:r>
    </w:p>
    <w:p w:rsidR="003D4F3C" w:rsidRPr="008E041A" w:rsidRDefault="003D4F3C" w:rsidP="003D4F3C">
      <w:pPr>
        <w:pStyle w:val="NoSpacing1"/>
        <w:ind w:firstLine="360"/>
        <w:jc w:val="both"/>
        <w:rPr>
          <w:rFonts w:ascii="Times New Roman" w:hAnsi="Times New Roman" w:cs="Times New Roman"/>
          <w:noProof/>
        </w:rPr>
      </w:pPr>
      <w:r w:rsidRPr="008E041A">
        <w:rPr>
          <w:rFonts w:ascii="Times New Roman" w:hAnsi="Times New Roman" w:cs="Times New Roman"/>
          <w:noProof/>
        </w:rPr>
        <w:t>2.4. Поставщик вправе:</w:t>
      </w:r>
    </w:p>
    <w:p w:rsidR="003D4F3C" w:rsidRPr="008E041A" w:rsidRDefault="003D4F3C" w:rsidP="003D4F3C">
      <w:pPr>
        <w:pStyle w:val="NoSpacing1"/>
        <w:ind w:firstLine="550"/>
        <w:jc w:val="both"/>
        <w:rPr>
          <w:rFonts w:ascii="Times New Roman" w:hAnsi="Times New Roman" w:cs="Times New Roman"/>
          <w:noProof/>
        </w:rPr>
      </w:pPr>
      <w:r w:rsidRPr="008E041A">
        <w:rPr>
          <w:rFonts w:ascii="Times New Roman" w:hAnsi="Times New Roman" w:cs="Times New Roman"/>
          <w:noProof/>
        </w:rPr>
        <w:t>2.4.1. Требовать оплату за поставленный товар в соответствии с условиями Контракта.</w:t>
      </w:r>
    </w:p>
    <w:p w:rsidR="003D4F3C" w:rsidRPr="008E041A" w:rsidRDefault="003D4F3C" w:rsidP="003D4F3C">
      <w:pPr>
        <w:pStyle w:val="NoSpacing1"/>
        <w:ind w:firstLine="550"/>
        <w:jc w:val="both"/>
        <w:rPr>
          <w:rFonts w:ascii="Times New Roman" w:hAnsi="Times New Roman" w:cs="Times New Roman"/>
        </w:rPr>
      </w:pPr>
      <w:r w:rsidRPr="008E041A">
        <w:rPr>
          <w:rFonts w:ascii="Times New Roman" w:hAnsi="Times New Roman" w:cs="Times New Roman"/>
          <w:noProof/>
        </w:rPr>
        <w:t>2.4.2. Требовать уплату пеней, а также возмеще</w:t>
      </w:r>
      <w:r>
        <w:rPr>
          <w:rFonts w:ascii="Times New Roman" w:hAnsi="Times New Roman" w:cs="Times New Roman"/>
          <w:noProof/>
        </w:rPr>
        <w:t>ния убытков, согласно пунктов 7.2.</w:t>
      </w:r>
      <w:r w:rsidRPr="008E041A">
        <w:rPr>
          <w:rFonts w:ascii="Times New Roman" w:hAnsi="Times New Roman" w:cs="Times New Roman"/>
          <w:noProof/>
          <w:color w:val="0070C0"/>
        </w:rPr>
        <w:t xml:space="preserve"> </w:t>
      </w:r>
      <w:r w:rsidRPr="008E041A">
        <w:rPr>
          <w:rFonts w:ascii="Times New Roman" w:hAnsi="Times New Roman" w:cs="Times New Roman"/>
          <w:noProof/>
        </w:rPr>
        <w:t>Контракта.</w:t>
      </w:r>
      <w:r w:rsidRPr="008E041A">
        <w:rPr>
          <w:rFonts w:ascii="Times New Roman" w:hAnsi="Times New Roman" w:cs="Times New Roman"/>
        </w:rPr>
        <w:t xml:space="preserve">                </w:t>
      </w:r>
    </w:p>
    <w:p w:rsidR="003D4F3C" w:rsidRDefault="003D4F3C" w:rsidP="003D4F3C">
      <w:pPr>
        <w:pStyle w:val="31"/>
        <w:ind w:firstLine="709"/>
      </w:pPr>
    </w:p>
    <w:p w:rsidR="003D4F3C" w:rsidRPr="008E041A" w:rsidRDefault="003D4F3C" w:rsidP="003D4F3C">
      <w:pPr>
        <w:spacing w:after="0" w:line="264" w:lineRule="auto"/>
        <w:jc w:val="center"/>
        <w:rPr>
          <w:b/>
          <w:bCs/>
        </w:rPr>
      </w:pPr>
      <w:r w:rsidRPr="008E041A">
        <w:rPr>
          <w:b/>
          <w:bCs/>
        </w:rPr>
        <w:t>3. Цена Контракта и порядок расчетов</w:t>
      </w:r>
    </w:p>
    <w:p w:rsidR="003D4F3C" w:rsidRPr="008356ED" w:rsidRDefault="003D4F3C" w:rsidP="003D4F3C">
      <w:pPr>
        <w:spacing w:after="0" w:line="240" w:lineRule="auto"/>
        <w:ind w:firstLine="708"/>
        <w:rPr>
          <w:noProof/>
        </w:rPr>
      </w:pPr>
      <w:r w:rsidRPr="008356ED">
        <w:rPr>
          <w:noProof/>
        </w:rPr>
        <w:t xml:space="preserve">3.1. Цена Контракта составляет   </w:t>
      </w:r>
      <w:r w:rsidRPr="008356ED">
        <w:rPr>
          <w:i/>
          <w:iCs/>
          <w:noProof/>
        </w:rPr>
        <w:t>____________________________</w:t>
      </w:r>
      <w:r w:rsidRPr="008356ED">
        <w:rPr>
          <w:noProof/>
        </w:rPr>
        <w:t xml:space="preserve"> и включает в себя стоимость Товара, стоимость тары и упаковки, погрузочно-разгрузочные работы</w:t>
      </w:r>
      <w:r>
        <w:rPr>
          <w:noProof/>
        </w:rPr>
        <w:t xml:space="preserve"> </w:t>
      </w:r>
      <w:r w:rsidRPr="00B57110">
        <w:rPr>
          <w:noProof/>
        </w:rPr>
        <w:t xml:space="preserve">(в том числе </w:t>
      </w:r>
      <w:r w:rsidRPr="00B57110">
        <w:t>подъём Товара до конкретного помещения</w:t>
      </w:r>
      <w:r w:rsidRPr="00B57110">
        <w:rPr>
          <w:noProof/>
        </w:rPr>
        <w:t>)</w:t>
      </w:r>
      <w:r w:rsidRPr="008356ED">
        <w:rPr>
          <w:noProof/>
        </w:rPr>
        <w:t xml:space="preserve">, транспортные расходы, расходы на страхование, уплату таможенных пошлин, налогов, сборов и другие обязательные платежи, связанные с исполнением обязательств по Контракту. </w:t>
      </w:r>
    </w:p>
    <w:p w:rsidR="003D4F3C" w:rsidRPr="008356ED" w:rsidRDefault="003D4F3C" w:rsidP="003D4F3C">
      <w:pPr>
        <w:pStyle w:val="a8"/>
        <w:spacing w:after="0" w:line="240" w:lineRule="auto"/>
        <w:ind w:left="0" w:firstLine="709"/>
      </w:pPr>
      <w:r w:rsidRPr="008356ED">
        <w:t xml:space="preserve">3.2. Цена Контракта является твердой и не может изменяться в ходе его исполнения, </w:t>
      </w:r>
      <w:r w:rsidRPr="008356ED">
        <w:br/>
        <w:t>за исключением случаев, предусмотренных п. 3.7, 3.8 Контракта.</w:t>
      </w:r>
    </w:p>
    <w:p w:rsidR="003D6626" w:rsidRPr="003D6626" w:rsidRDefault="003D6626" w:rsidP="003D4F3C">
      <w:pPr>
        <w:spacing w:after="0" w:line="240" w:lineRule="auto"/>
        <w:ind w:firstLine="709"/>
      </w:pPr>
      <w:r w:rsidRPr="003D6626">
        <w:rPr>
          <w:highlight w:val="yellow"/>
        </w:rPr>
        <w:t xml:space="preserve">Оплата каждой партии товара по Контракту производится в рублях, в форме безналичных расчетов, без предоплаты, после поставки товара, в течение </w:t>
      </w:r>
      <w:r w:rsidRPr="005C1A5D">
        <w:rPr>
          <w:highlight w:val="red"/>
        </w:rPr>
        <w:t>30 календарных дней со дня подписания Заказчиком товарной накладной и акта приемки-перед</w:t>
      </w:r>
      <w:r w:rsidRPr="003D6626">
        <w:rPr>
          <w:highlight w:val="yellow"/>
        </w:rPr>
        <w:t>ачи товара и предоставления Заказчику надлежащим образом оформленных счетов, счетов-фактур</w:t>
      </w:r>
    </w:p>
    <w:p w:rsidR="003D4F3C" w:rsidRPr="008356ED" w:rsidRDefault="003D4F3C" w:rsidP="003D4F3C">
      <w:pPr>
        <w:spacing w:after="0" w:line="240" w:lineRule="auto"/>
        <w:ind w:firstLine="709"/>
      </w:pPr>
      <w:r w:rsidRPr="008356ED">
        <w:rPr>
          <w:highlight w:val="yellow"/>
        </w:rPr>
        <w:t>Оплата всего объема поставленного Товара должна быть произведена в течение срока действия настоящего Контракта.</w:t>
      </w:r>
    </w:p>
    <w:p w:rsidR="003D4F3C" w:rsidRPr="008356ED" w:rsidRDefault="003D4F3C" w:rsidP="003D4F3C">
      <w:pPr>
        <w:pStyle w:val="31"/>
        <w:spacing w:after="0" w:line="240" w:lineRule="auto"/>
        <w:ind w:left="0" w:firstLine="660"/>
        <w:rPr>
          <w:sz w:val="22"/>
          <w:szCs w:val="22"/>
        </w:rPr>
      </w:pPr>
      <w:r w:rsidRPr="008356ED">
        <w:rPr>
          <w:sz w:val="22"/>
          <w:szCs w:val="22"/>
        </w:rPr>
        <w:t xml:space="preserve"> 3.3. Счета-фактуры и накладные выставляются Поставщиком на каждую </w:t>
      </w:r>
      <w:r w:rsidRPr="008356ED">
        <w:rPr>
          <w:b/>
          <w:bCs/>
          <w:i/>
          <w:iCs/>
          <w:sz w:val="22"/>
          <w:szCs w:val="22"/>
        </w:rPr>
        <w:t>партию</w:t>
      </w:r>
      <w:r w:rsidRPr="008356ED">
        <w:rPr>
          <w:sz w:val="22"/>
          <w:szCs w:val="22"/>
        </w:rPr>
        <w:t xml:space="preserve"> поставленного Товара.</w:t>
      </w:r>
      <w:r w:rsidRPr="008356ED">
        <w:rPr>
          <w:rStyle w:val="a6"/>
          <w:sz w:val="22"/>
          <w:szCs w:val="22"/>
        </w:rPr>
        <w:footnoteReference w:id="1"/>
      </w:r>
    </w:p>
    <w:p w:rsidR="003D4F3C" w:rsidRPr="008356ED" w:rsidRDefault="003D4F3C" w:rsidP="003D4F3C">
      <w:pPr>
        <w:pStyle w:val="31"/>
        <w:spacing w:after="0" w:line="240" w:lineRule="auto"/>
        <w:ind w:left="0" w:firstLine="770"/>
        <w:rPr>
          <w:sz w:val="22"/>
          <w:szCs w:val="22"/>
        </w:rPr>
      </w:pPr>
      <w:r w:rsidRPr="008356ED">
        <w:rPr>
          <w:sz w:val="22"/>
          <w:szCs w:val="22"/>
        </w:rPr>
        <w:lastRenderedPageBreak/>
        <w:t>3.4. Оплата по Контракту осуществляется в рублях Российской Федерации в безналичном порядке в форме платежных поручений путем перечисления Государственным заказчиком выделенных денежных средств на расчетный счет Поставщика, указанный в разделе 1</w:t>
      </w:r>
      <w:r>
        <w:rPr>
          <w:sz w:val="22"/>
          <w:szCs w:val="22"/>
        </w:rPr>
        <w:t>4</w:t>
      </w:r>
      <w:r w:rsidRPr="008356ED">
        <w:rPr>
          <w:sz w:val="22"/>
          <w:szCs w:val="22"/>
        </w:rPr>
        <w:t xml:space="preserve"> Контракта.</w:t>
      </w:r>
    </w:p>
    <w:p w:rsidR="003D4F3C" w:rsidRPr="008356ED" w:rsidRDefault="003D4F3C" w:rsidP="003D4F3C">
      <w:pPr>
        <w:pStyle w:val="23"/>
        <w:spacing w:line="240" w:lineRule="auto"/>
        <w:ind w:right="-71"/>
        <w:rPr>
          <w:noProof/>
          <w:spacing w:val="2"/>
          <w:sz w:val="22"/>
          <w:szCs w:val="22"/>
        </w:rPr>
      </w:pPr>
      <w:r w:rsidRPr="008356ED">
        <w:rPr>
          <w:noProof/>
          <w:spacing w:val="2"/>
          <w:sz w:val="22"/>
          <w:szCs w:val="22"/>
        </w:rPr>
        <w:t>3.5. Обязательства по оплате поставленного товара считаются выполненными в день списания денежных средств со счетов Государственного заказчика.</w:t>
      </w:r>
    </w:p>
    <w:p w:rsidR="003D4F3C" w:rsidRPr="008356ED" w:rsidRDefault="003D4F3C" w:rsidP="003D4F3C">
      <w:pPr>
        <w:pStyle w:val="NoSpacing1"/>
        <w:ind w:firstLine="708"/>
        <w:jc w:val="both"/>
        <w:rPr>
          <w:rFonts w:ascii="Times New Roman" w:hAnsi="Times New Roman" w:cs="Times New Roman"/>
        </w:rPr>
      </w:pPr>
      <w:r w:rsidRPr="008356ED">
        <w:rPr>
          <w:rFonts w:ascii="Times New Roman" w:hAnsi="Times New Roman" w:cs="Times New Roman"/>
        </w:rPr>
        <w:t>3.6. В случае изменения банковских реквизитов Поставщик обязан в течение 1 (одного) рабочего дня в письменной форме сообщить об этом Государственному заказчику с указанием новых реквизитов. В противном случае все риски, связанные с перечислением Государственным заказчиком денежных средств по указанным в Контракте  реквизитам Поставщика, несет Поставщик.</w:t>
      </w:r>
    </w:p>
    <w:p w:rsidR="003D4F3C" w:rsidRPr="008356ED" w:rsidRDefault="003D4F3C" w:rsidP="003D4F3C">
      <w:pPr>
        <w:pStyle w:val="NoSpacing1"/>
        <w:ind w:firstLine="708"/>
        <w:jc w:val="both"/>
        <w:rPr>
          <w:rFonts w:ascii="Times New Roman" w:hAnsi="Times New Roman" w:cs="Times New Roman"/>
        </w:rPr>
      </w:pPr>
      <w:r w:rsidRPr="008356ED">
        <w:rPr>
          <w:rFonts w:ascii="Times New Roman" w:hAnsi="Times New Roman" w:cs="Times New Roman"/>
        </w:rPr>
        <w:t>3.7. Цена Контракта может быть снижена по соглашению Сторон без изменения предусмотренных Контрактом количества товаров и иных условий исполнения Контракта.</w:t>
      </w:r>
    </w:p>
    <w:p w:rsidR="003D4F3C" w:rsidRPr="008356ED" w:rsidRDefault="003D4F3C" w:rsidP="003D4F3C">
      <w:pPr>
        <w:pStyle w:val="11"/>
        <w:ind w:firstLine="708"/>
        <w:jc w:val="both"/>
        <w:rPr>
          <w:color w:val="000000"/>
          <w:sz w:val="22"/>
          <w:szCs w:val="22"/>
        </w:rPr>
      </w:pPr>
      <w:r w:rsidRPr="008356ED">
        <w:rPr>
          <w:sz w:val="22"/>
          <w:szCs w:val="22"/>
        </w:rPr>
        <w:t xml:space="preserve">3.8.  Государственный заказчик по согласованию с Поставщиком вправе </w:t>
      </w:r>
      <w:r w:rsidRPr="008356ED">
        <w:rPr>
          <w:color w:val="000000"/>
          <w:sz w:val="22"/>
          <w:szCs w:val="22"/>
        </w:rPr>
        <w:t xml:space="preserve">увеличить (уменьшить) объем закупаемых Товаров не более чем на 10% (десять процентов) </w:t>
      </w:r>
      <w:r w:rsidRPr="008356ED">
        <w:rPr>
          <w:color w:val="000000"/>
          <w:sz w:val="22"/>
          <w:szCs w:val="22"/>
        </w:rPr>
        <w:br/>
        <w:t xml:space="preserve">от </w:t>
      </w:r>
      <w:proofErr w:type="gramStart"/>
      <w:r w:rsidRPr="008356ED">
        <w:rPr>
          <w:color w:val="000000"/>
          <w:sz w:val="22"/>
          <w:szCs w:val="22"/>
        </w:rPr>
        <w:t>первоначального</w:t>
      </w:r>
      <w:proofErr w:type="gramEnd"/>
      <w:r w:rsidRPr="008356ED">
        <w:rPr>
          <w:color w:val="000000"/>
          <w:sz w:val="22"/>
          <w:szCs w:val="22"/>
        </w:rPr>
        <w:t xml:space="preserve">. В таком случае цена Контракта будет изменяться пропорционально изменению объема закупаемых Товаров. </w:t>
      </w:r>
    </w:p>
    <w:p w:rsidR="003D4F3C" w:rsidRDefault="003D4F3C" w:rsidP="003D4F3C">
      <w:pPr>
        <w:pStyle w:val="NoSpacing1"/>
        <w:ind w:firstLine="708"/>
        <w:jc w:val="both"/>
        <w:rPr>
          <w:rFonts w:ascii="Times New Roman" w:hAnsi="Times New Roman" w:cs="Times New Roman"/>
        </w:rPr>
      </w:pPr>
    </w:p>
    <w:p w:rsidR="003D4F3C" w:rsidRDefault="003D4F3C" w:rsidP="003D4F3C">
      <w:pPr>
        <w:spacing w:after="0" w:line="240" w:lineRule="auto"/>
        <w:jc w:val="center"/>
        <w:rPr>
          <w:b/>
          <w:bCs/>
        </w:rPr>
      </w:pPr>
    </w:p>
    <w:p w:rsidR="003D4F3C" w:rsidRDefault="003D4F3C" w:rsidP="003D4F3C">
      <w:pPr>
        <w:spacing w:after="0" w:line="240" w:lineRule="auto"/>
        <w:jc w:val="center"/>
        <w:rPr>
          <w:b/>
          <w:bCs/>
        </w:rPr>
      </w:pPr>
      <w:r w:rsidRPr="00756A41">
        <w:rPr>
          <w:b/>
          <w:bCs/>
        </w:rPr>
        <w:t>4</w:t>
      </w:r>
      <w:r>
        <w:rPr>
          <w:b/>
          <w:bCs/>
        </w:rPr>
        <w:t>. Упаковка (тара)</w:t>
      </w:r>
    </w:p>
    <w:p w:rsidR="003D4F3C" w:rsidRPr="002A0457" w:rsidRDefault="003D4F3C" w:rsidP="003D4F3C">
      <w:pPr>
        <w:spacing w:after="0" w:line="240" w:lineRule="auto"/>
        <w:ind w:firstLine="708"/>
      </w:pPr>
      <w:r w:rsidRPr="002A0457">
        <w:t>4.1. Поставляемая Продукция должна быть упакована и замаркирована</w:t>
      </w:r>
      <w:r w:rsidRPr="002A0457">
        <w:br/>
        <w:t>в соответствии с действующими стандартами и техническими условиями, предусмотренными действующим законодательством РФ к данному виду Товара.</w:t>
      </w:r>
    </w:p>
    <w:p w:rsidR="003D4F3C" w:rsidRPr="002A0457" w:rsidRDefault="003D4F3C" w:rsidP="003D4F3C">
      <w:pPr>
        <w:spacing w:after="0" w:line="240" w:lineRule="auto"/>
        <w:ind w:firstLine="708"/>
      </w:pPr>
      <w:r w:rsidRPr="002A0457">
        <w:t>4.2.  Упаковка должна обеспечивать соблюдение температурно-влажностного режима, сохранность Товара при транспортировке, до места назначения и разгрузки, на складе Государственного заказчика  (Грузополучателя)</w:t>
      </w:r>
      <w:r w:rsidRPr="002A0457">
        <w:rPr>
          <w:color w:val="000000"/>
        </w:rPr>
        <w:t>.</w:t>
      </w:r>
    </w:p>
    <w:p w:rsidR="00F13A5E" w:rsidRDefault="003D4F3C" w:rsidP="00F13A5E">
      <w:pPr>
        <w:pStyle w:val="31"/>
        <w:spacing w:after="0" w:line="240" w:lineRule="auto"/>
        <w:ind w:left="0" w:firstLine="770"/>
        <w:rPr>
          <w:sz w:val="22"/>
          <w:szCs w:val="22"/>
        </w:rPr>
      </w:pPr>
      <w:r w:rsidRPr="002A0457">
        <w:rPr>
          <w:sz w:val="22"/>
          <w:szCs w:val="22"/>
        </w:rPr>
        <w:t>4.3. Продукция, получившая при погрузке (разгрузке) и транспортировке повреждения, в том числе внешние, вследствие использования Поставщиком ненадлежащей тары и (или) упаковки, ненадлежащей маркировки, считается не поставленным и приемке не подлежит.</w:t>
      </w:r>
    </w:p>
    <w:p w:rsidR="00F13A5E" w:rsidRPr="00F13A5E" w:rsidRDefault="00F13A5E" w:rsidP="00F13A5E">
      <w:pPr>
        <w:pStyle w:val="31"/>
        <w:spacing w:after="0" w:line="240" w:lineRule="auto"/>
        <w:ind w:left="0" w:firstLine="770"/>
        <w:rPr>
          <w:sz w:val="22"/>
          <w:szCs w:val="22"/>
        </w:rPr>
      </w:pPr>
    </w:p>
    <w:p w:rsidR="003D4F3C" w:rsidRDefault="003D4F3C" w:rsidP="00F13A5E">
      <w:pPr>
        <w:pStyle w:val="31"/>
        <w:spacing w:after="0" w:line="240" w:lineRule="auto"/>
        <w:ind w:firstLine="709"/>
      </w:pPr>
    </w:p>
    <w:p w:rsidR="003D4F3C" w:rsidRPr="008E041A" w:rsidRDefault="003D4F3C" w:rsidP="003D4F3C">
      <w:pPr>
        <w:pStyle w:val="11"/>
        <w:ind w:left="720" w:right="-74"/>
        <w:jc w:val="center"/>
        <w:rPr>
          <w:b/>
          <w:bCs/>
          <w:sz w:val="22"/>
          <w:szCs w:val="22"/>
        </w:rPr>
      </w:pPr>
      <w:r w:rsidRPr="008E041A">
        <w:rPr>
          <w:b/>
          <w:bCs/>
          <w:sz w:val="22"/>
          <w:szCs w:val="22"/>
        </w:rPr>
        <w:t xml:space="preserve">5. Сроки и порядок поставки </w:t>
      </w:r>
      <w:r>
        <w:rPr>
          <w:b/>
          <w:bCs/>
          <w:sz w:val="22"/>
          <w:szCs w:val="22"/>
        </w:rPr>
        <w:t xml:space="preserve">(приемки) </w:t>
      </w:r>
      <w:r w:rsidRPr="008E041A">
        <w:rPr>
          <w:b/>
          <w:bCs/>
          <w:sz w:val="22"/>
          <w:szCs w:val="22"/>
        </w:rPr>
        <w:t>товара</w:t>
      </w:r>
    </w:p>
    <w:p w:rsidR="003D4F3C" w:rsidRDefault="003D4F3C" w:rsidP="003D4F3C">
      <w:pPr>
        <w:pStyle w:val="23"/>
        <w:spacing w:line="240" w:lineRule="auto"/>
        <w:ind w:right="-71"/>
        <w:rPr>
          <w:noProof/>
          <w:sz w:val="22"/>
          <w:szCs w:val="22"/>
        </w:rPr>
      </w:pPr>
      <w:r>
        <w:rPr>
          <w:noProof/>
          <w:sz w:val="22"/>
          <w:szCs w:val="22"/>
        </w:rPr>
        <w:t>5.1</w:t>
      </w:r>
      <w:r w:rsidRPr="008E041A">
        <w:rPr>
          <w:noProof/>
          <w:sz w:val="22"/>
          <w:szCs w:val="22"/>
        </w:rPr>
        <w:t xml:space="preserve">. Поставщик обязуется </w:t>
      </w:r>
      <w:r w:rsidRPr="008E041A">
        <w:rPr>
          <w:sz w:val="22"/>
          <w:szCs w:val="22"/>
        </w:rPr>
        <w:t xml:space="preserve">передать </w:t>
      </w:r>
      <w:r>
        <w:rPr>
          <w:sz w:val="22"/>
          <w:szCs w:val="22"/>
        </w:rPr>
        <w:t>Государственному заказчику (</w:t>
      </w:r>
      <w:r w:rsidRPr="008E041A">
        <w:rPr>
          <w:sz w:val="22"/>
          <w:szCs w:val="22"/>
        </w:rPr>
        <w:t>Г</w:t>
      </w:r>
      <w:r w:rsidRPr="008E041A">
        <w:rPr>
          <w:noProof/>
          <w:sz w:val="22"/>
          <w:szCs w:val="22"/>
        </w:rPr>
        <w:t>рузополучателю</w:t>
      </w:r>
      <w:r>
        <w:rPr>
          <w:noProof/>
          <w:sz w:val="22"/>
          <w:szCs w:val="22"/>
        </w:rPr>
        <w:t>)</w:t>
      </w:r>
      <w:r w:rsidRPr="008E041A"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t>Товар</w:t>
      </w:r>
      <w:r w:rsidRPr="008E041A">
        <w:rPr>
          <w:sz w:val="22"/>
          <w:szCs w:val="22"/>
        </w:rPr>
        <w:t>,</w:t>
      </w:r>
      <w:r>
        <w:rPr>
          <w:sz w:val="22"/>
          <w:szCs w:val="22"/>
        </w:rPr>
        <w:br/>
      </w:r>
      <w:r w:rsidRPr="008E041A">
        <w:rPr>
          <w:noProof/>
          <w:sz w:val="22"/>
          <w:szCs w:val="22"/>
        </w:rPr>
        <w:t>в количестве, по цене, адресу и в сроки, предусмотренные ведомостью поставки (Приложение № 1).</w:t>
      </w:r>
    </w:p>
    <w:p w:rsidR="003D4F3C" w:rsidRPr="00543F6B" w:rsidRDefault="003D4F3C" w:rsidP="003D4F3C">
      <w:pPr>
        <w:spacing w:after="0" w:line="240" w:lineRule="auto"/>
        <w:ind w:firstLine="708"/>
        <w:rPr>
          <w:highlight w:val="yellow"/>
        </w:rPr>
      </w:pPr>
      <w:r w:rsidRPr="0083011B">
        <w:rPr>
          <w:highlight w:val="yellow"/>
        </w:rPr>
        <w:t>Поставщик производит поставку Товара</w:t>
      </w:r>
      <w:r w:rsidR="004443C8">
        <w:rPr>
          <w:highlight w:val="yellow"/>
        </w:rPr>
        <w:t xml:space="preserve"> </w:t>
      </w:r>
      <w:r w:rsidR="00FB647A">
        <w:rPr>
          <w:highlight w:val="yellow"/>
        </w:rPr>
        <w:t>парти</w:t>
      </w:r>
      <w:r w:rsidR="00104AAB">
        <w:rPr>
          <w:highlight w:val="yellow"/>
        </w:rPr>
        <w:t xml:space="preserve">ями </w:t>
      </w:r>
      <w:r w:rsidR="005C1A5D">
        <w:rPr>
          <w:highlight w:val="yellow"/>
        </w:rPr>
        <w:t>1</w:t>
      </w:r>
      <w:r w:rsidR="00104AAB">
        <w:rPr>
          <w:highlight w:val="yellow"/>
        </w:rPr>
        <w:t xml:space="preserve"> раз в месяц,</w:t>
      </w:r>
      <w:r w:rsidR="00643387">
        <w:rPr>
          <w:highlight w:val="yellow"/>
        </w:rPr>
        <w:t xml:space="preserve"> </w:t>
      </w:r>
      <w:r w:rsidR="00543F6B" w:rsidRPr="00543F6B">
        <w:rPr>
          <w:highlight w:val="yellow"/>
        </w:rPr>
        <w:t xml:space="preserve">в течение  первого полугодия 2018 года, </w:t>
      </w:r>
      <w:r w:rsidR="000C54FA">
        <w:rPr>
          <w:highlight w:val="yellow"/>
        </w:rPr>
        <w:t xml:space="preserve">в течение </w:t>
      </w:r>
      <w:r w:rsidR="008704B5">
        <w:rPr>
          <w:highlight w:val="yellow"/>
        </w:rPr>
        <w:t>5</w:t>
      </w:r>
      <w:r w:rsidR="000C54FA">
        <w:rPr>
          <w:highlight w:val="yellow"/>
        </w:rPr>
        <w:t xml:space="preserve"> дней после подачи заявки</w:t>
      </w:r>
      <w:r w:rsidR="00543F6B" w:rsidRPr="00543F6B">
        <w:rPr>
          <w:highlight w:val="yellow"/>
        </w:rPr>
        <w:t xml:space="preserve"> Заказчика, переданной по телефону, факсу, интернету</w:t>
      </w:r>
      <w:r w:rsidR="00B156A1" w:rsidRPr="00543F6B">
        <w:rPr>
          <w:highlight w:val="yellow"/>
        </w:rPr>
        <w:t xml:space="preserve"> </w:t>
      </w:r>
    </w:p>
    <w:p w:rsidR="003D4F3C" w:rsidRPr="0083011B" w:rsidRDefault="00BD14D9" w:rsidP="00546DC3">
      <w:pPr>
        <w:tabs>
          <w:tab w:val="left" w:pos="284"/>
        </w:tabs>
        <w:spacing w:after="0" w:line="240" w:lineRule="auto"/>
        <w:rPr>
          <w:highlight w:val="yellow"/>
        </w:rPr>
      </w:pPr>
      <w:r>
        <w:rPr>
          <w:color w:val="000000"/>
          <w:highlight w:val="yellow"/>
        </w:rPr>
        <w:tab/>
      </w:r>
      <w:r w:rsidR="003D4F3C" w:rsidRPr="0083011B">
        <w:rPr>
          <w:highlight w:val="yellow"/>
        </w:rPr>
        <w:t xml:space="preserve">Место поставки: </w:t>
      </w:r>
    </w:p>
    <w:p w:rsidR="003D4F3C" w:rsidRPr="0083011B" w:rsidRDefault="003D4F3C" w:rsidP="003D4F3C">
      <w:pPr>
        <w:spacing w:after="0" w:line="240" w:lineRule="auto"/>
        <w:ind w:firstLine="708"/>
        <w:rPr>
          <w:highlight w:val="yellow"/>
        </w:rPr>
      </w:pPr>
      <w:r w:rsidRPr="0083011B">
        <w:rPr>
          <w:highlight w:val="yellow"/>
        </w:rPr>
        <w:t xml:space="preserve">- </w:t>
      </w:r>
      <w:proofErr w:type="gramStart"/>
      <w:r w:rsidRPr="0083011B">
        <w:rPr>
          <w:highlight w:val="yellow"/>
        </w:rPr>
        <w:t>г</w:t>
      </w:r>
      <w:proofErr w:type="gramEnd"/>
      <w:r w:rsidRPr="0083011B">
        <w:rPr>
          <w:highlight w:val="yellow"/>
        </w:rPr>
        <w:t>. Кушва, ул. Кузьмина, 48, кабинет главной медицинской сестры в рабочее время с 8-00 до 1</w:t>
      </w:r>
      <w:r w:rsidR="00BB0004" w:rsidRPr="0083011B">
        <w:rPr>
          <w:highlight w:val="yellow"/>
        </w:rPr>
        <w:t>7</w:t>
      </w:r>
      <w:r w:rsidRPr="0083011B">
        <w:rPr>
          <w:highlight w:val="yellow"/>
        </w:rPr>
        <w:t>-00 часов;</w:t>
      </w:r>
    </w:p>
    <w:p w:rsidR="003D4F3C" w:rsidRPr="008E041A" w:rsidRDefault="003D4F3C" w:rsidP="003D4F3C">
      <w:pPr>
        <w:pStyle w:val="NoSpacing1"/>
        <w:ind w:firstLine="708"/>
        <w:jc w:val="both"/>
        <w:rPr>
          <w:rFonts w:ascii="Times New Roman" w:hAnsi="Times New Roman" w:cs="Times New Roman"/>
        </w:rPr>
      </w:pPr>
      <w:r w:rsidRPr="008E041A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2. </w:t>
      </w:r>
      <w:r w:rsidRPr="008E041A">
        <w:rPr>
          <w:rFonts w:ascii="Times New Roman" w:hAnsi="Times New Roman" w:cs="Times New Roman"/>
        </w:rPr>
        <w:t>Вместе с товаром Поставщик передает Грузополучателю относящуюся</w:t>
      </w:r>
      <w:r w:rsidRPr="008E041A">
        <w:rPr>
          <w:rFonts w:ascii="Times New Roman" w:hAnsi="Times New Roman" w:cs="Times New Roman"/>
        </w:rPr>
        <w:br/>
        <w:t>к товару документацию:</w:t>
      </w:r>
    </w:p>
    <w:p w:rsidR="00CA4051" w:rsidRDefault="00CA4051" w:rsidP="00CA4051">
      <w:pPr>
        <w:pStyle w:val="NoSpacing1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D4F3C" w:rsidRPr="008E041A">
        <w:rPr>
          <w:rFonts w:ascii="Times New Roman" w:hAnsi="Times New Roman" w:cs="Times New Roman"/>
        </w:rPr>
        <w:t>счет;</w:t>
      </w:r>
    </w:p>
    <w:p w:rsidR="00CA4051" w:rsidRDefault="00CA4051" w:rsidP="00CA4051">
      <w:pPr>
        <w:pStyle w:val="NoSpacing1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D4F3C" w:rsidRPr="008E041A">
        <w:rPr>
          <w:rFonts w:ascii="Times New Roman" w:hAnsi="Times New Roman" w:cs="Times New Roman"/>
        </w:rPr>
        <w:t>счет – фактуру;</w:t>
      </w:r>
    </w:p>
    <w:p w:rsidR="00CA4051" w:rsidRPr="00CA4051" w:rsidRDefault="00CA4051" w:rsidP="00CA4051">
      <w:pPr>
        <w:pStyle w:val="NoSpacing1"/>
        <w:ind w:firstLine="708"/>
        <w:jc w:val="both"/>
        <w:rPr>
          <w:rFonts w:ascii="Times New Roman" w:hAnsi="Times New Roman" w:cs="Times New Roman"/>
        </w:rPr>
      </w:pPr>
      <w:r w:rsidRPr="00CA4051">
        <w:rPr>
          <w:rFonts w:ascii="Times New Roman" w:hAnsi="Times New Roman" w:cs="Times New Roman"/>
        </w:rPr>
        <w:t xml:space="preserve">- </w:t>
      </w:r>
      <w:r w:rsidR="003D4F3C" w:rsidRPr="00CA4051">
        <w:rPr>
          <w:rFonts w:ascii="Times New Roman" w:hAnsi="Times New Roman" w:cs="Times New Roman"/>
        </w:rPr>
        <w:t>товарную накладную, оформленную в 3-х экземплярах (по одному для Поставщика, Грузополучателя и Государственного заказчика) с печатью Поставщика;</w:t>
      </w:r>
    </w:p>
    <w:p w:rsidR="00CA4051" w:rsidRPr="00CA4051" w:rsidRDefault="00CA4051" w:rsidP="00CA4051">
      <w:pPr>
        <w:pStyle w:val="NoSpacing1"/>
        <w:ind w:firstLine="708"/>
        <w:jc w:val="both"/>
        <w:rPr>
          <w:rFonts w:ascii="Times New Roman" w:hAnsi="Times New Roman" w:cs="Times New Roman"/>
        </w:rPr>
      </w:pPr>
      <w:r w:rsidRPr="00CA4051">
        <w:rPr>
          <w:rFonts w:ascii="Times New Roman" w:hAnsi="Times New Roman" w:cs="Times New Roman"/>
        </w:rPr>
        <w:t xml:space="preserve">- </w:t>
      </w:r>
      <w:r w:rsidR="003D4F3C" w:rsidRPr="00CA4051">
        <w:rPr>
          <w:rFonts w:ascii="Times New Roman" w:hAnsi="Times New Roman" w:cs="Times New Roman"/>
        </w:rPr>
        <w:t xml:space="preserve">товарно-транспортную накладную; </w:t>
      </w:r>
    </w:p>
    <w:p w:rsidR="00CA4051" w:rsidRPr="00CA4051" w:rsidRDefault="00CA4051" w:rsidP="00CA4051">
      <w:pPr>
        <w:pStyle w:val="NoSpacing1"/>
        <w:ind w:firstLine="708"/>
        <w:jc w:val="both"/>
        <w:rPr>
          <w:rFonts w:ascii="Times New Roman" w:hAnsi="Times New Roman" w:cs="Times New Roman"/>
        </w:rPr>
      </w:pPr>
      <w:r w:rsidRPr="00CA4051">
        <w:rPr>
          <w:rFonts w:ascii="Times New Roman" w:hAnsi="Times New Roman" w:cs="Times New Roman"/>
        </w:rPr>
        <w:t>- акт приема-передачи Товара на каждую партию Товара по форме Приложения №2 к настоящему Контракту</w:t>
      </w:r>
    </w:p>
    <w:p w:rsidR="003D4F3C" w:rsidRPr="00CA4051" w:rsidRDefault="00CA4051" w:rsidP="00CA4051">
      <w:pPr>
        <w:pStyle w:val="NoSpacing1"/>
        <w:ind w:firstLine="708"/>
        <w:jc w:val="both"/>
        <w:rPr>
          <w:rFonts w:ascii="Times New Roman" w:hAnsi="Times New Roman" w:cs="Times New Roman"/>
        </w:rPr>
      </w:pPr>
      <w:r w:rsidRPr="00CA4051">
        <w:rPr>
          <w:rFonts w:ascii="Times New Roman" w:hAnsi="Times New Roman" w:cs="Times New Roman"/>
        </w:rPr>
        <w:t xml:space="preserve">- </w:t>
      </w:r>
      <w:r w:rsidR="003D4F3C" w:rsidRPr="00CA4051">
        <w:rPr>
          <w:rFonts w:ascii="Times New Roman" w:hAnsi="Times New Roman" w:cs="Times New Roman"/>
          <w:color w:val="000000"/>
        </w:rPr>
        <w:t xml:space="preserve">документ, подтверждающий качество поставляемой продукции </w:t>
      </w:r>
      <w:r w:rsidR="003D4F3C" w:rsidRPr="00CA4051">
        <w:rPr>
          <w:rFonts w:ascii="Times New Roman" w:hAnsi="Times New Roman" w:cs="Times New Roman"/>
        </w:rPr>
        <w:t xml:space="preserve">(удостоверение качества </w:t>
      </w:r>
      <w:r w:rsidR="003D4F3C" w:rsidRPr="00CA4051">
        <w:rPr>
          <w:rFonts w:ascii="Times New Roman" w:hAnsi="Times New Roman" w:cs="Times New Roman"/>
        </w:rPr>
        <w:br/>
        <w:t>(о качестве), либо сертификат качества, либо паспорт качества (безопасности), или его копия, заверенная в установленном законодательством Российской Федерации порядке;</w:t>
      </w:r>
      <w:r w:rsidR="003D4F3C" w:rsidRPr="00CA4051">
        <w:rPr>
          <w:rFonts w:ascii="Times New Roman" w:hAnsi="Times New Roman" w:cs="Times New Roman"/>
          <w:color w:val="000000"/>
        </w:rPr>
        <w:t xml:space="preserve"> </w:t>
      </w:r>
    </w:p>
    <w:p w:rsidR="003D4F3C" w:rsidRDefault="003D4F3C" w:rsidP="003D4F3C">
      <w:pPr>
        <w:widowControl w:val="0"/>
        <w:autoSpaceDE w:val="0"/>
        <w:autoSpaceDN w:val="0"/>
        <w:adjustRightInd w:val="0"/>
        <w:spacing w:after="0" w:line="240" w:lineRule="auto"/>
        <w:ind w:firstLine="708"/>
      </w:pPr>
      <w:r>
        <w:t>5</w:t>
      </w:r>
      <w:r w:rsidRPr="0089516C">
        <w:t>.</w:t>
      </w:r>
      <w:r>
        <w:t>3</w:t>
      </w:r>
      <w:r w:rsidRPr="0089516C">
        <w:t xml:space="preserve">. Приемка </w:t>
      </w:r>
      <w:r>
        <w:t>Товара</w:t>
      </w:r>
      <w:r w:rsidRPr="0089516C">
        <w:t xml:space="preserve"> по количеству производится по транспортным и сопроводительным документам (счет-фактура, накладная, опись, упаковочный лист и др.) Поставщика.</w:t>
      </w:r>
    </w:p>
    <w:p w:rsidR="00831AA0" w:rsidRPr="00831AA0" w:rsidRDefault="00831AA0" w:rsidP="003D4F3C">
      <w:pPr>
        <w:widowControl w:val="0"/>
        <w:autoSpaceDE w:val="0"/>
        <w:autoSpaceDN w:val="0"/>
        <w:adjustRightInd w:val="0"/>
        <w:spacing w:after="0" w:line="240" w:lineRule="auto"/>
        <w:ind w:firstLine="708"/>
      </w:pPr>
      <w:r w:rsidRPr="00831AA0">
        <w:t>Приемка осуществляется уполномоченным представителем государственного заказчика</w:t>
      </w:r>
      <w:r w:rsidRPr="00831AA0">
        <w:rPr>
          <w:i/>
        </w:rPr>
        <w:t xml:space="preserve">. </w:t>
      </w:r>
      <w:r w:rsidRPr="00831AA0">
        <w:t xml:space="preserve">Представители Поставщика вправе присутствовать при проведении приемки. Государственный заказчик вправе назначить приемочную  комиссию из числа работников государственного </w:t>
      </w:r>
      <w:r w:rsidRPr="00831AA0">
        <w:lastRenderedPageBreak/>
        <w:t>заказчика  для проверки соответствия Товара требованиям, установленным Контрактом. Проверка соответствия качества поставляемого Товара требованиям, установленным Контрактом, может также осуществляться  с привлечением сторонних экспертов, экспертных организаций.</w:t>
      </w:r>
    </w:p>
    <w:p w:rsidR="00831AA0" w:rsidRPr="00831AA0" w:rsidRDefault="00831AA0" w:rsidP="00831AA0">
      <w:pPr>
        <w:spacing w:after="0" w:line="240" w:lineRule="auto"/>
        <w:ind w:firstLine="708"/>
      </w:pPr>
      <w:r w:rsidRPr="00831AA0">
        <w:t>В присутствии представителей государственного заказчика, приемочной комиссии (в случае ее создания), экспертов, экспертных организаций (в случае привлечения к приемке экспертов, экспертных организаций) и Поставщика (если Поставщик направил своих представителей для участия в приемке) осуществляется:</w:t>
      </w:r>
    </w:p>
    <w:p w:rsidR="00831AA0" w:rsidRPr="00831AA0" w:rsidRDefault="00831AA0" w:rsidP="00831AA0">
      <w:pPr>
        <w:spacing w:after="0" w:line="240" w:lineRule="auto"/>
        <w:ind w:firstLine="708"/>
      </w:pPr>
      <w:r w:rsidRPr="00831AA0">
        <w:t>- проверка наличия сопроводительных документов на товар</w:t>
      </w:r>
      <w:r>
        <w:t>;</w:t>
      </w:r>
    </w:p>
    <w:p w:rsidR="00831AA0" w:rsidRPr="00831AA0" w:rsidRDefault="00831AA0" w:rsidP="00831AA0">
      <w:pPr>
        <w:spacing w:after="0" w:line="240" w:lineRule="auto"/>
        <w:ind w:firstLine="708"/>
      </w:pPr>
      <w:r w:rsidRPr="00831AA0">
        <w:t>- проверка целостности транспортной упаковки</w:t>
      </w:r>
      <w:r>
        <w:t>;</w:t>
      </w:r>
    </w:p>
    <w:p w:rsidR="00831AA0" w:rsidRPr="00831AA0" w:rsidRDefault="00831AA0" w:rsidP="00831AA0">
      <w:pPr>
        <w:spacing w:after="0" w:line="240" w:lineRule="auto"/>
        <w:ind w:firstLine="708"/>
      </w:pPr>
      <w:r w:rsidRPr="00831AA0">
        <w:t>- вскрытие транспортной упаковки (в случае, если товар поставляется в упаковке)</w:t>
      </w:r>
      <w:r>
        <w:t>;</w:t>
      </w:r>
    </w:p>
    <w:p w:rsidR="00831AA0" w:rsidRPr="00831AA0" w:rsidRDefault="00831AA0" w:rsidP="00831AA0">
      <w:pPr>
        <w:spacing w:after="0" w:line="240" w:lineRule="auto"/>
        <w:ind w:firstLine="708"/>
      </w:pPr>
      <w:r w:rsidRPr="00831AA0">
        <w:t>- осмотр товара, в т.ч. индивидуальной упаковки на наличие внешних повреждений</w:t>
      </w:r>
      <w:r>
        <w:t>;</w:t>
      </w:r>
    </w:p>
    <w:p w:rsidR="00831AA0" w:rsidRPr="00831AA0" w:rsidRDefault="00831AA0" w:rsidP="00831AA0">
      <w:pPr>
        <w:spacing w:after="0" w:line="240" w:lineRule="auto"/>
        <w:ind w:firstLine="708"/>
      </w:pPr>
      <w:r w:rsidRPr="00831AA0">
        <w:t>- проверка Товара по количеству путем пересчета единиц Товара и сопоставления полученного количества с количеством Товара, указанным в отгрузочных документах;</w:t>
      </w:r>
    </w:p>
    <w:p w:rsidR="00831AA0" w:rsidRPr="00831AA0" w:rsidRDefault="00831AA0" w:rsidP="00831AA0">
      <w:pPr>
        <w:spacing w:after="0" w:line="240" w:lineRule="auto"/>
        <w:ind w:firstLine="708"/>
      </w:pPr>
      <w:r w:rsidRPr="00831AA0">
        <w:t>- проверка соответствия наименования, ассортимента и комплектности Товара, указанного в отгрузочных документах и характеристиках, указанных в ведомости поставки (приложение к настоящему контракту), с фактическим наименованием, ассортиментом и комплектностью Товара, и со сведениями, содержащимися в сопроводительных документах;</w:t>
      </w:r>
    </w:p>
    <w:p w:rsidR="00831AA0" w:rsidRPr="00831AA0" w:rsidRDefault="00831AA0" w:rsidP="00831AA0">
      <w:pPr>
        <w:spacing w:after="0" w:line="240" w:lineRule="auto"/>
        <w:ind w:firstLine="708"/>
      </w:pPr>
      <w:r w:rsidRPr="00831AA0">
        <w:t>- проверка правильности оформления сопроводительных документов на товар.</w:t>
      </w:r>
    </w:p>
    <w:p w:rsidR="00831AA0" w:rsidRPr="00831AA0" w:rsidRDefault="00831AA0" w:rsidP="00831AA0">
      <w:pPr>
        <w:widowControl w:val="0"/>
        <w:tabs>
          <w:tab w:val="left" w:pos="72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</w:pPr>
      <w:r w:rsidRPr="00831AA0">
        <w:rPr>
          <w:sz w:val="18"/>
          <w:szCs w:val="18"/>
        </w:rPr>
        <w:tab/>
      </w:r>
      <w:r w:rsidRPr="00831AA0">
        <w:t>Приемка товара (партии товара) оформляется актом приема-передачи товара, который составляется в 2-х экземплярах, подписывается уполномоченным представителем государственного заказчика (в случае создания приемочной комиссии подписывается всеми членами приемочной комиссии) и Поставщиком.</w:t>
      </w:r>
    </w:p>
    <w:p w:rsidR="003D4F3C" w:rsidRPr="00231F3C" w:rsidRDefault="003D4F3C" w:rsidP="003D4F3C">
      <w:pPr>
        <w:widowControl w:val="0"/>
        <w:autoSpaceDE w:val="0"/>
        <w:autoSpaceDN w:val="0"/>
        <w:adjustRightInd w:val="0"/>
        <w:spacing w:after="0" w:line="240" w:lineRule="auto"/>
        <w:ind w:firstLine="708"/>
      </w:pPr>
      <w:r>
        <w:t>5</w:t>
      </w:r>
      <w:r w:rsidRPr="00231F3C">
        <w:t>.</w:t>
      </w:r>
      <w:r>
        <w:t>4</w:t>
      </w:r>
      <w:r w:rsidRPr="00231F3C">
        <w:t>. Качество поставляемой Продукции должно соответствовать действующим ГОСТ (ТУ), и подтверждаться документами о качестве (сертификат, декларация  и т.д.), предусмотренными законодательством Российской Федерации к данному виду Товара.</w:t>
      </w:r>
    </w:p>
    <w:p w:rsidR="003D4F3C" w:rsidRPr="0089516C" w:rsidRDefault="003D4F3C" w:rsidP="003D4F3C">
      <w:pPr>
        <w:spacing w:after="0" w:line="240" w:lineRule="auto"/>
        <w:ind w:firstLine="708"/>
      </w:pPr>
      <w:r>
        <w:t>5</w:t>
      </w:r>
      <w:r w:rsidRPr="0089516C">
        <w:t>.</w:t>
      </w:r>
      <w:r>
        <w:t>5</w:t>
      </w:r>
      <w:r w:rsidRPr="0089516C">
        <w:t xml:space="preserve">. В случае выявления несоответствия качества </w:t>
      </w:r>
      <w:r>
        <w:t xml:space="preserve">Товара </w:t>
      </w:r>
      <w:r w:rsidRPr="0089516C">
        <w:t xml:space="preserve">заявленным  требованиям Государственный заказчик (грузополучатель) приостанавливает дальнейшую приемку </w:t>
      </w:r>
      <w:r>
        <w:t>Товара</w:t>
      </w:r>
      <w:r>
        <w:br/>
      </w:r>
      <w:r w:rsidRPr="0089516C">
        <w:t xml:space="preserve">и составляет акт за подписями лиц, производивших прием-передачу </w:t>
      </w:r>
      <w:r>
        <w:t>Товара</w:t>
      </w:r>
      <w:r w:rsidRPr="0089516C">
        <w:t xml:space="preserve">, в котором указывает, какие из документов, подтверждающих качество </w:t>
      </w:r>
      <w:r>
        <w:t>Товара</w:t>
      </w:r>
      <w:r w:rsidRPr="0089516C">
        <w:t>, отсутствуют либо характер выявленных при е</w:t>
      </w:r>
      <w:r>
        <w:t>го</w:t>
      </w:r>
      <w:r w:rsidRPr="0089516C">
        <w:t xml:space="preserve"> приемке недостатков. Данный акт в течение 3 (три) дней направляетс</w:t>
      </w:r>
      <w:r>
        <w:t>я в адрес Поставщика. Поступивший</w:t>
      </w:r>
      <w:r w:rsidRPr="0089516C">
        <w:t xml:space="preserve"> </w:t>
      </w:r>
      <w:r>
        <w:t>Товар</w:t>
      </w:r>
      <w:r w:rsidRPr="0089516C">
        <w:t xml:space="preserve"> считается не поставленн</w:t>
      </w:r>
      <w:r>
        <w:t>ым</w:t>
      </w:r>
      <w:r w:rsidRPr="0089516C">
        <w:t xml:space="preserve"> и помещается на ответственное хранение на склад Государственного заказчика (грузополучателя) до предоставления Поставщиком недостающих документов, удостоверяющих качество </w:t>
      </w:r>
      <w:r>
        <w:t>товара, либо замены некачественного</w:t>
      </w:r>
      <w:r w:rsidRPr="0089516C">
        <w:t xml:space="preserve"> </w:t>
      </w:r>
      <w:r>
        <w:t>Товара</w:t>
      </w:r>
      <w:r w:rsidRPr="0089516C">
        <w:t xml:space="preserve">.  </w:t>
      </w:r>
    </w:p>
    <w:p w:rsidR="003D4F3C" w:rsidRDefault="003D4F3C" w:rsidP="003D4F3C">
      <w:pPr>
        <w:spacing w:after="0" w:line="240" w:lineRule="auto"/>
        <w:ind w:firstLine="708"/>
      </w:pPr>
      <w:r w:rsidRPr="008E041A">
        <w:t>5.</w:t>
      </w:r>
      <w:r>
        <w:t>6</w:t>
      </w:r>
      <w:r w:rsidRPr="008E041A">
        <w:t>. В случае</w:t>
      </w:r>
      <w:proofErr w:type="gramStart"/>
      <w:r w:rsidRPr="008E041A">
        <w:t>,</w:t>
      </w:r>
      <w:proofErr w:type="gramEnd"/>
      <w:r w:rsidRPr="008E041A">
        <w:t xml:space="preserve"> если д</w:t>
      </w:r>
      <w:r>
        <w:t>окументы, указанные в пункте 5.2</w:t>
      </w:r>
      <w:r w:rsidRPr="008E041A">
        <w:t xml:space="preserve"> Контракта, не переданы Поставщиком </w:t>
      </w:r>
      <w:r>
        <w:t>Государственному заказчику (</w:t>
      </w:r>
      <w:r w:rsidRPr="008E041A">
        <w:t>Грузополучателю</w:t>
      </w:r>
      <w:r>
        <w:t>)</w:t>
      </w:r>
      <w:r w:rsidRPr="008E041A">
        <w:t xml:space="preserve"> одновременно с</w:t>
      </w:r>
      <w:r>
        <w:t xml:space="preserve"> Товаром, Т</w:t>
      </w:r>
      <w:r w:rsidRPr="008E041A">
        <w:t>овар считается не поставленным и приемке не подлежит.</w:t>
      </w:r>
      <w:r w:rsidRPr="00231F3C">
        <w:t xml:space="preserve"> </w:t>
      </w:r>
    </w:p>
    <w:p w:rsidR="003D4F3C" w:rsidRPr="0089516C" w:rsidRDefault="003D4F3C" w:rsidP="003D4F3C">
      <w:pPr>
        <w:spacing w:after="0" w:line="240" w:lineRule="auto"/>
        <w:ind w:firstLine="708"/>
      </w:pPr>
      <w:r>
        <w:t>5</w:t>
      </w:r>
      <w:r w:rsidRPr="0089516C">
        <w:t>.</w:t>
      </w:r>
      <w:r>
        <w:t>7</w:t>
      </w:r>
      <w:r w:rsidRPr="0089516C">
        <w:t xml:space="preserve">. Срок предоставления Поставщиком недостающих документов или замены не соответствующей установленным требованиям по качеству </w:t>
      </w:r>
      <w:r>
        <w:t>Товара</w:t>
      </w:r>
      <w:r w:rsidRPr="0089516C">
        <w:t xml:space="preserve"> – 20 (двадцать) календарных дней с момента получения акта поставщиком.</w:t>
      </w:r>
    </w:p>
    <w:p w:rsidR="003D4F3C" w:rsidRPr="008E041A" w:rsidRDefault="003D4F3C" w:rsidP="003D4F3C">
      <w:pPr>
        <w:pStyle w:val="NoSpacing1"/>
        <w:ind w:firstLine="708"/>
        <w:jc w:val="both"/>
        <w:rPr>
          <w:rFonts w:ascii="Times New Roman" w:hAnsi="Times New Roman" w:cs="Times New Roman"/>
        </w:rPr>
      </w:pPr>
      <w:r w:rsidRPr="008E041A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8</w:t>
      </w:r>
      <w:r w:rsidRPr="008E041A">
        <w:rPr>
          <w:rFonts w:ascii="Times New Roman" w:hAnsi="Times New Roman" w:cs="Times New Roman"/>
        </w:rPr>
        <w:t>. Обязательство Поставщика по поставке (передаче) товара считается исполненным</w:t>
      </w:r>
      <w:r>
        <w:rPr>
          <w:rFonts w:ascii="Times New Roman" w:hAnsi="Times New Roman" w:cs="Times New Roman"/>
        </w:rPr>
        <w:br/>
      </w:r>
      <w:r w:rsidRPr="008E041A">
        <w:rPr>
          <w:rFonts w:ascii="Times New Roman" w:hAnsi="Times New Roman" w:cs="Times New Roman"/>
        </w:rPr>
        <w:t>с момента подписания Грузополучателем без замечаний акта приема – передачи товара, по факту приемки товара.</w:t>
      </w:r>
    </w:p>
    <w:p w:rsidR="003D4F3C" w:rsidRPr="0089516C" w:rsidRDefault="003D4F3C" w:rsidP="003D4F3C">
      <w:pPr>
        <w:spacing w:after="0" w:line="240" w:lineRule="auto"/>
        <w:ind w:firstLine="708"/>
      </w:pPr>
      <w:r>
        <w:t>5</w:t>
      </w:r>
      <w:r w:rsidRPr="0089516C">
        <w:t>.</w:t>
      </w:r>
      <w:r>
        <w:t>9</w:t>
      </w:r>
      <w:r w:rsidRPr="0089516C">
        <w:t xml:space="preserve">. Государственный заказчик (грузополучатель) имеет право направить </w:t>
      </w:r>
      <w:r>
        <w:t>Товар</w:t>
      </w:r>
      <w:r w:rsidRPr="0089516C">
        <w:t xml:space="preserve">, </w:t>
      </w:r>
      <w:r>
        <w:t>поставленный</w:t>
      </w:r>
      <w:r w:rsidRPr="0089516C">
        <w:t xml:space="preserve"> по Контракту, на экспертизу</w:t>
      </w:r>
      <w:r>
        <w:t xml:space="preserve"> для определения соответствия его</w:t>
      </w:r>
      <w:r w:rsidRPr="0089516C">
        <w:t xml:space="preserve"> требованиям, установленным к качеству данно</w:t>
      </w:r>
      <w:r>
        <w:t>му Товару</w:t>
      </w:r>
      <w:r w:rsidRPr="0089516C">
        <w:t>. Д</w:t>
      </w:r>
      <w:r>
        <w:t>о направления  проб (образцов) Товара</w:t>
      </w:r>
      <w:r w:rsidRPr="0089516C">
        <w:t xml:space="preserve"> на экспертизу Государственный заказчик уведомляет Поставщика об организации, проводящей экспертизу.</w:t>
      </w:r>
      <w:r>
        <w:t xml:space="preserve"> </w:t>
      </w:r>
      <w:r w:rsidRPr="0089516C">
        <w:t>В случае устан</w:t>
      </w:r>
      <w:r>
        <w:t>овления ненадлежащего качества Товара</w:t>
      </w:r>
      <w:r w:rsidRPr="0089516C">
        <w:t xml:space="preserve"> все расходы</w:t>
      </w:r>
      <w:r>
        <w:t xml:space="preserve"> </w:t>
      </w:r>
      <w:r w:rsidRPr="0089516C">
        <w:t>возлагаются на Поставщика.</w:t>
      </w:r>
    </w:p>
    <w:p w:rsidR="003D4F3C" w:rsidRPr="008E041A" w:rsidRDefault="003D4F3C" w:rsidP="003D4F3C">
      <w:pPr>
        <w:pStyle w:val="NoSpacing1"/>
        <w:jc w:val="both"/>
        <w:rPr>
          <w:rFonts w:ascii="Times New Roman" w:hAnsi="Times New Roman" w:cs="Times New Roman"/>
        </w:rPr>
      </w:pPr>
      <w:r w:rsidRPr="008E041A"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>10</w:t>
      </w:r>
      <w:r w:rsidRPr="008E041A">
        <w:rPr>
          <w:rFonts w:ascii="Times New Roman" w:hAnsi="Times New Roman" w:cs="Times New Roman"/>
        </w:rPr>
        <w:t xml:space="preserve">. Риск случайной гибели или случайного повреждения </w:t>
      </w:r>
      <w:r>
        <w:rPr>
          <w:rFonts w:ascii="Times New Roman" w:hAnsi="Times New Roman" w:cs="Times New Roman"/>
        </w:rPr>
        <w:t>Т</w:t>
      </w:r>
      <w:r w:rsidRPr="008E041A">
        <w:rPr>
          <w:rFonts w:ascii="Times New Roman" w:hAnsi="Times New Roman" w:cs="Times New Roman"/>
        </w:rPr>
        <w:t>овара переходит</w:t>
      </w:r>
      <w:r>
        <w:rPr>
          <w:rFonts w:ascii="Times New Roman" w:hAnsi="Times New Roman" w:cs="Times New Roman"/>
        </w:rPr>
        <w:br/>
      </w:r>
      <w:r w:rsidRPr="008E041A">
        <w:rPr>
          <w:rFonts w:ascii="Times New Roman" w:hAnsi="Times New Roman" w:cs="Times New Roman"/>
        </w:rPr>
        <w:t>на Государственного заказчика с момента, когда Поставщик считается исполнившим свое обязательство по поставке товара в соответствии с пунктом 5.</w:t>
      </w:r>
      <w:r>
        <w:rPr>
          <w:rFonts w:ascii="Times New Roman" w:hAnsi="Times New Roman" w:cs="Times New Roman"/>
        </w:rPr>
        <w:t>8</w:t>
      </w:r>
      <w:r w:rsidRPr="008E041A">
        <w:rPr>
          <w:rFonts w:ascii="Times New Roman" w:hAnsi="Times New Roman" w:cs="Times New Roman"/>
        </w:rPr>
        <w:t>. Контракта.</w:t>
      </w:r>
    </w:p>
    <w:p w:rsidR="003D4F3C" w:rsidRPr="008E041A" w:rsidRDefault="003D4F3C" w:rsidP="003D4F3C">
      <w:pPr>
        <w:pStyle w:val="NoSpacing1"/>
        <w:jc w:val="both"/>
        <w:rPr>
          <w:rFonts w:ascii="Times New Roman" w:hAnsi="Times New Roman" w:cs="Times New Roman"/>
        </w:rPr>
      </w:pPr>
      <w:r w:rsidRPr="008E041A"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>11. Право собственности на Т</w:t>
      </w:r>
      <w:r w:rsidRPr="008E041A">
        <w:rPr>
          <w:rFonts w:ascii="Times New Roman" w:hAnsi="Times New Roman" w:cs="Times New Roman"/>
        </w:rPr>
        <w:t>овар переходит к Государственному заказчику с момента поставки товара в соответствии с пунктом 5.</w:t>
      </w:r>
      <w:r>
        <w:rPr>
          <w:rFonts w:ascii="Times New Roman" w:hAnsi="Times New Roman" w:cs="Times New Roman"/>
        </w:rPr>
        <w:t>8</w:t>
      </w:r>
      <w:r w:rsidRPr="008E041A">
        <w:rPr>
          <w:rFonts w:ascii="Times New Roman" w:hAnsi="Times New Roman" w:cs="Times New Roman"/>
        </w:rPr>
        <w:t>. Контракта.</w:t>
      </w:r>
    </w:p>
    <w:p w:rsidR="003D4F3C" w:rsidRDefault="003D4F3C" w:rsidP="003D4F3C">
      <w:pPr>
        <w:spacing w:after="0" w:line="240" w:lineRule="auto"/>
        <w:ind w:firstLine="708"/>
        <w:rPr>
          <w:sz w:val="24"/>
          <w:szCs w:val="24"/>
        </w:rPr>
      </w:pPr>
    </w:p>
    <w:p w:rsidR="003D4F3C" w:rsidRPr="008E041A" w:rsidRDefault="003D4F3C" w:rsidP="003D4F3C">
      <w:pPr>
        <w:pStyle w:val="11"/>
        <w:spacing w:line="14" w:lineRule="atLeast"/>
        <w:ind w:left="360" w:right="-7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Pr="008E041A">
        <w:rPr>
          <w:b/>
          <w:bCs/>
          <w:sz w:val="22"/>
          <w:szCs w:val="22"/>
        </w:rPr>
        <w:t>. Гарантийные обязательства</w:t>
      </w:r>
    </w:p>
    <w:p w:rsidR="003D4F3C" w:rsidRPr="008E041A" w:rsidRDefault="003D4F3C" w:rsidP="003D4F3C">
      <w:pPr>
        <w:pStyle w:val="NoSpacing2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>6</w:t>
      </w:r>
      <w:r w:rsidRPr="008E041A">
        <w:rPr>
          <w:rFonts w:ascii="Times New Roman" w:hAnsi="Times New Roman" w:cs="Times New Roman"/>
          <w:color w:val="000000"/>
        </w:rPr>
        <w:t>.1. Поставщик гарантирует</w:t>
      </w:r>
      <w:r>
        <w:rPr>
          <w:rFonts w:ascii="Times New Roman" w:hAnsi="Times New Roman" w:cs="Times New Roman"/>
          <w:color w:val="000000"/>
        </w:rPr>
        <w:t xml:space="preserve"> </w:t>
      </w:r>
      <w:r w:rsidRPr="008E041A">
        <w:rPr>
          <w:rFonts w:ascii="Times New Roman" w:hAnsi="Times New Roman" w:cs="Times New Roman"/>
        </w:rPr>
        <w:t>соотв</w:t>
      </w:r>
      <w:r>
        <w:rPr>
          <w:rFonts w:ascii="Times New Roman" w:hAnsi="Times New Roman" w:cs="Times New Roman"/>
        </w:rPr>
        <w:t>етствие качества поставляемого Т</w:t>
      </w:r>
      <w:r w:rsidRPr="008E041A">
        <w:rPr>
          <w:rFonts w:ascii="Times New Roman" w:hAnsi="Times New Roman" w:cs="Times New Roman"/>
        </w:rPr>
        <w:t xml:space="preserve">овара требованиям законодательства </w:t>
      </w:r>
      <w:r>
        <w:rPr>
          <w:rFonts w:ascii="Times New Roman" w:hAnsi="Times New Roman" w:cs="Times New Roman"/>
        </w:rPr>
        <w:t>РФ</w:t>
      </w:r>
      <w:r w:rsidRPr="008E041A">
        <w:rPr>
          <w:rFonts w:ascii="Times New Roman" w:hAnsi="Times New Roman" w:cs="Times New Roman"/>
        </w:rPr>
        <w:t>, нормативных и иных актов Государственного заказчика и условиям Контракта.</w:t>
      </w:r>
    </w:p>
    <w:p w:rsidR="003D4F3C" w:rsidRPr="00297B43" w:rsidRDefault="003D4F3C" w:rsidP="003D4F3C">
      <w:pPr>
        <w:pStyle w:val="NoSpacing2"/>
        <w:ind w:firstLine="708"/>
        <w:jc w:val="both"/>
        <w:rPr>
          <w:rFonts w:ascii="Times New Roman" w:hAnsi="Times New Roman" w:cs="Times New Roman"/>
        </w:rPr>
      </w:pPr>
      <w:r w:rsidRPr="00297B43">
        <w:rPr>
          <w:rFonts w:ascii="Times New Roman" w:hAnsi="Times New Roman" w:cs="Times New Roman"/>
          <w:highlight w:val="yellow"/>
        </w:rPr>
        <w:t>6.2.</w:t>
      </w:r>
      <w:r>
        <w:rPr>
          <w:rFonts w:ascii="Times New Roman" w:hAnsi="Times New Roman" w:cs="Times New Roman"/>
          <w:highlight w:val="yellow"/>
        </w:rPr>
        <w:t>Срок</w:t>
      </w:r>
      <w:r w:rsidRPr="00297B43">
        <w:rPr>
          <w:rFonts w:ascii="Times New Roman" w:hAnsi="Times New Roman" w:cs="Times New Roman"/>
          <w:highlight w:val="yellow"/>
        </w:rPr>
        <w:t xml:space="preserve"> годности (хранения) товара </w:t>
      </w:r>
      <w:r w:rsidR="00415D57" w:rsidRPr="00415D57">
        <w:rPr>
          <w:rFonts w:ascii="Times New Roman" w:hAnsi="Times New Roman"/>
          <w:sz w:val="24"/>
          <w:szCs w:val="24"/>
          <w:highlight w:val="yellow"/>
        </w:rPr>
        <w:t>на момент поставки не менее 1</w:t>
      </w:r>
      <w:r w:rsidR="005C1A5D">
        <w:rPr>
          <w:rFonts w:ascii="Times New Roman" w:hAnsi="Times New Roman"/>
          <w:sz w:val="24"/>
          <w:szCs w:val="24"/>
          <w:highlight w:val="yellow"/>
        </w:rPr>
        <w:t>8</w:t>
      </w:r>
      <w:r w:rsidR="00415D57" w:rsidRPr="00415D57">
        <w:rPr>
          <w:rFonts w:ascii="Times New Roman" w:hAnsi="Times New Roman"/>
          <w:sz w:val="24"/>
          <w:szCs w:val="24"/>
          <w:highlight w:val="yellow"/>
        </w:rPr>
        <w:t xml:space="preserve"> месяцев</w:t>
      </w:r>
      <w:r w:rsidRPr="00415D57">
        <w:rPr>
          <w:rFonts w:ascii="Times New Roman" w:hAnsi="Times New Roman" w:cs="Times New Roman"/>
          <w:highlight w:val="yellow"/>
        </w:rPr>
        <w:t>.</w:t>
      </w:r>
    </w:p>
    <w:p w:rsidR="003D4F3C" w:rsidRPr="008E041A" w:rsidRDefault="003D4F3C" w:rsidP="003D4F3C">
      <w:pPr>
        <w:pStyle w:val="NoSpacing2"/>
        <w:jc w:val="both"/>
        <w:rPr>
          <w:rFonts w:ascii="Times New Roman" w:hAnsi="Times New Roman" w:cs="Times New Roman"/>
        </w:rPr>
      </w:pPr>
      <w:r w:rsidRPr="008E041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6</w:t>
      </w:r>
      <w:r w:rsidRPr="008E041A">
        <w:rPr>
          <w:rFonts w:ascii="Times New Roman" w:hAnsi="Times New Roman" w:cs="Times New Roman"/>
        </w:rPr>
        <w:t xml:space="preserve">.3. В течение срока годности на </w:t>
      </w:r>
      <w:r>
        <w:rPr>
          <w:rFonts w:ascii="Times New Roman" w:hAnsi="Times New Roman" w:cs="Times New Roman"/>
        </w:rPr>
        <w:t>Т</w:t>
      </w:r>
      <w:r w:rsidRPr="008E041A">
        <w:rPr>
          <w:rFonts w:ascii="Times New Roman" w:hAnsi="Times New Roman" w:cs="Times New Roman"/>
        </w:rPr>
        <w:t>овар</w:t>
      </w:r>
      <w:r w:rsidRPr="008E041A">
        <w:rPr>
          <w:rFonts w:ascii="Times New Roman" w:hAnsi="Times New Roman" w:cs="Times New Roman"/>
          <w:color w:val="FF0000"/>
        </w:rPr>
        <w:t xml:space="preserve"> </w:t>
      </w:r>
      <w:r w:rsidRPr="008E041A">
        <w:rPr>
          <w:rFonts w:ascii="Times New Roman" w:hAnsi="Times New Roman" w:cs="Times New Roman"/>
        </w:rPr>
        <w:t xml:space="preserve">Поставщик осуществляет безвозмездную замену </w:t>
      </w:r>
      <w:r>
        <w:rPr>
          <w:rFonts w:ascii="Times New Roman" w:hAnsi="Times New Roman" w:cs="Times New Roman"/>
        </w:rPr>
        <w:t>Т</w:t>
      </w:r>
      <w:r w:rsidRPr="008E041A">
        <w:rPr>
          <w:rFonts w:ascii="Times New Roman" w:hAnsi="Times New Roman" w:cs="Times New Roman"/>
        </w:rPr>
        <w:t xml:space="preserve">овара ненадлежащего качества на </w:t>
      </w:r>
      <w:r>
        <w:rPr>
          <w:rFonts w:ascii="Times New Roman" w:hAnsi="Times New Roman" w:cs="Times New Roman"/>
        </w:rPr>
        <w:t>Т</w:t>
      </w:r>
      <w:r w:rsidRPr="008E041A">
        <w:rPr>
          <w:rFonts w:ascii="Times New Roman" w:hAnsi="Times New Roman" w:cs="Times New Roman"/>
        </w:rPr>
        <w:t>овар, соответствующий требованиям</w:t>
      </w:r>
      <w:r>
        <w:rPr>
          <w:rFonts w:ascii="Times New Roman" w:hAnsi="Times New Roman" w:cs="Times New Roman"/>
        </w:rPr>
        <w:t xml:space="preserve"> условий</w:t>
      </w:r>
      <w:r w:rsidRPr="008E041A">
        <w:rPr>
          <w:rFonts w:ascii="Times New Roman" w:hAnsi="Times New Roman" w:cs="Times New Roman"/>
        </w:rPr>
        <w:t xml:space="preserve"> Контракта.</w:t>
      </w:r>
    </w:p>
    <w:p w:rsidR="003D4F3C" w:rsidRPr="008E041A" w:rsidRDefault="003D4F3C" w:rsidP="003D4F3C">
      <w:pPr>
        <w:pStyle w:val="NoSpacing2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8E041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4. Срок замены некачественного Т</w:t>
      </w:r>
      <w:r w:rsidRPr="008E041A">
        <w:rPr>
          <w:rFonts w:ascii="Times New Roman" w:hAnsi="Times New Roman" w:cs="Times New Roman"/>
        </w:rPr>
        <w:t xml:space="preserve">овара составляет не более </w:t>
      </w:r>
      <w:r>
        <w:rPr>
          <w:rFonts w:ascii="Times New Roman" w:hAnsi="Times New Roman" w:cs="Times New Roman"/>
        </w:rPr>
        <w:t>10</w:t>
      </w:r>
      <w:r w:rsidRPr="008E041A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десяти</w:t>
      </w:r>
      <w:r w:rsidRPr="008E041A">
        <w:rPr>
          <w:rFonts w:ascii="Times New Roman" w:hAnsi="Times New Roman" w:cs="Times New Roman"/>
        </w:rPr>
        <w:t>) календарных дней</w:t>
      </w:r>
      <w:r>
        <w:rPr>
          <w:rFonts w:ascii="Times New Roman" w:hAnsi="Times New Roman" w:cs="Times New Roman"/>
        </w:rPr>
        <w:t xml:space="preserve"> </w:t>
      </w:r>
      <w:r w:rsidRPr="008E041A">
        <w:rPr>
          <w:rFonts w:ascii="Times New Roman" w:hAnsi="Times New Roman" w:cs="Times New Roman"/>
        </w:rPr>
        <w:t>с момента получения Поставщиком письменного требования Государственного заказч</w:t>
      </w:r>
      <w:r>
        <w:rPr>
          <w:rFonts w:ascii="Times New Roman" w:hAnsi="Times New Roman" w:cs="Times New Roman"/>
        </w:rPr>
        <w:t>ика (Грузополучателя) о замене Т</w:t>
      </w:r>
      <w:r w:rsidRPr="008E041A">
        <w:rPr>
          <w:rFonts w:ascii="Times New Roman" w:hAnsi="Times New Roman" w:cs="Times New Roman"/>
        </w:rPr>
        <w:t xml:space="preserve">овара несоответствующего качества. В данный срок входит время, </w:t>
      </w:r>
      <w:r>
        <w:rPr>
          <w:rFonts w:ascii="Times New Roman" w:hAnsi="Times New Roman" w:cs="Times New Roman"/>
        </w:rPr>
        <w:t>затраченное на транспортировку Т</w:t>
      </w:r>
      <w:r w:rsidRPr="008E041A">
        <w:rPr>
          <w:rFonts w:ascii="Times New Roman" w:hAnsi="Times New Roman" w:cs="Times New Roman"/>
        </w:rPr>
        <w:t>овара.</w:t>
      </w:r>
    </w:p>
    <w:p w:rsidR="003D4F3C" w:rsidRPr="008E041A" w:rsidRDefault="003D4F3C" w:rsidP="003D4F3C">
      <w:pPr>
        <w:pStyle w:val="NoSpacing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6.5. При замене Т</w:t>
      </w:r>
      <w:r w:rsidRPr="008E041A">
        <w:rPr>
          <w:rFonts w:ascii="Times New Roman" w:hAnsi="Times New Roman" w:cs="Times New Roman"/>
        </w:rPr>
        <w:t>овара срок годности</w:t>
      </w:r>
      <w:r>
        <w:rPr>
          <w:rFonts w:ascii="Times New Roman" w:hAnsi="Times New Roman" w:cs="Times New Roman"/>
        </w:rPr>
        <w:t>, указанный в п. 6.2.</w:t>
      </w:r>
      <w:r w:rsidRPr="008E041A">
        <w:rPr>
          <w:rFonts w:ascii="Times New Roman" w:hAnsi="Times New Roman" w:cs="Times New Roman"/>
        </w:rPr>
        <w:t xml:space="preserve"> исч</w:t>
      </w:r>
      <w:r>
        <w:rPr>
          <w:rFonts w:ascii="Times New Roman" w:hAnsi="Times New Roman" w:cs="Times New Roman"/>
        </w:rPr>
        <w:t>исляется заново со дня приемки Т</w:t>
      </w:r>
      <w:r w:rsidRPr="008E041A">
        <w:rPr>
          <w:rFonts w:ascii="Times New Roman" w:hAnsi="Times New Roman" w:cs="Times New Roman"/>
        </w:rPr>
        <w:t>овара Грузополучателем.</w:t>
      </w:r>
    </w:p>
    <w:p w:rsidR="003D4F3C" w:rsidRPr="008E041A" w:rsidRDefault="003D4F3C" w:rsidP="003D4F3C">
      <w:pPr>
        <w:pStyle w:val="NoSpacing2"/>
        <w:jc w:val="both"/>
        <w:rPr>
          <w:rFonts w:ascii="Times New Roman" w:hAnsi="Times New Roman" w:cs="Times New Roman"/>
        </w:rPr>
      </w:pPr>
      <w:r w:rsidRPr="008E041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6</w:t>
      </w:r>
      <w:r w:rsidRPr="008E041A">
        <w:rPr>
          <w:rFonts w:ascii="Times New Roman" w:hAnsi="Times New Roman" w:cs="Times New Roman"/>
        </w:rPr>
        <w:t>.6. Вс</w:t>
      </w:r>
      <w:r>
        <w:rPr>
          <w:rFonts w:ascii="Times New Roman" w:hAnsi="Times New Roman" w:cs="Times New Roman"/>
        </w:rPr>
        <w:t>е расходы, связанные с заменой Т</w:t>
      </w:r>
      <w:r w:rsidRPr="008E041A">
        <w:rPr>
          <w:rFonts w:ascii="Times New Roman" w:hAnsi="Times New Roman" w:cs="Times New Roman"/>
        </w:rPr>
        <w:t>овара ненадлежащего качества</w:t>
      </w:r>
      <w:r w:rsidRPr="008E041A">
        <w:rPr>
          <w:rFonts w:ascii="Times New Roman" w:hAnsi="Times New Roman" w:cs="Times New Roman"/>
          <w:color w:val="FF0000"/>
        </w:rPr>
        <w:t xml:space="preserve"> </w:t>
      </w:r>
      <w:r w:rsidRPr="008E041A">
        <w:rPr>
          <w:rFonts w:ascii="Times New Roman" w:hAnsi="Times New Roman" w:cs="Times New Roman"/>
          <w:i/>
          <w:iCs/>
          <w:color w:val="FF0000"/>
        </w:rPr>
        <w:t xml:space="preserve"> </w:t>
      </w:r>
      <w:r w:rsidRPr="008E041A">
        <w:rPr>
          <w:rFonts w:ascii="Times New Roman" w:hAnsi="Times New Roman" w:cs="Times New Roman"/>
        </w:rPr>
        <w:t>в период срока годности товара оплачиваются за счет Поставщика.</w:t>
      </w:r>
    </w:p>
    <w:p w:rsidR="003D4F3C" w:rsidRDefault="003D4F3C" w:rsidP="003D4F3C">
      <w:pPr>
        <w:spacing w:after="0" w:line="240" w:lineRule="auto"/>
        <w:ind w:firstLine="708"/>
        <w:rPr>
          <w:sz w:val="24"/>
          <w:szCs w:val="24"/>
        </w:rPr>
      </w:pPr>
    </w:p>
    <w:p w:rsidR="003D4F3C" w:rsidRPr="008E041A" w:rsidRDefault="003D4F3C" w:rsidP="003D4F3C">
      <w:pPr>
        <w:pStyle w:val="11"/>
        <w:tabs>
          <w:tab w:val="center" w:pos="5262"/>
          <w:tab w:val="left" w:pos="8771"/>
        </w:tabs>
        <w:ind w:left="360" w:right="-7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Pr="008E041A">
        <w:rPr>
          <w:b/>
          <w:bCs/>
          <w:sz w:val="22"/>
          <w:szCs w:val="22"/>
        </w:rPr>
        <w:t>. Ответственность Сторон</w:t>
      </w:r>
    </w:p>
    <w:p w:rsidR="00C44302" w:rsidRPr="00AA25BE" w:rsidRDefault="00C44302" w:rsidP="00C44302">
      <w:pPr>
        <w:pStyle w:val="NoSpacing1"/>
        <w:ind w:firstLine="708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color w:val="000000"/>
        </w:rPr>
        <w:t>7</w:t>
      </w:r>
      <w:r w:rsidRPr="00AA25BE">
        <w:rPr>
          <w:rFonts w:ascii="Times New Roman" w:hAnsi="Times New Roman" w:cs="Times New Roman"/>
          <w:noProof/>
          <w:color w:val="000000"/>
        </w:rPr>
        <w:t xml:space="preserve">.1. За неисполнение или ненадлежащее исполнение обязательств, предусмотренных Контрактом, </w:t>
      </w:r>
      <w:r w:rsidRPr="00AA25BE">
        <w:rPr>
          <w:rFonts w:ascii="Times New Roman" w:hAnsi="Times New Roman" w:cs="Times New Roman"/>
          <w:noProof/>
        </w:rPr>
        <w:t xml:space="preserve">виновная сторона несет ответственность, предусмотренную действующим законодательством Российской Федерации. </w:t>
      </w:r>
    </w:p>
    <w:p w:rsidR="00C44302" w:rsidRPr="00AA25BE" w:rsidRDefault="00C44302" w:rsidP="00C44302">
      <w:pPr>
        <w:spacing w:after="0" w:line="240" w:lineRule="auto"/>
        <w:ind w:firstLine="547"/>
      </w:pPr>
      <w:r>
        <w:t>7</w:t>
      </w:r>
      <w:r w:rsidRPr="00AA25BE">
        <w:t>.2. За каждый факт неисполнения или ненадлежащего исполнения поставщиком (подрядчиком, исполнителем)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виде фиксированной суммы, определяемой в следующем порядке:</w:t>
      </w:r>
    </w:p>
    <w:p w:rsidR="00C44302" w:rsidRPr="00AA25BE" w:rsidRDefault="00C44302" w:rsidP="00C44302">
      <w:pPr>
        <w:spacing w:after="0" w:line="240" w:lineRule="auto"/>
        <w:ind w:firstLine="547"/>
      </w:pPr>
      <w:r w:rsidRPr="00AA25BE">
        <w:t>а) 10 процентов цены контракта (этапа) в случае, если цена контракта (эт</w:t>
      </w:r>
      <w:r w:rsidR="00415D57">
        <w:t>апа) не превышает 3 млн. рублей</w:t>
      </w:r>
      <w:r w:rsidR="00415D57" w:rsidRPr="00415D57">
        <w:rPr>
          <w:highlight w:val="yellow"/>
        </w:rPr>
        <w:t xml:space="preserve">, что </w:t>
      </w:r>
      <w:proofErr w:type="spellStart"/>
      <w:r w:rsidR="00415D57" w:rsidRPr="00415D57">
        <w:rPr>
          <w:highlight w:val="yellow"/>
        </w:rPr>
        <w:t>составляет______рублей</w:t>
      </w:r>
      <w:proofErr w:type="spellEnd"/>
      <w:r w:rsidR="00415D57" w:rsidRPr="00415D57">
        <w:rPr>
          <w:highlight w:val="yellow"/>
        </w:rPr>
        <w:t>;</w:t>
      </w:r>
    </w:p>
    <w:p w:rsidR="00C44302" w:rsidRPr="00AA25BE" w:rsidRDefault="00C44302" w:rsidP="00C44302">
      <w:pPr>
        <w:spacing w:after="0" w:line="240" w:lineRule="auto"/>
        <w:ind w:firstLine="547"/>
      </w:pPr>
      <w:r w:rsidRPr="00AA25BE">
        <w:t>б) 5 процентов цены контракта (этапа) в случае, если цена контракта (этапа) составляет от 3 млн. рублей до 50 млн. рублей (включительно);</w:t>
      </w:r>
    </w:p>
    <w:p w:rsidR="00C44302" w:rsidRPr="00AA25BE" w:rsidRDefault="00C44302" w:rsidP="00C44302">
      <w:pPr>
        <w:spacing w:after="0" w:line="240" w:lineRule="auto"/>
        <w:ind w:firstLine="547"/>
      </w:pPr>
      <w:r w:rsidRPr="00AA25BE">
        <w:t>в) 1 процент цены контракта (этапа) в случае, если цена контракта (этапа) составляет от 50 млн. рублей до 100 млн. рублей (включительно);</w:t>
      </w:r>
    </w:p>
    <w:p w:rsidR="00C44302" w:rsidRPr="00AA25BE" w:rsidRDefault="00C44302" w:rsidP="00C44302">
      <w:pPr>
        <w:spacing w:after="0" w:line="240" w:lineRule="auto"/>
        <w:ind w:firstLine="547"/>
      </w:pPr>
      <w:r w:rsidRPr="00AA25BE">
        <w:t>г) 0,5 процента цены контракта (этапа) в случае, если цена контракта (этапа) составляет от 100 млн. рублей до 500 млн. рублей (включительно);</w:t>
      </w:r>
    </w:p>
    <w:p w:rsidR="00C44302" w:rsidRPr="00AA25BE" w:rsidRDefault="00C44302" w:rsidP="00C44302">
      <w:pPr>
        <w:spacing w:after="0" w:line="240" w:lineRule="auto"/>
        <w:ind w:firstLine="547"/>
      </w:pPr>
      <w:proofErr w:type="spellStart"/>
      <w:r w:rsidRPr="00AA25BE">
        <w:t>д</w:t>
      </w:r>
      <w:proofErr w:type="spellEnd"/>
      <w:r w:rsidRPr="00AA25BE">
        <w:t>) 0,4 процента цены контракта (этапа) в случае, если цена контракта (этапа) составляет от 500 млн. рублей до 1 млрд. рублей (включительно);</w:t>
      </w:r>
    </w:p>
    <w:p w:rsidR="00C44302" w:rsidRPr="00AA25BE" w:rsidRDefault="00C44302" w:rsidP="00C44302">
      <w:pPr>
        <w:spacing w:after="0" w:line="240" w:lineRule="auto"/>
        <w:ind w:firstLine="547"/>
      </w:pPr>
      <w:r w:rsidRPr="00AA25BE">
        <w:t>е) 0,3 процента цены контракта (этапа) в случае, если цена контракта (этапа) составляет от 1 млрд. рублей до 2 млрд. рублей (включительно);</w:t>
      </w:r>
    </w:p>
    <w:p w:rsidR="00C44302" w:rsidRPr="00AA25BE" w:rsidRDefault="00C44302" w:rsidP="00C44302">
      <w:pPr>
        <w:spacing w:after="0" w:line="240" w:lineRule="auto"/>
        <w:ind w:firstLine="547"/>
      </w:pPr>
      <w:r w:rsidRPr="00AA25BE">
        <w:t>ж) 0,25 процента цены контракта (этапа) в случае, если цена контракта (этапа) составляет от 2 млрд. рублей до 5 млрд. рублей (включительно);</w:t>
      </w:r>
    </w:p>
    <w:p w:rsidR="00C44302" w:rsidRPr="00AA25BE" w:rsidRDefault="00C44302" w:rsidP="00C44302">
      <w:pPr>
        <w:spacing w:after="0" w:line="240" w:lineRule="auto"/>
        <w:ind w:firstLine="547"/>
      </w:pPr>
      <w:proofErr w:type="spellStart"/>
      <w:r w:rsidRPr="00AA25BE">
        <w:t>з</w:t>
      </w:r>
      <w:proofErr w:type="spellEnd"/>
      <w:r w:rsidRPr="00AA25BE">
        <w:t>) 0,2 процента цены контракта (этапа) в случае, если цена контракта (этапа) составляет от 5 млрд. рублей до 10 млрд. рублей (включительно);</w:t>
      </w:r>
    </w:p>
    <w:p w:rsidR="00C44302" w:rsidRPr="00AA25BE" w:rsidRDefault="00C44302" w:rsidP="00C44302">
      <w:pPr>
        <w:spacing w:after="0" w:line="240" w:lineRule="auto"/>
        <w:ind w:firstLine="547"/>
      </w:pPr>
      <w:r w:rsidRPr="00AA25BE">
        <w:t>и) 0,1 процента цены контракта (этапа) в случае, если цена контракта (этапа) превышает 10 млрд. рублей.</w:t>
      </w:r>
    </w:p>
    <w:p w:rsidR="00C44302" w:rsidRPr="00AA25BE" w:rsidRDefault="00C44302" w:rsidP="00C44302">
      <w:pPr>
        <w:spacing w:after="0" w:line="240" w:lineRule="auto"/>
        <w:ind w:firstLine="547"/>
      </w:pPr>
      <w:bookmarkStart w:id="0" w:name="pl67"/>
      <w:bookmarkEnd w:id="0"/>
      <w:r>
        <w:t>7</w:t>
      </w:r>
      <w:r w:rsidRPr="00AA25BE">
        <w:t xml:space="preserve">.3. </w:t>
      </w:r>
      <w:proofErr w:type="gramStart"/>
      <w:r w:rsidRPr="00AA25BE">
        <w:t xml:space="preserve">За каждый факт неисполнения или ненадлежащего исполнения поставщиком (подрядчиком, исполнителем) обязательств, предусмотренных контрактом, заключенным по результатам определения поставщика (подрядчика, исполнителя) в соответствии с </w:t>
      </w:r>
      <w:hyperlink r:id="rId8" w:history="1">
        <w:r w:rsidRPr="00AA25BE">
          <w:rPr>
            <w:rStyle w:val="a7"/>
          </w:rPr>
          <w:t>пунктом 1 части 1 статьи 30</w:t>
        </w:r>
      </w:hyperlink>
      <w:r w:rsidRPr="00AA25BE"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за исключением просрочки исполнения обязательств (в том числе гарантийного обязательства), предусмотренных</w:t>
      </w:r>
      <w:proofErr w:type="gramEnd"/>
      <w:r w:rsidRPr="00AA25BE">
        <w:t xml:space="preserve"> контрактом, размер штрафа устанавливается в виде фиксированной суммы, определяемой в следующем порядке:</w:t>
      </w:r>
    </w:p>
    <w:p w:rsidR="00C44302" w:rsidRPr="00AA25BE" w:rsidRDefault="00C44302" w:rsidP="00C44302">
      <w:pPr>
        <w:spacing w:after="0" w:line="240" w:lineRule="auto"/>
        <w:ind w:firstLine="547"/>
      </w:pPr>
      <w:r w:rsidRPr="00AA25BE">
        <w:t>а) 3 процента цены контракта (этапа) в случае, если цена контракта (эт</w:t>
      </w:r>
      <w:r w:rsidR="00415D57">
        <w:t>апа) не превышает 3 млн. рублей</w:t>
      </w:r>
      <w:r w:rsidR="00415D57" w:rsidRPr="00415D57">
        <w:rPr>
          <w:highlight w:val="yellow"/>
        </w:rPr>
        <w:t xml:space="preserve">, что </w:t>
      </w:r>
      <w:proofErr w:type="spellStart"/>
      <w:r w:rsidR="00415D57" w:rsidRPr="00415D57">
        <w:rPr>
          <w:highlight w:val="yellow"/>
        </w:rPr>
        <w:t>составляет______рублей</w:t>
      </w:r>
      <w:proofErr w:type="spellEnd"/>
      <w:r w:rsidR="00415D57" w:rsidRPr="00415D57">
        <w:rPr>
          <w:highlight w:val="yellow"/>
        </w:rPr>
        <w:t>;</w:t>
      </w:r>
    </w:p>
    <w:p w:rsidR="00C44302" w:rsidRPr="00AA25BE" w:rsidRDefault="00C44302" w:rsidP="00C44302">
      <w:pPr>
        <w:spacing w:after="0" w:line="240" w:lineRule="auto"/>
        <w:ind w:firstLine="547"/>
      </w:pPr>
      <w:r w:rsidRPr="00AA25BE">
        <w:t>б) 2 процента цены контракта (этапа) в случае, если цена контракта (этапа) составляет от 3 млн. рублей до 10 млн. рублей (включительно);</w:t>
      </w:r>
    </w:p>
    <w:p w:rsidR="00C44302" w:rsidRPr="00AA25BE" w:rsidRDefault="00C44302" w:rsidP="00C44302">
      <w:pPr>
        <w:spacing w:after="0" w:line="240" w:lineRule="auto"/>
        <w:ind w:firstLine="547"/>
      </w:pPr>
      <w:r w:rsidRPr="00AA25BE">
        <w:t>в) 1 процент цены контракта (этапа) в случае, если цена контракта (этапа) составляет от 10 млн. рублей до 20 млн. рублей (включительно).</w:t>
      </w:r>
    </w:p>
    <w:p w:rsidR="00C44302" w:rsidRPr="00AA25BE" w:rsidRDefault="00C44302" w:rsidP="00C44302">
      <w:pPr>
        <w:spacing w:after="0" w:line="240" w:lineRule="auto"/>
        <w:ind w:firstLine="547"/>
      </w:pPr>
      <w:r>
        <w:lastRenderedPageBreak/>
        <w:t>7</w:t>
      </w:r>
      <w:r w:rsidRPr="00AA25BE">
        <w:t xml:space="preserve">.4. </w:t>
      </w:r>
      <w:proofErr w:type="gramStart"/>
      <w:r w:rsidRPr="00AA25BE">
        <w:t xml:space="preserve">За каждый факт неисполнения или ненадлежащего исполнения поставщиком (подрядчиком, исполнителем) обязательств, предусмотренных контрактом, заключенным с победителем закупки (или с иным участником закупки в случаях, установленных Федеральным </w:t>
      </w:r>
      <w:hyperlink r:id="rId9" w:history="1">
        <w:r w:rsidRPr="00AA25BE">
          <w:rPr>
            <w:rStyle w:val="a7"/>
          </w:rPr>
          <w:t>законом</w:t>
        </w:r>
      </w:hyperlink>
      <w:r w:rsidRPr="00AA25BE">
        <w:t>), предложившим наиболее высокую цену за право заключения контракта, размер штрафа рассчитывается в порядке, установленном настоящим Разделом, за исключением просрочки исполнения обязательств (в том числе гарантийного обязательства), предусмотренных контрактом, и устанавливается в виде фиксированной</w:t>
      </w:r>
      <w:proofErr w:type="gramEnd"/>
      <w:r w:rsidRPr="00AA25BE">
        <w:t xml:space="preserve"> суммы, определяемой в следующем порядке:</w:t>
      </w:r>
    </w:p>
    <w:p w:rsidR="00C44302" w:rsidRPr="00AA25BE" w:rsidRDefault="00C44302" w:rsidP="00C44302">
      <w:pPr>
        <w:spacing w:after="0" w:line="240" w:lineRule="auto"/>
        <w:ind w:firstLine="547"/>
      </w:pPr>
      <w:r w:rsidRPr="00AA25BE">
        <w:t>а) 10 процентов начальной (максимальной) цены контракта в случае, если начальная (максимальная) цена контрак</w:t>
      </w:r>
      <w:r w:rsidR="00415D57">
        <w:t>та не превышает 3 млн. рублей</w:t>
      </w:r>
      <w:r w:rsidR="00415D57" w:rsidRPr="00415D57">
        <w:rPr>
          <w:highlight w:val="yellow"/>
        </w:rPr>
        <w:t>, что составляет______рублей;</w:t>
      </w:r>
    </w:p>
    <w:p w:rsidR="00C44302" w:rsidRPr="00AA25BE" w:rsidRDefault="00C44302" w:rsidP="00C44302">
      <w:pPr>
        <w:spacing w:after="0" w:line="240" w:lineRule="auto"/>
        <w:ind w:firstLine="547"/>
      </w:pPr>
      <w:r w:rsidRPr="00AA25BE">
        <w:t>б) 5 процентов начальной (максимальной) цены контракта в случае, если начальная (максимальная) цена контракта составляет от 3 млн. рублей до 50 млн. рублей (включительно);</w:t>
      </w:r>
    </w:p>
    <w:p w:rsidR="00C44302" w:rsidRPr="00AA25BE" w:rsidRDefault="00C44302" w:rsidP="00C44302">
      <w:pPr>
        <w:spacing w:after="0" w:line="240" w:lineRule="auto"/>
        <w:ind w:firstLine="547"/>
      </w:pPr>
      <w:r w:rsidRPr="00AA25BE">
        <w:t>в) 1 процент начальной (максимальной) цены контракта в случае, если начальная (максимальная) цена контракта составляет от 50 млн. рублей до 100 млн. рублей (включительно).</w:t>
      </w:r>
    </w:p>
    <w:p w:rsidR="00C44302" w:rsidRPr="00AA25BE" w:rsidRDefault="00C44302" w:rsidP="00C44302">
      <w:pPr>
        <w:spacing w:after="0" w:line="240" w:lineRule="auto"/>
        <w:ind w:firstLine="547"/>
      </w:pPr>
      <w:r>
        <w:t>6</w:t>
      </w:r>
      <w:r w:rsidRPr="00AA25BE">
        <w:t>.5. За каждый факт неисполнения или ненадлежащего исполнения поставщиком (подрядчиком, исполнителем) обязательства, предусмотренного контрактом, которое не имеет стоимостного выражения, размер штрафа устанавливается (при наличии в контракте таких обязательств) в виде фиксированной суммы, определяемой в следующем порядке:</w:t>
      </w:r>
    </w:p>
    <w:p w:rsidR="00C44302" w:rsidRPr="00AA25BE" w:rsidRDefault="00C44302" w:rsidP="00C44302">
      <w:pPr>
        <w:spacing w:after="0" w:line="240" w:lineRule="auto"/>
        <w:ind w:firstLine="547"/>
      </w:pPr>
      <w:r w:rsidRPr="00AA25BE">
        <w:t>а) 1000 рублей, если цена контракта не превышает 3 млн. рублей;</w:t>
      </w:r>
    </w:p>
    <w:p w:rsidR="00C44302" w:rsidRPr="00AA25BE" w:rsidRDefault="00C44302" w:rsidP="00C44302">
      <w:pPr>
        <w:spacing w:after="0" w:line="240" w:lineRule="auto"/>
        <w:ind w:firstLine="547"/>
      </w:pPr>
      <w:r w:rsidRPr="00AA25BE">
        <w:t>б) 5000 рублей, если цена контракта составляет от 3 млн. рублей до 50 млн. рублей (включительно);</w:t>
      </w:r>
    </w:p>
    <w:p w:rsidR="00C44302" w:rsidRPr="00AA25BE" w:rsidRDefault="00C44302" w:rsidP="00C44302">
      <w:pPr>
        <w:spacing w:after="0" w:line="240" w:lineRule="auto"/>
        <w:ind w:firstLine="547"/>
      </w:pPr>
      <w:r w:rsidRPr="00AA25BE">
        <w:t>в) 10000 рублей, если цена контракта составляет от 50 млн. рублей до 100 млн. рублей (включительно);</w:t>
      </w:r>
    </w:p>
    <w:p w:rsidR="00C44302" w:rsidRPr="00AA25BE" w:rsidRDefault="00C44302" w:rsidP="00C44302">
      <w:pPr>
        <w:spacing w:after="0" w:line="240" w:lineRule="auto"/>
        <w:ind w:firstLine="547"/>
      </w:pPr>
      <w:r w:rsidRPr="00AA25BE">
        <w:t>г) 100000 рублей, если цена контракта превышает 100 млн. рублей.</w:t>
      </w:r>
    </w:p>
    <w:p w:rsidR="00C44302" w:rsidRPr="00AA25BE" w:rsidRDefault="00C44302" w:rsidP="00C44302">
      <w:pPr>
        <w:spacing w:after="0" w:line="240" w:lineRule="auto"/>
        <w:ind w:firstLine="547"/>
      </w:pPr>
      <w:r>
        <w:t>7</w:t>
      </w:r>
      <w:r w:rsidRPr="00AA25BE">
        <w:t>.6. За ненадлежащее исполнение подрядчиком обязательств по выполнению видов и объемов работ по строительству, реконструкции объектов капитального строительства, которые подрядчик обязан выполнить самостоятельно без привлечения других лиц к исполнению своих обязательств по контракту, размер штрафа устанавливается в размере 5 процентов стоимости указанных работ.</w:t>
      </w:r>
    </w:p>
    <w:p w:rsidR="00C44302" w:rsidRPr="00AA25BE" w:rsidRDefault="00C44302" w:rsidP="00C44302">
      <w:pPr>
        <w:spacing w:after="0" w:line="240" w:lineRule="auto"/>
        <w:ind w:firstLine="547"/>
      </w:pPr>
      <w:bookmarkStart w:id="1" w:name="pl81"/>
      <w:bookmarkEnd w:id="1"/>
      <w:r>
        <w:t>7</w:t>
      </w:r>
      <w:r w:rsidRPr="00AA25BE">
        <w:t xml:space="preserve">.7. </w:t>
      </w:r>
      <w:proofErr w:type="gramStart"/>
      <w:r w:rsidRPr="00AA25BE">
        <w:t xml:space="preserve">В случае если в соответствии с </w:t>
      </w:r>
      <w:hyperlink r:id="rId10" w:history="1">
        <w:r w:rsidRPr="00AA25BE">
          <w:rPr>
            <w:rStyle w:val="a7"/>
          </w:rPr>
          <w:t>частью 6 статьи 30</w:t>
        </w:r>
      </w:hyperlink>
      <w:r w:rsidRPr="00AA25BE">
        <w:t xml:space="preserve"> Федерального закона контрактом предусмотрено условие о гражданско-правовой ответственности поставщиков (подрядчиков, исполнителей) за неисполнение условия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виде штрафа, штраф устанавливается в размере 5 процентов объема такого привлечения, установленного контрактом.</w:t>
      </w:r>
      <w:proofErr w:type="gramEnd"/>
    </w:p>
    <w:p w:rsidR="00C44302" w:rsidRPr="00AA25BE" w:rsidRDefault="00C44302" w:rsidP="00C44302">
      <w:pPr>
        <w:spacing w:after="0" w:line="240" w:lineRule="auto"/>
        <w:ind w:firstLine="547"/>
      </w:pPr>
      <w:r>
        <w:t>7</w:t>
      </w:r>
      <w:r w:rsidRPr="00AA25BE">
        <w:t>.8.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виде фиксированной суммы, определяемой в следующем порядке:</w:t>
      </w:r>
    </w:p>
    <w:p w:rsidR="00C44302" w:rsidRPr="00AA25BE" w:rsidRDefault="00C44302" w:rsidP="00C44302">
      <w:pPr>
        <w:spacing w:after="0" w:line="240" w:lineRule="auto"/>
        <w:ind w:firstLine="547"/>
      </w:pPr>
      <w:r w:rsidRPr="00AA25BE">
        <w:t>а) 1000 рублей, если цена контракта не превышает 3 млн. рублей (включительно);</w:t>
      </w:r>
    </w:p>
    <w:p w:rsidR="00C44302" w:rsidRPr="00AA25BE" w:rsidRDefault="00C44302" w:rsidP="00C44302">
      <w:pPr>
        <w:spacing w:after="0" w:line="240" w:lineRule="auto"/>
        <w:ind w:firstLine="547"/>
      </w:pPr>
      <w:r w:rsidRPr="00AA25BE">
        <w:t>б) 5000 рублей, если цена контракта составляет от 3 млн. рублей до 50 млн. рублей (включительно);</w:t>
      </w:r>
    </w:p>
    <w:p w:rsidR="00C44302" w:rsidRPr="00AA25BE" w:rsidRDefault="00C44302" w:rsidP="00C44302">
      <w:pPr>
        <w:spacing w:after="0" w:line="240" w:lineRule="auto"/>
        <w:ind w:firstLine="547"/>
      </w:pPr>
      <w:r w:rsidRPr="00AA25BE">
        <w:t>в) 10000 рублей, если цена контракта составляет от 50 млн. рублей до 100 млн. рублей (включительно);</w:t>
      </w:r>
    </w:p>
    <w:p w:rsidR="00C44302" w:rsidRPr="00AA25BE" w:rsidRDefault="00C44302" w:rsidP="00C44302">
      <w:pPr>
        <w:spacing w:after="0" w:line="240" w:lineRule="auto"/>
        <w:ind w:firstLine="547"/>
      </w:pPr>
      <w:r w:rsidRPr="00AA25BE">
        <w:t>г) 100000 рублей, если цена контракта превышает 100 млн. рублей.</w:t>
      </w:r>
    </w:p>
    <w:p w:rsidR="00C44302" w:rsidRPr="00AA25BE" w:rsidRDefault="00C44302" w:rsidP="00C44302">
      <w:pPr>
        <w:spacing w:after="0" w:line="240" w:lineRule="auto"/>
        <w:ind w:firstLine="547"/>
      </w:pPr>
      <w:r>
        <w:t>7</w:t>
      </w:r>
      <w:r w:rsidRPr="00AA25BE">
        <w:t>.9. Пеня начисляется за каждый день просрочки исполнения поставщиком (подрядчиком, исполнителем) обязательства, предусмотренного контрактом, в размере одной трехсотой действующей на дату уплаты пени ставки рефинансирования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 (подрядчиком, исполнителем).</w:t>
      </w:r>
    </w:p>
    <w:p w:rsidR="00C44302" w:rsidRPr="00AA25BE" w:rsidRDefault="00C44302" w:rsidP="00C44302">
      <w:pPr>
        <w:spacing w:after="0" w:line="240" w:lineRule="auto"/>
        <w:ind w:firstLine="547"/>
      </w:pPr>
      <w:r>
        <w:t>7</w:t>
      </w:r>
      <w:r w:rsidRPr="00AA25BE">
        <w:t>.10. Общая сумма начисленной неустойки (штрафов, пени) за неисполнение или ненадлежащее исполнение поставщиком (подрядчиком, исполнителем) обязательств, предусмотренных контрактом, не может превышать цену контракта.</w:t>
      </w:r>
    </w:p>
    <w:p w:rsidR="00C44302" w:rsidRPr="00AA25BE" w:rsidRDefault="00C44302" w:rsidP="00C44302">
      <w:pPr>
        <w:spacing w:after="0" w:line="240" w:lineRule="auto"/>
        <w:ind w:firstLine="547"/>
      </w:pPr>
      <w:r>
        <w:t>7</w:t>
      </w:r>
      <w:r w:rsidRPr="00AA25BE">
        <w:t>.11 Общая сумма начисленной неустойки (штрафов, пени) за ненадлежащее исполнение заказчиком обязательств, предусмотренных контрактом, не может превышать цену контракта.</w:t>
      </w:r>
    </w:p>
    <w:p w:rsidR="00C44302" w:rsidRPr="00AA25BE" w:rsidRDefault="00C44302" w:rsidP="00C44302">
      <w:pPr>
        <w:spacing w:after="0" w:line="240" w:lineRule="auto"/>
        <w:ind w:firstLine="547"/>
      </w:pPr>
      <w:r>
        <w:t>7</w:t>
      </w:r>
      <w:r w:rsidRPr="00AA25BE">
        <w:t>.12. Поставщик освобождается от уплаты пеней и штрафа, если докажет, что просрочка исполнения обязательства произошла вследствие непреодолимой силы или по вине Государственного заказчика.</w:t>
      </w:r>
    </w:p>
    <w:p w:rsidR="00C44302" w:rsidRPr="00AA25BE" w:rsidRDefault="00C44302" w:rsidP="00C44302">
      <w:pPr>
        <w:autoSpaceDE w:val="0"/>
        <w:autoSpaceDN w:val="0"/>
        <w:adjustRightInd w:val="0"/>
        <w:spacing w:after="0" w:line="240" w:lineRule="auto"/>
        <w:ind w:firstLine="540"/>
      </w:pPr>
      <w:r>
        <w:lastRenderedPageBreak/>
        <w:t>7</w:t>
      </w:r>
      <w:r w:rsidRPr="00AA25BE">
        <w:t>.13. Уплата штрафа, пеней не освобождает Стороны  от исполнения обязательств по Контракту.</w:t>
      </w:r>
    </w:p>
    <w:p w:rsidR="003D4F3C" w:rsidRDefault="003D4F3C" w:rsidP="003D4F3C">
      <w:pPr>
        <w:pStyle w:val="31"/>
        <w:ind w:firstLine="709"/>
      </w:pPr>
    </w:p>
    <w:p w:rsidR="003D4F3C" w:rsidRPr="0075235E" w:rsidRDefault="003D4F3C" w:rsidP="003D4F3C">
      <w:pPr>
        <w:pStyle w:val="11"/>
        <w:ind w:firstLine="709"/>
        <w:jc w:val="center"/>
        <w:rPr>
          <w:b/>
          <w:bCs/>
          <w:noProof/>
          <w:spacing w:val="2"/>
          <w:sz w:val="22"/>
          <w:szCs w:val="22"/>
        </w:rPr>
      </w:pPr>
      <w:r>
        <w:rPr>
          <w:b/>
          <w:bCs/>
          <w:noProof/>
          <w:spacing w:val="2"/>
          <w:sz w:val="22"/>
          <w:szCs w:val="22"/>
        </w:rPr>
        <w:t>8</w:t>
      </w:r>
      <w:r w:rsidRPr="0075235E">
        <w:rPr>
          <w:b/>
          <w:bCs/>
          <w:noProof/>
          <w:spacing w:val="2"/>
          <w:sz w:val="22"/>
          <w:szCs w:val="22"/>
        </w:rPr>
        <w:t>. О</w:t>
      </w:r>
      <w:r>
        <w:rPr>
          <w:b/>
          <w:bCs/>
          <w:noProof/>
          <w:spacing w:val="2"/>
          <w:sz w:val="22"/>
          <w:szCs w:val="22"/>
        </w:rPr>
        <w:t>беспечение исполнения контракта</w:t>
      </w:r>
    </w:p>
    <w:p w:rsidR="003D4F3C" w:rsidRPr="00134944" w:rsidRDefault="003D4F3C" w:rsidP="003D4F3C">
      <w:pPr>
        <w:pStyle w:val="-0"/>
        <w:numPr>
          <w:ilvl w:val="0"/>
          <w:numId w:val="0"/>
        </w:numPr>
        <w:tabs>
          <w:tab w:val="left" w:pos="708"/>
        </w:tabs>
        <w:rPr>
          <w:sz w:val="22"/>
          <w:szCs w:val="22"/>
        </w:rPr>
      </w:pPr>
      <w:r>
        <w:rPr>
          <w:sz w:val="23"/>
          <w:szCs w:val="23"/>
        </w:rPr>
        <w:tab/>
      </w:r>
      <w:r w:rsidRPr="0055108F">
        <w:rPr>
          <w:sz w:val="22"/>
          <w:szCs w:val="22"/>
          <w:highlight w:val="yellow"/>
        </w:rPr>
        <w:t>8.1. Исполнение контракта обеспечивается:___________________ (предоставлением банковской гарантии, выданной банком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Государственному заказчику). Способ обеспечения исполнения контракта определяется участником закупки, с которым заключается контракт, самостоятельно.</w:t>
      </w:r>
      <w:r w:rsidRPr="00134944">
        <w:rPr>
          <w:sz w:val="22"/>
          <w:szCs w:val="22"/>
        </w:rPr>
        <w:t xml:space="preserve"> </w:t>
      </w:r>
    </w:p>
    <w:p w:rsidR="003D4F3C" w:rsidRPr="00134944" w:rsidRDefault="003D4F3C" w:rsidP="003D4F3C">
      <w:pPr>
        <w:autoSpaceDE w:val="0"/>
        <w:autoSpaceDN w:val="0"/>
        <w:adjustRightInd w:val="0"/>
        <w:spacing w:after="0" w:line="240" w:lineRule="auto"/>
        <w:ind w:firstLine="540"/>
      </w:pPr>
      <w:r w:rsidRPr="00134944">
        <w:t>Срок действия банковской гарантии должен превышать срок действия Контракта не менее чем на один месяц.</w:t>
      </w:r>
    </w:p>
    <w:p w:rsidR="003D4F3C" w:rsidRPr="00134944" w:rsidRDefault="003D4F3C" w:rsidP="003D4F3C">
      <w:pPr>
        <w:autoSpaceDE w:val="0"/>
        <w:autoSpaceDN w:val="0"/>
        <w:adjustRightInd w:val="0"/>
        <w:spacing w:after="0" w:line="240" w:lineRule="auto"/>
        <w:ind w:firstLine="540"/>
      </w:pPr>
      <w:r w:rsidRPr="00134944">
        <w:t>Обеспечение исполнения Контракта удерживается Государственным заказчиком в случае невыполнения Поставщиком предусмотренных настоящим Контрактом обязательств.</w:t>
      </w:r>
    </w:p>
    <w:p w:rsidR="003D4F3C" w:rsidRDefault="003D4F3C" w:rsidP="003D4F3C">
      <w:pPr>
        <w:pStyle w:val="ConsPlusNormal"/>
        <w:widowControl/>
        <w:shd w:val="clear" w:color="auto" w:fill="FFFFFF"/>
        <w:ind w:firstLine="540"/>
        <w:jc w:val="both"/>
        <w:rPr>
          <w:rFonts w:ascii="Times New Roman" w:hAnsi="Times New Roman"/>
        </w:rPr>
      </w:pPr>
      <w:r w:rsidRPr="0055108F">
        <w:rPr>
          <w:rFonts w:ascii="Times New Roman" w:hAnsi="Times New Roman"/>
          <w:highlight w:val="yellow"/>
        </w:rPr>
        <w:t>8.3. Размер обеспечения исполнения Контракта составляет ____________  рублей.</w:t>
      </w:r>
    </w:p>
    <w:p w:rsidR="003D4F3C" w:rsidRDefault="003D4F3C" w:rsidP="003D4F3C">
      <w:pPr>
        <w:spacing w:after="0" w:line="240" w:lineRule="auto"/>
        <w:ind w:firstLine="709"/>
      </w:pPr>
      <w:r>
        <w:t xml:space="preserve">Если Поставщиком предложена цена контракта, которая на двадцать пять и более </w:t>
      </w:r>
      <w:proofErr w:type="gramStart"/>
      <w:r>
        <w:t>процентов</w:t>
      </w:r>
      <w:proofErr w:type="gramEnd"/>
      <w:r>
        <w:t xml:space="preserve"> ниже начальной (максимальной) цены контракта, контракт заключается только после предоставления Поставщиком обеспечения исполнения контракта в соответствии со ст. 37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D4F3C" w:rsidRPr="00134944" w:rsidRDefault="003D4F3C" w:rsidP="003D4F3C">
      <w:pPr>
        <w:autoSpaceDE w:val="0"/>
        <w:autoSpaceDN w:val="0"/>
        <w:adjustRightInd w:val="0"/>
        <w:spacing w:after="0" w:line="240" w:lineRule="auto"/>
        <w:ind w:firstLine="540"/>
      </w:pPr>
      <w:r w:rsidRPr="00134944">
        <w:t xml:space="preserve">8.4. </w:t>
      </w:r>
      <w:proofErr w:type="gramStart"/>
      <w:r w:rsidRPr="00134944">
        <w:t>Денежные средства, внесенные в качестве обеспечения исполнения контракта  возвращаются</w:t>
      </w:r>
      <w:proofErr w:type="gramEnd"/>
      <w:r w:rsidRPr="00134944">
        <w:t xml:space="preserve"> Поставщику после поставки товара по Контракту, с учетом п.5.2, 5.6., 5.8. настоящего Контракта, в течение 30 рабочих дней, со дня получения Государственным заказчиком соответствующего письменного требования Поставщика. </w:t>
      </w:r>
    </w:p>
    <w:p w:rsidR="003D4F3C" w:rsidRDefault="003D4F3C" w:rsidP="003D4F3C">
      <w:pPr>
        <w:pStyle w:val="31"/>
        <w:ind w:firstLine="709"/>
      </w:pPr>
    </w:p>
    <w:p w:rsidR="003D4F3C" w:rsidRPr="008E041A" w:rsidRDefault="003D4F3C" w:rsidP="003D4F3C">
      <w:pPr>
        <w:pStyle w:val="NoSpacing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Pr="008E041A">
        <w:rPr>
          <w:rFonts w:ascii="Times New Roman" w:hAnsi="Times New Roman" w:cs="Times New Roman"/>
          <w:b/>
          <w:bCs/>
        </w:rPr>
        <w:t>. Форс-мажорные обстоятельства</w:t>
      </w:r>
    </w:p>
    <w:p w:rsidR="003D4F3C" w:rsidRPr="008E041A" w:rsidRDefault="003D4F3C" w:rsidP="003D4F3C">
      <w:pPr>
        <w:pStyle w:val="NoSpacing1"/>
        <w:ind w:firstLine="708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9</w:t>
      </w:r>
      <w:r w:rsidRPr="008E041A">
        <w:rPr>
          <w:rFonts w:ascii="Times New Roman" w:hAnsi="Times New Roman" w:cs="Times New Roman"/>
          <w:noProof/>
        </w:rPr>
        <w:t>.1. Сторона освобождается от ответственности за частичное или полное неисполнение обязательств по Контракту, если такое неисполнение является следствием обстоятельств непреодолимой силы, включая землетрясение, наводнение, пожар, тайфун, ураган и другие стихийные бедствия, военные действия, массовые заболевания и действия органов государственной власти и управления, влияющие на возможность исполнения Сторонами своих обязательств по Контракту.</w:t>
      </w:r>
    </w:p>
    <w:p w:rsidR="003D4F3C" w:rsidRPr="008E041A" w:rsidRDefault="003D4F3C" w:rsidP="003D4F3C">
      <w:pPr>
        <w:pStyle w:val="NoSpacing1"/>
        <w:ind w:firstLine="708"/>
        <w:jc w:val="both"/>
        <w:rPr>
          <w:rFonts w:ascii="Times New Roman" w:hAnsi="Times New Roman" w:cs="Times New Roman"/>
          <w:noProof/>
        </w:rPr>
      </w:pPr>
      <w:r w:rsidRPr="008E041A">
        <w:rPr>
          <w:rFonts w:ascii="Times New Roman" w:hAnsi="Times New Roman" w:cs="Times New Roman"/>
          <w:noProof/>
        </w:rPr>
        <w:t>Указанные события должны носить чрезвычайный, непредвиденный и непредотвратимый характер, возникнуть после заключения Контракта и не зависеть от воли Сторон.</w:t>
      </w:r>
    </w:p>
    <w:p w:rsidR="003D4F3C" w:rsidRPr="008E041A" w:rsidRDefault="003D4F3C" w:rsidP="003D4F3C">
      <w:pPr>
        <w:pStyle w:val="NoSpacing1"/>
        <w:ind w:firstLine="708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9</w:t>
      </w:r>
      <w:r w:rsidRPr="008E041A">
        <w:rPr>
          <w:rFonts w:ascii="Times New Roman" w:hAnsi="Times New Roman" w:cs="Times New Roman"/>
          <w:noProof/>
        </w:rPr>
        <w:t xml:space="preserve">.2. При наступлении обстоятельств непреодолимой силы Сторона должна без промедления, но не позднее 3 дней, известить о них другую Сторону в любой форме, предпочтительно – </w:t>
      </w:r>
      <w:r>
        <w:rPr>
          <w:rFonts w:ascii="Times New Roman" w:hAnsi="Times New Roman" w:cs="Times New Roman"/>
          <w:noProof/>
        </w:rPr>
        <w:br/>
      </w:r>
      <w:r w:rsidRPr="008E041A">
        <w:rPr>
          <w:rFonts w:ascii="Times New Roman" w:hAnsi="Times New Roman" w:cs="Times New Roman"/>
          <w:noProof/>
        </w:rPr>
        <w:t>в письменной. В извещении должны быть сообщены данные о характере обстоятельств, а также по возможности оценка их влияния на возможность исполнения обязательств по Контракту и срок исполнения обязательств.</w:t>
      </w:r>
    </w:p>
    <w:p w:rsidR="003D4F3C" w:rsidRPr="008E041A" w:rsidRDefault="003D4F3C" w:rsidP="003D4F3C">
      <w:pPr>
        <w:pStyle w:val="NoSpacing1"/>
        <w:ind w:firstLine="708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9</w:t>
      </w:r>
      <w:r w:rsidRPr="008E041A">
        <w:rPr>
          <w:rFonts w:ascii="Times New Roman" w:hAnsi="Times New Roman" w:cs="Times New Roman"/>
          <w:noProof/>
        </w:rPr>
        <w:t>.3. По прекращении указанных обстоятельств Сторона должна без промедления, но не позднее 3 дней, известить об этом другую Сторону в письменной форме. В извещении должен быть указан срок, в который предполагается исполнить обязательства по Контракту. Если Сторона не направит или несвоевременно направит извещение, она лищается права ссылаться на такие обстоятельства, а тауже должна возместить другой Стороне убытки, причиненные неизвещением или несвоевременным извещением.</w:t>
      </w:r>
    </w:p>
    <w:p w:rsidR="003D4F3C" w:rsidRPr="008E041A" w:rsidRDefault="003D4F3C" w:rsidP="003D4F3C">
      <w:pPr>
        <w:pStyle w:val="NoSpacing1"/>
        <w:ind w:firstLine="708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9</w:t>
      </w:r>
      <w:r w:rsidRPr="008E041A">
        <w:rPr>
          <w:rFonts w:ascii="Times New Roman" w:hAnsi="Times New Roman" w:cs="Times New Roman"/>
          <w:noProof/>
        </w:rPr>
        <w:t xml:space="preserve">.4. Сторона должна в течение 10 дней с момента прекращения форс-мажорных обстоятельств передать другой Стороне сертификат торгово-промышленной палаты </w:t>
      </w:r>
      <w:r w:rsidRPr="008E041A">
        <w:rPr>
          <w:rFonts w:ascii="Times New Roman" w:hAnsi="Times New Roman" w:cs="Times New Roman"/>
          <w:noProof/>
        </w:rPr>
        <w:br/>
        <w:t xml:space="preserve">или иного компетентного органа или организации о наличии и продолжительности </w:t>
      </w:r>
      <w:r w:rsidRPr="008E041A">
        <w:rPr>
          <w:rFonts w:ascii="Times New Roman" w:hAnsi="Times New Roman" w:cs="Times New Roman"/>
          <w:noProof/>
        </w:rPr>
        <w:br/>
        <w:t xml:space="preserve">форс-мажорных обстоятельств. </w:t>
      </w:r>
    </w:p>
    <w:p w:rsidR="003D4F3C" w:rsidRPr="008E041A" w:rsidRDefault="003D4F3C" w:rsidP="003D4F3C">
      <w:pPr>
        <w:pStyle w:val="NoSpacing1"/>
        <w:ind w:firstLine="708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9.</w:t>
      </w:r>
      <w:r w:rsidRPr="008E041A">
        <w:rPr>
          <w:rFonts w:ascii="Times New Roman" w:hAnsi="Times New Roman" w:cs="Times New Roman"/>
          <w:noProof/>
        </w:rPr>
        <w:t>5. В случае наступления форс-мажорных обстоятельств срок исполнения Сторонами обязательств по Контракту отодвигается в пределах текущего финансового года соразмерно времени, в течение которого действовали такие обстоятельства и их последствия.</w:t>
      </w:r>
    </w:p>
    <w:p w:rsidR="003D4F3C" w:rsidRPr="008E041A" w:rsidRDefault="003D4F3C" w:rsidP="003D4F3C">
      <w:pPr>
        <w:pStyle w:val="NoSpacing1"/>
        <w:ind w:firstLine="708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9</w:t>
      </w:r>
      <w:r w:rsidRPr="008E041A">
        <w:rPr>
          <w:rFonts w:ascii="Times New Roman" w:hAnsi="Times New Roman" w:cs="Times New Roman"/>
          <w:noProof/>
        </w:rPr>
        <w:t>.6. Если форс-мажорные обстоятельства и их последствия продолжают действовать более</w:t>
      </w:r>
      <w:r>
        <w:rPr>
          <w:rFonts w:ascii="Times New Roman" w:hAnsi="Times New Roman" w:cs="Times New Roman"/>
          <w:noProof/>
        </w:rPr>
        <w:br/>
      </w:r>
      <w:r w:rsidRPr="008E041A">
        <w:rPr>
          <w:rFonts w:ascii="Times New Roman" w:hAnsi="Times New Roman" w:cs="Times New Roman"/>
          <w:noProof/>
        </w:rPr>
        <w:t xml:space="preserve">1 (одного) месяца, Стороны в возможно короткий срок проведут переговоры с целью выявления </w:t>
      </w:r>
      <w:r w:rsidRPr="008E041A">
        <w:rPr>
          <w:rFonts w:ascii="Times New Roman" w:hAnsi="Times New Roman" w:cs="Times New Roman"/>
          <w:noProof/>
        </w:rPr>
        <w:lastRenderedPageBreak/>
        <w:t>приемлемых для обеих Сторон альтернативных способов исполнения Контракта и достижения соответствующей договоренности.</w:t>
      </w:r>
    </w:p>
    <w:p w:rsidR="003D4F3C" w:rsidRDefault="003D4F3C" w:rsidP="003D4F3C">
      <w:pPr>
        <w:pStyle w:val="31"/>
        <w:ind w:firstLine="709"/>
      </w:pPr>
    </w:p>
    <w:p w:rsidR="003D4F3C" w:rsidRPr="00134944" w:rsidRDefault="003D4F3C" w:rsidP="003D4F3C">
      <w:pPr>
        <w:pStyle w:val="24"/>
        <w:jc w:val="center"/>
        <w:rPr>
          <w:rFonts w:ascii="Times New Roman" w:hAnsi="Times New Roman" w:cs="Times New Roman"/>
          <w:b/>
          <w:bCs/>
        </w:rPr>
      </w:pPr>
      <w:r w:rsidRPr="00134944">
        <w:rPr>
          <w:rFonts w:ascii="Times New Roman" w:hAnsi="Times New Roman" w:cs="Times New Roman"/>
          <w:b/>
          <w:bCs/>
        </w:rPr>
        <w:t>10. Порядок разрешения споров</w:t>
      </w:r>
    </w:p>
    <w:p w:rsidR="003D4F3C" w:rsidRPr="00134944" w:rsidRDefault="003D4F3C" w:rsidP="003D4F3C">
      <w:pPr>
        <w:pStyle w:val="24"/>
        <w:jc w:val="center"/>
        <w:rPr>
          <w:rFonts w:ascii="Times New Roman" w:hAnsi="Times New Roman" w:cs="Times New Roman"/>
          <w:b/>
          <w:bCs/>
        </w:rPr>
      </w:pPr>
    </w:p>
    <w:p w:rsidR="003D4F3C" w:rsidRPr="00134944" w:rsidRDefault="003D4F3C" w:rsidP="003D4F3C">
      <w:pPr>
        <w:pStyle w:val="24"/>
        <w:ind w:firstLine="708"/>
        <w:jc w:val="both"/>
        <w:rPr>
          <w:rFonts w:ascii="Times New Roman" w:hAnsi="Times New Roman" w:cs="Times New Roman"/>
        </w:rPr>
      </w:pPr>
      <w:r w:rsidRPr="00134944">
        <w:rPr>
          <w:rFonts w:ascii="Times New Roman" w:hAnsi="Times New Roman" w:cs="Times New Roman"/>
        </w:rPr>
        <w:t>10.1. Все споры и разногласия, возникающие при исполнении Контракта, решаются Сторонами путем переговоров. При невозможности достижения соглашения Сторон споры и разногласия, возникающие при исполнении Контракта, подлежат разрешению в Арбитражном суде Свердловской области в порядке, предусмотренном законодательством Российской Федерации.</w:t>
      </w:r>
    </w:p>
    <w:p w:rsidR="003D4F3C" w:rsidRPr="00134944" w:rsidRDefault="003D4F3C" w:rsidP="003D4F3C">
      <w:pPr>
        <w:pStyle w:val="24"/>
        <w:jc w:val="both"/>
        <w:rPr>
          <w:rFonts w:ascii="Times New Roman" w:hAnsi="Times New Roman" w:cs="Times New Roman"/>
        </w:rPr>
      </w:pPr>
      <w:r w:rsidRPr="00134944">
        <w:rPr>
          <w:rFonts w:ascii="Times New Roman" w:hAnsi="Times New Roman" w:cs="Times New Roman"/>
        </w:rPr>
        <w:tab/>
        <w:t>10.2. Досудебный порядок урегулирования споров, предусматривающий направление претензии контрагенту, является обязательным.</w:t>
      </w:r>
    </w:p>
    <w:p w:rsidR="003D4F3C" w:rsidRPr="00134944" w:rsidRDefault="003D4F3C" w:rsidP="003D4F3C">
      <w:pPr>
        <w:pStyle w:val="24"/>
        <w:jc w:val="both"/>
        <w:rPr>
          <w:rFonts w:ascii="Times New Roman" w:hAnsi="Times New Roman" w:cs="Times New Roman"/>
        </w:rPr>
      </w:pPr>
      <w:r w:rsidRPr="00134944">
        <w:rPr>
          <w:rFonts w:ascii="Times New Roman" w:hAnsi="Times New Roman" w:cs="Times New Roman"/>
        </w:rPr>
        <w:tab/>
        <w:t>Сторона, которой предъявлена претензия, обязана рассмотреть такую претензию в течение 20 (двадцать) календарных дней с момента ее получения и сообщить о своем решении другой Стороне путем направления ответа в письменной форме.</w:t>
      </w:r>
    </w:p>
    <w:p w:rsidR="003D4F3C" w:rsidRPr="00134944" w:rsidRDefault="003D4F3C" w:rsidP="003D4F3C">
      <w:pPr>
        <w:pStyle w:val="24"/>
        <w:ind w:firstLine="708"/>
        <w:jc w:val="both"/>
        <w:rPr>
          <w:rFonts w:ascii="Times New Roman" w:hAnsi="Times New Roman" w:cs="Times New Roman"/>
        </w:rPr>
      </w:pPr>
      <w:r w:rsidRPr="00134944">
        <w:rPr>
          <w:rFonts w:ascii="Times New Roman" w:hAnsi="Times New Roman" w:cs="Times New Roman"/>
        </w:rPr>
        <w:t>10.3. Грузополучатель вправе заявлять Поставщику претензии от имени Государственного заказчика по вопросам, связанным с неисполнением (ненадлежащим исполнением) условий Контракта, в том числе по количеству и качеству товара.</w:t>
      </w:r>
    </w:p>
    <w:p w:rsidR="003D4F3C" w:rsidRPr="00134944" w:rsidRDefault="003D4F3C" w:rsidP="003D4F3C">
      <w:pPr>
        <w:pStyle w:val="24"/>
        <w:ind w:firstLine="708"/>
        <w:jc w:val="both"/>
        <w:rPr>
          <w:rFonts w:ascii="Times New Roman" w:hAnsi="Times New Roman" w:cs="Times New Roman"/>
        </w:rPr>
      </w:pPr>
    </w:p>
    <w:p w:rsidR="003D4F3C" w:rsidRPr="00134944" w:rsidRDefault="003D4F3C" w:rsidP="003D4F3C">
      <w:pPr>
        <w:pStyle w:val="24"/>
        <w:jc w:val="center"/>
        <w:rPr>
          <w:rFonts w:ascii="Times New Roman" w:hAnsi="Times New Roman" w:cs="Times New Roman"/>
          <w:b/>
          <w:bCs/>
        </w:rPr>
      </w:pPr>
      <w:r w:rsidRPr="00134944">
        <w:rPr>
          <w:rFonts w:ascii="Times New Roman" w:hAnsi="Times New Roman" w:cs="Times New Roman"/>
          <w:b/>
          <w:bCs/>
        </w:rPr>
        <w:t>11. Изменение, расторжение Контракта</w:t>
      </w:r>
    </w:p>
    <w:p w:rsidR="003D4F3C" w:rsidRPr="00134944" w:rsidRDefault="003D4F3C" w:rsidP="003D4F3C">
      <w:pPr>
        <w:pStyle w:val="24"/>
        <w:jc w:val="center"/>
        <w:rPr>
          <w:rFonts w:ascii="Times New Roman" w:hAnsi="Times New Roman" w:cs="Times New Roman"/>
          <w:b/>
          <w:bCs/>
        </w:rPr>
      </w:pPr>
    </w:p>
    <w:p w:rsidR="003D4F3C" w:rsidRPr="00134944" w:rsidRDefault="003D4F3C" w:rsidP="003D4F3C">
      <w:pPr>
        <w:pStyle w:val="24"/>
        <w:ind w:firstLine="708"/>
        <w:jc w:val="both"/>
        <w:rPr>
          <w:rFonts w:ascii="Times New Roman" w:hAnsi="Times New Roman" w:cs="Times New Roman"/>
        </w:rPr>
      </w:pPr>
      <w:r w:rsidRPr="00134944">
        <w:rPr>
          <w:rFonts w:ascii="Times New Roman" w:hAnsi="Times New Roman" w:cs="Times New Roman"/>
        </w:rPr>
        <w:t>11.1. Контракт может быть изменен по соглашению Сторон в случаях,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D4F3C" w:rsidRPr="00134944" w:rsidRDefault="003D4F3C" w:rsidP="003D4F3C">
      <w:pPr>
        <w:pStyle w:val="24"/>
        <w:jc w:val="both"/>
        <w:rPr>
          <w:rFonts w:ascii="Times New Roman" w:hAnsi="Times New Roman" w:cs="Times New Roman"/>
        </w:rPr>
      </w:pPr>
      <w:r w:rsidRPr="00134944">
        <w:rPr>
          <w:rFonts w:ascii="Times New Roman" w:hAnsi="Times New Roman" w:cs="Times New Roman"/>
        </w:rPr>
        <w:tab/>
        <w:t>11.2. Все изменения к Контракту действительны, если они оформлены в виде дополнительного соглашения к Контракту и подписаны Сторонами.</w:t>
      </w:r>
    </w:p>
    <w:p w:rsidR="003D4F3C" w:rsidRPr="00134944" w:rsidRDefault="003D4F3C" w:rsidP="003D4F3C">
      <w:pPr>
        <w:pStyle w:val="24"/>
        <w:jc w:val="both"/>
        <w:rPr>
          <w:rFonts w:ascii="Times New Roman" w:hAnsi="Times New Roman" w:cs="Times New Roman"/>
        </w:rPr>
      </w:pPr>
      <w:r w:rsidRPr="00134944">
        <w:rPr>
          <w:rFonts w:ascii="Times New Roman" w:hAnsi="Times New Roman" w:cs="Times New Roman"/>
        </w:rPr>
        <w:tab/>
        <w:t xml:space="preserve">11.3. Расторжение Контракта допускается по соглашению сторон, по решению суда, или в связи с односторонним отказом Государственного заказчика от исполнения контракта в соответствии с гражданским законодательством РФ, в </w:t>
      </w:r>
      <w:proofErr w:type="gramStart"/>
      <w:r w:rsidRPr="00134944">
        <w:rPr>
          <w:rFonts w:ascii="Times New Roman" w:hAnsi="Times New Roman" w:cs="Times New Roman"/>
        </w:rPr>
        <w:t>порядке</w:t>
      </w:r>
      <w:proofErr w:type="gramEnd"/>
      <w:r w:rsidRPr="00134944">
        <w:rPr>
          <w:rFonts w:ascii="Times New Roman" w:hAnsi="Times New Roman" w:cs="Times New Roman"/>
        </w:rPr>
        <w:t xml:space="preserve"> предусмотренном ст. 95 Федерального закона от 05.04.2013 № 44-ФЗ.</w:t>
      </w:r>
    </w:p>
    <w:p w:rsidR="003D4F3C" w:rsidRPr="00134944" w:rsidRDefault="003D4F3C" w:rsidP="003D4F3C">
      <w:pPr>
        <w:pStyle w:val="24"/>
        <w:jc w:val="both"/>
        <w:rPr>
          <w:rFonts w:ascii="Times New Roman" w:hAnsi="Times New Roman" w:cs="Times New Roman"/>
        </w:rPr>
      </w:pPr>
      <w:r w:rsidRPr="00134944">
        <w:rPr>
          <w:rFonts w:ascii="Times New Roman" w:hAnsi="Times New Roman" w:cs="Times New Roman"/>
        </w:rPr>
        <w:tab/>
        <w:t>11.4. В случае расторжения Контракта по любым основаниям Государственный заказчик обязан оплатить Поставщику стоимость товара надлежащего качества и соответствующего требованиям Государственного заказчика, фактически поставленного на момент расторжения Контракта.</w:t>
      </w:r>
    </w:p>
    <w:p w:rsidR="003D4F3C" w:rsidRPr="00134944" w:rsidRDefault="003D4F3C" w:rsidP="003D4F3C">
      <w:pPr>
        <w:pStyle w:val="24"/>
        <w:jc w:val="center"/>
        <w:rPr>
          <w:rFonts w:ascii="Times New Roman" w:hAnsi="Times New Roman" w:cs="Times New Roman"/>
          <w:b/>
          <w:bCs/>
        </w:rPr>
      </w:pPr>
      <w:r w:rsidRPr="00134944">
        <w:rPr>
          <w:rFonts w:ascii="Times New Roman" w:hAnsi="Times New Roman" w:cs="Times New Roman"/>
          <w:b/>
          <w:bCs/>
        </w:rPr>
        <w:t>12. Прочие условия</w:t>
      </w:r>
    </w:p>
    <w:p w:rsidR="003D4F3C" w:rsidRPr="00134944" w:rsidRDefault="003D4F3C" w:rsidP="003D4F3C">
      <w:pPr>
        <w:pStyle w:val="24"/>
        <w:ind w:firstLine="708"/>
        <w:jc w:val="both"/>
        <w:rPr>
          <w:rFonts w:ascii="Times New Roman" w:hAnsi="Times New Roman" w:cs="Times New Roman"/>
        </w:rPr>
      </w:pPr>
      <w:r w:rsidRPr="00134944">
        <w:rPr>
          <w:rFonts w:ascii="Times New Roman" w:hAnsi="Times New Roman" w:cs="Times New Roman"/>
        </w:rPr>
        <w:t>12.1. Контракт составлен на основании положений аукционной документации и протокола подведения итогов открытого аукциона в электронной форме. Контракт заключается в форме электронного документа, подписанного электронными цифровыми подписями уполномоченных представителей «Государственного заказчика» и «Поставщика» и размещается на эле</w:t>
      </w:r>
      <w:r>
        <w:rPr>
          <w:rFonts w:ascii="Times New Roman" w:hAnsi="Times New Roman" w:cs="Times New Roman"/>
        </w:rPr>
        <w:t>ктронной торговой площадке</w:t>
      </w:r>
      <w:r w:rsidRPr="00134944">
        <w:rPr>
          <w:rFonts w:ascii="Times New Roman" w:hAnsi="Times New Roman" w:cs="Times New Roman"/>
        </w:rPr>
        <w:t>.</w:t>
      </w:r>
    </w:p>
    <w:p w:rsidR="003D4F3C" w:rsidRPr="00134944" w:rsidRDefault="003D4F3C" w:rsidP="003D4F3C">
      <w:pPr>
        <w:pStyle w:val="24"/>
        <w:jc w:val="both"/>
        <w:rPr>
          <w:rFonts w:ascii="Times New Roman" w:hAnsi="Times New Roman" w:cs="Times New Roman"/>
        </w:rPr>
      </w:pPr>
      <w:r w:rsidRPr="00134944">
        <w:rPr>
          <w:rFonts w:ascii="Times New Roman" w:hAnsi="Times New Roman" w:cs="Times New Roman"/>
        </w:rPr>
        <w:tab/>
        <w:t>12.2. В случае изменения юридических адресов, отгрузочных реквизитов Сторона обязана сообщить об этом другой Стороне в течение 1 (одного) рабочего дня в письменной форме.</w:t>
      </w:r>
    </w:p>
    <w:p w:rsidR="003D4F3C" w:rsidRPr="00134944" w:rsidRDefault="003D4F3C" w:rsidP="003D4F3C">
      <w:pPr>
        <w:pStyle w:val="24"/>
        <w:jc w:val="both"/>
        <w:rPr>
          <w:rFonts w:ascii="Times New Roman" w:hAnsi="Times New Roman" w:cs="Times New Roman"/>
        </w:rPr>
      </w:pPr>
      <w:r w:rsidRPr="00134944">
        <w:rPr>
          <w:rFonts w:ascii="Times New Roman" w:hAnsi="Times New Roman" w:cs="Times New Roman"/>
        </w:rPr>
        <w:tab/>
        <w:t>12.3. При исполнении Контракта не допускается перемена Поставщика, за исключением случаев, когда новый Поставщик является правопреемником Поставщика по такому Контракту вследствие реорганизации юридического лица в форме преобразования, слияния или присоединения. В случае перемены Государственного заказчика по Контракту его права и обязанности по такому Контракту переходят к новому Государственному заказчику в том же объеме и на тех же условиях.</w:t>
      </w:r>
    </w:p>
    <w:p w:rsidR="003D4F3C" w:rsidRPr="00134944" w:rsidRDefault="003D4F3C" w:rsidP="003D4F3C">
      <w:pPr>
        <w:pStyle w:val="24"/>
        <w:jc w:val="both"/>
        <w:rPr>
          <w:rFonts w:ascii="Times New Roman" w:hAnsi="Times New Roman" w:cs="Times New Roman"/>
        </w:rPr>
      </w:pPr>
      <w:r w:rsidRPr="00134944">
        <w:rPr>
          <w:rFonts w:ascii="Times New Roman" w:hAnsi="Times New Roman" w:cs="Times New Roman"/>
        </w:rPr>
        <w:tab/>
        <w:t>12.4. Во всем остальном, что не предусмотрено Контрактом, Стороны руководствуются законодательством Российской Федерации.</w:t>
      </w:r>
    </w:p>
    <w:p w:rsidR="003D4F3C" w:rsidRPr="00134944" w:rsidRDefault="003D4F3C" w:rsidP="003D4F3C">
      <w:pPr>
        <w:pStyle w:val="24"/>
        <w:jc w:val="both"/>
        <w:rPr>
          <w:rFonts w:ascii="Times New Roman" w:hAnsi="Times New Roman" w:cs="Times New Roman"/>
        </w:rPr>
      </w:pPr>
      <w:r w:rsidRPr="00134944">
        <w:rPr>
          <w:rFonts w:ascii="Times New Roman" w:hAnsi="Times New Roman" w:cs="Times New Roman"/>
        </w:rPr>
        <w:tab/>
        <w:t>12.6. Приложения к Контракту, являющиеся его неотъемлемой частью:</w:t>
      </w:r>
    </w:p>
    <w:p w:rsidR="003D4F3C" w:rsidRDefault="003D4F3C" w:rsidP="003D4F3C">
      <w:pPr>
        <w:pStyle w:val="24"/>
        <w:jc w:val="both"/>
        <w:rPr>
          <w:rFonts w:ascii="Times New Roman" w:hAnsi="Times New Roman" w:cs="Times New Roman"/>
        </w:rPr>
      </w:pPr>
      <w:r w:rsidRPr="00134944">
        <w:rPr>
          <w:rFonts w:ascii="Times New Roman" w:hAnsi="Times New Roman" w:cs="Times New Roman"/>
        </w:rPr>
        <w:tab/>
        <w:t>Прил</w:t>
      </w:r>
      <w:r w:rsidR="00104AAB">
        <w:rPr>
          <w:rFonts w:ascii="Times New Roman" w:hAnsi="Times New Roman" w:cs="Times New Roman"/>
        </w:rPr>
        <w:t>ожение № 1 – ведомость поставки;</w:t>
      </w:r>
    </w:p>
    <w:p w:rsidR="00104AAB" w:rsidRPr="00134944" w:rsidRDefault="00104AAB" w:rsidP="003D4F3C">
      <w:pPr>
        <w:pStyle w:val="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Приложение № 2 - </w:t>
      </w:r>
      <w:r w:rsidRPr="00104AAB">
        <w:rPr>
          <w:rFonts w:ascii="Times New Roman" w:hAnsi="Times New Roman" w:cs="Times New Roman"/>
        </w:rPr>
        <w:t>Форма Акта приема-передачи товара</w:t>
      </w:r>
    </w:p>
    <w:p w:rsidR="003D4F3C" w:rsidRPr="00134944" w:rsidRDefault="003D4F3C" w:rsidP="003D4F3C">
      <w:pPr>
        <w:pStyle w:val="24"/>
        <w:jc w:val="both"/>
        <w:rPr>
          <w:rFonts w:ascii="Times New Roman" w:hAnsi="Times New Roman" w:cs="Times New Roman"/>
        </w:rPr>
      </w:pPr>
      <w:r w:rsidRPr="00134944">
        <w:rPr>
          <w:rFonts w:ascii="Times New Roman" w:hAnsi="Times New Roman" w:cs="Times New Roman"/>
        </w:rPr>
        <w:tab/>
      </w:r>
    </w:p>
    <w:p w:rsidR="003D4F3C" w:rsidRPr="00134944" w:rsidRDefault="003D4F3C" w:rsidP="003D4F3C">
      <w:pPr>
        <w:pStyle w:val="24"/>
        <w:jc w:val="center"/>
        <w:rPr>
          <w:rFonts w:ascii="Times New Roman" w:hAnsi="Times New Roman" w:cs="Times New Roman"/>
          <w:b/>
          <w:bCs/>
        </w:rPr>
      </w:pPr>
      <w:r w:rsidRPr="00134944">
        <w:rPr>
          <w:rFonts w:ascii="Times New Roman" w:hAnsi="Times New Roman" w:cs="Times New Roman"/>
          <w:b/>
          <w:bCs/>
        </w:rPr>
        <w:t>13. Срок действия Контракта</w:t>
      </w:r>
    </w:p>
    <w:p w:rsidR="003D4F3C" w:rsidRPr="00134944" w:rsidRDefault="003D4F3C" w:rsidP="003D4F3C">
      <w:pPr>
        <w:pStyle w:val="24"/>
        <w:jc w:val="center"/>
        <w:rPr>
          <w:rFonts w:ascii="Times New Roman" w:hAnsi="Times New Roman" w:cs="Times New Roman"/>
          <w:b/>
          <w:bCs/>
        </w:rPr>
      </w:pPr>
    </w:p>
    <w:p w:rsidR="003D4F3C" w:rsidRPr="001F1EF5" w:rsidRDefault="003D4F3C" w:rsidP="003D4F3C">
      <w:pPr>
        <w:pStyle w:val="31"/>
        <w:spacing w:after="0" w:line="240" w:lineRule="auto"/>
        <w:ind w:left="0" w:firstLine="709"/>
        <w:rPr>
          <w:sz w:val="22"/>
          <w:szCs w:val="22"/>
        </w:rPr>
      </w:pPr>
      <w:r w:rsidRPr="001F1EF5">
        <w:rPr>
          <w:sz w:val="22"/>
          <w:szCs w:val="22"/>
        </w:rPr>
        <w:lastRenderedPageBreak/>
        <w:t xml:space="preserve">13.1 </w:t>
      </w:r>
      <w:r w:rsidRPr="001F1EF5">
        <w:rPr>
          <w:sz w:val="22"/>
          <w:szCs w:val="22"/>
          <w:highlight w:val="yellow"/>
        </w:rPr>
        <w:t>Контра</w:t>
      </w:r>
      <w:proofErr w:type="gramStart"/>
      <w:r w:rsidRPr="001F1EF5">
        <w:rPr>
          <w:sz w:val="22"/>
          <w:szCs w:val="22"/>
          <w:highlight w:val="yellow"/>
        </w:rPr>
        <w:t>кт вст</w:t>
      </w:r>
      <w:proofErr w:type="gramEnd"/>
      <w:r w:rsidRPr="001F1EF5">
        <w:rPr>
          <w:sz w:val="22"/>
          <w:szCs w:val="22"/>
          <w:highlight w:val="yellow"/>
        </w:rPr>
        <w:t>упает в силу с момента его подписания Сторонами и действует до  полного исполнения Сторонами своих обязательств</w:t>
      </w:r>
      <w:r w:rsidRPr="001F1EF5">
        <w:rPr>
          <w:sz w:val="22"/>
          <w:szCs w:val="22"/>
        </w:rPr>
        <w:t xml:space="preserve"> </w:t>
      </w:r>
    </w:p>
    <w:p w:rsidR="003D4F3C" w:rsidRPr="001F1EF5" w:rsidRDefault="003D4F3C" w:rsidP="003D4F3C">
      <w:pPr>
        <w:pStyle w:val="31"/>
        <w:spacing w:after="0" w:line="240" w:lineRule="auto"/>
        <w:ind w:left="0" w:firstLine="709"/>
        <w:rPr>
          <w:sz w:val="22"/>
          <w:szCs w:val="22"/>
        </w:rPr>
      </w:pPr>
      <w:r w:rsidRPr="001F1EF5">
        <w:rPr>
          <w:sz w:val="22"/>
          <w:szCs w:val="22"/>
        </w:rPr>
        <w:t xml:space="preserve">14. Юридические адреса, банковские и отгрузочные реквизиты Сторон </w:t>
      </w:r>
    </w:p>
    <w:p w:rsidR="003D4F3C" w:rsidRPr="007D5D11" w:rsidRDefault="003D6626" w:rsidP="003D4F3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ГОСУДАРСТВЕННЫЙ ЗАКАЗЧИК</w:t>
      </w:r>
      <w:r w:rsidR="003D4F3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3D4F3C" w:rsidRPr="007D5D11">
        <w:rPr>
          <w:b/>
          <w:bCs/>
          <w:sz w:val="24"/>
          <w:szCs w:val="24"/>
        </w:rPr>
        <w:t>ПОСТАВЩИК</w:t>
      </w:r>
    </w:p>
    <w:tbl>
      <w:tblPr>
        <w:tblW w:w="0" w:type="auto"/>
        <w:tblInd w:w="-106" w:type="dxa"/>
        <w:tblLayout w:type="fixed"/>
        <w:tblLook w:val="01E0"/>
      </w:tblPr>
      <w:tblGrid>
        <w:gridCol w:w="4787"/>
        <w:gridCol w:w="4787"/>
      </w:tblGrid>
      <w:tr w:rsidR="003D4F3C" w:rsidRPr="0017694A" w:rsidTr="001A7BC6">
        <w:tc>
          <w:tcPr>
            <w:tcW w:w="4787" w:type="dxa"/>
          </w:tcPr>
          <w:p w:rsidR="009472BB" w:rsidRDefault="003D4F3C" w:rsidP="001A7BC6">
            <w:pPr>
              <w:pStyle w:val="ac"/>
              <w:spacing w:after="0" w:line="240" w:lineRule="auto"/>
              <w:jc w:val="left"/>
            </w:pPr>
            <w:r>
              <w:t xml:space="preserve">ГБУЗ СО «ЦГБ г. Кушва» </w:t>
            </w:r>
            <w:r>
              <w:br/>
              <w:t xml:space="preserve">ИНН 6620015544,  КПП </w:t>
            </w:r>
            <w:r w:rsidR="00713E28">
              <w:t xml:space="preserve">668101001 </w:t>
            </w:r>
            <w:r>
              <w:t xml:space="preserve">ОГРН 1096620000707 </w:t>
            </w:r>
            <w:r>
              <w:br/>
              <w:t>Уральское ГУ Банка России, г. Екатеринбург, </w:t>
            </w:r>
            <w:r>
              <w:br/>
            </w:r>
            <w:r>
              <w:rPr>
                <w:sz w:val="20"/>
                <w:szCs w:val="20"/>
              </w:rPr>
              <w:t>Министерство финансов Свердловской области (ГБУЗ СО «ЦГБ г. Кушва» л/</w:t>
            </w:r>
            <w:proofErr w:type="spellStart"/>
            <w:r>
              <w:rPr>
                <w:sz w:val="20"/>
                <w:szCs w:val="20"/>
              </w:rPr>
              <w:t>сч</w:t>
            </w:r>
            <w:proofErr w:type="spellEnd"/>
            <w:r>
              <w:rPr>
                <w:sz w:val="20"/>
                <w:szCs w:val="20"/>
              </w:rPr>
              <w:t>:</w:t>
            </w:r>
            <w:r w:rsidR="005427BE">
              <w:rPr>
                <w:sz w:val="20"/>
                <w:szCs w:val="20"/>
              </w:rPr>
              <w:t xml:space="preserve"> </w:t>
            </w:r>
            <w:r w:rsidR="00357254">
              <w:rPr>
                <w:sz w:val="20"/>
                <w:szCs w:val="20"/>
              </w:rPr>
              <w:t>2</w:t>
            </w:r>
            <w:r w:rsidR="002533D6">
              <w:rPr>
                <w:sz w:val="20"/>
                <w:szCs w:val="20"/>
              </w:rPr>
              <w:t>2</w:t>
            </w:r>
            <w:r w:rsidR="00357254">
              <w:rPr>
                <w:sz w:val="20"/>
                <w:szCs w:val="20"/>
              </w:rPr>
              <w:t>013000840</w:t>
            </w:r>
            <w:r>
              <w:rPr>
                <w:sz w:val="20"/>
                <w:szCs w:val="20"/>
              </w:rPr>
              <w:t>)</w:t>
            </w:r>
            <w:r>
              <w:t> </w:t>
            </w:r>
          </w:p>
          <w:p w:rsidR="003D4F3C" w:rsidRDefault="003D4F3C" w:rsidP="001A7BC6">
            <w:pPr>
              <w:pStyle w:val="ac"/>
              <w:spacing w:after="0" w:line="240" w:lineRule="auto"/>
              <w:jc w:val="left"/>
              <w:rPr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/с 40601810165773000001  БИК 046577001. </w:t>
            </w:r>
            <w:r>
              <w:br/>
              <w:t>Юридический адрес: 62</w:t>
            </w:r>
            <w:r w:rsidR="00623E6E">
              <w:t>4</w:t>
            </w:r>
            <w:r>
              <w:t xml:space="preserve">300, г. Кушва, ул. Коммуны, 82а. </w:t>
            </w:r>
            <w:r>
              <w:br/>
              <w:t>Почтовый адрес: 62</w:t>
            </w:r>
            <w:r w:rsidR="00623E6E">
              <w:t>4</w:t>
            </w:r>
            <w:r>
              <w:t>300, г. Кушва, ул. Центральная, 4а.</w:t>
            </w:r>
            <w:r>
              <w:br/>
              <w:t>Тел./факс: (34344) 6-32-71, 6-22-52</w:t>
            </w:r>
            <w:r>
              <w:br/>
            </w:r>
            <w:proofErr w:type="spellStart"/>
            <w:r>
              <w:t>эл</w:t>
            </w:r>
            <w:proofErr w:type="gramStart"/>
            <w:r>
              <w:t>.а</w:t>
            </w:r>
            <w:proofErr w:type="gramEnd"/>
            <w:r>
              <w:t>дрес</w:t>
            </w:r>
            <w:proofErr w:type="spellEnd"/>
            <w:r>
              <w:t xml:space="preserve">: </w:t>
            </w:r>
            <w:hyperlink r:id="rId11" w:history="1">
              <w:r>
                <w:rPr>
                  <w:rStyle w:val="a7"/>
                </w:rPr>
                <w:t>kushvazdrav@mail.ru</w:t>
              </w:r>
            </w:hyperlink>
            <w:r>
              <w:t>  </w:t>
            </w:r>
            <w:hyperlink r:id="rId12" w:history="1">
              <w:r>
                <w:rPr>
                  <w:rStyle w:val="a7"/>
                </w:rPr>
                <w:t>muz_cgb@bk.ru</w:t>
              </w:r>
            </w:hyperlink>
            <w:r>
              <w:t> </w:t>
            </w:r>
            <w:r>
              <w:br/>
              <w:t> </w:t>
            </w:r>
            <w:r>
              <w:br/>
            </w:r>
          </w:p>
          <w:p w:rsidR="003D4F3C" w:rsidRPr="008A1C35" w:rsidRDefault="003D4F3C" w:rsidP="00CD3F13">
            <w:pPr>
              <w:pStyle w:val="ac"/>
              <w:spacing w:after="0" w:line="240" w:lineRule="auto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юрисконсульт_____________ /</w:t>
            </w:r>
            <w:r w:rsidR="00CD3F13">
              <w:rPr>
                <w:sz w:val="21"/>
                <w:szCs w:val="21"/>
                <w:lang w:eastAsia="ru-RU"/>
              </w:rPr>
              <w:t>А</w:t>
            </w:r>
            <w:r>
              <w:rPr>
                <w:sz w:val="21"/>
                <w:szCs w:val="21"/>
                <w:lang w:eastAsia="ru-RU"/>
              </w:rPr>
              <w:t>.</w:t>
            </w:r>
            <w:r w:rsidR="00CD3F13">
              <w:rPr>
                <w:sz w:val="21"/>
                <w:szCs w:val="21"/>
                <w:lang w:eastAsia="ru-RU"/>
              </w:rPr>
              <w:t>А</w:t>
            </w:r>
            <w:r>
              <w:rPr>
                <w:sz w:val="21"/>
                <w:szCs w:val="21"/>
                <w:lang w:eastAsia="ru-RU"/>
              </w:rPr>
              <w:t>. Киселев</w:t>
            </w:r>
            <w:r w:rsidR="00CD3F13">
              <w:rPr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4787" w:type="dxa"/>
          </w:tcPr>
          <w:p w:rsidR="003D4F3C" w:rsidRPr="008A1C35" w:rsidRDefault="003D4F3C" w:rsidP="001A7BC6">
            <w:pPr>
              <w:pStyle w:val="ac"/>
              <w:jc w:val="left"/>
              <w:rPr>
                <w:lang w:eastAsia="ru-RU"/>
              </w:rPr>
            </w:pPr>
            <w:r w:rsidRPr="00C91B79">
              <w:rPr>
                <w:lang w:eastAsia="ru-RU"/>
              </w:rPr>
              <w:t>__________________________________________________________________________________</w:t>
            </w:r>
          </w:p>
          <w:p w:rsidR="003D4F3C" w:rsidRPr="008A1C35" w:rsidRDefault="003D4F3C" w:rsidP="001A7BC6">
            <w:pPr>
              <w:pStyle w:val="ac"/>
              <w:jc w:val="left"/>
              <w:rPr>
                <w:lang w:eastAsia="ru-RU"/>
              </w:rPr>
            </w:pPr>
          </w:p>
          <w:p w:rsidR="003D4F3C" w:rsidRPr="009D5689" w:rsidRDefault="003D4F3C" w:rsidP="001A7BC6">
            <w:pPr>
              <w:pStyle w:val="ac"/>
              <w:jc w:val="left"/>
              <w:rPr>
                <w:sz w:val="20"/>
                <w:szCs w:val="20"/>
                <w:lang w:eastAsia="ru-RU"/>
              </w:rPr>
            </w:pPr>
            <w:r w:rsidRPr="00C91B79">
              <w:rPr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3D4F3C" w:rsidRDefault="003D4F3C" w:rsidP="003D4F3C">
      <w:pPr>
        <w:pStyle w:val="1"/>
        <w:numPr>
          <w:ilvl w:val="0"/>
          <w:numId w:val="0"/>
        </w:numPr>
        <w:jc w:val="both"/>
        <w:rPr>
          <w:b/>
          <w:bCs/>
          <w:sz w:val="24"/>
          <w:szCs w:val="24"/>
        </w:rPr>
        <w:sectPr w:rsidR="003D4F3C" w:rsidSect="008064D7">
          <w:pgSz w:w="11909" w:h="16834"/>
          <w:pgMar w:top="1134" w:right="850" w:bottom="1134" w:left="1701" w:header="720" w:footer="170" w:gutter="0"/>
          <w:cols w:space="60"/>
          <w:noEndnote/>
          <w:docGrid w:linePitch="272"/>
        </w:sectPr>
      </w:pPr>
      <w:r w:rsidRPr="007D5D11">
        <w:rPr>
          <w:b/>
          <w:bCs/>
          <w:sz w:val="24"/>
          <w:szCs w:val="24"/>
        </w:rPr>
        <w:tab/>
      </w:r>
      <w:r w:rsidRPr="007D5D11">
        <w:rPr>
          <w:b/>
          <w:bCs/>
          <w:sz w:val="24"/>
          <w:szCs w:val="24"/>
        </w:rPr>
        <w:tab/>
      </w:r>
      <w:r w:rsidRPr="007D5D11">
        <w:rPr>
          <w:b/>
          <w:bCs/>
          <w:sz w:val="24"/>
          <w:szCs w:val="24"/>
        </w:rPr>
        <w:tab/>
      </w:r>
      <w:r w:rsidRPr="007D5D11">
        <w:rPr>
          <w:b/>
          <w:bCs/>
          <w:sz w:val="24"/>
          <w:szCs w:val="24"/>
        </w:rPr>
        <w:tab/>
      </w:r>
      <w:r w:rsidRPr="007D5D11">
        <w:rPr>
          <w:b/>
          <w:bCs/>
          <w:sz w:val="24"/>
          <w:szCs w:val="24"/>
        </w:rPr>
        <w:tab/>
      </w:r>
    </w:p>
    <w:p w:rsidR="003D4F3C" w:rsidRPr="008E041A" w:rsidRDefault="003D4F3C" w:rsidP="003D4F3C">
      <w:pPr>
        <w:pStyle w:val="23"/>
        <w:tabs>
          <w:tab w:val="left" w:pos="6480"/>
        </w:tabs>
        <w:spacing w:line="240" w:lineRule="auto"/>
        <w:ind w:right="-74" w:firstLine="0"/>
        <w:jc w:val="right"/>
        <w:rPr>
          <w:sz w:val="22"/>
          <w:szCs w:val="22"/>
        </w:rPr>
      </w:pPr>
      <w:r w:rsidRPr="008E041A">
        <w:rPr>
          <w:b/>
          <w:bCs/>
          <w:sz w:val="22"/>
          <w:szCs w:val="22"/>
        </w:rPr>
        <w:lastRenderedPageBreak/>
        <w:t>Приложение № 1</w:t>
      </w:r>
      <w:r w:rsidRPr="008E041A">
        <w:rPr>
          <w:sz w:val="22"/>
          <w:szCs w:val="22"/>
        </w:rPr>
        <w:t xml:space="preserve"> </w:t>
      </w:r>
    </w:p>
    <w:p w:rsidR="003D4F3C" w:rsidRPr="008E041A" w:rsidRDefault="003D4F3C" w:rsidP="003D4F3C">
      <w:pPr>
        <w:pStyle w:val="23"/>
        <w:tabs>
          <w:tab w:val="left" w:pos="6480"/>
        </w:tabs>
        <w:spacing w:line="240" w:lineRule="auto"/>
        <w:ind w:right="-74" w:firstLine="0"/>
        <w:jc w:val="right"/>
        <w:rPr>
          <w:sz w:val="22"/>
          <w:szCs w:val="22"/>
        </w:rPr>
      </w:pPr>
      <w:r w:rsidRPr="008E041A">
        <w:rPr>
          <w:sz w:val="22"/>
          <w:szCs w:val="22"/>
        </w:rPr>
        <w:t>к Государственному контракту  № ____________ от « ____»  ___________ 20____ г.</w:t>
      </w:r>
    </w:p>
    <w:p w:rsidR="003D4F3C" w:rsidRPr="008E041A" w:rsidRDefault="003D4F3C" w:rsidP="003D4F3C">
      <w:pPr>
        <w:pStyle w:val="1"/>
        <w:numPr>
          <w:ilvl w:val="0"/>
          <w:numId w:val="0"/>
        </w:numPr>
        <w:tabs>
          <w:tab w:val="left" w:pos="5067"/>
          <w:tab w:val="center" w:pos="7498"/>
        </w:tabs>
        <w:rPr>
          <w:sz w:val="22"/>
          <w:szCs w:val="22"/>
        </w:rPr>
      </w:pPr>
    </w:p>
    <w:p w:rsidR="003D4F3C" w:rsidRDefault="003D4F3C" w:rsidP="003D4F3C">
      <w:pPr>
        <w:pStyle w:val="aa"/>
        <w:jc w:val="right"/>
        <w:rPr>
          <w:b w:val="0"/>
          <w:bCs w:val="0"/>
          <w:sz w:val="22"/>
          <w:szCs w:val="22"/>
        </w:rPr>
      </w:pPr>
    </w:p>
    <w:p w:rsidR="003D4F3C" w:rsidRDefault="003D4F3C" w:rsidP="003D4F3C">
      <w:pPr>
        <w:pStyle w:val="aa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ВЕДОМОСТЬ ПОСТАВКИ</w:t>
      </w:r>
    </w:p>
    <w:p w:rsidR="003D4F3C" w:rsidRDefault="003D4F3C" w:rsidP="003D4F3C">
      <w:pPr>
        <w:spacing w:after="0" w:line="240" w:lineRule="auto"/>
        <w:jc w:val="center"/>
        <w:rPr>
          <w:u w:val="single"/>
        </w:rPr>
      </w:pPr>
      <w:r>
        <w:t xml:space="preserve">к государственному контракту  </w:t>
      </w:r>
      <w:proofErr w:type="gramStart"/>
      <w:r>
        <w:t>от</w:t>
      </w:r>
      <w:proofErr w:type="gramEnd"/>
      <w:r>
        <w:t xml:space="preserve">  «____»  _________ №____ </w:t>
      </w:r>
      <w:r>
        <w:rPr>
          <w:u w:val="single"/>
        </w:rPr>
        <w:t xml:space="preserve">      </w:t>
      </w:r>
    </w:p>
    <w:p w:rsidR="00546DC3" w:rsidRDefault="00546DC3" w:rsidP="003D4F3C">
      <w:pPr>
        <w:spacing w:after="0" w:line="240" w:lineRule="auto"/>
        <w:jc w:val="center"/>
        <w:rPr>
          <w:u w:val="single"/>
        </w:rPr>
      </w:pPr>
    </w:p>
    <w:p w:rsidR="00546DC3" w:rsidRDefault="00546DC3" w:rsidP="003D4F3C">
      <w:pPr>
        <w:spacing w:after="0" w:line="240" w:lineRule="auto"/>
        <w:jc w:val="center"/>
        <w:rPr>
          <w:u w:val="single"/>
        </w:rPr>
      </w:pPr>
    </w:p>
    <w:tbl>
      <w:tblPr>
        <w:tblW w:w="7513" w:type="dxa"/>
        <w:tblInd w:w="-13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16"/>
        <w:gridCol w:w="1898"/>
        <w:gridCol w:w="1460"/>
        <w:gridCol w:w="1021"/>
        <w:gridCol w:w="1518"/>
      </w:tblGrid>
      <w:tr w:rsidR="00104AAB" w:rsidRPr="0038526F" w:rsidTr="00006B90">
        <w:trPr>
          <w:trHeight w:val="1331"/>
        </w:trPr>
        <w:tc>
          <w:tcPr>
            <w:tcW w:w="1616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104AAB" w:rsidRPr="0038526F" w:rsidRDefault="00104AAB" w:rsidP="00006B90">
            <w:pPr>
              <w:snapToGrid w:val="0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38526F">
              <w:rPr>
                <w:b/>
                <w:bCs/>
                <w:i/>
                <w:iCs/>
              </w:rPr>
              <w:t>Наименование</w:t>
            </w:r>
          </w:p>
          <w:p w:rsidR="00104AAB" w:rsidRPr="0038526F" w:rsidRDefault="00104AAB" w:rsidP="00006B90">
            <w:pPr>
              <w:spacing w:after="0" w:line="240" w:lineRule="auto"/>
              <w:jc w:val="center"/>
              <w:rPr>
                <w:i/>
                <w:iCs/>
              </w:rPr>
            </w:pPr>
            <w:r w:rsidRPr="0038526F">
              <w:rPr>
                <w:b/>
                <w:bCs/>
                <w:i/>
                <w:iCs/>
              </w:rPr>
              <w:t>продукции</w:t>
            </w:r>
          </w:p>
        </w:tc>
        <w:tc>
          <w:tcPr>
            <w:tcW w:w="189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104AAB" w:rsidRPr="0038526F" w:rsidRDefault="00104AAB" w:rsidP="00006B90">
            <w:pPr>
              <w:snapToGrid w:val="0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38526F">
              <w:rPr>
                <w:b/>
                <w:bCs/>
                <w:i/>
                <w:iCs/>
              </w:rPr>
              <w:t>Нормативно-техническая документация</w:t>
            </w:r>
          </w:p>
          <w:p w:rsidR="00104AAB" w:rsidRPr="0038526F" w:rsidRDefault="00104AAB" w:rsidP="00006B90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38526F">
              <w:rPr>
                <w:b/>
                <w:bCs/>
                <w:i/>
                <w:iCs/>
              </w:rPr>
              <w:t>(ГОСТ, ТУ)</w:t>
            </w:r>
          </w:p>
        </w:tc>
        <w:tc>
          <w:tcPr>
            <w:tcW w:w="14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104AAB" w:rsidRPr="0038526F" w:rsidRDefault="00104AAB" w:rsidP="00006B90">
            <w:pPr>
              <w:snapToGrid w:val="0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</w:p>
          <w:p w:rsidR="00104AAB" w:rsidRPr="0038526F" w:rsidRDefault="00104AAB" w:rsidP="00006B90">
            <w:pPr>
              <w:snapToGrid w:val="0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38526F">
              <w:rPr>
                <w:b/>
                <w:bCs/>
                <w:i/>
                <w:iCs/>
              </w:rPr>
              <w:t>Кол-во, литров</w:t>
            </w:r>
          </w:p>
        </w:tc>
        <w:tc>
          <w:tcPr>
            <w:tcW w:w="102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104AAB" w:rsidRPr="0038526F" w:rsidRDefault="00104AAB" w:rsidP="00006B90">
            <w:pPr>
              <w:snapToGrid w:val="0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38526F">
              <w:rPr>
                <w:b/>
                <w:bCs/>
                <w:i/>
                <w:iCs/>
              </w:rPr>
              <w:t>Цена,</w:t>
            </w:r>
          </w:p>
          <w:p w:rsidR="00104AAB" w:rsidRPr="0038526F" w:rsidRDefault="00104AAB" w:rsidP="00006B90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38526F">
              <w:rPr>
                <w:b/>
                <w:bCs/>
                <w:i/>
                <w:iCs/>
              </w:rPr>
              <w:t>руб</w:t>
            </w:r>
            <w:proofErr w:type="spellEnd"/>
          </w:p>
        </w:tc>
        <w:tc>
          <w:tcPr>
            <w:tcW w:w="15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:rsidR="00104AAB" w:rsidRPr="0038526F" w:rsidRDefault="00104AAB" w:rsidP="00006B90">
            <w:pPr>
              <w:snapToGrid w:val="0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38526F">
              <w:rPr>
                <w:b/>
                <w:bCs/>
                <w:i/>
                <w:iCs/>
              </w:rPr>
              <w:t>Сумма</w:t>
            </w:r>
          </w:p>
          <w:p w:rsidR="00104AAB" w:rsidRPr="0038526F" w:rsidRDefault="00104AAB" w:rsidP="00006B90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38526F">
              <w:rPr>
                <w:b/>
                <w:bCs/>
                <w:i/>
                <w:iCs/>
              </w:rPr>
              <w:t>контракта</w:t>
            </w:r>
          </w:p>
          <w:p w:rsidR="00104AAB" w:rsidRPr="0038526F" w:rsidRDefault="00104AAB" w:rsidP="00006B90">
            <w:pPr>
              <w:spacing w:after="0" w:line="240" w:lineRule="auto"/>
              <w:ind w:left="5" w:right="5"/>
              <w:jc w:val="center"/>
              <w:rPr>
                <w:b/>
                <w:bCs/>
                <w:i/>
                <w:iCs/>
              </w:rPr>
            </w:pPr>
            <w:r w:rsidRPr="0038526F">
              <w:rPr>
                <w:b/>
                <w:bCs/>
                <w:i/>
                <w:iCs/>
              </w:rPr>
              <w:t>руб.</w:t>
            </w:r>
          </w:p>
          <w:p w:rsidR="00104AAB" w:rsidRPr="0038526F" w:rsidRDefault="00104AAB" w:rsidP="00006B9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</w:tr>
      <w:tr w:rsidR="00104AAB" w:rsidRPr="0038526F" w:rsidTr="00006B90">
        <w:trPr>
          <w:trHeight w:val="635"/>
        </w:trPr>
        <w:tc>
          <w:tcPr>
            <w:tcW w:w="161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104AAB" w:rsidRPr="0038526F" w:rsidRDefault="00104AAB" w:rsidP="00006B90">
            <w:pPr>
              <w:keepLines/>
              <w:widowControl w:val="0"/>
              <w:suppressLineNumbers/>
              <w:autoSpaceDE w:val="0"/>
              <w:spacing w:after="60"/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AAB" w:rsidRPr="0038526F" w:rsidRDefault="00104AAB" w:rsidP="00006B90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AAB" w:rsidRPr="0038526F" w:rsidRDefault="00104AAB" w:rsidP="00006B90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4AAB" w:rsidRPr="0038526F" w:rsidRDefault="00104AAB" w:rsidP="00006B90">
            <w:pPr>
              <w:snapToGrid w:val="0"/>
              <w:spacing w:after="0" w:line="240" w:lineRule="auto"/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AAB" w:rsidRPr="0038526F" w:rsidRDefault="00104AAB" w:rsidP="00006B90">
            <w:pPr>
              <w:snapToGrid w:val="0"/>
              <w:spacing w:after="0" w:line="240" w:lineRule="auto"/>
              <w:jc w:val="center"/>
            </w:pPr>
          </w:p>
        </w:tc>
      </w:tr>
    </w:tbl>
    <w:p w:rsidR="00546DC3" w:rsidRDefault="00546DC3" w:rsidP="003D4F3C">
      <w:pPr>
        <w:spacing w:after="0" w:line="240" w:lineRule="auto"/>
        <w:jc w:val="center"/>
        <w:rPr>
          <w:u w:val="single"/>
        </w:rPr>
      </w:pPr>
    </w:p>
    <w:p w:rsidR="00546DC3" w:rsidRDefault="00546DC3" w:rsidP="003D4F3C">
      <w:pPr>
        <w:spacing w:after="0" w:line="240" w:lineRule="auto"/>
        <w:jc w:val="center"/>
        <w:rPr>
          <w:u w:val="single"/>
        </w:rPr>
      </w:pPr>
    </w:p>
    <w:tbl>
      <w:tblPr>
        <w:tblW w:w="8066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4395"/>
        <w:gridCol w:w="3651"/>
      </w:tblGrid>
      <w:tr w:rsidR="003D4F3C" w:rsidTr="001A7BC6">
        <w:tc>
          <w:tcPr>
            <w:tcW w:w="20" w:type="dxa"/>
          </w:tcPr>
          <w:p w:rsidR="003D4F3C" w:rsidRDefault="003D4F3C" w:rsidP="001A7BC6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D4F3C" w:rsidRDefault="003D4F3C" w:rsidP="001A7BC6">
            <w:pPr>
              <w:widowControl w:val="0"/>
              <w:autoSpaceDE w:val="0"/>
              <w:snapToGrid w:val="0"/>
              <w:spacing w:after="0" w:line="264" w:lineRule="auto"/>
              <w:rPr>
                <w:b/>
                <w:bCs/>
              </w:rPr>
            </w:pPr>
          </w:p>
          <w:p w:rsidR="003D4F3C" w:rsidRDefault="003D4F3C" w:rsidP="001A7BC6">
            <w:pPr>
              <w:widowControl w:val="0"/>
              <w:autoSpaceDE w:val="0"/>
              <w:snapToGrid w:val="0"/>
              <w:spacing w:after="0" w:line="264" w:lineRule="auto"/>
              <w:rPr>
                <w:b/>
                <w:bCs/>
              </w:rPr>
            </w:pPr>
          </w:p>
          <w:p w:rsidR="003D4F3C" w:rsidRDefault="003D4F3C" w:rsidP="001A7BC6">
            <w:pPr>
              <w:widowControl w:val="0"/>
              <w:autoSpaceDE w:val="0"/>
              <w:snapToGrid w:val="0"/>
              <w:spacing w:after="0" w:line="264" w:lineRule="auto"/>
              <w:rPr>
                <w:b/>
                <w:bCs/>
              </w:rPr>
            </w:pPr>
          </w:p>
          <w:p w:rsidR="003D4F3C" w:rsidRDefault="003D4F3C" w:rsidP="001A7BC6">
            <w:pPr>
              <w:widowControl w:val="0"/>
              <w:autoSpaceDE w:val="0"/>
              <w:snapToGrid w:val="0"/>
              <w:spacing w:after="0" w:line="264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Государственный заказчик  </w:t>
            </w:r>
          </w:p>
          <w:p w:rsidR="003D4F3C" w:rsidRDefault="003D4F3C" w:rsidP="001A7BC6">
            <w:pPr>
              <w:widowControl w:val="0"/>
              <w:autoSpaceDE w:val="0"/>
              <w:snapToGrid w:val="0"/>
              <w:spacing w:after="0" w:line="264" w:lineRule="auto"/>
              <w:rPr>
                <w:b/>
                <w:bCs/>
              </w:rPr>
            </w:pPr>
          </w:p>
          <w:p w:rsidR="003D4F3C" w:rsidRDefault="003D4F3C" w:rsidP="001A7BC6">
            <w:pPr>
              <w:widowControl w:val="0"/>
              <w:autoSpaceDE w:val="0"/>
              <w:snapToGrid w:val="0"/>
              <w:spacing w:after="0" w:line="264" w:lineRule="auto"/>
              <w:rPr>
                <w:b/>
                <w:bCs/>
              </w:rPr>
            </w:pPr>
            <w:r>
              <w:rPr>
                <w:b/>
                <w:bCs/>
              </w:rPr>
              <w:t>______________________</w:t>
            </w:r>
          </w:p>
          <w:p w:rsidR="003D4F3C" w:rsidRDefault="003D4F3C" w:rsidP="001A7BC6">
            <w:pPr>
              <w:widowControl w:val="0"/>
              <w:autoSpaceDE w:val="0"/>
              <w:snapToGrid w:val="0"/>
              <w:spacing w:after="0" w:line="264" w:lineRule="auto"/>
              <w:rPr>
                <w:b/>
                <w:bCs/>
              </w:rPr>
            </w:pPr>
          </w:p>
        </w:tc>
        <w:tc>
          <w:tcPr>
            <w:tcW w:w="3651" w:type="dxa"/>
          </w:tcPr>
          <w:p w:rsidR="003D4F3C" w:rsidRDefault="003D4F3C" w:rsidP="001A7BC6">
            <w:pPr>
              <w:widowControl w:val="0"/>
              <w:autoSpaceDE w:val="0"/>
              <w:snapToGrid w:val="0"/>
              <w:spacing w:after="0" w:line="264" w:lineRule="auto"/>
              <w:rPr>
                <w:b/>
                <w:bCs/>
              </w:rPr>
            </w:pPr>
          </w:p>
          <w:p w:rsidR="003D4F3C" w:rsidRDefault="003D4F3C" w:rsidP="001A7BC6">
            <w:pPr>
              <w:widowControl w:val="0"/>
              <w:autoSpaceDE w:val="0"/>
              <w:snapToGrid w:val="0"/>
              <w:spacing w:after="0" w:line="264" w:lineRule="auto"/>
              <w:rPr>
                <w:b/>
                <w:bCs/>
              </w:rPr>
            </w:pPr>
          </w:p>
          <w:p w:rsidR="003D4F3C" w:rsidRDefault="003D4F3C" w:rsidP="001A7BC6">
            <w:pPr>
              <w:widowControl w:val="0"/>
              <w:autoSpaceDE w:val="0"/>
              <w:snapToGrid w:val="0"/>
              <w:spacing w:after="0" w:line="264" w:lineRule="auto"/>
              <w:rPr>
                <w:b/>
                <w:bCs/>
              </w:rPr>
            </w:pPr>
          </w:p>
          <w:p w:rsidR="003D4F3C" w:rsidRDefault="003D4F3C" w:rsidP="001A7BC6">
            <w:pPr>
              <w:widowControl w:val="0"/>
              <w:autoSpaceDE w:val="0"/>
              <w:snapToGrid w:val="0"/>
              <w:spacing w:after="0" w:line="264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Поставщик </w:t>
            </w:r>
          </w:p>
          <w:p w:rsidR="003D4F3C" w:rsidRDefault="003D4F3C" w:rsidP="001A7BC6">
            <w:pPr>
              <w:widowControl w:val="0"/>
              <w:autoSpaceDE w:val="0"/>
              <w:spacing w:after="0" w:line="264" w:lineRule="auto"/>
              <w:rPr>
                <w:b/>
                <w:bCs/>
              </w:rPr>
            </w:pPr>
          </w:p>
          <w:p w:rsidR="003D4F3C" w:rsidRDefault="003D4F3C" w:rsidP="001A7BC6">
            <w:pPr>
              <w:widowControl w:val="0"/>
              <w:autoSpaceDE w:val="0"/>
              <w:spacing w:after="0" w:line="264" w:lineRule="auto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</w:t>
            </w:r>
          </w:p>
        </w:tc>
      </w:tr>
      <w:tr w:rsidR="003D4F3C" w:rsidTr="001A7BC6">
        <w:tc>
          <w:tcPr>
            <w:tcW w:w="20" w:type="dxa"/>
          </w:tcPr>
          <w:p w:rsidR="003D4F3C" w:rsidRDefault="003D4F3C" w:rsidP="001A7BC6">
            <w:pPr>
              <w:pStyle w:val="a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3D4F3C" w:rsidRDefault="003D4F3C" w:rsidP="001A7BC6">
            <w:pPr>
              <w:widowControl w:val="0"/>
              <w:autoSpaceDE w:val="0"/>
              <w:snapToGrid w:val="0"/>
              <w:spacing w:after="0" w:line="264" w:lineRule="auto"/>
              <w:rPr>
                <w:b/>
                <w:bCs/>
                <w:color w:val="000000"/>
              </w:rPr>
            </w:pPr>
          </w:p>
        </w:tc>
        <w:tc>
          <w:tcPr>
            <w:tcW w:w="3651" w:type="dxa"/>
          </w:tcPr>
          <w:p w:rsidR="003D4F3C" w:rsidRDefault="003D4F3C" w:rsidP="001A7BC6">
            <w:pPr>
              <w:widowControl w:val="0"/>
              <w:autoSpaceDE w:val="0"/>
              <w:snapToGrid w:val="0"/>
              <w:spacing w:after="0" w:line="264" w:lineRule="auto"/>
              <w:rPr>
                <w:color w:val="000000"/>
              </w:rPr>
            </w:pPr>
          </w:p>
        </w:tc>
      </w:tr>
    </w:tbl>
    <w:p w:rsidR="00CA4051" w:rsidRDefault="00CA4051" w:rsidP="00CA4051">
      <w:pPr>
        <w:jc w:val="right"/>
        <w:rPr>
          <w:b/>
          <w:sz w:val="18"/>
          <w:szCs w:val="18"/>
        </w:rPr>
        <w:sectPr w:rsidR="00CA4051" w:rsidSect="00104A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4051" w:rsidRPr="008E041A" w:rsidRDefault="00CA4051" w:rsidP="00CA4051">
      <w:pPr>
        <w:pStyle w:val="23"/>
        <w:tabs>
          <w:tab w:val="left" w:pos="6480"/>
        </w:tabs>
        <w:spacing w:line="240" w:lineRule="auto"/>
        <w:ind w:right="-74" w:firstLine="0"/>
        <w:jc w:val="right"/>
        <w:rPr>
          <w:sz w:val="22"/>
          <w:szCs w:val="22"/>
        </w:rPr>
      </w:pPr>
      <w:r w:rsidRPr="008E041A">
        <w:rPr>
          <w:b/>
          <w:bCs/>
          <w:sz w:val="22"/>
          <w:szCs w:val="22"/>
        </w:rPr>
        <w:lastRenderedPageBreak/>
        <w:t xml:space="preserve">Приложение № </w:t>
      </w:r>
      <w:r>
        <w:rPr>
          <w:b/>
          <w:bCs/>
          <w:sz w:val="22"/>
          <w:szCs w:val="22"/>
        </w:rPr>
        <w:t>2</w:t>
      </w:r>
      <w:r w:rsidRPr="008E041A">
        <w:rPr>
          <w:sz w:val="22"/>
          <w:szCs w:val="22"/>
        </w:rPr>
        <w:t xml:space="preserve"> </w:t>
      </w:r>
    </w:p>
    <w:p w:rsidR="00CA4051" w:rsidRPr="008E041A" w:rsidRDefault="00CA4051" w:rsidP="00CA4051">
      <w:pPr>
        <w:pStyle w:val="23"/>
        <w:tabs>
          <w:tab w:val="left" w:pos="6480"/>
        </w:tabs>
        <w:spacing w:line="240" w:lineRule="auto"/>
        <w:ind w:right="-74" w:firstLine="0"/>
        <w:jc w:val="right"/>
        <w:rPr>
          <w:sz w:val="22"/>
          <w:szCs w:val="22"/>
        </w:rPr>
      </w:pPr>
      <w:r w:rsidRPr="008E041A">
        <w:rPr>
          <w:sz w:val="22"/>
          <w:szCs w:val="22"/>
        </w:rPr>
        <w:t>к Государственному контракту  № ____________ от « ____»  ___________ 20____ г.</w:t>
      </w:r>
    </w:p>
    <w:p w:rsidR="00CA4051" w:rsidRDefault="00CA4051" w:rsidP="00CA4051">
      <w:pPr>
        <w:spacing w:after="0" w:line="240" w:lineRule="auto"/>
        <w:jc w:val="right"/>
        <w:rPr>
          <w:b/>
          <w:sz w:val="18"/>
          <w:szCs w:val="18"/>
        </w:rPr>
      </w:pPr>
    </w:p>
    <w:p w:rsidR="00CA4051" w:rsidRPr="00E66EA4" w:rsidRDefault="00CA4051" w:rsidP="00CA4051">
      <w:pPr>
        <w:tabs>
          <w:tab w:val="left" w:pos="720"/>
          <w:tab w:val="left" w:pos="900"/>
          <w:tab w:val="left" w:pos="1080"/>
          <w:tab w:val="left" w:pos="1260"/>
        </w:tabs>
        <w:spacing w:after="0" w:line="240" w:lineRule="auto"/>
        <w:jc w:val="center"/>
        <w:rPr>
          <w:b/>
          <w:sz w:val="20"/>
          <w:szCs w:val="20"/>
        </w:rPr>
      </w:pPr>
      <w:r w:rsidRPr="00E66EA4">
        <w:rPr>
          <w:b/>
          <w:sz w:val="20"/>
          <w:szCs w:val="20"/>
        </w:rPr>
        <w:t>«Форма Акта приема-передачи товара»</w:t>
      </w:r>
    </w:p>
    <w:p w:rsidR="00CA4051" w:rsidRDefault="00CA4051" w:rsidP="00CA4051">
      <w:pPr>
        <w:keepNext/>
        <w:tabs>
          <w:tab w:val="left" w:pos="540"/>
        </w:tabs>
        <w:suppressAutoHyphens/>
        <w:spacing w:after="0" w:line="240" w:lineRule="auto"/>
        <w:jc w:val="center"/>
        <w:outlineLvl w:val="0"/>
        <w:rPr>
          <w:b/>
          <w:bCs/>
          <w:smallCaps/>
        </w:rPr>
      </w:pPr>
      <w:r w:rsidRPr="00BE302F">
        <w:rPr>
          <w:b/>
          <w:bCs/>
          <w:smallCaps/>
        </w:rPr>
        <w:t>АКТ ПРИЕМА-ПЕРЕДАЧИ ТОВАРА</w:t>
      </w:r>
    </w:p>
    <w:p w:rsidR="00CA4051" w:rsidRDefault="00CA4051" w:rsidP="00CA4051">
      <w:pPr>
        <w:widowControl w:val="0"/>
        <w:snapToGrid w:val="0"/>
        <w:spacing w:after="0" w:line="240" w:lineRule="auto"/>
        <w:jc w:val="center"/>
        <w:rPr>
          <w:b/>
        </w:rPr>
      </w:pPr>
      <w:r w:rsidRPr="00BE302F">
        <w:rPr>
          <w:b/>
        </w:rPr>
        <w:t>№_______ ОТ «___»____</w:t>
      </w:r>
      <w:r>
        <w:rPr>
          <w:b/>
        </w:rPr>
        <w:t>________</w:t>
      </w:r>
      <w:r w:rsidRPr="00BE302F">
        <w:rPr>
          <w:b/>
        </w:rPr>
        <w:t>_____20</w:t>
      </w:r>
      <w:r>
        <w:rPr>
          <w:b/>
        </w:rPr>
        <w:t>1</w:t>
      </w:r>
      <w:r w:rsidRPr="00BE302F">
        <w:rPr>
          <w:b/>
        </w:rPr>
        <w:t xml:space="preserve">__ </w:t>
      </w:r>
      <w:r>
        <w:rPr>
          <w:b/>
        </w:rPr>
        <w:t>г</w:t>
      </w:r>
      <w:r w:rsidRPr="00BE302F">
        <w:rPr>
          <w:b/>
        </w:rPr>
        <w:t>.</w:t>
      </w:r>
    </w:p>
    <w:p w:rsidR="00CA4051" w:rsidRPr="00BE302F" w:rsidRDefault="00CA4051" w:rsidP="00CA4051">
      <w:pPr>
        <w:widowControl w:val="0"/>
        <w:snapToGrid w:val="0"/>
        <w:spacing w:after="0" w:line="240" w:lineRule="auto"/>
        <w:ind w:firstLine="720"/>
        <w:jc w:val="center"/>
        <w:rPr>
          <w:b/>
        </w:rPr>
      </w:pPr>
      <w:r w:rsidRPr="00BE302F">
        <w:rPr>
          <w:b/>
        </w:rPr>
        <w:br/>
        <w:t xml:space="preserve">ПО </w:t>
      </w:r>
      <w:r>
        <w:rPr>
          <w:b/>
        </w:rPr>
        <w:t xml:space="preserve">ГОСУДАРСТВЕННОМУ </w:t>
      </w:r>
      <w:r w:rsidRPr="00BE302F">
        <w:rPr>
          <w:b/>
        </w:rPr>
        <w:t>КОНТРАКТУ №__</w:t>
      </w:r>
      <w:r>
        <w:rPr>
          <w:b/>
        </w:rPr>
        <w:t>___________</w:t>
      </w:r>
      <w:r w:rsidRPr="00BE302F">
        <w:rPr>
          <w:b/>
        </w:rPr>
        <w:t>___ ОТ «_</w:t>
      </w:r>
      <w:r>
        <w:rPr>
          <w:b/>
        </w:rPr>
        <w:t>_</w:t>
      </w:r>
      <w:r w:rsidRPr="00BE302F">
        <w:rPr>
          <w:b/>
        </w:rPr>
        <w:t>__»______20</w:t>
      </w:r>
      <w:r>
        <w:rPr>
          <w:b/>
        </w:rPr>
        <w:t>1_</w:t>
      </w:r>
      <w:r w:rsidRPr="00BE302F">
        <w:rPr>
          <w:b/>
        </w:rPr>
        <w:t xml:space="preserve">_ </w:t>
      </w:r>
      <w:r>
        <w:rPr>
          <w:b/>
        </w:rPr>
        <w:t>г</w:t>
      </w:r>
      <w:r w:rsidRPr="00BE302F">
        <w:rPr>
          <w:b/>
        </w:rPr>
        <w:t>.</w:t>
      </w:r>
    </w:p>
    <w:p w:rsidR="00CA4051" w:rsidRPr="00BE302F" w:rsidRDefault="00CA4051" w:rsidP="00CA4051">
      <w:pPr>
        <w:widowControl w:val="0"/>
        <w:snapToGrid w:val="0"/>
        <w:spacing w:after="0" w:line="240" w:lineRule="auto"/>
        <w:ind w:firstLine="720"/>
        <w:jc w:val="center"/>
      </w:pPr>
    </w:p>
    <w:p w:rsidR="00CA4051" w:rsidRDefault="00CA4051" w:rsidP="00CA4051">
      <w:pPr>
        <w:widowControl w:val="0"/>
        <w:snapToGrid w:val="0"/>
        <w:spacing w:after="0" w:line="240" w:lineRule="auto"/>
        <w:ind w:firstLine="708"/>
      </w:pPr>
    </w:p>
    <w:p w:rsidR="00CA4051" w:rsidRPr="00BE302F" w:rsidRDefault="00CA4051" w:rsidP="00CA4051">
      <w:pPr>
        <w:widowControl w:val="0"/>
        <w:snapToGrid w:val="0"/>
        <w:spacing w:after="0" w:line="240" w:lineRule="auto"/>
        <w:ind w:firstLine="708"/>
      </w:pPr>
      <w:proofErr w:type="gramStart"/>
      <w:r w:rsidRPr="00BE302F">
        <w:t>«Поставщик» _____________________ в лице __________________</w:t>
      </w:r>
      <w:r>
        <w:t>_________</w:t>
      </w:r>
      <w:r w:rsidRPr="00BE302F">
        <w:t>___, действующего на основании _____________________, с одной стороны и «</w:t>
      </w:r>
      <w:r>
        <w:t>Государственный заказчик</w:t>
      </w:r>
      <w:r w:rsidRPr="00BE302F">
        <w:t xml:space="preserve">» </w:t>
      </w:r>
      <w:r>
        <w:t>ГБУЗ СО «ЦГБ г. Кушва»,</w:t>
      </w:r>
      <w:r w:rsidRPr="00BE302F">
        <w:t xml:space="preserve"> в лице </w:t>
      </w:r>
      <w:r>
        <w:t>_______________</w:t>
      </w:r>
      <w:r w:rsidRPr="00BE302F">
        <w:t xml:space="preserve">, действующего на основании </w:t>
      </w:r>
      <w:r>
        <w:t>___________</w:t>
      </w:r>
      <w:r w:rsidRPr="00BE302F">
        <w:t>, с другой стороны, составили настоящий акт о следующем:</w:t>
      </w:r>
      <w:proofErr w:type="gramEnd"/>
    </w:p>
    <w:p w:rsidR="00CA4051" w:rsidRDefault="00CA4051" w:rsidP="00CA4051">
      <w:pPr>
        <w:widowControl w:val="0"/>
        <w:snapToGrid w:val="0"/>
        <w:spacing w:after="0" w:line="240" w:lineRule="auto"/>
        <w:ind w:firstLine="708"/>
      </w:pPr>
      <w:r>
        <w:t xml:space="preserve">1. </w:t>
      </w:r>
      <w:r w:rsidRPr="00BE302F">
        <w:t>Поставщик поставил, а</w:t>
      </w:r>
      <w:r>
        <w:t xml:space="preserve"> Государственный заказчик</w:t>
      </w:r>
      <w:r w:rsidRPr="00BE302F">
        <w:t xml:space="preserve"> принял следующий Товар согласно </w:t>
      </w:r>
      <w:r>
        <w:t xml:space="preserve">ведомости поставки </w:t>
      </w:r>
      <w:r w:rsidRPr="00BE302F">
        <w:t>(Приложение №</w:t>
      </w:r>
      <w:r>
        <w:t xml:space="preserve">1 к контракту) следующего ассортимента и количества: </w:t>
      </w:r>
    </w:p>
    <w:p w:rsidR="00CA4051" w:rsidRDefault="00CA4051" w:rsidP="00CA4051">
      <w:pPr>
        <w:widowControl w:val="0"/>
        <w:snapToGrid w:val="0"/>
        <w:spacing w:after="0" w:line="240" w:lineRule="auto"/>
        <w:ind w:firstLine="708"/>
      </w:pPr>
    </w:p>
    <w:tbl>
      <w:tblPr>
        <w:tblW w:w="9639" w:type="dxa"/>
        <w:tblInd w:w="108" w:type="dxa"/>
        <w:tblLayout w:type="fixed"/>
        <w:tblLook w:val="0000"/>
      </w:tblPr>
      <w:tblGrid>
        <w:gridCol w:w="851"/>
        <w:gridCol w:w="4961"/>
        <w:gridCol w:w="1559"/>
        <w:gridCol w:w="2268"/>
      </w:tblGrid>
      <w:tr w:rsidR="00CA4051" w:rsidRPr="00BE302F" w:rsidTr="00CA4051">
        <w:trPr>
          <w:trHeight w:val="9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051" w:rsidRPr="00BE302F" w:rsidRDefault="00CA4051" w:rsidP="00CA405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E302F"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E302F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BE302F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BE302F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051" w:rsidRPr="00BE302F" w:rsidRDefault="00CA4051" w:rsidP="00CA405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E302F">
              <w:rPr>
                <w:b/>
                <w:bCs/>
                <w:sz w:val="18"/>
                <w:szCs w:val="18"/>
              </w:rPr>
              <w:t>Наименование товара по товарной накладной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051" w:rsidRPr="00BE302F" w:rsidRDefault="00CA4051" w:rsidP="00CA405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E302F">
              <w:rPr>
                <w:b/>
                <w:bCs/>
                <w:sz w:val="18"/>
                <w:szCs w:val="18"/>
              </w:rPr>
              <w:t>Единицы измерения</w:t>
            </w:r>
          </w:p>
          <w:p w:rsidR="00CA4051" w:rsidRPr="00BE302F" w:rsidRDefault="00CA4051" w:rsidP="00CA405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051" w:rsidRPr="00BE302F" w:rsidRDefault="00CA4051" w:rsidP="00CA405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E302F">
              <w:rPr>
                <w:b/>
                <w:bCs/>
                <w:sz w:val="18"/>
                <w:szCs w:val="18"/>
              </w:rPr>
              <w:t xml:space="preserve">Количество товара </w:t>
            </w:r>
          </w:p>
          <w:p w:rsidR="00CA4051" w:rsidRPr="00BE302F" w:rsidRDefault="00CA4051" w:rsidP="00CA405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E302F">
              <w:rPr>
                <w:b/>
                <w:bCs/>
                <w:sz w:val="18"/>
                <w:szCs w:val="18"/>
              </w:rPr>
              <w:t>(единиц измерения)</w:t>
            </w:r>
          </w:p>
        </w:tc>
      </w:tr>
      <w:tr w:rsidR="00CA4051" w:rsidRPr="00BE302F" w:rsidTr="00CA4051">
        <w:trPr>
          <w:trHeight w:val="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051" w:rsidRPr="00BE302F" w:rsidRDefault="00CA4051" w:rsidP="00CA40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051" w:rsidRPr="00BE302F" w:rsidRDefault="00CA4051" w:rsidP="00CA40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51" w:rsidRPr="00BE302F" w:rsidRDefault="00CA4051" w:rsidP="00CA4051">
            <w:pPr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051" w:rsidRPr="00BE302F" w:rsidRDefault="00CA4051" w:rsidP="00CA4051">
            <w:pPr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</w:p>
        </w:tc>
      </w:tr>
    </w:tbl>
    <w:p w:rsidR="00CA4051" w:rsidRPr="00BE302F" w:rsidRDefault="00CA4051" w:rsidP="00CA4051">
      <w:pPr>
        <w:widowControl w:val="0"/>
        <w:snapToGrid w:val="0"/>
        <w:spacing w:after="0" w:line="240" w:lineRule="auto"/>
        <w:ind w:firstLine="708"/>
      </w:pPr>
    </w:p>
    <w:p w:rsidR="00CA4051" w:rsidRPr="00BE302F" w:rsidRDefault="00CA4051" w:rsidP="00CA4051">
      <w:pPr>
        <w:widowControl w:val="0"/>
        <w:snapToGrid w:val="0"/>
        <w:spacing w:after="0" w:line="240" w:lineRule="auto"/>
        <w:ind w:firstLine="708"/>
      </w:pPr>
      <w:r>
        <w:t xml:space="preserve">2. </w:t>
      </w:r>
      <w:r w:rsidRPr="00BE302F">
        <w:t>К настоящему акту прилагаются следующие документы, подтверждающие поставку Товара: _____________________________________________(</w:t>
      </w:r>
      <w:r w:rsidRPr="00BE302F">
        <w:rPr>
          <w:i/>
        </w:rPr>
        <w:t>перечислить  документы</w:t>
      </w:r>
      <w:r w:rsidRPr="00BE302F">
        <w:t>)</w:t>
      </w:r>
      <w:r>
        <w:t>.</w:t>
      </w:r>
    </w:p>
    <w:p w:rsidR="00CA4051" w:rsidRDefault="00CA4051" w:rsidP="00CA4051">
      <w:pPr>
        <w:widowControl w:val="0"/>
        <w:snapToGrid w:val="0"/>
        <w:spacing w:after="0" w:line="240" w:lineRule="auto"/>
        <w:ind w:firstLine="708"/>
      </w:pPr>
      <w:r>
        <w:t>3. Принятый государственным заказчиком товар  поставлен в срок ____________________ 20__г.</w:t>
      </w:r>
    </w:p>
    <w:p w:rsidR="00CA4051" w:rsidRDefault="00CA4051" w:rsidP="00CA4051">
      <w:pPr>
        <w:widowControl w:val="0"/>
        <w:snapToGrid w:val="0"/>
        <w:spacing w:after="0" w:line="240" w:lineRule="auto"/>
        <w:ind w:firstLine="708"/>
      </w:pPr>
      <w:r>
        <w:t xml:space="preserve">4.  </w:t>
      </w:r>
      <w:r w:rsidRPr="00C24B23">
        <w:t xml:space="preserve">Принятый </w:t>
      </w:r>
      <w:r>
        <w:t>государственным з</w:t>
      </w:r>
      <w:r w:rsidRPr="00C24B23">
        <w:t>аказчиком товар</w:t>
      </w:r>
      <w:r>
        <w:t xml:space="preserve"> </w:t>
      </w:r>
      <w:proofErr w:type="gramStart"/>
      <w:r w:rsidRPr="00C24B23">
        <w:rPr>
          <w:i/>
        </w:rPr>
        <w:t>соответствует</w:t>
      </w:r>
      <w:proofErr w:type="gramEnd"/>
      <w:r w:rsidRPr="00C24B23">
        <w:rPr>
          <w:i/>
        </w:rPr>
        <w:t xml:space="preserve"> / не соответствует</w:t>
      </w:r>
      <w:r>
        <w:t xml:space="preserve"> требованиям контракта (</w:t>
      </w:r>
      <w:r w:rsidRPr="00C24B23">
        <w:rPr>
          <w:sz w:val="20"/>
          <w:szCs w:val="20"/>
        </w:rPr>
        <w:t>нужное подчеркнуть</w:t>
      </w:r>
      <w:r>
        <w:t>). В случае возникновения претензий: _____________________________________________________________________________________</w:t>
      </w:r>
    </w:p>
    <w:p w:rsidR="00CA4051" w:rsidRPr="00BE302F" w:rsidRDefault="00CA4051" w:rsidP="00CA4051">
      <w:pPr>
        <w:widowControl w:val="0"/>
        <w:snapToGrid w:val="0"/>
        <w:spacing w:after="0" w:line="240" w:lineRule="auto"/>
        <w:ind w:firstLine="708"/>
      </w:pPr>
      <w:r>
        <w:t>5. Государственный заказчик</w:t>
      </w:r>
      <w:r w:rsidRPr="00BE302F">
        <w:t xml:space="preserve"> несет полную материальную ответственность за принятый Товар. С момента подписания настоящего Акта приема-передачи все риски случайной гибели, утраты или повреждения  Товара переходят к </w:t>
      </w:r>
      <w:r>
        <w:t>государственному заказчику</w:t>
      </w:r>
      <w:r w:rsidRPr="00BE302F">
        <w:t>.</w:t>
      </w:r>
    </w:p>
    <w:p w:rsidR="00CA4051" w:rsidRPr="00BE302F" w:rsidRDefault="00CA4051" w:rsidP="00CA4051">
      <w:pPr>
        <w:widowControl w:val="0"/>
        <w:snapToGrid w:val="0"/>
        <w:spacing w:after="0" w:line="240" w:lineRule="auto"/>
        <w:ind w:firstLine="720"/>
      </w:pPr>
    </w:p>
    <w:tbl>
      <w:tblPr>
        <w:tblW w:w="0" w:type="auto"/>
        <w:jc w:val="center"/>
        <w:tblLayout w:type="fixed"/>
        <w:tblLook w:val="0000"/>
      </w:tblPr>
      <w:tblGrid>
        <w:gridCol w:w="5920"/>
        <w:gridCol w:w="4215"/>
      </w:tblGrid>
      <w:tr w:rsidR="00CA4051" w:rsidRPr="00BE302F" w:rsidTr="00497BAC">
        <w:trPr>
          <w:trHeight w:val="1867"/>
          <w:jc w:val="center"/>
        </w:trPr>
        <w:tc>
          <w:tcPr>
            <w:tcW w:w="5920" w:type="dxa"/>
          </w:tcPr>
          <w:p w:rsidR="00CA4051" w:rsidRPr="00BE302F" w:rsidRDefault="00CA4051" w:rsidP="00CA4051">
            <w:pPr>
              <w:widowControl w:val="0"/>
              <w:snapToGrid w:val="0"/>
              <w:spacing w:after="0" w:line="240" w:lineRule="auto"/>
              <w:ind w:left="420" w:hangingChars="190" w:hanging="420"/>
              <w:rPr>
                <w:b/>
              </w:rPr>
            </w:pPr>
            <w:r>
              <w:rPr>
                <w:b/>
              </w:rPr>
              <w:t>От П</w:t>
            </w:r>
            <w:r w:rsidRPr="00BE302F">
              <w:rPr>
                <w:b/>
              </w:rPr>
              <w:t>оставщик</w:t>
            </w:r>
            <w:r>
              <w:rPr>
                <w:b/>
              </w:rPr>
              <w:t>а</w:t>
            </w:r>
            <w:r w:rsidRPr="00BE302F">
              <w:rPr>
                <w:b/>
              </w:rPr>
              <w:t>:</w:t>
            </w:r>
          </w:p>
          <w:p w:rsidR="00CA4051" w:rsidRPr="00BE302F" w:rsidRDefault="00CA4051" w:rsidP="00CA4051">
            <w:pPr>
              <w:widowControl w:val="0"/>
              <w:snapToGrid w:val="0"/>
              <w:spacing w:after="0" w:line="240" w:lineRule="auto"/>
              <w:ind w:left="420" w:hangingChars="190" w:hanging="420"/>
              <w:rPr>
                <w:b/>
              </w:rPr>
            </w:pPr>
          </w:p>
          <w:p w:rsidR="00CA4051" w:rsidRPr="00BE302F" w:rsidRDefault="00CA4051" w:rsidP="00CA4051">
            <w:pPr>
              <w:widowControl w:val="0"/>
              <w:snapToGrid w:val="0"/>
              <w:spacing w:after="0" w:line="240" w:lineRule="auto"/>
              <w:ind w:left="420" w:hangingChars="190" w:hanging="420"/>
              <w:rPr>
                <w:b/>
              </w:rPr>
            </w:pPr>
            <w:r w:rsidRPr="00BE302F">
              <w:rPr>
                <w:b/>
              </w:rPr>
              <w:t xml:space="preserve">_________________________ </w:t>
            </w:r>
          </w:p>
          <w:p w:rsidR="00CA4051" w:rsidRPr="00BE302F" w:rsidRDefault="00CA4051" w:rsidP="00CA4051">
            <w:pPr>
              <w:widowControl w:val="0"/>
              <w:snapToGrid w:val="0"/>
              <w:spacing w:after="0" w:line="240" w:lineRule="auto"/>
              <w:ind w:left="420" w:hangingChars="190" w:hanging="420"/>
              <w:rPr>
                <w:b/>
              </w:rPr>
            </w:pPr>
            <w:r w:rsidRPr="00BE302F">
              <w:rPr>
                <w:b/>
              </w:rPr>
              <w:t>М.П.</w:t>
            </w:r>
          </w:p>
          <w:p w:rsidR="00CA4051" w:rsidRPr="00BE302F" w:rsidRDefault="00CA4051" w:rsidP="00CA4051">
            <w:pPr>
              <w:widowControl w:val="0"/>
              <w:snapToGrid w:val="0"/>
              <w:spacing w:after="0" w:line="240" w:lineRule="auto"/>
              <w:ind w:left="418" w:hangingChars="190" w:hanging="418"/>
            </w:pPr>
            <w:r w:rsidRPr="00BE302F">
              <w:t>«___»______________20_</w:t>
            </w:r>
            <w:r>
              <w:t>_</w:t>
            </w:r>
            <w:r w:rsidRPr="00BE302F">
              <w:t>_г.</w:t>
            </w:r>
          </w:p>
          <w:p w:rsidR="00CA4051" w:rsidRPr="00BE302F" w:rsidRDefault="00CA4051" w:rsidP="00CA4051">
            <w:pPr>
              <w:widowControl w:val="0"/>
              <w:snapToGrid w:val="0"/>
              <w:spacing w:after="0" w:line="240" w:lineRule="auto"/>
              <w:ind w:left="418" w:hangingChars="190" w:hanging="418"/>
            </w:pPr>
          </w:p>
        </w:tc>
        <w:tc>
          <w:tcPr>
            <w:tcW w:w="4215" w:type="dxa"/>
          </w:tcPr>
          <w:p w:rsidR="00CA4051" w:rsidRPr="00BE302F" w:rsidRDefault="00CA4051" w:rsidP="00CA4051">
            <w:pPr>
              <w:widowControl w:val="0"/>
              <w:snapToGrid w:val="0"/>
              <w:spacing w:after="0" w:line="240" w:lineRule="auto"/>
              <w:ind w:left="420" w:hangingChars="190" w:hanging="420"/>
              <w:rPr>
                <w:b/>
              </w:rPr>
            </w:pPr>
            <w:r>
              <w:rPr>
                <w:b/>
              </w:rPr>
              <w:t>От государственного заказчика</w:t>
            </w:r>
            <w:r w:rsidRPr="00BE302F">
              <w:rPr>
                <w:b/>
              </w:rPr>
              <w:t>:</w:t>
            </w:r>
          </w:p>
          <w:p w:rsidR="00CA4051" w:rsidRPr="00BE302F" w:rsidRDefault="00CA4051" w:rsidP="00CA4051">
            <w:pPr>
              <w:widowControl w:val="0"/>
              <w:snapToGrid w:val="0"/>
              <w:spacing w:after="0" w:line="240" w:lineRule="auto"/>
              <w:ind w:left="420" w:hangingChars="190" w:hanging="420"/>
              <w:rPr>
                <w:b/>
              </w:rPr>
            </w:pPr>
            <w:r w:rsidRPr="00BE302F">
              <w:rPr>
                <w:b/>
              </w:rPr>
              <w:t xml:space="preserve"> </w:t>
            </w:r>
          </w:p>
          <w:p w:rsidR="00CA4051" w:rsidRPr="00BE302F" w:rsidRDefault="00CA4051" w:rsidP="00CA4051">
            <w:pPr>
              <w:widowControl w:val="0"/>
              <w:snapToGrid w:val="0"/>
              <w:spacing w:after="0" w:line="240" w:lineRule="auto"/>
              <w:ind w:left="420" w:hangingChars="190" w:hanging="420"/>
              <w:rPr>
                <w:b/>
              </w:rPr>
            </w:pPr>
            <w:r w:rsidRPr="00BE302F">
              <w:rPr>
                <w:b/>
              </w:rPr>
              <w:t xml:space="preserve">__________________________ </w:t>
            </w:r>
          </w:p>
          <w:p w:rsidR="00CA4051" w:rsidRPr="00BE302F" w:rsidRDefault="00CA4051" w:rsidP="00CA4051">
            <w:pPr>
              <w:widowControl w:val="0"/>
              <w:snapToGrid w:val="0"/>
              <w:spacing w:after="0" w:line="240" w:lineRule="auto"/>
              <w:ind w:left="420" w:hangingChars="190" w:hanging="420"/>
              <w:rPr>
                <w:b/>
              </w:rPr>
            </w:pPr>
            <w:r w:rsidRPr="00BE302F">
              <w:rPr>
                <w:b/>
              </w:rPr>
              <w:t>М.П.</w:t>
            </w:r>
          </w:p>
          <w:p w:rsidR="00CA4051" w:rsidRPr="00BE302F" w:rsidRDefault="00CA4051" w:rsidP="00CA4051">
            <w:pPr>
              <w:widowControl w:val="0"/>
              <w:snapToGrid w:val="0"/>
              <w:spacing w:after="0" w:line="240" w:lineRule="auto"/>
              <w:ind w:left="418" w:hangingChars="190" w:hanging="418"/>
              <w:rPr>
                <w:b/>
              </w:rPr>
            </w:pPr>
            <w:r w:rsidRPr="00BE302F">
              <w:t>«___»________</w:t>
            </w:r>
            <w:r>
              <w:t>__</w:t>
            </w:r>
            <w:r w:rsidRPr="00BE302F">
              <w:t>______20_</w:t>
            </w:r>
            <w:r>
              <w:t>_</w:t>
            </w:r>
            <w:r w:rsidRPr="00BE302F">
              <w:t>_г.</w:t>
            </w:r>
          </w:p>
        </w:tc>
      </w:tr>
    </w:tbl>
    <w:p w:rsidR="002F68E2" w:rsidRPr="003D4F3C" w:rsidRDefault="002F68E2" w:rsidP="003D4F3C"/>
    <w:sectPr w:rsidR="002F68E2" w:rsidRPr="003D4F3C" w:rsidSect="00CA40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87A" w:rsidRDefault="00A0487A" w:rsidP="00A0487A">
      <w:pPr>
        <w:spacing w:after="0" w:line="240" w:lineRule="auto"/>
      </w:pPr>
      <w:r>
        <w:separator/>
      </w:r>
    </w:p>
  </w:endnote>
  <w:endnote w:type="continuationSeparator" w:id="0">
    <w:p w:rsidR="00A0487A" w:rsidRDefault="00A0487A" w:rsidP="00A04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87A" w:rsidRDefault="00A0487A" w:rsidP="00A0487A">
      <w:pPr>
        <w:spacing w:after="0" w:line="240" w:lineRule="auto"/>
      </w:pPr>
      <w:r>
        <w:separator/>
      </w:r>
    </w:p>
  </w:footnote>
  <w:footnote w:type="continuationSeparator" w:id="0">
    <w:p w:rsidR="00A0487A" w:rsidRDefault="00A0487A" w:rsidP="00A0487A">
      <w:pPr>
        <w:spacing w:after="0" w:line="240" w:lineRule="auto"/>
      </w:pPr>
      <w:r>
        <w:continuationSeparator/>
      </w:r>
    </w:p>
  </w:footnote>
  <w:footnote w:id="1">
    <w:p w:rsidR="003D4F3C" w:rsidRDefault="003D4F3C" w:rsidP="003D4F3C">
      <w:pPr>
        <w:pStyle w:val="a4"/>
        <w:spacing w:line="240" w:lineRule="auto"/>
        <w:ind w:firstLine="709"/>
      </w:pPr>
      <w:r w:rsidRPr="00EB1E8E">
        <w:rPr>
          <w:rStyle w:val="a6"/>
        </w:rPr>
        <w:footnoteRef/>
      </w:r>
      <w:r w:rsidRPr="00EB1E8E">
        <w:t xml:space="preserve"> при поставке Продукции партиями. При единовременной поставке указанные документы выставляются на весь объем поставленной Продукции.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34B72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hint="default"/>
        <w:b/>
        <w:bCs/>
        <w:i w:val="0"/>
        <w:iCs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2471"/>
        </w:tabs>
        <w:ind w:left="2471" w:hanging="851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2">
    <w:nsid w:val="22887E5A"/>
    <w:multiLevelType w:val="multilevel"/>
    <w:tmpl w:val="C43CED14"/>
    <w:lvl w:ilvl="0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98" w:hanging="705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/>
      </w:rPr>
    </w:lvl>
  </w:abstractNum>
  <w:abstractNum w:abstractNumId="3">
    <w:nsid w:val="677D0558"/>
    <w:multiLevelType w:val="hybridMultilevel"/>
    <w:tmpl w:val="01509794"/>
    <w:lvl w:ilvl="0" w:tplc="456CD44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42EE1D2A">
      <w:start w:val="1"/>
      <w:numFmt w:val="lowerLetter"/>
      <w:lvlText w:val="%2."/>
      <w:lvlJc w:val="left"/>
      <w:pPr>
        <w:ind w:left="4620" w:hanging="360"/>
      </w:pPr>
    </w:lvl>
    <w:lvl w:ilvl="2" w:tplc="1B365FBE">
      <w:start w:val="1"/>
      <w:numFmt w:val="lowerRoman"/>
      <w:lvlText w:val="%3."/>
      <w:lvlJc w:val="right"/>
      <w:pPr>
        <w:ind w:left="5340" w:hanging="180"/>
      </w:pPr>
    </w:lvl>
    <w:lvl w:ilvl="3" w:tplc="591C0402">
      <w:start w:val="1"/>
      <w:numFmt w:val="decimal"/>
      <w:lvlText w:val="%4."/>
      <w:lvlJc w:val="left"/>
      <w:pPr>
        <w:ind w:left="6060" w:hanging="360"/>
      </w:pPr>
    </w:lvl>
    <w:lvl w:ilvl="4" w:tplc="17D00640">
      <w:start w:val="1"/>
      <w:numFmt w:val="lowerLetter"/>
      <w:lvlText w:val="%5."/>
      <w:lvlJc w:val="left"/>
      <w:pPr>
        <w:ind w:left="6780" w:hanging="360"/>
      </w:pPr>
    </w:lvl>
    <w:lvl w:ilvl="5" w:tplc="2F8A144C">
      <w:start w:val="1"/>
      <w:numFmt w:val="lowerRoman"/>
      <w:lvlText w:val="%6."/>
      <w:lvlJc w:val="right"/>
      <w:pPr>
        <w:ind w:left="7500" w:hanging="180"/>
      </w:pPr>
    </w:lvl>
    <w:lvl w:ilvl="6" w:tplc="ED206F9A">
      <w:start w:val="1"/>
      <w:numFmt w:val="decimal"/>
      <w:lvlText w:val="%7."/>
      <w:lvlJc w:val="left"/>
      <w:pPr>
        <w:ind w:left="8220" w:hanging="360"/>
      </w:pPr>
    </w:lvl>
    <w:lvl w:ilvl="7" w:tplc="044E8918">
      <w:start w:val="1"/>
      <w:numFmt w:val="lowerLetter"/>
      <w:lvlText w:val="%8."/>
      <w:lvlJc w:val="left"/>
      <w:pPr>
        <w:ind w:left="8940" w:hanging="360"/>
      </w:pPr>
    </w:lvl>
    <w:lvl w:ilvl="8" w:tplc="D3BC4EE6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87A"/>
    <w:rsid w:val="0000310E"/>
    <w:rsid w:val="00003BB6"/>
    <w:rsid w:val="00012CF8"/>
    <w:rsid w:val="0002576D"/>
    <w:rsid w:val="00026DEE"/>
    <w:rsid w:val="00031B54"/>
    <w:rsid w:val="000561A6"/>
    <w:rsid w:val="00065AF5"/>
    <w:rsid w:val="00090505"/>
    <w:rsid w:val="000942AA"/>
    <w:rsid w:val="000971D5"/>
    <w:rsid w:val="000C280A"/>
    <w:rsid w:val="000C54FA"/>
    <w:rsid w:val="000D2749"/>
    <w:rsid w:val="000D3737"/>
    <w:rsid w:val="00104AAB"/>
    <w:rsid w:val="00116006"/>
    <w:rsid w:val="00124C53"/>
    <w:rsid w:val="00125161"/>
    <w:rsid w:val="00132296"/>
    <w:rsid w:val="001418E6"/>
    <w:rsid w:val="00180940"/>
    <w:rsid w:val="0019743D"/>
    <w:rsid w:val="001D095A"/>
    <w:rsid w:val="001D5308"/>
    <w:rsid w:val="001F3D76"/>
    <w:rsid w:val="001F6F77"/>
    <w:rsid w:val="00201674"/>
    <w:rsid w:val="00204C51"/>
    <w:rsid w:val="002228FD"/>
    <w:rsid w:val="0022325E"/>
    <w:rsid w:val="002533D6"/>
    <w:rsid w:val="0025393F"/>
    <w:rsid w:val="0026161C"/>
    <w:rsid w:val="002943A5"/>
    <w:rsid w:val="002A3622"/>
    <w:rsid w:val="002B0241"/>
    <w:rsid w:val="002B1651"/>
    <w:rsid w:val="002C0BAF"/>
    <w:rsid w:val="002D3024"/>
    <w:rsid w:val="002F1DE5"/>
    <w:rsid w:val="002F3154"/>
    <w:rsid w:val="002F68E2"/>
    <w:rsid w:val="00314734"/>
    <w:rsid w:val="003206FB"/>
    <w:rsid w:val="003243CD"/>
    <w:rsid w:val="00325338"/>
    <w:rsid w:val="00350B48"/>
    <w:rsid w:val="00357254"/>
    <w:rsid w:val="00361CA2"/>
    <w:rsid w:val="0037484D"/>
    <w:rsid w:val="00393EF0"/>
    <w:rsid w:val="003A302E"/>
    <w:rsid w:val="003B5160"/>
    <w:rsid w:val="003B7D9D"/>
    <w:rsid w:val="003C2E36"/>
    <w:rsid w:val="003C5F1D"/>
    <w:rsid w:val="003D069C"/>
    <w:rsid w:val="003D4F3C"/>
    <w:rsid w:val="003D6626"/>
    <w:rsid w:val="003D71D9"/>
    <w:rsid w:val="003F0537"/>
    <w:rsid w:val="00400617"/>
    <w:rsid w:val="00415D57"/>
    <w:rsid w:val="00415E21"/>
    <w:rsid w:val="00423EB4"/>
    <w:rsid w:val="004443C8"/>
    <w:rsid w:val="004567F1"/>
    <w:rsid w:val="00457C34"/>
    <w:rsid w:val="00471CE8"/>
    <w:rsid w:val="00482CD8"/>
    <w:rsid w:val="00485EB3"/>
    <w:rsid w:val="0049070D"/>
    <w:rsid w:val="004A2E5C"/>
    <w:rsid w:val="004A5936"/>
    <w:rsid w:val="004A5FBE"/>
    <w:rsid w:val="004B0EFB"/>
    <w:rsid w:val="004D4134"/>
    <w:rsid w:val="004E2669"/>
    <w:rsid w:val="004F26DA"/>
    <w:rsid w:val="00502858"/>
    <w:rsid w:val="005112DC"/>
    <w:rsid w:val="0051691A"/>
    <w:rsid w:val="00521621"/>
    <w:rsid w:val="00525CF8"/>
    <w:rsid w:val="00530D9A"/>
    <w:rsid w:val="00532950"/>
    <w:rsid w:val="00541459"/>
    <w:rsid w:val="005427BE"/>
    <w:rsid w:val="00543F6B"/>
    <w:rsid w:val="00545174"/>
    <w:rsid w:val="00546DC3"/>
    <w:rsid w:val="00567943"/>
    <w:rsid w:val="005720D0"/>
    <w:rsid w:val="005763FC"/>
    <w:rsid w:val="005B3F99"/>
    <w:rsid w:val="005B72AE"/>
    <w:rsid w:val="005C1A5D"/>
    <w:rsid w:val="005C36AA"/>
    <w:rsid w:val="005C5105"/>
    <w:rsid w:val="005C6051"/>
    <w:rsid w:val="005D34F4"/>
    <w:rsid w:val="005E16E6"/>
    <w:rsid w:val="005E2F37"/>
    <w:rsid w:val="005E648C"/>
    <w:rsid w:val="005E7069"/>
    <w:rsid w:val="005F26A4"/>
    <w:rsid w:val="005F70DD"/>
    <w:rsid w:val="00617575"/>
    <w:rsid w:val="0062193C"/>
    <w:rsid w:val="00623E6E"/>
    <w:rsid w:val="00630918"/>
    <w:rsid w:val="00633395"/>
    <w:rsid w:val="00643387"/>
    <w:rsid w:val="006549CE"/>
    <w:rsid w:val="00663EEB"/>
    <w:rsid w:val="006B4B4F"/>
    <w:rsid w:val="006D1737"/>
    <w:rsid w:val="006F04F3"/>
    <w:rsid w:val="00702971"/>
    <w:rsid w:val="00713E28"/>
    <w:rsid w:val="00725B52"/>
    <w:rsid w:val="0076240D"/>
    <w:rsid w:val="00773991"/>
    <w:rsid w:val="00781B74"/>
    <w:rsid w:val="007976CD"/>
    <w:rsid w:val="007A2757"/>
    <w:rsid w:val="007B0918"/>
    <w:rsid w:val="007B1EB5"/>
    <w:rsid w:val="007B2E4F"/>
    <w:rsid w:val="007E1D01"/>
    <w:rsid w:val="0083011B"/>
    <w:rsid w:val="00831AA0"/>
    <w:rsid w:val="008415C7"/>
    <w:rsid w:val="008661C5"/>
    <w:rsid w:val="0086746C"/>
    <w:rsid w:val="00867C46"/>
    <w:rsid w:val="008704B5"/>
    <w:rsid w:val="008760DC"/>
    <w:rsid w:val="008849E1"/>
    <w:rsid w:val="00890109"/>
    <w:rsid w:val="0089034C"/>
    <w:rsid w:val="008A1269"/>
    <w:rsid w:val="008B73AB"/>
    <w:rsid w:val="008D2E1B"/>
    <w:rsid w:val="008D7E31"/>
    <w:rsid w:val="008E55AD"/>
    <w:rsid w:val="008E6308"/>
    <w:rsid w:val="008F2B00"/>
    <w:rsid w:val="008F2EEA"/>
    <w:rsid w:val="009117C7"/>
    <w:rsid w:val="00924F4E"/>
    <w:rsid w:val="00931492"/>
    <w:rsid w:val="00931A0C"/>
    <w:rsid w:val="0093341F"/>
    <w:rsid w:val="0093411E"/>
    <w:rsid w:val="00935DFF"/>
    <w:rsid w:val="009472BB"/>
    <w:rsid w:val="00974F21"/>
    <w:rsid w:val="00977105"/>
    <w:rsid w:val="009A7463"/>
    <w:rsid w:val="009B1BD7"/>
    <w:rsid w:val="009C7117"/>
    <w:rsid w:val="009D079B"/>
    <w:rsid w:val="009D602D"/>
    <w:rsid w:val="00A03579"/>
    <w:rsid w:val="00A0487A"/>
    <w:rsid w:val="00A06A39"/>
    <w:rsid w:val="00A2458C"/>
    <w:rsid w:val="00A24FB3"/>
    <w:rsid w:val="00A34FD3"/>
    <w:rsid w:val="00A44BEF"/>
    <w:rsid w:val="00A4646E"/>
    <w:rsid w:val="00A55CCB"/>
    <w:rsid w:val="00AA65B5"/>
    <w:rsid w:val="00AA74B2"/>
    <w:rsid w:val="00AA7756"/>
    <w:rsid w:val="00AB1766"/>
    <w:rsid w:val="00AB3E49"/>
    <w:rsid w:val="00AB4268"/>
    <w:rsid w:val="00AC3314"/>
    <w:rsid w:val="00AC48E1"/>
    <w:rsid w:val="00AD7DAB"/>
    <w:rsid w:val="00AE28B6"/>
    <w:rsid w:val="00AE340D"/>
    <w:rsid w:val="00AF3F3D"/>
    <w:rsid w:val="00B04441"/>
    <w:rsid w:val="00B04BEE"/>
    <w:rsid w:val="00B06247"/>
    <w:rsid w:val="00B115A0"/>
    <w:rsid w:val="00B1215D"/>
    <w:rsid w:val="00B14B7C"/>
    <w:rsid w:val="00B156A1"/>
    <w:rsid w:val="00B22D81"/>
    <w:rsid w:val="00B24BC2"/>
    <w:rsid w:val="00B33F73"/>
    <w:rsid w:val="00B66DFE"/>
    <w:rsid w:val="00B70515"/>
    <w:rsid w:val="00B74294"/>
    <w:rsid w:val="00B84F21"/>
    <w:rsid w:val="00B9481D"/>
    <w:rsid w:val="00BA5436"/>
    <w:rsid w:val="00BB0004"/>
    <w:rsid w:val="00BC3082"/>
    <w:rsid w:val="00BD14D9"/>
    <w:rsid w:val="00BD1EFC"/>
    <w:rsid w:val="00BE1C12"/>
    <w:rsid w:val="00BE4C95"/>
    <w:rsid w:val="00BF0460"/>
    <w:rsid w:val="00BF2EC8"/>
    <w:rsid w:val="00C20948"/>
    <w:rsid w:val="00C232EF"/>
    <w:rsid w:val="00C37307"/>
    <w:rsid w:val="00C37DD1"/>
    <w:rsid w:val="00C44302"/>
    <w:rsid w:val="00C45B93"/>
    <w:rsid w:val="00C516D2"/>
    <w:rsid w:val="00C51FAE"/>
    <w:rsid w:val="00C638A9"/>
    <w:rsid w:val="00C8349E"/>
    <w:rsid w:val="00CA0DFF"/>
    <w:rsid w:val="00CA4051"/>
    <w:rsid w:val="00CB364B"/>
    <w:rsid w:val="00CB6307"/>
    <w:rsid w:val="00CC4057"/>
    <w:rsid w:val="00CD176A"/>
    <w:rsid w:val="00CD3F13"/>
    <w:rsid w:val="00CE72DF"/>
    <w:rsid w:val="00CF0BD3"/>
    <w:rsid w:val="00D00689"/>
    <w:rsid w:val="00D05AD4"/>
    <w:rsid w:val="00D139A8"/>
    <w:rsid w:val="00D309AB"/>
    <w:rsid w:val="00D374D1"/>
    <w:rsid w:val="00D432AC"/>
    <w:rsid w:val="00D50B03"/>
    <w:rsid w:val="00D5725D"/>
    <w:rsid w:val="00D72B0F"/>
    <w:rsid w:val="00D72EF7"/>
    <w:rsid w:val="00D960AE"/>
    <w:rsid w:val="00D97909"/>
    <w:rsid w:val="00DA0D23"/>
    <w:rsid w:val="00DB0068"/>
    <w:rsid w:val="00DB19F6"/>
    <w:rsid w:val="00DC657E"/>
    <w:rsid w:val="00E05982"/>
    <w:rsid w:val="00E1335C"/>
    <w:rsid w:val="00E31036"/>
    <w:rsid w:val="00E4674B"/>
    <w:rsid w:val="00E47366"/>
    <w:rsid w:val="00E5431D"/>
    <w:rsid w:val="00E551F7"/>
    <w:rsid w:val="00E57824"/>
    <w:rsid w:val="00E632E5"/>
    <w:rsid w:val="00E70282"/>
    <w:rsid w:val="00E9308E"/>
    <w:rsid w:val="00EA53D2"/>
    <w:rsid w:val="00EF10E7"/>
    <w:rsid w:val="00F04EB0"/>
    <w:rsid w:val="00F05213"/>
    <w:rsid w:val="00F13155"/>
    <w:rsid w:val="00F13A5E"/>
    <w:rsid w:val="00F32252"/>
    <w:rsid w:val="00F43471"/>
    <w:rsid w:val="00F50E8D"/>
    <w:rsid w:val="00F728C5"/>
    <w:rsid w:val="00F935C2"/>
    <w:rsid w:val="00F93ABE"/>
    <w:rsid w:val="00FA673E"/>
    <w:rsid w:val="00FB647A"/>
    <w:rsid w:val="00FB6F1B"/>
    <w:rsid w:val="00FC580E"/>
    <w:rsid w:val="00FE224B"/>
    <w:rsid w:val="00FE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7A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0487A"/>
    <w:pPr>
      <w:keepNext/>
      <w:numPr>
        <w:numId w:val="1"/>
      </w:numPr>
      <w:spacing w:after="0" w:line="240" w:lineRule="auto"/>
      <w:jc w:val="right"/>
      <w:outlineLvl w:val="0"/>
    </w:pPr>
    <w:rPr>
      <w:rFonts w:eastAsia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0487A"/>
    <w:pPr>
      <w:keepNext/>
      <w:numPr>
        <w:ilvl w:val="1"/>
        <w:numId w:val="1"/>
      </w:numPr>
      <w:spacing w:after="0" w:line="240" w:lineRule="auto"/>
      <w:jc w:val="left"/>
      <w:outlineLvl w:val="1"/>
    </w:pPr>
    <w:rPr>
      <w:rFonts w:eastAsia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0487A"/>
    <w:pPr>
      <w:keepNext/>
      <w:numPr>
        <w:ilvl w:val="2"/>
        <w:numId w:val="1"/>
      </w:numPr>
      <w:spacing w:after="0" w:line="240" w:lineRule="auto"/>
      <w:jc w:val="left"/>
      <w:outlineLvl w:val="2"/>
    </w:pPr>
    <w:rPr>
      <w:rFonts w:eastAsia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0487A"/>
    <w:pPr>
      <w:keepNext/>
      <w:numPr>
        <w:ilvl w:val="3"/>
        <w:numId w:val="1"/>
      </w:numPr>
      <w:spacing w:after="0" w:line="240" w:lineRule="auto"/>
      <w:jc w:val="left"/>
      <w:outlineLvl w:val="3"/>
    </w:pPr>
    <w:rPr>
      <w:rFonts w:eastAsia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0487A"/>
    <w:pPr>
      <w:keepNext/>
      <w:numPr>
        <w:ilvl w:val="4"/>
        <w:numId w:val="1"/>
      </w:numPr>
      <w:suppressAutoHyphens/>
      <w:spacing w:before="240" w:after="120" w:line="240" w:lineRule="auto"/>
      <w:jc w:val="center"/>
      <w:outlineLvl w:val="4"/>
    </w:pPr>
    <w:rPr>
      <w:rFonts w:eastAsia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0487A"/>
    <w:pPr>
      <w:keepNext/>
      <w:numPr>
        <w:ilvl w:val="5"/>
        <w:numId w:val="1"/>
      </w:numPr>
      <w:spacing w:after="0" w:line="240" w:lineRule="auto"/>
      <w:jc w:val="left"/>
      <w:outlineLvl w:val="5"/>
    </w:pPr>
    <w:rPr>
      <w:rFonts w:eastAsia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0487A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A0487A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eastAsia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0487A"/>
    <w:pPr>
      <w:keepNext/>
      <w:numPr>
        <w:ilvl w:val="8"/>
        <w:numId w:val="1"/>
      </w:numPr>
      <w:suppressAutoHyphens/>
      <w:spacing w:before="240" w:after="120" w:line="240" w:lineRule="auto"/>
      <w:jc w:val="center"/>
      <w:outlineLvl w:val="8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ТД"/>
    <w:basedOn w:val="a"/>
    <w:qFormat/>
    <w:rsid w:val="00314734"/>
    <w:pPr>
      <w:tabs>
        <w:tab w:val="num" w:pos="240"/>
      </w:tabs>
      <w:autoSpaceDE w:val="0"/>
      <w:autoSpaceDN w:val="0"/>
      <w:adjustRightInd w:val="0"/>
      <w:spacing w:line="240" w:lineRule="auto"/>
      <w:ind w:left="600" w:hanging="36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A0487A"/>
    <w:rPr>
      <w:rFonts w:eastAsia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A0487A"/>
    <w:rPr>
      <w:rFonts w:eastAsia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A0487A"/>
    <w:rPr>
      <w:rFonts w:eastAsia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A0487A"/>
    <w:rPr>
      <w:rFonts w:eastAsia="Times New Roman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A0487A"/>
    <w:rPr>
      <w:rFonts w:eastAsia="Times New Roman"/>
      <w:b/>
      <w:bCs/>
    </w:rPr>
  </w:style>
  <w:style w:type="character" w:customStyle="1" w:styleId="60">
    <w:name w:val="Заголовок 6 Знак"/>
    <w:basedOn w:val="a0"/>
    <w:link w:val="6"/>
    <w:uiPriority w:val="99"/>
    <w:rsid w:val="00A0487A"/>
    <w:rPr>
      <w:rFonts w:eastAsia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A0487A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A0487A"/>
    <w:rPr>
      <w:rFonts w:eastAsia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A0487A"/>
    <w:rPr>
      <w:rFonts w:eastAsia="Times New Roman"/>
      <w:b/>
      <w:bCs/>
      <w:sz w:val="28"/>
      <w:szCs w:val="28"/>
    </w:rPr>
  </w:style>
  <w:style w:type="paragraph" w:customStyle="1" w:styleId="Iacaaiea">
    <w:name w:val="Iacaaiea"/>
    <w:basedOn w:val="a"/>
    <w:uiPriority w:val="99"/>
    <w:rsid w:val="00A0487A"/>
    <w:pPr>
      <w:tabs>
        <w:tab w:val="left" w:pos="426"/>
      </w:tabs>
      <w:spacing w:before="120" w:after="0" w:line="360" w:lineRule="atLeast"/>
      <w:jc w:val="center"/>
    </w:pPr>
    <w:rPr>
      <w:rFonts w:eastAsia="Times New Roman"/>
      <w:b/>
      <w:bCs/>
      <w:lang w:eastAsia="ru-RU"/>
    </w:rPr>
  </w:style>
  <w:style w:type="paragraph" w:customStyle="1" w:styleId="ConsPlusNormal">
    <w:name w:val="ConsPlusNormal"/>
    <w:link w:val="ConsPlusNormal0"/>
    <w:uiPriority w:val="99"/>
    <w:rsid w:val="00A0487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4">
    <w:name w:val="footnote text"/>
    <w:basedOn w:val="a"/>
    <w:link w:val="a5"/>
    <w:uiPriority w:val="99"/>
    <w:semiHidden/>
    <w:rsid w:val="00A0487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0487A"/>
    <w:rPr>
      <w:lang w:eastAsia="en-US"/>
    </w:rPr>
  </w:style>
  <w:style w:type="character" w:styleId="a6">
    <w:name w:val="footnote reference"/>
    <w:basedOn w:val="a0"/>
    <w:uiPriority w:val="99"/>
    <w:semiHidden/>
    <w:rsid w:val="00A0487A"/>
    <w:rPr>
      <w:vertAlign w:val="superscript"/>
    </w:rPr>
  </w:style>
  <w:style w:type="character" w:styleId="a7">
    <w:name w:val="Hyperlink"/>
    <w:basedOn w:val="a0"/>
    <w:uiPriority w:val="99"/>
    <w:rsid w:val="00A0487A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A0487A"/>
    <w:rPr>
      <w:rFonts w:ascii="Arial" w:hAnsi="Arial"/>
      <w:sz w:val="22"/>
      <w:szCs w:val="22"/>
    </w:rPr>
  </w:style>
  <w:style w:type="paragraph" w:styleId="a8">
    <w:name w:val="Body Text Indent"/>
    <w:basedOn w:val="a"/>
    <w:link w:val="a9"/>
    <w:uiPriority w:val="99"/>
    <w:rsid w:val="00A0487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0487A"/>
    <w:rPr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rsid w:val="00A0487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0487A"/>
    <w:rPr>
      <w:sz w:val="16"/>
      <w:szCs w:val="16"/>
      <w:lang w:eastAsia="en-US"/>
    </w:rPr>
  </w:style>
  <w:style w:type="paragraph" w:customStyle="1" w:styleId="11">
    <w:name w:val="Обычный1"/>
    <w:rsid w:val="00A0487A"/>
    <w:rPr>
      <w:rFonts w:eastAsia="Times New Roman"/>
    </w:rPr>
  </w:style>
  <w:style w:type="paragraph" w:styleId="aa">
    <w:name w:val="Title"/>
    <w:basedOn w:val="a"/>
    <w:link w:val="ab"/>
    <w:uiPriority w:val="99"/>
    <w:qFormat/>
    <w:rsid w:val="00A0487A"/>
    <w:pPr>
      <w:spacing w:after="0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A0487A"/>
    <w:rPr>
      <w:rFonts w:eastAsia="Times New Roman"/>
      <w:b/>
      <w:bCs/>
      <w:sz w:val="24"/>
      <w:szCs w:val="24"/>
    </w:rPr>
  </w:style>
  <w:style w:type="paragraph" w:styleId="ac">
    <w:name w:val="Body Text"/>
    <w:basedOn w:val="a"/>
    <w:link w:val="ad"/>
    <w:uiPriority w:val="99"/>
    <w:semiHidden/>
    <w:rsid w:val="00A0487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0487A"/>
    <w:rPr>
      <w:sz w:val="22"/>
      <w:szCs w:val="22"/>
      <w:lang w:eastAsia="en-US"/>
    </w:rPr>
  </w:style>
  <w:style w:type="paragraph" w:customStyle="1" w:styleId="ConsTitle">
    <w:name w:val="ConsTitle"/>
    <w:uiPriority w:val="99"/>
    <w:rsid w:val="00A0487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rsid w:val="00A0487A"/>
    <w:pPr>
      <w:spacing w:after="120" w:line="480" w:lineRule="auto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0487A"/>
    <w:rPr>
      <w:rFonts w:eastAsia="Times New Roman"/>
      <w:sz w:val="24"/>
      <w:szCs w:val="24"/>
    </w:rPr>
  </w:style>
  <w:style w:type="paragraph" w:styleId="ae">
    <w:name w:val="No Spacing"/>
    <w:uiPriority w:val="99"/>
    <w:qFormat/>
    <w:rsid w:val="00A0487A"/>
    <w:rPr>
      <w:rFonts w:ascii="Calibri" w:eastAsia="Times New Roman" w:hAnsi="Calibri" w:cs="Calibri"/>
      <w:sz w:val="22"/>
      <w:szCs w:val="22"/>
    </w:rPr>
  </w:style>
  <w:style w:type="paragraph" w:customStyle="1" w:styleId="-">
    <w:name w:val="Контракт-раздел"/>
    <w:basedOn w:val="a"/>
    <w:next w:val="-0"/>
    <w:uiPriority w:val="99"/>
    <w:rsid w:val="00A0487A"/>
    <w:pPr>
      <w:keepNext/>
      <w:numPr>
        <w:numId w:val="2"/>
      </w:numPr>
      <w:tabs>
        <w:tab w:val="left" w:pos="540"/>
      </w:tabs>
      <w:suppressAutoHyphens/>
      <w:spacing w:before="360" w:after="120" w:line="240" w:lineRule="auto"/>
      <w:jc w:val="center"/>
      <w:outlineLvl w:val="3"/>
    </w:pPr>
    <w:rPr>
      <w:rFonts w:eastAsia="Times New Roman"/>
      <w:b/>
      <w:bCs/>
      <w:caps/>
      <w:smallCaps/>
      <w:sz w:val="24"/>
      <w:szCs w:val="24"/>
      <w:lang w:eastAsia="ru-RU"/>
    </w:rPr>
  </w:style>
  <w:style w:type="paragraph" w:customStyle="1" w:styleId="-0">
    <w:name w:val="Контракт-пункт"/>
    <w:basedOn w:val="a"/>
    <w:rsid w:val="00A0487A"/>
    <w:pPr>
      <w:numPr>
        <w:ilvl w:val="1"/>
        <w:numId w:val="2"/>
      </w:numPr>
      <w:tabs>
        <w:tab w:val="num" w:pos="1391"/>
      </w:tabs>
      <w:spacing w:after="0" w:line="240" w:lineRule="auto"/>
      <w:ind w:left="1391"/>
    </w:pPr>
    <w:rPr>
      <w:rFonts w:eastAsia="Times New Roman"/>
      <w:sz w:val="24"/>
      <w:szCs w:val="24"/>
      <w:lang w:eastAsia="ru-RU"/>
    </w:rPr>
  </w:style>
  <w:style w:type="paragraph" w:customStyle="1" w:styleId="-1">
    <w:name w:val="Контракт-подпункт"/>
    <w:basedOn w:val="a"/>
    <w:uiPriority w:val="99"/>
    <w:rsid w:val="00A0487A"/>
    <w:pPr>
      <w:numPr>
        <w:ilvl w:val="2"/>
        <w:numId w:val="2"/>
      </w:num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-2">
    <w:name w:val="Контракт-подподпункт"/>
    <w:basedOn w:val="a"/>
    <w:uiPriority w:val="99"/>
    <w:rsid w:val="00A0487A"/>
    <w:pPr>
      <w:numPr>
        <w:ilvl w:val="3"/>
        <w:numId w:val="2"/>
      </w:num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A0487A"/>
    <w:pPr>
      <w:ind w:left="720"/>
      <w:jc w:val="left"/>
    </w:pPr>
    <w:rPr>
      <w:rFonts w:ascii="Calibri" w:hAnsi="Calibri" w:cs="Calibri"/>
      <w:lang w:eastAsia="ru-RU"/>
    </w:rPr>
  </w:style>
  <w:style w:type="paragraph" w:customStyle="1" w:styleId="NoSpacing1">
    <w:name w:val="No Spacing1"/>
    <w:rsid w:val="00A0487A"/>
    <w:rPr>
      <w:rFonts w:ascii="Calibri" w:hAnsi="Calibri" w:cs="Calibri"/>
      <w:sz w:val="22"/>
      <w:szCs w:val="22"/>
    </w:rPr>
  </w:style>
  <w:style w:type="paragraph" w:customStyle="1" w:styleId="23">
    <w:name w:val="Обычный2"/>
    <w:rsid w:val="00A0487A"/>
    <w:pPr>
      <w:widowControl w:val="0"/>
      <w:spacing w:line="300" w:lineRule="auto"/>
      <w:ind w:firstLine="720"/>
      <w:jc w:val="both"/>
    </w:pPr>
    <w:rPr>
      <w:sz w:val="24"/>
      <w:szCs w:val="24"/>
    </w:rPr>
  </w:style>
  <w:style w:type="paragraph" w:customStyle="1" w:styleId="h5">
    <w:name w:val="h5"/>
    <w:basedOn w:val="a"/>
    <w:uiPriority w:val="99"/>
    <w:rsid w:val="00A0487A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24">
    <w:name w:val="Без интервала2"/>
    <w:uiPriority w:val="99"/>
    <w:rsid w:val="00A0487A"/>
    <w:rPr>
      <w:rFonts w:ascii="Calibri" w:hAnsi="Calibri" w:cs="Calibri"/>
      <w:sz w:val="22"/>
      <w:szCs w:val="22"/>
    </w:rPr>
  </w:style>
  <w:style w:type="paragraph" w:customStyle="1" w:styleId="NoSpacing2">
    <w:name w:val="No Spacing2"/>
    <w:uiPriority w:val="99"/>
    <w:rsid w:val="00A0487A"/>
    <w:rPr>
      <w:rFonts w:ascii="Calibri" w:hAnsi="Calibri" w:cs="Calibri"/>
      <w:sz w:val="22"/>
      <w:szCs w:val="22"/>
    </w:rPr>
  </w:style>
  <w:style w:type="paragraph" w:customStyle="1" w:styleId="af">
    <w:name w:val="Содержимое таблицы"/>
    <w:basedOn w:val="a"/>
    <w:uiPriority w:val="99"/>
    <w:rsid w:val="003D4F3C"/>
    <w:pPr>
      <w:suppressLineNumbers/>
      <w:suppressAutoHyphens/>
      <w:jc w:val="left"/>
    </w:pPr>
    <w:rPr>
      <w:rFonts w:ascii="Calibri" w:eastAsia="Times New Roman" w:hAnsi="Calibri" w:cs="Calibri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1D5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D5308"/>
    <w:rPr>
      <w:rFonts w:ascii="Tahoma" w:hAnsi="Tahoma" w:cs="Tahoma"/>
      <w:sz w:val="16"/>
      <w:szCs w:val="16"/>
      <w:lang w:eastAsia="en-US"/>
    </w:rPr>
  </w:style>
  <w:style w:type="character" w:customStyle="1" w:styleId="okpdspan">
    <w:name w:val="okpd_span"/>
    <w:basedOn w:val="a0"/>
    <w:rsid w:val="00D139A8"/>
  </w:style>
  <w:style w:type="character" w:customStyle="1" w:styleId="af2">
    <w:name w:val="Цветовое выделение"/>
    <w:rsid w:val="00457C34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OS&amp;n=221388&amp;rnd=286271.317194380&amp;dst=101858&amp;f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uz_cgb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ushvazdrav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OS&amp;n=221388&amp;rnd=286271.42713319&amp;dst=101870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OS&amp;n=221388&amp;rnd=286271.316791749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1F042-495B-48D7-B214-37559997B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11</Pages>
  <Words>4886</Words>
  <Characters>27855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Вадик</dc:creator>
  <cp:lastModifiedBy>Вадим</cp:lastModifiedBy>
  <cp:revision>83</cp:revision>
  <dcterms:created xsi:type="dcterms:W3CDTF">2017-04-19T16:35:00Z</dcterms:created>
  <dcterms:modified xsi:type="dcterms:W3CDTF">2017-12-10T16:43:00Z</dcterms:modified>
</cp:coreProperties>
</file>