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593" w:rsidRDefault="00172593" w:rsidP="00172593">
      <w:pPr>
        <w:pStyle w:val="ConsPlusNormal"/>
        <w:jc w:val="right"/>
        <w:rPr>
          <w:rFonts w:ascii="Times New Roman" w:hAnsi="Times New Roman" w:cs="Times New Roman"/>
        </w:rPr>
      </w:pPr>
      <w:r w:rsidRPr="00172593">
        <w:rPr>
          <w:rFonts w:ascii="Times New Roman" w:hAnsi="Times New Roman" w:cs="Times New Roman"/>
        </w:rPr>
        <w:t>.</w:t>
      </w:r>
    </w:p>
    <w:p w:rsidR="00404B6A" w:rsidRPr="00E064BC" w:rsidRDefault="00404B6A">
      <w:pPr>
        <w:pStyle w:val="ConsPlusNormal"/>
        <w:jc w:val="center"/>
        <w:rPr>
          <w:rFonts w:ascii="Times New Roman" w:hAnsi="Times New Roman" w:cs="Times New Roman"/>
        </w:rPr>
      </w:pPr>
      <w:r w:rsidRPr="00E064BC">
        <w:rPr>
          <w:rFonts w:ascii="Times New Roman" w:hAnsi="Times New Roman" w:cs="Times New Roman"/>
        </w:rPr>
        <w:t xml:space="preserve">контракт  N </w:t>
      </w:r>
      <w:r w:rsidR="001F38C4">
        <w:rPr>
          <w:rFonts w:ascii="Times New Roman" w:hAnsi="Times New Roman" w:cs="Times New Roman"/>
        </w:rPr>
        <w:t>___</w:t>
      </w:r>
      <w:r w:rsidRPr="00E064BC">
        <w:rPr>
          <w:rFonts w:ascii="Times New Roman" w:hAnsi="Times New Roman" w:cs="Times New Roman"/>
        </w:rPr>
        <w:t xml:space="preserve"> </w:t>
      </w:r>
    </w:p>
    <w:p w:rsidR="00404B6A" w:rsidRPr="00E064BC" w:rsidRDefault="00E064BC" w:rsidP="00E064BC">
      <w:pPr>
        <w:pStyle w:val="ConsPlusNormal"/>
        <w:jc w:val="center"/>
        <w:rPr>
          <w:rFonts w:ascii="Times New Roman" w:hAnsi="Times New Roman" w:cs="Times New Roman"/>
        </w:rPr>
      </w:pPr>
      <w:r w:rsidRPr="00E064BC">
        <w:rPr>
          <w:rFonts w:ascii="Times New Roman" w:hAnsi="Times New Roman" w:cs="Times New Roman"/>
        </w:rPr>
        <w:t xml:space="preserve">на поставку </w:t>
      </w:r>
      <w:r w:rsidR="00551860" w:rsidRPr="00551860">
        <w:rPr>
          <w:rFonts w:ascii="Times New Roman" w:hAnsi="Times New Roman" w:cs="Times New Roman"/>
        </w:rPr>
        <w:t>принтеров и МФУ</w:t>
      </w:r>
    </w:p>
    <w:p w:rsidR="00404B6A" w:rsidRPr="00E064BC" w:rsidRDefault="00404B6A">
      <w:pPr>
        <w:pStyle w:val="ConsPlusNormal"/>
        <w:jc w:val="center"/>
        <w:rPr>
          <w:rFonts w:ascii="Times New Roman" w:hAnsi="Times New Roman" w:cs="Times New Roman"/>
        </w:rPr>
      </w:pPr>
      <w:r w:rsidRPr="00B47FDD">
        <w:rPr>
          <w:rFonts w:ascii="Times New Roman" w:hAnsi="Times New Roman" w:cs="Times New Roman"/>
        </w:rPr>
        <w:t>(Идентификационный код закупки N</w:t>
      </w:r>
      <w:r w:rsidR="00556FA4">
        <w:rPr>
          <w:rFonts w:ascii="Times New Roman" w:hAnsi="Times New Roman" w:cs="Times New Roman"/>
        </w:rPr>
        <w:t xml:space="preserve"> </w:t>
      </w:r>
      <w:r w:rsidR="00551860" w:rsidRPr="00551860">
        <w:rPr>
          <w:rFonts w:ascii="Times New Roman" w:hAnsi="Times New Roman" w:cs="Times New Roman"/>
          <w:shd w:val="clear" w:color="auto" w:fill="B4C6E7" w:themeFill="accent5" w:themeFillTint="66"/>
        </w:rPr>
        <w:t>252666801754066230100100210012620244</w:t>
      </w:r>
      <w:r w:rsidRPr="00B47FDD">
        <w:rPr>
          <w:rFonts w:ascii="Times New Roman" w:hAnsi="Times New Roman" w:cs="Times New Roman"/>
        </w:rPr>
        <w:t>)</w:t>
      </w:r>
    </w:p>
    <w:p w:rsidR="00404B6A" w:rsidRPr="00E064BC" w:rsidRDefault="00404B6A">
      <w:pPr>
        <w:pStyle w:val="ConsPlusNormal"/>
        <w:jc w:val="both"/>
        <w:rPr>
          <w:rFonts w:ascii="Times New Roman" w:hAnsi="Times New Roman" w:cs="Times New Roman"/>
        </w:rPr>
      </w:pPr>
    </w:p>
    <w:p w:rsidR="00404B6A" w:rsidRPr="00E064BC" w:rsidRDefault="00404B6A">
      <w:pPr>
        <w:pStyle w:val="ConsPlusNonformat"/>
        <w:jc w:val="both"/>
        <w:rPr>
          <w:rFonts w:ascii="Times New Roman" w:hAnsi="Times New Roman" w:cs="Times New Roman"/>
        </w:rPr>
      </w:pPr>
      <w:r w:rsidRPr="00E064BC">
        <w:rPr>
          <w:rFonts w:ascii="Times New Roman" w:hAnsi="Times New Roman" w:cs="Times New Roman"/>
        </w:rPr>
        <w:t>__ _______ __20</w:t>
      </w:r>
      <w:r w:rsidR="004746E9">
        <w:rPr>
          <w:rFonts w:ascii="Times New Roman" w:hAnsi="Times New Roman" w:cs="Times New Roman"/>
        </w:rPr>
        <w:t>2</w:t>
      </w:r>
      <w:r w:rsidR="00A3211A">
        <w:rPr>
          <w:rFonts w:ascii="Times New Roman" w:hAnsi="Times New Roman" w:cs="Times New Roman"/>
        </w:rPr>
        <w:t>5</w:t>
      </w:r>
      <w:r w:rsidRPr="00E064BC">
        <w:rPr>
          <w:rFonts w:ascii="Times New Roman" w:hAnsi="Times New Roman" w:cs="Times New Roman"/>
        </w:rPr>
        <w:t xml:space="preserve"> г.                </w:t>
      </w:r>
      <w:r w:rsidR="00E064BC" w:rsidRPr="00E064BC">
        <w:rPr>
          <w:rFonts w:ascii="Times New Roman" w:hAnsi="Times New Roman" w:cs="Times New Roman"/>
        </w:rPr>
        <w:t xml:space="preserve">   </w:t>
      </w:r>
      <w:r w:rsidRPr="00E064BC">
        <w:rPr>
          <w:rFonts w:ascii="Times New Roman" w:hAnsi="Times New Roman" w:cs="Times New Roman"/>
        </w:rPr>
        <w:t xml:space="preserve"> </w:t>
      </w:r>
      <w:r w:rsidR="00F26255">
        <w:rPr>
          <w:rFonts w:ascii="Times New Roman" w:hAnsi="Times New Roman" w:cs="Times New Roman"/>
        </w:rPr>
        <w:t xml:space="preserve">                                                                                     </w:t>
      </w:r>
      <w:r w:rsidRPr="00E064BC">
        <w:rPr>
          <w:rFonts w:ascii="Times New Roman" w:hAnsi="Times New Roman" w:cs="Times New Roman"/>
        </w:rPr>
        <w:t xml:space="preserve">                   </w:t>
      </w:r>
      <w:r w:rsidR="00E064BC" w:rsidRPr="00E064BC">
        <w:rPr>
          <w:rFonts w:ascii="Times New Roman" w:hAnsi="Times New Roman" w:cs="Times New Roman"/>
        </w:rPr>
        <w:t>г. Нижний Тагил</w:t>
      </w:r>
    </w:p>
    <w:p w:rsidR="00404B6A" w:rsidRPr="00E064BC" w:rsidRDefault="00404B6A">
      <w:pPr>
        <w:pStyle w:val="ConsPlusNormal"/>
        <w:jc w:val="both"/>
        <w:rPr>
          <w:rFonts w:ascii="Times New Roman" w:hAnsi="Times New Roman" w:cs="Times New Roman"/>
        </w:rPr>
      </w:pPr>
    </w:p>
    <w:p w:rsidR="00404B6A" w:rsidRPr="00E064BC" w:rsidRDefault="00E064BC">
      <w:pPr>
        <w:pStyle w:val="ConsPlusNormal"/>
        <w:ind w:firstLine="540"/>
        <w:jc w:val="both"/>
        <w:rPr>
          <w:rFonts w:ascii="Times New Roman" w:hAnsi="Times New Roman" w:cs="Times New Roman"/>
        </w:rPr>
      </w:pPr>
      <w:r w:rsidRPr="00E064BC">
        <w:rPr>
          <w:rFonts w:ascii="Times New Roman" w:hAnsi="Times New Roman" w:cs="Times New Roman"/>
        </w:rPr>
        <w:t>государственное бюджетное общеобразовательное учреждение Свердловской области «Нижнетагильская школа-интернат № 2, реализующая адаптированные основные общеобразовательные программы»</w:t>
      </w:r>
      <w:r w:rsidR="00404B6A" w:rsidRPr="00E064BC">
        <w:rPr>
          <w:rFonts w:ascii="Times New Roman" w:hAnsi="Times New Roman" w:cs="Times New Roman"/>
        </w:rPr>
        <w:t>, именуем</w:t>
      </w:r>
      <w:r>
        <w:rPr>
          <w:rFonts w:ascii="Times New Roman" w:hAnsi="Times New Roman" w:cs="Times New Roman"/>
        </w:rPr>
        <w:t>ое</w:t>
      </w:r>
      <w:r w:rsidR="00404B6A" w:rsidRPr="00E064BC">
        <w:rPr>
          <w:rFonts w:ascii="Times New Roman" w:hAnsi="Times New Roman" w:cs="Times New Roman"/>
        </w:rPr>
        <w:t xml:space="preserve"> в дальнейшем "Заказчик", в лице </w:t>
      </w:r>
      <w:r>
        <w:rPr>
          <w:rFonts w:ascii="Times New Roman" w:hAnsi="Times New Roman" w:cs="Times New Roman"/>
        </w:rPr>
        <w:t xml:space="preserve">директора </w:t>
      </w:r>
      <w:r w:rsidR="00436448">
        <w:rPr>
          <w:rFonts w:ascii="Times New Roman" w:hAnsi="Times New Roman" w:cs="Times New Roman"/>
        </w:rPr>
        <w:t>Буткус</w:t>
      </w:r>
      <w:r>
        <w:rPr>
          <w:rFonts w:ascii="Times New Roman" w:hAnsi="Times New Roman" w:cs="Times New Roman"/>
        </w:rPr>
        <w:t xml:space="preserve"> </w:t>
      </w:r>
      <w:r w:rsidR="00436448">
        <w:rPr>
          <w:rFonts w:ascii="Times New Roman" w:hAnsi="Times New Roman" w:cs="Times New Roman"/>
        </w:rPr>
        <w:t>Юли</w:t>
      </w:r>
      <w:r>
        <w:rPr>
          <w:rFonts w:ascii="Times New Roman" w:hAnsi="Times New Roman" w:cs="Times New Roman"/>
        </w:rPr>
        <w:t xml:space="preserve">и </w:t>
      </w:r>
      <w:r w:rsidR="00436448">
        <w:rPr>
          <w:rFonts w:ascii="Times New Roman" w:hAnsi="Times New Roman" w:cs="Times New Roman"/>
        </w:rPr>
        <w:t>Павл</w:t>
      </w:r>
      <w:r>
        <w:rPr>
          <w:rFonts w:ascii="Times New Roman" w:hAnsi="Times New Roman" w:cs="Times New Roman"/>
        </w:rPr>
        <w:t>овны</w:t>
      </w:r>
      <w:r w:rsidR="00404B6A" w:rsidRPr="00E064BC">
        <w:rPr>
          <w:rFonts w:ascii="Times New Roman" w:hAnsi="Times New Roman" w:cs="Times New Roman"/>
        </w:rPr>
        <w:t>, действующе</w:t>
      </w:r>
      <w:r>
        <w:rPr>
          <w:rFonts w:ascii="Times New Roman" w:hAnsi="Times New Roman" w:cs="Times New Roman"/>
        </w:rPr>
        <w:t>й</w:t>
      </w:r>
      <w:r w:rsidR="00404B6A" w:rsidRPr="00E064BC">
        <w:rPr>
          <w:rFonts w:ascii="Times New Roman" w:hAnsi="Times New Roman" w:cs="Times New Roman"/>
        </w:rPr>
        <w:t xml:space="preserve"> на основании</w:t>
      </w:r>
      <w:r>
        <w:rPr>
          <w:rFonts w:ascii="Times New Roman" w:hAnsi="Times New Roman" w:cs="Times New Roman"/>
        </w:rPr>
        <w:t xml:space="preserve"> Устава</w:t>
      </w:r>
      <w:r w:rsidR="00404B6A" w:rsidRPr="00E064BC">
        <w:rPr>
          <w:rFonts w:ascii="Times New Roman" w:hAnsi="Times New Roman" w:cs="Times New Roman"/>
        </w:rPr>
        <w:t>,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__________________ заключили настоящий</w:t>
      </w:r>
      <w:r>
        <w:rPr>
          <w:rFonts w:ascii="Times New Roman" w:hAnsi="Times New Roman" w:cs="Times New Roman"/>
        </w:rPr>
        <w:t xml:space="preserve"> </w:t>
      </w:r>
      <w:r w:rsidR="00404B6A" w:rsidRPr="00E064BC">
        <w:rPr>
          <w:rFonts w:ascii="Times New Roman" w:hAnsi="Times New Roman" w:cs="Times New Roman"/>
        </w:rPr>
        <w:t>контракт (далее - Контракт) о нижеследующем.</w:t>
      </w:r>
    </w:p>
    <w:p w:rsidR="00E064BC" w:rsidRPr="00E064BC" w:rsidRDefault="00E064BC">
      <w:pPr>
        <w:pStyle w:val="ConsPlusNormal"/>
        <w:jc w:val="both"/>
        <w:rPr>
          <w:rFonts w:ascii="Times New Roman" w:hAnsi="Times New Roman" w:cs="Times New Roman"/>
        </w:rPr>
      </w:pPr>
    </w:p>
    <w:p w:rsidR="00404B6A" w:rsidRPr="00E064BC" w:rsidRDefault="00404B6A" w:rsidP="00144A1D">
      <w:pPr>
        <w:pStyle w:val="ConsPlusNormal"/>
        <w:jc w:val="center"/>
        <w:rPr>
          <w:rFonts w:ascii="Times New Roman" w:hAnsi="Times New Roman" w:cs="Times New Roman"/>
        </w:rPr>
      </w:pPr>
      <w:r w:rsidRPr="00E064BC">
        <w:rPr>
          <w:rFonts w:ascii="Times New Roman" w:hAnsi="Times New Roman" w:cs="Times New Roman"/>
        </w:rPr>
        <w:t>I. Предмет Контракта</w:t>
      </w:r>
    </w:p>
    <w:p w:rsidR="00404B6A" w:rsidRPr="00E064BC" w:rsidRDefault="00404B6A" w:rsidP="00F26255">
      <w:pPr>
        <w:pStyle w:val="ConsPlusNormal"/>
        <w:ind w:firstLine="539"/>
        <w:jc w:val="both"/>
        <w:rPr>
          <w:rFonts w:ascii="Times New Roman" w:hAnsi="Times New Roman" w:cs="Times New Roman"/>
        </w:rPr>
      </w:pPr>
      <w:r w:rsidRPr="00E064BC">
        <w:rPr>
          <w:rFonts w:ascii="Times New Roman" w:hAnsi="Times New Roman" w:cs="Times New Roman"/>
        </w:rPr>
        <w:t xml:space="preserve">1.1. Поставщик обязуется поставить </w:t>
      </w:r>
      <w:r w:rsidR="00551860" w:rsidRPr="00551860">
        <w:rPr>
          <w:rFonts w:ascii="Times New Roman" w:hAnsi="Times New Roman" w:cs="Times New Roman"/>
        </w:rPr>
        <w:t>принтер</w:t>
      </w:r>
      <w:r w:rsidR="00551860">
        <w:rPr>
          <w:rFonts w:ascii="Times New Roman" w:hAnsi="Times New Roman" w:cs="Times New Roman"/>
        </w:rPr>
        <w:t>ы</w:t>
      </w:r>
      <w:r w:rsidR="00551860" w:rsidRPr="00551860">
        <w:rPr>
          <w:rFonts w:ascii="Times New Roman" w:hAnsi="Times New Roman" w:cs="Times New Roman"/>
        </w:rPr>
        <w:t xml:space="preserve"> и МФУ</w:t>
      </w:r>
      <w:r w:rsidR="00E44D95" w:rsidRPr="00E064BC">
        <w:rPr>
          <w:rFonts w:ascii="Times New Roman" w:hAnsi="Times New Roman" w:cs="Times New Roman"/>
        </w:rPr>
        <w:t xml:space="preserve"> </w:t>
      </w:r>
      <w:r w:rsidRPr="00E064BC">
        <w:rPr>
          <w:rFonts w:ascii="Times New Roman" w:hAnsi="Times New Roman" w:cs="Times New Roman"/>
        </w:rPr>
        <w:t>(далее - Товар), а Заказчик обязуется принять и оплатить Товар в порядке и на условиях, предусмотренных Контрактом.</w:t>
      </w:r>
    </w:p>
    <w:p w:rsidR="00404B6A" w:rsidRPr="00E064BC" w:rsidRDefault="00404B6A" w:rsidP="00F26255">
      <w:pPr>
        <w:pStyle w:val="ConsPlusNormal"/>
        <w:ind w:firstLine="539"/>
        <w:jc w:val="both"/>
        <w:rPr>
          <w:rFonts w:ascii="Times New Roman" w:hAnsi="Times New Roman" w:cs="Times New Roman"/>
        </w:rPr>
      </w:pPr>
      <w:r w:rsidRPr="00E064BC">
        <w:rPr>
          <w:rFonts w:ascii="Times New Roman" w:hAnsi="Times New Roman" w:cs="Times New Roman"/>
        </w:rPr>
        <w:t xml:space="preserve">1.2. Наименование, количество и иные характеристики поставляемого Товара указаны в </w:t>
      </w:r>
      <w:hyperlink r:id="rId6" w:history="1">
        <w:r w:rsidRPr="00E064BC">
          <w:rPr>
            <w:rFonts w:ascii="Times New Roman" w:hAnsi="Times New Roman" w:cs="Times New Roman"/>
            <w:color w:val="0000FF"/>
          </w:rPr>
          <w:t>спецификации</w:t>
        </w:r>
      </w:hyperlink>
      <w:r w:rsidRPr="00E064BC">
        <w:rPr>
          <w:rFonts w:ascii="Times New Roman" w:hAnsi="Times New Roman" w:cs="Times New Roman"/>
        </w:rPr>
        <w:t xml:space="preserve"> (приложение к Контракту), являющейся неотъемлемой частью Контракта.</w:t>
      </w:r>
    </w:p>
    <w:p w:rsidR="00404B6A" w:rsidRPr="00E064BC" w:rsidRDefault="00404B6A">
      <w:pPr>
        <w:pStyle w:val="ConsPlusNormal"/>
        <w:jc w:val="both"/>
        <w:rPr>
          <w:rFonts w:ascii="Times New Roman" w:hAnsi="Times New Roman" w:cs="Times New Roman"/>
        </w:rPr>
      </w:pPr>
    </w:p>
    <w:p w:rsidR="00404B6A" w:rsidRPr="00E064BC" w:rsidRDefault="00404B6A">
      <w:pPr>
        <w:pStyle w:val="ConsPlusNormal"/>
        <w:jc w:val="center"/>
        <w:outlineLvl w:val="0"/>
        <w:rPr>
          <w:rFonts w:ascii="Times New Roman" w:hAnsi="Times New Roman" w:cs="Times New Roman"/>
        </w:rPr>
      </w:pPr>
      <w:r w:rsidRPr="00E064BC">
        <w:rPr>
          <w:rFonts w:ascii="Times New Roman" w:hAnsi="Times New Roman" w:cs="Times New Roman"/>
        </w:rPr>
        <w:t>II. Цена Контракта и порядок расчетов</w:t>
      </w:r>
    </w:p>
    <w:p w:rsidR="00404B6A" w:rsidRPr="00E064BC" w:rsidRDefault="00404B6A">
      <w:pPr>
        <w:pStyle w:val="ConsPlusNormal"/>
        <w:jc w:val="both"/>
        <w:rPr>
          <w:rFonts w:ascii="Times New Roman" w:hAnsi="Times New Roman" w:cs="Times New Roman"/>
        </w:rPr>
      </w:pPr>
    </w:p>
    <w:p w:rsidR="00404B6A" w:rsidRPr="00F26255" w:rsidRDefault="00404B6A" w:rsidP="00F26255">
      <w:pPr>
        <w:pStyle w:val="ConsPlusNonformat"/>
        <w:jc w:val="both"/>
        <w:rPr>
          <w:rFonts w:ascii="Times New Roman" w:hAnsi="Times New Roman" w:cs="Times New Roman"/>
          <w:sz w:val="22"/>
          <w:szCs w:val="22"/>
        </w:rPr>
      </w:pPr>
      <w:bookmarkStart w:id="0" w:name="P30"/>
      <w:bookmarkEnd w:id="0"/>
      <w:r w:rsidRPr="00F26255">
        <w:rPr>
          <w:rFonts w:ascii="Times New Roman" w:hAnsi="Times New Roman" w:cs="Times New Roman"/>
          <w:sz w:val="22"/>
          <w:szCs w:val="22"/>
        </w:rPr>
        <w:t xml:space="preserve">    2.1.  Цена  Контракта составляет  _____________  (_____)  рублей __</w:t>
      </w:r>
    </w:p>
    <w:p w:rsidR="00404B6A" w:rsidRPr="00A51558" w:rsidRDefault="00404B6A" w:rsidP="00F26255">
      <w:pPr>
        <w:pStyle w:val="ConsPlusNonformat"/>
        <w:jc w:val="both"/>
        <w:rPr>
          <w:rFonts w:ascii="Times New Roman" w:hAnsi="Times New Roman" w:cs="Times New Roman"/>
          <w:sz w:val="18"/>
          <w:szCs w:val="18"/>
        </w:rPr>
      </w:pPr>
      <w:r w:rsidRPr="00F26255">
        <w:rPr>
          <w:rFonts w:ascii="Times New Roman" w:hAnsi="Times New Roman" w:cs="Times New Roman"/>
          <w:sz w:val="22"/>
          <w:szCs w:val="22"/>
        </w:rPr>
        <w:t xml:space="preserve">                                  </w:t>
      </w:r>
      <w:r w:rsidR="00A51558">
        <w:rPr>
          <w:rFonts w:ascii="Times New Roman" w:hAnsi="Times New Roman" w:cs="Times New Roman"/>
          <w:sz w:val="22"/>
          <w:szCs w:val="22"/>
        </w:rPr>
        <w:t xml:space="preserve">                     </w:t>
      </w:r>
      <w:r w:rsidRPr="00F26255">
        <w:rPr>
          <w:rFonts w:ascii="Times New Roman" w:hAnsi="Times New Roman" w:cs="Times New Roman"/>
          <w:sz w:val="22"/>
          <w:szCs w:val="22"/>
        </w:rPr>
        <w:t xml:space="preserve">     </w:t>
      </w:r>
      <w:r w:rsidRPr="00A51558">
        <w:rPr>
          <w:rFonts w:ascii="Times New Roman" w:hAnsi="Times New Roman" w:cs="Times New Roman"/>
          <w:sz w:val="18"/>
          <w:szCs w:val="18"/>
        </w:rPr>
        <w:t>(цифрами и прописью)</w:t>
      </w:r>
    </w:p>
    <w:p w:rsidR="00404B6A" w:rsidRPr="00F26255" w:rsidRDefault="00404B6A" w:rsidP="00F26255">
      <w:pPr>
        <w:pStyle w:val="ConsPlusNonformat"/>
        <w:jc w:val="both"/>
        <w:rPr>
          <w:rFonts w:ascii="Times New Roman" w:hAnsi="Times New Roman" w:cs="Times New Roman"/>
          <w:sz w:val="22"/>
          <w:szCs w:val="22"/>
        </w:rPr>
      </w:pPr>
      <w:r w:rsidRPr="00F26255">
        <w:rPr>
          <w:rFonts w:ascii="Times New Roman" w:hAnsi="Times New Roman" w:cs="Times New Roman"/>
          <w:sz w:val="22"/>
          <w:szCs w:val="22"/>
        </w:rPr>
        <w:t>копеек,  в  том  числе  НДС  _____ (_____) рублей _____ копеек  (НДС не</w:t>
      </w:r>
      <w:r w:rsidR="00F26255">
        <w:rPr>
          <w:rFonts w:ascii="Times New Roman" w:hAnsi="Times New Roman" w:cs="Times New Roman"/>
          <w:sz w:val="22"/>
          <w:szCs w:val="22"/>
        </w:rPr>
        <w:t xml:space="preserve"> </w:t>
      </w:r>
      <w:r w:rsidRPr="00F26255">
        <w:rPr>
          <w:rFonts w:ascii="Times New Roman" w:hAnsi="Times New Roman" w:cs="Times New Roman"/>
          <w:sz w:val="22"/>
          <w:szCs w:val="22"/>
        </w:rPr>
        <w:t>облагается</w:t>
      </w:r>
      <w:r w:rsidR="00F26255">
        <w:rPr>
          <w:rFonts w:ascii="Times New Roman" w:hAnsi="Times New Roman" w:cs="Times New Roman"/>
          <w:sz w:val="22"/>
          <w:szCs w:val="22"/>
        </w:rPr>
        <w:t>)</w:t>
      </w:r>
    </w:p>
    <w:p w:rsidR="00404B6A" w:rsidRPr="00F26255" w:rsidRDefault="00404B6A" w:rsidP="00F26255">
      <w:pPr>
        <w:pStyle w:val="ConsPlusNonformat"/>
        <w:jc w:val="both"/>
        <w:rPr>
          <w:rFonts w:ascii="Times New Roman" w:hAnsi="Times New Roman" w:cs="Times New Roman"/>
          <w:sz w:val="22"/>
          <w:szCs w:val="22"/>
        </w:rPr>
      </w:pPr>
      <w:bookmarkStart w:id="1" w:name="P35"/>
      <w:bookmarkEnd w:id="1"/>
      <w:r w:rsidRPr="00F26255">
        <w:rPr>
          <w:rFonts w:ascii="Times New Roman" w:hAnsi="Times New Roman" w:cs="Times New Roman"/>
          <w:sz w:val="22"/>
          <w:szCs w:val="22"/>
        </w:rPr>
        <w:t xml:space="preserve">    </w:t>
      </w:r>
      <w:bookmarkStart w:id="2" w:name="P47"/>
      <w:bookmarkEnd w:id="2"/>
      <w:r w:rsidRPr="00F26255">
        <w:rPr>
          <w:rFonts w:ascii="Times New Roman" w:hAnsi="Times New Roman" w:cs="Times New Roman"/>
          <w:sz w:val="22"/>
          <w:szCs w:val="22"/>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4B6A" w:rsidRPr="00E064BC" w:rsidRDefault="00404B6A" w:rsidP="00F26255">
      <w:pPr>
        <w:pStyle w:val="ConsPlusNormal"/>
        <w:ind w:firstLine="540"/>
        <w:jc w:val="both"/>
        <w:rPr>
          <w:rFonts w:ascii="Times New Roman" w:hAnsi="Times New Roman" w:cs="Times New Roman"/>
        </w:rPr>
      </w:pPr>
      <w:r w:rsidRPr="00F26255">
        <w:rPr>
          <w:rFonts w:ascii="Times New Roman" w:hAnsi="Times New Roman" w:cs="Times New Roman"/>
          <w:szCs w:val="22"/>
        </w:rPr>
        <w:t xml:space="preserve">2.3. Цена Контракта включает в себя: стоимость Товара, расходы, </w:t>
      </w:r>
      <w:r w:rsidRPr="00A175DA">
        <w:rPr>
          <w:rFonts w:ascii="Times New Roman" w:hAnsi="Times New Roman" w:cs="Times New Roman"/>
          <w:b/>
          <w:szCs w:val="22"/>
        </w:rPr>
        <w:t>связанные</w:t>
      </w:r>
      <w:r w:rsidRPr="00A175DA">
        <w:rPr>
          <w:rFonts w:ascii="Times New Roman" w:hAnsi="Times New Roman" w:cs="Times New Roman"/>
          <w:b/>
        </w:rPr>
        <w:t xml:space="preserve"> с доставкой, разгрузкой - погрузкой, размещением в местах хранения Заказчика</w:t>
      </w:r>
      <w:r w:rsidRPr="00E064BC">
        <w:rPr>
          <w:rFonts w:ascii="Times New Roman" w:hAnsi="Times New Roman" w:cs="Times New Roman"/>
        </w:rPr>
        <w:t xml:space="preserve">,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hyperlink w:anchor="P334" w:history="1"/>
    </w:p>
    <w:p w:rsidR="00404B6A" w:rsidRPr="00E064BC" w:rsidRDefault="00404B6A" w:rsidP="00F26255">
      <w:pPr>
        <w:pStyle w:val="ConsPlusNormal"/>
        <w:ind w:firstLine="540"/>
        <w:jc w:val="both"/>
        <w:rPr>
          <w:rFonts w:ascii="Times New Roman" w:hAnsi="Times New Roman" w:cs="Times New Roman"/>
        </w:rPr>
      </w:pPr>
      <w:r w:rsidRPr="00E064BC">
        <w:rPr>
          <w:rFonts w:ascii="Times New Roman" w:hAnsi="Times New Roman" w:cs="Times New Roman"/>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404B6A" w:rsidRPr="00412055" w:rsidRDefault="00404B6A" w:rsidP="00412055">
      <w:pPr>
        <w:pStyle w:val="ConsPlusNormal"/>
        <w:ind w:firstLine="540"/>
        <w:jc w:val="both"/>
        <w:rPr>
          <w:rFonts w:ascii="Times New Roman" w:hAnsi="Times New Roman" w:cs="Times New Roman"/>
        </w:rPr>
      </w:pPr>
      <w:r w:rsidRPr="00412055">
        <w:rPr>
          <w:rFonts w:ascii="Times New Roman" w:hAnsi="Times New Roman" w:cs="Times New Roman"/>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r w:rsidR="009B4D5F" w:rsidRPr="00412055">
        <w:rPr>
          <w:rFonts w:ascii="Times New Roman" w:hAnsi="Times New Roman" w:cs="Times New Roman"/>
        </w:rPr>
        <w:t xml:space="preserve"> </w:t>
      </w:r>
    </w:p>
    <w:p w:rsidR="00404B6A" w:rsidRPr="00412055" w:rsidRDefault="00404B6A" w:rsidP="00412055">
      <w:pPr>
        <w:pStyle w:val="ConsPlusNormal"/>
        <w:ind w:firstLine="540"/>
        <w:jc w:val="both"/>
        <w:rPr>
          <w:rFonts w:ascii="Times New Roman" w:hAnsi="Times New Roman" w:cs="Times New Roman"/>
        </w:rPr>
      </w:pPr>
      <w:r w:rsidRPr="00412055">
        <w:rPr>
          <w:rFonts w:ascii="Times New Roman" w:hAnsi="Times New Roman" w:cs="Times New Roman"/>
        </w:rPr>
        <w:t xml:space="preserve">2.5. Источник финансирования Контракта </w:t>
      </w:r>
      <w:r w:rsidR="009B4D5F" w:rsidRPr="00412055">
        <w:rPr>
          <w:rFonts w:ascii="Times New Roman" w:hAnsi="Times New Roman" w:cs="Times New Roman"/>
        </w:rPr>
        <w:t>–</w:t>
      </w:r>
      <w:r w:rsidRPr="00412055">
        <w:rPr>
          <w:rFonts w:ascii="Times New Roman" w:hAnsi="Times New Roman" w:cs="Times New Roman"/>
        </w:rPr>
        <w:t xml:space="preserve"> </w:t>
      </w:r>
      <w:r w:rsidR="009B4D5F" w:rsidRPr="00412055">
        <w:rPr>
          <w:rFonts w:ascii="Times New Roman" w:hAnsi="Times New Roman" w:cs="Times New Roman"/>
        </w:rPr>
        <w:t>средства бюджетной организации</w:t>
      </w:r>
      <w:r w:rsidRPr="00412055">
        <w:rPr>
          <w:rFonts w:ascii="Times New Roman" w:hAnsi="Times New Roman" w:cs="Times New Roman"/>
        </w:rPr>
        <w:t>.</w:t>
      </w:r>
      <w:r w:rsidR="00A62F8D" w:rsidRPr="00412055">
        <w:rPr>
          <w:rFonts w:ascii="Times New Roman" w:hAnsi="Times New Roman" w:cs="Times New Roman"/>
        </w:rPr>
        <w:t xml:space="preserve"> </w:t>
      </w:r>
    </w:p>
    <w:p w:rsidR="00404B6A" w:rsidRPr="00412055" w:rsidRDefault="00404B6A" w:rsidP="00412055">
      <w:pPr>
        <w:pStyle w:val="ConsPlusNormal"/>
        <w:ind w:firstLine="540"/>
        <w:jc w:val="both"/>
        <w:rPr>
          <w:rFonts w:ascii="Times New Roman" w:hAnsi="Times New Roman" w:cs="Times New Roman"/>
        </w:rPr>
      </w:pPr>
      <w:r w:rsidRPr="00412055">
        <w:rPr>
          <w:rFonts w:ascii="Times New Roman" w:hAnsi="Times New Roman" w:cs="Times New Roman"/>
        </w:rPr>
        <w:t>2.</w:t>
      </w:r>
      <w:r w:rsidR="006476ED" w:rsidRPr="00412055">
        <w:rPr>
          <w:rFonts w:ascii="Times New Roman" w:hAnsi="Times New Roman" w:cs="Times New Roman"/>
        </w:rPr>
        <w:t>6</w:t>
      </w:r>
      <w:r w:rsidRPr="00412055">
        <w:rPr>
          <w:rFonts w:ascii="Times New Roman" w:hAnsi="Times New Roman" w:cs="Times New Roman"/>
        </w:rPr>
        <w:t xml:space="preserve">. Расчеты между Заказчиком и Поставщиком производятся </w:t>
      </w:r>
      <w:r w:rsidRPr="00412055">
        <w:rPr>
          <w:rFonts w:ascii="Times New Roman" w:hAnsi="Times New Roman" w:cs="Times New Roman"/>
          <w:highlight w:val="yellow"/>
        </w:rPr>
        <w:t xml:space="preserve">не позднее </w:t>
      </w:r>
      <w:r w:rsidR="00CC6CBB">
        <w:rPr>
          <w:rFonts w:ascii="Times New Roman" w:hAnsi="Times New Roman" w:cs="Times New Roman"/>
          <w:highlight w:val="yellow"/>
        </w:rPr>
        <w:t>7 рабочих</w:t>
      </w:r>
      <w:r w:rsidR="00E31B67" w:rsidRPr="00412055">
        <w:rPr>
          <w:rFonts w:ascii="Times New Roman" w:hAnsi="Times New Roman" w:cs="Times New Roman"/>
          <w:highlight w:val="yellow"/>
        </w:rPr>
        <w:t xml:space="preserve"> дней</w:t>
      </w:r>
      <w:r w:rsidR="00412055">
        <w:rPr>
          <w:rFonts w:ascii="Times New Roman" w:hAnsi="Times New Roman" w:cs="Times New Roman"/>
        </w:rPr>
        <w:t xml:space="preserve"> </w:t>
      </w:r>
      <w:r w:rsidRPr="00412055">
        <w:rPr>
          <w:rFonts w:ascii="Times New Roman" w:hAnsi="Times New Roman" w:cs="Times New Roman"/>
        </w:rPr>
        <w:t xml:space="preserve">с даты подписания Заказчиком </w:t>
      </w:r>
      <w:r w:rsidR="00CC6CBB" w:rsidRPr="00CC6CBB">
        <w:rPr>
          <w:rFonts w:ascii="Times New Roman" w:hAnsi="Times New Roman" w:cs="Times New Roman"/>
          <w:highlight w:val="yellow"/>
        </w:rPr>
        <w:t>документа о приемке</w:t>
      </w:r>
      <w:r w:rsidRPr="00412055">
        <w:rPr>
          <w:rFonts w:ascii="Times New Roman" w:hAnsi="Times New Roman" w:cs="Times New Roman"/>
        </w:rPr>
        <w:t>.</w:t>
      </w:r>
    </w:p>
    <w:p w:rsidR="00404B6A" w:rsidRPr="00412055" w:rsidRDefault="006476ED" w:rsidP="00412055">
      <w:pPr>
        <w:pStyle w:val="ConsPlusNormal"/>
        <w:ind w:firstLine="540"/>
        <w:jc w:val="both"/>
        <w:rPr>
          <w:rFonts w:ascii="Times New Roman" w:hAnsi="Times New Roman" w:cs="Times New Roman"/>
        </w:rPr>
      </w:pPr>
      <w:bookmarkStart w:id="3" w:name="P65"/>
      <w:bookmarkEnd w:id="3"/>
      <w:r w:rsidRPr="00412055">
        <w:rPr>
          <w:rFonts w:ascii="Times New Roman" w:hAnsi="Times New Roman" w:cs="Times New Roman"/>
        </w:rPr>
        <w:t>2.7</w:t>
      </w:r>
      <w:r w:rsidR="00404B6A" w:rsidRPr="00412055">
        <w:rPr>
          <w:rFonts w:ascii="Times New Roman" w:hAnsi="Times New Roman" w:cs="Times New Roman"/>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hyperlink w:anchor="P370" w:history="1"/>
    </w:p>
    <w:p w:rsidR="00404B6A" w:rsidRPr="00D46DFE" w:rsidRDefault="00404B6A" w:rsidP="00412055">
      <w:pPr>
        <w:pStyle w:val="ConsPlusNormal"/>
        <w:jc w:val="both"/>
        <w:rPr>
          <w:rFonts w:ascii="Times New Roman" w:hAnsi="Times New Roman" w:cs="Times New Roman"/>
          <w:sz w:val="12"/>
          <w:szCs w:val="12"/>
        </w:rPr>
      </w:pPr>
    </w:p>
    <w:p w:rsidR="00404B6A" w:rsidRPr="00412055" w:rsidRDefault="00404B6A" w:rsidP="00412055">
      <w:pPr>
        <w:pStyle w:val="ConsPlusNormal"/>
        <w:jc w:val="center"/>
        <w:outlineLvl w:val="0"/>
        <w:rPr>
          <w:rFonts w:ascii="Times New Roman" w:hAnsi="Times New Roman" w:cs="Times New Roman"/>
        </w:rPr>
      </w:pPr>
      <w:r w:rsidRPr="00412055">
        <w:rPr>
          <w:rFonts w:ascii="Times New Roman" w:hAnsi="Times New Roman" w:cs="Times New Roman"/>
        </w:rPr>
        <w:t>III. Порядок, сроки и условия поставки</w:t>
      </w:r>
    </w:p>
    <w:p w:rsidR="00404B6A" w:rsidRPr="00412055" w:rsidRDefault="00404B6A" w:rsidP="00412055">
      <w:pPr>
        <w:pStyle w:val="ConsPlusNormal"/>
        <w:jc w:val="center"/>
        <w:rPr>
          <w:rFonts w:ascii="Times New Roman" w:hAnsi="Times New Roman" w:cs="Times New Roman"/>
        </w:rPr>
      </w:pPr>
      <w:r w:rsidRPr="00412055">
        <w:rPr>
          <w:rFonts w:ascii="Times New Roman" w:hAnsi="Times New Roman" w:cs="Times New Roman"/>
        </w:rPr>
        <w:t xml:space="preserve">и приемки Товара </w:t>
      </w:r>
    </w:p>
    <w:p w:rsidR="00404B6A" w:rsidRPr="00D46DFE" w:rsidRDefault="00404B6A" w:rsidP="00412055">
      <w:pPr>
        <w:pStyle w:val="ConsPlusNormal"/>
        <w:jc w:val="both"/>
        <w:rPr>
          <w:rFonts w:ascii="Times New Roman" w:hAnsi="Times New Roman" w:cs="Times New Roman"/>
          <w:sz w:val="6"/>
          <w:szCs w:val="6"/>
        </w:rPr>
      </w:pPr>
    </w:p>
    <w:p w:rsidR="000878BC" w:rsidRDefault="00404B6A" w:rsidP="00412055">
      <w:pPr>
        <w:pStyle w:val="ConsPlusNormal"/>
        <w:ind w:firstLine="540"/>
        <w:jc w:val="both"/>
        <w:rPr>
          <w:rFonts w:ascii="Times New Roman" w:hAnsi="Times New Roman" w:cs="Times New Roman"/>
        </w:rPr>
      </w:pPr>
      <w:bookmarkStart w:id="4" w:name="P70"/>
      <w:bookmarkEnd w:id="4"/>
      <w:r w:rsidRPr="00412055">
        <w:rPr>
          <w:rFonts w:ascii="Times New Roman" w:hAnsi="Times New Roman" w:cs="Times New Roman"/>
        </w:rPr>
        <w:t>3.1. Поставщик самостоятельно доставляет Товар Заказчику по адрес</w:t>
      </w:r>
      <w:r w:rsidR="001B6DF0">
        <w:rPr>
          <w:rFonts w:ascii="Times New Roman" w:hAnsi="Times New Roman" w:cs="Times New Roman"/>
        </w:rPr>
        <w:t>у</w:t>
      </w:r>
      <w:r w:rsidRPr="00412055">
        <w:rPr>
          <w:rFonts w:ascii="Times New Roman" w:hAnsi="Times New Roman" w:cs="Times New Roman"/>
        </w:rPr>
        <w:t xml:space="preserve">: </w:t>
      </w:r>
    </w:p>
    <w:p w:rsidR="00404B6A" w:rsidRPr="00412055" w:rsidRDefault="000878BC" w:rsidP="00412055">
      <w:pPr>
        <w:pStyle w:val="ConsPlusNormal"/>
        <w:ind w:firstLine="540"/>
        <w:jc w:val="both"/>
        <w:rPr>
          <w:rFonts w:ascii="Times New Roman" w:hAnsi="Times New Roman" w:cs="Times New Roman"/>
        </w:rPr>
      </w:pPr>
      <w:r w:rsidRPr="00A175DA">
        <w:rPr>
          <w:rFonts w:ascii="Times New Roman" w:hAnsi="Times New Roman" w:cs="Times New Roman"/>
          <w:b/>
        </w:rPr>
        <w:t xml:space="preserve">- 622036, Свердловская область, г. Нижний Тагил, ул. </w:t>
      </w:r>
      <w:r w:rsidR="009C5E0A" w:rsidRPr="00A175DA">
        <w:rPr>
          <w:rFonts w:ascii="Times New Roman" w:hAnsi="Times New Roman" w:cs="Times New Roman"/>
          <w:b/>
        </w:rPr>
        <w:t>Газетная</w:t>
      </w:r>
      <w:r w:rsidRPr="00A175DA">
        <w:rPr>
          <w:rFonts w:ascii="Times New Roman" w:hAnsi="Times New Roman" w:cs="Times New Roman"/>
          <w:b/>
        </w:rPr>
        <w:t>, д.</w:t>
      </w:r>
      <w:r w:rsidR="009C5E0A" w:rsidRPr="00A175DA">
        <w:rPr>
          <w:rFonts w:ascii="Times New Roman" w:hAnsi="Times New Roman" w:cs="Times New Roman"/>
          <w:b/>
        </w:rPr>
        <w:t>71</w:t>
      </w:r>
      <w:r w:rsidRPr="00A175DA">
        <w:rPr>
          <w:rFonts w:ascii="Times New Roman" w:hAnsi="Times New Roman" w:cs="Times New Roman"/>
          <w:b/>
        </w:rPr>
        <w:t xml:space="preserve"> </w:t>
      </w:r>
      <w:r w:rsidR="001B6DF0" w:rsidRPr="00A175DA">
        <w:rPr>
          <w:rFonts w:ascii="Times New Roman" w:hAnsi="Times New Roman" w:cs="Times New Roman"/>
          <w:b/>
        </w:rPr>
        <w:t>(далее - место</w:t>
      </w:r>
      <w:r w:rsidR="00404B6A" w:rsidRPr="00A175DA">
        <w:rPr>
          <w:rFonts w:ascii="Times New Roman" w:hAnsi="Times New Roman" w:cs="Times New Roman"/>
          <w:b/>
        </w:rPr>
        <w:t xml:space="preserve"> доставки), в </w:t>
      </w:r>
      <w:r w:rsidR="00B43DAF" w:rsidRPr="00A175DA">
        <w:rPr>
          <w:rFonts w:ascii="Times New Roman" w:hAnsi="Times New Roman" w:cs="Times New Roman"/>
          <w:b/>
        </w:rPr>
        <w:t xml:space="preserve">течение </w:t>
      </w:r>
      <w:r w:rsidR="00A3211A" w:rsidRPr="00551860">
        <w:rPr>
          <w:rFonts w:ascii="Times New Roman" w:hAnsi="Times New Roman" w:cs="Times New Roman"/>
          <w:b/>
          <w:shd w:val="clear" w:color="auto" w:fill="B4C6E7" w:themeFill="accent5" w:themeFillTint="66"/>
        </w:rPr>
        <w:t>6</w:t>
      </w:r>
      <w:r w:rsidR="00A175DA" w:rsidRPr="00551860">
        <w:rPr>
          <w:rFonts w:ascii="Times New Roman" w:hAnsi="Times New Roman" w:cs="Times New Roman"/>
          <w:b/>
          <w:shd w:val="clear" w:color="auto" w:fill="B4C6E7" w:themeFill="accent5" w:themeFillTint="66"/>
        </w:rPr>
        <w:t>0</w:t>
      </w:r>
      <w:r w:rsidR="00B43DAF" w:rsidRPr="00551860">
        <w:rPr>
          <w:rFonts w:ascii="Times New Roman" w:hAnsi="Times New Roman" w:cs="Times New Roman"/>
          <w:b/>
          <w:shd w:val="clear" w:color="auto" w:fill="B4C6E7" w:themeFill="accent5" w:themeFillTint="66"/>
        </w:rPr>
        <w:t xml:space="preserve"> дней</w:t>
      </w:r>
      <w:r w:rsidR="00B43DAF" w:rsidRPr="00A175DA">
        <w:rPr>
          <w:rFonts w:ascii="Times New Roman" w:hAnsi="Times New Roman" w:cs="Times New Roman"/>
          <w:b/>
        </w:rPr>
        <w:t xml:space="preserve"> с момента заключения контракта</w:t>
      </w:r>
      <w:r w:rsidR="006476ED" w:rsidRPr="00412055">
        <w:rPr>
          <w:rFonts w:ascii="Times New Roman" w:hAnsi="Times New Roman" w:cs="Times New Roman"/>
        </w:rPr>
        <w:t>.</w:t>
      </w:r>
    </w:p>
    <w:p w:rsidR="00404B6A" w:rsidRPr="00412055" w:rsidRDefault="00404B6A" w:rsidP="00412055">
      <w:pPr>
        <w:pStyle w:val="ConsPlusNormal"/>
        <w:ind w:firstLine="540"/>
        <w:jc w:val="both"/>
        <w:rPr>
          <w:rFonts w:ascii="Times New Roman" w:hAnsi="Times New Roman" w:cs="Times New Roman"/>
        </w:rPr>
      </w:pPr>
      <w:r w:rsidRPr="00412055">
        <w:rPr>
          <w:rFonts w:ascii="Times New Roman" w:hAnsi="Times New Roman" w:cs="Times New Roman"/>
        </w:rPr>
        <w:t xml:space="preserve">Поставщик не менее чем за </w:t>
      </w:r>
      <w:r w:rsidR="006476ED" w:rsidRPr="00412055">
        <w:rPr>
          <w:rFonts w:ascii="Times New Roman" w:hAnsi="Times New Roman" w:cs="Times New Roman"/>
        </w:rPr>
        <w:t>3</w:t>
      </w:r>
      <w:r w:rsidRPr="00412055">
        <w:rPr>
          <w:rFonts w:ascii="Times New Roman" w:hAnsi="Times New Roman" w:cs="Times New Roman"/>
        </w:rPr>
        <w:t xml:space="preserve"> дн</w:t>
      </w:r>
      <w:r w:rsidR="006476ED" w:rsidRPr="00412055">
        <w:rPr>
          <w:rFonts w:ascii="Times New Roman" w:hAnsi="Times New Roman" w:cs="Times New Roman"/>
        </w:rPr>
        <w:t>я</w:t>
      </w:r>
      <w:r w:rsidRPr="00412055">
        <w:rPr>
          <w:rFonts w:ascii="Times New Roman" w:hAnsi="Times New Roman" w:cs="Times New Roman"/>
        </w:rPr>
        <w:t xml:space="preserve"> до осуществления поставки Товара направляет в адрес Заказчика уведомление о времени и дате доставки Товара в место доставки.</w:t>
      </w:r>
    </w:p>
    <w:p w:rsidR="00404B6A" w:rsidRPr="00412055" w:rsidRDefault="00412055" w:rsidP="00412055">
      <w:pPr>
        <w:pStyle w:val="ConsPlusNormal"/>
        <w:ind w:firstLine="540"/>
        <w:jc w:val="both"/>
        <w:rPr>
          <w:rFonts w:ascii="Times New Roman" w:hAnsi="Times New Roman" w:cs="Times New Roman"/>
        </w:rPr>
      </w:pPr>
      <w:bookmarkStart w:id="5" w:name="P72"/>
      <w:bookmarkEnd w:id="5"/>
      <w:r w:rsidRPr="00412055">
        <w:rPr>
          <w:rFonts w:ascii="Times New Roman" w:hAnsi="Times New Roman" w:cs="Times New Roman"/>
        </w:rPr>
        <w:t>3.2</w:t>
      </w:r>
      <w:r w:rsidR="00404B6A" w:rsidRPr="00412055">
        <w:rPr>
          <w:rFonts w:ascii="Times New Roman" w:hAnsi="Times New Roman" w:cs="Times New Roman"/>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404B6A" w:rsidRPr="00412055" w:rsidRDefault="00404B6A" w:rsidP="00412055">
      <w:pPr>
        <w:pStyle w:val="ConsPlusNormal"/>
        <w:ind w:firstLine="540"/>
        <w:jc w:val="both"/>
        <w:rPr>
          <w:rFonts w:ascii="Times New Roman" w:hAnsi="Times New Roman" w:cs="Times New Roman"/>
        </w:rPr>
      </w:pPr>
      <w:r w:rsidRPr="00412055">
        <w:rPr>
          <w:rFonts w:ascii="Times New Roman" w:hAnsi="Times New Roman" w:cs="Times New Roman"/>
        </w:rPr>
        <w:t>3.</w:t>
      </w:r>
      <w:r w:rsidR="00412055" w:rsidRPr="00412055">
        <w:rPr>
          <w:rFonts w:ascii="Times New Roman" w:hAnsi="Times New Roman" w:cs="Times New Roman"/>
        </w:rPr>
        <w:t>3</w:t>
      </w:r>
      <w:r w:rsidRPr="00412055">
        <w:rPr>
          <w:rFonts w:ascii="Times New Roman" w:hAnsi="Times New Roman" w:cs="Times New Roman"/>
        </w:rPr>
        <w:t xml:space="preserve">. Заказчик проводит проверку соответствия наименования, количества и иных </w:t>
      </w:r>
      <w:r w:rsidRPr="00412055">
        <w:rPr>
          <w:rFonts w:ascii="Times New Roman" w:hAnsi="Times New Roman" w:cs="Times New Roman"/>
        </w:rPr>
        <w:lastRenderedPageBreak/>
        <w:t>характеристик поставляемого Товара, сведениям, содержащимся в сопроводительных документах Поставщика.</w:t>
      </w:r>
    </w:p>
    <w:p w:rsidR="00404B6A" w:rsidRPr="00412055" w:rsidRDefault="00404B6A" w:rsidP="00412055">
      <w:pPr>
        <w:pStyle w:val="ConsPlusNormal"/>
        <w:ind w:firstLine="540"/>
        <w:jc w:val="both"/>
        <w:rPr>
          <w:rFonts w:ascii="Times New Roman" w:hAnsi="Times New Roman" w:cs="Times New Roman"/>
        </w:rPr>
      </w:pPr>
      <w:r w:rsidRPr="00412055">
        <w:rPr>
          <w:rFonts w:ascii="Times New Roman" w:hAnsi="Times New Roman" w:cs="Times New Roman"/>
        </w:rPr>
        <w:t>3.</w:t>
      </w:r>
      <w:r w:rsidR="00412055" w:rsidRPr="00412055">
        <w:rPr>
          <w:rFonts w:ascii="Times New Roman" w:hAnsi="Times New Roman" w:cs="Times New Roman"/>
        </w:rPr>
        <w:t>4</w:t>
      </w:r>
      <w:r w:rsidRPr="00412055">
        <w:rPr>
          <w:rFonts w:ascii="Times New Roman" w:hAnsi="Times New Roman" w:cs="Times New Roman"/>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7" w:history="1">
        <w:r w:rsidRPr="00412055">
          <w:rPr>
            <w:rFonts w:ascii="Times New Roman" w:hAnsi="Times New Roman" w:cs="Times New Roman"/>
            <w:color w:val="0000FF"/>
          </w:rPr>
          <w:t>законом</w:t>
        </w:r>
      </w:hyperlink>
      <w:r w:rsidRPr="00412055">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674FEA" w:rsidRDefault="00412055" w:rsidP="00017A59">
      <w:pPr>
        <w:pStyle w:val="ConsPlusNormal"/>
        <w:ind w:firstLine="540"/>
        <w:jc w:val="both"/>
        <w:rPr>
          <w:rFonts w:ascii="Times New Roman" w:hAnsi="Times New Roman" w:cs="Times New Roman"/>
        </w:rPr>
      </w:pPr>
      <w:bookmarkStart w:id="6" w:name="P79"/>
      <w:bookmarkEnd w:id="6"/>
      <w:r>
        <w:rPr>
          <w:rFonts w:ascii="Times New Roman" w:hAnsi="Times New Roman" w:cs="Times New Roman"/>
        </w:rPr>
        <w:t>3.5</w:t>
      </w:r>
      <w:r w:rsidR="00404B6A" w:rsidRPr="00412055">
        <w:rPr>
          <w:rFonts w:ascii="Times New Roman" w:hAnsi="Times New Roman" w:cs="Times New Roman"/>
        </w:rPr>
        <w:t xml:space="preserve">. </w:t>
      </w:r>
      <w:r w:rsidR="00674FEA">
        <w:rPr>
          <w:rFonts w:ascii="Times New Roman" w:hAnsi="Times New Roman" w:cs="Times New Roman"/>
        </w:rPr>
        <w:t>Поставщик в течение 10</w:t>
      </w:r>
      <w:r w:rsidR="00017A59" w:rsidRPr="00017A59">
        <w:rPr>
          <w:rFonts w:ascii="Times New Roman" w:hAnsi="Times New Roman" w:cs="Times New Roman"/>
        </w:rPr>
        <w:t xml:space="preserve"> (</w:t>
      </w:r>
      <w:r w:rsidR="00674FEA">
        <w:rPr>
          <w:rFonts w:ascii="Times New Roman" w:hAnsi="Times New Roman" w:cs="Times New Roman"/>
        </w:rPr>
        <w:t>десят</w:t>
      </w:r>
      <w:r w:rsidR="00017A59" w:rsidRPr="00017A59">
        <w:rPr>
          <w:rFonts w:ascii="Times New Roman" w:hAnsi="Times New Roman" w:cs="Times New Roman"/>
        </w:rPr>
        <w:t xml:space="preserve">и) рабочих дней со дня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статьей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p>
    <w:p w:rsidR="00017A59" w:rsidRPr="00017A59" w:rsidRDefault="00017A59" w:rsidP="00017A59">
      <w:pPr>
        <w:pStyle w:val="ConsPlusNormal"/>
        <w:ind w:firstLine="540"/>
        <w:jc w:val="both"/>
        <w:rPr>
          <w:rFonts w:ascii="Times New Roman" w:hAnsi="Times New Roman" w:cs="Times New Roman"/>
        </w:rPr>
      </w:pPr>
      <w:r w:rsidRPr="00017A59">
        <w:rPr>
          <w:rFonts w:ascii="Times New Roman" w:hAnsi="Times New Roman" w:cs="Times New Roman"/>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017A59" w:rsidRPr="00017A59" w:rsidRDefault="00017A59" w:rsidP="00017A59">
      <w:pPr>
        <w:pStyle w:val="ConsPlusNormal"/>
        <w:ind w:firstLine="540"/>
        <w:jc w:val="both"/>
        <w:rPr>
          <w:rFonts w:ascii="Times New Roman" w:hAnsi="Times New Roman" w:cs="Times New Roman"/>
        </w:rPr>
      </w:pPr>
      <w:r w:rsidRPr="00017A59">
        <w:rPr>
          <w:rFonts w:ascii="Times New Roman" w:hAnsi="Times New Roman" w:cs="Times New Roman"/>
        </w:rPr>
        <w:t>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B21CB" w:rsidRDefault="00017A59" w:rsidP="00017A59">
      <w:pPr>
        <w:pStyle w:val="ConsPlusNormal"/>
        <w:ind w:firstLine="540"/>
        <w:jc w:val="both"/>
        <w:rPr>
          <w:rFonts w:ascii="Times New Roman" w:hAnsi="Times New Roman" w:cs="Times New Roman"/>
        </w:rPr>
      </w:pPr>
      <w:r w:rsidRPr="00017A59">
        <w:rPr>
          <w:rFonts w:ascii="Times New Roman" w:hAnsi="Times New Roman" w:cs="Times New Roman"/>
        </w:rPr>
        <w:t xml:space="preserve">Заказчик в течение </w:t>
      </w:r>
      <w:r w:rsidR="009C5E0A">
        <w:rPr>
          <w:rFonts w:ascii="Times New Roman" w:hAnsi="Times New Roman" w:cs="Times New Roman"/>
        </w:rPr>
        <w:t>2</w:t>
      </w:r>
      <w:r w:rsidRPr="00017A59">
        <w:rPr>
          <w:rFonts w:ascii="Times New Roman" w:hAnsi="Times New Roman" w:cs="Times New Roman"/>
        </w:rPr>
        <w:t>0 (д</w:t>
      </w:r>
      <w:r w:rsidR="009C5E0A">
        <w:rPr>
          <w:rFonts w:ascii="Times New Roman" w:hAnsi="Times New Roman" w:cs="Times New Roman"/>
        </w:rPr>
        <w:t>вадцат</w:t>
      </w:r>
      <w:r w:rsidRPr="00017A59">
        <w:rPr>
          <w:rFonts w:ascii="Times New Roman" w:hAnsi="Times New Roman" w:cs="Times New Roman"/>
        </w:rPr>
        <w:t>и) рабочих дней, следующих за днем поступления документа о приемке (за исключением случая создания приемочной комиссии)</w:t>
      </w:r>
      <w:r w:rsidR="000A27E4" w:rsidRPr="000A27E4">
        <w:rPr>
          <w:rFonts w:ascii="Times New Roman" w:hAnsi="Times New Roman" w:cs="Times New Roman"/>
        </w:rPr>
        <w:t xml:space="preserve"> осуществляет одно из следующих действий:</w:t>
      </w:r>
      <w:r w:rsidRPr="00017A59">
        <w:rPr>
          <w:rFonts w:ascii="Times New Roman" w:hAnsi="Times New Roman" w:cs="Times New Roman"/>
        </w:rPr>
        <w:t xml:space="preserve"> подписывает усиленной электронной подписью лица, имеющего право действовать от имени Заказчика, и размещает в единой информацион</w:t>
      </w:r>
      <w:r w:rsidR="003B21CB">
        <w:rPr>
          <w:rFonts w:ascii="Times New Roman" w:hAnsi="Times New Roman" w:cs="Times New Roman"/>
        </w:rPr>
        <w:t>ной системе документ о приемке</w:t>
      </w:r>
      <w:r w:rsidR="000A27E4">
        <w:rPr>
          <w:rFonts w:ascii="Times New Roman" w:hAnsi="Times New Roman" w:cs="Times New Roman"/>
        </w:rPr>
        <w:t>, либо</w:t>
      </w:r>
      <w:r w:rsidR="000A27E4" w:rsidRPr="000A27E4">
        <w:t xml:space="preserve"> </w:t>
      </w:r>
      <w:r w:rsidR="000A27E4" w:rsidRPr="000A27E4">
        <w:rPr>
          <w:rFonts w:ascii="Times New Roman" w:hAnsi="Times New Roman" w:cs="Times New Roman"/>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Pr="00017A59">
        <w:rPr>
          <w:rFonts w:ascii="Times New Roman" w:hAnsi="Times New Roman" w:cs="Times New Roman"/>
        </w:rPr>
        <w:t xml:space="preserve">. </w:t>
      </w:r>
      <w:r w:rsidR="003B21CB">
        <w:rPr>
          <w:rFonts w:ascii="Times New Roman" w:hAnsi="Times New Roman" w:cs="Times New Roman"/>
        </w:rPr>
        <w:t>Д</w:t>
      </w:r>
      <w:r w:rsidR="003B21CB" w:rsidRPr="003B21CB">
        <w:rPr>
          <w:rFonts w:ascii="Times New Roman" w:hAnsi="Times New Roman" w:cs="Times New Roman"/>
        </w:rPr>
        <w:t>атой приемки поставленного товара, считается дата размещения в единой информационной системе документа о приемке, подписанного заказчиком</w:t>
      </w:r>
      <w:r w:rsidR="003B21CB">
        <w:rPr>
          <w:rFonts w:ascii="Times New Roman" w:hAnsi="Times New Roman" w:cs="Times New Roman"/>
        </w:rPr>
        <w:t xml:space="preserve">. </w:t>
      </w:r>
    </w:p>
    <w:p w:rsidR="00017A59" w:rsidRPr="00017A59" w:rsidRDefault="00017A59" w:rsidP="00017A59">
      <w:pPr>
        <w:pStyle w:val="ConsPlusNormal"/>
        <w:ind w:firstLine="540"/>
        <w:jc w:val="both"/>
        <w:rPr>
          <w:rFonts w:ascii="Times New Roman" w:hAnsi="Times New Roman" w:cs="Times New Roman"/>
        </w:rPr>
      </w:pPr>
      <w:r w:rsidRPr="00017A59">
        <w:rPr>
          <w:rFonts w:ascii="Times New Roman" w:hAnsi="Times New Roman" w:cs="Times New Roman"/>
        </w:rPr>
        <w:t>В случае создания приемочной комиссии не позднее 20 (двадцати) рабочих дней, следующих за днем поступления Заказчику документа о приемке:</w:t>
      </w:r>
    </w:p>
    <w:p w:rsidR="00017A59" w:rsidRPr="00017A59" w:rsidRDefault="00017A59" w:rsidP="00017A59">
      <w:pPr>
        <w:pStyle w:val="ConsPlusNormal"/>
        <w:ind w:firstLine="540"/>
        <w:jc w:val="both"/>
        <w:rPr>
          <w:rFonts w:ascii="Times New Roman" w:hAnsi="Times New Roman" w:cs="Times New Roman"/>
        </w:rPr>
      </w:pPr>
      <w:r w:rsidRPr="00017A59">
        <w:rPr>
          <w:rFonts w:ascii="Times New Roman" w:hAnsi="Times New Roman" w:cs="Times New Roman"/>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17A59" w:rsidRDefault="00017A59" w:rsidP="00017A59">
      <w:pPr>
        <w:pStyle w:val="ConsPlusNormal"/>
        <w:ind w:firstLine="540"/>
        <w:jc w:val="both"/>
        <w:rPr>
          <w:rFonts w:ascii="Times New Roman" w:hAnsi="Times New Roman" w:cs="Times New Roman"/>
        </w:rPr>
      </w:pPr>
      <w:r w:rsidRPr="00017A59">
        <w:rPr>
          <w:rFonts w:ascii="Times New Roman" w:hAnsi="Times New Roman" w:cs="Times New Roman"/>
        </w:rPr>
        <w:t>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04B6A" w:rsidRPr="00412055" w:rsidRDefault="00412055" w:rsidP="00412055">
      <w:pPr>
        <w:pStyle w:val="ConsPlusNormal"/>
        <w:ind w:firstLine="540"/>
        <w:jc w:val="both"/>
        <w:rPr>
          <w:rFonts w:ascii="Times New Roman" w:hAnsi="Times New Roman" w:cs="Times New Roman"/>
        </w:rPr>
      </w:pPr>
      <w:r>
        <w:rPr>
          <w:rFonts w:ascii="Times New Roman" w:hAnsi="Times New Roman" w:cs="Times New Roman"/>
        </w:rPr>
        <w:t>3.6</w:t>
      </w:r>
      <w:r w:rsidR="00404B6A" w:rsidRPr="00412055">
        <w:rPr>
          <w:rFonts w:ascii="Times New Roman" w:hAnsi="Times New Roman" w:cs="Times New Roman"/>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w:anchor="P79" w:history="1">
        <w:r w:rsidR="00404B6A" w:rsidRPr="00412055">
          <w:rPr>
            <w:rFonts w:ascii="Times New Roman" w:hAnsi="Times New Roman" w:cs="Times New Roman"/>
            <w:color w:val="0000FF"/>
          </w:rPr>
          <w:t>пункте 3.</w:t>
        </w:r>
      </w:hyperlink>
      <w:r w:rsidR="006E6B1D">
        <w:rPr>
          <w:rFonts w:ascii="Times New Roman" w:hAnsi="Times New Roman" w:cs="Times New Roman"/>
          <w:color w:val="0000FF"/>
        </w:rPr>
        <w:t>5</w:t>
      </w:r>
      <w:r w:rsidR="00404B6A" w:rsidRPr="00412055">
        <w:rPr>
          <w:rFonts w:ascii="Times New Roman" w:hAnsi="Times New Roman" w:cs="Times New Roman"/>
        </w:rPr>
        <w:t xml:space="preserve">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404B6A" w:rsidRPr="00412055" w:rsidRDefault="00412055" w:rsidP="00412055">
      <w:pPr>
        <w:pStyle w:val="ConsPlusNormal"/>
        <w:ind w:firstLine="540"/>
        <w:jc w:val="both"/>
        <w:rPr>
          <w:rFonts w:ascii="Times New Roman" w:hAnsi="Times New Roman" w:cs="Times New Roman"/>
        </w:rPr>
      </w:pPr>
      <w:r>
        <w:rPr>
          <w:rFonts w:ascii="Times New Roman" w:hAnsi="Times New Roman" w:cs="Times New Roman"/>
        </w:rPr>
        <w:t>3.7</w:t>
      </w:r>
      <w:r w:rsidR="00404B6A" w:rsidRPr="00412055">
        <w:rPr>
          <w:rFonts w:ascii="Times New Roman" w:hAnsi="Times New Roman" w:cs="Times New Roman"/>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404B6A" w:rsidRPr="00412055" w:rsidRDefault="00412055" w:rsidP="00412055">
      <w:pPr>
        <w:pStyle w:val="ConsPlusNormal"/>
        <w:ind w:firstLine="540"/>
        <w:jc w:val="both"/>
        <w:rPr>
          <w:rFonts w:ascii="Times New Roman" w:hAnsi="Times New Roman" w:cs="Times New Roman"/>
        </w:rPr>
      </w:pPr>
      <w:r>
        <w:rPr>
          <w:rFonts w:ascii="Times New Roman" w:hAnsi="Times New Roman" w:cs="Times New Roman"/>
        </w:rPr>
        <w:t>3.8</w:t>
      </w:r>
      <w:r w:rsidR="00404B6A" w:rsidRPr="00412055">
        <w:rPr>
          <w:rFonts w:ascii="Times New Roman" w:hAnsi="Times New Roman" w:cs="Times New Roman"/>
        </w:rPr>
        <w:t xml:space="preserve">. Право собственности и риск случайной гибели или порчи Товара переходит от </w:t>
      </w:r>
      <w:r w:rsidR="00404B6A" w:rsidRPr="00412055">
        <w:rPr>
          <w:rFonts w:ascii="Times New Roman" w:hAnsi="Times New Roman" w:cs="Times New Roman"/>
        </w:rPr>
        <w:lastRenderedPageBreak/>
        <w:t xml:space="preserve">Поставщика к Заказчику с момента приемки Товара Заказчиком и подписания Сторонами документов, указанных в </w:t>
      </w:r>
      <w:hyperlink w:anchor="P79" w:history="1">
        <w:r w:rsidR="00404B6A" w:rsidRPr="00412055">
          <w:rPr>
            <w:rFonts w:ascii="Times New Roman" w:hAnsi="Times New Roman" w:cs="Times New Roman"/>
            <w:color w:val="0000FF"/>
          </w:rPr>
          <w:t>пункте 3.</w:t>
        </w:r>
      </w:hyperlink>
      <w:r w:rsidR="006E6B1D">
        <w:rPr>
          <w:rFonts w:ascii="Times New Roman" w:hAnsi="Times New Roman" w:cs="Times New Roman"/>
          <w:color w:val="0000FF"/>
        </w:rPr>
        <w:t>5</w:t>
      </w:r>
      <w:r w:rsidR="00404B6A" w:rsidRPr="00412055">
        <w:rPr>
          <w:rFonts w:ascii="Times New Roman" w:hAnsi="Times New Roman" w:cs="Times New Roman"/>
        </w:rPr>
        <w:t xml:space="preserve"> Контракта.</w:t>
      </w:r>
    </w:p>
    <w:p w:rsidR="00404B6A" w:rsidRPr="00412055" w:rsidRDefault="00412055" w:rsidP="00412055">
      <w:pPr>
        <w:pStyle w:val="ConsPlusNormal"/>
        <w:ind w:firstLine="540"/>
        <w:jc w:val="both"/>
        <w:rPr>
          <w:rFonts w:ascii="Times New Roman" w:hAnsi="Times New Roman" w:cs="Times New Roman"/>
        </w:rPr>
      </w:pPr>
      <w:r>
        <w:rPr>
          <w:rFonts w:ascii="Times New Roman" w:hAnsi="Times New Roman" w:cs="Times New Roman"/>
        </w:rPr>
        <w:t>3.9</w:t>
      </w:r>
      <w:r w:rsidR="00404B6A" w:rsidRPr="00412055">
        <w:rPr>
          <w:rFonts w:ascii="Times New Roman" w:hAnsi="Times New Roman" w:cs="Times New Roman"/>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404B6A" w:rsidRPr="00D46DFE" w:rsidRDefault="00404B6A" w:rsidP="00412055">
      <w:pPr>
        <w:pStyle w:val="ConsPlusNormal"/>
        <w:jc w:val="both"/>
        <w:rPr>
          <w:rFonts w:ascii="Times New Roman" w:hAnsi="Times New Roman" w:cs="Times New Roman"/>
          <w:sz w:val="12"/>
          <w:szCs w:val="12"/>
        </w:rPr>
      </w:pPr>
    </w:p>
    <w:p w:rsidR="00404B6A" w:rsidRPr="00412055" w:rsidRDefault="00404B6A" w:rsidP="00412055">
      <w:pPr>
        <w:pStyle w:val="ConsPlusNormal"/>
        <w:jc w:val="center"/>
        <w:outlineLvl w:val="0"/>
        <w:rPr>
          <w:rFonts w:ascii="Times New Roman" w:hAnsi="Times New Roman" w:cs="Times New Roman"/>
        </w:rPr>
      </w:pPr>
      <w:r w:rsidRPr="00412055">
        <w:rPr>
          <w:rFonts w:ascii="Times New Roman" w:hAnsi="Times New Roman" w:cs="Times New Roman"/>
        </w:rPr>
        <w:t>IV. Взаимодействие Сторон</w:t>
      </w:r>
    </w:p>
    <w:p w:rsidR="00404B6A" w:rsidRPr="00D46DFE" w:rsidRDefault="00404B6A" w:rsidP="00412055">
      <w:pPr>
        <w:pStyle w:val="ConsPlusNormal"/>
        <w:jc w:val="both"/>
        <w:rPr>
          <w:rFonts w:ascii="Times New Roman" w:hAnsi="Times New Roman" w:cs="Times New Roman"/>
          <w:sz w:val="6"/>
          <w:szCs w:val="6"/>
        </w:rPr>
      </w:pPr>
    </w:p>
    <w:p w:rsidR="00404B6A" w:rsidRPr="006E6B1D" w:rsidRDefault="00404B6A" w:rsidP="006E6B1D">
      <w:pPr>
        <w:pStyle w:val="ConsPlusNormal"/>
        <w:ind w:firstLine="539"/>
        <w:jc w:val="both"/>
        <w:rPr>
          <w:rFonts w:ascii="Times New Roman" w:hAnsi="Times New Roman" w:cs="Times New Roman"/>
        </w:rPr>
      </w:pPr>
      <w:r w:rsidRPr="00412055">
        <w:rPr>
          <w:rFonts w:ascii="Times New Roman" w:hAnsi="Times New Roman" w:cs="Times New Roman"/>
        </w:rPr>
        <w:t>4</w:t>
      </w:r>
      <w:r w:rsidRPr="006E6B1D">
        <w:rPr>
          <w:rFonts w:ascii="Times New Roman" w:hAnsi="Times New Roman" w:cs="Times New Roman"/>
        </w:rPr>
        <w:t xml:space="preserve">.1. Поставщик обязан: </w:t>
      </w:r>
    </w:p>
    <w:p w:rsidR="00404B6A" w:rsidRPr="006E6B1D" w:rsidRDefault="00404B6A" w:rsidP="006E6B1D">
      <w:pPr>
        <w:pStyle w:val="ConsPlusNormal"/>
        <w:ind w:firstLine="539"/>
        <w:jc w:val="both"/>
        <w:rPr>
          <w:rFonts w:ascii="Times New Roman" w:hAnsi="Times New Roman" w:cs="Times New Roman"/>
        </w:rPr>
      </w:pPr>
      <w:r w:rsidRPr="006E6B1D">
        <w:rPr>
          <w:rFonts w:ascii="Times New Roman" w:hAnsi="Times New Roman" w:cs="Times New Roman"/>
        </w:rPr>
        <w:t>4.1.1. поставить Товар в порядке, количестве, в срок и на условиях, предусмотренных Контрактом и спецификацией;</w:t>
      </w:r>
    </w:p>
    <w:p w:rsidR="00404B6A" w:rsidRPr="006E6B1D" w:rsidRDefault="00404B6A" w:rsidP="006E6B1D">
      <w:pPr>
        <w:pStyle w:val="ConsPlusNormal"/>
        <w:ind w:firstLine="539"/>
        <w:jc w:val="both"/>
        <w:rPr>
          <w:rFonts w:ascii="Times New Roman" w:hAnsi="Times New Roman" w:cs="Times New Roman"/>
        </w:rPr>
      </w:pPr>
      <w:bookmarkStart w:id="7" w:name="P89"/>
      <w:bookmarkEnd w:id="7"/>
      <w:r w:rsidRPr="006E6B1D">
        <w:rPr>
          <w:rFonts w:ascii="Times New Roman" w:hAnsi="Times New Roman" w:cs="Times New Roman"/>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404B6A" w:rsidRPr="006E6B1D" w:rsidRDefault="00404B6A" w:rsidP="006E6B1D">
      <w:pPr>
        <w:pStyle w:val="ConsPlusNormal"/>
        <w:ind w:firstLine="539"/>
        <w:jc w:val="both"/>
        <w:rPr>
          <w:rFonts w:ascii="Times New Roman" w:hAnsi="Times New Roman" w:cs="Times New Roman"/>
        </w:rPr>
      </w:pPr>
      <w:r w:rsidRPr="006E6B1D">
        <w:rPr>
          <w:rFonts w:ascii="Times New Roman" w:hAnsi="Times New Roman" w:cs="Times New Roman"/>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404B6A" w:rsidRPr="006E6B1D" w:rsidRDefault="00404B6A" w:rsidP="006E6B1D">
      <w:pPr>
        <w:pStyle w:val="ConsPlusNormal"/>
        <w:ind w:firstLine="539"/>
        <w:jc w:val="both"/>
        <w:rPr>
          <w:rFonts w:ascii="Times New Roman" w:hAnsi="Times New Roman" w:cs="Times New Roman"/>
        </w:rPr>
      </w:pPr>
      <w:r w:rsidRPr="006E6B1D">
        <w:rPr>
          <w:rFonts w:ascii="Times New Roman" w:hAnsi="Times New Roman" w:cs="Times New Roman"/>
        </w:rPr>
        <w:t>4.1.</w:t>
      </w:r>
      <w:r w:rsidR="006E6B1D">
        <w:rPr>
          <w:rFonts w:ascii="Times New Roman" w:hAnsi="Times New Roman" w:cs="Times New Roman"/>
        </w:rPr>
        <w:t>4</w:t>
      </w:r>
      <w:r w:rsidRPr="006E6B1D">
        <w:rPr>
          <w:rFonts w:ascii="Times New Roman" w:hAnsi="Times New Roman" w:cs="Times New Roman"/>
        </w:rPr>
        <w:t xml:space="preserve">.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rsidR="00404B6A" w:rsidRPr="006E6B1D" w:rsidRDefault="00073794" w:rsidP="006E6B1D">
      <w:pPr>
        <w:pStyle w:val="ConsPlusNormal"/>
        <w:ind w:firstLine="539"/>
        <w:jc w:val="both"/>
        <w:rPr>
          <w:rFonts w:ascii="Times New Roman" w:hAnsi="Times New Roman" w:cs="Times New Roman"/>
        </w:rPr>
      </w:pPr>
      <w:bookmarkStart w:id="8" w:name="P95"/>
      <w:bookmarkEnd w:id="8"/>
      <w:r>
        <w:rPr>
          <w:rFonts w:ascii="Times New Roman" w:hAnsi="Times New Roman" w:cs="Times New Roman"/>
        </w:rPr>
        <w:t>4.1.5</w:t>
      </w:r>
      <w:r w:rsidR="00404B6A" w:rsidRPr="006E6B1D">
        <w:rPr>
          <w:rFonts w:ascii="Times New Roman" w:hAnsi="Times New Roman" w:cs="Times New Roman"/>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404B6A" w:rsidRPr="006E6B1D" w:rsidRDefault="00404B6A" w:rsidP="006E6B1D">
      <w:pPr>
        <w:pStyle w:val="ConsPlusNormal"/>
        <w:ind w:firstLine="539"/>
        <w:jc w:val="both"/>
        <w:rPr>
          <w:rFonts w:ascii="Times New Roman" w:hAnsi="Times New Roman" w:cs="Times New Roman"/>
        </w:rPr>
      </w:pPr>
      <w:bookmarkStart w:id="9" w:name="P97"/>
      <w:bookmarkEnd w:id="9"/>
      <w:r w:rsidRPr="006E6B1D">
        <w:rPr>
          <w:rFonts w:ascii="Times New Roman" w:hAnsi="Times New Roman" w:cs="Times New Roman"/>
        </w:rPr>
        <w:t>4.2. Поставщик вправе:</w:t>
      </w:r>
    </w:p>
    <w:p w:rsidR="00404B6A" w:rsidRPr="006E6B1D" w:rsidRDefault="00404B6A" w:rsidP="006E6B1D">
      <w:pPr>
        <w:pStyle w:val="ConsPlusNormal"/>
        <w:ind w:firstLine="539"/>
        <w:jc w:val="both"/>
        <w:rPr>
          <w:rFonts w:ascii="Times New Roman" w:hAnsi="Times New Roman" w:cs="Times New Roman"/>
        </w:rPr>
      </w:pPr>
      <w:r w:rsidRPr="006E6B1D">
        <w:rPr>
          <w:rFonts w:ascii="Times New Roman" w:hAnsi="Times New Roman" w:cs="Times New Roman"/>
        </w:rPr>
        <w:t>4.2.1. требовать от Заказчика произвести приемку Товара в порядке и в сроки, предусмотренные Контрактом;</w:t>
      </w:r>
    </w:p>
    <w:p w:rsidR="00404B6A" w:rsidRPr="006E6B1D" w:rsidRDefault="00404B6A" w:rsidP="006E6B1D">
      <w:pPr>
        <w:pStyle w:val="ConsPlusNormal"/>
        <w:ind w:firstLine="539"/>
        <w:jc w:val="both"/>
        <w:rPr>
          <w:rFonts w:ascii="Times New Roman" w:hAnsi="Times New Roman" w:cs="Times New Roman"/>
        </w:rPr>
      </w:pPr>
      <w:r w:rsidRPr="006E6B1D">
        <w:rPr>
          <w:rFonts w:ascii="Times New Roman" w:hAnsi="Times New Roman" w:cs="Times New Roman"/>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404B6A" w:rsidRPr="006E6B1D" w:rsidRDefault="00404B6A" w:rsidP="006E6B1D">
      <w:pPr>
        <w:pStyle w:val="ConsPlusNormal"/>
        <w:ind w:firstLine="539"/>
        <w:jc w:val="both"/>
        <w:rPr>
          <w:rFonts w:ascii="Times New Roman" w:hAnsi="Times New Roman" w:cs="Times New Roman"/>
        </w:rPr>
      </w:pPr>
      <w:bookmarkStart w:id="10" w:name="P109"/>
      <w:bookmarkEnd w:id="10"/>
      <w:r w:rsidRPr="006E6B1D">
        <w:rPr>
          <w:rFonts w:ascii="Times New Roman" w:hAnsi="Times New Roman" w:cs="Times New Roman"/>
        </w:rPr>
        <w:t xml:space="preserve">4.2.3. принять решение об одностороннем отказе от исполнения Контракта в соответствии с гражданским законодательством; </w:t>
      </w:r>
    </w:p>
    <w:p w:rsidR="00404B6A" w:rsidRPr="006E6B1D" w:rsidRDefault="00404B6A" w:rsidP="006E6B1D">
      <w:pPr>
        <w:pStyle w:val="ConsPlusNormal"/>
        <w:ind w:firstLine="539"/>
        <w:jc w:val="both"/>
        <w:rPr>
          <w:rFonts w:ascii="Times New Roman" w:hAnsi="Times New Roman" w:cs="Times New Roman"/>
        </w:rPr>
      </w:pPr>
      <w:r w:rsidRPr="006E6B1D">
        <w:rPr>
          <w:rFonts w:ascii="Times New Roman" w:hAnsi="Times New Roman" w:cs="Times New Roman"/>
        </w:rPr>
        <w:t>4.2.4. требовать возмещения убытков, уплаты неустоек (штрафов, пеней) в соответствии с разделом VI Контракта;</w:t>
      </w:r>
    </w:p>
    <w:p w:rsidR="00404B6A" w:rsidRPr="00211E0A" w:rsidRDefault="00404B6A" w:rsidP="00211E0A">
      <w:pPr>
        <w:pStyle w:val="ConsPlusNormal"/>
        <w:ind w:firstLine="539"/>
        <w:jc w:val="both"/>
        <w:rPr>
          <w:rFonts w:ascii="Times New Roman" w:hAnsi="Times New Roman" w:cs="Times New Roman"/>
        </w:rPr>
      </w:pPr>
      <w:r w:rsidRPr="00211E0A">
        <w:rPr>
          <w:rFonts w:ascii="Times New Roman" w:hAnsi="Times New Roman" w:cs="Times New Roman"/>
        </w:rPr>
        <w:t>4.2.</w:t>
      </w:r>
      <w:r w:rsidR="00211E0A" w:rsidRPr="00211E0A">
        <w:rPr>
          <w:rFonts w:ascii="Times New Roman" w:hAnsi="Times New Roman" w:cs="Times New Roman"/>
        </w:rPr>
        <w:t>5</w:t>
      </w:r>
      <w:r w:rsidRPr="00211E0A">
        <w:rPr>
          <w:rFonts w:ascii="Times New Roman" w:hAnsi="Times New Roman" w:cs="Times New Roman"/>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8" w:history="1">
        <w:r w:rsidRPr="00211E0A">
          <w:rPr>
            <w:rFonts w:ascii="Times New Roman" w:hAnsi="Times New Roman" w:cs="Times New Roman"/>
            <w:color w:val="0000FF"/>
          </w:rPr>
          <w:t>частью 6 статьи 14</w:t>
        </w:r>
      </w:hyperlink>
      <w:r w:rsidRPr="00211E0A">
        <w:rPr>
          <w:rFonts w:ascii="Times New Roman" w:hAnsi="Times New Roman" w:cs="Times New Roma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4.3. Заказчик обязуется:</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4.3.1. обеспечить своевременную приемку и оплату поставленного Товара надлежащего качества в порядке и сро</w:t>
      </w:r>
      <w:r w:rsidR="00211E0A" w:rsidRPr="00211E0A">
        <w:rPr>
          <w:rFonts w:ascii="Times New Roman" w:hAnsi="Times New Roman" w:cs="Times New Roman"/>
        </w:rPr>
        <w:t>ки, предусмотренные Контрактом;</w:t>
      </w:r>
    </w:p>
    <w:p w:rsidR="00404B6A" w:rsidRPr="00211E0A" w:rsidRDefault="00404B6A" w:rsidP="00211E0A">
      <w:pPr>
        <w:pStyle w:val="ConsPlusNormal"/>
        <w:ind w:firstLine="540"/>
        <w:jc w:val="both"/>
        <w:rPr>
          <w:rFonts w:ascii="Times New Roman" w:hAnsi="Times New Roman" w:cs="Times New Roman"/>
        </w:rPr>
      </w:pPr>
      <w:bookmarkStart w:id="11" w:name="P115"/>
      <w:bookmarkEnd w:id="11"/>
      <w:r w:rsidRPr="00211E0A">
        <w:rPr>
          <w:rFonts w:ascii="Times New Roman" w:hAnsi="Times New Roman" w:cs="Times New Roman"/>
        </w:rPr>
        <w:t xml:space="preserve">4.3.2. </w:t>
      </w:r>
      <w:r w:rsidR="00112151" w:rsidRPr="00112151">
        <w:rPr>
          <w:rFonts w:ascii="Times New Roman" w:hAnsi="Times New Roman" w:cs="Times New Roman"/>
          <w:highlight w:val="yellow"/>
        </w:rPr>
        <w:t>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00112151" w:rsidRPr="00112151">
        <w:rPr>
          <w:rFonts w:ascii="Times New Roman" w:hAnsi="Times New Roman" w:cs="Times New Roman"/>
        </w:rPr>
        <w:t>.</w:t>
      </w:r>
      <w:r w:rsidRPr="00211E0A">
        <w:rPr>
          <w:rFonts w:ascii="Times New Roman" w:hAnsi="Times New Roman" w:cs="Times New Roman"/>
        </w:rPr>
        <w:t xml:space="preserve">; </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lastRenderedPageBreak/>
        <w:t>4.3.4. требовать уплаты неустоек (штрафов, пеней) в соответствии с разделом VI Контракта;</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 xml:space="preserve">4.3.5. провести экспертизу поставленного Товара для проверки его соответствия условиям Контракта в соответствии с Федеральным </w:t>
      </w:r>
      <w:hyperlink r:id="rId9" w:history="1">
        <w:r w:rsidRPr="00211E0A">
          <w:rPr>
            <w:rFonts w:ascii="Times New Roman" w:hAnsi="Times New Roman" w:cs="Times New Roman"/>
            <w:color w:val="0000FF"/>
          </w:rPr>
          <w:t>законом</w:t>
        </w:r>
      </w:hyperlink>
      <w:r w:rsidRPr="00211E0A">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4.4. Заказчик вправе:</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4.4.1. требовать от Поставщика надлежащего исполнения обязательств по Контракту;</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4.4.2. требовать от Поставщика своевременного устранения недостатков, выявленных как в ходе приемки;</w:t>
      </w:r>
      <w:r w:rsidR="00211E0A" w:rsidRPr="00211E0A">
        <w:rPr>
          <w:rFonts w:ascii="Times New Roman" w:hAnsi="Times New Roman" w:cs="Times New Roman"/>
        </w:rPr>
        <w:t xml:space="preserve"> </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 xml:space="preserve">4.4.4. требовать возмещения убытков в соответствии с </w:t>
      </w:r>
      <w:hyperlink w:anchor="P140" w:history="1">
        <w:r w:rsidRPr="00211E0A">
          <w:rPr>
            <w:rFonts w:ascii="Times New Roman" w:hAnsi="Times New Roman" w:cs="Times New Roman"/>
            <w:color w:val="0000FF"/>
          </w:rPr>
          <w:t>разделом VI</w:t>
        </w:r>
      </w:hyperlink>
      <w:r w:rsidRPr="00211E0A">
        <w:rPr>
          <w:rFonts w:ascii="Times New Roman" w:hAnsi="Times New Roman" w:cs="Times New Roman"/>
        </w:rPr>
        <w:t xml:space="preserve"> Контракта, причиненных по вине Поставщика;</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нужд4.4.6. отказаться от приемки и оплаты Товара, не соответствующего условиям Контракта;</w:t>
      </w:r>
    </w:p>
    <w:p w:rsidR="00404B6A" w:rsidRPr="00211E0A" w:rsidRDefault="00404B6A" w:rsidP="00211E0A">
      <w:pPr>
        <w:pStyle w:val="ConsPlusNormal"/>
        <w:ind w:firstLine="540"/>
        <w:jc w:val="both"/>
        <w:rPr>
          <w:rFonts w:ascii="Times New Roman" w:hAnsi="Times New Roman" w:cs="Times New Roman"/>
        </w:rPr>
      </w:pPr>
      <w:bookmarkStart w:id="12" w:name="P126"/>
      <w:bookmarkEnd w:id="12"/>
      <w:r w:rsidRPr="00211E0A">
        <w:rPr>
          <w:rFonts w:ascii="Times New Roman" w:hAnsi="Times New Roman" w:cs="Times New Roman"/>
        </w:rPr>
        <w:t xml:space="preserve">4.4.7. принять решение об одностороннем отказе от исполнения Контракта в соответствии с гражданским законодательством; </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r w:rsidR="00D30D88" w:rsidRPr="00211E0A">
        <w:rPr>
          <w:rFonts w:ascii="Times New Roman" w:hAnsi="Times New Roman" w:cs="Times New Roman"/>
        </w:rPr>
        <w:t xml:space="preserve"> </w:t>
      </w:r>
    </w:p>
    <w:p w:rsidR="00404B6A" w:rsidRPr="00D46DFE" w:rsidRDefault="00404B6A" w:rsidP="00211E0A">
      <w:pPr>
        <w:pStyle w:val="ConsPlusNormal"/>
        <w:jc w:val="both"/>
        <w:rPr>
          <w:rFonts w:ascii="Times New Roman" w:hAnsi="Times New Roman" w:cs="Times New Roman"/>
          <w:sz w:val="12"/>
          <w:szCs w:val="12"/>
        </w:rPr>
      </w:pPr>
    </w:p>
    <w:p w:rsidR="00404B6A" w:rsidRPr="00211E0A" w:rsidRDefault="00404B6A" w:rsidP="00211E0A">
      <w:pPr>
        <w:pStyle w:val="ConsPlusNormal"/>
        <w:jc w:val="center"/>
        <w:outlineLvl w:val="0"/>
        <w:rPr>
          <w:rFonts w:ascii="Times New Roman" w:hAnsi="Times New Roman" w:cs="Times New Roman"/>
        </w:rPr>
      </w:pPr>
      <w:bookmarkStart w:id="13" w:name="P129"/>
      <w:bookmarkEnd w:id="13"/>
      <w:r w:rsidRPr="00211E0A">
        <w:rPr>
          <w:rFonts w:ascii="Times New Roman" w:hAnsi="Times New Roman" w:cs="Times New Roman"/>
        </w:rPr>
        <w:t>V. Качество Товара</w:t>
      </w:r>
    </w:p>
    <w:p w:rsidR="00404B6A" w:rsidRPr="00D46DFE" w:rsidRDefault="00404B6A" w:rsidP="00211E0A">
      <w:pPr>
        <w:pStyle w:val="ConsPlusNormal"/>
        <w:jc w:val="both"/>
        <w:rPr>
          <w:rFonts w:ascii="Times New Roman" w:hAnsi="Times New Roman" w:cs="Times New Roman"/>
          <w:sz w:val="6"/>
          <w:szCs w:val="6"/>
        </w:rPr>
      </w:pP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5.1. Поставщик гарантирует, что поставляемый Товар соответствует требованиям, установленным Контрактом.</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404B6A" w:rsidRPr="00211E0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5.3. Товар должен быть упакован и замаркирован в соответствии с действующими стандартами.</w:t>
      </w:r>
    </w:p>
    <w:p w:rsidR="00404B6A" w:rsidRDefault="00404B6A" w:rsidP="00211E0A">
      <w:pPr>
        <w:pStyle w:val="ConsPlusNormal"/>
        <w:ind w:firstLine="540"/>
        <w:jc w:val="both"/>
        <w:rPr>
          <w:rFonts w:ascii="Times New Roman" w:hAnsi="Times New Roman" w:cs="Times New Roman"/>
        </w:rPr>
      </w:pPr>
      <w:r w:rsidRPr="00211E0A">
        <w:rPr>
          <w:rFonts w:ascii="Times New Roman" w:hAnsi="Times New Roman" w:cs="Times New Roma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5F61E0" w:rsidRPr="006F2C2E" w:rsidRDefault="005F61E0" w:rsidP="005F61E0">
      <w:pPr>
        <w:pStyle w:val="ConsPlusNormal"/>
        <w:ind w:firstLine="540"/>
        <w:jc w:val="both"/>
        <w:rPr>
          <w:rFonts w:ascii="Times New Roman" w:hAnsi="Times New Roman" w:cs="Times New Roman"/>
          <w:b/>
        </w:rPr>
      </w:pPr>
      <w:r w:rsidRPr="005F61E0">
        <w:rPr>
          <w:rFonts w:ascii="Times New Roman" w:hAnsi="Times New Roman" w:cs="Times New Roman"/>
        </w:rPr>
        <w:t xml:space="preserve">5.4. </w:t>
      </w:r>
      <w:r w:rsidRPr="006F2C2E">
        <w:rPr>
          <w:rFonts w:ascii="Times New Roman" w:hAnsi="Times New Roman" w:cs="Times New Roman"/>
          <w:b/>
        </w:rPr>
        <w:t xml:space="preserve">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p>
    <w:p w:rsidR="005F61E0" w:rsidRPr="00211E0A" w:rsidRDefault="005F61E0" w:rsidP="005F61E0">
      <w:pPr>
        <w:pStyle w:val="ConsPlusNormal"/>
        <w:ind w:firstLine="540"/>
        <w:jc w:val="both"/>
        <w:rPr>
          <w:rFonts w:ascii="Times New Roman" w:hAnsi="Times New Roman" w:cs="Times New Roman"/>
        </w:rPr>
      </w:pPr>
      <w:r w:rsidRPr="005F61E0">
        <w:rPr>
          <w:rFonts w:ascii="Times New Roman" w:hAnsi="Times New Roman" w:cs="Times New Roman"/>
        </w:rPr>
        <w:t>5.5. Требования к предоставлению гарантии производителя и (или) Поставщика Товара и к сроку действия такой гарантии указаны в спецификации.</w:t>
      </w:r>
    </w:p>
    <w:p w:rsidR="00404B6A" w:rsidRPr="00D46DFE" w:rsidRDefault="00404B6A" w:rsidP="00211E0A">
      <w:pPr>
        <w:pStyle w:val="ConsPlusNormal"/>
        <w:jc w:val="both"/>
        <w:rPr>
          <w:rFonts w:ascii="Times New Roman" w:hAnsi="Times New Roman" w:cs="Times New Roman"/>
          <w:sz w:val="12"/>
          <w:szCs w:val="12"/>
        </w:rPr>
      </w:pPr>
    </w:p>
    <w:p w:rsidR="00404B6A" w:rsidRPr="00211E0A" w:rsidRDefault="00404B6A" w:rsidP="00211E0A">
      <w:pPr>
        <w:pStyle w:val="ConsPlusNormal"/>
        <w:jc w:val="center"/>
        <w:outlineLvl w:val="0"/>
        <w:rPr>
          <w:rFonts w:ascii="Times New Roman" w:hAnsi="Times New Roman" w:cs="Times New Roman"/>
        </w:rPr>
      </w:pPr>
      <w:bookmarkStart w:id="14" w:name="P140"/>
      <w:bookmarkEnd w:id="14"/>
      <w:r w:rsidRPr="00211E0A">
        <w:rPr>
          <w:rFonts w:ascii="Times New Roman" w:hAnsi="Times New Roman" w:cs="Times New Roman"/>
        </w:rPr>
        <w:t xml:space="preserve">VI. Ответственность Сторон </w:t>
      </w:r>
    </w:p>
    <w:p w:rsidR="00404B6A" w:rsidRPr="00D46DFE" w:rsidRDefault="00404B6A" w:rsidP="00211E0A">
      <w:pPr>
        <w:pStyle w:val="ConsPlusNormal"/>
        <w:jc w:val="both"/>
        <w:rPr>
          <w:rFonts w:ascii="Times New Roman" w:hAnsi="Times New Roman" w:cs="Times New Roman"/>
          <w:sz w:val="6"/>
          <w:szCs w:val="6"/>
        </w:rPr>
      </w:pPr>
    </w:p>
    <w:p w:rsidR="002253D5" w:rsidRPr="002253D5" w:rsidRDefault="002253D5" w:rsidP="002253D5">
      <w:pPr>
        <w:pStyle w:val="ConsPlusNormal"/>
        <w:jc w:val="both"/>
        <w:rPr>
          <w:rFonts w:ascii="Times New Roman" w:hAnsi="Times New Roman" w:cs="Times New Roman"/>
        </w:rPr>
      </w:pPr>
      <w:r w:rsidRPr="002253D5">
        <w:rPr>
          <w:rFonts w:ascii="Times New Roman" w:hAnsi="Times New Roman" w:cs="Times New Roman"/>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2253D5" w:rsidRPr="002253D5" w:rsidRDefault="002253D5" w:rsidP="002253D5">
      <w:pPr>
        <w:pStyle w:val="ConsPlusNormal"/>
        <w:jc w:val="both"/>
        <w:rPr>
          <w:rFonts w:ascii="Times New Roman" w:hAnsi="Times New Roman" w:cs="Times New Roman"/>
        </w:rPr>
      </w:pPr>
      <w:r w:rsidRPr="002253D5">
        <w:rPr>
          <w:rFonts w:ascii="Times New Roman" w:hAnsi="Times New Roman" w:cs="Times New Roman"/>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2253D5" w:rsidRPr="002253D5" w:rsidRDefault="002253D5" w:rsidP="002253D5">
      <w:pPr>
        <w:pStyle w:val="ConsPlusNormal"/>
        <w:jc w:val="both"/>
        <w:rPr>
          <w:rFonts w:ascii="Times New Roman" w:hAnsi="Times New Roman" w:cs="Times New Roman"/>
        </w:rPr>
      </w:pPr>
      <w:r w:rsidRPr="002253D5">
        <w:rPr>
          <w:rFonts w:ascii="Times New Roman" w:hAnsi="Times New Roman" w:cs="Times New Roman"/>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2253D5" w:rsidRPr="002253D5" w:rsidRDefault="002253D5" w:rsidP="002253D5">
      <w:pPr>
        <w:pStyle w:val="ConsPlusNormal"/>
        <w:jc w:val="both"/>
        <w:rPr>
          <w:rFonts w:ascii="Times New Roman" w:hAnsi="Times New Roman" w:cs="Times New Roman"/>
        </w:rPr>
      </w:pPr>
      <w:r w:rsidRPr="002253D5">
        <w:rPr>
          <w:rFonts w:ascii="Times New Roman" w:hAnsi="Times New Roman" w:cs="Times New Roman"/>
        </w:rPr>
        <w:t xml:space="preserve">6.4. </w:t>
      </w:r>
      <w:r w:rsidR="00112151" w:rsidRPr="00112151">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rsidR="00112151" w:rsidRPr="00112151">
        <w:rPr>
          <w:rFonts w:ascii="Times New Roman" w:hAnsi="Times New Roman" w:cs="Times New Roman"/>
        </w:rPr>
        <w:lastRenderedPageBreak/>
        <w:t>заказчиком, поставщиком (подрядчиком, исполнителем), утвержденными постановлением Правительства Российской Федерации от 30 августа 2017 г. N 1042  (далее - Правила)</w:t>
      </w:r>
      <w:r w:rsidR="00797925">
        <w:rPr>
          <w:rFonts w:ascii="Times New Roman" w:hAnsi="Times New Roman" w:cs="Times New Roman"/>
        </w:rPr>
        <w:t>.</w:t>
      </w:r>
      <w:r w:rsidR="00797925" w:rsidRPr="00797925">
        <w:t xml:space="preserve"> </w:t>
      </w:r>
      <w:r w:rsidR="00797925" w:rsidRPr="00797925">
        <w:rPr>
          <w:rFonts w:ascii="Times New Roman" w:hAnsi="Times New Roman" w:cs="Times New Roman"/>
        </w:rPr>
        <w:t xml:space="preserve">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размер штрафа устанавливается в размере </w:t>
      </w:r>
      <w:r w:rsidR="00797925" w:rsidRPr="00797925">
        <w:rPr>
          <w:rFonts w:ascii="Times New Roman" w:hAnsi="Times New Roman" w:cs="Times New Roman"/>
          <w:highlight w:val="yellow"/>
        </w:rPr>
        <w:t>1 процента цены Контракта (этапа), но не более 5 тыс. рублей и не менее 1 тыс. рублей.</w:t>
      </w:r>
    </w:p>
    <w:p w:rsidR="002253D5" w:rsidRPr="002253D5" w:rsidRDefault="002253D5" w:rsidP="002253D5">
      <w:pPr>
        <w:pStyle w:val="ConsPlusNormal"/>
        <w:jc w:val="both"/>
        <w:rPr>
          <w:rFonts w:ascii="Times New Roman" w:hAnsi="Times New Roman" w:cs="Times New Roman"/>
        </w:rPr>
      </w:pPr>
      <w:r w:rsidRPr="002253D5">
        <w:rPr>
          <w:rFonts w:ascii="Times New Roman" w:hAnsi="Times New Roman" w:cs="Times New Roman"/>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w:t>
      </w:r>
    </w:p>
    <w:p w:rsidR="002253D5" w:rsidRPr="002253D5" w:rsidRDefault="002253D5" w:rsidP="002253D5">
      <w:pPr>
        <w:pStyle w:val="ConsPlusNormal"/>
        <w:jc w:val="both"/>
        <w:rPr>
          <w:rFonts w:ascii="Times New Roman" w:hAnsi="Times New Roman" w:cs="Times New Roman"/>
        </w:rPr>
      </w:pPr>
      <w:r w:rsidRPr="002253D5">
        <w:rPr>
          <w:rFonts w:ascii="Times New Roman" w:hAnsi="Times New Roman" w:cs="Times New Roman"/>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2253D5" w:rsidRPr="002253D5" w:rsidRDefault="002253D5" w:rsidP="002253D5">
      <w:pPr>
        <w:pStyle w:val="ConsPlusNormal"/>
        <w:jc w:val="both"/>
        <w:rPr>
          <w:rFonts w:ascii="Times New Roman" w:hAnsi="Times New Roman" w:cs="Times New Roman"/>
        </w:rPr>
      </w:pPr>
      <w:r w:rsidRPr="002253D5">
        <w:rPr>
          <w:rFonts w:ascii="Times New Roman" w:hAnsi="Times New Roman" w:cs="Times New Roman"/>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1000 (Одна тысяча) рублей. </w:t>
      </w:r>
    </w:p>
    <w:p w:rsidR="002253D5" w:rsidRPr="002253D5" w:rsidRDefault="002253D5" w:rsidP="002253D5">
      <w:pPr>
        <w:pStyle w:val="ConsPlusNormal"/>
        <w:jc w:val="both"/>
        <w:rPr>
          <w:rFonts w:ascii="Times New Roman" w:hAnsi="Times New Roman" w:cs="Times New Roman"/>
        </w:rPr>
      </w:pPr>
      <w:r w:rsidRPr="002253D5">
        <w:rPr>
          <w:rFonts w:ascii="Times New Roman" w:hAnsi="Times New Roman" w:cs="Times New Roman"/>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определенном в порядке, установленном в соответствии с пунктом 6.3 Контракта.</w:t>
      </w:r>
    </w:p>
    <w:p w:rsidR="002253D5" w:rsidRPr="002253D5" w:rsidRDefault="002253D5" w:rsidP="002253D5">
      <w:pPr>
        <w:pStyle w:val="ConsPlusNormal"/>
        <w:jc w:val="both"/>
        <w:rPr>
          <w:rFonts w:ascii="Times New Roman" w:hAnsi="Times New Roman" w:cs="Times New Roman"/>
        </w:rPr>
      </w:pPr>
      <w:r w:rsidRPr="002253D5">
        <w:rPr>
          <w:rFonts w:ascii="Times New Roman" w:hAnsi="Times New Roman" w:cs="Times New Roman"/>
        </w:rPr>
        <w:t>6.9. Применение неустойки (штрафа, пени) не освобождает Стороны от исполнения обязательств по Контракту.</w:t>
      </w:r>
    </w:p>
    <w:p w:rsidR="002253D5" w:rsidRPr="002253D5" w:rsidRDefault="002253D5" w:rsidP="002253D5">
      <w:pPr>
        <w:pStyle w:val="ConsPlusNormal"/>
        <w:jc w:val="both"/>
        <w:rPr>
          <w:rFonts w:ascii="Times New Roman" w:hAnsi="Times New Roman" w:cs="Times New Roman"/>
        </w:rPr>
      </w:pPr>
      <w:r w:rsidRPr="002253D5">
        <w:rPr>
          <w:rFonts w:ascii="Times New Roman" w:hAnsi="Times New Roman" w:cs="Times New Roman"/>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2253D5" w:rsidRPr="002253D5" w:rsidRDefault="002253D5" w:rsidP="002253D5">
      <w:pPr>
        <w:pStyle w:val="ConsPlusNormal"/>
        <w:jc w:val="both"/>
        <w:rPr>
          <w:rFonts w:ascii="Times New Roman" w:hAnsi="Times New Roman" w:cs="Times New Roman"/>
        </w:rPr>
      </w:pPr>
      <w:r w:rsidRPr="002253D5">
        <w:rPr>
          <w:rFonts w:ascii="Times New Roman" w:hAnsi="Times New Roman" w:cs="Times New Roman"/>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04B6A" w:rsidRPr="00D46DFE" w:rsidRDefault="002253D5" w:rsidP="002253D5">
      <w:pPr>
        <w:pStyle w:val="ConsPlusNormal"/>
        <w:jc w:val="both"/>
        <w:rPr>
          <w:rFonts w:ascii="Times New Roman" w:hAnsi="Times New Roman" w:cs="Times New Roman"/>
          <w:sz w:val="12"/>
          <w:szCs w:val="12"/>
        </w:rPr>
      </w:pPr>
      <w:r w:rsidRPr="002253D5">
        <w:rPr>
          <w:rFonts w:ascii="Times New Roman" w:hAnsi="Times New Roman" w:cs="Times New Roman"/>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4B6A" w:rsidRPr="00211E0A" w:rsidRDefault="00404B6A" w:rsidP="00211E0A">
      <w:pPr>
        <w:pStyle w:val="ConsPlusNormal"/>
        <w:jc w:val="center"/>
        <w:outlineLvl w:val="0"/>
        <w:rPr>
          <w:rFonts w:ascii="Times New Roman" w:hAnsi="Times New Roman" w:cs="Times New Roman"/>
        </w:rPr>
      </w:pPr>
      <w:r w:rsidRPr="00211E0A">
        <w:rPr>
          <w:rFonts w:ascii="Times New Roman" w:hAnsi="Times New Roman" w:cs="Times New Roman"/>
        </w:rPr>
        <w:t>VII. Обеспечение исполнения Контракта</w:t>
      </w:r>
    </w:p>
    <w:p w:rsidR="00797925" w:rsidRPr="00797925" w:rsidRDefault="00797925" w:rsidP="00797925">
      <w:pPr>
        <w:pStyle w:val="ConsPlusNormal"/>
        <w:ind w:firstLine="540"/>
        <w:jc w:val="both"/>
        <w:rPr>
          <w:rFonts w:ascii="Times New Roman" w:hAnsi="Times New Roman" w:cs="Times New Roman"/>
        </w:rPr>
      </w:pPr>
      <w:bookmarkStart w:id="15" w:name="P160"/>
      <w:bookmarkEnd w:id="15"/>
      <w:r w:rsidRPr="00797925">
        <w:rPr>
          <w:rFonts w:ascii="Times New Roman" w:hAnsi="Times New Roman" w:cs="Times New Roman"/>
        </w:rPr>
        <w:t xml:space="preserve">7.1. Обеспечение исполнения Контракта устанавливается в размере </w:t>
      </w:r>
      <w:r>
        <w:rPr>
          <w:rFonts w:ascii="Times New Roman" w:hAnsi="Times New Roman" w:cs="Times New Roman"/>
        </w:rPr>
        <w:t xml:space="preserve">5% </w:t>
      </w:r>
      <w:r w:rsidRPr="00797925">
        <w:rPr>
          <w:rFonts w:ascii="Times New Roman" w:hAnsi="Times New Roman" w:cs="Times New Roman"/>
        </w:rPr>
        <w:t>от цены контракта</w:t>
      </w:r>
      <w:r w:rsidRPr="00797925">
        <w:rPr>
          <w:rFonts w:ascii="Times New Roman" w:hAnsi="Times New Roman" w:cs="Times New Roman"/>
        </w:rPr>
        <w:t>.</w:t>
      </w:r>
    </w:p>
    <w:p w:rsidR="00797925" w:rsidRPr="00797925" w:rsidRDefault="00797925" w:rsidP="00797925">
      <w:pPr>
        <w:pStyle w:val="ConsPlusNormal"/>
        <w:ind w:firstLine="540"/>
        <w:jc w:val="both"/>
        <w:rPr>
          <w:rFonts w:ascii="Times New Roman" w:hAnsi="Times New Roman" w:cs="Times New Roman"/>
        </w:rPr>
      </w:pPr>
      <w:r w:rsidRPr="00797925">
        <w:rPr>
          <w:rFonts w:ascii="Times New Roman" w:hAnsi="Times New Roman" w:cs="Times New Roman"/>
        </w:rPr>
        <w:t>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пунктами 7.6 и 7.7 Контракта.</w:t>
      </w:r>
    </w:p>
    <w:p w:rsidR="00797925" w:rsidRPr="00797925" w:rsidRDefault="00797925" w:rsidP="00797925">
      <w:pPr>
        <w:pStyle w:val="ConsPlusNormal"/>
        <w:ind w:firstLine="540"/>
        <w:jc w:val="both"/>
        <w:rPr>
          <w:rFonts w:ascii="Times New Roman" w:hAnsi="Times New Roman" w:cs="Times New Roman"/>
        </w:rPr>
      </w:pPr>
      <w:r w:rsidRPr="00797925">
        <w:rPr>
          <w:rFonts w:ascii="Times New Roman" w:hAnsi="Times New Roman" w:cs="Times New Roman"/>
        </w:rPr>
        <w:t xml:space="preserve">7.2. Исполнение Контракта обеспечивается предоставлением </w:t>
      </w:r>
      <w:r>
        <w:rPr>
          <w:rFonts w:ascii="Times New Roman" w:hAnsi="Times New Roman" w:cs="Times New Roman"/>
        </w:rPr>
        <w:t>независимо</w:t>
      </w:r>
      <w:r w:rsidRPr="00797925">
        <w:rPr>
          <w:rFonts w:ascii="Times New Roman" w:hAnsi="Times New Roman" w:cs="Times New Roman"/>
        </w:rPr>
        <w:t>й гарантии, соответствующей требованиям статьи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7787),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797925" w:rsidRPr="00797925" w:rsidRDefault="00797925" w:rsidP="00797925">
      <w:pPr>
        <w:pStyle w:val="ConsPlusNormal"/>
        <w:ind w:firstLine="540"/>
        <w:jc w:val="both"/>
        <w:rPr>
          <w:rFonts w:ascii="Times New Roman" w:hAnsi="Times New Roman" w:cs="Times New Roman"/>
        </w:rPr>
      </w:pPr>
      <w:r w:rsidRPr="00797925">
        <w:rPr>
          <w:rFonts w:ascii="Times New Roman" w:hAnsi="Times New Roman" w:cs="Times New Roman"/>
        </w:rPr>
        <w:t xml:space="preserve">Способ обеспечения исполнения Контракта, срок действия </w:t>
      </w:r>
      <w:r>
        <w:rPr>
          <w:rFonts w:ascii="Times New Roman" w:hAnsi="Times New Roman" w:cs="Times New Roman"/>
        </w:rPr>
        <w:t>независимо</w:t>
      </w:r>
      <w:r w:rsidRPr="00797925">
        <w:rPr>
          <w:rFonts w:ascii="Times New Roman" w:hAnsi="Times New Roman" w:cs="Times New Roman"/>
        </w:rPr>
        <w:t>й гарантии определяются в соответствии с требованиями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797925" w:rsidRPr="00797925" w:rsidRDefault="00797925" w:rsidP="00797925">
      <w:pPr>
        <w:pStyle w:val="ConsPlusNormal"/>
        <w:ind w:firstLine="540"/>
        <w:jc w:val="both"/>
        <w:rPr>
          <w:rFonts w:ascii="Times New Roman" w:hAnsi="Times New Roman" w:cs="Times New Roman"/>
        </w:rPr>
      </w:pPr>
      <w:r w:rsidRPr="00797925">
        <w:rPr>
          <w:rFonts w:ascii="Times New Roman" w:hAnsi="Times New Roman" w:cs="Times New Roman"/>
        </w:rPr>
        <w:t xml:space="preserve">Срок действия </w:t>
      </w:r>
      <w:r>
        <w:rPr>
          <w:rFonts w:ascii="Times New Roman" w:hAnsi="Times New Roman" w:cs="Times New Roman"/>
        </w:rPr>
        <w:t>независим</w:t>
      </w:r>
      <w:r w:rsidRPr="00797925">
        <w:rPr>
          <w:rFonts w:ascii="Times New Roman" w:hAnsi="Times New Roman" w:cs="Times New Roman"/>
        </w:rPr>
        <w:t xml:space="preserve">ой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rPr>
        <w:t>независим</w:t>
      </w:r>
      <w:r w:rsidRPr="00797925">
        <w:rPr>
          <w:rFonts w:ascii="Times New Roman" w:hAnsi="Times New Roman" w:cs="Times New Roman"/>
        </w:rPr>
        <w:t>ой гарантией, не менее чем на один месяц, в том числе в случае его изменения в соответствии со статьей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97925" w:rsidRPr="00797925" w:rsidRDefault="00797925" w:rsidP="00797925">
      <w:pPr>
        <w:pStyle w:val="ConsPlusNormal"/>
        <w:ind w:firstLine="540"/>
        <w:jc w:val="both"/>
        <w:rPr>
          <w:rFonts w:ascii="Times New Roman" w:hAnsi="Times New Roman" w:cs="Times New Roman"/>
        </w:rPr>
      </w:pPr>
      <w:r w:rsidRPr="00797925">
        <w:rPr>
          <w:rFonts w:ascii="Times New Roman" w:hAnsi="Times New Roman" w:cs="Times New Roman"/>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в срок </w:t>
      </w:r>
      <w:r w:rsidRPr="00797925">
        <w:rPr>
          <w:rFonts w:ascii="Times New Roman" w:hAnsi="Times New Roman" w:cs="Times New Roman"/>
        </w:rPr>
        <w:t xml:space="preserve">не позднее 15 (пятнадцати) дней </w:t>
      </w:r>
      <w:r>
        <w:rPr>
          <w:rFonts w:ascii="Times New Roman" w:hAnsi="Times New Roman" w:cs="Times New Roman"/>
        </w:rPr>
        <w:t xml:space="preserve">с </w:t>
      </w:r>
      <w:r w:rsidRPr="00797925">
        <w:rPr>
          <w:rFonts w:ascii="Times New Roman" w:hAnsi="Times New Roman" w:cs="Times New Roman"/>
        </w:rPr>
        <w:t>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797925" w:rsidRPr="00797925" w:rsidRDefault="00797925" w:rsidP="00797925">
      <w:pPr>
        <w:pStyle w:val="ConsPlusNormal"/>
        <w:ind w:firstLine="540"/>
        <w:jc w:val="both"/>
        <w:rPr>
          <w:rFonts w:ascii="Times New Roman" w:hAnsi="Times New Roman" w:cs="Times New Roman"/>
        </w:rPr>
      </w:pPr>
      <w:r>
        <w:rPr>
          <w:rFonts w:ascii="Times New Roman" w:hAnsi="Times New Roman" w:cs="Times New Roman"/>
        </w:rPr>
        <w:t>7.4. Независим</w:t>
      </w:r>
      <w:r w:rsidRPr="00797925">
        <w:rPr>
          <w:rFonts w:ascii="Times New Roman" w:hAnsi="Times New Roman" w:cs="Times New Roman"/>
        </w:rPr>
        <w:t xml:space="preserve">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w:t>
      </w:r>
      <w:r w:rsidRPr="00797925">
        <w:rPr>
          <w:rFonts w:ascii="Times New Roman" w:hAnsi="Times New Roman" w:cs="Times New Roman"/>
        </w:rPr>
        <w:lastRenderedPageBreak/>
        <w:t xml:space="preserve">гаранта, если гарантом в срок не более чем пять рабочих дней не исполнено требование Заказчика об уплате денежной суммы по </w:t>
      </w:r>
      <w:r w:rsidR="00C21578">
        <w:rPr>
          <w:rFonts w:ascii="Times New Roman" w:hAnsi="Times New Roman" w:cs="Times New Roman"/>
        </w:rPr>
        <w:t>незави</w:t>
      </w:r>
      <w:r w:rsidR="00626C6E">
        <w:rPr>
          <w:rFonts w:ascii="Times New Roman" w:hAnsi="Times New Roman" w:cs="Times New Roman"/>
        </w:rPr>
        <w:t>с</w:t>
      </w:r>
      <w:r w:rsidR="00C21578">
        <w:rPr>
          <w:rFonts w:ascii="Times New Roman" w:hAnsi="Times New Roman" w:cs="Times New Roman"/>
        </w:rPr>
        <w:t>им</w:t>
      </w:r>
      <w:r w:rsidRPr="00797925">
        <w:rPr>
          <w:rFonts w:ascii="Times New Roman" w:hAnsi="Times New Roman" w:cs="Times New Roman"/>
        </w:rPr>
        <w:t xml:space="preserve">ой гарантии, направленное до окончания срока действия </w:t>
      </w:r>
      <w:r>
        <w:rPr>
          <w:rFonts w:ascii="Times New Roman" w:hAnsi="Times New Roman" w:cs="Times New Roman"/>
        </w:rPr>
        <w:t>независим</w:t>
      </w:r>
      <w:r w:rsidRPr="00797925">
        <w:rPr>
          <w:rFonts w:ascii="Times New Roman" w:hAnsi="Times New Roman" w:cs="Times New Roman"/>
        </w:rPr>
        <w:t xml:space="preserve">ой гарантии. </w:t>
      </w:r>
    </w:p>
    <w:p w:rsidR="00797925" w:rsidRPr="00797925" w:rsidRDefault="00797925" w:rsidP="00797925">
      <w:pPr>
        <w:pStyle w:val="ConsPlusNormal"/>
        <w:ind w:firstLine="540"/>
        <w:jc w:val="both"/>
        <w:rPr>
          <w:rFonts w:ascii="Times New Roman" w:hAnsi="Times New Roman" w:cs="Times New Roman"/>
        </w:rPr>
      </w:pPr>
      <w:r w:rsidRPr="00797925">
        <w:rPr>
          <w:rFonts w:ascii="Times New Roman" w:hAnsi="Times New Roman" w:cs="Times New Roman"/>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797925" w:rsidRPr="00797925" w:rsidRDefault="00797925" w:rsidP="00797925">
      <w:pPr>
        <w:pStyle w:val="ConsPlusNormal"/>
        <w:ind w:firstLine="540"/>
        <w:jc w:val="both"/>
        <w:rPr>
          <w:rFonts w:ascii="Times New Roman" w:hAnsi="Times New Roman" w:cs="Times New Roman"/>
        </w:rPr>
      </w:pPr>
      <w:r w:rsidRPr="00797925">
        <w:rPr>
          <w:rFonts w:ascii="Times New Roman" w:hAnsi="Times New Roman" w:cs="Times New Roman"/>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00617196">
        <w:rPr>
          <w:rFonts w:ascii="Times New Roman" w:hAnsi="Times New Roman" w:cs="Times New Roman"/>
        </w:rPr>
        <w:t>независимо</w:t>
      </w:r>
      <w:r w:rsidRPr="00797925">
        <w:rPr>
          <w:rFonts w:ascii="Times New Roman" w:hAnsi="Times New Roman" w:cs="Times New Roman"/>
        </w:rPr>
        <w:t>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797925" w:rsidRPr="00797925" w:rsidRDefault="00797925" w:rsidP="00797925">
      <w:pPr>
        <w:pStyle w:val="ConsPlusNormal"/>
        <w:ind w:firstLine="540"/>
        <w:jc w:val="both"/>
        <w:rPr>
          <w:rFonts w:ascii="Times New Roman" w:hAnsi="Times New Roman" w:cs="Times New Roman"/>
        </w:rPr>
      </w:pPr>
      <w:r w:rsidRPr="00797925">
        <w:rPr>
          <w:rFonts w:ascii="Times New Roman" w:hAnsi="Times New Roman" w:cs="Times New Roman"/>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VI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частью 7.3 статьи 96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97925" w:rsidRPr="00797925" w:rsidRDefault="00797925" w:rsidP="00797925">
      <w:pPr>
        <w:pStyle w:val="ConsPlusNormal"/>
        <w:ind w:firstLine="540"/>
        <w:jc w:val="both"/>
        <w:rPr>
          <w:rFonts w:ascii="Times New Roman" w:hAnsi="Times New Roman" w:cs="Times New Roman"/>
        </w:rPr>
      </w:pPr>
      <w:r w:rsidRPr="00797925">
        <w:rPr>
          <w:rFonts w:ascii="Times New Roman" w:hAnsi="Times New Roman" w:cs="Times New Roman"/>
        </w:rPr>
        <w:t xml:space="preserve">7.8. В случае отзыва в соответствии с законодательством Российской Федерации у банка, предоставившего </w:t>
      </w:r>
      <w:r w:rsidR="00617196">
        <w:rPr>
          <w:rFonts w:ascii="Times New Roman" w:hAnsi="Times New Roman" w:cs="Times New Roman"/>
        </w:rPr>
        <w:t>независим</w:t>
      </w:r>
      <w:r w:rsidRPr="00797925">
        <w:rPr>
          <w:rFonts w:ascii="Times New Roman" w:hAnsi="Times New Roman" w:cs="Times New Roman"/>
        </w:rPr>
        <w:t>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797925" w:rsidRPr="00797925" w:rsidRDefault="00797925" w:rsidP="00797925">
      <w:pPr>
        <w:pStyle w:val="ConsPlusNormal"/>
        <w:ind w:firstLine="540"/>
        <w:jc w:val="both"/>
        <w:rPr>
          <w:rFonts w:ascii="Times New Roman" w:hAnsi="Times New Roman" w:cs="Times New Roman"/>
        </w:rPr>
      </w:pPr>
      <w:r w:rsidRPr="00797925">
        <w:rPr>
          <w:rFonts w:ascii="Times New Roman" w:hAnsi="Times New Roman" w:cs="Times New Roman"/>
        </w:rPr>
        <w:t xml:space="preserve">7.9. Уменьшение в соответствии с пунктами 7.1 и 7.5 Контракта размера обеспечения исполнения Контракта, предоставленного в виде </w:t>
      </w:r>
      <w:r w:rsidR="00617196">
        <w:rPr>
          <w:rFonts w:ascii="Times New Roman" w:hAnsi="Times New Roman" w:cs="Times New Roman"/>
        </w:rPr>
        <w:t>независим</w:t>
      </w:r>
      <w:r w:rsidRPr="00797925">
        <w:rPr>
          <w:rFonts w:ascii="Times New Roman" w:hAnsi="Times New Roman" w:cs="Times New Roman"/>
        </w:rPr>
        <w:t>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797925" w:rsidRPr="00797925" w:rsidRDefault="00797925" w:rsidP="00797925">
      <w:pPr>
        <w:pStyle w:val="ConsPlusNormal"/>
        <w:ind w:firstLine="540"/>
        <w:jc w:val="both"/>
        <w:rPr>
          <w:rFonts w:ascii="Times New Roman" w:hAnsi="Times New Roman" w:cs="Times New Roman"/>
        </w:rPr>
      </w:pPr>
      <w:r w:rsidRPr="00797925">
        <w:rPr>
          <w:rFonts w:ascii="Times New Roman" w:hAnsi="Times New Roman" w:cs="Times New Roman"/>
        </w:rPr>
        <w:t xml:space="preserve">7.10. В случае предоставления нового обеспечения исполнения Контракта в соответствии с пунктами 7.5 и 7.8 Контракта возврат </w:t>
      </w:r>
      <w:r w:rsidR="00617196">
        <w:rPr>
          <w:rFonts w:ascii="Times New Roman" w:hAnsi="Times New Roman" w:cs="Times New Roman"/>
        </w:rPr>
        <w:t>независим</w:t>
      </w:r>
      <w:r w:rsidRPr="00797925">
        <w:rPr>
          <w:rFonts w:ascii="Times New Roman" w:hAnsi="Times New Roman" w:cs="Times New Roman"/>
        </w:rPr>
        <w:t xml:space="preserve">ой гарантии Заказчиком гаранту, предоставившему указанную </w:t>
      </w:r>
      <w:r w:rsidR="00617196">
        <w:rPr>
          <w:rFonts w:ascii="Times New Roman" w:hAnsi="Times New Roman" w:cs="Times New Roman"/>
        </w:rPr>
        <w:t>независим</w:t>
      </w:r>
      <w:r w:rsidRPr="00797925">
        <w:rPr>
          <w:rFonts w:ascii="Times New Roman" w:hAnsi="Times New Roman" w:cs="Times New Roman"/>
        </w:rPr>
        <w:t>ую гарантию, не осуществляется, взыскание по ней не производится.</w:t>
      </w:r>
    </w:p>
    <w:p w:rsidR="00617196" w:rsidRDefault="00797925" w:rsidP="00797925">
      <w:pPr>
        <w:pStyle w:val="ConsPlusNormal"/>
        <w:ind w:firstLine="540"/>
        <w:jc w:val="both"/>
        <w:rPr>
          <w:rFonts w:ascii="Times New Roman" w:hAnsi="Times New Roman" w:cs="Times New Roman"/>
        </w:rPr>
      </w:pPr>
      <w:r w:rsidRPr="00797925">
        <w:rPr>
          <w:rFonts w:ascii="Times New Roman" w:hAnsi="Times New Roman" w:cs="Times New Roman"/>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w:t>
      </w:r>
      <w:r w:rsidRPr="00797925">
        <w:rPr>
          <w:rFonts w:ascii="Times New Roman" w:hAnsi="Times New Roman" w:cs="Times New Roman"/>
        </w:rPr>
        <w:lastRenderedPageBreak/>
        <w:t xml:space="preserve">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797925" w:rsidRPr="00211E0A" w:rsidRDefault="00797925" w:rsidP="00797925">
      <w:pPr>
        <w:pStyle w:val="ConsPlusNormal"/>
        <w:ind w:firstLine="540"/>
        <w:jc w:val="both"/>
        <w:rPr>
          <w:rFonts w:ascii="Times New Roman" w:hAnsi="Times New Roman" w:cs="Times New Roman"/>
        </w:rPr>
      </w:pPr>
      <w:r w:rsidRPr="00797925">
        <w:rPr>
          <w:rFonts w:ascii="Times New Roman" w:hAnsi="Times New Roman" w:cs="Times New Roman"/>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D46DFE" w:rsidRPr="00D46DFE" w:rsidRDefault="00404B6A" w:rsidP="00D46DFE">
      <w:pPr>
        <w:pStyle w:val="ConsPlusNormal"/>
        <w:ind w:firstLine="540"/>
        <w:jc w:val="both"/>
        <w:rPr>
          <w:rFonts w:ascii="Times New Roman" w:hAnsi="Times New Roman" w:cs="Times New Roman"/>
          <w:sz w:val="12"/>
          <w:szCs w:val="12"/>
        </w:rPr>
      </w:pPr>
      <w:r w:rsidRPr="00211E0A">
        <w:rPr>
          <w:rFonts w:ascii="Times New Roman" w:hAnsi="Times New Roman" w:cs="Times New Roman"/>
        </w:rPr>
        <w:t xml:space="preserve"> </w:t>
      </w:r>
    </w:p>
    <w:p w:rsidR="00404B6A" w:rsidRPr="00B94DE7" w:rsidRDefault="00404B6A" w:rsidP="00B94DE7">
      <w:pPr>
        <w:pStyle w:val="ConsPlusNormal"/>
        <w:jc w:val="center"/>
        <w:outlineLvl w:val="0"/>
        <w:rPr>
          <w:rFonts w:ascii="Times New Roman" w:hAnsi="Times New Roman" w:cs="Times New Roman"/>
        </w:rPr>
      </w:pPr>
      <w:bookmarkStart w:id="16" w:name="P171"/>
      <w:bookmarkStart w:id="17" w:name="P177"/>
      <w:bookmarkEnd w:id="16"/>
      <w:bookmarkEnd w:id="17"/>
      <w:r w:rsidRPr="00B94DE7">
        <w:rPr>
          <w:rFonts w:ascii="Times New Roman" w:hAnsi="Times New Roman" w:cs="Times New Roman"/>
        </w:rPr>
        <w:t>VIII. Обеспечение гарантийных обязательств</w:t>
      </w:r>
    </w:p>
    <w:p w:rsidR="00617196" w:rsidRPr="00617196" w:rsidRDefault="00617196" w:rsidP="00617196">
      <w:pPr>
        <w:pStyle w:val="ConsPlusNormal"/>
        <w:ind w:firstLine="540"/>
        <w:jc w:val="both"/>
        <w:rPr>
          <w:rFonts w:ascii="Times New Roman" w:hAnsi="Times New Roman" w:cs="Times New Roman"/>
        </w:rPr>
      </w:pPr>
      <w:r>
        <w:rPr>
          <w:rFonts w:ascii="Times New Roman" w:hAnsi="Times New Roman" w:cs="Times New Roman"/>
        </w:rPr>
        <w:t>8</w:t>
      </w:r>
      <w:r w:rsidRPr="00617196">
        <w:rPr>
          <w:rFonts w:ascii="Times New Roman" w:hAnsi="Times New Roman" w:cs="Times New Roman"/>
        </w:rPr>
        <w:t xml:space="preserve">.1. Обеспечение гарантийных обязательств предоставляется Поставщиком </w:t>
      </w:r>
      <w:r w:rsidRPr="00617196">
        <w:rPr>
          <w:rFonts w:ascii="Times New Roman" w:hAnsi="Times New Roman" w:cs="Times New Roman"/>
        </w:rPr>
        <w:t>до оформления документа о приемке</w:t>
      </w:r>
      <w:r w:rsidRPr="00617196">
        <w:rPr>
          <w:rFonts w:ascii="Times New Roman" w:hAnsi="Times New Roman" w:cs="Times New Roman"/>
        </w:rPr>
        <w:t>.</w:t>
      </w:r>
    </w:p>
    <w:p w:rsidR="00617196" w:rsidRPr="00617196" w:rsidRDefault="00617196" w:rsidP="00617196">
      <w:pPr>
        <w:pStyle w:val="ConsPlusNormal"/>
        <w:ind w:firstLine="540"/>
        <w:jc w:val="both"/>
        <w:rPr>
          <w:rFonts w:ascii="Times New Roman" w:hAnsi="Times New Roman" w:cs="Times New Roman"/>
        </w:rPr>
      </w:pPr>
      <w:r w:rsidRPr="00617196">
        <w:rPr>
          <w:rFonts w:ascii="Times New Roman" w:hAnsi="Times New Roman" w:cs="Times New Roman"/>
        </w:rPr>
        <w:t xml:space="preserve">8.2. Обеспечение гарантийных обязательств устанавливается в размере </w:t>
      </w:r>
      <w:r w:rsidRPr="00617196">
        <w:rPr>
          <w:rFonts w:ascii="Times New Roman" w:hAnsi="Times New Roman" w:cs="Times New Roman"/>
        </w:rPr>
        <w:t>5 % от начальной (максимальной) цены контракта</w:t>
      </w:r>
    </w:p>
    <w:p w:rsidR="00617196" w:rsidRPr="00617196" w:rsidRDefault="00617196" w:rsidP="00617196">
      <w:pPr>
        <w:pStyle w:val="ConsPlusNormal"/>
        <w:ind w:firstLine="540"/>
        <w:jc w:val="both"/>
        <w:rPr>
          <w:rFonts w:ascii="Times New Roman" w:hAnsi="Times New Roman" w:cs="Times New Roman"/>
        </w:rPr>
      </w:pPr>
      <w:r w:rsidRPr="00617196">
        <w:rPr>
          <w:rFonts w:ascii="Times New Roman" w:hAnsi="Times New Roman" w:cs="Times New Roman"/>
        </w:rPr>
        <w:t xml:space="preserve">8.3. Гарантийные обязательства обеспечиваются предоставлением </w:t>
      </w:r>
      <w:r>
        <w:rPr>
          <w:rFonts w:ascii="Times New Roman" w:hAnsi="Times New Roman" w:cs="Times New Roman"/>
        </w:rPr>
        <w:t>независим</w:t>
      </w:r>
      <w:r w:rsidRPr="00617196">
        <w:rPr>
          <w:rFonts w:ascii="Times New Roman" w:hAnsi="Times New Roman" w:cs="Times New Roman"/>
        </w:rPr>
        <w:t>ой гарантии, соответствующей требованиям статьи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17196" w:rsidRPr="00617196" w:rsidRDefault="00617196" w:rsidP="00617196">
      <w:pPr>
        <w:pStyle w:val="ConsPlusNormal"/>
        <w:ind w:firstLine="540"/>
        <w:jc w:val="both"/>
        <w:rPr>
          <w:rFonts w:ascii="Times New Roman" w:hAnsi="Times New Roman" w:cs="Times New Roman"/>
        </w:rPr>
      </w:pPr>
      <w:r w:rsidRPr="00617196">
        <w:rPr>
          <w:rFonts w:ascii="Times New Roman" w:hAnsi="Times New Roman" w:cs="Times New Roman"/>
        </w:rPr>
        <w:t xml:space="preserve">Способ обеспечения гарантийных обязательств, срок действия </w:t>
      </w:r>
      <w:r>
        <w:rPr>
          <w:rFonts w:ascii="Times New Roman" w:hAnsi="Times New Roman" w:cs="Times New Roman"/>
        </w:rPr>
        <w:t>независим</w:t>
      </w:r>
      <w:r w:rsidRPr="00617196">
        <w:rPr>
          <w:rFonts w:ascii="Times New Roman" w:hAnsi="Times New Roman" w:cs="Times New Roman"/>
        </w:rPr>
        <w:t>ой гарантии определяются в соответствии с требованиями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617196" w:rsidRPr="00617196" w:rsidRDefault="00617196" w:rsidP="00617196">
      <w:pPr>
        <w:pStyle w:val="ConsPlusNormal"/>
        <w:ind w:firstLine="540"/>
        <w:jc w:val="both"/>
        <w:rPr>
          <w:rFonts w:ascii="Times New Roman" w:hAnsi="Times New Roman" w:cs="Times New Roman"/>
        </w:rPr>
      </w:pPr>
      <w:r w:rsidRPr="00617196">
        <w:rPr>
          <w:rFonts w:ascii="Times New Roman" w:hAnsi="Times New Roman" w:cs="Times New Roman"/>
        </w:rPr>
        <w:t xml:space="preserve">Срок действия </w:t>
      </w:r>
      <w:r>
        <w:rPr>
          <w:rFonts w:ascii="Times New Roman" w:hAnsi="Times New Roman" w:cs="Times New Roman"/>
        </w:rPr>
        <w:t>независим</w:t>
      </w:r>
      <w:r w:rsidRPr="00617196">
        <w:rPr>
          <w:rFonts w:ascii="Times New Roman" w:hAnsi="Times New Roman" w:cs="Times New Roman"/>
        </w:rPr>
        <w:t xml:space="preserve">ой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rPr>
        <w:t>независим</w:t>
      </w:r>
      <w:r w:rsidRPr="00617196">
        <w:rPr>
          <w:rFonts w:ascii="Times New Roman" w:hAnsi="Times New Roman" w:cs="Times New Roman"/>
        </w:rPr>
        <w:t>ой гарантией, не менее чем на один месяц, в том числе в случае его изменения в соответствии со статьей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617196" w:rsidRPr="00617196" w:rsidRDefault="00617196" w:rsidP="00617196">
      <w:pPr>
        <w:pStyle w:val="ConsPlusNormal"/>
        <w:ind w:firstLine="540"/>
        <w:jc w:val="both"/>
        <w:rPr>
          <w:rFonts w:ascii="Times New Roman" w:hAnsi="Times New Roman" w:cs="Times New Roman"/>
        </w:rPr>
      </w:pPr>
      <w:r w:rsidRPr="00617196">
        <w:rPr>
          <w:rFonts w:ascii="Times New Roman" w:hAnsi="Times New Roman" w:cs="Times New Roman"/>
        </w:rPr>
        <w:t xml:space="preserve">8.4. </w:t>
      </w:r>
      <w:r>
        <w:rPr>
          <w:rFonts w:ascii="Times New Roman" w:hAnsi="Times New Roman" w:cs="Times New Roman"/>
        </w:rPr>
        <w:t>Независим</w:t>
      </w:r>
      <w:r w:rsidRPr="00617196">
        <w:rPr>
          <w:rFonts w:ascii="Times New Roman" w:hAnsi="Times New Roman" w:cs="Times New Roman"/>
        </w:rPr>
        <w:t xml:space="preserve">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C21578">
        <w:rPr>
          <w:rFonts w:ascii="Times New Roman" w:hAnsi="Times New Roman" w:cs="Times New Roman"/>
        </w:rPr>
        <w:t>независим</w:t>
      </w:r>
      <w:r w:rsidRPr="00617196">
        <w:rPr>
          <w:rFonts w:ascii="Times New Roman" w:hAnsi="Times New Roman" w:cs="Times New Roman"/>
        </w:rPr>
        <w:t xml:space="preserve">ой гарантии, направленное до окончания срока действия </w:t>
      </w:r>
      <w:r w:rsidR="00C21578">
        <w:rPr>
          <w:rFonts w:ascii="Times New Roman" w:hAnsi="Times New Roman" w:cs="Times New Roman"/>
        </w:rPr>
        <w:t>независим</w:t>
      </w:r>
      <w:r w:rsidRPr="00617196">
        <w:rPr>
          <w:rFonts w:ascii="Times New Roman" w:hAnsi="Times New Roman" w:cs="Times New Roman"/>
        </w:rPr>
        <w:t>ой гарантии.</w:t>
      </w:r>
    </w:p>
    <w:p w:rsidR="00617196" w:rsidRPr="00617196" w:rsidRDefault="00617196" w:rsidP="00617196">
      <w:pPr>
        <w:pStyle w:val="ConsPlusNormal"/>
        <w:ind w:firstLine="540"/>
        <w:jc w:val="both"/>
        <w:rPr>
          <w:rFonts w:ascii="Times New Roman" w:hAnsi="Times New Roman" w:cs="Times New Roman"/>
        </w:rPr>
      </w:pPr>
      <w:r w:rsidRPr="00617196">
        <w:rPr>
          <w:rFonts w:ascii="Times New Roman" w:hAnsi="Times New Roman" w:cs="Times New Roman"/>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21578" w:rsidRDefault="00617196" w:rsidP="00617196">
      <w:pPr>
        <w:pStyle w:val="ConsPlusNormal"/>
        <w:ind w:firstLine="540"/>
        <w:jc w:val="both"/>
        <w:rPr>
          <w:rFonts w:ascii="Times New Roman" w:hAnsi="Times New Roman" w:cs="Times New Roman"/>
        </w:rPr>
      </w:pPr>
      <w:r w:rsidRPr="00617196">
        <w:rPr>
          <w:rFonts w:ascii="Times New Roman" w:hAnsi="Times New Roman" w:cs="Times New Roman"/>
        </w:rPr>
        <w:t xml:space="preserve">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617196" w:rsidRDefault="00617196" w:rsidP="00617196">
      <w:pPr>
        <w:pStyle w:val="ConsPlusNormal"/>
        <w:ind w:firstLine="540"/>
        <w:jc w:val="both"/>
        <w:rPr>
          <w:rFonts w:ascii="Times New Roman" w:hAnsi="Times New Roman" w:cs="Times New Roman"/>
        </w:rPr>
      </w:pPr>
      <w:r w:rsidRPr="00617196">
        <w:rPr>
          <w:rFonts w:ascii="Times New Roman" w:hAnsi="Times New Roman" w:cs="Times New Roman"/>
        </w:rPr>
        <w:t>8.7.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617196" w:rsidRPr="00B94DE7" w:rsidRDefault="00617196" w:rsidP="00B94DE7">
      <w:pPr>
        <w:pStyle w:val="ConsPlusNormal"/>
        <w:ind w:firstLine="540"/>
        <w:jc w:val="both"/>
        <w:rPr>
          <w:rFonts w:ascii="Times New Roman" w:hAnsi="Times New Roman" w:cs="Times New Roman"/>
        </w:rPr>
      </w:pPr>
    </w:p>
    <w:p w:rsidR="00404B6A" w:rsidRPr="00D46DFE" w:rsidRDefault="00404B6A" w:rsidP="00B94DE7">
      <w:pPr>
        <w:pStyle w:val="ConsPlusNormal"/>
        <w:jc w:val="both"/>
        <w:rPr>
          <w:rFonts w:ascii="Times New Roman" w:hAnsi="Times New Roman" w:cs="Times New Roman"/>
          <w:sz w:val="12"/>
          <w:szCs w:val="12"/>
        </w:rPr>
      </w:pPr>
    </w:p>
    <w:p w:rsidR="00404B6A" w:rsidRPr="00B94DE7" w:rsidRDefault="004A7933" w:rsidP="00B94DE7">
      <w:pPr>
        <w:pStyle w:val="ConsPlusNormal"/>
        <w:jc w:val="center"/>
        <w:outlineLvl w:val="0"/>
        <w:rPr>
          <w:rFonts w:ascii="Times New Roman" w:hAnsi="Times New Roman" w:cs="Times New Roman"/>
        </w:rPr>
      </w:pPr>
      <w:r w:rsidRPr="004A7933">
        <w:rPr>
          <w:rFonts w:ascii="Times New Roman" w:hAnsi="Times New Roman" w:cs="Times New Roman"/>
        </w:rPr>
        <w:t>IX</w:t>
      </w:r>
      <w:r w:rsidR="00404B6A" w:rsidRPr="00B94DE7">
        <w:rPr>
          <w:rFonts w:ascii="Times New Roman" w:hAnsi="Times New Roman" w:cs="Times New Roman"/>
        </w:rPr>
        <w:t>. Обстоятельства непреодолимой силы</w:t>
      </w:r>
    </w:p>
    <w:p w:rsidR="00404B6A" w:rsidRPr="00B94DE7" w:rsidRDefault="004A7933" w:rsidP="00B94DE7">
      <w:pPr>
        <w:pStyle w:val="ConsPlusNormal"/>
        <w:ind w:firstLine="540"/>
        <w:jc w:val="both"/>
        <w:rPr>
          <w:rFonts w:ascii="Times New Roman" w:hAnsi="Times New Roman" w:cs="Times New Roman"/>
        </w:rPr>
      </w:pPr>
      <w:r>
        <w:rPr>
          <w:rFonts w:ascii="Times New Roman" w:hAnsi="Times New Roman" w:cs="Times New Roman"/>
        </w:rPr>
        <w:t>9</w:t>
      </w:r>
      <w:r w:rsidR="00404B6A" w:rsidRPr="00B94DE7">
        <w:rPr>
          <w:rFonts w:ascii="Times New Roman" w:hAnsi="Times New Roman" w:cs="Times New Roman"/>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404B6A" w:rsidRPr="00B94DE7" w:rsidRDefault="004A7933" w:rsidP="00B94DE7">
      <w:pPr>
        <w:pStyle w:val="ConsPlusNormal"/>
        <w:ind w:firstLine="540"/>
        <w:jc w:val="both"/>
        <w:rPr>
          <w:rFonts w:ascii="Times New Roman" w:hAnsi="Times New Roman" w:cs="Times New Roman"/>
        </w:rPr>
      </w:pPr>
      <w:r>
        <w:rPr>
          <w:rFonts w:ascii="Times New Roman" w:hAnsi="Times New Roman" w:cs="Times New Roman"/>
        </w:rPr>
        <w:t>9</w:t>
      </w:r>
      <w:r w:rsidR="00404B6A" w:rsidRPr="00B94DE7">
        <w:rPr>
          <w:rFonts w:ascii="Times New Roman" w:hAnsi="Times New Roman" w:cs="Times New Roman"/>
        </w:rPr>
        <w:t xml:space="preserve">.2.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Pr>
          <w:rFonts w:ascii="Times New Roman" w:hAnsi="Times New Roman" w:cs="Times New Roman"/>
        </w:rPr>
        <w:t>15</w:t>
      </w:r>
      <w:r w:rsidR="00404B6A" w:rsidRPr="00B94DE7">
        <w:rPr>
          <w:rFonts w:ascii="Times New Roman" w:hAnsi="Times New Roman" w:cs="Times New Roman"/>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404B6A" w:rsidRPr="00B94DE7" w:rsidRDefault="004A7933" w:rsidP="00B94DE7">
      <w:pPr>
        <w:pStyle w:val="ConsPlusNormal"/>
        <w:ind w:firstLine="540"/>
        <w:jc w:val="both"/>
        <w:rPr>
          <w:rFonts w:ascii="Times New Roman" w:hAnsi="Times New Roman" w:cs="Times New Roman"/>
        </w:rPr>
      </w:pPr>
      <w:r>
        <w:rPr>
          <w:rFonts w:ascii="Times New Roman" w:hAnsi="Times New Roman" w:cs="Times New Roman"/>
        </w:rPr>
        <w:t>9</w:t>
      </w:r>
      <w:r w:rsidR="00404B6A" w:rsidRPr="00B94DE7">
        <w:rPr>
          <w:rFonts w:ascii="Times New Roman" w:hAnsi="Times New Roman" w:cs="Times New Roman"/>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404B6A" w:rsidRPr="00B94DE7" w:rsidRDefault="004A7933" w:rsidP="00B94DE7">
      <w:pPr>
        <w:pStyle w:val="ConsPlusNormal"/>
        <w:ind w:firstLine="540"/>
        <w:jc w:val="both"/>
        <w:rPr>
          <w:rFonts w:ascii="Times New Roman" w:hAnsi="Times New Roman" w:cs="Times New Roman"/>
        </w:rPr>
      </w:pPr>
      <w:r>
        <w:rPr>
          <w:rFonts w:ascii="Times New Roman" w:hAnsi="Times New Roman" w:cs="Times New Roman"/>
        </w:rPr>
        <w:t>9</w:t>
      </w:r>
      <w:r w:rsidR="00404B6A" w:rsidRPr="00B94DE7">
        <w:rPr>
          <w:rFonts w:ascii="Times New Roman" w:hAnsi="Times New Roman" w:cs="Times New Roman"/>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404B6A" w:rsidRPr="00D46DFE" w:rsidRDefault="00404B6A" w:rsidP="00B94DE7">
      <w:pPr>
        <w:pStyle w:val="ConsPlusNormal"/>
        <w:jc w:val="both"/>
        <w:rPr>
          <w:rFonts w:ascii="Times New Roman" w:hAnsi="Times New Roman" w:cs="Times New Roman"/>
          <w:sz w:val="12"/>
          <w:szCs w:val="12"/>
        </w:rPr>
      </w:pPr>
    </w:p>
    <w:p w:rsidR="00404B6A" w:rsidRDefault="00404B6A" w:rsidP="00B94DE7">
      <w:pPr>
        <w:pStyle w:val="ConsPlusNormal"/>
        <w:jc w:val="center"/>
        <w:outlineLvl w:val="0"/>
        <w:rPr>
          <w:rFonts w:ascii="Times New Roman" w:hAnsi="Times New Roman" w:cs="Times New Roman"/>
        </w:rPr>
      </w:pPr>
      <w:r w:rsidRPr="00B94DE7">
        <w:rPr>
          <w:rFonts w:ascii="Times New Roman" w:hAnsi="Times New Roman" w:cs="Times New Roman"/>
        </w:rPr>
        <w:lastRenderedPageBreak/>
        <w:t>X. Рассмотрение и разрешение споров</w:t>
      </w:r>
    </w:p>
    <w:p w:rsidR="00D46DFE" w:rsidRPr="00D46DFE" w:rsidRDefault="00D46DFE" w:rsidP="00B94DE7">
      <w:pPr>
        <w:pStyle w:val="ConsPlusNormal"/>
        <w:jc w:val="center"/>
        <w:outlineLvl w:val="0"/>
        <w:rPr>
          <w:rFonts w:ascii="Times New Roman" w:hAnsi="Times New Roman" w:cs="Times New Roman"/>
          <w:sz w:val="6"/>
          <w:szCs w:val="6"/>
        </w:rPr>
      </w:pPr>
    </w:p>
    <w:p w:rsidR="00404B6A" w:rsidRPr="00B94DE7" w:rsidRDefault="00404B6A" w:rsidP="00B94DE7">
      <w:pPr>
        <w:pStyle w:val="ConsPlusNormal"/>
        <w:ind w:firstLine="540"/>
        <w:jc w:val="both"/>
        <w:rPr>
          <w:rFonts w:ascii="Times New Roman" w:hAnsi="Times New Roman" w:cs="Times New Roman"/>
        </w:rPr>
      </w:pPr>
      <w:r w:rsidRPr="00B94DE7">
        <w:rPr>
          <w:rFonts w:ascii="Times New Roman" w:hAnsi="Times New Roman" w:cs="Times New Roman"/>
        </w:rPr>
        <w:t>1</w:t>
      </w:r>
      <w:r w:rsidR="004A7933">
        <w:rPr>
          <w:rFonts w:ascii="Times New Roman" w:hAnsi="Times New Roman" w:cs="Times New Roman"/>
        </w:rPr>
        <w:t>0</w:t>
      </w:r>
      <w:r w:rsidRPr="00B94DE7">
        <w:rPr>
          <w:rFonts w:ascii="Times New Roman" w:hAnsi="Times New Roman" w:cs="Times New Roman"/>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2505D7" w:rsidRDefault="004A7933" w:rsidP="00B94DE7">
      <w:pPr>
        <w:pStyle w:val="ConsPlusNormal"/>
        <w:ind w:firstLine="540"/>
        <w:jc w:val="both"/>
        <w:rPr>
          <w:rFonts w:ascii="Times New Roman" w:hAnsi="Times New Roman" w:cs="Times New Roman"/>
        </w:rPr>
      </w:pPr>
      <w:r>
        <w:rPr>
          <w:rFonts w:ascii="Times New Roman" w:hAnsi="Times New Roman" w:cs="Times New Roman"/>
        </w:rPr>
        <w:t>10</w:t>
      </w:r>
      <w:r w:rsidR="00404B6A" w:rsidRPr="00B94DE7">
        <w:rPr>
          <w:rFonts w:ascii="Times New Roman" w:hAnsi="Times New Roman" w:cs="Times New Roman"/>
        </w:rPr>
        <w:t xml:space="preserve">.2. </w:t>
      </w:r>
      <w:r w:rsidR="002505D7" w:rsidRPr="002505D7">
        <w:rPr>
          <w:rFonts w:ascii="Times New Roman" w:hAnsi="Times New Roman" w:cs="Times New Roman"/>
        </w:rPr>
        <w:t>Ведение претензионной переписки при применении мер ответственности и совершении иных действий в связи с нарушением Поставщиком или Заказчиком условий контракта осуществляется путем направления электронных уведомлений в соответствии с частью 16 статьи 94 Закона № 44-ФЗ.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04B6A" w:rsidRPr="00B94DE7" w:rsidRDefault="004A7933" w:rsidP="00B94DE7">
      <w:pPr>
        <w:pStyle w:val="ConsPlusNormal"/>
        <w:ind w:firstLine="540"/>
        <w:jc w:val="both"/>
        <w:rPr>
          <w:rFonts w:ascii="Times New Roman" w:hAnsi="Times New Roman" w:cs="Times New Roman"/>
        </w:rPr>
      </w:pPr>
      <w:r>
        <w:rPr>
          <w:rFonts w:ascii="Times New Roman" w:hAnsi="Times New Roman" w:cs="Times New Roman"/>
        </w:rPr>
        <w:t>10</w:t>
      </w:r>
      <w:r w:rsidR="00404B6A" w:rsidRPr="00B94DE7">
        <w:rPr>
          <w:rFonts w:ascii="Times New Roman" w:hAnsi="Times New Roman" w:cs="Times New Roman"/>
        </w:rPr>
        <w:t xml:space="preserve">.3. Срок рассмотрения претензии не может превышать </w:t>
      </w:r>
      <w:r>
        <w:rPr>
          <w:rFonts w:ascii="Times New Roman" w:hAnsi="Times New Roman" w:cs="Times New Roman"/>
        </w:rPr>
        <w:t xml:space="preserve">15 </w:t>
      </w:r>
      <w:r w:rsidR="00404B6A" w:rsidRPr="00B94DE7">
        <w:rPr>
          <w:rFonts w:ascii="Times New Roman" w:hAnsi="Times New Roman" w:cs="Times New Roman"/>
        </w:rPr>
        <w:t>дней.</w:t>
      </w:r>
    </w:p>
    <w:p w:rsidR="00404B6A" w:rsidRPr="00B94DE7" w:rsidRDefault="004A7933" w:rsidP="00B94DE7">
      <w:pPr>
        <w:pStyle w:val="ConsPlusNormal"/>
        <w:ind w:firstLine="540"/>
        <w:jc w:val="both"/>
        <w:rPr>
          <w:rFonts w:ascii="Times New Roman" w:hAnsi="Times New Roman" w:cs="Times New Roman"/>
        </w:rPr>
      </w:pPr>
      <w:r>
        <w:rPr>
          <w:rFonts w:ascii="Times New Roman" w:hAnsi="Times New Roman" w:cs="Times New Roman"/>
        </w:rPr>
        <w:t>10</w:t>
      </w:r>
      <w:r w:rsidR="00404B6A" w:rsidRPr="00B94DE7">
        <w:rPr>
          <w:rFonts w:ascii="Times New Roman" w:hAnsi="Times New Roman" w:cs="Times New Roman"/>
        </w:rPr>
        <w:t>.4. При неурегулировании Сторонами спора в досудебном порядке, спор разрешается в судебном порядке.</w:t>
      </w:r>
    </w:p>
    <w:p w:rsidR="00404B6A" w:rsidRPr="00B94DE7" w:rsidRDefault="00404B6A" w:rsidP="00B94DE7">
      <w:pPr>
        <w:pStyle w:val="ConsPlusNormal"/>
        <w:jc w:val="center"/>
        <w:outlineLvl w:val="0"/>
        <w:rPr>
          <w:rFonts w:ascii="Times New Roman" w:hAnsi="Times New Roman" w:cs="Times New Roman"/>
        </w:rPr>
      </w:pPr>
      <w:r w:rsidRPr="00B94DE7">
        <w:rPr>
          <w:rFonts w:ascii="Times New Roman" w:hAnsi="Times New Roman" w:cs="Times New Roman"/>
        </w:rPr>
        <w:t>XI. Срок действия и порядок расторжения Контракта</w:t>
      </w:r>
    </w:p>
    <w:p w:rsidR="00404B6A" w:rsidRPr="00D46DFE" w:rsidRDefault="00404B6A" w:rsidP="00B94DE7">
      <w:pPr>
        <w:pStyle w:val="ConsPlusNormal"/>
        <w:jc w:val="both"/>
        <w:rPr>
          <w:rFonts w:ascii="Times New Roman" w:hAnsi="Times New Roman" w:cs="Times New Roman"/>
          <w:sz w:val="6"/>
          <w:szCs w:val="6"/>
        </w:rPr>
      </w:pPr>
    </w:p>
    <w:p w:rsidR="00404B6A" w:rsidRPr="00B94DE7" w:rsidRDefault="00404B6A" w:rsidP="00B94DE7">
      <w:pPr>
        <w:pStyle w:val="ConsPlusNormal"/>
        <w:ind w:firstLine="540"/>
        <w:jc w:val="both"/>
        <w:rPr>
          <w:rFonts w:ascii="Times New Roman" w:hAnsi="Times New Roman" w:cs="Times New Roman"/>
        </w:rPr>
      </w:pPr>
      <w:r w:rsidRPr="00B94DE7">
        <w:rPr>
          <w:rFonts w:ascii="Times New Roman" w:hAnsi="Times New Roman" w:cs="Times New Roman"/>
        </w:rPr>
        <w:t>1</w:t>
      </w:r>
      <w:r w:rsidR="00C829CE">
        <w:rPr>
          <w:rFonts w:ascii="Times New Roman" w:hAnsi="Times New Roman" w:cs="Times New Roman"/>
        </w:rPr>
        <w:t>1</w:t>
      </w:r>
      <w:r w:rsidRPr="00B94DE7">
        <w:rPr>
          <w:rFonts w:ascii="Times New Roman" w:hAnsi="Times New Roman" w:cs="Times New Roman"/>
        </w:rPr>
        <w:t xml:space="preserve">.1. Контракт вступает в силу с момента его </w:t>
      </w:r>
      <w:r w:rsidR="00993938">
        <w:rPr>
          <w:rFonts w:ascii="Times New Roman" w:hAnsi="Times New Roman" w:cs="Times New Roman"/>
        </w:rPr>
        <w:t>заключения</w:t>
      </w:r>
      <w:r w:rsidRPr="00B94DE7">
        <w:rPr>
          <w:rFonts w:ascii="Times New Roman" w:hAnsi="Times New Roman" w:cs="Times New Roman"/>
        </w:rPr>
        <w:t xml:space="preserve"> и действует по </w:t>
      </w:r>
      <w:r w:rsidR="00C21578">
        <w:rPr>
          <w:rFonts w:ascii="Times New Roman" w:hAnsi="Times New Roman" w:cs="Times New Roman"/>
        </w:rPr>
        <w:t>30</w:t>
      </w:r>
      <w:r w:rsidRPr="00B94DE7">
        <w:rPr>
          <w:rFonts w:ascii="Times New Roman" w:hAnsi="Times New Roman" w:cs="Times New Roman"/>
        </w:rPr>
        <w:t xml:space="preserve"> </w:t>
      </w:r>
      <w:r w:rsidR="00C21578">
        <w:rPr>
          <w:rFonts w:ascii="Times New Roman" w:hAnsi="Times New Roman" w:cs="Times New Roman"/>
        </w:rPr>
        <w:t>сентябр</w:t>
      </w:r>
      <w:r w:rsidR="00FE4E02">
        <w:rPr>
          <w:rFonts w:ascii="Times New Roman" w:hAnsi="Times New Roman" w:cs="Times New Roman"/>
        </w:rPr>
        <w:t>я</w:t>
      </w:r>
      <w:r w:rsidRPr="00B94DE7">
        <w:rPr>
          <w:rFonts w:ascii="Times New Roman" w:hAnsi="Times New Roman" w:cs="Times New Roman"/>
        </w:rPr>
        <w:t xml:space="preserve"> 20</w:t>
      </w:r>
      <w:r w:rsidR="00C829CE">
        <w:rPr>
          <w:rFonts w:ascii="Times New Roman" w:hAnsi="Times New Roman" w:cs="Times New Roman"/>
        </w:rPr>
        <w:t>2</w:t>
      </w:r>
      <w:r w:rsidR="00E618B6">
        <w:rPr>
          <w:rFonts w:ascii="Times New Roman" w:hAnsi="Times New Roman" w:cs="Times New Roman"/>
        </w:rPr>
        <w:t>5</w:t>
      </w:r>
      <w:r w:rsidRPr="00B94DE7">
        <w:rPr>
          <w:rFonts w:ascii="Times New Roman" w:hAnsi="Times New Roman" w:cs="Times New Roman"/>
        </w:rPr>
        <w:t xml:space="preserve"> г. Окончание срока действия Контракта не влечет прекращения неисполненных о</w:t>
      </w:r>
      <w:r w:rsidR="00C829CE">
        <w:rPr>
          <w:rFonts w:ascii="Times New Roman" w:hAnsi="Times New Roman" w:cs="Times New Roman"/>
        </w:rPr>
        <w:t>бязательств Сторон по Контракту</w:t>
      </w:r>
      <w:r w:rsidRPr="00B94DE7">
        <w:rPr>
          <w:rFonts w:ascii="Times New Roman" w:hAnsi="Times New Roman" w:cs="Times New Roman"/>
        </w:rPr>
        <w:t>.</w:t>
      </w:r>
      <w:r w:rsidR="00C829CE" w:rsidRPr="00B94DE7">
        <w:rPr>
          <w:rFonts w:ascii="Times New Roman" w:hAnsi="Times New Roman" w:cs="Times New Roman"/>
        </w:rPr>
        <w:t xml:space="preserve"> </w:t>
      </w:r>
    </w:p>
    <w:p w:rsidR="00404B6A" w:rsidRPr="00B94DE7" w:rsidRDefault="00404B6A" w:rsidP="00B94DE7">
      <w:pPr>
        <w:pStyle w:val="ConsPlusNormal"/>
        <w:ind w:firstLine="540"/>
        <w:jc w:val="both"/>
        <w:rPr>
          <w:rFonts w:ascii="Times New Roman" w:hAnsi="Times New Roman" w:cs="Times New Roman"/>
        </w:rPr>
      </w:pPr>
      <w:r w:rsidRPr="00B94DE7">
        <w:rPr>
          <w:rFonts w:ascii="Times New Roman" w:hAnsi="Times New Roman" w:cs="Times New Roman"/>
        </w:rPr>
        <w:t>1</w:t>
      </w:r>
      <w:r w:rsidR="00C829CE">
        <w:rPr>
          <w:rFonts w:ascii="Times New Roman" w:hAnsi="Times New Roman" w:cs="Times New Roman"/>
        </w:rPr>
        <w:t>1</w:t>
      </w:r>
      <w:r w:rsidRPr="00B94DE7">
        <w:rPr>
          <w:rFonts w:ascii="Times New Roman" w:hAnsi="Times New Roman" w:cs="Times New Roman"/>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0" w:history="1">
        <w:r w:rsidRPr="00B94DE7">
          <w:rPr>
            <w:rFonts w:ascii="Times New Roman" w:hAnsi="Times New Roman" w:cs="Times New Roman"/>
            <w:color w:val="0000FF"/>
          </w:rPr>
          <w:t>частями 9</w:t>
        </w:r>
      </w:hyperlink>
      <w:r w:rsidRPr="00B94DE7">
        <w:rPr>
          <w:rFonts w:ascii="Times New Roman" w:hAnsi="Times New Roman" w:cs="Times New Roman"/>
        </w:rPr>
        <w:t xml:space="preserve"> - </w:t>
      </w:r>
      <w:hyperlink r:id="rId11" w:history="1">
        <w:r w:rsidRPr="00B94DE7">
          <w:rPr>
            <w:rFonts w:ascii="Times New Roman" w:hAnsi="Times New Roman" w:cs="Times New Roman"/>
            <w:color w:val="0000FF"/>
          </w:rPr>
          <w:t>23 статьи 95</w:t>
        </w:r>
      </w:hyperlink>
      <w:r w:rsidRPr="00B94DE7">
        <w:rPr>
          <w:rFonts w:ascii="Times New Roman" w:hAnsi="Times New Roman" w:cs="Times New Roma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404B6A" w:rsidRPr="00D46DFE" w:rsidRDefault="00404B6A" w:rsidP="00B94DE7">
      <w:pPr>
        <w:pStyle w:val="ConsPlusNormal"/>
        <w:jc w:val="both"/>
        <w:rPr>
          <w:rFonts w:ascii="Times New Roman" w:hAnsi="Times New Roman" w:cs="Times New Roman"/>
          <w:sz w:val="12"/>
          <w:szCs w:val="12"/>
        </w:rPr>
      </w:pPr>
    </w:p>
    <w:p w:rsidR="00404B6A" w:rsidRPr="00B94DE7" w:rsidRDefault="00C829CE" w:rsidP="00B94DE7">
      <w:pPr>
        <w:pStyle w:val="ConsPlusNormal"/>
        <w:jc w:val="center"/>
        <w:outlineLvl w:val="0"/>
        <w:rPr>
          <w:rFonts w:ascii="Times New Roman" w:hAnsi="Times New Roman" w:cs="Times New Roman"/>
        </w:rPr>
      </w:pPr>
      <w:r>
        <w:rPr>
          <w:rFonts w:ascii="Times New Roman" w:hAnsi="Times New Roman" w:cs="Times New Roman"/>
        </w:rPr>
        <w:t>XII</w:t>
      </w:r>
      <w:r w:rsidR="00404B6A" w:rsidRPr="00B94DE7">
        <w:rPr>
          <w:rFonts w:ascii="Times New Roman" w:hAnsi="Times New Roman" w:cs="Times New Roman"/>
        </w:rPr>
        <w:t xml:space="preserve">. Прочие положения </w:t>
      </w:r>
    </w:p>
    <w:p w:rsidR="00404B6A" w:rsidRPr="00D46DFE" w:rsidRDefault="00404B6A" w:rsidP="00B94DE7">
      <w:pPr>
        <w:pStyle w:val="ConsPlusNormal"/>
        <w:jc w:val="both"/>
        <w:rPr>
          <w:rFonts w:ascii="Times New Roman" w:hAnsi="Times New Roman" w:cs="Times New Roman"/>
          <w:sz w:val="6"/>
          <w:szCs w:val="6"/>
        </w:rPr>
      </w:pPr>
    </w:p>
    <w:p w:rsidR="00404B6A" w:rsidRPr="00B94DE7" w:rsidRDefault="00C829CE" w:rsidP="00B94DE7">
      <w:pPr>
        <w:pStyle w:val="ConsPlusNormal"/>
        <w:ind w:firstLine="540"/>
        <w:jc w:val="both"/>
        <w:rPr>
          <w:rFonts w:ascii="Times New Roman" w:hAnsi="Times New Roman" w:cs="Times New Roman"/>
        </w:rPr>
      </w:pPr>
      <w:r>
        <w:rPr>
          <w:rFonts w:ascii="Times New Roman" w:hAnsi="Times New Roman" w:cs="Times New Roman"/>
        </w:rPr>
        <w:t>12</w:t>
      </w:r>
      <w:r w:rsidR="00404B6A" w:rsidRPr="00B94DE7">
        <w:rPr>
          <w:rFonts w:ascii="Times New Roman" w:hAnsi="Times New Roman" w:cs="Times New Roman"/>
        </w:rPr>
        <w:t>.1. Во всем, что не предусмотрено Контрактом, Стороны руководствуются законодательством Российской Федерации.</w:t>
      </w:r>
    </w:p>
    <w:p w:rsidR="00404B6A" w:rsidRPr="00B94DE7" w:rsidRDefault="00404B6A" w:rsidP="00B94DE7">
      <w:pPr>
        <w:pStyle w:val="ConsPlusNormal"/>
        <w:ind w:firstLine="540"/>
        <w:jc w:val="both"/>
        <w:rPr>
          <w:rFonts w:ascii="Times New Roman" w:hAnsi="Times New Roman" w:cs="Times New Roman"/>
        </w:rPr>
      </w:pPr>
      <w:r w:rsidRPr="00B94DE7">
        <w:rPr>
          <w:rFonts w:ascii="Times New Roman" w:hAnsi="Times New Roman" w:cs="Times New Roman"/>
        </w:rPr>
        <w:t>1</w:t>
      </w:r>
      <w:r w:rsidR="00C829CE">
        <w:rPr>
          <w:rFonts w:ascii="Times New Roman" w:hAnsi="Times New Roman" w:cs="Times New Roman"/>
        </w:rPr>
        <w:t>2</w:t>
      </w:r>
      <w:r w:rsidRPr="00B94DE7">
        <w:rPr>
          <w:rFonts w:ascii="Times New Roman" w:hAnsi="Times New Roman" w:cs="Times New Roman"/>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04B6A" w:rsidRPr="00B94DE7" w:rsidRDefault="00404B6A" w:rsidP="00B94DE7">
      <w:pPr>
        <w:pStyle w:val="ConsPlusNormal"/>
        <w:ind w:firstLine="540"/>
        <w:jc w:val="both"/>
        <w:rPr>
          <w:rFonts w:ascii="Times New Roman" w:hAnsi="Times New Roman" w:cs="Times New Roman"/>
        </w:rPr>
      </w:pPr>
      <w:r w:rsidRPr="00B94DE7">
        <w:rPr>
          <w:rFonts w:ascii="Times New Roman" w:hAnsi="Times New Roman" w:cs="Times New Roman"/>
        </w:rPr>
        <w:t>1</w:t>
      </w:r>
      <w:r w:rsidR="00C829CE">
        <w:rPr>
          <w:rFonts w:ascii="Times New Roman" w:hAnsi="Times New Roman" w:cs="Times New Roman"/>
        </w:rPr>
        <w:t>2</w:t>
      </w:r>
      <w:r w:rsidRPr="00B94DE7">
        <w:rPr>
          <w:rFonts w:ascii="Times New Roman" w:hAnsi="Times New Roman" w:cs="Times New Roman"/>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404B6A" w:rsidRPr="00B94DE7" w:rsidRDefault="00C829CE" w:rsidP="00B94DE7">
      <w:pPr>
        <w:pStyle w:val="ConsPlusNormal"/>
        <w:ind w:firstLine="540"/>
        <w:jc w:val="both"/>
        <w:rPr>
          <w:rFonts w:ascii="Times New Roman" w:hAnsi="Times New Roman" w:cs="Times New Roman"/>
        </w:rPr>
      </w:pPr>
      <w:r>
        <w:rPr>
          <w:rFonts w:ascii="Times New Roman" w:hAnsi="Times New Roman" w:cs="Times New Roman"/>
        </w:rPr>
        <w:t>12</w:t>
      </w:r>
      <w:r w:rsidR="00404B6A" w:rsidRPr="00B94DE7">
        <w:rPr>
          <w:rFonts w:ascii="Times New Roman" w:hAnsi="Times New Roman" w:cs="Times New Roman"/>
        </w:rPr>
        <w:t xml:space="preserve">.4. Изменение условий Контракта при его исполнении не допускается, за исключением случаев, предусмотренных </w:t>
      </w:r>
      <w:hyperlink r:id="rId12" w:history="1">
        <w:r w:rsidR="00404B6A" w:rsidRPr="00B94DE7">
          <w:rPr>
            <w:rFonts w:ascii="Times New Roman" w:hAnsi="Times New Roman" w:cs="Times New Roman"/>
            <w:color w:val="0000FF"/>
          </w:rPr>
          <w:t>статьей 95</w:t>
        </w:r>
      </w:hyperlink>
      <w:r w:rsidR="00404B6A" w:rsidRPr="00B94DE7">
        <w:rPr>
          <w:rFonts w:ascii="Times New Roman" w:hAnsi="Times New Roman" w:cs="Times New Roma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404B6A" w:rsidRPr="00B94DE7" w:rsidRDefault="00404B6A" w:rsidP="00B94DE7">
      <w:pPr>
        <w:pStyle w:val="ConsPlusNormal"/>
        <w:ind w:firstLine="540"/>
        <w:jc w:val="both"/>
        <w:rPr>
          <w:rFonts w:ascii="Times New Roman" w:hAnsi="Times New Roman" w:cs="Times New Roman"/>
        </w:rPr>
      </w:pPr>
      <w:r w:rsidRPr="00B94DE7">
        <w:rPr>
          <w:rFonts w:ascii="Times New Roman" w:hAnsi="Times New Roman" w:cs="Times New Roman"/>
        </w:rPr>
        <w:t>1</w:t>
      </w:r>
      <w:r w:rsidR="00A17539">
        <w:rPr>
          <w:rFonts w:ascii="Times New Roman" w:hAnsi="Times New Roman" w:cs="Times New Roman"/>
        </w:rPr>
        <w:t>2</w:t>
      </w:r>
      <w:r w:rsidRPr="00B94DE7">
        <w:rPr>
          <w:rFonts w:ascii="Times New Roman" w:hAnsi="Times New Roman" w:cs="Times New Roman"/>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404B6A" w:rsidRPr="00B94DE7" w:rsidRDefault="00404B6A" w:rsidP="00B94DE7">
      <w:pPr>
        <w:pStyle w:val="ConsPlusNormal"/>
        <w:ind w:firstLine="540"/>
        <w:jc w:val="both"/>
        <w:rPr>
          <w:rFonts w:ascii="Times New Roman" w:hAnsi="Times New Roman" w:cs="Times New Roman"/>
        </w:rPr>
      </w:pPr>
      <w:r w:rsidRPr="00B94DE7">
        <w:rPr>
          <w:rFonts w:ascii="Times New Roman" w:hAnsi="Times New Roman" w:cs="Times New Roman"/>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404B6A" w:rsidRPr="00B94DE7" w:rsidRDefault="00A17539" w:rsidP="00B94DE7">
      <w:pPr>
        <w:pStyle w:val="ConsPlusNormal"/>
        <w:ind w:firstLine="540"/>
        <w:jc w:val="both"/>
        <w:rPr>
          <w:rFonts w:ascii="Times New Roman" w:hAnsi="Times New Roman" w:cs="Times New Roman"/>
        </w:rPr>
      </w:pPr>
      <w:r>
        <w:rPr>
          <w:rFonts w:ascii="Times New Roman" w:hAnsi="Times New Roman" w:cs="Times New Roman"/>
        </w:rPr>
        <w:t>12</w:t>
      </w:r>
      <w:r w:rsidR="00404B6A" w:rsidRPr="00B94DE7">
        <w:rPr>
          <w:rFonts w:ascii="Times New Roman" w:hAnsi="Times New Roman" w:cs="Times New Roman"/>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404B6A" w:rsidRPr="00B94DE7" w:rsidRDefault="00A17539" w:rsidP="00B94DE7">
      <w:pPr>
        <w:pStyle w:val="ConsPlusNormal"/>
        <w:ind w:firstLine="540"/>
        <w:jc w:val="both"/>
        <w:rPr>
          <w:rFonts w:ascii="Times New Roman" w:hAnsi="Times New Roman" w:cs="Times New Roman"/>
        </w:rPr>
      </w:pPr>
      <w:r>
        <w:rPr>
          <w:rFonts w:ascii="Times New Roman" w:hAnsi="Times New Roman" w:cs="Times New Roman"/>
        </w:rPr>
        <w:t>12</w:t>
      </w:r>
      <w:r w:rsidR="00404B6A" w:rsidRPr="00B94DE7">
        <w:rPr>
          <w:rFonts w:ascii="Times New Roman" w:hAnsi="Times New Roman" w:cs="Times New Roman"/>
        </w:rPr>
        <w:t xml:space="preserve">.7. </w:t>
      </w:r>
      <w:r w:rsidRPr="00A17539">
        <w:rPr>
          <w:rFonts w:ascii="Times New Roman" w:hAnsi="Times New Roman" w:cs="Times New Roman"/>
        </w:rPr>
        <w:t>Контракт составлен в форме электронного документа, подписанного усиленными электронными подписями Сторон</w:t>
      </w:r>
      <w:r>
        <w:rPr>
          <w:rFonts w:ascii="Times New Roman" w:hAnsi="Times New Roman" w:cs="Times New Roman"/>
        </w:rPr>
        <w:t>.</w:t>
      </w:r>
    </w:p>
    <w:p w:rsidR="00404B6A" w:rsidRPr="00D46DFE" w:rsidRDefault="00404B6A" w:rsidP="00B94DE7">
      <w:pPr>
        <w:pStyle w:val="ConsPlusNormal"/>
        <w:jc w:val="both"/>
        <w:rPr>
          <w:rFonts w:ascii="Times New Roman" w:hAnsi="Times New Roman" w:cs="Times New Roman"/>
          <w:sz w:val="12"/>
          <w:szCs w:val="12"/>
        </w:rPr>
      </w:pPr>
    </w:p>
    <w:p w:rsidR="00404B6A" w:rsidRPr="00B94DE7" w:rsidRDefault="004A7933" w:rsidP="00B94DE7">
      <w:pPr>
        <w:pStyle w:val="ConsPlusNormal"/>
        <w:jc w:val="center"/>
        <w:outlineLvl w:val="0"/>
        <w:rPr>
          <w:rFonts w:ascii="Times New Roman" w:hAnsi="Times New Roman" w:cs="Times New Roman"/>
        </w:rPr>
      </w:pPr>
      <w:r w:rsidRPr="004A7933">
        <w:rPr>
          <w:rFonts w:ascii="Times New Roman" w:hAnsi="Times New Roman" w:cs="Times New Roman"/>
        </w:rPr>
        <w:t>XIII</w:t>
      </w:r>
      <w:r w:rsidR="00404B6A" w:rsidRPr="00B94DE7">
        <w:rPr>
          <w:rFonts w:ascii="Times New Roman" w:hAnsi="Times New Roman" w:cs="Times New Roman"/>
        </w:rPr>
        <w:t>. Перечень приложений</w:t>
      </w:r>
    </w:p>
    <w:p w:rsidR="00404B6A" w:rsidRPr="00D46DFE" w:rsidRDefault="00404B6A" w:rsidP="00B94DE7">
      <w:pPr>
        <w:pStyle w:val="ConsPlusNormal"/>
        <w:jc w:val="both"/>
        <w:rPr>
          <w:rFonts w:ascii="Times New Roman" w:hAnsi="Times New Roman" w:cs="Times New Roman"/>
          <w:sz w:val="6"/>
          <w:szCs w:val="6"/>
        </w:rPr>
      </w:pPr>
    </w:p>
    <w:p w:rsidR="00404B6A" w:rsidRPr="00B94DE7" w:rsidRDefault="00A17539" w:rsidP="00B94DE7">
      <w:pPr>
        <w:pStyle w:val="ConsPlusNormal"/>
        <w:ind w:firstLine="540"/>
        <w:jc w:val="both"/>
        <w:rPr>
          <w:rFonts w:ascii="Times New Roman" w:hAnsi="Times New Roman" w:cs="Times New Roman"/>
        </w:rPr>
      </w:pPr>
      <w:r>
        <w:rPr>
          <w:rFonts w:ascii="Times New Roman" w:hAnsi="Times New Roman" w:cs="Times New Roman"/>
        </w:rPr>
        <w:t>13</w:t>
      </w:r>
      <w:r w:rsidR="00404B6A" w:rsidRPr="00B94DE7">
        <w:rPr>
          <w:rFonts w:ascii="Times New Roman" w:hAnsi="Times New Roman" w:cs="Times New Roman"/>
        </w:rPr>
        <w:t>.1. Неотъемлемой частью Контракта является следующее приложение:</w:t>
      </w:r>
    </w:p>
    <w:p w:rsidR="00404B6A" w:rsidRPr="00B94DE7" w:rsidRDefault="00887484" w:rsidP="00B94DE7">
      <w:pPr>
        <w:pStyle w:val="ConsPlusNormal"/>
        <w:ind w:firstLine="540"/>
        <w:jc w:val="both"/>
        <w:rPr>
          <w:rFonts w:ascii="Times New Roman" w:hAnsi="Times New Roman" w:cs="Times New Roman"/>
        </w:rPr>
      </w:pPr>
      <w:hyperlink r:id="rId13" w:history="1">
        <w:r w:rsidR="00404B6A" w:rsidRPr="00B94DE7">
          <w:rPr>
            <w:rFonts w:ascii="Times New Roman" w:hAnsi="Times New Roman" w:cs="Times New Roman"/>
            <w:color w:val="0000FF"/>
          </w:rPr>
          <w:t>спецификация</w:t>
        </w:r>
      </w:hyperlink>
      <w:r w:rsidR="00404B6A" w:rsidRPr="00B94DE7">
        <w:rPr>
          <w:rFonts w:ascii="Times New Roman" w:hAnsi="Times New Roman" w:cs="Times New Roman"/>
        </w:rPr>
        <w:t>.</w:t>
      </w:r>
    </w:p>
    <w:p w:rsidR="00404B6A" w:rsidRPr="00B94DE7" w:rsidRDefault="00404B6A" w:rsidP="00B94DE7">
      <w:pPr>
        <w:pStyle w:val="ConsPlusNormal"/>
        <w:ind w:firstLine="540"/>
        <w:jc w:val="both"/>
        <w:rPr>
          <w:rFonts w:ascii="Times New Roman" w:hAnsi="Times New Roman" w:cs="Times New Roman"/>
        </w:rPr>
      </w:pPr>
      <w:bookmarkStart w:id="18" w:name="P229"/>
      <w:bookmarkEnd w:id="18"/>
    </w:p>
    <w:p w:rsidR="00404B6A" w:rsidRPr="00D46DFE" w:rsidRDefault="004A7933">
      <w:pPr>
        <w:pStyle w:val="ConsPlusNormal"/>
        <w:jc w:val="center"/>
        <w:outlineLvl w:val="0"/>
        <w:rPr>
          <w:rFonts w:ascii="Times New Roman" w:hAnsi="Times New Roman" w:cs="Times New Roman"/>
        </w:rPr>
      </w:pPr>
      <w:r w:rsidRPr="00D46DFE">
        <w:rPr>
          <w:rFonts w:ascii="Times New Roman" w:hAnsi="Times New Roman" w:cs="Times New Roman"/>
        </w:rPr>
        <w:t>XIV</w:t>
      </w:r>
      <w:r w:rsidR="00404B6A" w:rsidRPr="00D46DFE">
        <w:rPr>
          <w:rFonts w:ascii="Times New Roman" w:hAnsi="Times New Roman" w:cs="Times New Roman"/>
        </w:rPr>
        <w:t>. Адреса и банковские реквизиты Сторон</w:t>
      </w:r>
    </w:p>
    <w:p w:rsidR="00404B6A" w:rsidRPr="00D46DFE" w:rsidRDefault="00404B6A">
      <w:pPr>
        <w:pStyle w:val="ConsPlusNormal"/>
        <w:jc w:val="both"/>
        <w:rPr>
          <w:rFonts w:ascii="Times New Roman" w:hAnsi="Times New Roman" w:cs="Times New Roman"/>
          <w:sz w:val="10"/>
          <w:szCs w:val="10"/>
        </w:rPr>
      </w:pPr>
    </w:p>
    <w:tbl>
      <w:tblPr>
        <w:tblW w:w="9640" w:type="dxa"/>
        <w:tblInd w:w="-289" w:type="dxa"/>
        <w:tblLayout w:type="fixed"/>
        <w:tblCellMar>
          <w:top w:w="102" w:type="dxa"/>
          <w:left w:w="62" w:type="dxa"/>
          <w:bottom w:w="102" w:type="dxa"/>
          <w:right w:w="62" w:type="dxa"/>
        </w:tblCellMar>
        <w:tblLook w:val="04A0" w:firstRow="1" w:lastRow="0" w:firstColumn="1" w:lastColumn="0" w:noHBand="0" w:noVBand="1"/>
      </w:tblPr>
      <w:tblGrid>
        <w:gridCol w:w="4768"/>
        <w:gridCol w:w="4872"/>
      </w:tblGrid>
      <w:tr w:rsidR="00404B6A" w:rsidRPr="00ED2D7F" w:rsidTr="00707A1E">
        <w:trPr>
          <w:trHeight w:val="135"/>
        </w:trPr>
        <w:tc>
          <w:tcPr>
            <w:tcW w:w="4768" w:type="dxa"/>
          </w:tcPr>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ЗАКАЗЧИК:</w:t>
            </w:r>
          </w:p>
        </w:tc>
        <w:tc>
          <w:tcPr>
            <w:tcW w:w="4872" w:type="dxa"/>
          </w:tcPr>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ПОСТАВЩИК:</w:t>
            </w:r>
          </w:p>
        </w:tc>
      </w:tr>
      <w:tr w:rsidR="00404B6A" w:rsidRPr="00ED2D7F" w:rsidTr="00707A1E">
        <w:trPr>
          <w:trHeight w:val="1229"/>
        </w:trPr>
        <w:tc>
          <w:tcPr>
            <w:tcW w:w="4768" w:type="dxa"/>
          </w:tcPr>
          <w:p w:rsidR="00ED2D7F" w:rsidRPr="00ED2D7F" w:rsidRDefault="00ED2D7F" w:rsidP="00ED2D7F">
            <w:pPr>
              <w:pStyle w:val="ConsPlusNormal"/>
              <w:jc w:val="center"/>
              <w:rPr>
                <w:rFonts w:ascii="Times New Roman" w:hAnsi="Times New Roman" w:cs="Times New Roman"/>
                <w:sz w:val="20"/>
              </w:rPr>
            </w:pPr>
            <w:r w:rsidRPr="00ED2D7F">
              <w:rPr>
                <w:rFonts w:ascii="Times New Roman" w:hAnsi="Times New Roman" w:cs="Times New Roman"/>
                <w:sz w:val="20"/>
              </w:rPr>
              <w:t>государственное бюджетное общеобразовательное учреждение Свердловской области «Нижнетагильская школа-интернат № 2, реализующая адаптированные основные общеобразовательные программы»</w:t>
            </w:r>
          </w:p>
          <w:p w:rsidR="00ED2D7F" w:rsidRPr="00ED2D7F" w:rsidRDefault="00ED2D7F" w:rsidP="00ED2D7F">
            <w:pPr>
              <w:pStyle w:val="ConsPlusNormal"/>
              <w:jc w:val="center"/>
              <w:rPr>
                <w:rFonts w:ascii="Times New Roman" w:hAnsi="Times New Roman" w:cs="Times New Roman"/>
                <w:sz w:val="20"/>
              </w:rPr>
            </w:pPr>
            <w:r w:rsidRPr="00ED2D7F">
              <w:rPr>
                <w:rFonts w:ascii="Times New Roman" w:hAnsi="Times New Roman" w:cs="Times New Roman"/>
                <w:sz w:val="20"/>
              </w:rPr>
              <w:t>(ГБОУ СО «Нижнетагильская школа-интернат № 2»)</w:t>
            </w:r>
          </w:p>
        </w:tc>
        <w:tc>
          <w:tcPr>
            <w:tcW w:w="4872" w:type="dxa"/>
          </w:tcPr>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404B6A" w:rsidRPr="00ED2D7F" w:rsidTr="00707A1E">
        <w:tc>
          <w:tcPr>
            <w:tcW w:w="4768" w:type="dxa"/>
          </w:tcPr>
          <w:p w:rsidR="00404B6A" w:rsidRPr="00ED2D7F" w:rsidRDefault="00404B6A" w:rsidP="009E7FCD">
            <w:pPr>
              <w:pStyle w:val="ConsPlusNormal"/>
              <w:jc w:val="both"/>
              <w:rPr>
                <w:rFonts w:ascii="Times New Roman" w:hAnsi="Times New Roman" w:cs="Times New Roman"/>
                <w:sz w:val="20"/>
              </w:rPr>
            </w:pPr>
            <w:r w:rsidRPr="00ED2D7F">
              <w:rPr>
                <w:rFonts w:ascii="Times New Roman" w:hAnsi="Times New Roman" w:cs="Times New Roman"/>
                <w:sz w:val="20"/>
              </w:rPr>
              <w:t xml:space="preserve">Адрес местонахождения: </w:t>
            </w:r>
            <w:r w:rsidR="009E7FCD">
              <w:rPr>
                <w:rFonts w:ascii="Times New Roman" w:hAnsi="Times New Roman" w:cs="Times New Roman"/>
                <w:sz w:val="20"/>
              </w:rPr>
              <w:t>: 622036</w:t>
            </w:r>
            <w:r w:rsidR="00ED2D7F" w:rsidRPr="00ED2D7F">
              <w:rPr>
                <w:rFonts w:ascii="Times New Roman" w:hAnsi="Times New Roman" w:cs="Times New Roman"/>
                <w:sz w:val="20"/>
              </w:rPr>
              <w:t>, Свердловская обл., г. Нижний Тагил, ул. Газетная, д.71</w:t>
            </w:r>
          </w:p>
        </w:tc>
        <w:tc>
          <w:tcPr>
            <w:tcW w:w="4872" w:type="dxa"/>
          </w:tcPr>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Адрес местонахождения: ___________</w:t>
            </w:r>
          </w:p>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_______________________________</w:t>
            </w:r>
          </w:p>
        </w:tc>
      </w:tr>
      <w:tr w:rsidR="00404B6A" w:rsidRPr="00ED2D7F" w:rsidTr="00707A1E">
        <w:tc>
          <w:tcPr>
            <w:tcW w:w="4768" w:type="dxa"/>
          </w:tcPr>
          <w:p w:rsidR="00404B6A" w:rsidRPr="00ED2D7F" w:rsidRDefault="00404B6A" w:rsidP="00ED2D7F">
            <w:pPr>
              <w:pStyle w:val="ConsPlusNormal"/>
              <w:jc w:val="both"/>
              <w:rPr>
                <w:rFonts w:ascii="Times New Roman" w:hAnsi="Times New Roman" w:cs="Times New Roman"/>
                <w:sz w:val="20"/>
              </w:rPr>
            </w:pPr>
            <w:r w:rsidRPr="00ED2D7F">
              <w:rPr>
                <w:rFonts w:ascii="Times New Roman" w:hAnsi="Times New Roman" w:cs="Times New Roman"/>
                <w:sz w:val="20"/>
              </w:rPr>
              <w:t xml:space="preserve">ИНН </w:t>
            </w:r>
            <w:r w:rsidR="00ED2D7F" w:rsidRPr="00ED2D7F">
              <w:rPr>
                <w:rFonts w:ascii="Times New Roman" w:hAnsi="Times New Roman" w:cs="Times New Roman"/>
                <w:sz w:val="20"/>
              </w:rPr>
              <w:t>6668017540</w:t>
            </w:r>
          </w:p>
        </w:tc>
        <w:tc>
          <w:tcPr>
            <w:tcW w:w="4872" w:type="dxa"/>
          </w:tcPr>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ИНН ___________________________</w:t>
            </w:r>
          </w:p>
        </w:tc>
      </w:tr>
      <w:tr w:rsidR="00404B6A" w:rsidRPr="00ED2D7F" w:rsidTr="00707A1E">
        <w:tc>
          <w:tcPr>
            <w:tcW w:w="4768" w:type="dxa"/>
          </w:tcPr>
          <w:p w:rsidR="00404B6A" w:rsidRPr="00ED2D7F" w:rsidRDefault="00404B6A" w:rsidP="00ED2D7F">
            <w:pPr>
              <w:pStyle w:val="ConsPlusNormal"/>
              <w:jc w:val="both"/>
              <w:rPr>
                <w:rFonts w:ascii="Times New Roman" w:hAnsi="Times New Roman" w:cs="Times New Roman"/>
                <w:sz w:val="20"/>
              </w:rPr>
            </w:pPr>
            <w:r w:rsidRPr="00ED2D7F">
              <w:rPr>
                <w:rFonts w:ascii="Times New Roman" w:hAnsi="Times New Roman" w:cs="Times New Roman"/>
                <w:sz w:val="20"/>
              </w:rPr>
              <w:lastRenderedPageBreak/>
              <w:t xml:space="preserve">КПП </w:t>
            </w:r>
            <w:r w:rsidR="00ED2D7F" w:rsidRPr="00ED2D7F">
              <w:rPr>
                <w:rFonts w:ascii="Times New Roman" w:hAnsi="Times New Roman" w:cs="Times New Roman"/>
                <w:sz w:val="20"/>
              </w:rPr>
              <w:t>662301001</w:t>
            </w:r>
          </w:p>
        </w:tc>
        <w:tc>
          <w:tcPr>
            <w:tcW w:w="4872" w:type="dxa"/>
          </w:tcPr>
          <w:p w:rsidR="00404B6A" w:rsidRDefault="00404B6A">
            <w:pPr>
              <w:pStyle w:val="ConsPlusNormal"/>
              <w:rPr>
                <w:rFonts w:ascii="Times New Roman" w:hAnsi="Times New Roman" w:cs="Times New Roman"/>
                <w:sz w:val="20"/>
              </w:rPr>
            </w:pPr>
            <w:r w:rsidRPr="00ED2D7F">
              <w:rPr>
                <w:rFonts w:ascii="Times New Roman" w:hAnsi="Times New Roman" w:cs="Times New Roman"/>
                <w:sz w:val="20"/>
              </w:rPr>
              <w:t>КПП (при наличии) _________________</w:t>
            </w:r>
          </w:p>
          <w:p w:rsidR="004536AD" w:rsidRDefault="004536AD">
            <w:pPr>
              <w:pStyle w:val="ConsPlusNormal"/>
              <w:rPr>
                <w:rFonts w:ascii="Times New Roman" w:hAnsi="Times New Roman" w:cs="Times New Roman"/>
                <w:sz w:val="20"/>
              </w:rPr>
            </w:pPr>
          </w:p>
          <w:p w:rsidR="004536AD" w:rsidRDefault="004536AD">
            <w:pPr>
              <w:pStyle w:val="ConsPlusNormal"/>
              <w:rPr>
                <w:rFonts w:ascii="Times New Roman" w:hAnsi="Times New Roman" w:cs="Times New Roman"/>
                <w:sz w:val="20"/>
              </w:rPr>
            </w:pPr>
            <w:r>
              <w:rPr>
                <w:rFonts w:ascii="Times New Roman" w:hAnsi="Times New Roman" w:cs="Times New Roman"/>
                <w:sz w:val="20"/>
              </w:rPr>
              <w:t xml:space="preserve">ИНН лица имеющего право без доверенности действовать от имени юридического лица, либо </w:t>
            </w:r>
          </w:p>
          <w:p w:rsidR="004536AD" w:rsidRPr="00ED2D7F" w:rsidRDefault="004536AD" w:rsidP="004536AD">
            <w:pPr>
              <w:pStyle w:val="ConsPlusNormal"/>
              <w:rPr>
                <w:rFonts w:ascii="Times New Roman" w:hAnsi="Times New Roman" w:cs="Times New Roman"/>
                <w:sz w:val="20"/>
              </w:rPr>
            </w:pPr>
            <w:r>
              <w:rPr>
                <w:rFonts w:ascii="Times New Roman" w:hAnsi="Times New Roman" w:cs="Times New Roman"/>
                <w:sz w:val="20"/>
              </w:rPr>
              <w:t>дейс</w:t>
            </w:r>
            <w:r w:rsidRPr="004536AD">
              <w:rPr>
                <w:rFonts w:ascii="Times New Roman" w:hAnsi="Times New Roman" w:cs="Times New Roman"/>
                <w:sz w:val="20"/>
              </w:rPr>
              <w:t>твующего в качестве руководителя юридическо</w:t>
            </w:r>
            <w:r>
              <w:rPr>
                <w:rFonts w:ascii="Times New Roman" w:hAnsi="Times New Roman" w:cs="Times New Roman"/>
                <w:sz w:val="20"/>
              </w:rPr>
              <w:t>го лица_</w:t>
            </w:r>
            <w:r w:rsidRPr="004536AD">
              <w:rPr>
                <w:rFonts w:ascii="Times New Roman" w:hAnsi="Times New Roman" w:cs="Times New Roman"/>
                <w:sz w:val="20"/>
                <w:u w:val="single"/>
              </w:rPr>
              <w:t>_____________</w:t>
            </w:r>
          </w:p>
        </w:tc>
      </w:tr>
      <w:tr w:rsidR="00404B6A" w:rsidRPr="00ED2D7F" w:rsidTr="00707A1E">
        <w:tc>
          <w:tcPr>
            <w:tcW w:w="4768" w:type="dxa"/>
          </w:tcPr>
          <w:p w:rsidR="00404B6A" w:rsidRPr="00ED2D7F" w:rsidRDefault="00404B6A">
            <w:pPr>
              <w:pStyle w:val="ConsPlusNormal"/>
              <w:jc w:val="both"/>
              <w:rPr>
                <w:rFonts w:ascii="Times New Roman" w:hAnsi="Times New Roman" w:cs="Times New Roman"/>
                <w:sz w:val="20"/>
              </w:rPr>
            </w:pPr>
          </w:p>
        </w:tc>
        <w:tc>
          <w:tcPr>
            <w:tcW w:w="4872" w:type="dxa"/>
          </w:tcPr>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Банковские реквизиты:</w:t>
            </w:r>
          </w:p>
        </w:tc>
      </w:tr>
      <w:tr w:rsidR="00404B6A" w:rsidRPr="00ED2D7F" w:rsidTr="00707A1E">
        <w:tc>
          <w:tcPr>
            <w:tcW w:w="4768" w:type="dxa"/>
          </w:tcPr>
          <w:p w:rsidR="00404B6A" w:rsidRPr="00ED2D7F" w:rsidRDefault="00404B6A" w:rsidP="00707A1E">
            <w:pPr>
              <w:pStyle w:val="ConsPlusNormal"/>
              <w:jc w:val="both"/>
              <w:rPr>
                <w:rFonts w:ascii="Times New Roman" w:hAnsi="Times New Roman" w:cs="Times New Roman"/>
                <w:sz w:val="20"/>
              </w:rPr>
            </w:pPr>
            <w:r w:rsidRPr="00ED2D7F">
              <w:rPr>
                <w:rFonts w:ascii="Times New Roman" w:hAnsi="Times New Roman" w:cs="Times New Roman"/>
                <w:sz w:val="20"/>
              </w:rPr>
              <w:t xml:space="preserve">Банковские реквизиты счета, открытого органу Федерального казначейства: </w:t>
            </w:r>
          </w:p>
        </w:tc>
        <w:tc>
          <w:tcPr>
            <w:tcW w:w="4872" w:type="dxa"/>
          </w:tcPr>
          <w:p w:rsidR="00404B6A" w:rsidRPr="00ED2D7F" w:rsidRDefault="00404B6A">
            <w:pPr>
              <w:pStyle w:val="ConsPlusNormal"/>
              <w:rPr>
                <w:rFonts w:ascii="Times New Roman" w:hAnsi="Times New Roman" w:cs="Times New Roman"/>
                <w:sz w:val="20"/>
              </w:rPr>
            </w:pPr>
          </w:p>
        </w:tc>
      </w:tr>
      <w:tr w:rsidR="00404B6A" w:rsidRPr="00ED2D7F" w:rsidTr="00707A1E">
        <w:tc>
          <w:tcPr>
            <w:tcW w:w="4768" w:type="dxa"/>
          </w:tcPr>
          <w:p w:rsidR="00707A1E" w:rsidRPr="00707A1E" w:rsidRDefault="00707A1E" w:rsidP="00707A1E">
            <w:pPr>
              <w:pStyle w:val="ConsPlusNormal"/>
              <w:rPr>
                <w:rFonts w:ascii="Times New Roman" w:hAnsi="Times New Roman" w:cs="Times New Roman"/>
                <w:sz w:val="20"/>
              </w:rPr>
            </w:pPr>
            <w:r w:rsidRPr="00707A1E">
              <w:rPr>
                <w:rFonts w:ascii="Times New Roman" w:hAnsi="Times New Roman" w:cs="Times New Roman"/>
                <w:sz w:val="20"/>
              </w:rPr>
              <w:t>Единый казначейский счет 40102812645370000054</w:t>
            </w:r>
          </w:p>
          <w:p w:rsidR="00404B6A" w:rsidRPr="00ED2D7F" w:rsidRDefault="00707A1E" w:rsidP="00707A1E">
            <w:pPr>
              <w:pStyle w:val="ConsPlusNormal"/>
              <w:rPr>
                <w:rFonts w:ascii="Times New Roman" w:hAnsi="Times New Roman" w:cs="Times New Roman"/>
                <w:sz w:val="20"/>
              </w:rPr>
            </w:pPr>
            <w:r w:rsidRPr="00707A1E">
              <w:rPr>
                <w:rFonts w:ascii="Times New Roman" w:hAnsi="Times New Roman" w:cs="Times New Roman"/>
                <w:sz w:val="20"/>
              </w:rPr>
              <w:t>Казначейский счет 03224643650000006200</w:t>
            </w:r>
          </w:p>
        </w:tc>
        <w:tc>
          <w:tcPr>
            <w:tcW w:w="4872" w:type="dxa"/>
          </w:tcPr>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р/с _____________________________</w:t>
            </w:r>
          </w:p>
        </w:tc>
      </w:tr>
      <w:tr w:rsidR="00404B6A" w:rsidRPr="00ED2D7F" w:rsidTr="00707A1E">
        <w:tc>
          <w:tcPr>
            <w:tcW w:w="4768" w:type="dxa"/>
          </w:tcPr>
          <w:p w:rsidR="00404B6A" w:rsidRPr="00ED2D7F" w:rsidRDefault="00707A1E">
            <w:pPr>
              <w:pStyle w:val="ConsPlusNormal"/>
              <w:rPr>
                <w:rFonts w:ascii="Times New Roman" w:hAnsi="Times New Roman" w:cs="Times New Roman"/>
                <w:sz w:val="20"/>
              </w:rPr>
            </w:pPr>
            <w:r w:rsidRPr="00ED2D7F">
              <w:rPr>
                <w:rFonts w:ascii="Times New Roman" w:hAnsi="Times New Roman" w:cs="Times New Roman"/>
                <w:sz w:val="20"/>
              </w:rPr>
              <w:t>Лицевой счет</w:t>
            </w:r>
            <w:r>
              <w:rPr>
                <w:rFonts w:ascii="Times New Roman" w:hAnsi="Times New Roman" w:cs="Times New Roman"/>
                <w:sz w:val="20"/>
              </w:rPr>
              <w:t>:</w:t>
            </w:r>
            <w:r w:rsidRPr="00ED2D7F">
              <w:rPr>
                <w:rFonts w:ascii="Times New Roman" w:hAnsi="Times New Roman" w:cs="Times New Roman"/>
                <w:sz w:val="20"/>
              </w:rPr>
              <w:t xml:space="preserve"> </w:t>
            </w:r>
            <w:r w:rsidRPr="00707A1E">
              <w:rPr>
                <w:rFonts w:ascii="Times New Roman" w:hAnsi="Times New Roman" w:cs="Times New Roman"/>
                <w:sz w:val="20"/>
              </w:rPr>
              <w:t>20012011570</w:t>
            </w:r>
          </w:p>
        </w:tc>
        <w:tc>
          <w:tcPr>
            <w:tcW w:w="4872" w:type="dxa"/>
          </w:tcPr>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к/с _____________________________</w:t>
            </w:r>
          </w:p>
        </w:tc>
      </w:tr>
      <w:tr w:rsidR="00404B6A" w:rsidRPr="00ED2D7F" w:rsidTr="00707A1E">
        <w:tc>
          <w:tcPr>
            <w:tcW w:w="4768" w:type="dxa"/>
          </w:tcPr>
          <w:p w:rsidR="00404B6A" w:rsidRPr="00ED2D7F" w:rsidRDefault="00404B6A">
            <w:pPr>
              <w:pStyle w:val="ConsPlusNormal"/>
              <w:jc w:val="both"/>
              <w:rPr>
                <w:rFonts w:ascii="Times New Roman" w:hAnsi="Times New Roman" w:cs="Times New Roman"/>
                <w:sz w:val="20"/>
              </w:rPr>
            </w:pPr>
            <w:r w:rsidRPr="00ED2D7F">
              <w:rPr>
                <w:rFonts w:ascii="Times New Roman" w:hAnsi="Times New Roman" w:cs="Times New Roman"/>
                <w:sz w:val="20"/>
              </w:rPr>
              <w:t>БИК</w:t>
            </w:r>
            <w:r w:rsidR="00707A1E">
              <w:rPr>
                <w:rFonts w:ascii="Times New Roman" w:hAnsi="Times New Roman" w:cs="Times New Roman"/>
                <w:sz w:val="20"/>
              </w:rPr>
              <w:t>:</w:t>
            </w:r>
            <w:r w:rsidRPr="00ED2D7F">
              <w:rPr>
                <w:rFonts w:ascii="Times New Roman" w:hAnsi="Times New Roman" w:cs="Times New Roman"/>
                <w:sz w:val="20"/>
              </w:rPr>
              <w:t xml:space="preserve"> </w:t>
            </w:r>
            <w:r w:rsidR="00707A1E" w:rsidRPr="00707A1E">
              <w:rPr>
                <w:rFonts w:ascii="Times New Roman" w:hAnsi="Times New Roman" w:cs="Times New Roman"/>
                <w:sz w:val="20"/>
              </w:rPr>
              <w:t>016577551</w:t>
            </w:r>
          </w:p>
        </w:tc>
        <w:tc>
          <w:tcPr>
            <w:tcW w:w="4872" w:type="dxa"/>
          </w:tcPr>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БИК ____________________________</w:t>
            </w:r>
          </w:p>
        </w:tc>
      </w:tr>
      <w:tr w:rsidR="00404B6A" w:rsidRPr="00ED2D7F" w:rsidTr="00707A1E">
        <w:trPr>
          <w:trHeight w:val="227"/>
        </w:trPr>
        <w:tc>
          <w:tcPr>
            <w:tcW w:w="4768" w:type="dxa"/>
          </w:tcPr>
          <w:p w:rsidR="00404B6A" w:rsidRPr="00707A1E" w:rsidRDefault="00887484" w:rsidP="00112151">
            <w:pPr>
              <w:pStyle w:val="ConsPlusNormal"/>
              <w:rPr>
                <w:rFonts w:ascii="Times New Roman" w:hAnsi="Times New Roman" w:cs="Times New Roman"/>
                <w:sz w:val="20"/>
              </w:rPr>
            </w:pPr>
            <w:hyperlink r:id="rId14" w:history="1">
              <w:r w:rsidR="00404B6A" w:rsidRPr="00707A1E">
                <w:rPr>
                  <w:rFonts w:ascii="Times New Roman" w:hAnsi="Times New Roman" w:cs="Times New Roman"/>
                  <w:sz w:val="20"/>
                </w:rPr>
                <w:t>ОКОПФ</w:t>
              </w:r>
            </w:hyperlink>
            <w:r w:rsidR="00707A1E" w:rsidRPr="00707A1E">
              <w:rPr>
                <w:rFonts w:ascii="Times New Roman" w:hAnsi="Times New Roman" w:cs="Times New Roman"/>
                <w:sz w:val="20"/>
              </w:rPr>
              <w:t xml:space="preserve"> </w:t>
            </w:r>
            <w:r w:rsidR="00707A1E" w:rsidRPr="00707A1E">
              <w:rPr>
                <w:rFonts w:ascii="Times New Roman" w:hAnsi="Times New Roman"/>
                <w:bCs/>
                <w:sz w:val="20"/>
              </w:rPr>
              <w:t>7520</w:t>
            </w:r>
            <w:r w:rsidR="00112151">
              <w:rPr>
                <w:rFonts w:ascii="Times New Roman" w:hAnsi="Times New Roman"/>
                <w:bCs/>
                <w:sz w:val="20"/>
              </w:rPr>
              <w:t>3</w:t>
            </w:r>
          </w:p>
        </w:tc>
        <w:tc>
          <w:tcPr>
            <w:tcW w:w="4872" w:type="dxa"/>
          </w:tcPr>
          <w:p w:rsidR="00404B6A" w:rsidRPr="00ED2D7F" w:rsidRDefault="00887484">
            <w:pPr>
              <w:pStyle w:val="ConsPlusNormal"/>
              <w:rPr>
                <w:rFonts w:ascii="Times New Roman" w:hAnsi="Times New Roman" w:cs="Times New Roman"/>
                <w:sz w:val="20"/>
              </w:rPr>
            </w:pPr>
            <w:hyperlink r:id="rId15" w:history="1">
              <w:r w:rsidR="00404B6A" w:rsidRPr="00ED2D7F">
                <w:rPr>
                  <w:rFonts w:ascii="Times New Roman" w:hAnsi="Times New Roman" w:cs="Times New Roman"/>
                  <w:color w:val="0000FF"/>
                  <w:sz w:val="20"/>
                </w:rPr>
                <w:t>ОКОПФ</w:t>
              </w:r>
            </w:hyperlink>
          </w:p>
        </w:tc>
      </w:tr>
      <w:tr w:rsidR="00404B6A" w:rsidRPr="00ED2D7F" w:rsidTr="00707A1E">
        <w:trPr>
          <w:trHeight w:val="227"/>
        </w:trPr>
        <w:tc>
          <w:tcPr>
            <w:tcW w:w="4768" w:type="dxa"/>
          </w:tcPr>
          <w:p w:rsidR="00404B6A" w:rsidRPr="00707A1E" w:rsidRDefault="00887484">
            <w:pPr>
              <w:pStyle w:val="ConsPlusNormal"/>
              <w:rPr>
                <w:rFonts w:ascii="Times New Roman" w:hAnsi="Times New Roman" w:cs="Times New Roman"/>
                <w:sz w:val="20"/>
              </w:rPr>
            </w:pPr>
            <w:hyperlink r:id="rId16" w:history="1">
              <w:r w:rsidR="00404B6A" w:rsidRPr="00707A1E">
                <w:rPr>
                  <w:rFonts w:ascii="Times New Roman" w:hAnsi="Times New Roman" w:cs="Times New Roman"/>
                  <w:sz w:val="20"/>
                </w:rPr>
                <w:t>ОКВЭД2</w:t>
              </w:r>
            </w:hyperlink>
            <w:r w:rsidR="00707A1E" w:rsidRPr="00707A1E">
              <w:rPr>
                <w:rFonts w:ascii="Times New Roman" w:hAnsi="Times New Roman" w:cs="Times New Roman"/>
                <w:sz w:val="20"/>
              </w:rPr>
              <w:t xml:space="preserve"> 85.13</w:t>
            </w:r>
          </w:p>
        </w:tc>
        <w:tc>
          <w:tcPr>
            <w:tcW w:w="4872" w:type="dxa"/>
          </w:tcPr>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ОКПО</w:t>
            </w:r>
          </w:p>
        </w:tc>
      </w:tr>
      <w:tr w:rsidR="00404B6A" w:rsidRPr="00ED2D7F" w:rsidTr="00707A1E">
        <w:trPr>
          <w:trHeight w:val="227"/>
        </w:trPr>
        <w:tc>
          <w:tcPr>
            <w:tcW w:w="4768" w:type="dxa"/>
          </w:tcPr>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Адрес электронной почты:</w:t>
            </w:r>
          </w:p>
        </w:tc>
        <w:tc>
          <w:tcPr>
            <w:tcW w:w="4872" w:type="dxa"/>
          </w:tcPr>
          <w:p w:rsidR="00404B6A" w:rsidRPr="00ED2D7F" w:rsidRDefault="00887484">
            <w:pPr>
              <w:pStyle w:val="ConsPlusNormal"/>
              <w:rPr>
                <w:rFonts w:ascii="Times New Roman" w:hAnsi="Times New Roman" w:cs="Times New Roman"/>
                <w:sz w:val="20"/>
              </w:rPr>
            </w:pPr>
            <w:hyperlink r:id="rId17" w:history="1">
              <w:r w:rsidR="00404B6A" w:rsidRPr="00ED2D7F">
                <w:rPr>
                  <w:rFonts w:ascii="Times New Roman" w:hAnsi="Times New Roman" w:cs="Times New Roman"/>
                  <w:color w:val="0000FF"/>
                  <w:sz w:val="20"/>
                </w:rPr>
                <w:t>ОКПД2</w:t>
              </w:r>
            </w:hyperlink>
          </w:p>
        </w:tc>
      </w:tr>
      <w:tr w:rsidR="00404B6A" w:rsidRPr="00ED2D7F" w:rsidTr="00707A1E">
        <w:tc>
          <w:tcPr>
            <w:tcW w:w="4768" w:type="dxa"/>
          </w:tcPr>
          <w:p w:rsidR="00404B6A" w:rsidRPr="00ED2D7F" w:rsidRDefault="00707A1E">
            <w:pPr>
              <w:pStyle w:val="ConsPlusNormal"/>
              <w:rPr>
                <w:rFonts w:ascii="Times New Roman" w:hAnsi="Times New Roman" w:cs="Times New Roman"/>
                <w:sz w:val="20"/>
              </w:rPr>
            </w:pPr>
            <w:r w:rsidRPr="00707A1E">
              <w:rPr>
                <w:rFonts w:ascii="Times New Roman" w:hAnsi="Times New Roman" w:cs="Times New Roman"/>
                <w:sz w:val="20"/>
              </w:rPr>
              <w:t>NTOU-2@yandex.ru</w:t>
            </w:r>
          </w:p>
        </w:tc>
        <w:tc>
          <w:tcPr>
            <w:tcW w:w="4872" w:type="dxa"/>
          </w:tcPr>
          <w:p w:rsidR="00404B6A" w:rsidRPr="00ED2D7F" w:rsidRDefault="00887484">
            <w:pPr>
              <w:pStyle w:val="ConsPlusNormal"/>
              <w:rPr>
                <w:rFonts w:ascii="Times New Roman" w:hAnsi="Times New Roman" w:cs="Times New Roman"/>
                <w:sz w:val="20"/>
              </w:rPr>
            </w:pPr>
            <w:hyperlink r:id="rId18" w:history="1">
              <w:r w:rsidR="00404B6A" w:rsidRPr="00ED2D7F">
                <w:rPr>
                  <w:rFonts w:ascii="Times New Roman" w:hAnsi="Times New Roman" w:cs="Times New Roman"/>
                  <w:color w:val="0000FF"/>
                  <w:sz w:val="20"/>
                </w:rPr>
                <w:t>ОКАТО</w:t>
              </w:r>
            </w:hyperlink>
          </w:p>
        </w:tc>
      </w:tr>
      <w:tr w:rsidR="00404B6A" w:rsidRPr="00ED2D7F" w:rsidTr="00707A1E">
        <w:tc>
          <w:tcPr>
            <w:tcW w:w="4768" w:type="dxa"/>
          </w:tcPr>
          <w:p w:rsidR="00404B6A" w:rsidRPr="00ED2D7F" w:rsidRDefault="00404B6A" w:rsidP="00707A1E">
            <w:pPr>
              <w:pStyle w:val="ConsPlusNormal"/>
              <w:rPr>
                <w:rFonts w:ascii="Times New Roman" w:hAnsi="Times New Roman" w:cs="Times New Roman"/>
                <w:sz w:val="20"/>
              </w:rPr>
            </w:pPr>
            <w:r w:rsidRPr="00ED2D7F">
              <w:rPr>
                <w:rFonts w:ascii="Times New Roman" w:hAnsi="Times New Roman" w:cs="Times New Roman"/>
                <w:sz w:val="20"/>
              </w:rPr>
              <w:t xml:space="preserve">Телефон: </w:t>
            </w:r>
            <w:r w:rsidR="00707A1E">
              <w:rPr>
                <w:rFonts w:ascii="Times New Roman" w:hAnsi="Times New Roman" w:cs="Times New Roman"/>
                <w:sz w:val="20"/>
              </w:rPr>
              <w:t>8-3435-41-60-48</w:t>
            </w:r>
          </w:p>
        </w:tc>
        <w:tc>
          <w:tcPr>
            <w:tcW w:w="4872" w:type="dxa"/>
          </w:tcPr>
          <w:p w:rsidR="00404B6A" w:rsidRDefault="00887484">
            <w:pPr>
              <w:pStyle w:val="ConsPlusNormal"/>
              <w:rPr>
                <w:rFonts w:ascii="Times New Roman" w:hAnsi="Times New Roman" w:cs="Times New Roman"/>
                <w:color w:val="0000FF"/>
                <w:sz w:val="20"/>
              </w:rPr>
            </w:pPr>
            <w:hyperlink r:id="rId19" w:history="1">
              <w:r w:rsidR="00404B6A" w:rsidRPr="00ED2D7F">
                <w:rPr>
                  <w:rFonts w:ascii="Times New Roman" w:hAnsi="Times New Roman" w:cs="Times New Roman"/>
                  <w:color w:val="0000FF"/>
                  <w:sz w:val="20"/>
                </w:rPr>
                <w:t>ОКТМО</w:t>
              </w:r>
            </w:hyperlink>
          </w:p>
          <w:p w:rsidR="00112151" w:rsidRDefault="00112151">
            <w:pPr>
              <w:pStyle w:val="ConsPlusNormal"/>
              <w:rPr>
                <w:rFonts w:ascii="Times New Roman" w:hAnsi="Times New Roman" w:cs="Times New Roman"/>
                <w:color w:val="0000FF"/>
                <w:sz w:val="20"/>
              </w:rPr>
            </w:pPr>
          </w:p>
          <w:p w:rsidR="00112151" w:rsidRPr="00ED2D7F" w:rsidRDefault="00112151">
            <w:pPr>
              <w:pStyle w:val="ConsPlusNormal"/>
              <w:rPr>
                <w:rFonts w:ascii="Times New Roman" w:hAnsi="Times New Roman" w:cs="Times New Roman"/>
                <w:sz w:val="20"/>
              </w:rPr>
            </w:pPr>
            <w:r w:rsidRPr="00112151">
              <w:rPr>
                <w:rFonts w:ascii="Times New Roman" w:hAnsi="Times New Roman" w:cs="Times New Roman"/>
                <w:sz w:val="20"/>
              </w:rPr>
              <w:t>ИНН лица имеющего право без доверенности действовать от имени юридического лица, либо действующего в качестве руководителя юридического лица:</w:t>
            </w:r>
          </w:p>
        </w:tc>
      </w:tr>
      <w:tr w:rsidR="00404B6A" w:rsidRPr="00ED2D7F" w:rsidTr="00707A1E">
        <w:tc>
          <w:tcPr>
            <w:tcW w:w="4768" w:type="dxa"/>
          </w:tcPr>
          <w:p w:rsidR="00404B6A" w:rsidRPr="00ED2D7F" w:rsidRDefault="00404B6A">
            <w:pPr>
              <w:pStyle w:val="ConsPlusNormal"/>
              <w:rPr>
                <w:rFonts w:ascii="Times New Roman" w:hAnsi="Times New Roman" w:cs="Times New Roman"/>
                <w:sz w:val="20"/>
              </w:rPr>
            </w:pPr>
          </w:p>
        </w:tc>
        <w:tc>
          <w:tcPr>
            <w:tcW w:w="4872" w:type="dxa"/>
          </w:tcPr>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Для бюджетных учреждений (дополнительно):</w:t>
            </w:r>
          </w:p>
        </w:tc>
      </w:tr>
      <w:tr w:rsidR="00404B6A" w:rsidRPr="00ED2D7F" w:rsidTr="00707A1E">
        <w:trPr>
          <w:trHeight w:val="127"/>
        </w:trPr>
        <w:tc>
          <w:tcPr>
            <w:tcW w:w="4768" w:type="dxa"/>
          </w:tcPr>
          <w:p w:rsidR="00404B6A" w:rsidRPr="00ED2D7F" w:rsidRDefault="00404B6A">
            <w:pPr>
              <w:pStyle w:val="ConsPlusNormal"/>
              <w:rPr>
                <w:rFonts w:ascii="Times New Roman" w:hAnsi="Times New Roman" w:cs="Times New Roman"/>
                <w:sz w:val="20"/>
              </w:rPr>
            </w:pPr>
          </w:p>
        </w:tc>
        <w:tc>
          <w:tcPr>
            <w:tcW w:w="4872" w:type="dxa"/>
          </w:tcPr>
          <w:p w:rsidR="00404B6A" w:rsidRPr="00ED2D7F" w:rsidRDefault="00404B6A" w:rsidP="00707A1E">
            <w:pPr>
              <w:pStyle w:val="ConsPlusNormal"/>
              <w:rPr>
                <w:rFonts w:ascii="Times New Roman" w:hAnsi="Times New Roman" w:cs="Times New Roman"/>
                <w:sz w:val="20"/>
              </w:rPr>
            </w:pPr>
            <w:r w:rsidRPr="00ED2D7F">
              <w:rPr>
                <w:rFonts w:ascii="Times New Roman" w:hAnsi="Times New Roman" w:cs="Times New Roman"/>
                <w:sz w:val="20"/>
              </w:rPr>
              <w:t xml:space="preserve">Наименование органа Федерального казначейства </w:t>
            </w:r>
          </w:p>
        </w:tc>
      </w:tr>
      <w:tr w:rsidR="00404B6A" w:rsidRPr="00ED2D7F" w:rsidTr="00707A1E">
        <w:tc>
          <w:tcPr>
            <w:tcW w:w="4768" w:type="dxa"/>
          </w:tcPr>
          <w:p w:rsidR="00404B6A" w:rsidRPr="00ED2D7F" w:rsidRDefault="00404B6A">
            <w:pPr>
              <w:pStyle w:val="ConsPlusNormal"/>
              <w:rPr>
                <w:rFonts w:ascii="Times New Roman" w:hAnsi="Times New Roman" w:cs="Times New Roman"/>
                <w:sz w:val="20"/>
              </w:rPr>
            </w:pPr>
          </w:p>
        </w:tc>
        <w:tc>
          <w:tcPr>
            <w:tcW w:w="4872" w:type="dxa"/>
          </w:tcPr>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Лицевой счет ____________________</w:t>
            </w:r>
          </w:p>
        </w:tc>
      </w:tr>
      <w:tr w:rsidR="00404B6A" w:rsidRPr="00ED2D7F" w:rsidTr="00707A1E">
        <w:tc>
          <w:tcPr>
            <w:tcW w:w="4768" w:type="dxa"/>
          </w:tcPr>
          <w:p w:rsidR="00404B6A" w:rsidRPr="00ED2D7F" w:rsidRDefault="00404B6A">
            <w:pPr>
              <w:pStyle w:val="ConsPlusNormal"/>
              <w:rPr>
                <w:rFonts w:ascii="Times New Roman" w:hAnsi="Times New Roman" w:cs="Times New Roman"/>
                <w:sz w:val="20"/>
              </w:rPr>
            </w:pPr>
          </w:p>
        </w:tc>
        <w:tc>
          <w:tcPr>
            <w:tcW w:w="4872" w:type="dxa"/>
          </w:tcPr>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КБК ____________________________</w:t>
            </w:r>
          </w:p>
        </w:tc>
      </w:tr>
      <w:tr w:rsidR="00404B6A" w:rsidRPr="00ED2D7F" w:rsidTr="00707A1E">
        <w:tc>
          <w:tcPr>
            <w:tcW w:w="4768" w:type="dxa"/>
          </w:tcPr>
          <w:p w:rsidR="00404B6A" w:rsidRPr="00ED2D7F" w:rsidRDefault="00404B6A">
            <w:pPr>
              <w:pStyle w:val="ConsPlusNormal"/>
              <w:rPr>
                <w:rFonts w:ascii="Times New Roman" w:hAnsi="Times New Roman" w:cs="Times New Roman"/>
                <w:sz w:val="20"/>
              </w:rPr>
            </w:pPr>
          </w:p>
        </w:tc>
        <w:tc>
          <w:tcPr>
            <w:tcW w:w="4872" w:type="dxa"/>
          </w:tcPr>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Адрес электронной почты:</w:t>
            </w:r>
            <w:r w:rsidR="00707A1E">
              <w:rPr>
                <w:rFonts w:ascii="Times New Roman" w:hAnsi="Times New Roman" w:cs="Times New Roman"/>
                <w:sz w:val="20"/>
              </w:rPr>
              <w:t xml:space="preserve"> _____________</w:t>
            </w:r>
          </w:p>
        </w:tc>
      </w:tr>
      <w:tr w:rsidR="00404B6A" w:rsidRPr="00ED2D7F" w:rsidTr="00707A1E">
        <w:tc>
          <w:tcPr>
            <w:tcW w:w="4768" w:type="dxa"/>
          </w:tcPr>
          <w:p w:rsidR="00404B6A" w:rsidRPr="00ED2D7F" w:rsidRDefault="00404B6A">
            <w:pPr>
              <w:pStyle w:val="ConsPlusNormal"/>
              <w:rPr>
                <w:rFonts w:ascii="Times New Roman" w:hAnsi="Times New Roman" w:cs="Times New Roman"/>
                <w:sz w:val="20"/>
              </w:rPr>
            </w:pPr>
          </w:p>
        </w:tc>
        <w:tc>
          <w:tcPr>
            <w:tcW w:w="4872" w:type="dxa"/>
          </w:tcPr>
          <w:p w:rsidR="00404B6A" w:rsidRPr="00ED2D7F" w:rsidRDefault="00404B6A">
            <w:pPr>
              <w:pStyle w:val="ConsPlusNormal"/>
              <w:rPr>
                <w:rFonts w:ascii="Times New Roman" w:hAnsi="Times New Roman" w:cs="Times New Roman"/>
                <w:sz w:val="20"/>
              </w:rPr>
            </w:pPr>
            <w:r w:rsidRPr="00ED2D7F">
              <w:rPr>
                <w:rFonts w:ascii="Times New Roman" w:hAnsi="Times New Roman" w:cs="Times New Roman"/>
                <w:sz w:val="20"/>
              </w:rPr>
              <w:t>Телефон: ________________________</w:t>
            </w:r>
          </w:p>
        </w:tc>
      </w:tr>
      <w:tr w:rsidR="00404B6A" w:rsidRPr="00ED2D7F" w:rsidTr="00707A1E">
        <w:tc>
          <w:tcPr>
            <w:tcW w:w="4768" w:type="dxa"/>
          </w:tcPr>
          <w:p w:rsidR="00404B6A" w:rsidRPr="00ED2D7F" w:rsidRDefault="00404B6A">
            <w:pPr>
              <w:pStyle w:val="ConsPlusNormal"/>
              <w:rPr>
                <w:rFonts w:ascii="Times New Roman" w:hAnsi="Times New Roman" w:cs="Times New Roman"/>
                <w:sz w:val="20"/>
              </w:rPr>
            </w:pPr>
          </w:p>
        </w:tc>
        <w:tc>
          <w:tcPr>
            <w:tcW w:w="4872" w:type="dxa"/>
          </w:tcPr>
          <w:p w:rsidR="00404B6A" w:rsidRPr="00ED2D7F" w:rsidRDefault="00404B6A">
            <w:pPr>
              <w:pStyle w:val="ConsPlusNormal"/>
              <w:rPr>
                <w:rFonts w:ascii="Times New Roman" w:hAnsi="Times New Roman" w:cs="Times New Roman"/>
                <w:sz w:val="20"/>
              </w:rPr>
            </w:pPr>
          </w:p>
        </w:tc>
      </w:tr>
      <w:tr w:rsidR="00404B6A" w:rsidRPr="00ED2D7F" w:rsidTr="00707A1E">
        <w:tc>
          <w:tcPr>
            <w:tcW w:w="4768" w:type="dxa"/>
          </w:tcPr>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ЗАКАЗЧИК:</w:t>
            </w:r>
          </w:p>
        </w:tc>
        <w:tc>
          <w:tcPr>
            <w:tcW w:w="4872" w:type="dxa"/>
          </w:tcPr>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ПОСТАВЩИК:</w:t>
            </w:r>
          </w:p>
        </w:tc>
      </w:tr>
      <w:tr w:rsidR="00404B6A" w:rsidRPr="00ED2D7F" w:rsidTr="00707A1E">
        <w:tc>
          <w:tcPr>
            <w:tcW w:w="4768" w:type="dxa"/>
          </w:tcPr>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_______________________________</w:t>
            </w:r>
          </w:p>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(должность)</w:t>
            </w:r>
          </w:p>
        </w:tc>
        <w:tc>
          <w:tcPr>
            <w:tcW w:w="4872" w:type="dxa"/>
          </w:tcPr>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_______________________________</w:t>
            </w:r>
          </w:p>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(должность)</w:t>
            </w:r>
          </w:p>
        </w:tc>
      </w:tr>
      <w:tr w:rsidR="00404B6A" w:rsidRPr="00ED2D7F" w:rsidTr="00707A1E">
        <w:tc>
          <w:tcPr>
            <w:tcW w:w="4768" w:type="dxa"/>
          </w:tcPr>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_______________________________</w:t>
            </w:r>
          </w:p>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(подпись, фамилия и инициалы)</w:t>
            </w:r>
          </w:p>
        </w:tc>
        <w:tc>
          <w:tcPr>
            <w:tcW w:w="4872" w:type="dxa"/>
          </w:tcPr>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_______________________________</w:t>
            </w:r>
          </w:p>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(подпись, фамилия и инициалы)</w:t>
            </w:r>
          </w:p>
        </w:tc>
      </w:tr>
      <w:tr w:rsidR="00404B6A" w:rsidRPr="00ED2D7F" w:rsidTr="00707A1E">
        <w:tc>
          <w:tcPr>
            <w:tcW w:w="4768" w:type="dxa"/>
          </w:tcPr>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__ _____________ 20__ г.</w:t>
            </w:r>
          </w:p>
        </w:tc>
        <w:tc>
          <w:tcPr>
            <w:tcW w:w="4872" w:type="dxa"/>
          </w:tcPr>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__ _____________ 20__ г.</w:t>
            </w:r>
          </w:p>
        </w:tc>
      </w:tr>
      <w:tr w:rsidR="00404B6A" w:rsidRPr="00ED2D7F" w:rsidTr="00707A1E">
        <w:tc>
          <w:tcPr>
            <w:tcW w:w="4768" w:type="dxa"/>
          </w:tcPr>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М.П. (при наличии печати)</w:t>
            </w:r>
          </w:p>
        </w:tc>
        <w:tc>
          <w:tcPr>
            <w:tcW w:w="4872" w:type="dxa"/>
          </w:tcPr>
          <w:p w:rsidR="00404B6A" w:rsidRPr="00ED2D7F" w:rsidRDefault="00404B6A">
            <w:pPr>
              <w:pStyle w:val="ConsPlusNormal"/>
              <w:jc w:val="center"/>
              <w:rPr>
                <w:rFonts w:ascii="Times New Roman" w:hAnsi="Times New Roman" w:cs="Times New Roman"/>
                <w:sz w:val="20"/>
              </w:rPr>
            </w:pPr>
            <w:r w:rsidRPr="00ED2D7F">
              <w:rPr>
                <w:rFonts w:ascii="Times New Roman" w:hAnsi="Times New Roman" w:cs="Times New Roman"/>
                <w:sz w:val="20"/>
              </w:rPr>
              <w:t>М.П. (при наличии печати)</w:t>
            </w:r>
          </w:p>
        </w:tc>
      </w:tr>
    </w:tbl>
    <w:p w:rsidR="00767A3D" w:rsidRDefault="00767A3D" w:rsidP="00ED2D7F">
      <w:pPr>
        <w:pStyle w:val="ConsPlusNormal"/>
        <w:spacing w:before="220"/>
        <w:ind w:firstLine="540"/>
        <w:jc w:val="both"/>
      </w:pPr>
    </w:p>
    <w:p w:rsidR="00D46DFE" w:rsidRDefault="00D46DFE" w:rsidP="00ED2D7F">
      <w:pPr>
        <w:pStyle w:val="ConsPlusNormal"/>
        <w:spacing w:before="220"/>
        <w:ind w:firstLine="540"/>
        <w:jc w:val="both"/>
      </w:pPr>
    </w:p>
    <w:p w:rsidR="00D46DFE" w:rsidRDefault="00D46DFE" w:rsidP="00ED2D7F">
      <w:pPr>
        <w:pStyle w:val="ConsPlusNormal"/>
        <w:spacing w:before="220"/>
        <w:ind w:firstLine="540"/>
        <w:jc w:val="both"/>
      </w:pPr>
    </w:p>
    <w:p w:rsidR="00D46DFE" w:rsidRDefault="00D46DFE" w:rsidP="00ED2D7F">
      <w:pPr>
        <w:pStyle w:val="ConsPlusNormal"/>
        <w:spacing w:before="220"/>
        <w:ind w:firstLine="540"/>
        <w:jc w:val="both"/>
      </w:pPr>
    </w:p>
    <w:p w:rsidR="00D46DFE" w:rsidRDefault="00D46DFE" w:rsidP="00ED2D7F">
      <w:pPr>
        <w:pStyle w:val="ConsPlusNormal"/>
        <w:spacing w:before="220"/>
        <w:ind w:firstLine="540"/>
        <w:jc w:val="both"/>
      </w:pPr>
    </w:p>
    <w:p w:rsidR="00C21578" w:rsidRDefault="00C21578" w:rsidP="00ED2D7F">
      <w:pPr>
        <w:pStyle w:val="ConsPlusNormal"/>
        <w:spacing w:before="220"/>
        <w:ind w:firstLine="540"/>
        <w:jc w:val="both"/>
        <w:sectPr w:rsidR="00C21578" w:rsidSect="00C21578">
          <w:pgSz w:w="11906" w:h="16838"/>
          <w:pgMar w:top="397" w:right="851" w:bottom="340" w:left="1701" w:header="709" w:footer="709" w:gutter="0"/>
          <w:cols w:space="708"/>
          <w:docGrid w:linePitch="360"/>
        </w:sectPr>
      </w:pPr>
    </w:p>
    <w:p w:rsidR="00D46DFE" w:rsidRDefault="00D46DFE" w:rsidP="00ED2D7F">
      <w:pPr>
        <w:pStyle w:val="ConsPlusNormal"/>
        <w:spacing w:before="220"/>
        <w:ind w:firstLine="540"/>
        <w:jc w:val="both"/>
      </w:pPr>
    </w:p>
    <w:tbl>
      <w:tblPr>
        <w:tblStyle w:val="a9"/>
        <w:tblpPr w:leftFromText="180" w:rightFromText="180" w:vertAnchor="text" w:horzAnchor="page" w:tblpX="6932" w:tblpY="91"/>
        <w:tblW w:w="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tblGrid>
      <w:tr w:rsidR="00767A3D" w:rsidRPr="00767A3D" w:rsidTr="00C620F4">
        <w:trPr>
          <w:trHeight w:val="993"/>
        </w:trPr>
        <w:tc>
          <w:tcPr>
            <w:tcW w:w="4869" w:type="dxa"/>
            <w:vAlign w:val="center"/>
          </w:tcPr>
          <w:p w:rsidR="00767A3D" w:rsidRPr="00767A3D" w:rsidRDefault="00767A3D" w:rsidP="00C21578">
            <w:pPr>
              <w:ind w:left="1416"/>
              <w:jc w:val="center"/>
              <w:rPr>
                <w:sz w:val="24"/>
                <w:szCs w:val="24"/>
              </w:rPr>
            </w:pPr>
            <w:r w:rsidRPr="00767A3D">
              <w:rPr>
                <w:sz w:val="24"/>
                <w:szCs w:val="24"/>
              </w:rPr>
              <w:t>Приложение  к Контракту</w:t>
            </w:r>
            <w:r w:rsidRPr="00767A3D">
              <w:rPr>
                <w:sz w:val="24"/>
                <w:szCs w:val="24"/>
              </w:rPr>
              <w:br/>
              <w:t>от «___» ___________ 202</w:t>
            </w:r>
            <w:r>
              <w:rPr>
                <w:sz w:val="24"/>
                <w:szCs w:val="24"/>
              </w:rPr>
              <w:t>__</w:t>
            </w:r>
            <w:r w:rsidRPr="00767A3D">
              <w:rPr>
                <w:sz w:val="24"/>
                <w:szCs w:val="24"/>
              </w:rPr>
              <w:t xml:space="preserve"> г. </w:t>
            </w:r>
          </w:p>
          <w:p w:rsidR="00767A3D" w:rsidRPr="00767A3D" w:rsidRDefault="00767A3D" w:rsidP="00C21578">
            <w:pPr>
              <w:ind w:left="1416"/>
              <w:jc w:val="center"/>
              <w:rPr>
                <w:sz w:val="28"/>
                <w:szCs w:val="28"/>
              </w:rPr>
            </w:pPr>
            <w:r w:rsidRPr="00767A3D">
              <w:rPr>
                <w:sz w:val="24"/>
                <w:szCs w:val="24"/>
              </w:rPr>
              <w:t>№ ____</w:t>
            </w:r>
          </w:p>
        </w:tc>
      </w:tr>
    </w:tbl>
    <w:p w:rsidR="00767A3D" w:rsidRDefault="00767A3D" w:rsidP="00767A3D">
      <w:pPr>
        <w:spacing w:after="0" w:line="240" w:lineRule="auto"/>
        <w:jc w:val="center"/>
        <w:rPr>
          <w:rFonts w:ascii="Times New Roman" w:eastAsia="Times New Roman" w:hAnsi="Times New Roman" w:cs="Times New Roman"/>
          <w:b/>
          <w:sz w:val="28"/>
          <w:szCs w:val="28"/>
          <w:lang w:eastAsia="ru-RU"/>
        </w:rPr>
      </w:pPr>
    </w:p>
    <w:p w:rsidR="00D46DFE" w:rsidRDefault="00D46DFE" w:rsidP="00767A3D">
      <w:pPr>
        <w:spacing w:after="0" w:line="240" w:lineRule="auto"/>
        <w:jc w:val="center"/>
        <w:rPr>
          <w:rFonts w:ascii="Times New Roman" w:eastAsia="Times New Roman" w:hAnsi="Times New Roman" w:cs="Times New Roman"/>
          <w:b/>
          <w:sz w:val="28"/>
          <w:szCs w:val="28"/>
          <w:lang w:eastAsia="ru-RU"/>
        </w:rPr>
      </w:pPr>
    </w:p>
    <w:p w:rsidR="00D46DFE" w:rsidRDefault="00D46DFE" w:rsidP="00767A3D">
      <w:pPr>
        <w:spacing w:after="0" w:line="240" w:lineRule="auto"/>
        <w:jc w:val="center"/>
        <w:rPr>
          <w:rFonts w:ascii="Times New Roman" w:eastAsia="Times New Roman" w:hAnsi="Times New Roman" w:cs="Times New Roman"/>
          <w:b/>
          <w:sz w:val="28"/>
          <w:szCs w:val="28"/>
          <w:lang w:eastAsia="ru-RU"/>
        </w:rPr>
      </w:pPr>
    </w:p>
    <w:p w:rsidR="00D46DFE" w:rsidRPr="00767A3D" w:rsidRDefault="00D46DFE" w:rsidP="00767A3D">
      <w:pPr>
        <w:spacing w:after="0" w:line="240" w:lineRule="auto"/>
        <w:jc w:val="center"/>
        <w:rPr>
          <w:rFonts w:ascii="Times New Roman" w:eastAsia="Times New Roman" w:hAnsi="Times New Roman" w:cs="Times New Roman"/>
          <w:b/>
          <w:sz w:val="28"/>
          <w:szCs w:val="28"/>
          <w:lang w:eastAsia="ru-RU"/>
        </w:rPr>
      </w:pPr>
    </w:p>
    <w:p w:rsidR="00767A3D" w:rsidRPr="00767A3D" w:rsidRDefault="00767A3D" w:rsidP="00767A3D">
      <w:pPr>
        <w:spacing w:after="0" w:line="240" w:lineRule="auto"/>
        <w:jc w:val="center"/>
        <w:rPr>
          <w:rFonts w:ascii="Times New Roman" w:eastAsia="Times New Roman" w:hAnsi="Times New Roman" w:cs="Times New Roman"/>
          <w:b/>
          <w:sz w:val="28"/>
          <w:szCs w:val="28"/>
          <w:lang w:eastAsia="ru-RU"/>
        </w:rPr>
      </w:pPr>
    </w:p>
    <w:p w:rsidR="00767A3D" w:rsidRDefault="00767A3D" w:rsidP="00767A3D">
      <w:pPr>
        <w:spacing w:after="0" w:line="240" w:lineRule="auto"/>
        <w:jc w:val="center"/>
        <w:rPr>
          <w:rFonts w:ascii="Times New Roman" w:eastAsia="Times New Roman" w:hAnsi="Times New Roman" w:cs="Times New Roman"/>
          <w:sz w:val="24"/>
          <w:szCs w:val="24"/>
          <w:lang w:eastAsia="ru-RU"/>
        </w:rPr>
      </w:pPr>
      <w:r w:rsidRPr="00767A3D">
        <w:rPr>
          <w:rFonts w:ascii="Times New Roman" w:eastAsia="Times New Roman" w:hAnsi="Times New Roman" w:cs="Times New Roman"/>
          <w:sz w:val="24"/>
          <w:szCs w:val="24"/>
          <w:lang w:eastAsia="ru-RU"/>
        </w:rPr>
        <w:t>СПЕЦИФИКАЦИЯ</w:t>
      </w:r>
    </w:p>
    <w:p w:rsidR="00767A3D" w:rsidRPr="00767A3D" w:rsidRDefault="00767A3D" w:rsidP="00767A3D">
      <w:pPr>
        <w:spacing w:after="0" w:line="240" w:lineRule="auto"/>
        <w:rPr>
          <w:rFonts w:ascii="Times New Roman" w:eastAsia="Times New Roman" w:hAnsi="Times New Roman" w:cs="Times New Roman"/>
          <w:sz w:val="24"/>
          <w:szCs w:val="24"/>
          <w:lang w:eastAsia="ru-RU"/>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2409"/>
        <w:gridCol w:w="2127"/>
        <w:gridCol w:w="567"/>
        <w:gridCol w:w="850"/>
        <w:gridCol w:w="2977"/>
        <w:gridCol w:w="2126"/>
        <w:gridCol w:w="2268"/>
      </w:tblGrid>
      <w:tr w:rsidR="00C21578" w:rsidRPr="00767A3D" w:rsidTr="0022083D">
        <w:trPr>
          <w:cantSplit/>
          <w:trHeight w:val="986"/>
          <w:tblHeader/>
        </w:trPr>
        <w:tc>
          <w:tcPr>
            <w:tcW w:w="567" w:type="dxa"/>
            <w:vAlign w:val="center"/>
          </w:tcPr>
          <w:p w:rsidR="00C21578" w:rsidRPr="00767A3D" w:rsidRDefault="00C21578" w:rsidP="00767A3D">
            <w:pPr>
              <w:spacing w:after="0" w:line="240" w:lineRule="auto"/>
              <w:jc w:val="center"/>
              <w:rPr>
                <w:rFonts w:ascii="Times New Roman" w:eastAsia="Times New Roman" w:hAnsi="Times New Roman" w:cs="Times New Roman"/>
                <w:sz w:val="16"/>
                <w:szCs w:val="16"/>
                <w:lang w:eastAsia="ru-RU"/>
              </w:rPr>
            </w:pPr>
            <w:r w:rsidRPr="00767A3D">
              <w:rPr>
                <w:rFonts w:ascii="Times New Roman" w:eastAsia="Times New Roman" w:hAnsi="Times New Roman" w:cs="Times New Roman"/>
                <w:sz w:val="16"/>
                <w:szCs w:val="16"/>
                <w:lang w:eastAsia="ru-RU"/>
              </w:rPr>
              <w:t>№ п/п</w:t>
            </w:r>
          </w:p>
        </w:tc>
        <w:tc>
          <w:tcPr>
            <w:tcW w:w="1560" w:type="dxa"/>
            <w:vAlign w:val="center"/>
          </w:tcPr>
          <w:p w:rsidR="00C21578" w:rsidRPr="005411E2" w:rsidRDefault="00C21578" w:rsidP="00767A3D">
            <w:pPr>
              <w:spacing w:after="0" w:line="240" w:lineRule="auto"/>
              <w:jc w:val="center"/>
              <w:rPr>
                <w:rFonts w:ascii="Times New Roman" w:eastAsia="Times New Roman" w:hAnsi="Times New Roman" w:cs="Times New Roman"/>
                <w:sz w:val="16"/>
                <w:szCs w:val="16"/>
                <w:lang w:eastAsia="ru-RU"/>
              </w:rPr>
            </w:pPr>
            <w:r w:rsidRPr="005411E2">
              <w:rPr>
                <w:rFonts w:ascii="Times New Roman" w:eastAsia="Times New Roman" w:hAnsi="Times New Roman" w:cs="Times New Roman"/>
                <w:sz w:val="16"/>
                <w:szCs w:val="16"/>
                <w:lang w:eastAsia="ru-RU"/>
              </w:rPr>
              <w:t>Наименование</w:t>
            </w:r>
            <w:r w:rsidRPr="005411E2">
              <w:rPr>
                <w:rFonts w:ascii="Times New Roman" w:eastAsia="Times New Roman" w:hAnsi="Times New Roman" w:cs="Times New Roman"/>
                <w:sz w:val="16"/>
                <w:szCs w:val="16"/>
                <w:lang w:eastAsia="ru-RU"/>
              </w:rPr>
              <w:br/>
              <w:t>Товара</w:t>
            </w:r>
          </w:p>
        </w:tc>
        <w:tc>
          <w:tcPr>
            <w:tcW w:w="2409" w:type="dxa"/>
            <w:vAlign w:val="center"/>
          </w:tcPr>
          <w:p w:rsidR="00C21578" w:rsidRPr="005411E2" w:rsidRDefault="00C21578" w:rsidP="00767A3D">
            <w:pPr>
              <w:spacing w:after="0" w:line="240" w:lineRule="auto"/>
              <w:jc w:val="center"/>
              <w:rPr>
                <w:rFonts w:ascii="Times New Roman" w:eastAsia="Times New Roman" w:hAnsi="Times New Roman" w:cs="Times New Roman"/>
                <w:sz w:val="16"/>
                <w:szCs w:val="16"/>
                <w:lang w:eastAsia="ru-RU"/>
              </w:rPr>
            </w:pPr>
            <w:r w:rsidRPr="005411E2">
              <w:rPr>
                <w:rFonts w:ascii="Times New Roman" w:eastAsia="Times New Roman" w:hAnsi="Times New Roman" w:cs="Times New Roman"/>
                <w:sz w:val="16"/>
                <w:szCs w:val="16"/>
                <w:lang w:eastAsia="ru-RU"/>
              </w:rPr>
              <w:t>Технические характеристики Товара</w:t>
            </w:r>
          </w:p>
        </w:tc>
        <w:tc>
          <w:tcPr>
            <w:tcW w:w="2127" w:type="dxa"/>
            <w:vAlign w:val="center"/>
          </w:tcPr>
          <w:p w:rsidR="00C21578" w:rsidRPr="005411E2" w:rsidRDefault="00C21578" w:rsidP="00767A3D">
            <w:pPr>
              <w:spacing w:after="0" w:line="240" w:lineRule="auto"/>
              <w:jc w:val="center"/>
              <w:rPr>
                <w:rFonts w:ascii="Times New Roman" w:eastAsia="Times New Roman" w:hAnsi="Times New Roman" w:cs="Times New Roman"/>
                <w:sz w:val="16"/>
                <w:szCs w:val="16"/>
                <w:lang w:eastAsia="ru-RU"/>
              </w:rPr>
            </w:pPr>
            <w:r w:rsidRPr="005411E2">
              <w:rPr>
                <w:rFonts w:ascii="Times New Roman" w:eastAsia="Times New Roman" w:hAnsi="Times New Roman" w:cs="Times New Roman"/>
                <w:sz w:val="16"/>
                <w:szCs w:val="16"/>
                <w:lang w:eastAsia="ru-RU"/>
              </w:rPr>
              <w:t>Гарантия качества</w:t>
            </w:r>
          </w:p>
        </w:tc>
        <w:tc>
          <w:tcPr>
            <w:tcW w:w="567" w:type="dxa"/>
            <w:vAlign w:val="center"/>
          </w:tcPr>
          <w:p w:rsidR="00C21578" w:rsidRPr="005411E2" w:rsidRDefault="00C21578" w:rsidP="00767A3D">
            <w:pPr>
              <w:spacing w:after="0" w:line="240" w:lineRule="auto"/>
              <w:jc w:val="center"/>
              <w:rPr>
                <w:rFonts w:ascii="Times New Roman" w:eastAsia="Times New Roman" w:hAnsi="Times New Roman" w:cs="Times New Roman"/>
                <w:sz w:val="16"/>
                <w:szCs w:val="16"/>
                <w:lang w:eastAsia="ru-RU"/>
              </w:rPr>
            </w:pPr>
            <w:r w:rsidRPr="005411E2">
              <w:rPr>
                <w:rFonts w:ascii="Times New Roman" w:eastAsia="Times New Roman" w:hAnsi="Times New Roman" w:cs="Times New Roman"/>
                <w:sz w:val="16"/>
                <w:szCs w:val="16"/>
                <w:lang w:eastAsia="ru-RU"/>
              </w:rPr>
              <w:t>Ед. изм</w:t>
            </w:r>
          </w:p>
        </w:tc>
        <w:tc>
          <w:tcPr>
            <w:tcW w:w="850" w:type="dxa"/>
            <w:vAlign w:val="center"/>
          </w:tcPr>
          <w:p w:rsidR="00C21578" w:rsidRPr="005411E2" w:rsidRDefault="00C21578" w:rsidP="00767A3D">
            <w:pPr>
              <w:spacing w:after="0" w:line="240" w:lineRule="auto"/>
              <w:jc w:val="center"/>
              <w:rPr>
                <w:rFonts w:ascii="Times New Roman" w:eastAsia="Times New Roman" w:hAnsi="Times New Roman" w:cs="Times New Roman"/>
                <w:sz w:val="16"/>
                <w:szCs w:val="16"/>
                <w:lang w:eastAsia="ru-RU"/>
              </w:rPr>
            </w:pPr>
            <w:r w:rsidRPr="005411E2">
              <w:rPr>
                <w:rFonts w:ascii="Times New Roman" w:eastAsia="Times New Roman" w:hAnsi="Times New Roman" w:cs="Times New Roman"/>
                <w:sz w:val="16"/>
                <w:szCs w:val="16"/>
                <w:lang w:eastAsia="ru-RU"/>
              </w:rPr>
              <w:t xml:space="preserve">Кол-во,       в ед. </w:t>
            </w:r>
          </w:p>
        </w:tc>
        <w:tc>
          <w:tcPr>
            <w:tcW w:w="2977" w:type="dxa"/>
            <w:vAlign w:val="center"/>
          </w:tcPr>
          <w:p w:rsidR="00C21578" w:rsidRPr="00C21578" w:rsidRDefault="00C21578" w:rsidP="00C21578">
            <w:pPr>
              <w:spacing w:after="0" w:line="240" w:lineRule="auto"/>
              <w:jc w:val="center"/>
              <w:rPr>
                <w:rFonts w:ascii="Times New Roman" w:eastAsia="Times New Roman" w:hAnsi="Times New Roman" w:cs="Times New Roman"/>
                <w:sz w:val="16"/>
                <w:szCs w:val="16"/>
                <w:lang w:eastAsia="ru-RU"/>
              </w:rPr>
            </w:pPr>
            <w:r w:rsidRPr="00C21578">
              <w:rPr>
                <w:rFonts w:ascii="Times New Roman" w:eastAsia="Times New Roman" w:hAnsi="Times New Roman" w:cs="Times New Roman"/>
                <w:sz w:val="16"/>
                <w:szCs w:val="16"/>
                <w:lang w:eastAsia="ru-RU"/>
              </w:rPr>
              <w:t>Страна происхождения Товара*</w:t>
            </w:r>
          </w:p>
          <w:p w:rsidR="00C21578" w:rsidRPr="00C21578" w:rsidRDefault="00C21578" w:rsidP="00C21578">
            <w:pPr>
              <w:spacing w:after="0" w:line="240" w:lineRule="auto"/>
              <w:jc w:val="center"/>
              <w:rPr>
                <w:rFonts w:ascii="Times New Roman" w:eastAsia="Times New Roman" w:hAnsi="Times New Roman" w:cs="Times New Roman"/>
                <w:sz w:val="16"/>
                <w:szCs w:val="16"/>
                <w:lang w:eastAsia="ru-RU"/>
              </w:rPr>
            </w:pPr>
            <w:r w:rsidRPr="00C21578">
              <w:rPr>
                <w:rFonts w:ascii="Times New Roman" w:eastAsia="Times New Roman" w:hAnsi="Times New Roman" w:cs="Times New Roman"/>
                <w:sz w:val="16"/>
                <w:szCs w:val="16"/>
                <w:lang w:eastAsia="ru-RU"/>
              </w:rPr>
              <w:t>Реестровая запись №, Сведения о совокупном количество баллов</w:t>
            </w:r>
          </w:p>
          <w:p w:rsidR="00C21578" w:rsidRPr="005411E2" w:rsidRDefault="00C21578" w:rsidP="00C21578">
            <w:pPr>
              <w:spacing w:after="0" w:line="240" w:lineRule="auto"/>
              <w:jc w:val="center"/>
              <w:rPr>
                <w:rFonts w:ascii="Times New Roman" w:eastAsia="Times New Roman" w:hAnsi="Times New Roman" w:cs="Times New Roman"/>
                <w:sz w:val="16"/>
                <w:szCs w:val="16"/>
                <w:lang w:eastAsia="ru-RU"/>
              </w:rPr>
            </w:pPr>
            <w:r w:rsidRPr="00C21578">
              <w:rPr>
                <w:rFonts w:ascii="Times New Roman" w:eastAsia="Times New Roman" w:hAnsi="Times New Roman" w:cs="Times New Roman"/>
                <w:sz w:val="16"/>
                <w:szCs w:val="16"/>
                <w:lang w:eastAsia="ru-RU"/>
              </w:rPr>
              <w:t>*указывается в соответствии с предложением Поставщика</w:t>
            </w:r>
          </w:p>
        </w:tc>
        <w:tc>
          <w:tcPr>
            <w:tcW w:w="2126" w:type="dxa"/>
            <w:vAlign w:val="center"/>
          </w:tcPr>
          <w:p w:rsidR="00C21578" w:rsidRPr="00C21578" w:rsidRDefault="00C21578" w:rsidP="00C21578">
            <w:pPr>
              <w:spacing w:after="0" w:line="240" w:lineRule="auto"/>
              <w:jc w:val="center"/>
              <w:rPr>
                <w:rFonts w:ascii="Times New Roman" w:eastAsia="Times New Roman" w:hAnsi="Times New Roman" w:cs="Times New Roman"/>
                <w:sz w:val="16"/>
                <w:szCs w:val="16"/>
                <w:lang w:eastAsia="ru-RU"/>
              </w:rPr>
            </w:pPr>
            <w:r w:rsidRPr="00C21578">
              <w:rPr>
                <w:rFonts w:ascii="Times New Roman" w:eastAsia="Times New Roman" w:hAnsi="Times New Roman" w:cs="Times New Roman"/>
                <w:sz w:val="16"/>
                <w:szCs w:val="16"/>
                <w:lang w:eastAsia="ru-RU"/>
              </w:rPr>
              <w:t>Цена за ед., включая Услуги, руб.</w:t>
            </w:r>
          </w:p>
          <w:p w:rsidR="00C21578" w:rsidRPr="005411E2" w:rsidRDefault="00C21578" w:rsidP="00C21578">
            <w:pPr>
              <w:spacing w:after="0" w:line="240" w:lineRule="auto"/>
              <w:jc w:val="center"/>
              <w:rPr>
                <w:rFonts w:ascii="Times New Roman" w:eastAsia="Times New Roman" w:hAnsi="Times New Roman" w:cs="Times New Roman"/>
                <w:sz w:val="16"/>
                <w:szCs w:val="16"/>
                <w:lang w:eastAsia="ru-RU"/>
              </w:rPr>
            </w:pPr>
            <w:r w:rsidRPr="00C21578">
              <w:rPr>
                <w:rFonts w:ascii="Times New Roman" w:eastAsia="Times New Roman" w:hAnsi="Times New Roman" w:cs="Times New Roman"/>
                <w:sz w:val="16"/>
                <w:szCs w:val="16"/>
                <w:lang w:eastAsia="ru-RU"/>
              </w:rPr>
              <w:t>(включая НДС)</w:t>
            </w:r>
          </w:p>
        </w:tc>
        <w:tc>
          <w:tcPr>
            <w:tcW w:w="2268" w:type="dxa"/>
            <w:vAlign w:val="center"/>
          </w:tcPr>
          <w:p w:rsidR="00C21578" w:rsidRPr="005411E2" w:rsidRDefault="00C21578" w:rsidP="00767A3D">
            <w:pPr>
              <w:spacing w:after="0" w:line="240" w:lineRule="auto"/>
              <w:jc w:val="center"/>
              <w:rPr>
                <w:rFonts w:ascii="Times New Roman" w:eastAsia="Times New Roman" w:hAnsi="Times New Roman" w:cs="Times New Roman"/>
                <w:sz w:val="16"/>
                <w:szCs w:val="16"/>
                <w:lang w:eastAsia="ru-RU"/>
              </w:rPr>
            </w:pPr>
            <w:r w:rsidRPr="005411E2">
              <w:rPr>
                <w:rFonts w:ascii="Times New Roman" w:eastAsia="Times New Roman" w:hAnsi="Times New Roman" w:cs="Times New Roman"/>
                <w:sz w:val="16"/>
                <w:szCs w:val="16"/>
                <w:lang w:eastAsia="ru-RU"/>
              </w:rPr>
              <w:t>Общая стоимость, включая Услуги, руб.</w:t>
            </w:r>
            <w:r w:rsidRPr="005411E2">
              <w:rPr>
                <w:rFonts w:ascii="Times New Roman" w:eastAsia="Times New Roman" w:hAnsi="Times New Roman" w:cs="Times New Roman"/>
                <w:sz w:val="16"/>
                <w:szCs w:val="16"/>
                <w:lang w:eastAsia="ru-RU"/>
              </w:rPr>
              <w:br/>
              <w:t>(включая НДС)</w:t>
            </w:r>
          </w:p>
        </w:tc>
      </w:tr>
      <w:tr w:rsidR="00C21578" w:rsidRPr="00767A3D" w:rsidTr="0022083D">
        <w:trPr>
          <w:cantSplit/>
        </w:trPr>
        <w:tc>
          <w:tcPr>
            <w:tcW w:w="567" w:type="dxa"/>
            <w:vAlign w:val="center"/>
          </w:tcPr>
          <w:p w:rsidR="00C21578" w:rsidRPr="00767A3D" w:rsidRDefault="00C21578" w:rsidP="00767A3D">
            <w:pPr>
              <w:spacing w:after="0" w:line="240" w:lineRule="auto"/>
              <w:jc w:val="center"/>
              <w:rPr>
                <w:rFonts w:ascii="Times New Roman" w:eastAsia="Times New Roman" w:hAnsi="Times New Roman" w:cs="Times New Roman"/>
                <w:sz w:val="20"/>
                <w:szCs w:val="20"/>
                <w:lang w:eastAsia="ru-RU"/>
              </w:rPr>
            </w:pPr>
            <w:r w:rsidRPr="00767A3D">
              <w:rPr>
                <w:rFonts w:ascii="Times New Roman" w:eastAsia="Times New Roman" w:hAnsi="Times New Roman" w:cs="Times New Roman"/>
                <w:sz w:val="20"/>
                <w:szCs w:val="20"/>
                <w:lang w:eastAsia="ru-RU"/>
              </w:rPr>
              <w:t>1</w:t>
            </w:r>
          </w:p>
        </w:tc>
        <w:tc>
          <w:tcPr>
            <w:tcW w:w="1560" w:type="dxa"/>
            <w:vAlign w:val="center"/>
          </w:tcPr>
          <w:p w:rsidR="00C21578" w:rsidRPr="00767A3D" w:rsidRDefault="00C21578" w:rsidP="00767A3D">
            <w:pPr>
              <w:spacing w:after="0" w:line="240" w:lineRule="auto"/>
              <w:jc w:val="center"/>
              <w:rPr>
                <w:rFonts w:ascii="Times New Roman" w:eastAsia="Times New Roman" w:hAnsi="Times New Roman" w:cs="Times New Roman"/>
                <w:sz w:val="20"/>
                <w:szCs w:val="20"/>
                <w:lang w:eastAsia="ru-RU"/>
              </w:rPr>
            </w:pPr>
            <w:r w:rsidRPr="00767A3D">
              <w:rPr>
                <w:rFonts w:ascii="Times New Roman" w:eastAsia="Times New Roman" w:hAnsi="Times New Roman" w:cs="Times New Roman"/>
                <w:sz w:val="20"/>
                <w:szCs w:val="20"/>
                <w:lang w:eastAsia="ru-RU"/>
              </w:rPr>
              <w:t>2</w:t>
            </w:r>
          </w:p>
        </w:tc>
        <w:tc>
          <w:tcPr>
            <w:tcW w:w="2409" w:type="dxa"/>
          </w:tcPr>
          <w:p w:rsidR="00C21578" w:rsidRPr="00767A3D" w:rsidRDefault="00C21578" w:rsidP="00767A3D">
            <w:pPr>
              <w:spacing w:after="0" w:line="240" w:lineRule="auto"/>
              <w:jc w:val="center"/>
              <w:rPr>
                <w:rFonts w:ascii="Times New Roman" w:eastAsia="Times New Roman" w:hAnsi="Times New Roman" w:cs="Times New Roman"/>
                <w:sz w:val="20"/>
                <w:szCs w:val="20"/>
                <w:lang w:eastAsia="ru-RU"/>
              </w:rPr>
            </w:pPr>
            <w:r w:rsidRPr="00767A3D">
              <w:rPr>
                <w:rFonts w:ascii="Times New Roman" w:eastAsia="Times New Roman" w:hAnsi="Times New Roman" w:cs="Times New Roman"/>
                <w:sz w:val="20"/>
                <w:szCs w:val="20"/>
                <w:lang w:eastAsia="ru-RU"/>
              </w:rPr>
              <w:t>3</w:t>
            </w:r>
          </w:p>
        </w:tc>
        <w:tc>
          <w:tcPr>
            <w:tcW w:w="2127" w:type="dxa"/>
          </w:tcPr>
          <w:p w:rsidR="00C21578" w:rsidRDefault="00C21578" w:rsidP="00767A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67" w:type="dxa"/>
            <w:vAlign w:val="center"/>
          </w:tcPr>
          <w:p w:rsidR="00C21578" w:rsidRPr="00767A3D" w:rsidRDefault="00C21578" w:rsidP="00767A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vAlign w:val="center"/>
          </w:tcPr>
          <w:p w:rsidR="00C21578" w:rsidRPr="00767A3D" w:rsidRDefault="00C21578" w:rsidP="00767A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7" w:type="dxa"/>
            <w:vAlign w:val="center"/>
          </w:tcPr>
          <w:p w:rsidR="00C21578" w:rsidRPr="00767A3D" w:rsidRDefault="00C21578" w:rsidP="00767A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126" w:type="dxa"/>
          </w:tcPr>
          <w:p w:rsidR="00C21578" w:rsidRDefault="00C21578" w:rsidP="00767A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268" w:type="dxa"/>
            <w:vAlign w:val="center"/>
          </w:tcPr>
          <w:p w:rsidR="00C21578" w:rsidRPr="00767A3D" w:rsidRDefault="00C21578" w:rsidP="00767A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C21578" w:rsidRPr="00767A3D" w:rsidTr="0022083D">
        <w:trPr>
          <w:cantSplit/>
        </w:trPr>
        <w:tc>
          <w:tcPr>
            <w:tcW w:w="567" w:type="dxa"/>
            <w:vAlign w:val="center"/>
          </w:tcPr>
          <w:p w:rsidR="00C21578" w:rsidRPr="00767A3D" w:rsidRDefault="00C21578" w:rsidP="005411E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60" w:type="dxa"/>
            <w:vAlign w:val="center"/>
          </w:tcPr>
          <w:p w:rsidR="00C21578" w:rsidRPr="00C67829" w:rsidRDefault="00551860" w:rsidP="00C21578">
            <w:pPr>
              <w:spacing w:after="0" w:line="240" w:lineRule="auto"/>
              <w:jc w:val="center"/>
              <w:rPr>
                <w:rFonts w:ascii="Times New Roman" w:hAnsi="Times New Roman"/>
                <w:sz w:val="16"/>
                <w:szCs w:val="16"/>
              </w:rPr>
            </w:pPr>
            <w:r w:rsidRPr="00551860">
              <w:rPr>
                <w:rFonts w:ascii="Times New Roman" w:hAnsi="Times New Roman"/>
                <w:sz w:val="16"/>
                <w:szCs w:val="16"/>
              </w:rPr>
              <w:t xml:space="preserve">Многофункциональное устройство </w:t>
            </w:r>
            <w:bookmarkStart w:id="19" w:name="_GoBack"/>
            <w:bookmarkEnd w:id="19"/>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21578" w:rsidRPr="005411E2" w:rsidRDefault="00C21578" w:rsidP="005411E2">
            <w:pPr>
              <w:spacing w:after="0"/>
              <w:jc w:val="both"/>
              <w:rPr>
                <w:rFonts w:ascii="Liberation Serif" w:eastAsia="Times New Roman" w:hAnsi="Liberation Serif" w:cs="Liberation Serif"/>
                <w:sz w:val="18"/>
                <w:szCs w:val="18"/>
                <w:lang w:eastAsia="ru-RU"/>
              </w:rPr>
            </w:pPr>
            <w:r w:rsidRPr="005411E2">
              <w:rPr>
                <w:rFonts w:ascii="Liberation Serif" w:eastAsia="Times New Roman" w:hAnsi="Liberation Serif" w:cs="Liberation Serif"/>
                <w:sz w:val="18"/>
                <w:szCs w:val="18"/>
                <w:lang w:eastAsia="ru-RU"/>
              </w:rPr>
              <w:t>4</w:t>
            </w:r>
            <w:r w:rsidRPr="005411E2">
              <w:rPr>
                <w:rFonts w:ascii="Liberation Serif" w:eastAsia="Times New Roman" w:hAnsi="Liberation Serif" w:cs="Liberation Serif"/>
                <w:sz w:val="18"/>
                <w:szCs w:val="18"/>
                <w:lang w:eastAsia="ru-RU"/>
              </w:rPr>
              <w:tab/>
            </w:r>
            <w:r w:rsidRPr="005411E2">
              <w:rPr>
                <w:rFonts w:ascii="Liberation Serif" w:eastAsia="Times New Roman" w:hAnsi="Liberation Serif" w:cs="Liberation Serif"/>
                <w:sz w:val="18"/>
                <w:szCs w:val="18"/>
                <w:lang w:eastAsia="ru-RU"/>
              </w:rPr>
              <w:tab/>
            </w:r>
          </w:p>
        </w:tc>
        <w:tc>
          <w:tcPr>
            <w:tcW w:w="2127" w:type="dxa"/>
          </w:tcPr>
          <w:p w:rsidR="00C21578" w:rsidRPr="005411E2" w:rsidRDefault="00C21578" w:rsidP="00C21578">
            <w:pPr>
              <w:spacing w:after="0" w:line="240" w:lineRule="auto"/>
              <w:jc w:val="center"/>
              <w:rPr>
                <w:rFonts w:ascii="Times New Roman" w:eastAsia="Times New Roman" w:hAnsi="Times New Roman" w:cs="Times New Roman"/>
                <w:sz w:val="18"/>
                <w:szCs w:val="18"/>
                <w:lang w:eastAsia="ru-RU"/>
              </w:rPr>
            </w:pPr>
            <w:r w:rsidRPr="005411E2">
              <w:rPr>
                <w:rFonts w:ascii="Times New Roman" w:eastAsia="Times New Roman" w:hAnsi="Times New Roman" w:cs="Times New Roman"/>
                <w:sz w:val="18"/>
                <w:szCs w:val="18"/>
                <w:lang w:eastAsia="ru-RU"/>
              </w:rPr>
              <w:t xml:space="preserve">В соответствии с гарантией производителя, но не менее </w:t>
            </w:r>
            <w:r>
              <w:rPr>
                <w:rFonts w:ascii="Times New Roman" w:eastAsia="Times New Roman" w:hAnsi="Times New Roman" w:cs="Times New Roman"/>
                <w:sz w:val="18"/>
                <w:szCs w:val="18"/>
                <w:lang w:eastAsia="ru-RU"/>
              </w:rPr>
              <w:t>12</w:t>
            </w:r>
            <w:r w:rsidRPr="005411E2">
              <w:rPr>
                <w:rFonts w:ascii="Times New Roman" w:eastAsia="Times New Roman" w:hAnsi="Times New Roman" w:cs="Times New Roman"/>
                <w:sz w:val="18"/>
                <w:szCs w:val="18"/>
                <w:lang w:eastAsia="ru-RU"/>
              </w:rPr>
              <w:t xml:space="preserve"> месяцев с момента подписания Заказчиком документа о приемке</w:t>
            </w:r>
          </w:p>
        </w:tc>
        <w:tc>
          <w:tcPr>
            <w:tcW w:w="567" w:type="dxa"/>
            <w:vAlign w:val="center"/>
          </w:tcPr>
          <w:p w:rsidR="00C21578" w:rsidRDefault="00C21578" w:rsidP="005411E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850" w:type="dxa"/>
            <w:vAlign w:val="center"/>
          </w:tcPr>
          <w:p w:rsidR="00C21578" w:rsidRPr="00767A3D" w:rsidRDefault="00C21578" w:rsidP="00C21578">
            <w:pPr>
              <w:spacing w:after="0" w:line="240" w:lineRule="auto"/>
              <w:rPr>
                <w:rFonts w:ascii="Times New Roman" w:eastAsia="Times New Roman" w:hAnsi="Times New Roman" w:cs="Times New Roman"/>
                <w:sz w:val="20"/>
                <w:szCs w:val="20"/>
                <w:lang w:eastAsia="ru-RU"/>
              </w:rPr>
            </w:pPr>
          </w:p>
        </w:tc>
        <w:tc>
          <w:tcPr>
            <w:tcW w:w="2977" w:type="dxa"/>
            <w:vAlign w:val="center"/>
          </w:tcPr>
          <w:p w:rsidR="00C21578" w:rsidRPr="00767A3D" w:rsidRDefault="00C21578" w:rsidP="005411E2">
            <w:pPr>
              <w:spacing w:after="0" w:line="240" w:lineRule="auto"/>
              <w:jc w:val="center"/>
              <w:rPr>
                <w:rFonts w:ascii="Times New Roman" w:eastAsia="Times New Roman" w:hAnsi="Times New Roman" w:cs="Times New Roman"/>
                <w:sz w:val="20"/>
                <w:szCs w:val="20"/>
                <w:lang w:eastAsia="ru-RU"/>
              </w:rPr>
            </w:pPr>
          </w:p>
        </w:tc>
        <w:tc>
          <w:tcPr>
            <w:tcW w:w="2126" w:type="dxa"/>
          </w:tcPr>
          <w:p w:rsidR="00C21578" w:rsidRPr="00767A3D" w:rsidRDefault="00C21578" w:rsidP="005411E2">
            <w:pPr>
              <w:spacing w:after="0" w:line="240" w:lineRule="auto"/>
              <w:jc w:val="center"/>
              <w:rPr>
                <w:rFonts w:ascii="Times New Roman" w:eastAsia="Times New Roman" w:hAnsi="Times New Roman" w:cs="Times New Roman"/>
                <w:sz w:val="20"/>
                <w:szCs w:val="20"/>
                <w:lang w:eastAsia="ru-RU"/>
              </w:rPr>
            </w:pPr>
          </w:p>
        </w:tc>
        <w:tc>
          <w:tcPr>
            <w:tcW w:w="2268" w:type="dxa"/>
            <w:vAlign w:val="center"/>
          </w:tcPr>
          <w:p w:rsidR="00C21578" w:rsidRPr="00767A3D" w:rsidRDefault="00C21578" w:rsidP="005411E2">
            <w:pPr>
              <w:spacing w:after="0" w:line="240" w:lineRule="auto"/>
              <w:jc w:val="center"/>
              <w:rPr>
                <w:rFonts w:ascii="Times New Roman" w:eastAsia="Times New Roman" w:hAnsi="Times New Roman" w:cs="Times New Roman"/>
                <w:sz w:val="20"/>
                <w:szCs w:val="20"/>
                <w:lang w:eastAsia="ru-RU"/>
              </w:rPr>
            </w:pPr>
          </w:p>
        </w:tc>
      </w:tr>
      <w:tr w:rsidR="0022083D" w:rsidRPr="00767A3D" w:rsidTr="0022083D">
        <w:trPr>
          <w:cantSplit/>
        </w:trPr>
        <w:tc>
          <w:tcPr>
            <w:tcW w:w="567" w:type="dxa"/>
            <w:vAlign w:val="center"/>
          </w:tcPr>
          <w:p w:rsidR="0022083D" w:rsidRDefault="0022083D" w:rsidP="005411E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w:t>
            </w:r>
          </w:p>
        </w:tc>
        <w:tc>
          <w:tcPr>
            <w:tcW w:w="1560" w:type="dxa"/>
            <w:vAlign w:val="center"/>
          </w:tcPr>
          <w:p w:rsidR="0022083D" w:rsidRDefault="00551860" w:rsidP="005411E2">
            <w:pPr>
              <w:spacing w:after="0" w:line="240" w:lineRule="auto"/>
              <w:jc w:val="center"/>
              <w:rPr>
                <w:rFonts w:ascii="Times New Roman" w:hAnsi="Times New Roman"/>
                <w:sz w:val="16"/>
                <w:szCs w:val="16"/>
              </w:rPr>
            </w:pPr>
            <w:r>
              <w:rPr>
                <w:rFonts w:ascii="Times New Roman" w:hAnsi="Times New Roman"/>
                <w:sz w:val="16"/>
                <w:szCs w:val="16"/>
              </w:rPr>
              <w:t>Принтер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2083D" w:rsidRPr="005411E2" w:rsidRDefault="0022083D" w:rsidP="005411E2">
            <w:pPr>
              <w:spacing w:after="0"/>
              <w:jc w:val="both"/>
              <w:rPr>
                <w:rFonts w:ascii="Liberation Serif" w:eastAsia="Times New Roman" w:hAnsi="Liberation Serif" w:cs="Liberation Serif"/>
                <w:sz w:val="18"/>
                <w:szCs w:val="18"/>
                <w:lang w:eastAsia="ru-RU"/>
              </w:rPr>
            </w:pPr>
          </w:p>
        </w:tc>
        <w:tc>
          <w:tcPr>
            <w:tcW w:w="2127" w:type="dxa"/>
          </w:tcPr>
          <w:p w:rsidR="0022083D" w:rsidRPr="005411E2" w:rsidRDefault="0022083D" w:rsidP="00C21578">
            <w:pPr>
              <w:spacing w:after="0" w:line="240" w:lineRule="auto"/>
              <w:jc w:val="center"/>
              <w:rPr>
                <w:rFonts w:ascii="Times New Roman" w:eastAsia="Times New Roman" w:hAnsi="Times New Roman" w:cs="Times New Roman"/>
                <w:sz w:val="18"/>
                <w:szCs w:val="18"/>
                <w:lang w:eastAsia="ru-RU"/>
              </w:rPr>
            </w:pPr>
            <w:r w:rsidRPr="0022083D">
              <w:rPr>
                <w:rFonts w:ascii="Times New Roman" w:eastAsia="Times New Roman" w:hAnsi="Times New Roman" w:cs="Times New Roman"/>
                <w:sz w:val="18"/>
                <w:szCs w:val="18"/>
                <w:lang w:eastAsia="ru-RU"/>
              </w:rPr>
              <w:t>В соответствии с гарантией производителя, но не менее 12 месяцев с момента подписания Заказчиком документа о приемке</w:t>
            </w:r>
          </w:p>
        </w:tc>
        <w:tc>
          <w:tcPr>
            <w:tcW w:w="567" w:type="dxa"/>
            <w:vAlign w:val="center"/>
          </w:tcPr>
          <w:p w:rsidR="0022083D" w:rsidRDefault="0022083D" w:rsidP="005411E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850" w:type="dxa"/>
            <w:vAlign w:val="center"/>
          </w:tcPr>
          <w:p w:rsidR="0022083D" w:rsidRPr="00767A3D" w:rsidRDefault="0022083D" w:rsidP="00C21578">
            <w:pPr>
              <w:spacing w:after="0" w:line="240" w:lineRule="auto"/>
              <w:rPr>
                <w:rFonts w:ascii="Times New Roman" w:eastAsia="Times New Roman" w:hAnsi="Times New Roman" w:cs="Times New Roman"/>
                <w:sz w:val="20"/>
                <w:szCs w:val="20"/>
                <w:lang w:eastAsia="ru-RU"/>
              </w:rPr>
            </w:pPr>
          </w:p>
        </w:tc>
        <w:tc>
          <w:tcPr>
            <w:tcW w:w="2977" w:type="dxa"/>
            <w:vAlign w:val="center"/>
          </w:tcPr>
          <w:p w:rsidR="0022083D" w:rsidRPr="00767A3D" w:rsidRDefault="0022083D" w:rsidP="005411E2">
            <w:pPr>
              <w:spacing w:after="0" w:line="240" w:lineRule="auto"/>
              <w:jc w:val="center"/>
              <w:rPr>
                <w:rFonts w:ascii="Times New Roman" w:eastAsia="Times New Roman" w:hAnsi="Times New Roman" w:cs="Times New Roman"/>
                <w:sz w:val="20"/>
                <w:szCs w:val="20"/>
                <w:lang w:eastAsia="ru-RU"/>
              </w:rPr>
            </w:pPr>
          </w:p>
        </w:tc>
        <w:tc>
          <w:tcPr>
            <w:tcW w:w="2126" w:type="dxa"/>
          </w:tcPr>
          <w:p w:rsidR="0022083D" w:rsidRPr="00767A3D" w:rsidRDefault="0022083D" w:rsidP="005411E2">
            <w:pPr>
              <w:spacing w:after="0" w:line="240" w:lineRule="auto"/>
              <w:jc w:val="center"/>
              <w:rPr>
                <w:rFonts w:ascii="Times New Roman" w:eastAsia="Times New Roman" w:hAnsi="Times New Roman" w:cs="Times New Roman"/>
                <w:sz w:val="20"/>
                <w:szCs w:val="20"/>
                <w:lang w:eastAsia="ru-RU"/>
              </w:rPr>
            </w:pPr>
          </w:p>
        </w:tc>
        <w:tc>
          <w:tcPr>
            <w:tcW w:w="2268" w:type="dxa"/>
            <w:vAlign w:val="center"/>
          </w:tcPr>
          <w:p w:rsidR="0022083D" w:rsidRPr="00767A3D" w:rsidRDefault="0022083D" w:rsidP="005411E2">
            <w:pPr>
              <w:spacing w:after="0" w:line="240" w:lineRule="auto"/>
              <w:jc w:val="center"/>
              <w:rPr>
                <w:rFonts w:ascii="Times New Roman" w:eastAsia="Times New Roman" w:hAnsi="Times New Roman" w:cs="Times New Roman"/>
                <w:sz w:val="20"/>
                <w:szCs w:val="20"/>
                <w:lang w:eastAsia="ru-RU"/>
              </w:rPr>
            </w:pPr>
          </w:p>
        </w:tc>
      </w:tr>
      <w:tr w:rsidR="00C21578" w:rsidRPr="00767A3D" w:rsidTr="0022083D">
        <w:trPr>
          <w:cantSplit/>
        </w:trPr>
        <w:tc>
          <w:tcPr>
            <w:tcW w:w="567" w:type="dxa"/>
            <w:vAlign w:val="center"/>
          </w:tcPr>
          <w:p w:rsidR="00C21578" w:rsidRPr="00767A3D" w:rsidRDefault="00C21578" w:rsidP="005411E2">
            <w:pPr>
              <w:spacing w:after="0" w:line="240" w:lineRule="auto"/>
              <w:jc w:val="center"/>
              <w:rPr>
                <w:rFonts w:ascii="Times New Roman" w:eastAsia="Times New Roman" w:hAnsi="Times New Roman" w:cs="Times New Roman"/>
                <w:sz w:val="20"/>
                <w:szCs w:val="20"/>
                <w:lang w:eastAsia="ru-RU"/>
              </w:rPr>
            </w:pPr>
          </w:p>
        </w:tc>
        <w:tc>
          <w:tcPr>
            <w:tcW w:w="1560" w:type="dxa"/>
            <w:vAlign w:val="center"/>
          </w:tcPr>
          <w:p w:rsidR="00C21578" w:rsidRPr="00767A3D" w:rsidRDefault="00C21578" w:rsidP="005411E2">
            <w:pPr>
              <w:spacing w:after="0" w:line="240" w:lineRule="auto"/>
              <w:rPr>
                <w:rFonts w:ascii="Times New Roman" w:eastAsia="Times New Roman" w:hAnsi="Times New Roman" w:cs="Times New Roman"/>
                <w:sz w:val="20"/>
                <w:szCs w:val="20"/>
                <w:lang w:eastAsia="ru-RU"/>
              </w:rPr>
            </w:pPr>
            <w:r w:rsidRPr="00767A3D">
              <w:rPr>
                <w:rFonts w:ascii="Times New Roman" w:eastAsia="Times New Roman" w:hAnsi="Times New Roman" w:cs="Times New Roman"/>
                <w:sz w:val="20"/>
                <w:szCs w:val="20"/>
                <w:lang w:eastAsia="ru-RU"/>
              </w:rPr>
              <w:t>ИТОГО</w:t>
            </w:r>
          </w:p>
        </w:tc>
        <w:tc>
          <w:tcPr>
            <w:tcW w:w="2409" w:type="dxa"/>
          </w:tcPr>
          <w:p w:rsidR="00C21578" w:rsidRPr="00767A3D" w:rsidRDefault="00C21578" w:rsidP="005411E2">
            <w:pPr>
              <w:spacing w:after="0" w:line="240" w:lineRule="auto"/>
              <w:jc w:val="center"/>
              <w:rPr>
                <w:rFonts w:ascii="Times New Roman" w:eastAsia="Times New Roman" w:hAnsi="Times New Roman" w:cs="Times New Roman"/>
                <w:sz w:val="20"/>
                <w:szCs w:val="20"/>
                <w:lang w:eastAsia="ru-RU"/>
              </w:rPr>
            </w:pPr>
          </w:p>
        </w:tc>
        <w:tc>
          <w:tcPr>
            <w:tcW w:w="2127" w:type="dxa"/>
          </w:tcPr>
          <w:p w:rsidR="00C21578" w:rsidRPr="00767A3D" w:rsidRDefault="00C21578" w:rsidP="005411E2">
            <w:pPr>
              <w:spacing w:after="0" w:line="240" w:lineRule="auto"/>
              <w:jc w:val="center"/>
              <w:rPr>
                <w:rFonts w:ascii="Times New Roman" w:eastAsia="Times New Roman" w:hAnsi="Times New Roman" w:cs="Times New Roman"/>
                <w:sz w:val="20"/>
                <w:szCs w:val="20"/>
                <w:lang w:eastAsia="ru-RU"/>
              </w:rPr>
            </w:pPr>
          </w:p>
        </w:tc>
        <w:tc>
          <w:tcPr>
            <w:tcW w:w="567" w:type="dxa"/>
            <w:vAlign w:val="center"/>
          </w:tcPr>
          <w:p w:rsidR="00C21578" w:rsidRPr="00767A3D" w:rsidRDefault="00C21578" w:rsidP="005411E2">
            <w:pPr>
              <w:spacing w:after="0" w:line="240" w:lineRule="auto"/>
              <w:jc w:val="center"/>
              <w:rPr>
                <w:rFonts w:ascii="Times New Roman" w:eastAsia="Times New Roman" w:hAnsi="Times New Roman" w:cs="Times New Roman"/>
                <w:sz w:val="20"/>
                <w:szCs w:val="20"/>
                <w:lang w:eastAsia="ru-RU"/>
              </w:rPr>
            </w:pPr>
          </w:p>
        </w:tc>
        <w:tc>
          <w:tcPr>
            <w:tcW w:w="850" w:type="dxa"/>
            <w:vAlign w:val="center"/>
          </w:tcPr>
          <w:p w:rsidR="00C21578" w:rsidRPr="00767A3D" w:rsidRDefault="00C21578" w:rsidP="005411E2">
            <w:pPr>
              <w:spacing w:after="0" w:line="240" w:lineRule="auto"/>
              <w:jc w:val="center"/>
              <w:rPr>
                <w:rFonts w:ascii="Times New Roman" w:eastAsia="Times New Roman" w:hAnsi="Times New Roman" w:cs="Times New Roman"/>
                <w:sz w:val="20"/>
                <w:szCs w:val="20"/>
                <w:lang w:eastAsia="ru-RU"/>
              </w:rPr>
            </w:pPr>
          </w:p>
        </w:tc>
        <w:tc>
          <w:tcPr>
            <w:tcW w:w="2977" w:type="dxa"/>
            <w:vAlign w:val="center"/>
          </w:tcPr>
          <w:p w:rsidR="00C21578" w:rsidRPr="00767A3D" w:rsidRDefault="00C21578" w:rsidP="005411E2">
            <w:pPr>
              <w:spacing w:after="0" w:line="240" w:lineRule="auto"/>
              <w:jc w:val="center"/>
              <w:rPr>
                <w:rFonts w:ascii="Times New Roman" w:eastAsia="Times New Roman" w:hAnsi="Times New Roman" w:cs="Times New Roman"/>
                <w:sz w:val="20"/>
                <w:szCs w:val="20"/>
                <w:lang w:eastAsia="ru-RU"/>
              </w:rPr>
            </w:pPr>
          </w:p>
        </w:tc>
        <w:tc>
          <w:tcPr>
            <w:tcW w:w="2126" w:type="dxa"/>
          </w:tcPr>
          <w:p w:rsidR="00C21578" w:rsidRPr="00767A3D" w:rsidRDefault="00C21578" w:rsidP="005411E2">
            <w:pPr>
              <w:spacing w:after="0" w:line="240" w:lineRule="auto"/>
              <w:jc w:val="center"/>
              <w:rPr>
                <w:rFonts w:ascii="Times New Roman" w:eastAsia="Times New Roman" w:hAnsi="Times New Roman" w:cs="Times New Roman"/>
                <w:sz w:val="20"/>
                <w:szCs w:val="20"/>
                <w:lang w:eastAsia="ru-RU"/>
              </w:rPr>
            </w:pPr>
          </w:p>
        </w:tc>
        <w:tc>
          <w:tcPr>
            <w:tcW w:w="2268" w:type="dxa"/>
            <w:vAlign w:val="center"/>
          </w:tcPr>
          <w:p w:rsidR="00C21578" w:rsidRPr="00767A3D" w:rsidRDefault="00C21578" w:rsidP="005411E2">
            <w:pPr>
              <w:spacing w:after="0" w:line="240" w:lineRule="auto"/>
              <w:jc w:val="center"/>
              <w:rPr>
                <w:rFonts w:ascii="Times New Roman" w:eastAsia="Times New Roman" w:hAnsi="Times New Roman" w:cs="Times New Roman"/>
                <w:sz w:val="20"/>
                <w:szCs w:val="20"/>
                <w:lang w:eastAsia="ru-RU"/>
              </w:rPr>
            </w:pPr>
          </w:p>
        </w:tc>
      </w:tr>
    </w:tbl>
    <w:p w:rsidR="00767A3D" w:rsidRPr="00767A3D" w:rsidRDefault="00767A3D" w:rsidP="00767A3D">
      <w:pPr>
        <w:spacing w:after="0" w:line="240" w:lineRule="auto"/>
        <w:jc w:val="both"/>
        <w:rPr>
          <w:rFonts w:ascii="Times New Roman" w:eastAsia="Times New Roman" w:hAnsi="Times New Roman" w:cs="Times New Roman"/>
          <w:sz w:val="20"/>
          <w:szCs w:val="20"/>
          <w:lang w:eastAsia="ru-RU"/>
        </w:rPr>
      </w:pPr>
    </w:p>
    <w:p w:rsidR="002E6D95" w:rsidRPr="00767A3D" w:rsidRDefault="002E6D95" w:rsidP="00767A3D">
      <w:pPr>
        <w:spacing w:after="0" w:line="240" w:lineRule="auto"/>
        <w:jc w:val="both"/>
        <w:rPr>
          <w:rFonts w:ascii="Times New Roman" w:eastAsia="Times New Roman" w:hAnsi="Times New Roman" w:cs="Times New Roman"/>
          <w:sz w:val="24"/>
          <w:szCs w:val="24"/>
          <w:lang w:eastAsia="ru-RU"/>
        </w:rPr>
      </w:pPr>
    </w:p>
    <w:p w:rsidR="00767A3D" w:rsidRPr="00767A3D" w:rsidRDefault="00767A3D" w:rsidP="00767A3D">
      <w:pPr>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5211"/>
        <w:gridCol w:w="4617"/>
      </w:tblGrid>
      <w:tr w:rsidR="00767A3D" w:rsidRPr="00767A3D" w:rsidTr="00C620F4">
        <w:tc>
          <w:tcPr>
            <w:tcW w:w="5211" w:type="dxa"/>
          </w:tcPr>
          <w:p w:rsidR="00767A3D" w:rsidRPr="00767A3D" w:rsidRDefault="00767A3D" w:rsidP="00767A3D">
            <w:pPr>
              <w:spacing w:after="0" w:line="240" w:lineRule="auto"/>
              <w:ind w:left="456" w:hangingChars="190" w:hanging="456"/>
              <w:rPr>
                <w:rFonts w:ascii="Times New Roman" w:eastAsia="Times New Roman" w:hAnsi="Times New Roman" w:cs="Times New Roman"/>
                <w:sz w:val="24"/>
                <w:szCs w:val="24"/>
                <w:lang w:eastAsia="ru-RU"/>
              </w:rPr>
            </w:pPr>
            <w:r w:rsidRPr="00767A3D">
              <w:rPr>
                <w:rFonts w:ascii="Times New Roman" w:eastAsia="Times New Roman" w:hAnsi="Times New Roman" w:cs="Times New Roman"/>
                <w:sz w:val="24"/>
                <w:szCs w:val="24"/>
                <w:lang w:eastAsia="ru-RU"/>
              </w:rPr>
              <w:t>От Заказчика:</w:t>
            </w:r>
          </w:p>
          <w:p w:rsidR="00767A3D" w:rsidRPr="00767A3D" w:rsidRDefault="00767A3D" w:rsidP="00767A3D">
            <w:pPr>
              <w:spacing w:after="0" w:line="240" w:lineRule="auto"/>
              <w:ind w:left="456" w:hangingChars="190" w:hanging="456"/>
              <w:rPr>
                <w:rFonts w:ascii="Times New Roman" w:eastAsia="Times New Roman" w:hAnsi="Times New Roman" w:cs="Times New Roman"/>
                <w:sz w:val="24"/>
                <w:szCs w:val="24"/>
                <w:lang w:eastAsia="ru-RU"/>
              </w:rPr>
            </w:pPr>
            <w:r w:rsidRPr="00767A3D">
              <w:rPr>
                <w:rFonts w:ascii="Times New Roman" w:eastAsia="Times New Roman" w:hAnsi="Times New Roman" w:cs="Times New Roman"/>
                <w:sz w:val="24"/>
                <w:szCs w:val="24"/>
                <w:lang w:eastAsia="ru-RU"/>
              </w:rPr>
              <w:t>________________ /______________</w:t>
            </w:r>
          </w:p>
          <w:p w:rsidR="00767A3D" w:rsidRPr="00767A3D" w:rsidRDefault="00767A3D" w:rsidP="00767A3D">
            <w:pPr>
              <w:spacing w:after="0" w:line="240" w:lineRule="auto"/>
              <w:ind w:left="456" w:hangingChars="190" w:hanging="456"/>
              <w:rPr>
                <w:rFonts w:ascii="Times New Roman" w:eastAsia="Times New Roman" w:hAnsi="Times New Roman" w:cs="Times New Roman"/>
                <w:sz w:val="24"/>
                <w:szCs w:val="24"/>
                <w:lang w:eastAsia="ru-RU"/>
              </w:rPr>
            </w:pPr>
            <w:r w:rsidRPr="00767A3D">
              <w:rPr>
                <w:rFonts w:ascii="Times New Roman" w:eastAsia="Times New Roman" w:hAnsi="Times New Roman" w:cs="Times New Roman"/>
                <w:sz w:val="24"/>
                <w:szCs w:val="24"/>
                <w:lang w:eastAsia="ru-RU"/>
              </w:rPr>
              <w:t>М.П.</w:t>
            </w:r>
          </w:p>
        </w:tc>
        <w:tc>
          <w:tcPr>
            <w:tcW w:w="4617" w:type="dxa"/>
          </w:tcPr>
          <w:p w:rsidR="00767A3D" w:rsidRPr="00767A3D" w:rsidRDefault="00767A3D" w:rsidP="00767A3D">
            <w:pPr>
              <w:spacing w:after="0" w:line="240" w:lineRule="auto"/>
              <w:ind w:left="456" w:hangingChars="190" w:hanging="456"/>
              <w:rPr>
                <w:rFonts w:ascii="Times New Roman" w:eastAsia="Times New Roman" w:hAnsi="Times New Roman" w:cs="Times New Roman"/>
                <w:sz w:val="24"/>
                <w:szCs w:val="24"/>
                <w:lang w:eastAsia="ru-RU"/>
              </w:rPr>
            </w:pPr>
            <w:r w:rsidRPr="00767A3D">
              <w:rPr>
                <w:rFonts w:ascii="Times New Roman" w:eastAsia="Times New Roman" w:hAnsi="Times New Roman" w:cs="Times New Roman"/>
                <w:sz w:val="24"/>
                <w:szCs w:val="24"/>
                <w:lang w:eastAsia="ru-RU"/>
              </w:rPr>
              <w:t>От Поставщика:</w:t>
            </w:r>
          </w:p>
          <w:p w:rsidR="00767A3D" w:rsidRPr="00767A3D" w:rsidRDefault="00767A3D" w:rsidP="00767A3D">
            <w:pPr>
              <w:spacing w:after="0" w:line="240" w:lineRule="auto"/>
              <w:ind w:left="456" w:hangingChars="190" w:hanging="456"/>
              <w:rPr>
                <w:rFonts w:ascii="Times New Roman" w:eastAsia="Times New Roman" w:hAnsi="Times New Roman" w:cs="Times New Roman"/>
                <w:sz w:val="24"/>
                <w:szCs w:val="24"/>
                <w:lang w:eastAsia="ru-RU"/>
              </w:rPr>
            </w:pPr>
            <w:r w:rsidRPr="00767A3D">
              <w:rPr>
                <w:rFonts w:ascii="Times New Roman" w:eastAsia="Times New Roman" w:hAnsi="Times New Roman" w:cs="Times New Roman"/>
                <w:sz w:val="24"/>
                <w:szCs w:val="24"/>
                <w:lang w:eastAsia="ru-RU"/>
              </w:rPr>
              <w:t>______________/__________________</w:t>
            </w:r>
          </w:p>
          <w:p w:rsidR="00767A3D" w:rsidRPr="00767A3D" w:rsidRDefault="00767A3D" w:rsidP="00767A3D">
            <w:pPr>
              <w:spacing w:after="0" w:line="240" w:lineRule="auto"/>
              <w:ind w:left="456" w:hangingChars="190" w:hanging="456"/>
              <w:rPr>
                <w:rFonts w:ascii="Times New Roman" w:eastAsia="Times New Roman" w:hAnsi="Times New Roman" w:cs="Times New Roman"/>
                <w:sz w:val="24"/>
                <w:szCs w:val="24"/>
                <w:lang w:eastAsia="ru-RU"/>
              </w:rPr>
            </w:pPr>
            <w:r w:rsidRPr="00767A3D">
              <w:rPr>
                <w:rFonts w:ascii="Times New Roman" w:eastAsia="Times New Roman" w:hAnsi="Times New Roman" w:cs="Times New Roman"/>
                <w:sz w:val="24"/>
                <w:szCs w:val="24"/>
                <w:lang w:eastAsia="ru-RU"/>
              </w:rPr>
              <w:t>М.П.</w:t>
            </w:r>
          </w:p>
        </w:tc>
      </w:tr>
    </w:tbl>
    <w:p w:rsidR="00767A3D" w:rsidRDefault="00767A3D" w:rsidP="00ED2D7F">
      <w:pPr>
        <w:pStyle w:val="ConsPlusNormal"/>
        <w:spacing w:before="220"/>
        <w:ind w:firstLine="540"/>
        <w:jc w:val="both"/>
      </w:pPr>
    </w:p>
    <w:sectPr w:rsidR="00767A3D" w:rsidSect="00C21578">
      <w:pgSz w:w="16838" w:h="11906" w:orient="landscape"/>
      <w:pgMar w:top="1701" w:right="397" w:bottom="851"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484" w:rsidRDefault="00887484" w:rsidP="00E064BC">
      <w:pPr>
        <w:spacing w:after="0" w:line="240" w:lineRule="auto"/>
      </w:pPr>
      <w:r>
        <w:separator/>
      </w:r>
    </w:p>
  </w:endnote>
  <w:endnote w:type="continuationSeparator" w:id="0">
    <w:p w:rsidR="00887484" w:rsidRDefault="00887484" w:rsidP="00E0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484" w:rsidRDefault="00887484" w:rsidP="00E064BC">
      <w:pPr>
        <w:spacing w:after="0" w:line="240" w:lineRule="auto"/>
      </w:pPr>
      <w:r>
        <w:separator/>
      </w:r>
    </w:p>
  </w:footnote>
  <w:footnote w:type="continuationSeparator" w:id="0">
    <w:p w:rsidR="00887484" w:rsidRDefault="00887484" w:rsidP="00E064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6A"/>
    <w:rsid w:val="00010E91"/>
    <w:rsid w:val="00017A59"/>
    <w:rsid w:val="0002793E"/>
    <w:rsid w:val="00061FA7"/>
    <w:rsid w:val="00067400"/>
    <w:rsid w:val="00073794"/>
    <w:rsid w:val="000878BC"/>
    <w:rsid w:val="000A27E4"/>
    <w:rsid w:val="00112151"/>
    <w:rsid w:val="00144A1D"/>
    <w:rsid w:val="00172593"/>
    <w:rsid w:val="001B3267"/>
    <w:rsid w:val="001B6DF0"/>
    <w:rsid w:val="001F38C4"/>
    <w:rsid w:val="002004CB"/>
    <w:rsid w:val="00211E0A"/>
    <w:rsid w:val="0022083D"/>
    <w:rsid w:val="002253D5"/>
    <w:rsid w:val="002505D7"/>
    <w:rsid w:val="00267267"/>
    <w:rsid w:val="002675E9"/>
    <w:rsid w:val="00276E79"/>
    <w:rsid w:val="002A0923"/>
    <w:rsid w:val="002E6D95"/>
    <w:rsid w:val="00364D48"/>
    <w:rsid w:val="00381463"/>
    <w:rsid w:val="003B21CB"/>
    <w:rsid w:val="00404B6A"/>
    <w:rsid w:val="00412055"/>
    <w:rsid w:val="004166C9"/>
    <w:rsid w:val="00436448"/>
    <w:rsid w:val="004536AD"/>
    <w:rsid w:val="004746E9"/>
    <w:rsid w:val="0048264D"/>
    <w:rsid w:val="00484A32"/>
    <w:rsid w:val="004A7933"/>
    <w:rsid w:val="004E3CA5"/>
    <w:rsid w:val="00502294"/>
    <w:rsid w:val="005108BB"/>
    <w:rsid w:val="00537B2D"/>
    <w:rsid w:val="00537CFB"/>
    <w:rsid w:val="005411E2"/>
    <w:rsid w:val="00551860"/>
    <w:rsid w:val="00556FA4"/>
    <w:rsid w:val="00591F36"/>
    <w:rsid w:val="005F61E0"/>
    <w:rsid w:val="006049E1"/>
    <w:rsid w:val="00617196"/>
    <w:rsid w:val="00626C6E"/>
    <w:rsid w:val="006476ED"/>
    <w:rsid w:val="00674FEA"/>
    <w:rsid w:val="0069478D"/>
    <w:rsid w:val="006D1BC5"/>
    <w:rsid w:val="006E2A0E"/>
    <w:rsid w:val="006E6B1D"/>
    <w:rsid w:val="006F2C2E"/>
    <w:rsid w:val="00702353"/>
    <w:rsid w:val="00707A1E"/>
    <w:rsid w:val="00767A3D"/>
    <w:rsid w:val="00773ED8"/>
    <w:rsid w:val="007866C6"/>
    <w:rsid w:val="00797925"/>
    <w:rsid w:val="007A2DEF"/>
    <w:rsid w:val="00871965"/>
    <w:rsid w:val="00874CA5"/>
    <w:rsid w:val="00887484"/>
    <w:rsid w:val="00915433"/>
    <w:rsid w:val="00935CC3"/>
    <w:rsid w:val="00993938"/>
    <w:rsid w:val="009B4D5F"/>
    <w:rsid w:val="009C5E0A"/>
    <w:rsid w:val="009E7FCD"/>
    <w:rsid w:val="009F4B0D"/>
    <w:rsid w:val="00A11796"/>
    <w:rsid w:val="00A17539"/>
    <w:rsid w:val="00A175DA"/>
    <w:rsid w:val="00A3211A"/>
    <w:rsid w:val="00A51558"/>
    <w:rsid w:val="00A62F8D"/>
    <w:rsid w:val="00B17E50"/>
    <w:rsid w:val="00B22E20"/>
    <w:rsid w:val="00B43DAF"/>
    <w:rsid w:val="00B47FDD"/>
    <w:rsid w:val="00B76422"/>
    <w:rsid w:val="00B76E05"/>
    <w:rsid w:val="00B94DE7"/>
    <w:rsid w:val="00BA79D5"/>
    <w:rsid w:val="00BD0F7D"/>
    <w:rsid w:val="00BF7B84"/>
    <w:rsid w:val="00C04322"/>
    <w:rsid w:val="00C059D1"/>
    <w:rsid w:val="00C21578"/>
    <w:rsid w:val="00C67829"/>
    <w:rsid w:val="00C82389"/>
    <w:rsid w:val="00C829CE"/>
    <w:rsid w:val="00CC6CBB"/>
    <w:rsid w:val="00CD5F91"/>
    <w:rsid w:val="00D077CF"/>
    <w:rsid w:val="00D233B1"/>
    <w:rsid w:val="00D30D88"/>
    <w:rsid w:val="00D46DFE"/>
    <w:rsid w:val="00DA7F8E"/>
    <w:rsid w:val="00DF7400"/>
    <w:rsid w:val="00E064BC"/>
    <w:rsid w:val="00E31B67"/>
    <w:rsid w:val="00E32B54"/>
    <w:rsid w:val="00E44D95"/>
    <w:rsid w:val="00E618B6"/>
    <w:rsid w:val="00E83B58"/>
    <w:rsid w:val="00ED2D7F"/>
    <w:rsid w:val="00EE56E7"/>
    <w:rsid w:val="00F00007"/>
    <w:rsid w:val="00F26255"/>
    <w:rsid w:val="00F372EA"/>
    <w:rsid w:val="00F7156F"/>
    <w:rsid w:val="00FA2DA5"/>
    <w:rsid w:val="00FD670B"/>
    <w:rsid w:val="00FE01B4"/>
    <w:rsid w:val="00FE4E02"/>
    <w:rsid w:val="00FE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5F32"/>
  <w15:chartTrackingRefBased/>
  <w15:docId w15:val="{357FFCC4-D939-4135-A819-7DC1C51E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B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4B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4B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4B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4B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4B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4B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4B6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E064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64BC"/>
  </w:style>
  <w:style w:type="paragraph" w:styleId="a5">
    <w:name w:val="footer"/>
    <w:basedOn w:val="a"/>
    <w:link w:val="a6"/>
    <w:uiPriority w:val="99"/>
    <w:unhideWhenUsed/>
    <w:rsid w:val="00E064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64BC"/>
  </w:style>
  <w:style w:type="paragraph" w:styleId="a7">
    <w:name w:val="Balloon Text"/>
    <w:basedOn w:val="a"/>
    <w:link w:val="a8"/>
    <w:uiPriority w:val="99"/>
    <w:semiHidden/>
    <w:unhideWhenUsed/>
    <w:rsid w:val="00767A3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7A3D"/>
    <w:rPr>
      <w:rFonts w:ascii="Segoe UI" w:hAnsi="Segoe UI" w:cs="Segoe UI"/>
      <w:sz w:val="18"/>
      <w:szCs w:val="18"/>
    </w:rPr>
  </w:style>
  <w:style w:type="table" w:styleId="a9">
    <w:name w:val="Table Grid"/>
    <w:basedOn w:val="a1"/>
    <w:rsid w:val="00767A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ACB7EEABD68067385810A4E08CB8B4C03B189A206D00772000C94D609C1258681B1BF41A4F209B66C238CBFC4DDECFCEE417DDCCI1T0K" TargetMode="External"/><Relationship Id="rId13" Type="http://schemas.openxmlformats.org/officeDocument/2006/relationships/hyperlink" Target="consultantplus://offline/ref=CEACB7EEABD6806738580CA4E78CB8B4C73A109A276F5D7D2859C54F67934D5D6F0A1BF71D592ACF29846DC4IFTFK" TargetMode="External"/><Relationship Id="rId18" Type="http://schemas.openxmlformats.org/officeDocument/2006/relationships/hyperlink" Target="consultantplus://offline/ref=CEACB7EEABD68067385810A4E08CB8B4C03A1798246400772000C94D609C12587A1B43F8184035CE37986FC6FCI4TB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CEACB7EEABD68067385810A4E08CB8B4C03B189A206D00772000C94D609C12587A1B43F8184035CE37986FC6FCI4TBK" TargetMode="External"/><Relationship Id="rId12" Type="http://schemas.openxmlformats.org/officeDocument/2006/relationships/hyperlink" Target="consultantplus://offline/ref=CEACB7EEABD68067385810A4E08CB8B4C03B189A206D00772000C94D609C1258681B1BF41A4628CF3E8D3997BA1FCDCCC9E414DDD0138233IDT4K" TargetMode="External"/><Relationship Id="rId17" Type="http://schemas.openxmlformats.org/officeDocument/2006/relationships/hyperlink" Target="consultantplus://offline/ref=CEACB7EEABD68067385810A4E08CB8B4C03A1296276200772000C94D609C12587A1B43F8184035CE37986FC6FCI4TBK" TargetMode="External"/><Relationship Id="rId2" Type="http://schemas.openxmlformats.org/officeDocument/2006/relationships/settings" Target="settings.xml"/><Relationship Id="rId16" Type="http://schemas.openxmlformats.org/officeDocument/2006/relationships/hyperlink" Target="consultantplus://offline/ref=CEACB7EEABD68067385810A4E08CB8B4C03A1797256400772000C94D609C12587A1B43F8184035CE37986FC6FCI4TB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EACB7EEABD6806738580CA4E78CB8B4C73A109A276F5D7D2859C54F67934D5D6F0A1BF71D592ACF29846DC4IFTFK" TargetMode="External"/><Relationship Id="rId11" Type="http://schemas.openxmlformats.org/officeDocument/2006/relationships/hyperlink" Target="consultantplus://offline/ref=CEACB7EEABD68067385810A4E08CB8B4C03B189A206D00772000C94D609C1258681B1BF41A4628CB378D3997BA1FCDCCC9E414DDD0138233IDT4K" TargetMode="External"/><Relationship Id="rId5" Type="http://schemas.openxmlformats.org/officeDocument/2006/relationships/endnotes" Target="endnotes.xml"/><Relationship Id="rId15" Type="http://schemas.openxmlformats.org/officeDocument/2006/relationships/hyperlink" Target="consultantplus://offline/ref=CEACB7EEABD68067385810A4E08CB8B4C032129C256D00772000C94D609C12587A1B43F8184035CE37986FC6FCI4TBK" TargetMode="External"/><Relationship Id="rId10" Type="http://schemas.openxmlformats.org/officeDocument/2006/relationships/hyperlink" Target="consultantplus://offline/ref=CEACB7EEABD68067385810A4E08CB8B4C03B189A206D00772000C94D609C1258681B1BF41A462CC6338D3997BA1FCDCCC9E414DDD0138233IDT4K" TargetMode="External"/><Relationship Id="rId19" Type="http://schemas.openxmlformats.org/officeDocument/2006/relationships/hyperlink" Target="consultantplus://offline/ref=CEACB7EEABD68067385810A4E08CB8B4C2371896216500772000C94D609C12587A1B43F8184035CE37986FC6FCI4TBK" TargetMode="External"/><Relationship Id="rId4" Type="http://schemas.openxmlformats.org/officeDocument/2006/relationships/footnotes" Target="footnotes.xml"/><Relationship Id="rId9" Type="http://schemas.openxmlformats.org/officeDocument/2006/relationships/hyperlink" Target="consultantplus://offline/ref=CEACB7EEABD68067385810A4E08CB8B4C03B189A206D00772000C94D609C12587A1B43F8184035CE37986FC6FCI4TBK" TargetMode="External"/><Relationship Id="rId14" Type="http://schemas.openxmlformats.org/officeDocument/2006/relationships/hyperlink" Target="consultantplus://offline/ref=CEACB7EEABD68067385810A4E08CB8B4C032129C256D00772000C94D609C12587A1B43F8184035CE37986FC6FCI4T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6253</Words>
  <Characters>35643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Крупина Наталия Владимировна</dc:creator>
  <cp:keywords/>
  <dc:description/>
  <cp:lastModifiedBy>User</cp:lastModifiedBy>
  <cp:revision>3</cp:revision>
  <cp:lastPrinted>2021-11-07T12:08:00Z</cp:lastPrinted>
  <dcterms:created xsi:type="dcterms:W3CDTF">2025-04-30T14:56:00Z</dcterms:created>
  <dcterms:modified xsi:type="dcterms:W3CDTF">2025-04-30T14:59:00Z</dcterms:modified>
</cp:coreProperties>
</file>