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8A8BA3" w14:textId="774D0111" w:rsidR="00560DAB" w:rsidRPr="008D7983" w:rsidRDefault="00560DAB" w:rsidP="001A6E75">
      <w:pPr>
        <w:jc w:val="center"/>
        <w:rPr>
          <w:b/>
          <w:sz w:val="22"/>
          <w:szCs w:val="22"/>
        </w:rPr>
      </w:pPr>
      <w:r w:rsidRPr="008D7983">
        <w:rPr>
          <w:b/>
          <w:sz w:val="22"/>
          <w:szCs w:val="22"/>
        </w:rPr>
        <w:t xml:space="preserve">КОНТРАКТ № </w:t>
      </w:r>
      <w:r w:rsidR="000C6E96" w:rsidRPr="008D7983">
        <w:rPr>
          <w:b/>
          <w:sz w:val="22"/>
          <w:szCs w:val="22"/>
        </w:rPr>
        <w:t>_______</w:t>
      </w:r>
    </w:p>
    <w:p w14:paraId="71F31E44" w14:textId="0B5C3F75" w:rsidR="00316E4A" w:rsidRPr="00EE1803" w:rsidRDefault="00EE1803" w:rsidP="00EE1803">
      <w:pPr>
        <w:widowControl w:val="0"/>
        <w:jc w:val="center"/>
        <w:rPr>
          <w:b/>
          <w:bCs/>
          <w:sz w:val="22"/>
          <w:szCs w:val="22"/>
        </w:rPr>
      </w:pPr>
      <w:r w:rsidRPr="00EE1803">
        <w:rPr>
          <w:b/>
          <w:bCs/>
          <w:sz w:val="22"/>
          <w:szCs w:val="22"/>
        </w:rPr>
        <w:t>Оказание услуг по изготовлению сувенирной (брендированной) продукции для обеспечения нужд ГБОУ СО «ЦППМСП «Ресурс»</w:t>
      </w:r>
    </w:p>
    <w:p w14:paraId="3F2BA48C" w14:textId="523C887D" w:rsidR="002478CC" w:rsidRPr="00D1420D" w:rsidRDefault="00316E4A" w:rsidP="00AD453C">
      <w:pPr>
        <w:widowControl w:val="0"/>
        <w:jc w:val="center"/>
        <w:rPr>
          <w:color w:val="FF0000"/>
          <w:sz w:val="22"/>
          <w:szCs w:val="22"/>
          <w:shd w:val="clear" w:color="auto" w:fill="FAFAFA"/>
        </w:rPr>
      </w:pPr>
      <w:r w:rsidRPr="00A04034">
        <w:rPr>
          <w:sz w:val="22"/>
          <w:szCs w:val="22"/>
        </w:rPr>
        <w:t xml:space="preserve">ИКЗ: </w:t>
      </w:r>
      <w:hyperlink r:id="rId8" w:tgtFrame="_blank" w:history="1">
        <w:r w:rsidR="00AD453C">
          <w:rPr>
            <w:rStyle w:val="ac"/>
            <w:color w:val="auto"/>
            <w:sz w:val="22"/>
            <w:szCs w:val="22"/>
            <w:u w:val="none"/>
            <w:bdr w:val="none" w:sz="0" w:space="0" w:color="auto" w:frame="1"/>
            <w:shd w:val="clear" w:color="auto" w:fill="FFFFFF"/>
          </w:rPr>
          <w:t>___________________________</w:t>
        </w:r>
      </w:hyperlink>
    </w:p>
    <w:p w14:paraId="4AB0133A" w14:textId="77777777" w:rsidR="00316E4A" w:rsidRPr="00A04034" w:rsidRDefault="00316E4A" w:rsidP="001A6E75">
      <w:pPr>
        <w:widowControl w:val="0"/>
        <w:jc w:val="both"/>
        <w:rPr>
          <w:sz w:val="22"/>
          <w:szCs w:val="22"/>
        </w:rPr>
      </w:pPr>
    </w:p>
    <w:p w14:paraId="0679F59E" w14:textId="1515667A" w:rsidR="00560DAB" w:rsidRPr="000A4624" w:rsidRDefault="00560DAB" w:rsidP="001A6E75">
      <w:pPr>
        <w:widowControl w:val="0"/>
        <w:jc w:val="both"/>
        <w:rPr>
          <w:sz w:val="22"/>
          <w:szCs w:val="22"/>
        </w:rPr>
      </w:pPr>
      <w:r w:rsidRPr="000A4624">
        <w:rPr>
          <w:sz w:val="22"/>
          <w:szCs w:val="22"/>
        </w:rPr>
        <w:t xml:space="preserve">г. </w:t>
      </w:r>
      <w:r w:rsidR="00AD453C">
        <w:rPr>
          <w:sz w:val="22"/>
          <w:szCs w:val="22"/>
        </w:rPr>
        <w:t>Екатеринбург</w:t>
      </w:r>
      <w:r w:rsidRPr="000A4624">
        <w:rPr>
          <w:sz w:val="22"/>
          <w:szCs w:val="22"/>
        </w:rPr>
        <w:t xml:space="preserve">                                                                                        </w:t>
      </w:r>
      <w:r w:rsidR="008D7983" w:rsidRPr="000A4624">
        <w:rPr>
          <w:sz w:val="22"/>
          <w:szCs w:val="22"/>
        </w:rPr>
        <w:t xml:space="preserve">             </w:t>
      </w:r>
      <w:proofErr w:type="gramStart"/>
      <w:r w:rsidR="008D7983" w:rsidRPr="000A4624">
        <w:rPr>
          <w:sz w:val="22"/>
          <w:szCs w:val="22"/>
        </w:rPr>
        <w:t xml:space="preserve">   </w:t>
      </w:r>
      <w:r w:rsidRPr="000A4624">
        <w:rPr>
          <w:sz w:val="22"/>
          <w:szCs w:val="22"/>
        </w:rPr>
        <w:t>«</w:t>
      </w:r>
      <w:proofErr w:type="gramEnd"/>
      <w:r w:rsidRPr="000A4624">
        <w:rPr>
          <w:sz w:val="22"/>
          <w:szCs w:val="22"/>
        </w:rPr>
        <w:t xml:space="preserve">____»_____________ </w:t>
      </w:r>
      <w:r w:rsidR="00876495">
        <w:rPr>
          <w:sz w:val="22"/>
          <w:szCs w:val="22"/>
        </w:rPr>
        <w:t xml:space="preserve">2025 </w:t>
      </w:r>
      <w:r w:rsidRPr="000A4624">
        <w:rPr>
          <w:sz w:val="22"/>
          <w:szCs w:val="22"/>
        </w:rPr>
        <w:t>г</w:t>
      </w:r>
      <w:r w:rsidR="005E5F76">
        <w:rPr>
          <w:sz w:val="22"/>
          <w:szCs w:val="22"/>
        </w:rPr>
        <w:t>ода</w:t>
      </w:r>
    </w:p>
    <w:p w14:paraId="0FD06660" w14:textId="77777777" w:rsidR="00560DAB" w:rsidRPr="000A4624" w:rsidRDefault="00560DAB" w:rsidP="001A6E75">
      <w:pPr>
        <w:widowControl w:val="0"/>
        <w:jc w:val="both"/>
        <w:rPr>
          <w:sz w:val="22"/>
          <w:szCs w:val="22"/>
        </w:rPr>
      </w:pPr>
    </w:p>
    <w:p w14:paraId="48F41849" w14:textId="7E42561D" w:rsidR="00560DAB" w:rsidRPr="000A4624" w:rsidRDefault="00EE1803" w:rsidP="002D059B">
      <w:pPr>
        <w:suppressAutoHyphens/>
        <w:ind w:firstLine="567"/>
        <w:jc w:val="both"/>
        <w:rPr>
          <w:sz w:val="22"/>
          <w:szCs w:val="22"/>
          <w:lang w:eastAsia="zh-CN"/>
        </w:rPr>
      </w:pPr>
      <w:r w:rsidRPr="00EE1803">
        <w:rPr>
          <w:b/>
          <w:bCs/>
          <w:sz w:val="22"/>
          <w:szCs w:val="22"/>
          <w:lang w:eastAsia="zh-CN"/>
        </w:rPr>
        <w:t>ГОСУДАРСТВЕННОЕ БЮДЖЕТНОЕ ОБРАЗОВАТЕЛЬНОЕ УЧРЕЖДЕНИЕ СВЕРДЛОВСКОЙ ОБЛАСТИ «ЦЕНТР ПСИХОЛОГО-ПЕДАГОГИЧЕСКОЙ, МЕДИЦИНСКОЙ И СОЦИАЛЬНОЙ ПОМОЩИ «РЕСУРС», именуемое в дальнейшем Заказчик, в лице директора Третьяковой Ирины Анатольевны, действующего на основании Устава</w:t>
      </w:r>
      <w:r>
        <w:rPr>
          <w:b/>
          <w:bCs/>
          <w:sz w:val="22"/>
          <w:szCs w:val="22"/>
          <w:lang w:eastAsia="zh-CN"/>
        </w:rPr>
        <w:t>,</w:t>
      </w:r>
      <w:r w:rsidR="00B62011" w:rsidRPr="00064203">
        <w:rPr>
          <w:sz w:val="22"/>
          <w:szCs w:val="22"/>
          <w:lang w:eastAsia="zh-CN"/>
        </w:rPr>
        <w:t xml:space="preserve"> с  одной Стороны, и</w:t>
      </w:r>
      <w:r w:rsidR="00B62011" w:rsidRPr="002F7544">
        <w:rPr>
          <w:sz w:val="22"/>
          <w:szCs w:val="22"/>
          <w:lang w:eastAsia="zh-CN"/>
        </w:rPr>
        <w:t xml:space="preserve"> </w:t>
      </w:r>
      <w:r w:rsidR="00B62011">
        <w:rPr>
          <w:sz w:val="22"/>
          <w:szCs w:val="22"/>
          <w:lang w:eastAsia="zh-CN"/>
        </w:rPr>
        <w:t>____________________________</w:t>
      </w:r>
      <w:r w:rsidR="00B62011" w:rsidRPr="002F7544">
        <w:rPr>
          <w:sz w:val="22"/>
          <w:szCs w:val="22"/>
          <w:lang w:eastAsia="zh-CN"/>
        </w:rPr>
        <w:t xml:space="preserve">, именуемый в дальнейшем «Исполнитель», в лице </w:t>
      </w:r>
      <w:r w:rsidR="00B62011">
        <w:rPr>
          <w:sz w:val="22"/>
          <w:szCs w:val="22"/>
        </w:rPr>
        <w:t>__________________________</w:t>
      </w:r>
      <w:r w:rsidR="00B62011" w:rsidRPr="002F7544">
        <w:rPr>
          <w:sz w:val="22"/>
          <w:szCs w:val="22"/>
        </w:rPr>
        <w:t xml:space="preserve">, </w:t>
      </w:r>
      <w:r w:rsidR="00B62011" w:rsidRPr="002F7544">
        <w:rPr>
          <w:sz w:val="22"/>
          <w:szCs w:val="22"/>
          <w:lang w:eastAsia="zh-CN"/>
        </w:rPr>
        <w:t xml:space="preserve">действующего на основании </w:t>
      </w:r>
      <w:r w:rsidR="00B62011">
        <w:rPr>
          <w:sz w:val="22"/>
          <w:szCs w:val="22"/>
          <w:lang w:eastAsia="zh-CN"/>
        </w:rPr>
        <w:t>____________,</w:t>
      </w:r>
      <w:r w:rsidR="00B62011" w:rsidRPr="002F7544">
        <w:rPr>
          <w:sz w:val="22"/>
          <w:szCs w:val="22"/>
          <w:lang w:eastAsia="zh-CN"/>
        </w:rPr>
        <w:t xml:space="preserve"> с другой Стороны, </w:t>
      </w:r>
      <w:r w:rsidR="00B62011" w:rsidRPr="002F7544">
        <w:rPr>
          <w:sz w:val="22"/>
          <w:szCs w:val="22"/>
          <w:lang w:eastAsia="zh-CN" w:bidi="ru-RU"/>
        </w:rPr>
        <w:t>вместе именуемые «Стороны», а по отдельности «Сторона»,</w:t>
      </w:r>
      <w:r w:rsidR="00B62011" w:rsidRPr="002F7544">
        <w:rPr>
          <w:sz w:val="22"/>
          <w:szCs w:val="22"/>
          <w:lang w:eastAsia="zh-CN"/>
        </w:rPr>
        <w:t xml:space="preserve"> с соблюдением требований Федерального закона от 05.04.2013 № 44-ФЗ «О контрактной системе в сфере закупок товаров, работ, услуг для обеспечения государственных и муниципальных нужд» (далее </w:t>
      </w:r>
      <w:r w:rsidR="00B62011" w:rsidRPr="00064203">
        <w:rPr>
          <w:sz w:val="22"/>
          <w:szCs w:val="22"/>
          <w:lang w:eastAsia="zh-CN"/>
        </w:rPr>
        <w:t>–</w:t>
      </w:r>
      <w:r w:rsidR="00B62011" w:rsidRPr="002F7544">
        <w:rPr>
          <w:sz w:val="22"/>
          <w:szCs w:val="22"/>
          <w:lang w:eastAsia="zh-CN"/>
        </w:rPr>
        <w:t xml:space="preserve"> </w:t>
      </w:r>
      <w:r w:rsidR="00B62011" w:rsidRPr="00064203">
        <w:rPr>
          <w:sz w:val="22"/>
          <w:szCs w:val="22"/>
          <w:lang w:eastAsia="zh-CN"/>
        </w:rPr>
        <w:t xml:space="preserve">Федерального закона </w:t>
      </w:r>
      <w:r w:rsidR="00674D92">
        <w:rPr>
          <w:sz w:val="22"/>
          <w:szCs w:val="22"/>
          <w:lang w:eastAsia="zh-CN"/>
        </w:rPr>
        <w:t>№ 44-ФЗ</w:t>
      </w:r>
      <w:r w:rsidR="00B62011" w:rsidRPr="002F7544">
        <w:rPr>
          <w:sz w:val="22"/>
          <w:szCs w:val="22"/>
          <w:lang w:eastAsia="zh-CN"/>
        </w:rPr>
        <w:t xml:space="preserve">) и на основании </w:t>
      </w:r>
      <w:r w:rsidR="00B62011">
        <w:rPr>
          <w:sz w:val="22"/>
          <w:szCs w:val="22"/>
          <w:lang w:eastAsia="zh-CN"/>
        </w:rPr>
        <w:t>_____________</w:t>
      </w:r>
      <w:r w:rsidR="00B62011" w:rsidRPr="002F7544">
        <w:rPr>
          <w:sz w:val="22"/>
          <w:szCs w:val="22"/>
          <w:lang w:eastAsia="zh-CN"/>
        </w:rPr>
        <w:t xml:space="preserve"> от </w:t>
      </w:r>
      <w:r w:rsidR="00B62011">
        <w:rPr>
          <w:sz w:val="22"/>
          <w:szCs w:val="22"/>
          <w:lang w:eastAsia="zh-CN"/>
        </w:rPr>
        <w:t>_________</w:t>
      </w:r>
      <w:r w:rsidR="00B62011" w:rsidRPr="002F7544">
        <w:rPr>
          <w:sz w:val="22"/>
          <w:szCs w:val="22"/>
          <w:lang w:eastAsia="zh-CN"/>
        </w:rPr>
        <w:t xml:space="preserve"> № </w:t>
      </w:r>
      <w:r w:rsidR="00B62011">
        <w:rPr>
          <w:sz w:val="22"/>
          <w:szCs w:val="22"/>
          <w:lang w:eastAsia="zh-CN"/>
        </w:rPr>
        <w:t>____________</w:t>
      </w:r>
      <w:r w:rsidR="00B62011" w:rsidRPr="002F7544">
        <w:rPr>
          <w:sz w:val="22"/>
          <w:szCs w:val="22"/>
          <w:lang w:eastAsia="zh-CN"/>
        </w:rPr>
        <w:t>, заключили между собой настоящий</w:t>
      </w:r>
      <w:r w:rsidR="00B62011">
        <w:rPr>
          <w:sz w:val="22"/>
          <w:szCs w:val="22"/>
          <w:lang w:eastAsia="zh-CN"/>
        </w:rPr>
        <w:t xml:space="preserve"> </w:t>
      </w:r>
      <w:r w:rsidR="00B62011" w:rsidRPr="002F7544">
        <w:rPr>
          <w:sz w:val="22"/>
          <w:szCs w:val="22"/>
          <w:lang w:eastAsia="zh-CN"/>
        </w:rPr>
        <w:t>контракт о нижеследующем (далее – Контракт):</w:t>
      </w:r>
    </w:p>
    <w:p w14:paraId="5C57A23A" w14:textId="28F778EB" w:rsidR="00316E4A" w:rsidRPr="000A4624" w:rsidRDefault="00316E4A" w:rsidP="002D059B">
      <w:pPr>
        <w:widowControl w:val="0"/>
        <w:jc w:val="both"/>
        <w:rPr>
          <w:sz w:val="22"/>
          <w:szCs w:val="22"/>
          <w:shd w:val="clear" w:color="auto" w:fill="FAFAFA"/>
        </w:rPr>
      </w:pPr>
    </w:p>
    <w:p w14:paraId="6338F124" w14:textId="77777777" w:rsidR="00560DAB" w:rsidRPr="000A4624" w:rsidRDefault="00560DAB" w:rsidP="002D059B">
      <w:pPr>
        <w:suppressAutoHyphens/>
        <w:jc w:val="center"/>
        <w:rPr>
          <w:sz w:val="22"/>
          <w:szCs w:val="22"/>
          <w:lang w:eastAsia="zh-CN"/>
        </w:rPr>
      </w:pPr>
      <w:r w:rsidRPr="000A4624">
        <w:rPr>
          <w:b/>
          <w:bCs/>
          <w:sz w:val="22"/>
          <w:szCs w:val="22"/>
          <w:lang w:eastAsia="zh-CN"/>
        </w:rPr>
        <w:t>1. ПРЕДМЕТ КОНТРАКТА</w:t>
      </w:r>
    </w:p>
    <w:p w14:paraId="1A87D0B7" w14:textId="77777777" w:rsidR="00560DAB" w:rsidRPr="000A4624" w:rsidRDefault="00560DAB" w:rsidP="002D059B">
      <w:pPr>
        <w:tabs>
          <w:tab w:val="left" w:pos="851"/>
        </w:tabs>
        <w:suppressAutoHyphens/>
        <w:ind w:firstLine="540"/>
        <w:jc w:val="center"/>
        <w:rPr>
          <w:bCs/>
          <w:sz w:val="22"/>
          <w:szCs w:val="22"/>
          <w:lang w:eastAsia="zh-CN"/>
        </w:rPr>
      </w:pPr>
    </w:p>
    <w:p w14:paraId="675EBFC4" w14:textId="7EB0D127" w:rsidR="00560DAB" w:rsidRPr="000A4624" w:rsidRDefault="00560DAB" w:rsidP="002D059B">
      <w:pPr>
        <w:suppressAutoHyphens/>
        <w:ind w:firstLine="567"/>
        <w:jc w:val="both"/>
        <w:rPr>
          <w:sz w:val="22"/>
          <w:szCs w:val="22"/>
          <w:lang w:eastAsia="zh-CN"/>
        </w:rPr>
      </w:pPr>
      <w:r w:rsidRPr="000A4624">
        <w:rPr>
          <w:sz w:val="22"/>
          <w:szCs w:val="22"/>
          <w:lang w:eastAsia="zh-CN"/>
        </w:rPr>
        <w:t xml:space="preserve">1.1. Исполнитель </w:t>
      </w:r>
      <w:r w:rsidR="002B7F5D" w:rsidRPr="000A4624">
        <w:rPr>
          <w:sz w:val="22"/>
          <w:szCs w:val="22"/>
          <w:lang w:eastAsia="zh-CN"/>
        </w:rPr>
        <w:t>принимает на себя обязательства</w:t>
      </w:r>
      <w:r w:rsidR="00BB0324" w:rsidRPr="000A4624">
        <w:rPr>
          <w:sz w:val="22"/>
          <w:szCs w:val="22"/>
          <w:lang w:eastAsia="zh-CN"/>
        </w:rPr>
        <w:t xml:space="preserve"> </w:t>
      </w:r>
      <w:r w:rsidR="00907967" w:rsidRPr="00907967">
        <w:rPr>
          <w:b/>
          <w:bCs/>
          <w:sz w:val="22"/>
          <w:szCs w:val="22"/>
          <w:lang w:eastAsia="zh-CN"/>
        </w:rPr>
        <w:t>оказать</w:t>
      </w:r>
      <w:r w:rsidR="00907967" w:rsidRPr="00907967">
        <w:rPr>
          <w:b/>
          <w:bCs/>
          <w:sz w:val="22"/>
          <w:szCs w:val="22"/>
        </w:rPr>
        <w:t xml:space="preserve"> услуги </w:t>
      </w:r>
      <w:r w:rsidR="00603B39" w:rsidRPr="00603B39">
        <w:rPr>
          <w:b/>
          <w:bCs/>
          <w:sz w:val="22"/>
          <w:szCs w:val="22"/>
          <w:shd w:val="clear" w:color="auto" w:fill="FFFFFF"/>
        </w:rPr>
        <w:t xml:space="preserve">по изготовлению </w:t>
      </w:r>
      <w:r w:rsidR="00EE1803" w:rsidRPr="00EE1803">
        <w:rPr>
          <w:b/>
          <w:bCs/>
          <w:sz w:val="22"/>
          <w:szCs w:val="22"/>
          <w:shd w:val="clear" w:color="auto" w:fill="FFFFFF"/>
        </w:rPr>
        <w:t xml:space="preserve">сувенирной (брендированной) продукции для обеспечения нужд ГБОУ СО «ЦППМСП «Ресурс» </w:t>
      </w:r>
      <w:r w:rsidRPr="000A4624">
        <w:rPr>
          <w:sz w:val="22"/>
          <w:szCs w:val="22"/>
          <w:lang w:eastAsia="zh-CN"/>
        </w:rPr>
        <w:t>(далее – услуги)</w:t>
      </w:r>
      <w:r w:rsidR="00BB0324" w:rsidRPr="000A4624">
        <w:rPr>
          <w:sz w:val="22"/>
          <w:szCs w:val="22"/>
          <w:lang w:eastAsia="zh-CN"/>
        </w:rPr>
        <w:t>,</w:t>
      </w:r>
      <w:r w:rsidRPr="000A4624">
        <w:rPr>
          <w:sz w:val="22"/>
          <w:szCs w:val="22"/>
          <w:lang w:eastAsia="zh-CN"/>
        </w:rPr>
        <w:t xml:space="preserve"> а Заказчик обязуется </w:t>
      </w:r>
      <w:r w:rsidR="00BB0324" w:rsidRPr="000A4624">
        <w:rPr>
          <w:sz w:val="22"/>
          <w:szCs w:val="22"/>
          <w:lang w:eastAsia="zh-CN"/>
        </w:rPr>
        <w:t>принять и оплатить услуги, оказанные надлежащим образом</w:t>
      </w:r>
      <w:r w:rsidRPr="000A4624">
        <w:rPr>
          <w:sz w:val="22"/>
          <w:szCs w:val="22"/>
          <w:lang w:eastAsia="zh-CN"/>
        </w:rPr>
        <w:t>.</w:t>
      </w:r>
    </w:p>
    <w:p w14:paraId="38EFA064" w14:textId="7E1DF18D" w:rsidR="00560DAB" w:rsidRPr="000A4624" w:rsidRDefault="00560DAB" w:rsidP="002D059B">
      <w:pPr>
        <w:suppressAutoHyphens/>
        <w:ind w:firstLine="567"/>
        <w:jc w:val="both"/>
        <w:rPr>
          <w:sz w:val="22"/>
          <w:szCs w:val="22"/>
          <w:lang w:eastAsia="zh-CN"/>
        </w:rPr>
      </w:pPr>
      <w:r w:rsidRPr="000A4624">
        <w:rPr>
          <w:sz w:val="22"/>
          <w:szCs w:val="22"/>
          <w:lang w:eastAsia="zh-CN"/>
        </w:rPr>
        <w:t xml:space="preserve">1.2. </w:t>
      </w:r>
      <w:r w:rsidR="00BB0324" w:rsidRPr="000A4624">
        <w:rPr>
          <w:sz w:val="22"/>
          <w:szCs w:val="22"/>
          <w:lang w:eastAsia="zh-CN"/>
        </w:rPr>
        <w:t>Услуги по настоящему Контракту оказываются в соответствии с Техническим заданием, являющимся неотъемлемой частью настоящего Контракта (Приложение № 1).</w:t>
      </w:r>
    </w:p>
    <w:p w14:paraId="5BE8DC2A" w14:textId="5C097583" w:rsidR="00560DAB" w:rsidRPr="000A4624" w:rsidRDefault="00560DAB" w:rsidP="002D059B">
      <w:pPr>
        <w:suppressAutoHyphens/>
        <w:ind w:firstLine="567"/>
        <w:jc w:val="both"/>
        <w:rPr>
          <w:sz w:val="22"/>
          <w:szCs w:val="22"/>
          <w:lang w:eastAsia="zh-CN"/>
        </w:rPr>
      </w:pPr>
      <w:r w:rsidRPr="000A4624">
        <w:rPr>
          <w:sz w:val="22"/>
          <w:szCs w:val="22"/>
          <w:lang w:eastAsia="zh-CN"/>
        </w:rPr>
        <w:t>1.</w:t>
      </w:r>
      <w:r w:rsidR="00B343D0">
        <w:rPr>
          <w:sz w:val="22"/>
          <w:szCs w:val="22"/>
          <w:lang w:eastAsia="zh-CN"/>
        </w:rPr>
        <w:t>3</w:t>
      </w:r>
      <w:r w:rsidRPr="000A4624">
        <w:rPr>
          <w:sz w:val="22"/>
          <w:szCs w:val="22"/>
          <w:lang w:eastAsia="zh-CN"/>
        </w:rPr>
        <w:t xml:space="preserve">. При исполнении Контракта (за исключением случаев, которые предусмотрены нормативными правовыми актами, принятыми в соответствии с частью 6 статьи 14 Федерального закона </w:t>
      </w:r>
      <w:r w:rsidR="00674D92">
        <w:rPr>
          <w:sz w:val="22"/>
          <w:szCs w:val="22"/>
          <w:lang w:eastAsia="zh-CN"/>
        </w:rPr>
        <w:t>№ 44-ФЗ</w:t>
      </w:r>
      <w:r w:rsidRPr="000A4624">
        <w:rPr>
          <w:sz w:val="22"/>
          <w:szCs w:val="22"/>
          <w:lang w:eastAsia="zh-CN"/>
        </w:rPr>
        <w:t>) по согласованию Заказчика с Исполнителем допускается оказание услуги, качество, технические и функциональные характеристики (потребительские свойства) которой</w:t>
      </w:r>
      <w:r w:rsidR="00BF2F6A" w:rsidRPr="000A4624">
        <w:rPr>
          <w:sz w:val="22"/>
          <w:szCs w:val="22"/>
          <w:lang w:eastAsia="zh-CN"/>
        </w:rPr>
        <w:t xml:space="preserve"> </w:t>
      </w:r>
      <w:r w:rsidRPr="000A4624">
        <w:rPr>
          <w:sz w:val="22"/>
          <w:szCs w:val="22"/>
          <w:lang w:eastAsia="zh-CN"/>
        </w:rPr>
        <w:t>являются</w:t>
      </w:r>
      <w:r w:rsidR="00BF2F6A" w:rsidRPr="000A4624">
        <w:rPr>
          <w:sz w:val="22"/>
          <w:szCs w:val="22"/>
          <w:lang w:eastAsia="zh-CN"/>
        </w:rPr>
        <w:t xml:space="preserve"> </w:t>
      </w:r>
      <w:r w:rsidRPr="000A4624">
        <w:rPr>
          <w:sz w:val="22"/>
          <w:szCs w:val="22"/>
          <w:lang w:eastAsia="zh-CN"/>
        </w:rPr>
        <w:t>улучшенными по сравнению с качеством и соответствующими техническими и функциональными характеристиками, указанными в Контракте.</w:t>
      </w:r>
    </w:p>
    <w:p w14:paraId="0F532E2C" w14:textId="17AAD79F" w:rsidR="00560DAB" w:rsidRPr="000A4624" w:rsidRDefault="00560DAB" w:rsidP="002D059B">
      <w:pPr>
        <w:suppressAutoHyphens/>
        <w:ind w:firstLine="567"/>
        <w:jc w:val="both"/>
        <w:rPr>
          <w:b/>
          <w:bCs/>
          <w:sz w:val="22"/>
          <w:szCs w:val="22"/>
          <w:lang w:eastAsia="zh-CN"/>
        </w:rPr>
      </w:pPr>
    </w:p>
    <w:p w14:paraId="3B69E39C" w14:textId="77777777" w:rsidR="00907967" w:rsidRPr="00064203" w:rsidRDefault="00907967" w:rsidP="002D059B">
      <w:pPr>
        <w:suppressAutoHyphens/>
        <w:jc w:val="center"/>
        <w:rPr>
          <w:sz w:val="22"/>
          <w:szCs w:val="22"/>
          <w:lang w:eastAsia="zh-CN"/>
        </w:rPr>
      </w:pPr>
      <w:bookmarkStart w:id="0" w:name="Par42"/>
      <w:bookmarkEnd w:id="0"/>
      <w:r w:rsidRPr="00064203">
        <w:rPr>
          <w:b/>
          <w:bCs/>
          <w:sz w:val="22"/>
          <w:szCs w:val="22"/>
          <w:lang w:eastAsia="zh-CN"/>
        </w:rPr>
        <w:t>2. ЦЕНА КОНТРАКТА</w:t>
      </w:r>
      <w:r>
        <w:rPr>
          <w:b/>
          <w:bCs/>
          <w:sz w:val="22"/>
          <w:szCs w:val="22"/>
          <w:lang w:eastAsia="zh-CN"/>
        </w:rPr>
        <w:t xml:space="preserve">, </w:t>
      </w:r>
      <w:r w:rsidRPr="00064203">
        <w:rPr>
          <w:b/>
          <w:bCs/>
          <w:sz w:val="22"/>
          <w:szCs w:val="22"/>
          <w:lang w:eastAsia="zh-CN"/>
        </w:rPr>
        <w:t>ПОРЯДОК</w:t>
      </w:r>
      <w:r>
        <w:rPr>
          <w:b/>
          <w:bCs/>
          <w:sz w:val="22"/>
          <w:szCs w:val="22"/>
          <w:lang w:eastAsia="zh-CN"/>
        </w:rPr>
        <w:t xml:space="preserve"> И СРОКИ ОПЛАТЫ УСЛУГ</w:t>
      </w:r>
    </w:p>
    <w:p w14:paraId="684DACA3" w14:textId="77777777" w:rsidR="00907967" w:rsidRPr="00064203" w:rsidRDefault="00907967" w:rsidP="002D059B">
      <w:pPr>
        <w:suppressAutoHyphens/>
        <w:jc w:val="center"/>
        <w:rPr>
          <w:bCs/>
          <w:sz w:val="22"/>
          <w:szCs w:val="22"/>
          <w:lang w:eastAsia="zh-CN"/>
        </w:rPr>
      </w:pPr>
    </w:p>
    <w:p w14:paraId="06E4E8AC" w14:textId="77777777" w:rsidR="00907967" w:rsidRPr="008666EB" w:rsidRDefault="00907967" w:rsidP="002D059B">
      <w:pPr>
        <w:suppressAutoHyphens/>
        <w:ind w:firstLine="567"/>
        <w:jc w:val="both"/>
        <w:rPr>
          <w:sz w:val="22"/>
          <w:szCs w:val="22"/>
          <w:lang w:eastAsia="zh-CN"/>
        </w:rPr>
      </w:pPr>
      <w:r w:rsidRPr="008666EB">
        <w:rPr>
          <w:sz w:val="22"/>
          <w:szCs w:val="22"/>
          <w:lang w:eastAsia="zh-CN"/>
        </w:rPr>
        <w:t>2.1. Цена настоящего Контракта составляет _________ руб. (_______________рублей _______ копеек), в том числе НДС – _____________руб./НДС не облагается.</w:t>
      </w:r>
    </w:p>
    <w:p w14:paraId="16BEC0D7" w14:textId="77777777" w:rsidR="00907967" w:rsidRPr="008666EB" w:rsidRDefault="00907967" w:rsidP="002D059B">
      <w:pPr>
        <w:suppressAutoHyphens/>
        <w:ind w:firstLine="567"/>
        <w:jc w:val="both"/>
        <w:rPr>
          <w:sz w:val="22"/>
          <w:szCs w:val="22"/>
          <w:lang w:eastAsia="zh-CN"/>
        </w:rPr>
      </w:pPr>
      <w:r w:rsidRPr="008666EB">
        <w:rPr>
          <w:sz w:val="22"/>
          <w:szCs w:val="22"/>
          <w:lang w:eastAsia="zh-CN"/>
        </w:rPr>
        <w:t xml:space="preserve">2.2. </w:t>
      </w:r>
      <w:r w:rsidRPr="008666EB">
        <w:rPr>
          <w:sz w:val="22"/>
          <w:szCs w:val="22"/>
        </w:rPr>
        <w:t xml:space="preserve">Цена Контракта включает в себя стоимость оказания услуг с обязательным выполнением всех видов услуг, предусмотренных Техническим заданием, </w:t>
      </w:r>
      <w:bookmarkStart w:id="1" w:name="_Hlk141864861"/>
      <w:r w:rsidRPr="008666EB">
        <w:rPr>
          <w:sz w:val="22"/>
          <w:szCs w:val="22"/>
        </w:rPr>
        <w:t>уплату налогов, сборов и других обязательных платежей, которые в соответствии с действующим законодательством Российской Федерации должен оплачивать Исполнитель при выполнении Контракта</w:t>
      </w:r>
      <w:r w:rsidRPr="008666EB">
        <w:rPr>
          <w:sz w:val="22"/>
          <w:szCs w:val="22"/>
          <w:lang w:eastAsia="zh-CN"/>
        </w:rPr>
        <w:t>.</w:t>
      </w:r>
      <w:bookmarkEnd w:id="1"/>
    </w:p>
    <w:p w14:paraId="2EF8ADFB" w14:textId="77777777" w:rsidR="00907967" w:rsidRPr="008666EB" w:rsidRDefault="00907967" w:rsidP="002D059B">
      <w:pPr>
        <w:suppressAutoHyphens/>
        <w:ind w:firstLine="567"/>
        <w:jc w:val="both"/>
        <w:rPr>
          <w:sz w:val="22"/>
          <w:szCs w:val="22"/>
        </w:rPr>
      </w:pPr>
      <w:r w:rsidRPr="008666EB">
        <w:rPr>
          <w:sz w:val="22"/>
          <w:szCs w:val="22"/>
          <w:lang w:eastAsia="zh-CN"/>
        </w:rPr>
        <w:t xml:space="preserve">2.3. </w:t>
      </w:r>
      <w:r w:rsidRPr="008666EB">
        <w:rPr>
          <w:sz w:val="22"/>
          <w:szCs w:val="22"/>
        </w:rPr>
        <w:t>Цена Контракта является твердой, определяется на весь срок исполнения Контракта и не подлежит изменению, за исключением случаев, предусмотренных действующим законодательством Российской Федерации.</w:t>
      </w:r>
    </w:p>
    <w:p w14:paraId="153740AA" w14:textId="77777777" w:rsidR="00907967" w:rsidRPr="008666EB" w:rsidRDefault="00907967" w:rsidP="002D059B">
      <w:pPr>
        <w:suppressAutoHyphens/>
        <w:ind w:firstLine="567"/>
        <w:jc w:val="both"/>
        <w:rPr>
          <w:sz w:val="22"/>
          <w:szCs w:val="22"/>
          <w:lang w:eastAsia="zh-CN"/>
        </w:rPr>
      </w:pPr>
      <w:r w:rsidRPr="008666EB">
        <w:rPr>
          <w:sz w:val="22"/>
          <w:szCs w:val="22"/>
          <w:lang w:eastAsia="zh-CN"/>
        </w:rPr>
        <w:t>2.4. Оплата по настоящему Контракту производится путем безналичного перечисления денежных средств на расчетный счет Исполнителя. Аванс не предусмотрен.</w:t>
      </w:r>
    </w:p>
    <w:p w14:paraId="03B8825E" w14:textId="56A08215" w:rsidR="00907967" w:rsidRPr="008666EB" w:rsidRDefault="00907967" w:rsidP="002D059B">
      <w:pPr>
        <w:suppressAutoHyphens/>
        <w:ind w:firstLine="567"/>
        <w:jc w:val="both"/>
        <w:rPr>
          <w:sz w:val="22"/>
          <w:szCs w:val="22"/>
          <w:lang w:eastAsia="zh-CN"/>
        </w:rPr>
      </w:pPr>
      <w:r w:rsidRPr="008666EB">
        <w:rPr>
          <w:sz w:val="22"/>
          <w:szCs w:val="22"/>
          <w:lang w:eastAsia="zh-CN"/>
        </w:rPr>
        <w:t>2.5. Расчеты между Заказчиком и Исполнителем за оказанные услуги производятся по факту оказания услуг в течение 7 (семи) рабочих дней с даты подписания Заказчиком документа о приемке в единой информационной системе в сфере закупок.</w:t>
      </w:r>
    </w:p>
    <w:p w14:paraId="586E03FF" w14:textId="77777777" w:rsidR="00907967" w:rsidRPr="008666EB" w:rsidRDefault="00907967" w:rsidP="002D059B">
      <w:pPr>
        <w:suppressAutoHyphens/>
        <w:ind w:firstLine="540"/>
        <w:jc w:val="both"/>
        <w:rPr>
          <w:sz w:val="22"/>
          <w:szCs w:val="22"/>
          <w:lang w:eastAsia="zh-CN"/>
        </w:rPr>
      </w:pPr>
      <w:r w:rsidRPr="008666EB">
        <w:rPr>
          <w:sz w:val="22"/>
          <w:szCs w:val="22"/>
          <w:lang w:eastAsia="zh-CN"/>
        </w:rPr>
        <w:t>2.6. Контракт заключается под обязательным условием об уменьшении суммы, подлежащей уплате Заказчиком юридическому лицу или физическому лицу, в том числе зарегистрированному в качестве индивидуального предпринимателя,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0F9C4227" w14:textId="4EFCD39C" w:rsidR="00907967" w:rsidRPr="008666EB" w:rsidRDefault="00907967" w:rsidP="002D059B">
      <w:pPr>
        <w:suppressAutoHyphens/>
        <w:autoSpaceDE w:val="0"/>
        <w:ind w:firstLine="567"/>
        <w:jc w:val="both"/>
        <w:rPr>
          <w:rFonts w:ascii="Arial" w:hAnsi="Arial" w:cs="Arial"/>
          <w:sz w:val="22"/>
          <w:szCs w:val="22"/>
          <w:lang w:eastAsia="zh-CN"/>
        </w:rPr>
      </w:pPr>
      <w:r w:rsidRPr="008666EB">
        <w:rPr>
          <w:sz w:val="22"/>
          <w:szCs w:val="22"/>
          <w:lang w:eastAsia="zh-CN"/>
        </w:rPr>
        <w:t xml:space="preserve">2.7. Источник финансирования: бюджет </w:t>
      </w:r>
      <w:r w:rsidR="00D318DB">
        <w:rPr>
          <w:sz w:val="22"/>
          <w:szCs w:val="22"/>
          <w:lang w:eastAsia="zh-CN"/>
        </w:rPr>
        <w:t>Свердловской</w:t>
      </w:r>
      <w:r w:rsidRPr="008666EB">
        <w:rPr>
          <w:sz w:val="22"/>
          <w:szCs w:val="22"/>
          <w:lang w:eastAsia="zh-CN"/>
        </w:rPr>
        <w:t xml:space="preserve"> области.</w:t>
      </w:r>
    </w:p>
    <w:p w14:paraId="78A296F3" w14:textId="77777777" w:rsidR="00907967" w:rsidRPr="008666EB" w:rsidRDefault="00907967" w:rsidP="002D059B">
      <w:pPr>
        <w:suppressAutoHyphens/>
        <w:ind w:firstLine="567"/>
        <w:jc w:val="both"/>
        <w:rPr>
          <w:sz w:val="22"/>
          <w:szCs w:val="22"/>
          <w:lang w:eastAsia="zh-CN"/>
        </w:rPr>
      </w:pPr>
      <w:r w:rsidRPr="008666EB">
        <w:rPr>
          <w:sz w:val="22"/>
          <w:szCs w:val="22"/>
          <w:lang w:eastAsia="zh-CN"/>
        </w:rPr>
        <w:t>2.8. Валютой платежа является – Российский рубль.</w:t>
      </w:r>
    </w:p>
    <w:p w14:paraId="1085DEBE" w14:textId="77777777" w:rsidR="00907967" w:rsidRPr="00064203" w:rsidRDefault="00907967" w:rsidP="002D059B">
      <w:pPr>
        <w:suppressAutoHyphens/>
        <w:autoSpaceDE w:val="0"/>
        <w:ind w:firstLine="567"/>
        <w:jc w:val="both"/>
        <w:rPr>
          <w:rFonts w:ascii="Arial" w:hAnsi="Arial" w:cs="Arial"/>
          <w:sz w:val="22"/>
          <w:szCs w:val="22"/>
          <w:lang w:eastAsia="zh-CN"/>
        </w:rPr>
      </w:pPr>
      <w:r w:rsidRPr="008666EB">
        <w:rPr>
          <w:sz w:val="22"/>
          <w:szCs w:val="22"/>
          <w:lang w:eastAsia="zh-CN"/>
        </w:rPr>
        <w:t>2.9. Все расчеты с Исполнителем производит Заказчик.</w:t>
      </w:r>
    </w:p>
    <w:p w14:paraId="4693CC98" w14:textId="77777777" w:rsidR="00560DAB" w:rsidRPr="008D7983" w:rsidRDefault="00560DAB" w:rsidP="002D059B">
      <w:pPr>
        <w:suppressAutoHyphens/>
        <w:rPr>
          <w:b/>
          <w:sz w:val="22"/>
          <w:szCs w:val="22"/>
          <w:lang w:eastAsia="zh-CN"/>
        </w:rPr>
      </w:pPr>
    </w:p>
    <w:p w14:paraId="2F1CAF6C" w14:textId="7B96677A" w:rsidR="00560DAB" w:rsidRPr="008D7983" w:rsidRDefault="00560DAB" w:rsidP="002D059B">
      <w:pPr>
        <w:suppressAutoHyphens/>
        <w:jc w:val="center"/>
        <w:rPr>
          <w:sz w:val="22"/>
          <w:szCs w:val="22"/>
          <w:lang w:eastAsia="zh-CN"/>
        </w:rPr>
      </w:pPr>
      <w:r w:rsidRPr="008D7983">
        <w:rPr>
          <w:b/>
          <w:bCs/>
          <w:sz w:val="22"/>
          <w:szCs w:val="22"/>
          <w:lang w:eastAsia="zh-CN"/>
        </w:rPr>
        <w:t xml:space="preserve">3. </w:t>
      </w:r>
      <w:r w:rsidR="008A2AE4" w:rsidRPr="008D7983">
        <w:rPr>
          <w:b/>
          <w:bCs/>
          <w:sz w:val="22"/>
          <w:szCs w:val="22"/>
          <w:lang w:eastAsia="zh-CN"/>
        </w:rPr>
        <w:t>ВЗАИМОДЕЙСТВИЕ СТОРОН</w:t>
      </w:r>
    </w:p>
    <w:p w14:paraId="0F8E2715" w14:textId="69AD18D4" w:rsidR="00907967" w:rsidRPr="00064203" w:rsidRDefault="00907967" w:rsidP="002D059B">
      <w:pPr>
        <w:widowControl w:val="0"/>
        <w:ind w:firstLine="567"/>
        <w:jc w:val="both"/>
        <w:rPr>
          <w:sz w:val="22"/>
          <w:szCs w:val="22"/>
        </w:rPr>
      </w:pPr>
      <w:r w:rsidRPr="00064203">
        <w:rPr>
          <w:b/>
          <w:sz w:val="22"/>
          <w:szCs w:val="22"/>
        </w:rPr>
        <w:t>3.</w:t>
      </w:r>
      <w:r>
        <w:rPr>
          <w:b/>
          <w:sz w:val="22"/>
          <w:szCs w:val="22"/>
        </w:rPr>
        <w:t>1</w:t>
      </w:r>
      <w:r w:rsidRPr="00064203">
        <w:rPr>
          <w:b/>
          <w:sz w:val="22"/>
          <w:szCs w:val="22"/>
        </w:rPr>
        <w:t>. Исполнитель обязуется</w:t>
      </w:r>
      <w:r w:rsidRPr="00064203">
        <w:rPr>
          <w:sz w:val="22"/>
          <w:szCs w:val="22"/>
        </w:rPr>
        <w:t>:</w:t>
      </w:r>
    </w:p>
    <w:p w14:paraId="5B7DFA96" w14:textId="790CFCFF" w:rsidR="00907967" w:rsidRDefault="00907967" w:rsidP="002D059B">
      <w:pPr>
        <w:widowControl w:val="0"/>
        <w:ind w:firstLine="567"/>
        <w:jc w:val="both"/>
        <w:rPr>
          <w:sz w:val="22"/>
          <w:szCs w:val="22"/>
        </w:rPr>
      </w:pPr>
      <w:r w:rsidRPr="00064203">
        <w:rPr>
          <w:sz w:val="22"/>
          <w:szCs w:val="22"/>
        </w:rPr>
        <w:lastRenderedPageBreak/>
        <w:t>3.</w:t>
      </w:r>
      <w:r>
        <w:rPr>
          <w:sz w:val="22"/>
          <w:szCs w:val="22"/>
        </w:rPr>
        <w:t>1</w:t>
      </w:r>
      <w:r w:rsidRPr="00064203">
        <w:rPr>
          <w:sz w:val="22"/>
          <w:szCs w:val="22"/>
        </w:rPr>
        <w:t xml:space="preserve">.1. Оказать услуги, указанные в </w:t>
      </w:r>
      <w:r w:rsidR="00A016E9">
        <w:rPr>
          <w:sz w:val="22"/>
          <w:szCs w:val="22"/>
        </w:rPr>
        <w:t>разделе 1</w:t>
      </w:r>
      <w:r w:rsidRPr="00064203">
        <w:rPr>
          <w:sz w:val="22"/>
          <w:szCs w:val="22"/>
        </w:rPr>
        <w:t xml:space="preserve"> настоящего Контракта, </w:t>
      </w:r>
      <w:r w:rsidR="004244C3">
        <w:rPr>
          <w:sz w:val="22"/>
          <w:szCs w:val="22"/>
        </w:rPr>
        <w:t>в порядке и на условиях настоящего Контракта</w:t>
      </w:r>
      <w:r w:rsidRPr="00064203">
        <w:rPr>
          <w:sz w:val="22"/>
          <w:szCs w:val="22"/>
        </w:rPr>
        <w:t>.</w:t>
      </w:r>
    </w:p>
    <w:p w14:paraId="0B0341E9" w14:textId="5AF168C7" w:rsidR="00907967" w:rsidRPr="00C42D10" w:rsidRDefault="00907967" w:rsidP="002D059B">
      <w:pPr>
        <w:widowControl w:val="0"/>
        <w:ind w:firstLine="567"/>
        <w:jc w:val="both"/>
        <w:rPr>
          <w:sz w:val="22"/>
          <w:szCs w:val="22"/>
        </w:rPr>
      </w:pPr>
      <w:r w:rsidRPr="00064203">
        <w:rPr>
          <w:sz w:val="22"/>
          <w:szCs w:val="22"/>
        </w:rPr>
        <w:t>3.</w:t>
      </w:r>
      <w:r>
        <w:rPr>
          <w:sz w:val="22"/>
          <w:szCs w:val="22"/>
        </w:rPr>
        <w:t>1</w:t>
      </w:r>
      <w:r w:rsidRPr="00064203">
        <w:rPr>
          <w:sz w:val="22"/>
          <w:szCs w:val="22"/>
        </w:rPr>
        <w:t xml:space="preserve">.2. </w:t>
      </w:r>
      <w:r>
        <w:rPr>
          <w:rFonts w:eastAsiaTheme="minorHAnsi"/>
          <w:sz w:val="22"/>
          <w:szCs w:val="22"/>
          <w:lang w:eastAsia="en-US"/>
        </w:rPr>
        <w:t>С</w:t>
      </w:r>
      <w:r w:rsidRPr="00C42D10">
        <w:rPr>
          <w:rFonts w:eastAsiaTheme="minorHAnsi"/>
          <w:sz w:val="22"/>
          <w:szCs w:val="22"/>
          <w:lang w:eastAsia="en-US"/>
        </w:rPr>
        <w:t xml:space="preserve">воевременно предоставлять достоверную информацию о ходе исполнения своих обязательств, в том числе о сложностях, возникающих при исполнении </w:t>
      </w:r>
      <w:r>
        <w:rPr>
          <w:rFonts w:eastAsiaTheme="minorHAnsi"/>
          <w:sz w:val="22"/>
          <w:szCs w:val="22"/>
          <w:lang w:eastAsia="en-US"/>
        </w:rPr>
        <w:t>К</w:t>
      </w:r>
      <w:r w:rsidRPr="00C42D10">
        <w:rPr>
          <w:rFonts w:eastAsiaTheme="minorHAnsi"/>
          <w:sz w:val="22"/>
          <w:szCs w:val="22"/>
          <w:lang w:eastAsia="en-US"/>
        </w:rPr>
        <w:t>онтракта.</w:t>
      </w:r>
    </w:p>
    <w:p w14:paraId="17042CF6" w14:textId="5A29244D" w:rsidR="00907967" w:rsidRPr="00064203" w:rsidRDefault="00907967" w:rsidP="002D059B">
      <w:pPr>
        <w:widowControl w:val="0"/>
        <w:ind w:firstLine="567"/>
        <w:jc w:val="both"/>
        <w:rPr>
          <w:sz w:val="22"/>
          <w:szCs w:val="22"/>
        </w:rPr>
      </w:pPr>
      <w:r>
        <w:rPr>
          <w:sz w:val="22"/>
          <w:szCs w:val="22"/>
        </w:rPr>
        <w:t xml:space="preserve">3.1.3. </w:t>
      </w:r>
      <w:r w:rsidRPr="008D7983">
        <w:rPr>
          <w:sz w:val="22"/>
          <w:szCs w:val="22"/>
        </w:rPr>
        <w:t>По окончании оказания услуг по настоящему Контракту представить комплект отчетных документов</w:t>
      </w:r>
      <w:r>
        <w:rPr>
          <w:sz w:val="22"/>
          <w:szCs w:val="22"/>
        </w:rPr>
        <w:t xml:space="preserve"> </w:t>
      </w:r>
      <w:r w:rsidRPr="008D7983">
        <w:rPr>
          <w:sz w:val="22"/>
          <w:szCs w:val="22"/>
        </w:rPr>
        <w:t xml:space="preserve">(далее </w:t>
      </w:r>
      <w:r>
        <w:rPr>
          <w:sz w:val="22"/>
          <w:szCs w:val="22"/>
        </w:rPr>
        <w:t>–</w:t>
      </w:r>
      <w:r w:rsidRPr="008D7983">
        <w:rPr>
          <w:sz w:val="22"/>
          <w:szCs w:val="22"/>
        </w:rPr>
        <w:t xml:space="preserve"> </w:t>
      </w:r>
      <w:r>
        <w:rPr>
          <w:sz w:val="22"/>
          <w:szCs w:val="22"/>
        </w:rPr>
        <w:t>«</w:t>
      </w:r>
      <w:r w:rsidRPr="008D7983">
        <w:rPr>
          <w:sz w:val="22"/>
          <w:szCs w:val="22"/>
        </w:rPr>
        <w:t>отчетные документы</w:t>
      </w:r>
      <w:r>
        <w:rPr>
          <w:sz w:val="22"/>
          <w:szCs w:val="22"/>
        </w:rPr>
        <w:t>»</w:t>
      </w:r>
      <w:r w:rsidRPr="008D7983">
        <w:rPr>
          <w:sz w:val="22"/>
          <w:szCs w:val="22"/>
        </w:rPr>
        <w:t>), включающий в себя:</w:t>
      </w:r>
      <w:r>
        <w:rPr>
          <w:sz w:val="22"/>
          <w:szCs w:val="22"/>
        </w:rPr>
        <w:t xml:space="preserve"> </w:t>
      </w:r>
      <w:r w:rsidRPr="00144D3F">
        <w:rPr>
          <w:spacing w:val="-4"/>
          <w:sz w:val="22"/>
          <w:szCs w:val="22"/>
        </w:rPr>
        <w:t xml:space="preserve">краткое описание оказанных услуг в соответствии с </w:t>
      </w:r>
      <w:r>
        <w:rPr>
          <w:spacing w:val="-4"/>
          <w:sz w:val="22"/>
          <w:szCs w:val="22"/>
        </w:rPr>
        <w:t>Т</w:t>
      </w:r>
      <w:r w:rsidRPr="00144D3F">
        <w:rPr>
          <w:spacing w:val="-4"/>
          <w:sz w:val="22"/>
          <w:szCs w:val="22"/>
        </w:rPr>
        <w:t>ехническим заданием</w:t>
      </w:r>
      <w:r>
        <w:rPr>
          <w:spacing w:val="-4"/>
          <w:sz w:val="22"/>
          <w:szCs w:val="22"/>
        </w:rPr>
        <w:t xml:space="preserve"> с приложением </w:t>
      </w:r>
      <w:r w:rsidRPr="00144D3F">
        <w:rPr>
          <w:spacing w:val="-4"/>
          <w:sz w:val="22"/>
          <w:szCs w:val="22"/>
        </w:rPr>
        <w:t>фотоматериал</w:t>
      </w:r>
      <w:r>
        <w:rPr>
          <w:spacing w:val="-4"/>
          <w:sz w:val="22"/>
          <w:szCs w:val="22"/>
        </w:rPr>
        <w:t xml:space="preserve">ов, </w:t>
      </w:r>
      <w:r w:rsidRPr="000A4624">
        <w:rPr>
          <w:sz w:val="22"/>
          <w:szCs w:val="22"/>
        </w:rPr>
        <w:t>документ о приемке</w:t>
      </w:r>
      <w:r>
        <w:rPr>
          <w:sz w:val="22"/>
          <w:szCs w:val="22"/>
        </w:rPr>
        <w:t>,</w:t>
      </w:r>
      <w:r w:rsidRPr="000A4624">
        <w:rPr>
          <w:i/>
          <w:iCs/>
          <w:sz w:val="22"/>
          <w:szCs w:val="22"/>
        </w:rPr>
        <w:t xml:space="preserve"> </w:t>
      </w:r>
      <w:proofErr w:type="gramStart"/>
      <w:r w:rsidRPr="008D7983">
        <w:rPr>
          <w:sz w:val="22"/>
          <w:szCs w:val="22"/>
        </w:rPr>
        <w:t>в сроки</w:t>
      </w:r>
      <w:proofErr w:type="gramEnd"/>
      <w:r w:rsidRPr="008D7983">
        <w:rPr>
          <w:sz w:val="22"/>
          <w:szCs w:val="22"/>
        </w:rPr>
        <w:t xml:space="preserve"> определенные </w:t>
      </w:r>
      <w:r w:rsidR="00D1420D">
        <w:rPr>
          <w:sz w:val="22"/>
          <w:szCs w:val="22"/>
        </w:rPr>
        <w:t>Контрактом.</w:t>
      </w:r>
    </w:p>
    <w:p w14:paraId="163D9E61" w14:textId="206F4CD6" w:rsidR="00907967" w:rsidRPr="00064203" w:rsidRDefault="00907967" w:rsidP="002D059B">
      <w:pPr>
        <w:widowControl w:val="0"/>
        <w:ind w:firstLine="567"/>
        <w:jc w:val="both"/>
        <w:rPr>
          <w:sz w:val="22"/>
          <w:szCs w:val="22"/>
        </w:rPr>
      </w:pPr>
      <w:r w:rsidRPr="00064203">
        <w:rPr>
          <w:sz w:val="22"/>
          <w:szCs w:val="22"/>
        </w:rPr>
        <w:t>3.</w:t>
      </w:r>
      <w:r>
        <w:rPr>
          <w:sz w:val="22"/>
          <w:szCs w:val="22"/>
        </w:rPr>
        <w:t>1</w:t>
      </w:r>
      <w:r w:rsidRPr="00064203">
        <w:rPr>
          <w:sz w:val="22"/>
          <w:szCs w:val="22"/>
        </w:rPr>
        <w:t>.</w:t>
      </w:r>
      <w:r>
        <w:rPr>
          <w:sz w:val="22"/>
          <w:szCs w:val="22"/>
        </w:rPr>
        <w:t>4</w:t>
      </w:r>
      <w:r w:rsidRPr="00064203">
        <w:rPr>
          <w:sz w:val="22"/>
          <w:szCs w:val="22"/>
        </w:rPr>
        <w:t>. Безвозмездно исправить по требованию Заказчика все выявленные недостатки, ухудшившие качество услуг.</w:t>
      </w:r>
    </w:p>
    <w:p w14:paraId="54F1ADE1" w14:textId="79A4AA04" w:rsidR="00907967" w:rsidRDefault="00907967" w:rsidP="002D059B">
      <w:pPr>
        <w:widowControl w:val="0"/>
        <w:ind w:firstLine="567"/>
        <w:jc w:val="both"/>
        <w:rPr>
          <w:sz w:val="22"/>
          <w:szCs w:val="22"/>
        </w:rPr>
      </w:pPr>
      <w:r w:rsidRPr="00064203">
        <w:rPr>
          <w:sz w:val="22"/>
          <w:szCs w:val="22"/>
        </w:rPr>
        <w:t>3.</w:t>
      </w:r>
      <w:r>
        <w:rPr>
          <w:sz w:val="22"/>
          <w:szCs w:val="22"/>
        </w:rPr>
        <w:t>1</w:t>
      </w:r>
      <w:r w:rsidRPr="00064203">
        <w:rPr>
          <w:sz w:val="22"/>
          <w:szCs w:val="22"/>
        </w:rPr>
        <w:t>.</w:t>
      </w:r>
      <w:r>
        <w:rPr>
          <w:sz w:val="22"/>
          <w:szCs w:val="22"/>
        </w:rPr>
        <w:t>5</w:t>
      </w:r>
      <w:r w:rsidRPr="00064203">
        <w:rPr>
          <w:sz w:val="22"/>
          <w:szCs w:val="22"/>
        </w:rPr>
        <w:t>. В случае изменения расчетного счета Исполнитель обязан в трехдневный срок с момента изменения расчетного счета в письменной форме сообщить об этом Заказчику, указав новые реквизиты расчетного счета. В противном случае все риски, связанные с перечислением Заказчиком денежных средств на указанный в настоящем Контракте счет Исполнителя, несет Исполнитель.</w:t>
      </w:r>
    </w:p>
    <w:p w14:paraId="56A864E2" w14:textId="5D39321F" w:rsidR="00907967" w:rsidRPr="00064203" w:rsidRDefault="00907967" w:rsidP="002D059B">
      <w:pPr>
        <w:widowControl w:val="0"/>
        <w:ind w:firstLine="567"/>
        <w:jc w:val="both"/>
        <w:rPr>
          <w:sz w:val="22"/>
          <w:szCs w:val="22"/>
        </w:rPr>
      </w:pPr>
      <w:r>
        <w:rPr>
          <w:sz w:val="22"/>
          <w:szCs w:val="22"/>
        </w:rPr>
        <w:t xml:space="preserve">3.1.6. </w:t>
      </w:r>
      <w:r w:rsidRPr="00064203">
        <w:rPr>
          <w:sz w:val="22"/>
          <w:szCs w:val="22"/>
        </w:rPr>
        <w:t>Выполнить в полном объеме все свои обязательства, предусмотренные Контракт</w:t>
      </w:r>
      <w:r>
        <w:rPr>
          <w:sz w:val="22"/>
          <w:szCs w:val="22"/>
        </w:rPr>
        <w:t>ом</w:t>
      </w:r>
      <w:r w:rsidRPr="00064203">
        <w:rPr>
          <w:sz w:val="22"/>
          <w:szCs w:val="22"/>
        </w:rPr>
        <w:t>.</w:t>
      </w:r>
    </w:p>
    <w:p w14:paraId="494E574A" w14:textId="427FC2F9" w:rsidR="00907967" w:rsidRPr="00064203" w:rsidRDefault="00907967" w:rsidP="002D059B">
      <w:pPr>
        <w:widowControl w:val="0"/>
        <w:ind w:firstLine="567"/>
        <w:jc w:val="both"/>
        <w:rPr>
          <w:b/>
          <w:sz w:val="22"/>
          <w:szCs w:val="22"/>
        </w:rPr>
      </w:pPr>
      <w:r w:rsidRPr="00064203">
        <w:rPr>
          <w:b/>
          <w:sz w:val="22"/>
          <w:szCs w:val="22"/>
        </w:rPr>
        <w:t>3.</w:t>
      </w:r>
      <w:r>
        <w:rPr>
          <w:b/>
          <w:sz w:val="22"/>
          <w:szCs w:val="22"/>
        </w:rPr>
        <w:t>2</w:t>
      </w:r>
      <w:r w:rsidRPr="00064203">
        <w:rPr>
          <w:b/>
          <w:sz w:val="22"/>
          <w:szCs w:val="22"/>
        </w:rPr>
        <w:t>. Заказчик обязуется:</w:t>
      </w:r>
    </w:p>
    <w:p w14:paraId="5D779FF3" w14:textId="33451E3C" w:rsidR="00907967" w:rsidRPr="00064203" w:rsidRDefault="00907967" w:rsidP="002D059B">
      <w:pPr>
        <w:widowControl w:val="0"/>
        <w:ind w:firstLine="567"/>
        <w:jc w:val="both"/>
        <w:rPr>
          <w:sz w:val="22"/>
          <w:szCs w:val="22"/>
        </w:rPr>
      </w:pPr>
      <w:r w:rsidRPr="00064203">
        <w:rPr>
          <w:sz w:val="22"/>
          <w:szCs w:val="22"/>
        </w:rPr>
        <w:t>3.</w:t>
      </w:r>
      <w:r>
        <w:rPr>
          <w:sz w:val="22"/>
          <w:szCs w:val="22"/>
        </w:rPr>
        <w:t>2</w:t>
      </w:r>
      <w:r w:rsidRPr="00064203">
        <w:rPr>
          <w:sz w:val="22"/>
          <w:szCs w:val="22"/>
        </w:rPr>
        <w:t>.1. Осуществлять контроль и надзор за ходом и качеством оказываемых услуг, соблюдением сроков их оказания.</w:t>
      </w:r>
    </w:p>
    <w:p w14:paraId="514026F6" w14:textId="56E8103C" w:rsidR="00907967" w:rsidRPr="00064203" w:rsidRDefault="00907967" w:rsidP="002D059B">
      <w:pPr>
        <w:widowControl w:val="0"/>
        <w:ind w:firstLine="567"/>
        <w:jc w:val="both"/>
        <w:rPr>
          <w:sz w:val="22"/>
          <w:szCs w:val="22"/>
        </w:rPr>
      </w:pPr>
      <w:r w:rsidRPr="00064203">
        <w:rPr>
          <w:sz w:val="22"/>
          <w:szCs w:val="22"/>
        </w:rPr>
        <w:t>3.</w:t>
      </w:r>
      <w:r>
        <w:rPr>
          <w:sz w:val="22"/>
          <w:szCs w:val="22"/>
        </w:rPr>
        <w:t>2</w:t>
      </w:r>
      <w:r w:rsidRPr="00064203">
        <w:rPr>
          <w:sz w:val="22"/>
          <w:szCs w:val="22"/>
        </w:rPr>
        <w:t>.2. Обеспечить приемку результатов оказанных услуг согласно требованиям, установленным Контрактом.</w:t>
      </w:r>
    </w:p>
    <w:p w14:paraId="2523849C" w14:textId="32EE4843" w:rsidR="00907967" w:rsidRPr="00064203" w:rsidRDefault="00907967" w:rsidP="002D059B">
      <w:pPr>
        <w:widowControl w:val="0"/>
        <w:ind w:firstLine="567"/>
        <w:jc w:val="both"/>
        <w:rPr>
          <w:sz w:val="22"/>
          <w:szCs w:val="22"/>
        </w:rPr>
      </w:pPr>
      <w:r w:rsidRPr="00064203">
        <w:rPr>
          <w:sz w:val="22"/>
          <w:szCs w:val="22"/>
        </w:rPr>
        <w:t>3.</w:t>
      </w:r>
      <w:r>
        <w:rPr>
          <w:sz w:val="22"/>
          <w:szCs w:val="22"/>
        </w:rPr>
        <w:t>2</w:t>
      </w:r>
      <w:r w:rsidRPr="00064203">
        <w:rPr>
          <w:sz w:val="22"/>
          <w:szCs w:val="22"/>
        </w:rPr>
        <w:t>.3. Своевременно предоставлять Исполнителю необходимую для исполнения обязательств информацию.</w:t>
      </w:r>
    </w:p>
    <w:p w14:paraId="5EA314F5" w14:textId="78D14E80" w:rsidR="00907967" w:rsidRDefault="00907967" w:rsidP="002D059B">
      <w:pPr>
        <w:widowControl w:val="0"/>
        <w:ind w:firstLine="567"/>
        <w:jc w:val="both"/>
        <w:rPr>
          <w:sz w:val="22"/>
          <w:szCs w:val="22"/>
        </w:rPr>
      </w:pPr>
      <w:r w:rsidRPr="00064203">
        <w:rPr>
          <w:sz w:val="22"/>
          <w:szCs w:val="22"/>
        </w:rPr>
        <w:t>3.</w:t>
      </w:r>
      <w:r>
        <w:rPr>
          <w:sz w:val="22"/>
          <w:szCs w:val="22"/>
        </w:rPr>
        <w:t>2</w:t>
      </w:r>
      <w:r w:rsidRPr="00064203">
        <w:rPr>
          <w:sz w:val="22"/>
          <w:szCs w:val="22"/>
        </w:rPr>
        <w:t>.4. Своевременно в письменной форме сообщать Исполнителю о недостатках, обнаруженных в ходе оказания услуг или при сдаче-приемке исполненных обязательств по Контракту.</w:t>
      </w:r>
    </w:p>
    <w:p w14:paraId="3167F55D" w14:textId="503FCEA8" w:rsidR="00907967" w:rsidRPr="000117C6" w:rsidRDefault="00907967" w:rsidP="002D059B">
      <w:pPr>
        <w:widowControl w:val="0"/>
        <w:ind w:firstLine="567"/>
        <w:jc w:val="both"/>
        <w:rPr>
          <w:sz w:val="22"/>
          <w:szCs w:val="22"/>
        </w:rPr>
      </w:pPr>
      <w:r>
        <w:rPr>
          <w:sz w:val="22"/>
          <w:szCs w:val="22"/>
        </w:rPr>
        <w:t xml:space="preserve">3.2.5. </w:t>
      </w:r>
      <w:r>
        <w:rPr>
          <w:rFonts w:eastAsiaTheme="minorHAnsi"/>
          <w:sz w:val="22"/>
          <w:szCs w:val="22"/>
          <w:lang w:eastAsia="en-US"/>
        </w:rPr>
        <w:t>Провести экспертизу для проверки предоставленных Исполнителем результатов, предусмотренных Контрактом, в части их соответствия условиям Контракта.</w:t>
      </w:r>
    </w:p>
    <w:p w14:paraId="7C3CBC03" w14:textId="6C6A44AC" w:rsidR="00907967" w:rsidRPr="00064203" w:rsidRDefault="00907967" w:rsidP="002D059B">
      <w:pPr>
        <w:widowControl w:val="0"/>
        <w:ind w:firstLine="567"/>
        <w:jc w:val="both"/>
        <w:rPr>
          <w:sz w:val="22"/>
          <w:szCs w:val="22"/>
        </w:rPr>
      </w:pPr>
      <w:r w:rsidRPr="00064203">
        <w:rPr>
          <w:sz w:val="22"/>
          <w:szCs w:val="22"/>
        </w:rPr>
        <w:t>3.</w:t>
      </w:r>
      <w:r>
        <w:rPr>
          <w:sz w:val="22"/>
          <w:szCs w:val="22"/>
        </w:rPr>
        <w:t>2</w:t>
      </w:r>
      <w:r w:rsidRPr="00064203">
        <w:rPr>
          <w:sz w:val="22"/>
          <w:szCs w:val="22"/>
        </w:rPr>
        <w:t>.</w:t>
      </w:r>
      <w:r>
        <w:rPr>
          <w:sz w:val="22"/>
          <w:szCs w:val="22"/>
        </w:rPr>
        <w:t>6</w:t>
      </w:r>
      <w:r w:rsidRPr="00064203">
        <w:rPr>
          <w:sz w:val="22"/>
          <w:szCs w:val="22"/>
        </w:rPr>
        <w:t>. Оплатить оказанные услуги в порядке, предусмотренном Контрактом.</w:t>
      </w:r>
    </w:p>
    <w:p w14:paraId="4105A704" w14:textId="074D7A3F" w:rsidR="00907967" w:rsidRPr="00064203" w:rsidRDefault="00907967" w:rsidP="002D059B">
      <w:pPr>
        <w:widowControl w:val="0"/>
        <w:ind w:firstLine="567"/>
        <w:jc w:val="both"/>
        <w:rPr>
          <w:sz w:val="22"/>
          <w:szCs w:val="22"/>
        </w:rPr>
      </w:pPr>
      <w:r w:rsidRPr="00064203">
        <w:rPr>
          <w:sz w:val="22"/>
          <w:szCs w:val="22"/>
        </w:rPr>
        <w:t>3.</w:t>
      </w:r>
      <w:r>
        <w:rPr>
          <w:sz w:val="22"/>
          <w:szCs w:val="22"/>
        </w:rPr>
        <w:t>2</w:t>
      </w:r>
      <w:r w:rsidRPr="00064203">
        <w:rPr>
          <w:sz w:val="22"/>
          <w:szCs w:val="22"/>
        </w:rPr>
        <w:t>.</w:t>
      </w:r>
      <w:r>
        <w:rPr>
          <w:sz w:val="22"/>
          <w:szCs w:val="22"/>
        </w:rPr>
        <w:t>7</w:t>
      </w:r>
      <w:r w:rsidRPr="00064203">
        <w:rPr>
          <w:sz w:val="22"/>
          <w:szCs w:val="22"/>
        </w:rPr>
        <w:t>.</w:t>
      </w:r>
      <w:r>
        <w:rPr>
          <w:sz w:val="22"/>
          <w:szCs w:val="22"/>
        </w:rPr>
        <w:t xml:space="preserve"> </w:t>
      </w:r>
      <w:r w:rsidRPr="00064203">
        <w:rPr>
          <w:sz w:val="22"/>
          <w:szCs w:val="22"/>
        </w:rPr>
        <w:t>Выполнить в полном объеме все свои обязательства, предусмотренные Контракт</w:t>
      </w:r>
      <w:r>
        <w:rPr>
          <w:sz w:val="22"/>
          <w:szCs w:val="22"/>
        </w:rPr>
        <w:t>ом</w:t>
      </w:r>
      <w:r w:rsidRPr="00064203">
        <w:rPr>
          <w:sz w:val="22"/>
          <w:szCs w:val="22"/>
        </w:rPr>
        <w:t>.</w:t>
      </w:r>
    </w:p>
    <w:p w14:paraId="7064FFC4" w14:textId="2F2B4D8E" w:rsidR="00907967" w:rsidRPr="00064203" w:rsidRDefault="00907967" w:rsidP="002D059B">
      <w:pPr>
        <w:widowControl w:val="0"/>
        <w:ind w:firstLine="567"/>
        <w:jc w:val="both"/>
        <w:rPr>
          <w:b/>
          <w:sz w:val="22"/>
          <w:szCs w:val="22"/>
        </w:rPr>
      </w:pPr>
      <w:r w:rsidRPr="00064203">
        <w:rPr>
          <w:b/>
          <w:sz w:val="22"/>
          <w:szCs w:val="22"/>
        </w:rPr>
        <w:t>3.</w:t>
      </w:r>
      <w:r>
        <w:rPr>
          <w:b/>
          <w:sz w:val="22"/>
          <w:szCs w:val="22"/>
        </w:rPr>
        <w:t>3</w:t>
      </w:r>
      <w:r w:rsidRPr="00064203">
        <w:rPr>
          <w:b/>
          <w:sz w:val="22"/>
          <w:szCs w:val="22"/>
        </w:rPr>
        <w:t>. Исполнитель вправе:</w:t>
      </w:r>
    </w:p>
    <w:p w14:paraId="1654852F" w14:textId="0E61AA4C" w:rsidR="00A016E9" w:rsidRDefault="00A016E9" w:rsidP="002D059B">
      <w:pPr>
        <w:autoSpaceDE w:val="0"/>
        <w:autoSpaceDN w:val="0"/>
        <w:adjustRightInd w:val="0"/>
        <w:ind w:firstLine="540"/>
        <w:jc w:val="both"/>
        <w:rPr>
          <w:sz w:val="22"/>
          <w:szCs w:val="22"/>
        </w:rPr>
      </w:pPr>
      <w:r w:rsidRPr="008D7983">
        <w:rPr>
          <w:sz w:val="22"/>
          <w:szCs w:val="22"/>
        </w:rPr>
        <w:t xml:space="preserve">3.3.1. </w:t>
      </w:r>
      <w:r>
        <w:rPr>
          <w:sz w:val="22"/>
          <w:szCs w:val="22"/>
        </w:rPr>
        <w:t>П</w:t>
      </w:r>
      <w:r w:rsidRPr="008D7983">
        <w:rPr>
          <w:sz w:val="22"/>
          <w:szCs w:val="22"/>
        </w:rPr>
        <w:t>ривлекать для оказания услуг соисполнителей. В случае привлечения соисполнителей, Исполнитель несет ответственность за их действия перед Заказчиком.</w:t>
      </w:r>
      <w:r w:rsidR="00533645">
        <w:rPr>
          <w:sz w:val="22"/>
          <w:szCs w:val="22"/>
        </w:rPr>
        <w:t xml:space="preserve"> </w:t>
      </w:r>
      <w:r w:rsidRPr="008D7983">
        <w:rPr>
          <w:sz w:val="22"/>
          <w:szCs w:val="22"/>
        </w:rPr>
        <w:t>В случае неисполнения или ненадлежащего исполнения соисполнителем обязательств, предусмотренных договором, заключенным с Исполнителем, осуществлять замену соисполнителя, с которым ранее был заключен договор, на другого соисполнителя.</w:t>
      </w:r>
    </w:p>
    <w:p w14:paraId="6DB4F032" w14:textId="3F880864" w:rsidR="00907967" w:rsidRPr="00B32A00" w:rsidRDefault="00A016E9" w:rsidP="002D059B">
      <w:pPr>
        <w:widowControl w:val="0"/>
        <w:autoSpaceDE w:val="0"/>
        <w:autoSpaceDN w:val="0"/>
        <w:adjustRightInd w:val="0"/>
        <w:ind w:firstLine="540"/>
        <w:jc w:val="both"/>
        <w:rPr>
          <w:color w:val="FF0000"/>
          <w:sz w:val="22"/>
          <w:szCs w:val="22"/>
        </w:rPr>
      </w:pPr>
      <w:r>
        <w:rPr>
          <w:sz w:val="22"/>
          <w:szCs w:val="22"/>
        </w:rPr>
        <w:t>3.3.</w:t>
      </w:r>
      <w:r w:rsidR="00533645">
        <w:rPr>
          <w:sz w:val="22"/>
          <w:szCs w:val="22"/>
        </w:rPr>
        <w:t>2</w:t>
      </w:r>
      <w:r>
        <w:rPr>
          <w:sz w:val="22"/>
          <w:szCs w:val="22"/>
        </w:rPr>
        <w:t xml:space="preserve">. </w:t>
      </w:r>
      <w:r w:rsidR="00907967" w:rsidRPr="00064203">
        <w:rPr>
          <w:sz w:val="22"/>
          <w:szCs w:val="22"/>
        </w:rPr>
        <w:t xml:space="preserve">Требовать своевременного подписания </w:t>
      </w:r>
      <w:r w:rsidR="00907967" w:rsidRPr="005A0266">
        <w:rPr>
          <w:sz w:val="22"/>
          <w:szCs w:val="22"/>
        </w:rPr>
        <w:t xml:space="preserve">Заказчиком документа о приемке </w:t>
      </w:r>
      <w:r w:rsidR="00907967" w:rsidRPr="00064203">
        <w:rPr>
          <w:sz w:val="22"/>
          <w:szCs w:val="22"/>
        </w:rPr>
        <w:t>оказанных услуг в соответствии с условиями настоящего Контракта</w:t>
      </w:r>
      <w:r w:rsidR="00907967" w:rsidRPr="00B32A00">
        <w:rPr>
          <w:color w:val="FF0000"/>
          <w:sz w:val="22"/>
          <w:szCs w:val="22"/>
        </w:rPr>
        <w:t>.</w:t>
      </w:r>
    </w:p>
    <w:p w14:paraId="516FA0E1" w14:textId="5DDE06F7" w:rsidR="00907967" w:rsidRPr="00064203" w:rsidRDefault="00907967" w:rsidP="002D059B">
      <w:pPr>
        <w:widowControl w:val="0"/>
        <w:autoSpaceDE w:val="0"/>
        <w:autoSpaceDN w:val="0"/>
        <w:adjustRightInd w:val="0"/>
        <w:ind w:firstLine="540"/>
        <w:jc w:val="both"/>
        <w:rPr>
          <w:sz w:val="22"/>
          <w:szCs w:val="22"/>
        </w:rPr>
      </w:pPr>
      <w:r w:rsidRPr="00064203">
        <w:rPr>
          <w:sz w:val="22"/>
          <w:szCs w:val="22"/>
        </w:rPr>
        <w:t>3.</w:t>
      </w:r>
      <w:r>
        <w:rPr>
          <w:sz w:val="22"/>
          <w:szCs w:val="22"/>
        </w:rPr>
        <w:t>3</w:t>
      </w:r>
      <w:r w:rsidRPr="00064203">
        <w:rPr>
          <w:sz w:val="22"/>
          <w:szCs w:val="22"/>
        </w:rPr>
        <w:t>.</w:t>
      </w:r>
      <w:r w:rsidR="00533645">
        <w:rPr>
          <w:sz w:val="22"/>
          <w:szCs w:val="22"/>
        </w:rPr>
        <w:t>3</w:t>
      </w:r>
      <w:r w:rsidRPr="00064203">
        <w:rPr>
          <w:sz w:val="22"/>
          <w:szCs w:val="22"/>
        </w:rPr>
        <w:t>. Требовать своевременной оплаты оказанных услуг в соответствии с условиями настоящего Контракта.</w:t>
      </w:r>
    </w:p>
    <w:p w14:paraId="2774ED7C" w14:textId="7B1F2E16" w:rsidR="00907967" w:rsidRPr="00907967" w:rsidRDefault="00907967" w:rsidP="002D059B">
      <w:pPr>
        <w:widowControl w:val="0"/>
        <w:autoSpaceDE w:val="0"/>
        <w:autoSpaceDN w:val="0"/>
        <w:adjustRightInd w:val="0"/>
        <w:ind w:firstLine="540"/>
        <w:jc w:val="both"/>
        <w:rPr>
          <w:sz w:val="22"/>
          <w:szCs w:val="22"/>
        </w:rPr>
      </w:pPr>
      <w:r w:rsidRPr="00064203">
        <w:rPr>
          <w:sz w:val="22"/>
          <w:szCs w:val="22"/>
        </w:rPr>
        <w:t>3.</w:t>
      </w:r>
      <w:r>
        <w:rPr>
          <w:sz w:val="22"/>
          <w:szCs w:val="22"/>
        </w:rPr>
        <w:t>3</w:t>
      </w:r>
      <w:r w:rsidRPr="00064203">
        <w:rPr>
          <w:sz w:val="22"/>
          <w:szCs w:val="22"/>
        </w:rPr>
        <w:t>.</w:t>
      </w:r>
      <w:r w:rsidR="00533645">
        <w:rPr>
          <w:sz w:val="22"/>
          <w:szCs w:val="22"/>
        </w:rPr>
        <w:t>4</w:t>
      </w:r>
      <w:r w:rsidRPr="00064203">
        <w:rPr>
          <w:sz w:val="22"/>
          <w:szCs w:val="22"/>
        </w:rPr>
        <w:t>. Получать от Заказчика разъяснения по всем вопросам, возникающим в ходе оказания услуг, и любую дополнительную информацию, необходимую для исполнения своих обязательств по настоящему Контракту.</w:t>
      </w:r>
    </w:p>
    <w:p w14:paraId="10E51BE6" w14:textId="5A84F701" w:rsidR="00907967" w:rsidRPr="00064203" w:rsidRDefault="00907967" w:rsidP="002D059B">
      <w:pPr>
        <w:widowControl w:val="0"/>
        <w:ind w:firstLine="567"/>
        <w:jc w:val="both"/>
        <w:rPr>
          <w:b/>
          <w:sz w:val="22"/>
          <w:szCs w:val="22"/>
        </w:rPr>
      </w:pPr>
      <w:r w:rsidRPr="00064203">
        <w:rPr>
          <w:b/>
          <w:sz w:val="22"/>
          <w:szCs w:val="22"/>
        </w:rPr>
        <w:t>3.</w:t>
      </w:r>
      <w:r>
        <w:rPr>
          <w:b/>
          <w:sz w:val="22"/>
          <w:szCs w:val="22"/>
        </w:rPr>
        <w:t>4</w:t>
      </w:r>
      <w:r w:rsidRPr="00064203">
        <w:rPr>
          <w:b/>
          <w:sz w:val="22"/>
          <w:szCs w:val="22"/>
        </w:rPr>
        <w:t>. Заказчик вправе:</w:t>
      </w:r>
    </w:p>
    <w:p w14:paraId="406BF90F" w14:textId="62FEBD85" w:rsidR="00907967" w:rsidRPr="00064203" w:rsidRDefault="00907967" w:rsidP="002D059B">
      <w:pPr>
        <w:widowControl w:val="0"/>
        <w:ind w:firstLine="567"/>
        <w:jc w:val="both"/>
        <w:rPr>
          <w:sz w:val="22"/>
          <w:szCs w:val="22"/>
        </w:rPr>
      </w:pPr>
      <w:r w:rsidRPr="00064203">
        <w:rPr>
          <w:sz w:val="22"/>
          <w:szCs w:val="22"/>
        </w:rPr>
        <w:t>3.</w:t>
      </w:r>
      <w:r>
        <w:rPr>
          <w:sz w:val="22"/>
          <w:szCs w:val="22"/>
        </w:rPr>
        <w:t>4</w:t>
      </w:r>
      <w:r w:rsidRPr="00064203">
        <w:rPr>
          <w:sz w:val="22"/>
          <w:szCs w:val="22"/>
        </w:rPr>
        <w:t>.1. Требовать от Исполнителя оказания услуг в соответствии с условиями настоящего Контракта.</w:t>
      </w:r>
    </w:p>
    <w:p w14:paraId="093E7843" w14:textId="2572B7F6" w:rsidR="00907967" w:rsidRPr="00064203" w:rsidRDefault="00907967" w:rsidP="002D059B">
      <w:pPr>
        <w:widowControl w:val="0"/>
        <w:ind w:firstLine="567"/>
        <w:jc w:val="both"/>
        <w:rPr>
          <w:sz w:val="22"/>
          <w:szCs w:val="22"/>
        </w:rPr>
      </w:pPr>
      <w:r w:rsidRPr="00064203">
        <w:rPr>
          <w:sz w:val="22"/>
          <w:szCs w:val="22"/>
        </w:rPr>
        <w:t>3.</w:t>
      </w:r>
      <w:r>
        <w:rPr>
          <w:sz w:val="22"/>
          <w:szCs w:val="22"/>
        </w:rPr>
        <w:t>4</w:t>
      </w:r>
      <w:r w:rsidRPr="00064203">
        <w:rPr>
          <w:sz w:val="22"/>
          <w:szCs w:val="22"/>
        </w:rPr>
        <w:t xml:space="preserve">.2. Требовать от Исполнителя надлежащего оказания услуг в соответствии с Контрактом, а также требовать своевременного устранения выявленных недостатков за счет Исполнителя. </w:t>
      </w:r>
    </w:p>
    <w:p w14:paraId="3C986494" w14:textId="7905EBC6" w:rsidR="00907967" w:rsidRPr="00064203" w:rsidRDefault="00907967" w:rsidP="002D059B">
      <w:pPr>
        <w:widowControl w:val="0"/>
        <w:ind w:firstLine="567"/>
        <w:jc w:val="both"/>
        <w:rPr>
          <w:sz w:val="22"/>
          <w:szCs w:val="22"/>
        </w:rPr>
      </w:pPr>
      <w:r w:rsidRPr="00064203">
        <w:rPr>
          <w:sz w:val="22"/>
          <w:szCs w:val="22"/>
        </w:rPr>
        <w:t>3.</w:t>
      </w:r>
      <w:r>
        <w:rPr>
          <w:sz w:val="22"/>
          <w:szCs w:val="22"/>
        </w:rPr>
        <w:t>4</w:t>
      </w:r>
      <w:r w:rsidRPr="00064203">
        <w:rPr>
          <w:sz w:val="22"/>
          <w:szCs w:val="22"/>
        </w:rPr>
        <w:t>.3. Определять лиц, непосредственно участвующих в контроле за ходом оказания Исполнителем услуг по Контракту.</w:t>
      </w:r>
    </w:p>
    <w:p w14:paraId="3D574B1F" w14:textId="095E5C2B" w:rsidR="00907967" w:rsidRPr="00064203" w:rsidRDefault="00907967" w:rsidP="002D059B">
      <w:pPr>
        <w:widowControl w:val="0"/>
        <w:ind w:firstLine="567"/>
        <w:jc w:val="both"/>
        <w:rPr>
          <w:sz w:val="22"/>
          <w:szCs w:val="22"/>
        </w:rPr>
      </w:pPr>
      <w:r w:rsidRPr="00064203">
        <w:rPr>
          <w:sz w:val="22"/>
          <w:szCs w:val="22"/>
        </w:rPr>
        <w:t>3.</w:t>
      </w:r>
      <w:r>
        <w:rPr>
          <w:sz w:val="22"/>
          <w:szCs w:val="22"/>
        </w:rPr>
        <w:t>4</w:t>
      </w:r>
      <w:r w:rsidRPr="00064203">
        <w:rPr>
          <w:sz w:val="22"/>
          <w:szCs w:val="22"/>
        </w:rPr>
        <w:t>.4. Создать приемочную комиссию, состоящую не менее чем из пяти человек, для приемки оказанных услуг</w:t>
      </w:r>
      <w:r>
        <w:rPr>
          <w:sz w:val="22"/>
          <w:szCs w:val="22"/>
        </w:rPr>
        <w:t>, результатов отдельного этапа исполнения Контракта</w:t>
      </w:r>
      <w:r w:rsidRPr="00064203">
        <w:rPr>
          <w:sz w:val="22"/>
          <w:szCs w:val="22"/>
        </w:rPr>
        <w:t>.</w:t>
      </w:r>
    </w:p>
    <w:p w14:paraId="298E5B29" w14:textId="554C0484" w:rsidR="00907967" w:rsidRDefault="00907967" w:rsidP="002D059B">
      <w:pPr>
        <w:widowControl w:val="0"/>
        <w:autoSpaceDE w:val="0"/>
        <w:autoSpaceDN w:val="0"/>
        <w:adjustRightInd w:val="0"/>
        <w:ind w:firstLine="540"/>
        <w:jc w:val="both"/>
        <w:rPr>
          <w:sz w:val="22"/>
          <w:szCs w:val="22"/>
        </w:rPr>
      </w:pPr>
    </w:p>
    <w:p w14:paraId="204244A1" w14:textId="1C60E0EB" w:rsidR="00560DAB" w:rsidRPr="008D7983" w:rsidRDefault="00843270" w:rsidP="002D059B">
      <w:pPr>
        <w:suppressAutoHyphens/>
        <w:jc w:val="center"/>
        <w:rPr>
          <w:sz w:val="22"/>
          <w:szCs w:val="22"/>
          <w:lang w:eastAsia="zh-CN"/>
        </w:rPr>
      </w:pPr>
      <w:r w:rsidRPr="008D7983">
        <w:rPr>
          <w:b/>
          <w:bCs/>
          <w:sz w:val="22"/>
          <w:szCs w:val="22"/>
          <w:lang w:eastAsia="zh-CN"/>
        </w:rPr>
        <w:t>4</w:t>
      </w:r>
      <w:r w:rsidR="00560DAB" w:rsidRPr="008D7983">
        <w:rPr>
          <w:b/>
          <w:bCs/>
          <w:sz w:val="22"/>
          <w:szCs w:val="22"/>
          <w:lang w:eastAsia="zh-CN"/>
        </w:rPr>
        <w:t>. ПОРЯДОК</w:t>
      </w:r>
      <w:r w:rsidR="000A3E60">
        <w:rPr>
          <w:b/>
          <w:bCs/>
          <w:sz w:val="22"/>
          <w:szCs w:val="22"/>
          <w:lang w:eastAsia="zh-CN"/>
        </w:rPr>
        <w:t>, СРОК</w:t>
      </w:r>
      <w:r w:rsidR="00560DAB" w:rsidRPr="008D7983">
        <w:rPr>
          <w:b/>
          <w:bCs/>
          <w:sz w:val="22"/>
          <w:szCs w:val="22"/>
          <w:lang w:eastAsia="zh-CN"/>
        </w:rPr>
        <w:t xml:space="preserve"> </w:t>
      </w:r>
      <w:r w:rsidR="008016D3" w:rsidRPr="008D7983">
        <w:rPr>
          <w:b/>
          <w:bCs/>
          <w:sz w:val="22"/>
          <w:szCs w:val="22"/>
          <w:lang w:eastAsia="zh-CN"/>
        </w:rPr>
        <w:t>СДАЧИ И ПРИЕМКИ</w:t>
      </w:r>
      <w:r w:rsidR="005A0266" w:rsidRPr="008D7983">
        <w:rPr>
          <w:b/>
          <w:bCs/>
          <w:sz w:val="22"/>
          <w:szCs w:val="22"/>
          <w:lang w:eastAsia="zh-CN"/>
        </w:rPr>
        <w:t xml:space="preserve"> ОКАЗАННЫХ УСЛУГ</w:t>
      </w:r>
    </w:p>
    <w:p w14:paraId="294F84F8" w14:textId="77777777" w:rsidR="00560DAB" w:rsidRPr="008D7983" w:rsidRDefault="00560DAB" w:rsidP="002D059B">
      <w:pPr>
        <w:suppressAutoHyphens/>
        <w:ind w:left="1404" w:firstLine="720"/>
        <w:rPr>
          <w:b/>
          <w:bCs/>
          <w:sz w:val="22"/>
          <w:szCs w:val="22"/>
          <w:lang w:eastAsia="zh-CN"/>
        </w:rPr>
      </w:pPr>
    </w:p>
    <w:p w14:paraId="1286110B" w14:textId="3C494A48" w:rsidR="000A3E60" w:rsidRPr="000A3E60" w:rsidRDefault="008016D3" w:rsidP="000A3E60">
      <w:pPr>
        <w:suppressAutoHyphens/>
        <w:ind w:firstLine="567"/>
        <w:jc w:val="both"/>
        <w:rPr>
          <w:sz w:val="22"/>
          <w:szCs w:val="22"/>
          <w:lang w:eastAsia="zh-CN"/>
        </w:rPr>
      </w:pPr>
      <w:r w:rsidRPr="000A4624">
        <w:rPr>
          <w:sz w:val="22"/>
          <w:szCs w:val="22"/>
          <w:lang w:eastAsia="zh-CN"/>
        </w:rPr>
        <w:t>4</w:t>
      </w:r>
      <w:r w:rsidR="009320DA" w:rsidRPr="000A4624">
        <w:rPr>
          <w:sz w:val="22"/>
          <w:szCs w:val="22"/>
          <w:lang w:eastAsia="zh-CN"/>
        </w:rPr>
        <w:t xml:space="preserve">.1. </w:t>
      </w:r>
      <w:r w:rsidR="000A3E60">
        <w:rPr>
          <w:sz w:val="22"/>
          <w:szCs w:val="22"/>
          <w:lang w:eastAsia="zh-CN"/>
        </w:rPr>
        <w:t>Исполнитель</w:t>
      </w:r>
      <w:r w:rsidR="000A3E60" w:rsidRPr="000A3E60">
        <w:rPr>
          <w:sz w:val="22"/>
          <w:szCs w:val="22"/>
          <w:lang w:eastAsia="zh-CN"/>
        </w:rPr>
        <w:t xml:space="preserve"> самостоятельно </w:t>
      </w:r>
      <w:r w:rsidR="000A3E60">
        <w:rPr>
          <w:sz w:val="22"/>
          <w:szCs w:val="22"/>
          <w:lang w:eastAsia="zh-CN"/>
        </w:rPr>
        <w:t>изготавливает</w:t>
      </w:r>
      <w:r w:rsidR="000A3E60" w:rsidRPr="000A3E60">
        <w:rPr>
          <w:sz w:val="22"/>
          <w:szCs w:val="22"/>
          <w:lang w:eastAsia="zh-CN"/>
        </w:rPr>
        <w:t xml:space="preserve"> </w:t>
      </w:r>
      <w:r w:rsidR="000A3E60">
        <w:rPr>
          <w:sz w:val="22"/>
          <w:szCs w:val="22"/>
          <w:lang w:eastAsia="zh-CN"/>
        </w:rPr>
        <w:t>сувенирную продукцию</w:t>
      </w:r>
      <w:r w:rsidR="000A3E60" w:rsidRPr="000A3E60">
        <w:rPr>
          <w:sz w:val="22"/>
          <w:szCs w:val="22"/>
          <w:lang w:eastAsia="zh-CN"/>
        </w:rPr>
        <w:t xml:space="preserve"> </w:t>
      </w:r>
      <w:r w:rsidR="000A3E60">
        <w:rPr>
          <w:sz w:val="22"/>
          <w:szCs w:val="22"/>
          <w:lang w:eastAsia="zh-CN"/>
        </w:rPr>
        <w:t xml:space="preserve">и поставляет его </w:t>
      </w:r>
      <w:r w:rsidR="000A3E60" w:rsidRPr="000A3E60">
        <w:rPr>
          <w:sz w:val="22"/>
          <w:szCs w:val="22"/>
          <w:lang w:eastAsia="zh-CN"/>
        </w:rPr>
        <w:t xml:space="preserve">Заказчику по адресу: </w:t>
      </w:r>
      <w:r w:rsidR="00876495" w:rsidRPr="00876495">
        <w:rPr>
          <w:sz w:val="22"/>
          <w:szCs w:val="22"/>
          <w:lang w:eastAsia="zh-CN"/>
        </w:rPr>
        <w:t xml:space="preserve">Свердловская Область, </w:t>
      </w:r>
      <w:proofErr w:type="spellStart"/>
      <w:r w:rsidR="00876495" w:rsidRPr="00876495">
        <w:rPr>
          <w:sz w:val="22"/>
          <w:szCs w:val="22"/>
          <w:lang w:eastAsia="zh-CN"/>
        </w:rPr>
        <w:t>г.о</w:t>
      </w:r>
      <w:proofErr w:type="spellEnd"/>
      <w:r w:rsidR="00876495" w:rsidRPr="00876495">
        <w:rPr>
          <w:sz w:val="22"/>
          <w:szCs w:val="22"/>
          <w:lang w:eastAsia="zh-CN"/>
        </w:rPr>
        <w:t xml:space="preserve">. город Екатеринбург, г Екатеринбург, </w:t>
      </w:r>
      <w:proofErr w:type="spellStart"/>
      <w:r w:rsidR="00876495" w:rsidRPr="00876495">
        <w:rPr>
          <w:sz w:val="22"/>
          <w:szCs w:val="22"/>
          <w:lang w:eastAsia="zh-CN"/>
        </w:rPr>
        <w:t>ул</w:t>
      </w:r>
      <w:proofErr w:type="spellEnd"/>
      <w:r w:rsidR="00876495" w:rsidRPr="00876495">
        <w:rPr>
          <w:sz w:val="22"/>
          <w:szCs w:val="22"/>
          <w:lang w:eastAsia="zh-CN"/>
        </w:rPr>
        <w:t xml:space="preserve"> Машинная, стр. 31</w:t>
      </w:r>
      <w:r w:rsidR="00876495" w:rsidRPr="00876495">
        <w:rPr>
          <w:sz w:val="22"/>
          <w:szCs w:val="22"/>
          <w:lang w:eastAsia="zh-CN"/>
        </w:rPr>
        <w:t xml:space="preserve"> </w:t>
      </w:r>
      <w:r w:rsidR="000A3E60" w:rsidRPr="000A3E60">
        <w:rPr>
          <w:sz w:val="22"/>
          <w:szCs w:val="22"/>
          <w:lang w:eastAsia="zh-CN"/>
        </w:rPr>
        <w:t xml:space="preserve">(далее - место доставки), </w:t>
      </w:r>
      <w:r w:rsidR="000A3E60" w:rsidRPr="00876495">
        <w:rPr>
          <w:sz w:val="22"/>
          <w:szCs w:val="22"/>
          <w:highlight w:val="yellow"/>
          <w:lang w:eastAsia="zh-CN"/>
        </w:rPr>
        <w:t xml:space="preserve">в срок до </w:t>
      </w:r>
      <w:r w:rsidR="003E7AA7" w:rsidRPr="00876495">
        <w:rPr>
          <w:sz w:val="22"/>
          <w:szCs w:val="22"/>
          <w:highlight w:val="yellow"/>
          <w:lang w:eastAsia="zh-CN"/>
        </w:rPr>
        <w:t>1</w:t>
      </w:r>
      <w:r w:rsidR="00CB5740" w:rsidRPr="00876495">
        <w:rPr>
          <w:sz w:val="22"/>
          <w:szCs w:val="22"/>
          <w:highlight w:val="yellow"/>
          <w:lang w:eastAsia="zh-CN"/>
        </w:rPr>
        <w:t>0</w:t>
      </w:r>
      <w:r w:rsidR="000A3E60" w:rsidRPr="00876495">
        <w:rPr>
          <w:sz w:val="22"/>
          <w:szCs w:val="22"/>
          <w:highlight w:val="yellow"/>
          <w:lang w:eastAsia="zh-CN"/>
        </w:rPr>
        <w:t xml:space="preserve"> (</w:t>
      </w:r>
      <w:r w:rsidR="00CB5740" w:rsidRPr="00876495">
        <w:rPr>
          <w:sz w:val="22"/>
          <w:szCs w:val="22"/>
          <w:highlight w:val="yellow"/>
          <w:lang w:eastAsia="zh-CN"/>
        </w:rPr>
        <w:t>десяти</w:t>
      </w:r>
      <w:r w:rsidR="000A3E60" w:rsidRPr="00876495">
        <w:rPr>
          <w:sz w:val="22"/>
          <w:szCs w:val="22"/>
          <w:highlight w:val="yellow"/>
          <w:lang w:eastAsia="zh-CN"/>
        </w:rPr>
        <w:t>) рабочих дней</w:t>
      </w:r>
      <w:r w:rsidR="000A3E60" w:rsidRPr="000A3E60">
        <w:rPr>
          <w:sz w:val="22"/>
          <w:szCs w:val="22"/>
          <w:lang w:eastAsia="zh-CN"/>
        </w:rPr>
        <w:t xml:space="preserve"> </w:t>
      </w:r>
      <w:r w:rsidR="00876495">
        <w:rPr>
          <w:sz w:val="22"/>
          <w:szCs w:val="22"/>
          <w:lang w:eastAsia="zh-CN"/>
        </w:rPr>
        <w:t xml:space="preserve">со дня, следующего за днем заключения </w:t>
      </w:r>
      <w:proofErr w:type="gramStart"/>
      <w:r w:rsidR="00876495">
        <w:rPr>
          <w:sz w:val="22"/>
          <w:szCs w:val="22"/>
          <w:lang w:eastAsia="zh-CN"/>
        </w:rPr>
        <w:t>контракта.</w:t>
      </w:r>
      <w:r w:rsidR="000A3E60" w:rsidRPr="000A3E60">
        <w:rPr>
          <w:sz w:val="22"/>
          <w:szCs w:val="22"/>
          <w:lang w:eastAsia="zh-CN"/>
        </w:rPr>
        <w:t>.</w:t>
      </w:r>
      <w:proofErr w:type="gramEnd"/>
      <w:r w:rsidR="000A3E60" w:rsidRPr="000A3E60">
        <w:rPr>
          <w:sz w:val="22"/>
          <w:szCs w:val="22"/>
          <w:lang w:eastAsia="zh-CN"/>
        </w:rPr>
        <w:t xml:space="preserve"> </w:t>
      </w:r>
    </w:p>
    <w:p w14:paraId="4251CF07" w14:textId="47431D31" w:rsidR="002F728F" w:rsidRPr="000A4624" w:rsidRDefault="000A3E60" w:rsidP="002D059B">
      <w:pPr>
        <w:suppressAutoHyphens/>
        <w:ind w:firstLine="567"/>
        <w:jc w:val="both"/>
        <w:rPr>
          <w:sz w:val="22"/>
          <w:szCs w:val="22"/>
          <w:lang w:eastAsia="zh-CN"/>
        </w:rPr>
      </w:pPr>
      <w:r>
        <w:rPr>
          <w:sz w:val="22"/>
          <w:szCs w:val="22"/>
          <w:lang w:eastAsia="zh-CN"/>
        </w:rPr>
        <w:t xml:space="preserve">4.2. </w:t>
      </w:r>
      <w:r w:rsidR="002F728F" w:rsidRPr="000A4624">
        <w:rPr>
          <w:sz w:val="22"/>
          <w:szCs w:val="22"/>
          <w:lang w:eastAsia="zh-CN"/>
        </w:rPr>
        <w:t xml:space="preserve">Приемка оказанных услуг определяется на соответствии их объема и качества требованиям установленным настоящим Контрактом. Оформление, обмен и подписание документов о приемке осуществляется Сторонами с использованием Единой информационной </w:t>
      </w:r>
      <w:r w:rsidR="00511CB5">
        <w:rPr>
          <w:sz w:val="22"/>
          <w:szCs w:val="22"/>
          <w:lang w:eastAsia="zh-CN"/>
        </w:rPr>
        <w:t>системы в сфере закупок</w:t>
      </w:r>
      <w:r w:rsidR="002F728F" w:rsidRPr="000A4624">
        <w:rPr>
          <w:sz w:val="22"/>
          <w:szCs w:val="22"/>
          <w:lang w:eastAsia="zh-CN"/>
        </w:rPr>
        <w:t xml:space="preserve"> (далее – ЕИС).</w:t>
      </w:r>
    </w:p>
    <w:p w14:paraId="069318F0" w14:textId="15714505" w:rsidR="0054483B" w:rsidRPr="000A4624" w:rsidRDefault="002F728F" w:rsidP="002D059B">
      <w:pPr>
        <w:autoSpaceDE w:val="0"/>
        <w:autoSpaceDN w:val="0"/>
        <w:adjustRightInd w:val="0"/>
        <w:ind w:firstLine="540"/>
        <w:jc w:val="both"/>
        <w:rPr>
          <w:sz w:val="22"/>
          <w:szCs w:val="22"/>
        </w:rPr>
      </w:pPr>
      <w:r w:rsidRPr="000A4624">
        <w:rPr>
          <w:sz w:val="22"/>
          <w:szCs w:val="22"/>
        </w:rPr>
        <w:t>4.</w:t>
      </w:r>
      <w:r w:rsidR="000A3E60">
        <w:rPr>
          <w:sz w:val="22"/>
          <w:szCs w:val="22"/>
        </w:rPr>
        <w:t>3</w:t>
      </w:r>
      <w:r w:rsidRPr="000A4624">
        <w:rPr>
          <w:sz w:val="22"/>
          <w:szCs w:val="22"/>
        </w:rPr>
        <w:t xml:space="preserve">. </w:t>
      </w:r>
      <w:r w:rsidR="0054483B" w:rsidRPr="000A4624">
        <w:rPr>
          <w:sz w:val="22"/>
          <w:szCs w:val="22"/>
        </w:rPr>
        <w:t xml:space="preserve">Для проверки предоставленных Исполнителем результатов оказанных услуг, предусмотренных Контрактом, в части их соответствия условиям Контракта Заказчик обязан провести экспертизу. Экспертиза результатов услуг, предусмотренных Контрактом, может проводиться Заказчиком своими силами или к ее проведению могут привлекаться эксперты, экспертные организации на основании контрактов, заключенных в соответствии с Федеральным </w:t>
      </w:r>
      <w:hyperlink r:id="rId9" w:history="1">
        <w:r w:rsidR="0054483B" w:rsidRPr="000A4624">
          <w:rPr>
            <w:sz w:val="22"/>
            <w:szCs w:val="22"/>
          </w:rPr>
          <w:t>законом</w:t>
        </w:r>
      </w:hyperlink>
      <w:r w:rsidR="0054483B" w:rsidRPr="000A4624">
        <w:rPr>
          <w:sz w:val="22"/>
          <w:szCs w:val="22"/>
        </w:rPr>
        <w:t xml:space="preserve"> </w:t>
      </w:r>
      <w:r w:rsidR="00674D92">
        <w:rPr>
          <w:sz w:val="22"/>
          <w:szCs w:val="22"/>
        </w:rPr>
        <w:t>№ 44-ФЗ</w:t>
      </w:r>
      <w:r w:rsidR="0054483B" w:rsidRPr="000A4624">
        <w:rPr>
          <w:sz w:val="22"/>
          <w:szCs w:val="22"/>
        </w:rPr>
        <w:t>.</w:t>
      </w:r>
    </w:p>
    <w:p w14:paraId="4E67152A" w14:textId="0AB0B799" w:rsidR="009D5A67" w:rsidRPr="000A4624" w:rsidRDefault="008016D3" w:rsidP="002D059B">
      <w:pPr>
        <w:suppressAutoHyphens/>
        <w:ind w:firstLine="567"/>
        <w:jc w:val="both"/>
        <w:rPr>
          <w:sz w:val="22"/>
          <w:szCs w:val="22"/>
          <w:lang w:eastAsia="zh-CN"/>
        </w:rPr>
      </w:pPr>
      <w:r w:rsidRPr="000A4624">
        <w:rPr>
          <w:sz w:val="22"/>
          <w:szCs w:val="22"/>
          <w:lang w:eastAsia="zh-CN"/>
        </w:rPr>
        <w:t>4</w:t>
      </w:r>
      <w:r w:rsidR="009320DA" w:rsidRPr="000A4624">
        <w:rPr>
          <w:sz w:val="22"/>
          <w:szCs w:val="22"/>
          <w:lang w:eastAsia="zh-CN"/>
        </w:rPr>
        <w:t>.</w:t>
      </w:r>
      <w:r w:rsidR="000A3E60">
        <w:rPr>
          <w:sz w:val="22"/>
          <w:szCs w:val="22"/>
          <w:lang w:eastAsia="zh-CN"/>
        </w:rPr>
        <w:t>4</w:t>
      </w:r>
      <w:r w:rsidR="009320DA" w:rsidRPr="000A4624">
        <w:rPr>
          <w:sz w:val="22"/>
          <w:szCs w:val="22"/>
          <w:lang w:eastAsia="zh-CN"/>
        </w:rPr>
        <w:t xml:space="preserve">. Исполнитель в течение </w:t>
      </w:r>
      <w:r w:rsidR="00C11163">
        <w:rPr>
          <w:sz w:val="22"/>
          <w:szCs w:val="22"/>
          <w:lang w:eastAsia="zh-CN"/>
        </w:rPr>
        <w:t>5</w:t>
      </w:r>
      <w:r w:rsidR="009320DA" w:rsidRPr="000A4624">
        <w:rPr>
          <w:sz w:val="22"/>
          <w:szCs w:val="22"/>
          <w:lang w:eastAsia="zh-CN"/>
        </w:rPr>
        <w:t xml:space="preserve"> (пяти) рабочих дней после оказания услуг, формирует с использованием ЕИС, подписывает усиленной электронной подписью лица, имеющего право действовать от имени Исполнителя, и размещает в </w:t>
      </w:r>
      <w:r w:rsidR="00D9380F" w:rsidRPr="000A4624">
        <w:rPr>
          <w:sz w:val="22"/>
          <w:szCs w:val="22"/>
          <w:lang w:eastAsia="zh-CN"/>
        </w:rPr>
        <w:t>ЕИС</w:t>
      </w:r>
      <w:r w:rsidR="009320DA" w:rsidRPr="000A4624">
        <w:rPr>
          <w:sz w:val="22"/>
          <w:szCs w:val="22"/>
          <w:lang w:eastAsia="zh-CN"/>
        </w:rPr>
        <w:t xml:space="preserve"> документ</w:t>
      </w:r>
      <w:r w:rsidR="00EE6A2C">
        <w:rPr>
          <w:sz w:val="22"/>
          <w:szCs w:val="22"/>
          <w:lang w:eastAsia="zh-CN"/>
        </w:rPr>
        <w:t xml:space="preserve"> о приемке</w:t>
      </w:r>
      <w:r w:rsidR="009320DA" w:rsidRPr="000A4624">
        <w:rPr>
          <w:sz w:val="22"/>
          <w:szCs w:val="22"/>
          <w:lang w:eastAsia="zh-CN"/>
        </w:rPr>
        <w:t>. К документу о приемке также могут прилагаться документы, которые считаются его неотъемлемой частью в соответствии с п</w:t>
      </w:r>
      <w:r w:rsidR="00781625" w:rsidRPr="000A4624">
        <w:rPr>
          <w:sz w:val="22"/>
          <w:szCs w:val="22"/>
          <w:lang w:eastAsia="zh-CN"/>
        </w:rPr>
        <w:t>унктом</w:t>
      </w:r>
      <w:r w:rsidR="009320DA" w:rsidRPr="000A4624">
        <w:rPr>
          <w:sz w:val="22"/>
          <w:szCs w:val="22"/>
          <w:lang w:eastAsia="zh-CN"/>
        </w:rPr>
        <w:t xml:space="preserve"> 2 ч</w:t>
      </w:r>
      <w:r w:rsidR="00781625" w:rsidRPr="000A4624">
        <w:rPr>
          <w:sz w:val="22"/>
          <w:szCs w:val="22"/>
          <w:lang w:eastAsia="zh-CN"/>
        </w:rPr>
        <w:t>асти</w:t>
      </w:r>
      <w:r w:rsidR="009320DA" w:rsidRPr="000A4624">
        <w:rPr>
          <w:sz w:val="22"/>
          <w:szCs w:val="22"/>
          <w:lang w:eastAsia="zh-CN"/>
        </w:rPr>
        <w:t xml:space="preserve"> 13 </w:t>
      </w:r>
      <w:r w:rsidR="00781625" w:rsidRPr="000A4624">
        <w:rPr>
          <w:sz w:val="22"/>
          <w:szCs w:val="22"/>
          <w:lang w:eastAsia="zh-CN"/>
        </w:rPr>
        <w:t>статьи</w:t>
      </w:r>
      <w:r w:rsidR="009320DA" w:rsidRPr="000A4624">
        <w:rPr>
          <w:sz w:val="22"/>
          <w:szCs w:val="22"/>
          <w:lang w:eastAsia="zh-CN"/>
        </w:rPr>
        <w:t xml:space="preserve"> 94 Федеральн</w:t>
      </w:r>
      <w:r w:rsidR="009D5A67" w:rsidRPr="000A4624">
        <w:rPr>
          <w:sz w:val="22"/>
          <w:szCs w:val="22"/>
          <w:lang w:eastAsia="zh-CN"/>
        </w:rPr>
        <w:t>ого</w:t>
      </w:r>
      <w:r w:rsidR="009320DA" w:rsidRPr="000A4624">
        <w:rPr>
          <w:sz w:val="22"/>
          <w:szCs w:val="22"/>
          <w:lang w:eastAsia="zh-CN"/>
        </w:rPr>
        <w:t xml:space="preserve"> закон</w:t>
      </w:r>
      <w:r w:rsidR="009D5A67" w:rsidRPr="000A4624">
        <w:rPr>
          <w:sz w:val="22"/>
          <w:szCs w:val="22"/>
          <w:lang w:eastAsia="zh-CN"/>
        </w:rPr>
        <w:t>а</w:t>
      </w:r>
      <w:r w:rsidR="00781625" w:rsidRPr="000A4624">
        <w:rPr>
          <w:sz w:val="22"/>
          <w:szCs w:val="22"/>
          <w:lang w:eastAsia="zh-CN"/>
        </w:rPr>
        <w:t xml:space="preserve"> </w:t>
      </w:r>
      <w:r w:rsidR="00674D92">
        <w:rPr>
          <w:sz w:val="22"/>
          <w:szCs w:val="22"/>
          <w:lang w:eastAsia="zh-CN"/>
        </w:rPr>
        <w:t>№ 44-ФЗ</w:t>
      </w:r>
      <w:r w:rsidR="009320DA" w:rsidRPr="000A4624">
        <w:rPr>
          <w:sz w:val="22"/>
          <w:szCs w:val="22"/>
          <w:lang w:eastAsia="zh-CN"/>
        </w:rPr>
        <w:t xml:space="preserve">. </w:t>
      </w:r>
      <w:r w:rsidR="009D5A67" w:rsidRPr="000A4624">
        <w:rPr>
          <w:rFonts w:eastAsiaTheme="minorHAnsi"/>
          <w:sz w:val="22"/>
          <w:szCs w:val="22"/>
          <w:lang w:eastAsia="en-US"/>
        </w:rPr>
        <w:t>При этом в случае, если информация, содержащаяся в прилагаемых документах, не соответствует информации, содержащейся в документе о приемке, приоритет имеет информация, содержащаяся в документе о приемке</w:t>
      </w:r>
      <w:r w:rsidR="00887490">
        <w:rPr>
          <w:rFonts w:eastAsiaTheme="minorHAnsi"/>
          <w:sz w:val="22"/>
          <w:szCs w:val="22"/>
          <w:lang w:eastAsia="en-US"/>
        </w:rPr>
        <w:t>.</w:t>
      </w:r>
    </w:p>
    <w:p w14:paraId="49B77E63" w14:textId="16B758D9" w:rsidR="009320DA" w:rsidRPr="000A4624" w:rsidRDefault="008016D3" w:rsidP="002D059B">
      <w:pPr>
        <w:suppressAutoHyphens/>
        <w:ind w:firstLine="567"/>
        <w:jc w:val="both"/>
        <w:rPr>
          <w:sz w:val="22"/>
          <w:szCs w:val="22"/>
          <w:lang w:eastAsia="zh-CN"/>
        </w:rPr>
      </w:pPr>
      <w:r w:rsidRPr="000A4624">
        <w:rPr>
          <w:sz w:val="22"/>
          <w:szCs w:val="22"/>
          <w:lang w:eastAsia="zh-CN"/>
        </w:rPr>
        <w:t>4</w:t>
      </w:r>
      <w:r w:rsidR="009320DA" w:rsidRPr="000A4624">
        <w:rPr>
          <w:sz w:val="22"/>
          <w:szCs w:val="22"/>
          <w:lang w:eastAsia="zh-CN"/>
        </w:rPr>
        <w:t>.</w:t>
      </w:r>
      <w:r w:rsidR="000A3E60">
        <w:rPr>
          <w:sz w:val="22"/>
          <w:szCs w:val="22"/>
          <w:lang w:eastAsia="zh-CN"/>
        </w:rPr>
        <w:t>5</w:t>
      </w:r>
      <w:r w:rsidR="009320DA" w:rsidRPr="000A4624">
        <w:rPr>
          <w:sz w:val="22"/>
          <w:szCs w:val="22"/>
          <w:lang w:eastAsia="zh-CN"/>
        </w:rPr>
        <w:t xml:space="preserve">. </w:t>
      </w:r>
      <w:r w:rsidR="00B31CD1" w:rsidRPr="000A4624">
        <w:rPr>
          <w:sz w:val="22"/>
          <w:szCs w:val="22"/>
          <w:lang w:eastAsia="zh-CN"/>
        </w:rPr>
        <w:t>Документ о приемке</w:t>
      </w:r>
      <w:r w:rsidR="009320DA" w:rsidRPr="000A4624">
        <w:rPr>
          <w:sz w:val="22"/>
          <w:szCs w:val="22"/>
          <w:lang w:eastAsia="zh-CN"/>
        </w:rPr>
        <w:t xml:space="preserve"> должен содержать сведения, </w:t>
      </w:r>
      <w:r w:rsidR="00D318DB" w:rsidRPr="000A4624">
        <w:rPr>
          <w:sz w:val="22"/>
          <w:szCs w:val="22"/>
          <w:lang w:eastAsia="zh-CN"/>
        </w:rPr>
        <w:t xml:space="preserve">предусмотренные </w:t>
      </w:r>
      <w:r w:rsidR="00D318DB">
        <w:rPr>
          <w:sz w:val="22"/>
          <w:szCs w:val="22"/>
          <w:lang w:eastAsia="zh-CN"/>
        </w:rPr>
        <w:t>пунктом</w:t>
      </w:r>
      <w:r w:rsidR="009320DA" w:rsidRPr="000A4624">
        <w:rPr>
          <w:sz w:val="22"/>
          <w:szCs w:val="22"/>
          <w:lang w:eastAsia="zh-CN"/>
        </w:rPr>
        <w:t xml:space="preserve"> 1 ч</w:t>
      </w:r>
      <w:r w:rsidR="00781625" w:rsidRPr="000A4624">
        <w:rPr>
          <w:sz w:val="22"/>
          <w:szCs w:val="22"/>
          <w:lang w:eastAsia="zh-CN"/>
        </w:rPr>
        <w:t>асти</w:t>
      </w:r>
      <w:r w:rsidR="009320DA" w:rsidRPr="000A4624">
        <w:rPr>
          <w:sz w:val="22"/>
          <w:szCs w:val="22"/>
          <w:lang w:eastAsia="zh-CN"/>
        </w:rPr>
        <w:t xml:space="preserve"> 13 ст</w:t>
      </w:r>
      <w:r w:rsidR="00781625" w:rsidRPr="000A4624">
        <w:rPr>
          <w:sz w:val="22"/>
          <w:szCs w:val="22"/>
          <w:lang w:eastAsia="zh-CN"/>
        </w:rPr>
        <w:t>атьи</w:t>
      </w:r>
      <w:r w:rsidR="009320DA" w:rsidRPr="000A4624">
        <w:rPr>
          <w:sz w:val="22"/>
          <w:szCs w:val="22"/>
          <w:lang w:eastAsia="zh-CN"/>
        </w:rPr>
        <w:t xml:space="preserve"> 94 </w:t>
      </w:r>
      <w:r w:rsidR="008035F5" w:rsidRPr="000A4624">
        <w:rPr>
          <w:sz w:val="22"/>
          <w:szCs w:val="22"/>
          <w:lang w:eastAsia="zh-CN"/>
        </w:rPr>
        <w:t xml:space="preserve">Федерального закона </w:t>
      </w:r>
      <w:r w:rsidR="00674D92">
        <w:rPr>
          <w:sz w:val="22"/>
          <w:szCs w:val="22"/>
          <w:lang w:eastAsia="zh-CN"/>
        </w:rPr>
        <w:t>№ 44-ФЗ</w:t>
      </w:r>
      <w:r w:rsidR="009320DA" w:rsidRPr="000A4624">
        <w:rPr>
          <w:sz w:val="22"/>
          <w:szCs w:val="22"/>
          <w:lang w:eastAsia="zh-CN"/>
        </w:rPr>
        <w:t>.</w:t>
      </w:r>
    </w:p>
    <w:p w14:paraId="1F7873C8" w14:textId="0A9F99ED" w:rsidR="009320DA" w:rsidRPr="000A4624" w:rsidRDefault="008016D3" w:rsidP="002D059B">
      <w:pPr>
        <w:suppressAutoHyphens/>
        <w:ind w:firstLine="567"/>
        <w:jc w:val="both"/>
        <w:rPr>
          <w:sz w:val="22"/>
          <w:szCs w:val="22"/>
          <w:lang w:eastAsia="zh-CN"/>
        </w:rPr>
      </w:pPr>
      <w:r w:rsidRPr="000A4624">
        <w:rPr>
          <w:sz w:val="22"/>
          <w:szCs w:val="22"/>
          <w:lang w:eastAsia="zh-CN"/>
        </w:rPr>
        <w:t>4</w:t>
      </w:r>
      <w:r w:rsidR="009320DA" w:rsidRPr="000A4624">
        <w:rPr>
          <w:sz w:val="22"/>
          <w:szCs w:val="22"/>
          <w:lang w:eastAsia="zh-CN"/>
        </w:rPr>
        <w:t>.</w:t>
      </w:r>
      <w:r w:rsidR="000A3E60">
        <w:rPr>
          <w:sz w:val="22"/>
          <w:szCs w:val="22"/>
          <w:lang w:eastAsia="zh-CN"/>
        </w:rPr>
        <w:t>6</w:t>
      </w:r>
      <w:r w:rsidR="009320DA" w:rsidRPr="000A4624">
        <w:rPr>
          <w:sz w:val="22"/>
          <w:szCs w:val="22"/>
          <w:lang w:eastAsia="zh-CN"/>
        </w:rPr>
        <w:t xml:space="preserve">. Датой поступления Заказчику </w:t>
      </w:r>
      <w:r w:rsidR="008035F5" w:rsidRPr="000A4624">
        <w:rPr>
          <w:sz w:val="22"/>
          <w:szCs w:val="22"/>
          <w:lang w:eastAsia="zh-CN"/>
        </w:rPr>
        <w:t>документа о приемке</w:t>
      </w:r>
      <w:r w:rsidR="009320DA" w:rsidRPr="000A4624">
        <w:rPr>
          <w:sz w:val="22"/>
          <w:szCs w:val="22"/>
          <w:lang w:eastAsia="zh-CN"/>
        </w:rPr>
        <w:t>, подписанного Исполнителем, считается дата размещения в соответствии с п</w:t>
      </w:r>
      <w:r w:rsidR="00781625" w:rsidRPr="000A4624">
        <w:rPr>
          <w:sz w:val="22"/>
          <w:szCs w:val="22"/>
          <w:lang w:eastAsia="zh-CN"/>
        </w:rPr>
        <w:t>унктом</w:t>
      </w:r>
      <w:r w:rsidR="009320DA" w:rsidRPr="000A4624">
        <w:rPr>
          <w:sz w:val="22"/>
          <w:szCs w:val="22"/>
          <w:lang w:eastAsia="zh-CN"/>
        </w:rPr>
        <w:t xml:space="preserve"> 3 </w:t>
      </w:r>
      <w:r w:rsidR="00781625" w:rsidRPr="000A4624">
        <w:rPr>
          <w:sz w:val="22"/>
          <w:szCs w:val="22"/>
          <w:lang w:eastAsia="zh-CN"/>
        </w:rPr>
        <w:t>части</w:t>
      </w:r>
      <w:r w:rsidR="009320DA" w:rsidRPr="000A4624">
        <w:rPr>
          <w:sz w:val="22"/>
          <w:szCs w:val="22"/>
          <w:lang w:eastAsia="zh-CN"/>
        </w:rPr>
        <w:t xml:space="preserve"> 13 </w:t>
      </w:r>
      <w:r w:rsidR="00781625" w:rsidRPr="000A4624">
        <w:rPr>
          <w:sz w:val="22"/>
          <w:szCs w:val="22"/>
          <w:lang w:eastAsia="zh-CN"/>
        </w:rPr>
        <w:t>статьи</w:t>
      </w:r>
      <w:r w:rsidR="009320DA" w:rsidRPr="000A4624">
        <w:rPr>
          <w:sz w:val="22"/>
          <w:szCs w:val="22"/>
          <w:lang w:eastAsia="zh-CN"/>
        </w:rPr>
        <w:t xml:space="preserve"> 94 </w:t>
      </w:r>
      <w:r w:rsidR="008035F5" w:rsidRPr="000A4624">
        <w:rPr>
          <w:sz w:val="22"/>
          <w:szCs w:val="22"/>
          <w:lang w:eastAsia="zh-CN"/>
        </w:rPr>
        <w:t xml:space="preserve">Федерального закона </w:t>
      </w:r>
      <w:r w:rsidR="00674D92">
        <w:rPr>
          <w:sz w:val="22"/>
          <w:szCs w:val="22"/>
          <w:lang w:eastAsia="zh-CN"/>
        </w:rPr>
        <w:t>№ 44-ФЗ</w:t>
      </w:r>
      <w:r w:rsidR="009320DA" w:rsidRPr="000A4624">
        <w:rPr>
          <w:sz w:val="22"/>
          <w:szCs w:val="22"/>
          <w:lang w:eastAsia="zh-CN"/>
        </w:rPr>
        <w:t xml:space="preserve"> такого документа в </w:t>
      </w:r>
      <w:r w:rsidR="008035F5" w:rsidRPr="000A4624">
        <w:rPr>
          <w:sz w:val="22"/>
          <w:szCs w:val="22"/>
          <w:lang w:eastAsia="zh-CN"/>
        </w:rPr>
        <w:t>ЕИС</w:t>
      </w:r>
      <w:r w:rsidR="009320DA" w:rsidRPr="000A4624">
        <w:rPr>
          <w:sz w:val="22"/>
          <w:szCs w:val="22"/>
          <w:lang w:eastAsia="zh-CN"/>
        </w:rPr>
        <w:t xml:space="preserve"> в соответствии с часовой зоной, в которой расположен Заказчик.</w:t>
      </w:r>
    </w:p>
    <w:p w14:paraId="6AFE94FF" w14:textId="0791FED4" w:rsidR="009320DA" w:rsidRPr="000A4624" w:rsidRDefault="008016D3" w:rsidP="002D059B">
      <w:pPr>
        <w:suppressAutoHyphens/>
        <w:ind w:firstLine="567"/>
        <w:jc w:val="both"/>
        <w:rPr>
          <w:sz w:val="22"/>
          <w:szCs w:val="22"/>
          <w:lang w:eastAsia="zh-CN"/>
        </w:rPr>
      </w:pPr>
      <w:r w:rsidRPr="000A4624">
        <w:rPr>
          <w:sz w:val="22"/>
          <w:szCs w:val="22"/>
          <w:lang w:eastAsia="zh-CN"/>
        </w:rPr>
        <w:t>4</w:t>
      </w:r>
      <w:r w:rsidR="009320DA" w:rsidRPr="000A4624">
        <w:rPr>
          <w:sz w:val="22"/>
          <w:szCs w:val="22"/>
          <w:lang w:eastAsia="zh-CN"/>
        </w:rPr>
        <w:t>.</w:t>
      </w:r>
      <w:r w:rsidR="000A3E60">
        <w:rPr>
          <w:sz w:val="22"/>
          <w:szCs w:val="22"/>
          <w:lang w:eastAsia="zh-CN"/>
        </w:rPr>
        <w:t>7</w:t>
      </w:r>
      <w:r w:rsidR="009320DA" w:rsidRPr="000A4624">
        <w:rPr>
          <w:sz w:val="22"/>
          <w:szCs w:val="22"/>
          <w:lang w:eastAsia="zh-CN"/>
        </w:rPr>
        <w:t xml:space="preserve">. Заказчик в течении </w:t>
      </w:r>
      <w:r w:rsidR="00C11163">
        <w:rPr>
          <w:sz w:val="22"/>
          <w:szCs w:val="22"/>
          <w:lang w:eastAsia="zh-CN"/>
        </w:rPr>
        <w:t>2</w:t>
      </w:r>
      <w:r w:rsidR="009320DA" w:rsidRPr="000A4624">
        <w:rPr>
          <w:sz w:val="22"/>
          <w:szCs w:val="22"/>
          <w:lang w:eastAsia="zh-CN"/>
        </w:rPr>
        <w:t>0 (</w:t>
      </w:r>
      <w:r w:rsidR="00C11163">
        <w:rPr>
          <w:sz w:val="22"/>
          <w:szCs w:val="22"/>
          <w:lang w:eastAsia="zh-CN"/>
        </w:rPr>
        <w:t>двадцати</w:t>
      </w:r>
      <w:r w:rsidR="009320DA" w:rsidRPr="000A4624">
        <w:rPr>
          <w:sz w:val="22"/>
          <w:szCs w:val="22"/>
          <w:lang w:eastAsia="zh-CN"/>
        </w:rPr>
        <w:t xml:space="preserve">) рабочих дней, следующих за днем поступления документа </w:t>
      </w:r>
      <w:proofErr w:type="gramStart"/>
      <w:r w:rsidR="009320DA" w:rsidRPr="000A4624">
        <w:rPr>
          <w:sz w:val="22"/>
          <w:szCs w:val="22"/>
          <w:lang w:eastAsia="zh-CN"/>
        </w:rPr>
        <w:t>о приемке</w:t>
      </w:r>
      <w:proofErr w:type="gramEnd"/>
      <w:r w:rsidR="00151F90">
        <w:rPr>
          <w:sz w:val="22"/>
          <w:szCs w:val="22"/>
          <w:lang w:eastAsia="zh-CN"/>
        </w:rPr>
        <w:t xml:space="preserve"> </w:t>
      </w:r>
      <w:r w:rsidR="0054483B" w:rsidRPr="000A4624">
        <w:rPr>
          <w:sz w:val="22"/>
          <w:szCs w:val="22"/>
        </w:rPr>
        <w:t>производит проверку соответствия состава и качества оказанных Исполнителем услуг требованиям технического задания и</w:t>
      </w:r>
      <w:r w:rsidR="0054483B" w:rsidRPr="000A4624">
        <w:rPr>
          <w:sz w:val="22"/>
          <w:szCs w:val="22"/>
          <w:lang w:eastAsia="zh-CN"/>
        </w:rPr>
        <w:t xml:space="preserve"> </w:t>
      </w:r>
      <w:r w:rsidR="009320DA" w:rsidRPr="000A4624">
        <w:rPr>
          <w:sz w:val="22"/>
          <w:szCs w:val="22"/>
          <w:lang w:eastAsia="zh-CN"/>
        </w:rPr>
        <w:t>осуществляет одно из следующих действий:</w:t>
      </w:r>
    </w:p>
    <w:p w14:paraId="43A6F691" w14:textId="219E624C" w:rsidR="009320DA" w:rsidRPr="000A4624" w:rsidRDefault="009320DA" w:rsidP="002D059B">
      <w:pPr>
        <w:suppressAutoHyphens/>
        <w:ind w:firstLine="567"/>
        <w:jc w:val="both"/>
        <w:rPr>
          <w:sz w:val="22"/>
          <w:szCs w:val="22"/>
          <w:lang w:eastAsia="zh-CN"/>
        </w:rPr>
      </w:pPr>
      <w:r w:rsidRPr="000A4624">
        <w:rPr>
          <w:sz w:val="22"/>
          <w:szCs w:val="22"/>
          <w:lang w:eastAsia="zh-CN"/>
        </w:rPr>
        <w:t xml:space="preserve">а) подписывает усиленной электронной подписью лица, имеющего право действовать от имени Заказчика, и размещает в </w:t>
      </w:r>
      <w:r w:rsidR="008035F5" w:rsidRPr="000A4624">
        <w:rPr>
          <w:sz w:val="22"/>
          <w:szCs w:val="22"/>
          <w:lang w:eastAsia="zh-CN"/>
        </w:rPr>
        <w:t>ЕИС документ о приемке</w:t>
      </w:r>
      <w:r w:rsidRPr="000A4624">
        <w:rPr>
          <w:sz w:val="22"/>
          <w:szCs w:val="22"/>
          <w:lang w:eastAsia="zh-CN"/>
        </w:rPr>
        <w:t>;</w:t>
      </w:r>
    </w:p>
    <w:p w14:paraId="774E034C" w14:textId="3F8BBD68" w:rsidR="009320DA" w:rsidRPr="000A4624" w:rsidRDefault="009320DA" w:rsidP="002D059B">
      <w:pPr>
        <w:suppressAutoHyphens/>
        <w:ind w:firstLine="567"/>
        <w:jc w:val="both"/>
        <w:rPr>
          <w:sz w:val="22"/>
          <w:szCs w:val="22"/>
          <w:lang w:eastAsia="zh-CN"/>
        </w:rPr>
      </w:pPr>
      <w:r w:rsidRPr="000A4624">
        <w:rPr>
          <w:sz w:val="22"/>
          <w:szCs w:val="22"/>
          <w:lang w:eastAsia="zh-CN"/>
        </w:rPr>
        <w:t xml:space="preserve">б) формирует с использованием </w:t>
      </w:r>
      <w:r w:rsidR="008035F5" w:rsidRPr="000A4624">
        <w:rPr>
          <w:sz w:val="22"/>
          <w:szCs w:val="22"/>
          <w:lang w:eastAsia="zh-CN"/>
        </w:rPr>
        <w:t>ЕИС</w:t>
      </w:r>
      <w:r w:rsidRPr="000A4624">
        <w:rPr>
          <w:sz w:val="22"/>
          <w:szCs w:val="22"/>
          <w:lang w:eastAsia="zh-CN"/>
        </w:rPr>
        <w:t xml:space="preserve">, подписывает усиленной электронной подписью лица, имеющего право действовать от имени Заказчика, и размещает в </w:t>
      </w:r>
      <w:r w:rsidR="008035F5" w:rsidRPr="000A4624">
        <w:rPr>
          <w:sz w:val="22"/>
          <w:szCs w:val="22"/>
          <w:lang w:eastAsia="zh-CN"/>
        </w:rPr>
        <w:t>ЕИС</w:t>
      </w:r>
      <w:r w:rsidRPr="000A4624">
        <w:rPr>
          <w:sz w:val="22"/>
          <w:szCs w:val="22"/>
          <w:lang w:eastAsia="zh-CN"/>
        </w:rPr>
        <w:t xml:space="preserve"> мотивированный отказ от подписания </w:t>
      </w:r>
      <w:r w:rsidR="008035F5" w:rsidRPr="000A4624">
        <w:rPr>
          <w:sz w:val="22"/>
          <w:szCs w:val="22"/>
          <w:lang w:eastAsia="zh-CN"/>
        </w:rPr>
        <w:t>документа о приемке</w:t>
      </w:r>
      <w:r w:rsidRPr="000A4624">
        <w:rPr>
          <w:sz w:val="22"/>
          <w:szCs w:val="22"/>
          <w:lang w:eastAsia="zh-CN"/>
        </w:rPr>
        <w:t xml:space="preserve"> с указанием причин такого отказа.</w:t>
      </w:r>
    </w:p>
    <w:p w14:paraId="608FE3D6" w14:textId="12E18F58" w:rsidR="00522FBC" w:rsidRPr="000A4624" w:rsidRDefault="008016D3" w:rsidP="002D059B">
      <w:pPr>
        <w:suppressAutoHyphens/>
        <w:ind w:firstLine="567"/>
        <w:jc w:val="both"/>
        <w:rPr>
          <w:sz w:val="22"/>
          <w:szCs w:val="22"/>
          <w:lang w:eastAsia="zh-CN"/>
        </w:rPr>
      </w:pPr>
      <w:r w:rsidRPr="000A4624">
        <w:rPr>
          <w:sz w:val="22"/>
          <w:szCs w:val="22"/>
          <w:lang w:eastAsia="zh-CN"/>
        </w:rPr>
        <w:t>4</w:t>
      </w:r>
      <w:r w:rsidR="009320DA" w:rsidRPr="000A4624">
        <w:rPr>
          <w:sz w:val="22"/>
          <w:szCs w:val="22"/>
          <w:lang w:eastAsia="zh-CN"/>
        </w:rPr>
        <w:t>.</w:t>
      </w:r>
      <w:r w:rsidR="000A3E60">
        <w:rPr>
          <w:sz w:val="22"/>
          <w:szCs w:val="22"/>
          <w:lang w:eastAsia="zh-CN"/>
        </w:rPr>
        <w:t>8</w:t>
      </w:r>
      <w:r w:rsidR="009320DA" w:rsidRPr="000A4624">
        <w:rPr>
          <w:sz w:val="22"/>
          <w:szCs w:val="22"/>
          <w:lang w:eastAsia="zh-CN"/>
        </w:rPr>
        <w:t>.</w:t>
      </w:r>
      <w:r w:rsidR="00522FBC" w:rsidRPr="000A4624">
        <w:rPr>
          <w:sz w:val="22"/>
          <w:szCs w:val="22"/>
          <w:lang w:eastAsia="zh-CN"/>
        </w:rPr>
        <w:t xml:space="preserve"> </w:t>
      </w:r>
      <w:r w:rsidR="009320DA" w:rsidRPr="000A4624">
        <w:rPr>
          <w:sz w:val="22"/>
          <w:szCs w:val="22"/>
          <w:lang w:eastAsia="zh-CN"/>
        </w:rPr>
        <w:t xml:space="preserve">Датой поступления Исполнителю </w:t>
      </w:r>
      <w:r w:rsidR="00522FBC" w:rsidRPr="000A4624">
        <w:rPr>
          <w:sz w:val="22"/>
          <w:szCs w:val="22"/>
          <w:lang w:eastAsia="zh-CN"/>
        </w:rPr>
        <w:t>документа о приемке</w:t>
      </w:r>
      <w:r w:rsidR="009320DA" w:rsidRPr="000A4624">
        <w:rPr>
          <w:sz w:val="22"/>
          <w:szCs w:val="22"/>
          <w:lang w:eastAsia="zh-CN"/>
        </w:rPr>
        <w:t xml:space="preserve">, мотивированного отказа от подписания </w:t>
      </w:r>
      <w:r w:rsidR="00522FBC" w:rsidRPr="000A4624">
        <w:rPr>
          <w:sz w:val="22"/>
          <w:szCs w:val="22"/>
          <w:lang w:eastAsia="zh-CN"/>
        </w:rPr>
        <w:t>документа о приемке</w:t>
      </w:r>
      <w:r w:rsidR="009320DA" w:rsidRPr="000A4624">
        <w:rPr>
          <w:sz w:val="22"/>
          <w:szCs w:val="22"/>
          <w:lang w:eastAsia="zh-CN"/>
        </w:rPr>
        <w:t xml:space="preserve"> считается дата размещения в соответствии с п</w:t>
      </w:r>
      <w:r w:rsidR="00781625" w:rsidRPr="000A4624">
        <w:rPr>
          <w:sz w:val="22"/>
          <w:szCs w:val="22"/>
          <w:lang w:eastAsia="zh-CN"/>
        </w:rPr>
        <w:t>унктом</w:t>
      </w:r>
      <w:r w:rsidR="009320DA" w:rsidRPr="000A4624">
        <w:rPr>
          <w:sz w:val="22"/>
          <w:szCs w:val="22"/>
          <w:lang w:eastAsia="zh-CN"/>
        </w:rPr>
        <w:t xml:space="preserve"> 6 ч</w:t>
      </w:r>
      <w:r w:rsidR="00781625" w:rsidRPr="000A4624">
        <w:rPr>
          <w:sz w:val="22"/>
          <w:szCs w:val="22"/>
          <w:lang w:eastAsia="zh-CN"/>
        </w:rPr>
        <w:t>асти</w:t>
      </w:r>
      <w:r w:rsidR="009320DA" w:rsidRPr="000A4624">
        <w:rPr>
          <w:sz w:val="22"/>
          <w:szCs w:val="22"/>
          <w:lang w:eastAsia="zh-CN"/>
        </w:rPr>
        <w:t xml:space="preserve"> 13 ст</w:t>
      </w:r>
      <w:r w:rsidR="00781625" w:rsidRPr="000A4624">
        <w:rPr>
          <w:sz w:val="22"/>
          <w:szCs w:val="22"/>
          <w:lang w:eastAsia="zh-CN"/>
        </w:rPr>
        <w:t>атьи</w:t>
      </w:r>
      <w:r w:rsidR="009320DA" w:rsidRPr="000A4624">
        <w:rPr>
          <w:sz w:val="22"/>
          <w:szCs w:val="22"/>
          <w:lang w:eastAsia="zh-CN"/>
        </w:rPr>
        <w:t xml:space="preserve"> 94 </w:t>
      </w:r>
      <w:r w:rsidR="00522FBC" w:rsidRPr="000A4624">
        <w:rPr>
          <w:sz w:val="22"/>
          <w:szCs w:val="22"/>
          <w:lang w:eastAsia="zh-CN"/>
        </w:rPr>
        <w:t xml:space="preserve">Федерального закона </w:t>
      </w:r>
      <w:r w:rsidR="00674D92">
        <w:rPr>
          <w:sz w:val="22"/>
          <w:szCs w:val="22"/>
          <w:lang w:eastAsia="zh-CN"/>
        </w:rPr>
        <w:t>№ 44-ФЗ</w:t>
      </w:r>
      <w:r w:rsidR="009320DA" w:rsidRPr="000A4624">
        <w:rPr>
          <w:sz w:val="22"/>
          <w:szCs w:val="22"/>
          <w:lang w:eastAsia="zh-CN"/>
        </w:rPr>
        <w:t xml:space="preserve"> таких документа о приемке, мотивированного отказа в </w:t>
      </w:r>
      <w:r w:rsidR="00522FBC" w:rsidRPr="000A4624">
        <w:rPr>
          <w:sz w:val="22"/>
          <w:szCs w:val="22"/>
          <w:lang w:eastAsia="zh-CN"/>
        </w:rPr>
        <w:t>ЕИС</w:t>
      </w:r>
      <w:r w:rsidR="009320DA" w:rsidRPr="000A4624">
        <w:rPr>
          <w:sz w:val="22"/>
          <w:szCs w:val="22"/>
          <w:lang w:eastAsia="zh-CN"/>
        </w:rPr>
        <w:t xml:space="preserve"> в соответствии с часовой зоной, в которой расположен Исполнитель.</w:t>
      </w:r>
    </w:p>
    <w:p w14:paraId="598D6D18" w14:textId="549ED3B3" w:rsidR="00522FBC" w:rsidRPr="000A4624" w:rsidRDefault="008016D3" w:rsidP="002D059B">
      <w:pPr>
        <w:suppressAutoHyphens/>
        <w:ind w:firstLine="567"/>
        <w:jc w:val="both"/>
        <w:rPr>
          <w:sz w:val="22"/>
          <w:szCs w:val="22"/>
          <w:lang w:eastAsia="zh-CN"/>
        </w:rPr>
      </w:pPr>
      <w:r w:rsidRPr="000A4624">
        <w:rPr>
          <w:sz w:val="22"/>
          <w:szCs w:val="22"/>
          <w:lang w:eastAsia="zh-CN"/>
        </w:rPr>
        <w:t>4</w:t>
      </w:r>
      <w:r w:rsidR="009320DA" w:rsidRPr="000A4624">
        <w:rPr>
          <w:sz w:val="22"/>
          <w:szCs w:val="22"/>
          <w:lang w:eastAsia="zh-CN"/>
        </w:rPr>
        <w:t>.</w:t>
      </w:r>
      <w:r w:rsidR="000A3E60">
        <w:rPr>
          <w:sz w:val="22"/>
          <w:szCs w:val="22"/>
          <w:lang w:eastAsia="zh-CN"/>
        </w:rPr>
        <w:t>9</w:t>
      </w:r>
      <w:r w:rsidR="009320DA" w:rsidRPr="000A4624">
        <w:rPr>
          <w:sz w:val="22"/>
          <w:szCs w:val="22"/>
          <w:lang w:eastAsia="zh-CN"/>
        </w:rPr>
        <w:t>.</w:t>
      </w:r>
      <w:r w:rsidR="00522FBC" w:rsidRPr="000A4624">
        <w:rPr>
          <w:sz w:val="22"/>
          <w:szCs w:val="22"/>
          <w:lang w:eastAsia="zh-CN"/>
        </w:rPr>
        <w:t xml:space="preserve"> </w:t>
      </w:r>
      <w:r w:rsidR="00522FBC" w:rsidRPr="000A4624">
        <w:rPr>
          <w:rFonts w:eastAsiaTheme="minorHAnsi"/>
          <w:sz w:val="22"/>
          <w:szCs w:val="22"/>
          <w:lang w:eastAsia="en-US"/>
        </w:rPr>
        <w:t xml:space="preserve">В случае получения мотивированного отказа от подписания документа о приемке </w:t>
      </w:r>
      <w:r w:rsidR="00B31CD1" w:rsidRPr="000A4624">
        <w:rPr>
          <w:rFonts w:eastAsiaTheme="minorHAnsi"/>
          <w:sz w:val="22"/>
          <w:szCs w:val="22"/>
          <w:lang w:eastAsia="en-US"/>
        </w:rPr>
        <w:t>Исполнитель</w:t>
      </w:r>
      <w:r w:rsidR="00522FBC" w:rsidRPr="000A4624">
        <w:rPr>
          <w:rFonts w:eastAsiaTheme="minorHAnsi"/>
          <w:sz w:val="22"/>
          <w:szCs w:val="22"/>
          <w:lang w:eastAsia="en-US"/>
        </w:rPr>
        <w:t xml:space="preserve"> вправе устранить причины, указанные в таком мотивированном отказе, и направить </w:t>
      </w:r>
      <w:r w:rsidR="00B31CD1" w:rsidRPr="000A4624">
        <w:rPr>
          <w:rFonts w:eastAsiaTheme="minorHAnsi"/>
          <w:sz w:val="22"/>
          <w:szCs w:val="22"/>
          <w:lang w:eastAsia="en-US"/>
        </w:rPr>
        <w:t>З</w:t>
      </w:r>
      <w:r w:rsidR="00522FBC" w:rsidRPr="000A4624">
        <w:rPr>
          <w:rFonts w:eastAsiaTheme="minorHAnsi"/>
          <w:sz w:val="22"/>
          <w:szCs w:val="22"/>
          <w:lang w:eastAsia="en-US"/>
        </w:rPr>
        <w:t xml:space="preserve">аказчику документ о приемке в порядке, предусмотренном </w:t>
      </w:r>
      <w:r w:rsidR="00B31CD1" w:rsidRPr="000A4624">
        <w:rPr>
          <w:rFonts w:eastAsiaTheme="minorHAnsi"/>
          <w:sz w:val="22"/>
          <w:szCs w:val="22"/>
          <w:lang w:eastAsia="en-US"/>
        </w:rPr>
        <w:t>настоящим Контрактом.</w:t>
      </w:r>
    </w:p>
    <w:p w14:paraId="66D4947C" w14:textId="367D7F2A" w:rsidR="00154FF9" w:rsidRPr="000A4624" w:rsidRDefault="000A3E60" w:rsidP="002D059B">
      <w:pPr>
        <w:suppressAutoHyphens/>
        <w:ind w:firstLine="567"/>
        <w:jc w:val="both"/>
        <w:rPr>
          <w:sz w:val="22"/>
          <w:szCs w:val="22"/>
          <w:lang w:eastAsia="zh-CN"/>
        </w:rPr>
      </w:pPr>
      <w:r>
        <w:rPr>
          <w:sz w:val="22"/>
          <w:szCs w:val="22"/>
          <w:lang w:eastAsia="zh-CN"/>
        </w:rPr>
        <w:t>4</w:t>
      </w:r>
      <w:r w:rsidR="00B31CD1" w:rsidRPr="000A4624">
        <w:rPr>
          <w:sz w:val="22"/>
          <w:szCs w:val="22"/>
          <w:lang w:eastAsia="zh-CN"/>
        </w:rPr>
        <w:t>.</w:t>
      </w:r>
      <w:r>
        <w:rPr>
          <w:sz w:val="22"/>
          <w:szCs w:val="22"/>
          <w:lang w:eastAsia="zh-CN"/>
        </w:rPr>
        <w:t>10</w:t>
      </w:r>
      <w:r w:rsidR="00B31CD1" w:rsidRPr="000A4624">
        <w:rPr>
          <w:sz w:val="22"/>
          <w:szCs w:val="22"/>
          <w:lang w:eastAsia="zh-CN"/>
        </w:rPr>
        <w:t xml:space="preserve">. </w:t>
      </w:r>
      <w:r w:rsidR="009320DA" w:rsidRPr="000A4624">
        <w:rPr>
          <w:sz w:val="22"/>
          <w:szCs w:val="22"/>
          <w:lang w:eastAsia="zh-CN"/>
        </w:rPr>
        <w:t xml:space="preserve">Датой приемки оказанной услуги считается дата размещения в </w:t>
      </w:r>
      <w:r w:rsidR="00B31CD1" w:rsidRPr="000A4624">
        <w:rPr>
          <w:sz w:val="22"/>
          <w:szCs w:val="22"/>
          <w:lang w:eastAsia="zh-CN"/>
        </w:rPr>
        <w:t>ЕИС</w:t>
      </w:r>
      <w:r w:rsidR="009320DA" w:rsidRPr="000A4624">
        <w:rPr>
          <w:sz w:val="22"/>
          <w:szCs w:val="22"/>
          <w:lang w:eastAsia="zh-CN"/>
        </w:rPr>
        <w:t xml:space="preserve"> </w:t>
      </w:r>
      <w:r w:rsidR="00B31CD1" w:rsidRPr="000A4624">
        <w:rPr>
          <w:sz w:val="22"/>
          <w:szCs w:val="22"/>
          <w:lang w:eastAsia="zh-CN"/>
        </w:rPr>
        <w:t>документа о приемке</w:t>
      </w:r>
      <w:r w:rsidR="009320DA" w:rsidRPr="000A4624">
        <w:rPr>
          <w:sz w:val="22"/>
          <w:szCs w:val="22"/>
          <w:lang w:eastAsia="zh-CN"/>
        </w:rPr>
        <w:t>, подписанного Заказчиком.</w:t>
      </w:r>
    </w:p>
    <w:p w14:paraId="4DEBCA7F" w14:textId="794D330F" w:rsidR="00154FF9" w:rsidRPr="000A4624" w:rsidRDefault="008016D3" w:rsidP="002D059B">
      <w:pPr>
        <w:suppressAutoHyphens/>
        <w:ind w:firstLine="567"/>
        <w:jc w:val="both"/>
        <w:rPr>
          <w:sz w:val="22"/>
          <w:szCs w:val="22"/>
          <w:lang w:eastAsia="zh-CN"/>
        </w:rPr>
      </w:pPr>
      <w:r w:rsidRPr="000A4624">
        <w:rPr>
          <w:sz w:val="22"/>
          <w:szCs w:val="22"/>
          <w:lang w:eastAsia="zh-CN"/>
        </w:rPr>
        <w:t>4</w:t>
      </w:r>
      <w:r w:rsidR="009320DA" w:rsidRPr="000A4624">
        <w:rPr>
          <w:sz w:val="22"/>
          <w:szCs w:val="22"/>
          <w:lang w:eastAsia="zh-CN"/>
        </w:rPr>
        <w:t>.</w:t>
      </w:r>
      <w:r w:rsidR="002F728F" w:rsidRPr="000A4624">
        <w:rPr>
          <w:sz w:val="22"/>
          <w:szCs w:val="22"/>
          <w:lang w:eastAsia="zh-CN"/>
        </w:rPr>
        <w:t>1</w:t>
      </w:r>
      <w:r w:rsidR="000A3E60">
        <w:rPr>
          <w:sz w:val="22"/>
          <w:szCs w:val="22"/>
          <w:lang w:eastAsia="zh-CN"/>
        </w:rPr>
        <w:t>1</w:t>
      </w:r>
      <w:r w:rsidR="009320DA" w:rsidRPr="000A4624">
        <w:rPr>
          <w:sz w:val="22"/>
          <w:szCs w:val="22"/>
          <w:lang w:eastAsia="zh-CN"/>
        </w:rPr>
        <w:t xml:space="preserve">. Внесение исправлений в </w:t>
      </w:r>
      <w:r w:rsidR="00B31CD1" w:rsidRPr="000A4624">
        <w:rPr>
          <w:sz w:val="22"/>
          <w:szCs w:val="22"/>
          <w:lang w:eastAsia="zh-CN"/>
        </w:rPr>
        <w:t>документ о приемке</w:t>
      </w:r>
      <w:r w:rsidR="009320DA" w:rsidRPr="000A4624">
        <w:rPr>
          <w:sz w:val="22"/>
          <w:szCs w:val="22"/>
          <w:lang w:eastAsia="zh-CN"/>
        </w:rPr>
        <w:t xml:space="preserve"> осуществляется путем формирования, подписания усиленными электронными подписями лиц, имеющих право действовать от имени Исполнителя и Заказчика, и размещения в </w:t>
      </w:r>
      <w:r w:rsidR="003B55A3" w:rsidRPr="000A4624">
        <w:rPr>
          <w:sz w:val="22"/>
          <w:szCs w:val="22"/>
          <w:lang w:eastAsia="zh-CN"/>
        </w:rPr>
        <w:t>ЕИС</w:t>
      </w:r>
      <w:r w:rsidR="009320DA" w:rsidRPr="000A4624">
        <w:rPr>
          <w:sz w:val="22"/>
          <w:szCs w:val="22"/>
          <w:lang w:eastAsia="zh-CN"/>
        </w:rPr>
        <w:t xml:space="preserve"> исправленного </w:t>
      </w:r>
      <w:r w:rsidR="003B55A3" w:rsidRPr="000A4624">
        <w:rPr>
          <w:sz w:val="22"/>
          <w:szCs w:val="22"/>
          <w:lang w:eastAsia="zh-CN"/>
        </w:rPr>
        <w:t>документа о приемке</w:t>
      </w:r>
      <w:r w:rsidR="009320DA" w:rsidRPr="000A4624">
        <w:rPr>
          <w:sz w:val="22"/>
          <w:szCs w:val="22"/>
          <w:lang w:eastAsia="zh-CN"/>
        </w:rPr>
        <w:t>.</w:t>
      </w:r>
    </w:p>
    <w:p w14:paraId="5F8F8606" w14:textId="7DCEF515" w:rsidR="008016D3" w:rsidRPr="000A4624" w:rsidRDefault="008016D3" w:rsidP="002D059B">
      <w:pPr>
        <w:suppressAutoHyphens/>
        <w:ind w:firstLine="567"/>
        <w:jc w:val="both"/>
        <w:rPr>
          <w:rFonts w:eastAsiaTheme="minorHAnsi"/>
          <w:sz w:val="22"/>
          <w:szCs w:val="22"/>
          <w:lang w:eastAsia="en-US"/>
        </w:rPr>
      </w:pPr>
      <w:r w:rsidRPr="000A4624">
        <w:rPr>
          <w:sz w:val="22"/>
          <w:szCs w:val="22"/>
          <w:lang w:eastAsia="zh-CN"/>
        </w:rPr>
        <w:t>4</w:t>
      </w:r>
      <w:r w:rsidR="00154FF9" w:rsidRPr="000A4624">
        <w:rPr>
          <w:sz w:val="22"/>
          <w:szCs w:val="22"/>
          <w:lang w:eastAsia="zh-CN"/>
        </w:rPr>
        <w:t>.1</w:t>
      </w:r>
      <w:r w:rsidR="000A3E60">
        <w:rPr>
          <w:sz w:val="22"/>
          <w:szCs w:val="22"/>
          <w:lang w:eastAsia="zh-CN"/>
        </w:rPr>
        <w:t>2</w:t>
      </w:r>
      <w:r w:rsidR="00154FF9" w:rsidRPr="000A4624">
        <w:rPr>
          <w:sz w:val="22"/>
          <w:szCs w:val="22"/>
          <w:lang w:eastAsia="zh-CN"/>
        </w:rPr>
        <w:t xml:space="preserve">. </w:t>
      </w:r>
      <w:r w:rsidR="00154FF9" w:rsidRPr="000A4624">
        <w:rPr>
          <w:rFonts w:eastAsiaTheme="minorHAnsi"/>
          <w:sz w:val="22"/>
          <w:szCs w:val="22"/>
          <w:lang w:eastAsia="en-US"/>
        </w:rPr>
        <w:t>Заказчик вправе не отказывать в приемке оказанной услуги в случае выявления несоответствия услуги условиям Контракта, если выявленное несоответствие не препятствует приемке услуги и устранено Исполнителем.</w:t>
      </w:r>
    </w:p>
    <w:p w14:paraId="5F52742D" w14:textId="319CF9ED" w:rsidR="008016D3" w:rsidRPr="008D7983" w:rsidRDefault="008016D3" w:rsidP="002D059B">
      <w:pPr>
        <w:autoSpaceDE w:val="0"/>
        <w:autoSpaceDN w:val="0"/>
        <w:adjustRightInd w:val="0"/>
        <w:ind w:firstLine="540"/>
        <w:jc w:val="both"/>
        <w:rPr>
          <w:color w:val="FF0000"/>
          <w:sz w:val="22"/>
          <w:szCs w:val="22"/>
        </w:rPr>
      </w:pPr>
      <w:bookmarkStart w:id="2" w:name="Par101"/>
      <w:bookmarkStart w:id="3" w:name="Par102"/>
      <w:bookmarkStart w:id="4" w:name="Par106"/>
      <w:bookmarkEnd w:id="2"/>
      <w:bookmarkEnd w:id="3"/>
      <w:bookmarkEnd w:id="4"/>
      <w:r w:rsidRPr="000A4624">
        <w:rPr>
          <w:sz w:val="22"/>
          <w:szCs w:val="22"/>
        </w:rPr>
        <w:t>4.</w:t>
      </w:r>
      <w:r w:rsidR="002F728F" w:rsidRPr="000A4624">
        <w:rPr>
          <w:sz w:val="22"/>
          <w:szCs w:val="22"/>
        </w:rPr>
        <w:t>1</w:t>
      </w:r>
      <w:r w:rsidR="000A3E60">
        <w:rPr>
          <w:sz w:val="22"/>
          <w:szCs w:val="22"/>
        </w:rPr>
        <w:t>3</w:t>
      </w:r>
      <w:r w:rsidRPr="000A4624">
        <w:rPr>
          <w:sz w:val="22"/>
          <w:szCs w:val="22"/>
        </w:rPr>
        <w:t xml:space="preserve">. Исполнитель вправе исполнить свои обязательства досрочно, в случае получения письменного согласия Заказчика. При согласии с досрочным исполнением обязательств Заказчик обязуется оперативно рассмотреть представленный Исполнителем </w:t>
      </w:r>
      <w:r w:rsidR="000A4624" w:rsidRPr="000A4624">
        <w:rPr>
          <w:sz w:val="22"/>
          <w:szCs w:val="22"/>
        </w:rPr>
        <w:t>документ о приемке</w:t>
      </w:r>
      <w:r w:rsidRPr="000A4624">
        <w:rPr>
          <w:sz w:val="22"/>
          <w:szCs w:val="22"/>
        </w:rPr>
        <w:t xml:space="preserve"> в порядке, установленном настоящим разделом.</w:t>
      </w:r>
      <w:r w:rsidR="00BE55E3" w:rsidRPr="000A4624">
        <w:rPr>
          <w:sz w:val="22"/>
          <w:szCs w:val="22"/>
        </w:rPr>
        <w:t xml:space="preserve"> </w:t>
      </w:r>
      <w:r w:rsidRPr="000A4624">
        <w:rPr>
          <w:sz w:val="22"/>
          <w:szCs w:val="22"/>
        </w:rPr>
        <w:t xml:space="preserve">Оплата </w:t>
      </w:r>
      <w:r w:rsidRPr="008D7983">
        <w:rPr>
          <w:sz w:val="22"/>
          <w:szCs w:val="22"/>
        </w:rPr>
        <w:t xml:space="preserve">услуг производится в соответствии с </w:t>
      </w:r>
      <w:hyperlink w:anchor="Par46" w:history="1">
        <w:r w:rsidRPr="008D7983">
          <w:rPr>
            <w:sz w:val="22"/>
            <w:szCs w:val="22"/>
          </w:rPr>
          <w:t xml:space="preserve">разделом </w:t>
        </w:r>
        <w:r w:rsidR="002F728F" w:rsidRPr="008D7983">
          <w:rPr>
            <w:sz w:val="22"/>
            <w:szCs w:val="22"/>
          </w:rPr>
          <w:t>2</w:t>
        </w:r>
      </w:hyperlink>
      <w:r w:rsidR="002F728F" w:rsidRPr="008D7983">
        <w:rPr>
          <w:sz w:val="22"/>
          <w:szCs w:val="22"/>
        </w:rPr>
        <w:t xml:space="preserve"> </w:t>
      </w:r>
      <w:r w:rsidRPr="008D7983">
        <w:rPr>
          <w:sz w:val="22"/>
          <w:szCs w:val="22"/>
        </w:rPr>
        <w:t>настоящего Контракта</w:t>
      </w:r>
      <w:r w:rsidR="0064120B">
        <w:rPr>
          <w:sz w:val="22"/>
          <w:szCs w:val="22"/>
        </w:rPr>
        <w:t>.</w:t>
      </w:r>
    </w:p>
    <w:p w14:paraId="195DAB18" w14:textId="77777777" w:rsidR="00BE55E3" w:rsidRPr="008D7983" w:rsidRDefault="00BE55E3" w:rsidP="002D059B">
      <w:pPr>
        <w:suppressAutoHyphens/>
        <w:jc w:val="both"/>
        <w:rPr>
          <w:b/>
          <w:bCs/>
          <w:sz w:val="22"/>
          <w:szCs w:val="22"/>
          <w:lang w:eastAsia="zh-CN"/>
        </w:rPr>
      </w:pPr>
    </w:p>
    <w:p w14:paraId="13ABB8F7" w14:textId="3B88C162" w:rsidR="00151FEE" w:rsidRPr="008D7983" w:rsidRDefault="00BE55E3" w:rsidP="002D059B">
      <w:pPr>
        <w:suppressAutoHyphens/>
        <w:ind w:firstLine="540"/>
        <w:jc w:val="center"/>
        <w:rPr>
          <w:b/>
          <w:bCs/>
          <w:sz w:val="22"/>
          <w:szCs w:val="22"/>
          <w:lang w:eastAsia="zh-CN"/>
        </w:rPr>
      </w:pPr>
      <w:r w:rsidRPr="008D7983">
        <w:rPr>
          <w:b/>
          <w:bCs/>
          <w:sz w:val="22"/>
          <w:szCs w:val="22"/>
          <w:lang w:eastAsia="zh-CN"/>
        </w:rPr>
        <w:t>5</w:t>
      </w:r>
      <w:r w:rsidR="00151FEE" w:rsidRPr="008D7983">
        <w:rPr>
          <w:b/>
          <w:bCs/>
          <w:sz w:val="22"/>
          <w:szCs w:val="22"/>
          <w:lang w:eastAsia="zh-CN"/>
        </w:rPr>
        <w:t xml:space="preserve">. ОБЕСПЕЧЕНИЕ ИСПОЛНЕНИЯ </w:t>
      </w:r>
      <w:r w:rsidRPr="008D7983">
        <w:rPr>
          <w:b/>
          <w:bCs/>
          <w:sz w:val="22"/>
          <w:szCs w:val="22"/>
          <w:lang w:eastAsia="zh-CN"/>
        </w:rPr>
        <w:t>ОБЯЗАТЕЛЬСТВ</w:t>
      </w:r>
    </w:p>
    <w:p w14:paraId="3A2E15E0" w14:textId="77777777" w:rsidR="00781625" w:rsidRDefault="00781625" w:rsidP="002D059B">
      <w:pPr>
        <w:autoSpaceDE w:val="0"/>
        <w:autoSpaceDN w:val="0"/>
        <w:adjustRightInd w:val="0"/>
        <w:jc w:val="both"/>
        <w:rPr>
          <w:sz w:val="22"/>
          <w:szCs w:val="22"/>
        </w:rPr>
      </w:pPr>
    </w:p>
    <w:p w14:paraId="2CDF920C" w14:textId="1C44C525" w:rsidR="00BE55E3" w:rsidRPr="008D7983" w:rsidRDefault="005E5F76" w:rsidP="002D059B">
      <w:pPr>
        <w:autoSpaceDE w:val="0"/>
        <w:autoSpaceDN w:val="0"/>
        <w:adjustRightInd w:val="0"/>
        <w:ind w:firstLine="540"/>
        <w:jc w:val="both"/>
        <w:rPr>
          <w:sz w:val="22"/>
          <w:szCs w:val="22"/>
        </w:rPr>
      </w:pPr>
      <w:r w:rsidRPr="000A4624">
        <w:rPr>
          <w:sz w:val="22"/>
          <w:szCs w:val="22"/>
        </w:rPr>
        <w:t xml:space="preserve"> </w:t>
      </w:r>
      <w:r w:rsidR="00BE55E3" w:rsidRPr="000A4624">
        <w:rPr>
          <w:sz w:val="22"/>
          <w:szCs w:val="22"/>
        </w:rPr>
        <w:t xml:space="preserve">5.1. </w:t>
      </w:r>
      <w:r w:rsidR="007A5193" w:rsidRPr="0055043E">
        <w:rPr>
          <w:sz w:val="22"/>
          <w:szCs w:val="22"/>
        </w:rPr>
        <w:t>Обеспечение исполнения Контракта не установлено.</w:t>
      </w:r>
    </w:p>
    <w:p w14:paraId="6FE72BC4" w14:textId="66D13BDA" w:rsidR="00151FEE" w:rsidRDefault="00151FEE" w:rsidP="002D059B">
      <w:pPr>
        <w:suppressAutoHyphens/>
        <w:rPr>
          <w:b/>
          <w:bCs/>
          <w:sz w:val="22"/>
          <w:szCs w:val="22"/>
          <w:lang w:eastAsia="zh-CN"/>
        </w:rPr>
      </w:pPr>
      <w:bookmarkStart w:id="5" w:name="Par116"/>
      <w:bookmarkEnd w:id="5"/>
    </w:p>
    <w:p w14:paraId="06666F99" w14:textId="77777777" w:rsidR="00A016E9" w:rsidRPr="00064203" w:rsidRDefault="00A016E9" w:rsidP="002D059B">
      <w:pPr>
        <w:suppressAutoHyphens/>
        <w:jc w:val="center"/>
        <w:rPr>
          <w:sz w:val="22"/>
          <w:szCs w:val="22"/>
          <w:lang w:eastAsia="zh-CN"/>
        </w:rPr>
      </w:pPr>
      <w:r>
        <w:rPr>
          <w:b/>
          <w:bCs/>
          <w:sz w:val="22"/>
          <w:szCs w:val="22"/>
          <w:lang w:eastAsia="zh-CN"/>
        </w:rPr>
        <w:t>6</w:t>
      </w:r>
      <w:r w:rsidRPr="00064203">
        <w:rPr>
          <w:b/>
          <w:bCs/>
          <w:sz w:val="22"/>
          <w:szCs w:val="22"/>
          <w:lang w:eastAsia="zh-CN"/>
        </w:rPr>
        <w:t>. КАЧЕСТВО</w:t>
      </w:r>
      <w:r>
        <w:rPr>
          <w:b/>
          <w:bCs/>
          <w:sz w:val="22"/>
          <w:szCs w:val="22"/>
          <w:lang w:eastAsia="zh-CN"/>
        </w:rPr>
        <w:t xml:space="preserve"> УСЛУГ</w:t>
      </w:r>
    </w:p>
    <w:p w14:paraId="22D3ED3E" w14:textId="77777777" w:rsidR="00A016E9" w:rsidRPr="00064203" w:rsidRDefault="00A016E9" w:rsidP="002D059B">
      <w:pPr>
        <w:suppressAutoHyphens/>
        <w:jc w:val="center"/>
        <w:rPr>
          <w:b/>
          <w:bCs/>
          <w:sz w:val="22"/>
          <w:szCs w:val="22"/>
          <w:lang w:eastAsia="zh-CN"/>
        </w:rPr>
      </w:pPr>
    </w:p>
    <w:p w14:paraId="374120E4" w14:textId="77777777" w:rsidR="00A016E9" w:rsidRPr="00064203" w:rsidRDefault="00A016E9" w:rsidP="002D059B">
      <w:pPr>
        <w:suppressAutoHyphens/>
        <w:ind w:firstLine="567"/>
        <w:jc w:val="both"/>
        <w:rPr>
          <w:sz w:val="22"/>
          <w:szCs w:val="22"/>
          <w:lang w:eastAsia="zh-CN"/>
        </w:rPr>
      </w:pPr>
      <w:r>
        <w:rPr>
          <w:sz w:val="22"/>
          <w:szCs w:val="22"/>
          <w:lang w:eastAsia="zh-CN"/>
        </w:rPr>
        <w:t>6</w:t>
      </w:r>
      <w:r w:rsidRPr="00064203">
        <w:rPr>
          <w:sz w:val="22"/>
          <w:szCs w:val="22"/>
          <w:lang w:eastAsia="zh-CN"/>
        </w:rPr>
        <w:t xml:space="preserve">.1. </w:t>
      </w:r>
      <w:r>
        <w:rPr>
          <w:color w:val="000000"/>
          <w:sz w:val="22"/>
          <w:szCs w:val="22"/>
        </w:rPr>
        <w:t xml:space="preserve">Услуги, оказываемые по Контракту, должны соответствовать условиям Контракта и </w:t>
      </w:r>
      <w:r>
        <w:rPr>
          <w:sz w:val="22"/>
          <w:szCs w:val="22"/>
        </w:rPr>
        <w:t>требованиям, установленным законодательством Российской Федерации.</w:t>
      </w:r>
    </w:p>
    <w:p w14:paraId="3D97DF83" w14:textId="77777777" w:rsidR="00A016E9" w:rsidRPr="008D7983" w:rsidRDefault="00A016E9" w:rsidP="002D059B">
      <w:pPr>
        <w:suppressAutoHyphens/>
        <w:rPr>
          <w:b/>
          <w:bCs/>
          <w:sz w:val="22"/>
          <w:szCs w:val="22"/>
          <w:lang w:eastAsia="zh-CN"/>
        </w:rPr>
      </w:pPr>
    </w:p>
    <w:p w14:paraId="40FA59DB" w14:textId="3192DA5C" w:rsidR="00535A71" w:rsidRPr="008D7983" w:rsidRDefault="00921B15" w:rsidP="002D059B">
      <w:pPr>
        <w:suppressAutoHyphens/>
        <w:ind w:firstLine="540"/>
        <w:jc w:val="center"/>
        <w:rPr>
          <w:b/>
          <w:bCs/>
          <w:sz w:val="22"/>
          <w:szCs w:val="22"/>
          <w:lang w:eastAsia="zh-CN"/>
        </w:rPr>
      </w:pPr>
      <w:r>
        <w:rPr>
          <w:b/>
          <w:bCs/>
          <w:sz w:val="22"/>
          <w:szCs w:val="22"/>
          <w:lang w:eastAsia="zh-CN"/>
        </w:rPr>
        <w:t>7</w:t>
      </w:r>
      <w:r w:rsidR="00560DAB" w:rsidRPr="008D7983">
        <w:rPr>
          <w:b/>
          <w:bCs/>
          <w:sz w:val="22"/>
          <w:szCs w:val="22"/>
          <w:lang w:eastAsia="zh-CN"/>
        </w:rPr>
        <w:t>. ОТВЕТСТВЕННОСТЬ СТОРОН</w:t>
      </w:r>
    </w:p>
    <w:p w14:paraId="04FD1A59" w14:textId="77777777" w:rsidR="00535A71" w:rsidRPr="008D7983" w:rsidRDefault="00535A71" w:rsidP="002D059B">
      <w:pPr>
        <w:autoSpaceDE w:val="0"/>
        <w:autoSpaceDN w:val="0"/>
        <w:adjustRightInd w:val="0"/>
        <w:jc w:val="both"/>
        <w:rPr>
          <w:sz w:val="22"/>
          <w:szCs w:val="22"/>
        </w:rPr>
      </w:pPr>
    </w:p>
    <w:p w14:paraId="64BE2D62" w14:textId="77777777" w:rsidR="00D318DB" w:rsidRPr="00D318DB" w:rsidRDefault="00D318DB" w:rsidP="00D318DB">
      <w:pPr>
        <w:tabs>
          <w:tab w:val="left" w:pos="993"/>
        </w:tabs>
        <w:suppressAutoHyphens/>
        <w:autoSpaceDN w:val="0"/>
        <w:ind w:firstLine="709"/>
        <w:jc w:val="both"/>
        <w:textAlignment w:val="baseline"/>
        <w:rPr>
          <w:rFonts w:ascii="Liberation Serif" w:hAnsi="Liberation Serif" w:cs="Liberation Serif"/>
          <w:sz w:val="22"/>
          <w:szCs w:val="22"/>
        </w:rPr>
      </w:pPr>
      <w:r w:rsidRPr="00D318DB">
        <w:rPr>
          <w:rFonts w:ascii="Liberation Serif" w:hAnsi="Liberation Serif" w:cs="Liberation Serif"/>
          <w:sz w:val="22"/>
          <w:szCs w:val="22"/>
        </w:rPr>
        <w:t>7.1. За неисполнение или ненадлежащее исполнение обязательств, предусмотренных Контрактом, Стороны несут ответственность в соответствии с законодательством Российской Федерации.</w:t>
      </w:r>
    </w:p>
    <w:p w14:paraId="6EE00402" w14:textId="77777777" w:rsidR="00D318DB" w:rsidRPr="00D318DB" w:rsidRDefault="00D318DB" w:rsidP="00D318DB">
      <w:pPr>
        <w:tabs>
          <w:tab w:val="left" w:pos="993"/>
        </w:tabs>
        <w:suppressAutoHyphens/>
        <w:autoSpaceDN w:val="0"/>
        <w:ind w:firstLine="709"/>
        <w:jc w:val="both"/>
        <w:textAlignment w:val="baseline"/>
        <w:rPr>
          <w:rFonts w:ascii="Liberation Serif" w:hAnsi="Liberation Serif" w:cs="Liberation Serif"/>
          <w:sz w:val="22"/>
          <w:szCs w:val="22"/>
        </w:rPr>
      </w:pPr>
      <w:r w:rsidRPr="00D318DB">
        <w:rPr>
          <w:rFonts w:ascii="Liberation Serif" w:hAnsi="Liberation Serif" w:cs="Liberation Serif"/>
          <w:sz w:val="22"/>
          <w:szCs w:val="22"/>
        </w:rPr>
        <w:t>7.2.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вправе потребовать уплаты неустоек (штрафов, пеней).</w:t>
      </w:r>
    </w:p>
    <w:p w14:paraId="2306A0C9" w14:textId="77777777" w:rsidR="00D318DB" w:rsidRPr="00D318DB" w:rsidRDefault="00D318DB" w:rsidP="00D318DB">
      <w:pPr>
        <w:tabs>
          <w:tab w:val="left" w:pos="993"/>
        </w:tabs>
        <w:suppressAutoHyphens/>
        <w:autoSpaceDN w:val="0"/>
        <w:ind w:firstLine="709"/>
        <w:jc w:val="both"/>
        <w:textAlignment w:val="baseline"/>
        <w:rPr>
          <w:rFonts w:ascii="Liberation Serif" w:hAnsi="Liberation Serif" w:cs="Liberation Serif"/>
          <w:sz w:val="22"/>
          <w:szCs w:val="22"/>
        </w:rPr>
      </w:pPr>
      <w:r w:rsidRPr="00D318DB">
        <w:rPr>
          <w:rFonts w:ascii="Liberation Serif" w:hAnsi="Liberation Serif" w:cs="Liberation Serif"/>
          <w:sz w:val="22"/>
          <w:szCs w:val="22"/>
        </w:rPr>
        <w:t xml:space="preserve">7.3. 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14:paraId="505313C3" w14:textId="77777777" w:rsidR="00D318DB" w:rsidRPr="00D318DB" w:rsidRDefault="00D318DB" w:rsidP="00D318DB">
      <w:pPr>
        <w:tabs>
          <w:tab w:val="left" w:pos="993"/>
        </w:tabs>
        <w:suppressAutoHyphens/>
        <w:autoSpaceDN w:val="0"/>
        <w:ind w:firstLine="709"/>
        <w:jc w:val="both"/>
        <w:textAlignment w:val="baseline"/>
        <w:rPr>
          <w:rFonts w:ascii="Liberation Serif" w:hAnsi="Liberation Serif" w:cs="Liberation Serif"/>
          <w:sz w:val="22"/>
          <w:szCs w:val="22"/>
        </w:rPr>
      </w:pPr>
      <w:r w:rsidRPr="00D318DB">
        <w:rPr>
          <w:rFonts w:ascii="Liberation Serif" w:hAnsi="Liberation Serif" w:cs="Liberation Serif"/>
          <w:sz w:val="22"/>
          <w:szCs w:val="22"/>
        </w:rPr>
        <w:t>7.4.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w:t>
      </w:r>
    </w:p>
    <w:p w14:paraId="1E2A0A64" w14:textId="6E5ED339" w:rsidR="00D318DB" w:rsidRPr="00D318DB" w:rsidRDefault="00D318DB" w:rsidP="00D318DB">
      <w:pPr>
        <w:suppressAutoHyphens/>
        <w:autoSpaceDN w:val="0"/>
        <w:ind w:firstLine="708"/>
        <w:jc w:val="both"/>
        <w:textAlignment w:val="baseline"/>
        <w:rPr>
          <w:rFonts w:ascii="Liberation Serif" w:hAnsi="Liberation Serif" w:cs="Liberation Serif"/>
          <w:sz w:val="22"/>
          <w:szCs w:val="22"/>
        </w:rPr>
      </w:pPr>
      <w:r w:rsidRPr="00D318DB">
        <w:rPr>
          <w:rFonts w:ascii="Liberation Serif" w:hAnsi="Liberation Serif" w:cs="Liberation Serif"/>
          <w:sz w:val="22"/>
          <w:szCs w:val="22"/>
        </w:rPr>
        <w:t xml:space="preserve">Размер штрафа устанавливается контрактом в порядке, установленном Постановлением Правительства Российской Федерации от 30.08.2017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w:t>
      </w:r>
      <w:r w:rsidR="00362810">
        <w:rPr>
          <w:rFonts w:ascii="Liberation Serif" w:hAnsi="Liberation Serif" w:cs="Liberation Serif"/>
          <w:sz w:val="22"/>
          <w:szCs w:val="22"/>
        </w:rPr>
        <w:t xml:space="preserve">Исполнителем </w:t>
      </w:r>
      <w:r w:rsidRPr="00D318DB">
        <w:rPr>
          <w:rFonts w:ascii="Liberation Serif" w:hAnsi="Liberation Serif" w:cs="Liberation Serif"/>
          <w:sz w:val="22"/>
          <w:szCs w:val="22"/>
        </w:rPr>
        <w:t xml:space="preserve">обязательств, предусмотренных контрактом (за исключением просрочки исполнения обязательств заказчиком, Поставщиком, о внесении изменений </w:t>
      </w:r>
      <w:r w:rsidRPr="00D318DB">
        <w:rPr>
          <w:rFonts w:ascii="Liberation Serif" w:hAnsi="Liberation Serif" w:cs="Liberation Serif"/>
          <w:sz w:val="22"/>
          <w:szCs w:val="22"/>
        </w:rPr>
        <w:br/>
        <w:t xml:space="preserve">в постановление Правительства Российской Федерации от 15 мая 2017 г. № 570 и признании утратившим силу постановления Правительства Российской Федерации от 25 ноября 2013 г. </w:t>
      </w:r>
      <w:r w:rsidRPr="00D318DB">
        <w:rPr>
          <w:rFonts w:ascii="Liberation Serif" w:hAnsi="Liberation Serif" w:cs="Liberation Serif"/>
          <w:sz w:val="22"/>
          <w:szCs w:val="22"/>
        </w:rPr>
        <w:br/>
        <w:t>№ 1063» (далее – постановление Правительства РФ от 30.08.2017 № 1042), за каждый факт неисполнения Заказчиком обязательства в размере:</w:t>
      </w:r>
    </w:p>
    <w:p w14:paraId="4DDD5D0B" w14:textId="77777777" w:rsidR="00D318DB" w:rsidRPr="00D318DB" w:rsidRDefault="00D318DB" w:rsidP="00D318DB">
      <w:pPr>
        <w:suppressAutoHyphens/>
        <w:autoSpaceDN w:val="0"/>
        <w:ind w:firstLine="709"/>
        <w:jc w:val="both"/>
        <w:textAlignment w:val="baseline"/>
        <w:rPr>
          <w:rFonts w:ascii="Liberation Serif" w:hAnsi="Liberation Serif" w:cs="Liberation Serif"/>
          <w:sz w:val="22"/>
          <w:szCs w:val="22"/>
        </w:rPr>
      </w:pPr>
      <w:r w:rsidRPr="00D318DB">
        <w:rPr>
          <w:rFonts w:ascii="Liberation Serif" w:hAnsi="Liberation Serif" w:cs="Liberation Serif"/>
          <w:sz w:val="22"/>
          <w:szCs w:val="22"/>
        </w:rPr>
        <w:t>1000 рублей, если цена контракта не превышает 3 млн. рублей (включительно);</w:t>
      </w:r>
    </w:p>
    <w:p w14:paraId="40474A1C" w14:textId="77777777" w:rsidR="00D318DB" w:rsidRPr="00D318DB" w:rsidRDefault="00D318DB" w:rsidP="00D318DB">
      <w:pPr>
        <w:suppressAutoHyphens/>
        <w:autoSpaceDN w:val="0"/>
        <w:ind w:firstLine="709"/>
        <w:jc w:val="both"/>
        <w:textAlignment w:val="baseline"/>
        <w:rPr>
          <w:rFonts w:ascii="Liberation Serif" w:hAnsi="Liberation Serif" w:cs="Liberation Serif"/>
          <w:sz w:val="22"/>
          <w:szCs w:val="22"/>
        </w:rPr>
      </w:pPr>
      <w:r w:rsidRPr="00D318DB">
        <w:rPr>
          <w:rFonts w:ascii="Liberation Serif" w:hAnsi="Liberation Serif" w:cs="Liberation Serif"/>
          <w:sz w:val="22"/>
          <w:szCs w:val="22"/>
        </w:rPr>
        <w:t>5000 рублей, если цена контракта составляет от 3 млн. рублей до 50 млн. рублей (включительно);</w:t>
      </w:r>
    </w:p>
    <w:p w14:paraId="09F2E938" w14:textId="77777777" w:rsidR="00D318DB" w:rsidRPr="00D318DB" w:rsidRDefault="00D318DB" w:rsidP="00D318DB">
      <w:pPr>
        <w:suppressAutoHyphens/>
        <w:autoSpaceDN w:val="0"/>
        <w:ind w:firstLine="709"/>
        <w:jc w:val="both"/>
        <w:textAlignment w:val="baseline"/>
        <w:rPr>
          <w:rFonts w:ascii="Liberation Serif" w:hAnsi="Liberation Serif" w:cs="Liberation Serif"/>
          <w:sz w:val="22"/>
          <w:szCs w:val="22"/>
        </w:rPr>
      </w:pPr>
      <w:r w:rsidRPr="00D318DB">
        <w:rPr>
          <w:rFonts w:ascii="Liberation Serif" w:hAnsi="Liberation Serif" w:cs="Liberation Serif"/>
          <w:sz w:val="22"/>
          <w:szCs w:val="22"/>
        </w:rPr>
        <w:t>10000 рублей, если цена контракта составляет от 50 млн. рублей до 100 млн. рублей (включительно);</w:t>
      </w:r>
    </w:p>
    <w:p w14:paraId="46E9C30A" w14:textId="77777777" w:rsidR="00D318DB" w:rsidRPr="00D318DB" w:rsidRDefault="00D318DB" w:rsidP="00D318DB">
      <w:pPr>
        <w:suppressAutoHyphens/>
        <w:autoSpaceDN w:val="0"/>
        <w:ind w:firstLine="709"/>
        <w:jc w:val="both"/>
        <w:textAlignment w:val="baseline"/>
        <w:rPr>
          <w:rFonts w:ascii="Liberation Serif" w:hAnsi="Liberation Serif" w:cs="Liberation Serif"/>
          <w:sz w:val="22"/>
          <w:szCs w:val="22"/>
        </w:rPr>
      </w:pPr>
      <w:r w:rsidRPr="00D318DB">
        <w:rPr>
          <w:rFonts w:ascii="Liberation Serif" w:hAnsi="Liberation Serif" w:cs="Liberation Serif"/>
          <w:sz w:val="22"/>
          <w:szCs w:val="22"/>
        </w:rPr>
        <w:t>100000 рублей, если цена контракта превышает 100 млн. рублей.</w:t>
      </w:r>
    </w:p>
    <w:p w14:paraId="10EC2B3B" w14:textId="3387EAD5" w:rsidR="00D318DB" w:rsidRPr="00D318DB" w:rsidRDefault="00D318DB" w:rsidP="00D318DB">
      <w:pPr>
        <w:suppressAutoHyphens/>
        <w:autoSpaceDN w:val="0"/>
        <w:ind w:firstLine="709"/>
        <w:jc w:val="both"/>
        <w:textAlignment w:val="baseline"/>
        <w:rPr>
          <w:rFonts w:ascii="Liberation Serif" w:hAnsi="Liberation Serif" w:cs="Liberation Serif"/>
          <w:sz w:val="22"/>
          <w:szCs w:val="22"/>
        </w:rPr>
      </w:pPr>
      <w:r w:rsidRPr="00D318DB">
        <w:rPr>
          <w:rFonts w:ascii="Liberation Serif" w:hAnsi="Liberation Serif" w:cs="Liberation Serif"/>
          <w:sz w:val="22"/>
          <w:szCs w:val="22"/>
        </w:rPr>
        <w:t xml:space="preserve">7.5. В случае просрочки исполнения </w:t>
      </w:r>
      <w:r w:rsidR="00362810">
        <w:rPr>
          <w:rFonts w:ascii="Liberation Serif" w:hAnsi="Liberation Serif" w:cs="Liberation Serif"/>
          <w:sz w:val="22"/>
          <w:szCs w:val="22"/>
        </w:rPr>
        <w:t xml:space="preserve">Исполнителем </w:t>
      </w:r>
      <w:r w:rsidRPr="00D318DB">
        <w:rPr>
          <w:rFonts w:ascii="Liberation Serif" w:hAnsi="Liberation Serif" w:cs="Liberation Serif"/>
          <w:sz w:val="22"/>
          <w:szCs w:val="22"/>
        </w:rPr>
        <w:t xml:space="preserve">обязательств (в том числе гарантийного обязательства), предусмотренных Контрактом, а также в иных случаях неисполнения или ненадлежащего исполнения </w:t>
      </w:r>
      <w:r w:rsidR="00362810">
        <w:rPr>
          <w:rFonts w:ascii="Liberation Serif" w:hAnsi="Liberation Serif" w:cs="Liberation Serif"/>
          <w:sz w:val="22"/>
          <w:szCs w:val="22"/>
        </w:rPr>
        <w:t xml:space="preserve">Исполнителем </w:t>
      </w:r>
      <w:r w:rsidRPr="00D318DB">
        <w:rPr>
          <w:rFonts w:ascii="Liberation Serif" w:hAnsi="Liberation Serif" w:cs="Liberation Serif"/>
          <w:sz w:val="22"/>
          <w:szCs w:val="22"/>
        </w:rPr>
        <w:t>обязательств, предусмотренных Контрактом, Заказчик направляет Поставщику требование об уплате неустоек (штрафов, пеней).</w:t>
      </w:r>
    </w:p>
    <w:p w14:paraId="4F432CAE" w14:textId="011877A7" w:rsidR="00D318DB" w:rsidRPr="00D318DB" w:rsidRDefault="00D318DB" w:rsidP="00D318DB">
      <w:pPr>
        <w:suppressAutoHyphens/>
        <w:autoSpaceDN w:val="0"/>
        <w:ind w:firstLine="709"/>
        <w:jc w:val="both"/>
        <w:textAlignment w:val="baseline"/>
        <w:rPr>
          <w:rFonts w:ascii="Liberation Serif" w:hAnsi="Liberation Serif" w:cs="Liberation Serif"/>
          <w:sz w:val="22"/>
          <w:szCs w:val="22"/>
        </w:rPr>
      </w:pPr>
      <w:r w:rsidRPr="00D318DB">
        <w:rPr>
          <w:rFonts w:ascii="Liberation Serif" w:hAnsi="Liberation Serif" w:cs="Liberation Serif"/>
          <w:sz w:val="22"/>
          <w:szCs w:val="22"/>
        </w:rPr>
        <w:t xml:space="preserve">7.6. Пеня начисляется за каждый день просрочки исполнения </w:t>
      </w:r>
      <w:r w:rsidR="00362810">
        <w:rPr>
          <w:rFonts w:ascii="Liberation Serif" w:hAnsi="Liberation Serif" w:cs="Liberation Serif"/>
          <w:sz w:val="22"/>
          <w:szCs w:val="22"/>
        </w:rPr>
        <w:t xml:space="preserve">Исполнителем </w:t>
      </w:r>
      <w:r w:rsidRPr="00D318DB">
        <w:rPr>
          <w:rFonts w:ascii="Liberation Serif" w:hAnsi="Liberation Serif" w:cs="Liberation Serif"/>
          <w:sz w:val="22"/>
          <w:szCs w:val="22"/>
        </w:rPr>
        <w:t xml:space="preserve">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в размере одной трехсотой действующей на дату уплаты пени </w:t>
      </w:r>
      <w:hyperlink r:id="rId10" w:anchor="/document/10180094/entry/100" w:history="1">
        <w:r w:rsidRPr="00D318DB">
          <w:rPr>
            <w:rFonts w:ascii="Liberation Serif" w:hAnsi="Liberation Serif" w:cs="Liberation Serif"/>
            <w:sz w:val="22"/>
            <w:szCs w:val="22"/>
          </w:rPr>
          <w:t>ключевой ставки</w:t>
        </w:r>
      </w:hyperlink>
      <w:r w:rsidRPr="00D318DB">
        <w:rPr>
          <w:rFonts w:ascii="Liberation Serif" w:hAnsi="Liberation Serif" w:cs="Liberation Serif"/>
          <w:sz w:val="22"/>
          <w:szCs w:val="22"/>
        </w:rPr>
        <w:t xml:space="preserve">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за исключением случаев, если законодательством Российской Федерации установлен иной порядок начисления пени.</w:t>
      </w:r>
    </w:p>
    <w:p w14:paraId="5F15FC88" w14:textId="453A1A95" w:rsidR="00D318DB" w:rsidRPr="00D318DB" w:rsidRDefault="00D318DB" w:rsidP="00D318DB">
      <w:pPr>
        <w:suppressAutoHyphens/>
        <w:autoSpaceDE w:val="0"/>
        <w:autoSpaceDN w:val="0"/>
        <w:adjustRightInd w:val="0"/>
        <w:ind w:firstLine="709"/>
        <w:jc w:val="both"/>
        <w:textAlignment w:val="baseline"/>
        <w:rPr>
          <w:rFonts w:ascii="Liberation Serif" w:eastAsia="Calibri" w:hAnsi="Liberation Serif" w:cs="Liberation Serif"/>
          <w:sz w:val="22"/>
          <w:szCs w:val="22"/>
        </w:rPr>
      </w:pPr>
      <w:r w:rsidRPr="00D318DB">
        <w:rPr>
          <w:rFonts w:ascii="Liberation Serif" w:hAnsi="Liberation Serif" w:cs="Liberation Serif"/>
          <w:sz w:val="22"/>
          <w:szCs w:val="22"/>
        </w:rPr>
        <w:t xml:space="preserve">7.7. </w:t>
      </w:r>
      <w:r w:rsidRPr="00D318DB">
        <w:rPr>
          <w:rFonts w:ascii="Liberation Serif" w:eastAsia="Calibri" w:hAnsi="Liberation Serif" w:cs="Liberation Serif"/>
          <w:sz w:val="22"/>
          <w:szCs w:val="22"/>
        </w:rPr>
        <w:t xml:space="preserve">За каждый факт неисполнения или ненадлежащего исполнения </w:t>
      </w:r>
      <w:r w:rsidR="00362810">
        <w:rPr>
          <w:rFonts w:ascii="Liberation Serif" w:hAnsi="Liberation Serif" w:cs="Liberation Serif"/>
          <w:sz w:val="22"/>
          <w:szCs w:val="22"/>
        </w:rPr>
        <w:t xml:space="preserve">Исполнителем </w:t>
      </w:r>
      <w:r w:rsidRPr="00D318DB">
        <w:rPr>
          <w:rFonts w:ascii="Liberation Serif" w:eastAsia="Calibri" w:hAnsi="Liberation Serif" w:cs="Liberation Serif"/>
          <w:sz w:val="22"/>
          <w:szCs w:val="22"/>
        </w:rPr>
        <w:t xml:space="preserve">обязательств, предусмотренных контрактом, заключенным по результатам определения </w:t>
      </w:r>
      <w:r w:rsidRPr="00D318DB">
        <w:rPr>
          <w:rFonts w:ascii="Liberation Serif" w:hAnsi="Liberation Serif" w:cs="Liberation Serif"/>
          <w:sz w:val="22"/>
          <w:szCs w:val="22"/>
        </w:rPr>
        <w:t>Поставщика</w:t>
      </w:r>
      <w:r w:rsidRPr="00D318DB">
        <w:rPr>
          <w:rFonts w:ascii="Liberation Serif" w:eastAsia="Calibri" w:hAnsi="Liberation Serif" w:cs="Liberation Serif"/>
          <w:sz w:val="22"/>
          <w:szCs w:val="22"/>
        </w:rPr>
        <w:t xml:space="preserve">  в соответствии с </w:t>
      </w:r>
      <w:hyperlink r:id="rId11" w:history="1">
        <w:r w:rsidRPr="00D318DB">
          <w:rPr>
            <w:rFonts w:ascii="Liberation Serif" w:eastAsia="Calibri" w:hAnsi="Liberation Serif" w:cs="Liberation Serif"/>
            <w:sz w:val="22"/>
            <w:szCs w:val="22"/>
          </w:rPr>
          <w:t>пунктом 1 части 1 статьи 30</w:t>
        </w:r>
      </w:hyperlink>
      <w:r w:rsidRPr="00D318DB">
        <w:rPr>
          <w:rFonts w:ascii="Liberation Serif" w:eastAsia="Calibri" w:hAnsi="Liberation Serif" w:cs="Liberation Serif"/>
          <w:sz w:val="22"/>
          <w:szCs w:val="22"/>
        </w:rPr>
        <w:t xml:space="preserve"> Федерального закона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w:t>
      </w:r>
    </w:p>
    <w:p w14:paraId="6985C7C4" w14:textId="570D0C88" w:rsidR="00D318DB" w:rsidRPr="00D318DB" w:rsidRDefault="00D318DB" w:rsidP="00D318DB">
      <w:pPr>
        <w:suppressAutoHyphens/>
        <w:autoSpaceDN w:val="0"/>
        <w:ind w:firstLine="709"/>
        <w:jc w:val="both"/>
        <w:textAlignment w:val="baseline"/>
        <w:rPr>
          <w:rFonts w:ascii="Liberation Serif" w:hAnsi="Liberation Serif" w:cs="Liberation Serif"/>
          <w:sz w:val="22"/>
          <w:szCs w:val="22"/>
        </w:rPr>
      </w:pPr>
      <w:r w:rsidRPr="00D318DB">
        <w:rPr>
          <w:rFonts w:ascii="Liberation Serif" w:hAnsi="Liberation Serif" w:cs="Liberation Serif"/>
          <w:sz w:val="22"/>
          <w:szCs w:val="22"/>
        </w:rPr>
        <w:t xml:space="preserve">7.8. За каждый факт неисполнения или ненадлежащего исполнения </w:t>
      </w:r>
      <w:r w:rsidR="00362810">
        <w:rPr>
          <w:rFonts w:ascii="Liberation Serif" w:hAnsi="Liberation Serif" w:cs="Liberation Serif"/>
          <w:sz w:val="22"/>
          <w:szCs w:val="22"/>
        </w:rPr>
        <w:t xml:space="preserve">Исполнителем </w:t>
      </w:r>
      <w:r w:rsidRPr="00D318DB">
        <w:rPr>
          <w:rFonts w:ascii="Liberation Serif" w:hAnsi="Liberation Serif" w:cs="Liberation Serif"/>
          <w:sz w:val="22"/>
          <w:szCs w:val="22"/>
        </w:rPr>
        <w:t>обязательств, предусмотренных Контрактом, заключенным с победителем закупки (или с иным участником закупки в случаях, установленных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предложившим наиболее высокую цену за право заключения Контракта, размер штрафа рассчитывается в порядке, установленном постановлением Правительства РФ от 30.08.2017 № 1042,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
    <w:p w14:paraId="4C4DACA7" w14:textId="77777777" w:rsidR="00D318DB" w:rsidRPr="00D318DB" w:rsidRDefault="00D318DB" w:rsidP="00D318DB">
      <w:pPr>
        <w:suppressAutoHyphens/>
        <w:autoSpaceDN w:val="0"/>
        <w:ind w:firstLine="709"/>
        <w:jc w:val="both"/>
        <w:textAlignment w:val="baseline"/>
        <w:rPr>
          <w:rFonts w:ascii="Liberation Serif" w:hAnsi="Liberation Serif" w:cs="Liberation Serif"/>
          <w:sz w:val="22"/>
          <w:szCs w:val="22"/>
        </w:rPr>
      </w:pPr>
      <w:r w:rsidRPr="00D318DB">
        <w:rPr>
          <w:rFonts w:ascii="Liberation Serif" w:hAnsi="Liberation Serif" w:cs="Liberation Serif"/>
          <w:sz w:val="22"/>
          <w:szCs w:val="22"/>
        </w:rPr>
        <w:t>а) в случае, если цена Контракта не превышает начальную (максимальную) цену Контракта:</w:t>
      </w:r>
    </w:p>
    <w:p w14:paraId="5AE56592" w14:textId="77777777" w:rsidR="00D318DB" w:rsidRPr="00D318DB" w:rsidRDefault="00D318DB" w:rsidP="00D318DB">
      <w:pPr>
        <w:suppressAutoHyphens/>
        <w:autoSpaceDN w:val="0"/>
        <w:ind w:firstLine="709"/>
        <w:jc w:val="both"/>
        <w:textAlignment w:val="baseline"/>
        <w:rPr>
          <w:rFonts w:ascii="Liberation Serif" w:hAnsi="Liberation Serif" w:cs="Liberation Serif"/>
          <w:sz w:val="22"/>
          <w:szCs w:val="22"/>
        </w:rPr>
      </w:pPr>
      <w:r w:rsidRPr="00D318DB">
        <w:rPr>
          <w:rFonts w:ascii="Liberation Serif" w:hAnsi="Liberation Serif" w:cs="Liberation Serif"/>
          <w:sz w:val="22"/>
          <w:szCs w:val="22"/>
        </w:rPr>
        <w:t xml:space="preserve">10 процентов начальной (максимальной) цены Контракта, если цена не превышает </w:t>
      </w:r>
      <w:r w:rsidRPr="00D318DB">
        <w:rPr>
          <w:rFonts w:ascii="Liberation Serif" w:hAnsi="Liberation Serif" w:cs="Liberation Serif"/>
          <w:sz w:val="22"/>
          <w:szCs w:val="22"/>
        </w:rPr>
        <w:br/>
        <w:t>3 млн. рублей;</w:t>
      </w:r>
    </w:p>
    <w:p w14:paraId="2D768940" w14:textId="77777777" w:rsidR="00D318DB" w:rsidRPr="00D318DB" w:rsidRDefault="00D318DB" w:rsidP="00D318DB">
      <w:pPr>
        <w:suppressAutoHyphens/>
        <w:autoSpaceDN w:val="0"/>
        <w:ind w:firstLine="709"/>
        <w:jc w:val="both"/>
        <w:textAlignment w:val="baseline"/>
        <w:rPr>
          <w:rFonts w:ascii="Liberation Serif" w:hAnsi="Liberation Serif" w:cs="Liberation Serif"/>
          <w:sz w:val="22"/>
          <w:szCs w:val="22"/>
        </w:rPr>
      </w:pPr>
      <w:r w:rsidRPr="00D318DB">
        <w:rPr>
          <w:rFonts w:ascii="Liberation Serif" w:hAnsi="Liberation Serif" w:cs="Liberation Serif"/>
          <w:sz w:val="22"/>
          <w:szCs w:val="22"/>
        </w:rPr>
        <w:t>5 процентов начальной (максимальной) цены Контракта, если цена контракта составляет от 3 млн. рублей до 50 млн. рублей (включительно);</w:t>
      </w:r>
    </w:p>
    <w:p w14:paraId="377C35B7" w14:textId="77777777" w:rsidR="00D318DB" w:rsidRPr="00D318DB" w:rsidRDefault="00D318DB" w:rsidP="00D318DB">
      <w:pPr>
        <w:suppressAutoHyphens/>
        <w:autoSpaceDN w:val="0"/>
        <w:ind w:firstLine="709"/>
        <w:jc w:val="both"/>
        <w:textAlignment w:val="baseline"/>
        <w:rPr>
          <w:rFonts w:ascii="Liberation Serif" w:hAnsi="Liberation Serif" w:cs="Liberation Serif"/>
          <w:sz w:val="22"/>
          <w:szCs w:val="22"/>
        </w:rPr>
      </w:pPr>
      <w:r w:rsidRPr="00D318DB">
        <w:rPr>
          <w:rFonts w:ascii="Liberation Serif" w:hAnsi="Liberation Serif" w:cs="Liberation Serif"/>
          <w:sz w:val="22"/>
          <w:szCs w:val="22"/>
        </w:rPr>
        <w:t>1 процент начальной (максимальной) цены Контракта, если цена Контракта составляет от 50 млн. рублей до 100 млн. рублей (включительно);</w:t>
      </w:r>
    </w:p>
    <w:p w14:paraId="332582AD" w14:textId="77777777" w:rsidR="00D318DB" w:rsidRPr="00D318DB" w:rsidRDefault="00D318DB" w:rsidP="00D318DB">
      <w:pPr>
        <w:suppressAutoHyphens/>
        <w:autoSpaceDN w:val="0"/>
        <w:ind w:firstLine="709"/>
        <w:jc w:val="both"/>
        <w:textAlignment w:val="baseline"/>
        <w:rPr>
          <w:rFonts w:ascii="Liberation Serif" w:hAnsi="Liberation Serif" w:cs="Liberation Serif"/>
          <w:sz w:val="22"/>
          <w:szCs w:val="22"/>
        </w:rPr>
      </w:pPr>
      <w:r w:rsidRPr="00D318DB">
        <w:rPr>
          <w:rFonts w:ascii="Liberation Serif" w:hAnsi="Liberation Serif" w:cs="Liberation Serif"/>
          <w:sz w:val="22"/>
          <w:szCs w:val="22"/>
        </w:rPr>
        <w:t>б) в случае, если цена Контракта превышает начальную (максимальную) цену Контракта:</w:t>
      </w:r>
    </w:p>
    <w:p w14:paraId="4112EE7B" w14:textId="77777777" w:rsidR="00D318DB" w:rsidRPr="00D318DB" w:rsidRDefault="00D318DB" w:rsidP="00D318DB">
      <w:pPr>
        <w:suppressAutoHyphens/>
        <w:autoSpaceDN w:val="0"/>
        <w:ind w:firstLine="709"/>
        <w:jc w:val="both"/>
        <w:textAlignment w:val="baseline"/>
        <w:rPr>
          <w:rFonts w:ascii="Liberation Serif" w:hAnsi="Liberation Serif" w:cs="Liberation Serif"/>
          <w:sz w:val="22"/>
          <w:szCs w:val="22"/>
        </w:rPr>
      </w:pPr>
      <w:r w:rsidRPr="00D318DB">
        <w:rPr>
          <w:rFonts w:ascii="Liberation Serif" w:hAnsi="Liberation Serif" w:cs="Liberation Serif"/>
          <w:sz w:val="22"/>
          <w:szCs w:val="22"/>
        </w:rPr>
        <w:t>10 процентов цены контракта, если цена контракта не превышает 3 млн. рублей;</w:t>
      </w:r>
    </w:p>
    <w:p w14:paraId="0E53B10A" w14:textId="77777777" w:rsidR="00D318DB" w:rsidRPr="00D318DB" w:rsidRDefault="00D318DB" w:rsidP="00D318DB">
      <w:pPr>
        <w:suppressAutoHyphens/>
        <w:autoSpaceDN w:val="0"/>
        <w:ind w:firstLine="709"/>
        <w:jc w:val="both"/>
        <w:textAlignment w:val="baseline"/>
        <w:rPr>
          <w:rFonts w:ascii="Liberation Serif" w:hAnsi="Liberation Serif" w:cs="Liberation Serif"/>
          <w:sz w:val="22"/>
          <w:szCs w:val="22"/>
        </w:rPr>
      </w:pPr>
      <w:r w:rsidRPr="00D318DB">
        <w:rPr>
          <w:rFonts w:ascii="Liberation Serif" w:hAnsi="Liberation Serif" w:cs="Liberation Serif"/>
          <w:sz w:val="22"/>
          <w:szCs w:val="22"/>
        </w:rPr>
        <w:t>5 процентов цены Контракта, если цена контракта составляет от 3 млн. рублей до 50 млн. рублей (включительно);</w:t>
      </w:r>
    </w:p>
    <w:p w14:paraId="3BBB83A1" w14:textId="77777777" w:rsidR="00D318DB" w:rsidRPr="00D318DB" w:rsidRDefault="00D318DB" w:rsidP="00D318DB">
      <w:pPr>
        <w:suppressAutoHyphens/>
        <w:autoSpaceDN w:val="0"/>
        <w:ind w:firstLine="709"/>
        <w:jc w:val="both"/>
        <w:textAlignment w:val="baseline"/>
        <w:rPr>
          <w:rFonts w:ascii="Liberation Serif" w:hAnsi="Liberation Serif" w:cs="Liberation Serif"/>
          <w:sz w:val="22"/>
          <w:szCs w:val="22"/>
        </w:rPr>
      </w:pPr>
      <w:r w:rsidRPr="00D318DB">
        <w:rPr>
          <w:rFonts w:ascii="Liberation Serif" w:hAnsi="Liberation Serif" w:cs="Liberation Serif"/>
          <w:sz w:val="22"/>
          <w:szCs w:val="22"/>
        </w:rPr>
        <w:t>1 процент цены Контракта, если цена контракта составляет от 50 млн. рублей до 100 млн. рублей (включительно).</w:t>
      </w:r>
    </w:p>
    <w:p w14:paraId="23B59DC4" w14:textId="531C4808" w:rsidR="00D318DB" w:rsidRPr="00D318DB" w:rsidRDefault="00D318DB" w:rsidP="00D318DB">
      <w:pPr>
        <w:suppressAutoHyphens/>
        <w:autoSpaceDN w:val="0"/>
        <w:ind w:firstLine="709"/>
        <w:jc w:val="both"/>
        <w:textAlignment w:val="baseline"/>
        <w:rPr>
          <w:rFonts w:ascii="Liberation Serif" w:hAnsi="Liberation Serif" w:cs="Liberation Serif"/>
          <w:sz w:val="22"/>
          <w:szCs w:val="22"/>
        </w:rPr>
      </w:pPr>
      <w:r w:rsidRPr="00D318DB">
        <w:rPr>
          <w:rFonts w:ascii="Liberation Serif" w:hAnsi="Liberation Serif" w:cs="Liberation Serif"/>
          <w:sz w:val="22"/>
          <w:szCs w:val="22"/>
        </w:rPr>
        <w:t xml:space="preserve">7.9. За каждый факт неисполнения или ненадлежащего исполнения </w:t>
      </w:r>
      <w:r w:rsidR="00362810">
        <w:rPr>
          <w:rFonts w:ascii="Liberation Serif" w:hAnsi="Liberation Serif" w:cs="Liberation Serif"/>
          <w:sz w:val="22"/>
          <w:szCs w:val="22"/>
        </w:rPr>
        <w:t xml:space="preserve">Исполнителем </w:t>
      </w:r>
      <w:r w:rsidRPr="00D318DB">
        <w:rPr>
          <w:rFonts w:ascii="Liberation Serif" w:hAnsi="Liberation Serif" w:cs="Liberation Serif"/>
          <w:sz w:val="22"/>
          <w:szCs w:val="22"/>
        </w:rPr>
        <w:t>обязательства, предусмотренного Контрактом, которое не имеет стоимостного выражения, размер штрафа устанавливается в следующем порядке:</w:t>
      </w:r>
    </w:p>
    <w:p w14:paraId="09723FB9" w14:textId="77777777" w:rsidR="00D318DB" w:rsidRPr="00D318DB" w:rsidRDefault="00D318DB" w:rsidP="00D318DB">
      <w:pPr>
        <w:suppressAutoHyphens/>
        <w:autoSpaceDN w:val="0"/>
        <w:ind w:firstLine="709"/>
        <w:jc w:val="both"/>
        <w:textAlignment w:val="baseline"/>
        <w:rPr>
          <w:rFonts w:ascii="Liberation Serif" w:hAnsi="Liberation Serif" w:cs="Liberation Serif"/>
          <w:sz w:val="22"/>
          <w:szCs w:val="22"/>
        </w:rPr>
      </w:pPr>
      <w:r w:rsidRPr="00D318DB">
        <w:rPr>
          <w:rFonts w:ascii="Liberation Serif" w:hAnsi="Liberation Serif" w:cs="Liberation Serif"/>
          <w:sz w:val="22"/>
          <w:szCs w:val="22"/>
        </w:rPr>
        <w:t>1000 рублей, если цена Контракта не превышает 3 млн. рублей;</w:t>
      </w:r>
    </w:p>
    <w:p w14:paraId="7F0355AC" w14:textId="77777777" w:rsidR="00D318DB" w:rsidRPr="00D318DB" w:rsidRDefault="00D318DB" w:rsidP="00D318DB">
      <w:pPr>
        <w:suppressAutoHyphens/>
        <w:autoSpaceDN w:val="0"/>
        <w:ind w:firstLine="709"/>
        <w:jc w:val="both"/>
        <w:textAlignment w:val="baseline"/>
        <w:rPr>
          <w:rFonts w:ascii="Liberation Serif" w:hAnsi="Liberation Serif" w:cs="Liberation Serif"/>
          <w:sz w:val="22"/>
          <w:szCs w:val="22"/>
        </w:rPr>
      </w:pPr>
      <w:r w:rsidRPr="00D318DB">
        <w:rPr>
          <w:rFonts w:ascii="Liberation Serif" w:hAnsi="Liberation Serif" w:cs="Liberation Serif"/>
          <w:sz w:val="22"/>
          <w:szCs w:val="22"/>
        </w:rPr>
        <w:t>5000 рублей, если цена Контракта составляет от 3 млн. рублей до 50 млн. рублей (включительно);</w:t>
      </w:r>
    </w:p>
    <w:p w14:paraId="3DFAB3E7" w14:textId="77777777" w:rsidR="00D318DB" w:rsidRPr="00D318DB" w:rsidRDefault="00D318DB" w:rsidP="00D318DB">
      <w:pPr>
        <w:suppressAutoHyphens/>
        <w:autoSpaceDN w:val="0"/>
        <w:ind w:firstLine="709"/>
        <w:jc w:val="both"/>
        <w:textAlignment w:val="baseline"/>
        <w:rPr>
          <w:rFonts w:ascii="Liberation Serif" w:hAnsi="Liberation Serif" w:cs="Liberation Serif"/>
          <w:sz w:val="22"/>
          <w:szCs w:val="22"/>
        </w:rPr>
      </w:pPr>
      <w:r w:rsidRPr="00D318DB">
        <w:rPr>
          <w:rFonts w:ascii="Liberation Serif" w:hAnsi="Liberation Serif" w:cs="Liberation Serif"/>
          <w:sz w:val="22"/>
          <w:szCs w:val="22"/>
        </w:rPr>
        <w:t>10000 рублей, если цена Контракта составляет от 50 млн. рублей до 100 млн. рублей (включительно);</w:t>
      </w:r>
    </w:p>
    <w:p w14:paraId="55D467AE" w14:textId="77777777" w:rsidR="00D318DB" w:rsidRPr="00D318DB" w:rsidRDefault="00D318DB" w:rsidP="00D318DB">
      <w:pPr>
        <w:suppressAutoHyphens/>
        <w:autoSpaceDN w:val="0"/>
        <w:ind w:firstLine="709"/>
        <w:jc w:val="both"/>
        <w:textAlignment w:val="baseline"/>
        <w:rPr>
          <w:rFonts w:ascii="Liberation Serif" w:hAnsi="Liberation Serif" w:cs="Liberation Serif"/>
          <w:sz w:val="22"/>
          <w:szCs w:val="22"/>
        </w:rPr>
      </w:pPr>
      <w:r w:rsidRPr="00D318DB">
        <w:rPr>
          <w:rFonts w:ascii="Liberation Serif" w:hAnsi="Liberation Serif" w:cs="Liberation Serif"/>
          <w:sz w:val="22"/>
          <w:szCs w:val="22"/>
        </w:rPr>
        <w:t>100000 рублей, если цена Контракта превышает 100 млн. рублей.</w:t>
      </w:r>
    </w:p>
    <w:p w14:paraId="509A51FB" w14:textId="635F0768" w:rsidR="00D318DB" w:rsidRPr="00D318DB" w:rsidRDefault="00D318DB" w:rsidP="00D318DB">
      <w:pPr>
        <w:suppressAutoHyphens/>
        <w:autoSpaceDN w:val="0"/>
        <w:ind w:firstLine="708"/>
        <w:jc w:val="both"/>
        <w:textAlignment w:val="baseline"/>
        <w:rPr>
          <w:rFonts w:ascii="Liberation Serif" w:hAnsi="Liberation Serif"/>
          <w:sz w:val="22"/>
          <w:szCs w:val="22"/>
        </w:rPr>
      </w:pPr>
      <w:r w:rsidRPr="00D318DB">
        <w:rPr>
          <w:rFonts w:ascii="Liberation Serif" w:hAnsi="Liberation Serif" w:cs="Liberation Serif"/>
          <w:sz w:val="22"/>
          <w:szCs w:val="22"/>
        </w:rPr>
        <w:t xml:space="preserve">7.10. </w:t>
      </w:r>
      <w:r w:rsidRPr="00D318DB">
        <w:rPr>
          <w:rFonts w:ascii="Liberation Serif" w:hAnsi="Liberation Serif"/>
          <w:sz w:val="22"/>
          <w:szCs w:val="22"/>
        </w:rPr>
        <w:t xml:space="preserve">За каждый день просрочки исполнения </w:t>
      </w:r>
      <w:r w:rsidR="00362810">
        <w:rPr>
          <w:rFonts w:ascii="Liberation Serif" w:hAnsi="Liberation Serif" w:cs="Liberation Serif"/>
          <w:sz w:val="22"/>
          <w:szCs w:val="22"/>
        </w:rPr>
        <w:t xml:space="preserve">Исполнителем </w:t>
      </w:r>
      <w:r w:rsidRPr="00D318DB">
        <w:rPr>
          <w:rFonts w:ascii="Liberation Serif" w:hAnsi="Liberation Serif"/>
          <w:sz w:val="22"/>
          <w:szCs w:val="22"/>
        </w:rPr>
        <w:t>обязательства, предусмотренного п. 3.2. Контракта, начисляется пеня в размере, определенном в порядке, установленном в соответствии с п.7.6. Контракта.</w:t>
      </w:r>
    </w:p>
    <w:p w14:paraId="4B47E6DF" w14:textId="1421F2C8" w:rsidR="00D318DB" w:rsidRPr="00D318DB" w:rsidRDefault="00D318DB" w:rsidP="00D318DB">
      <w:pPr>
        <w:suppressAutoHyphens/>
        <w:autoSpaceDN w:val="0"/>
        <w:ind w:firstLine="709"/>
        <w:jc w:val="both"/>
        <w:textAlignment w:val="baseline"/>
        <w:rPr>
          <w:rFonts w:ascii="Liberation Serif" w:hAnsi="Liberation Serif" w:cs="Liberation Serif"/>
          <w:sz w:val="22"/>
          <w:szCs w:val="22"/>
        </w:rPr>
      </w:pPr>
      <w:r w:rsidRPr="00D318DB">
        <w:rPr>
          <w:rFonts w:ascii="Liberation Serif" w:hAnsi="Liberation Serif" w:cs="Liberation Serif"/>
          <w:sz w:val="22"/>
          <w:szCs w:val="22"/>
        </w:rPr>
        <w:t xml:space="preserve">Общая сумма начисленных штрафов за неисполнение или ненадлежащее исполнение </w:t>
      </w:r>
      <w:r w:rsidR="00362810">
        <w:rPr>
          <w:rFonts w:ascii="Liberation Serif" w:hAnsi="Liberation Serif" w:cs="Liberation Serif"/>
          <w:sz w:val="22"/>
          <w:szCs w:val="22"/>
        </w:rPr>
        <w:t xml:space="preserve">Исполнителем </w:t>
      </w:r>
      <w:r w:rsidRPr="00D318DB">
        <w:rPr>
          <w:rFonts w:ascii="Liberation Serif" w:hAnsi="Liberation Serif" w:cs="Liberation Serif"/>
          <w:sz w:val="22"/>
          <w:szCs w:val="22"/>
        </w:rPr>
        <w:t>обязательств, предусмотренных Контрактом, не может превышать цену Контракта.</w:t>
      </w:r>
    </w:p>
    <w:p w14:paraId="2070C6F0" w14:textId="77777777" w:rsidR="00D318DB" w:rsidRPr="00D318DB" w:rsidRDefault="00D318DB" w:rsidP="00D318DB">
      <w:pPr>
        <w:suppressAutoHyphens/>
        <w:autoSpaceDN w:val="0"/>
        <w:ind w:firstLine="709"/>
        <w:jc w:val="both"/>
        <w:textAlignment w:val="baseline"/>
        <w:rPr>
          <w:rFonts w:ascii="Liberation Serif" w:hAnsi="Liberation Serif" w:cs="Liberation Serif"/>
          <w:sz w:val="22"/>
          <w:szCs w:val="22"/>
        </w:rPr>
      </w:pPr>
      <w:r w:rsidRPr="00D318DB">
        <w:rPr>
          <w:rFonts w:ascii="Liberation Serif" w:hAnsi="Liberation Serif" w:cs="Liberation Serif"/>
          <w:sz w:val="22"/>
          <w:szCs w:val="22"/>
        </w:rPr>
        <w:t>7.11.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14:paraId="218CBB6F" w14:textId="77777777" w:rsidR="00D318DB" w:rsidRPr="00D318DB" w:rsidRDefault="00D318DB" w:rsidP="00D318DB">
      <w:pPr>
        <w:suppressAutoHyphens/>
        <w:autoSpaceDN w:val="0"/>
        <w:ind w:firstLine="709"/>
        <w:jc w:val="both"/>
        <w:textAlignment w:val="baseline"/>
        <w:rPr>
          <w:rFonts w:ascii="Liberation Serif" w:hAnsi="Liberation Serif" w:cs="Liberation Serif"/>
          <w:sz w:val="22"/>
          <w:szCs w:val="22"/>
        </w:rPr>
      </w:pPr>
      <w:r w:rsidRPr="00D318DB">
        <w:rPr>
          <w:rFonts w:ascii="Liberation Serif" w:hAnsi="Liberation Serif" w:cs="Liberation Serif"/>
          <w:sz w:val="22"/>
          <w:szCs w:val="22"/>
        </w:rPr>
        <w:t>7.12. Поставщик обязан возместить убытки, причиненные Заказчику в ходе исполнения Контракта, в порядке, предусмотренном законодательством Российской Федерации.</w:t>
      </w:r>
    </w:p>
    <w:p w14:paraId="2EFF476C" w14:textId="511326D6" w:rsidR="00D318DB" w:rsidRPr="00D318DB" w:rsidRDefault="00D318DB" w:rsidP="00D318DB">
      <w:pPr>
        <w:suppressAutoHyphens/>
        <w:autoSpaceDN w:val="0"/>
        <w:ind w:firstLine="709"/>
        <w:jc w:val="both"/>
        <w:textAlignment w:val="baseline"/>
        <w:rPr>
          <w:rFonts w:ascii="Liberation Serif" w:hAnsi="Liberation Serif" w:cs="Liberation Serif"/>
          <w:sz w:val="22"/>
          <w:szCs w:val="22"/>
        </w:rPr>
      </w:pPr>
      <w:r w:rsidRPr="00D318DB">
        <w:rPr>
          <w:rFonts w:ascii="Liberation Serif" w:hAnsi="Liberation Serif" w:cs="Liberation Serif"/>
          <w:sz w:val="22"/>
          <w:szCs w:val="22"/>
        </w:rPr>
        <w:t xml:space="preserve">7.13. В случае просрочки исполнения </w:t>
      </w:r>
      <w:r w:rsidR="00362810">
        <w:rPr>
          <w:rFonts w:ascii="Liberation Serif" w:hAnsi="Liberation Serif" w:cs="Liberation Serif"/>
          <w:sz w:val="22"/>
          <w:szCs w:val="22"/>
        </w:rPr>
        <w:t xml:space="preserve">Исполнителем </w:t>
      </w:r>
      <w:r w:rsidRPr="00D318DB">
        <w:rPr>
          <w:rFonts w:ascii="Liberation Serif" w:hAnsi="Liberation Serif" w:cs="Liberation Serif"/>
          <w:sz w:val="22"/>
          <w:szCs w:val="22"/>
        </w:rPr>
        <w:t xml:space="preserve">обязательств, предусмотренных Контрактом, а также в иных случаях неисполнения или ненадлежащего исполнения </w:t>
      </w:r>
      <w:r w:rsidR="00362810">
        <w:rPr>
          <w:rFonts w:ascii="Liberation Serif" w:hAnsi="Liberation Serif" w:cs="Liberation Serif"/>
          <w:sz w:val="22"/>
          <w:szCs w:val="22"/>
        </w:rPr>
        <w:t xml:space="preserve">Исполнителем </w:t>
      </w:r>
      <w:r w:rsidRPr="00D318DB">
        <w:rPr>
          <w:rFonts w:ascii="Liberation Serif" w:hAnsi="Liberation Serif" w:cs="Liberation Serif"/>
          <w:sz w:val="22"/>
          <w:szCs w:val="22"/>
        </w:rPr>
        <w:t>обязательств, предусмотренных Контрактом, Заказчик вправе после направления требования об уплате сумм неустойки (штрафа, пени) и получения отказа (или неполучения в установленный срок ответа) Поставщика об удовлетворении данных требований удержать сумму начисленных неустоек (штрафов, пени) одним из следующих способов:</w:t>
      </w:r>
    </w:p>
    <w:p w14:paraId="1263D99F" w14:textId="4A171EAE" w:rsidR="00D318DB" w:rsidRPr="00D318DB" w:rsidRDefault="00D318DB" w:rsidP="00D318DB">
      <w:pPr>
        <w:suppressAutoHyphens/>
        <w:autoSpaceDN w:val="0"/>
        <w:ind w:firstLine="709"/>
        <w:jc w:val="both"/>
        <w:textAlignment w:val="baseline"/>
        <w:rPr>
          <w:rFonts w:ascii="Liberation Serif" w:hAnsi="Liberation Serif" w:cs="Liberation Serif"/>
          <w:sz w:val="22"/>
          <w:szCs w:val="22"/>
        </w:rPr>
      </w:pPr>
      <w:r w:rsidRPr="00D318DB">
        <w:rPr>
          <w:rFonts w:ascii="Liberation Serif" w:hAnsi="Liberation Serif" w:cs="Liberation Serif"/>
          <w:sz w:val="22"/>
          <w:szCs w:val="22"/>
        </w:rPr>
        <w:t xml:space="preserve">- из денежных средств, перечисленных </w:t>
      </w:r>
      <w:r w:rsidR="00362810">
        <w:rPr>
          <w:rFonts w:ascii="Liberation Serif" w:hAnsi="Liberation Serif" w:cs="Liberation Serif"/>
          <w:sz w:val="22"/>
          <w:szCs w:val="22"/>
        </w:rPr>
        <w:t xml:space="preserve">Исполнителем </w:t>
      </w:r>
      <w:r w:rsidRPr="00D318DB">
        <w:rPr>
          <w:rFonts w:ascii="Liberation Serif" w:hAnsi="Liberation Serif" w:cs="Liberation Serif"/>
          <w:sz w:val="22"/>
          <w:szCs w:val="22"/>
        </w:rPr>
        <w:t>в качестве обеспечения исполнения Контракта и находящихся на счете Заказчика;</w:t>
      </w:r>
    </w:p>
    <w:p w14:paraId="1BA06502" w14:textId="77777777" w:rsidR="00D318DB" w:rsidRPr="00D318DB" w:rsidRDefault="00D318DB" w:rsidP="00D318DB">
      <w:pPr>
        <w:suppressAutoHyphens/>
        <w:autoSpaceDN w:val="0"/>
        <w:ind w:firstLine="709"/>
        <w:jc w:val="both"/>
        <w:textAlignment w:val="baseline"/>
        <w:rPr>
          <w:rFonts w:ascii="Liberation Serif" w:hAnsi="Liberation Serif" w:cs="Liberation Serif"/>
          <w:sz w:val="22"/>
          <w:szCs w:val="22"/>
        </w:rPr>
      </w:pPr>
      <w:r w:rsidRPr="00D318DB">
        <w:rPr>
          <w:rFonts w:ascii="Liberation Serif" w:hAnsi="Liberation Serif" w:cs="Liberation Serif"/>
          <w:sz w:val="22"/>
          <w:szCs w:val="22"/>
        </w:rPr>
        <w:t>- из независимой гарантии, путем направления соответствующего требования Гаранту;</w:t>
      </w:r>
    </w:p>
    <w:p w14:paraId="734FB2B3" w14:textId="77777777" w:rsidR="00D318DB" w:rsidRPr="00D318DB" w:rsidRDefault="00D318DB" w:rsidP="00D318DB">
      <w:pPr>
        <w:suppressAutoHyphens/>
        <w:autoSpaceDN w:val="0"/>
        <w:ind w:firstLine="709"/>
        <w:jc w:val="both"/>
        <w:textAlignment w:val="baseline"/>
        <w:rPr>
          <w:rFonts w:ascii="Liberation Serif" w:hAnsi="Liberation Serif" w:cs="Liberation Serif"/>
          <w:sz w:val="22"/>
          <w:szCs w:val="22"/>
        </w:rPr>
      </w:pPr>
      <w:r w:rsidRPr="00D318DB">
        <w:rPr>
          <w:rFonts w:ascii="Liberation Serif" w:hAnsi="Liberation Serif" w:cs="Liberation Serif"/>
          <w:sz w:val="22"/>
          <w:szCs w:val="22"/>
        </w:rPr>
        <w:t>- из оплаты по Контракту, путем ее уменьшения на сумму начисленной неустойки (штрафа, пени);</w:t>
      </w:r>
    </w:p>
    <w:p w14:paraId="538766FA" w14:textId="77777777" w:rsidR="00D318DB" w:rsidRPr="00D318DB" w:rsidRDefault="00D318DB" w:rsidP="00D318DB">
      <w:pPr>
        <w:suppressAutoHyphens/>
        <w:autoSpaceDN w:val="0"/>
        <w:ind w:firstLine="709"/>
        <w:jc w:val="both"/>
        <w:textAlignment w:val="baseline"/>
        <w:rPr>
          <w:rFonts w:ascii="Liberation Serif" w:hAnsi="Liberation Serif" w:cs="Liberation Serif"/>
          <w:sz w:val="22"/>
          <w:szCs w:val="22"/>
        </w:rPr>
      </w:pPr>
      <w:r w:rsidRPr="00D318DB">
        <w:rPr>
          <w:rFonts w:ascii="Liberation Serif" w:hAnsi="Liberation Serif" w:cs="Liberation Serif"/>
          <w:sz w:val="22"/>
          <w:szCs w:val="22"/>
        </w:rPr>
        <w:t>- взыскать неустойку (штраф, пени) в порядке, установленном законодательством Российской Федерации (в судебном порядке).</w:t>
      </w:r>
    </w:p>
    <w:p w14:paraId="0C8658AB" w14:textId="5FE3DD6D" w:rsidR="00D318DB" w:rsidRPr="00D318DB" w:rsidRDefault="00D318DB" w:rsidP="00D318DB">
      <w:pPr>
        <w:suppressAutoHyphens/>
        <w:autoSpaceDN w:val="0"/>
        <w:ind w:firstLine="709"/>
        <w:jc w:val="both"/>
        <w:textAlignment w:val="baseline"/>
        <w:rPr>
          <w:rFonts w:ascii="Liberation Serif" w:hAnsi="Liberation Serif" w:cs="Liberation Serif"/>
          <w:sz w:val="22"/>
          <w:szCs w:val="22"/>
        </w:rPr>
      </w:pPr>
      <w:r w:rsidRPr="00D318DB">
        <w:rPr>
          <w:rFonts w:ascii="Liberation Serif" w:hAnsi="Liberation Serif" w:cs="Liberation Serif"/>
          <w:sz w:val="22"/>
          <w:szCs w:val="22"/>
        </w:rPr>
        <w:t xml:space="preserve">7.14. В случае удовлетворения </w:t>
      </w:r>
      <w:r w:rsidR="00362810">
        <w:rPr>
          <w:rFonts w:ascii="Liberation Serif" w:hAnsi="Liberation Serif" w:cs="Liberation Serif"/>
          <w:sz w:val="22"/>
          <w:szCs w:val="22"/>
        </w:rPr>
        <w:t xml:space="preserve">Исполнителем </w:t>
      </w:r>
      <w:r w:rsidRPr="00D318DB">
        <w:rPr>
          <w:rFonts w:ascii="Liberation Serif" w:hAnsi="Liberation Serif" w:cs="Liberation Serif"/>
          <w:sz w:val="22"/>
          <w:szCs w:val="22"/>
        </w:rPr>
        <w:t>требования об уплате неустойки (штрафа, пени), Заказчик, руководствуясь статьей 313 Гражданского кодекса Российской Федерации, перечисляет неустойку в доход бюджета Свердловской области.</w:t>
      </w:r>
    </w:p>
    <w:p w14:paraId="1904556A" w14:textId="77777777" w:rsidR="00D318DB" w:rsidRPr="00D318DB" w:rsidRDefault="00D318DB" w:rsidP="00D318DB">
      <w:pPr>
        <w:suppressAutoHyphens/>
        <w:autoSpaceDN w:val="0"/>
        <w:ind w:firstLine="709"/>
        <w:jc w:val="both"/>
        <w:textAlignment w:val="baseline"/>
        <w:rPr>
          <w:rFonts w:ascii="Liberation Serif" w:hAnsi="Liberation Serif" w:cs="Liberation Serif"/>
          <w:sz w:val="22"/>
          <w:szCs w:val="22"/>
        </w:rPr>
      </w:pPr>
      <w:r w:rsidRPr="00D318DB">
        <w:rPr>
          <w:rFonts w:ascii="Liberation Serif" w:hAnsi="Liberation Serif" w:cs="Liberation Serif"/>
          <w:sz w:val="22"/>
          <w:szCs w:val="22"/>
        </w:rPr>
        <w:t>7.15. Перечисление неустойки (штрафа, пени) в доход соответствующего бюджета бюджетной системы Российской Федерации производится Заказчиком платежным документом с указанием Поставщика, за которого осуществляется перечисление неустойки (штрафа, пени) в соответствии с условиями Контракта.</w:t>
      </w:r>
    </w:p>
    <w:p w14:paraId="564D8D50" w14:textId="77777777" w:rsidR="00D318DB" w:rsidRPr="00D318DB" w:rsidRDefault="00D318DB" w:rsidP="00D318DB">
      <w:pPr>
        <w:suppressAutoHyphens/>
        <w:autoSpaceDN w:val="0"/>
        <w:ind w:firstLine="709"/>
        <w:jc w:val="both"/>
        <w:textAlignment w:val="baseline"/>
        <w:rPr>
          <w:rFonts w:ascii="Liberation Serif" w:hAnsi="Liberation Serif" w:cs="Liberation Serif"/>
          <w:sz w:val="22"/>
          <w:szCs w:val="22"/>
        </w:rPr>
      </w:pPr>
      <w:r w:rsidRPr="00D318DB">
        <w:rPr>
          <w:rFonts w:ascii="Liberation Serif" w:hAnsi="Liberation Serif" w:cs="Liberation Serif"/>
          <w:sz w:val="22"/>
          <w:szCs w:val="22"/>
        </w:rPr>
        <w:t>7.16. Уплата неустойки (штрафа, пени) не освобождает виновную Сторону от выполнения принятых на себя обязательств по Контракту.</w:t>
      </w:r>
    </w:p>
    <w:p w14:paraId="78330CAD" w14:textId="77777777" w:rsidR="00D318DB" w:rsidRPr="00D318DB" w:rsidRDefault="00D318DB" w:rsidP="00D318DB">
      <w:pPr>
        <w:suppressAutoHyphens/>
        <w:autoSpaceDN w:val="0"/>
        <w:ind w:firstLine="709"/>
        <w:jc w:val="both"/>
        <w:textAlignment w:val="baseline"/>
        <w:rPr>
          <w:rFonts w:ascii="Liberation Serif" w:hAnsi="Liberation Serif" w:cs="Liberation Serif"/>
          <w:sz w:val="22"/>
          <w:szCs w:val="22"/>
        </w:rPr>
      </w:pPr>
      <w:r w:rsidRPr="00D318DB">
        <w:rPr>
          <w:rFonts w:ascii="Liberation Serif" w:hAnsi="Liberation Serif" w:cs="Liberation Serif"/>
          <w:sz w:val="22"/>
          <w:szCs w:val="22"/>
        </w:rPr>
        <w:t xml:space="preserve">7.17. Сторона освобождается от уплаты неустойки (штрафа, пени), если докажет, </w:t>
      </w:r>
      <w:r w:rsidRPr="00D318DB">
        <w:rPr>
          <w:rFonts w:ascii="Liberation Serif" w:hAnsi="Liberation Serif" w:cs="Liberation Serif"/>
          <w:sz w:val="22"/>
          <w:szCs w:val="22"/>
        </w:rPr>
        <w:br/>
        <w:t>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14:paraId="597A4826" w14:textId="3302187F" w:rsidR="00D318DB" w:rsidRPr="00D318DB" w:rsidRDefault="00D318DB" w:rsidP="00D318DB">
      <w:pPr>
        <w:suppressAutoHyphens/>
        <w:autoSpaceDN w:val="0"/>
        <w:ind w:firstLine="709"/>
        <w:jc w:val="both"/>
        <w:textAlignment w:val="baseline"/>
        <w:rPr>
          <w:rFonts w:ascii="Liberation Serif" w:hAnsi="Liberation Serif" w:cs="Liberation Serif"/>
          <w:sz w:val="22"/>
          <w:szCs w:val="22"/>
        </w:rPr>
      </w:pPr>
      <w:r w:rsidRPr="00D318DB">
        <w:rPr>
          <w:rFonts w:ascii="Liberation Serif" w:hAnsi="Liberation Serif" w:cs="Liberation Serif"/>
          <w:sz w:val="22"/>
          <w:szCs w:val="22"/>
        </w:rPr>
        <w:t xml:space="preserve">7.18. В качестве подтверждения фактов неисполнения или ненадлежащего исполнения </w:t>
      </w:r>
      <w:r w:rsidR="00362810">
        <w:rPr>
          <w:rFonts w:ascii="Liberation Serif" w:hAnsi="Liberation Serif" w:cs="Liberation Serif"/>
          <w:sz w:val="22"/>
          <w:szCs w:val="22"/>
        </w:rPr>
        <w:t xml:space="preserve">Исполнителем </w:t>
      </w:r>
      <w:r w:rsidRPr="00D318DB">
        <w:rPr>
          <w:rFonts w:ascii="Liberation Serif" w:hAnsi="Liberation Serif" w:cs="Liberation Serif"/>
          <w:sz w:val="22"/>
          <w:szCs w:val="22"/>
        </w:rPr>
        <w:t>обязательств Заказчик вправе использовать фото или видеоматериалы.</w:t>
      </w:r>
    </w:p>
    <w:p w14:paraId="432ECB05" w14:textId="64EB940D" w:rsidR="00D318DB" w:rsidRPr="00D318DB" w:rsidRDefault="00D318DB" w:rsidP="00D318DB">
      <w:pPr>
        <w:suppressAutoHyphens/>
        <w:autoSpaceDN w:val="0"/>
        <w:ind w:firstLine="709"/>
        <w:jc w:val="both"/>
        <w:textAlignment w:val="baseline"/>
        <w:rPr>
          <w:rFonts w:ascii="Liberation Serif" w:hAnsi="Liberation Serif" w:cs="Liberation Serif"/>
          <w:sz w:val="22"/>
          <w:szCs w:val="22"/>
        </w:rPr>
      </w:pPr>
      <w:r w:rsidRPr="00D318DB">
        <w:rPr>
          <w:rFonts w:ascii="Liberation Serif" w:hAnsi="Liberation Serif" w:cs="Liberation Serif"/>
          <w:sz w:val="22"/>
          <w:szCs w:val="22"/>
        </w:rPr>
        <w:t xml:space="preserve">7.19. В случае обмена документами при применении мер ответственности и совершении иных действий в связи с нарушением </w:t>
      </w:r>
      <w:r w:rsidR="00362810">
        <w:rPr>
          <w:rFonts w:ascii="Liberation Serif" w:hAnsi="Liberation Serif" w:cs="Liberation Serif"/>
          <w:sz w:val="22"/>
          <w:szCs w:val="22"/>
        </w:rPr>
        <w:t xml:space="preserve">Исполнителем </w:t>
      </w:r>
      <w:r w:rsidRPr="00D318DB">
        <w:rPr>
          <w:rFonts w:ascii="Liberation Serif" w:hAnsi="Liberation Serif" w:cs="Liberation Serif"/>
          <w:sz w:val="22"/>
          <w:szCs w:val="22"/>
        </w:rPr>
        <w:t xml:space="preserve">или Заказчиком условий Контракта в отношении Контракта, заключенного по результатам электронных процедур, такой обмен осуществляется с использованием ЕИС путем направления электронных уведомлений. Такие уведомления формируются с использованием ЕИС, подписываются усиленной электронной подписью лица, имеющего право действовать от имени Заказчика, </w:t>
      </w:r>
      <w:r w:rsidR="00362810">
        <w:rPr>
          <w:rFonts w:ascii="Liberation Serif" w:hAnsi="Liberation Serif" w:cs="Liberation Serif"/>
          <w:sz w:val="22"/>
          <w:szCs w:val="22"/>
        </w:rPr>
        <w:t>Исполнителя</w:t>
      </w:r>
      <w:r w:rsidRPr="00D318DB">
        <w:rPr>
          <w:rFonts w:ascii="Liberation Serif" w:hAnsi="Liberation Serif" w:cs="Liberation Serif"/>
          <w:sz w:val="22"/>
          <w:szCs w:val="22"/>
        </w:rPr>
        <w:t>, и размещаются в ЕИС без размещения на официальном сайте.</w:t>
      </w:r>
    </w:p>
    <w:p w14:paraId="7876D049" w14:textId="77777777" w:rsidR="003162CB" w:rsidRPr="008D7983" w:rsidRDefault="003162CB" w:rsidP="002D059B">
      <w:pPr>
        <w:suppressAutoHyphens/>
        <w:jc w:val="center"/>
        <w:rPr>
          <w:b/>
          <w:bCs/>
          <w:sz w:val="22"/>
          <w:szCs w:val="22"/>
          <w:lang w:eastAsia="zh-CN"/>
        </w:rPr>
      </w:pPr>
    </w:p>
    <w:p w14:paraId="27E647CE" w14:textId="1B524366" w:rsidR="00921B15" w:rsidRPr="00C36E3A" w:rsidRDefault="00921B15" w:rsidP="002D059B">
      <w:pPr>
        <w:autoSpaceDE w:val="0"/>
        <w:autoSpaceDN w:val="0"/>
        <w:adjustRightInd w:val="0"/>
        <w:ind w:firstLine="567"/>
        <w:jc w:val="center"/>
        <w:outlineLvl w:val="1"/>
        <w:rPr>
          <w:b/>
          <w:bCs/>
          <w:sz w:val="22"/>
          <w:szCs w:val="22"/>
        </w:rPr>
      </w:pPr>
      <w:r>
        <w:rPr>
          <w:b/>
          <w:bCs/>
          <w:sz w:val="22"/>
          <w:szCs w:val="22"/>
        </w:rPr>
        <w:t>8</w:t>
      </w:r>
      <w:r w:rsidRPr="00C36E3A">
        <w:rPr>
          <w:b/>
          <w:bCs/>
          <w:sz w:val="22"/>
          <w:szCs w:val="22"/>
        </w:rPr>
        <w:t>. ОБСТОЯТЕЛЬСТВА НЕПРЕОДОЛИМОЙ СИЛЫ</w:t>
      </w:r>
    </w:p>
    <w:p w14:paraId="485D803A" w14:textId="77777777" w:rsidR="00921B15" w:rsidRPr="008D7983" w:rsidRDefault="00921B15" w:rsidP="002D059B">
      <w:pPr>
        <w:autoSpaceDE w:val="0"/>
        <w:autoSpaceDN w:val="0"/>
        <w:adjustRightInd w:val="0"/>
        <w:ind w:firstLine="567"/>
        <w:jc w:val="both"/>
        <w:rPr>
          <w:sz w:val="22"/>
          <w:szCs w:val="22"/>
        </w:rPr>
      </w:pPr>
    </w:p>
    <w:p w14:paraId="460D1B78" w14:textId="4B8FCE3C" w:rsidR="00921B15" w:rsidRPr="000F1F93" w:rsidRDefault="00921B15" w:rsidP="002D059B">
      <w:pPr>
        <w:tabs>
          <w:tab w:val="num" w:pos="1800"/>
        </w:tabs>
        <w:spacing w:line="228" w:lineRule="auto"/>
        <w:ind w:firstLine="567"/>
        <w:contextualSpacing/>
        <w:jc w:val="both"/>
        <w:rPr>
          <w:sz w:val="22"/>
          <w:szCs w:val="22"/>
        </w:rPr>
      </w:pPr>
      <w:r>
        <w:rPr>
          <w:sz w:val="22"/>
          <w:szCs w:val="22"/>
        </w:rPr>
        <w:t>8</w:t>
      </w:r>
      <w:r w:rsidRPr="000F1F93">
        <w:rPr>
          <w:sz w:val="22"/>
          <w:szCs w:val="22"/>
        </w:rPr>
        <w:t>.1. Ни одна из Сторон не несет ответственности за полное или частичное неисполнение своих обязательств по Контракту, если оно явилось следствием возникновения действий непреодолимой силы, которые Стороны не могли ни предвидеть, ни предотвратить разумными способами, а именно: землетрясения, пожары, наводнения и другие события чрезвычайного характера, влияющие на исполнение обязательств по Контракту.</w:t>
      </w:r>
    </w:p>
    <w:p w14:paraId="7FE3A1BB" w14:textId="644751FE" w:rsidR="00921B15" w:rsidRPr="000F1F93" w:rsidRDefault="00921B15" w:rsidP="002D059B">
      <w:pPr>
        <w:tabs>
          <w:tab w:val="num" w:pos="1800"/>
        </w:tabs>
        <w:spacing w:line="228" w:lineRule="auto"/>
        <w:ind w:firstLine="567"/>
        <w:contextualSpacing/>
        <w:jc w:val="both"/>
        <w:rPr>
          <w:sz w:val="22"/>
          <w:szCs w:val="22"/>
        </w:rPr>
      </w:pPr>
      <w:r>
        <w:rPr>
          <w:sz w:val="22"/>
          <w:szCs w:val="22"/>
        </w:rPr>
        <w:t>8</w:t>
      </w:r>
      <w:r w:rsidRPr="000F1F93">
        <w:rPr>
          <w:sz w:val="22"/>
          <w:szCs w:val="22"/>
        </w:rPr>
        <w:t xml:space="preserve">.2. О возникновении и прекращении действия непреодолимой силы Стороны уведомляют друг друга письменно в течение 3 (трех) рабочих дней с момента его возникновения или прекращения. После прекращения действия непреодолимой силы Сторона, прекратившая исполнение обязательства </w:t>
      </w:r>
      <w:r w:rsidRPr="000F1F93">
        <w:rPr>
          <w:sz w:val="22"/>
          <w:szCs w:val="22"/>
        </w:rPr>
        <w:br/>
        <w:t>по Контракту, незамедлительно возобновляет его исполнение.</w:t>
      </w:r>
    </w:p>
    <w:p w14:paraId="5AC08CA7" w14:textId="600BC331" w:rsidR="00921B15" w:rsidRPr="000F1F93" w:rsidRDefault="00921B15" w:rsidP="002D059B">
      <w:pPr>
        <w:tabs>
          <w:tab w:val="num" w:pos="1800"/>
        </w:tabs>
        <w:spacing w:line="228" w:lineRule="auto"/>
        <w:ind w:firstLine="567"/>
        <w:contextualSpacing/>
        <w:jc w:val="both"/>
        <w:rPr>
          <w:sz w:val="22"/>
          <w:szCs w:val="22"/>
        </w:rPr>
      </w:pPr>
      <w:r>
        <w:rPr>
          <w:sz w:val="22"/>
          <w:szCs w:val="22"/>
        </w:rPr>
        <w:t>8</w:t>
      </w:r>
      <w:r w:rsidRPr="000F1F93">
        <w:rPr>
          <w:sz w:val="22"/>
          <w:szCs w:val="22"/>
        </w:rPr>
        <w:t>.3. Факт возникновения действия непреодолимой силы должен быть документально удостоверен уполномоченным органом федеральной, региональной власти или органом местного самоуправления.</w:t>
      </w:r>
    </w:p>
    <w:p w14:paraId="27E0B71D" w14:textId="7D87A210" w:rsidR="00921B15" w:rsidRPr="000F1F93" w:rsidRDefault="00921B15" w:rsidP="002D059B">
      <w:pPr>
        <w:autoSpaceDE w:val="0"/>
        <w:autoSpaceDN w:val="0"/>
        <w:adjustRightInd w:val="0"/>
        <w:ind w:firstLine="567"/>
        <w:jc w:val="both"/>
        <w:rPr>
          <w:sz w:val="22"/>
          <w:szCs w:val="22"/>
        </w:rPr>
      </w:pPr>
      <w:r>
        <w:rPr>
          <w:sz w:val="22"/>
          <w:szCs w:val="22"/>
        </w:rPr>
        <w:t>8</w:t>
      </w:r>
      <w:r w:rsidRPr="000F1F93">
        <w:rPr>
          <w:sz w:val="22"/>
          <w:szCs w:val="22"/>
        </w:rPr>
        <w:t xml:space="preserve">.4. Если одна из Сторон не направит или несвоевременно направит документы, указанные </w:t>
      </w:r>
      <w:r>
        <w:rPr>
          <w:sz w:val="22"/>
          <w:szCs w:val="22"/>
        </w:rPr>
        <w:t xml:space="preserve">  </w:t>
      </w:r>
      <w:r w:rsidRPr="000F1F93">
        <w:rPr>
          <w:sz w:val="22"/>
          <w:szCs w:val="22"/>
        </w:rPr>
        <w:t>в пунктах 9.2-9.3 Контракта, то такая Сторона не вправе ссылаться на возникновение действия непреодолимой</w:t>
      </w:r>
      <w:r>
        <w:rPr>
          <w:sz w:val="22"/>
          <w:szCs w:val="22"/>
        </w:rPr>
        <w:t xml:space="preserve"> </w:t>
      </w:r>
      <w:r w:rsidRPr="000F1F93">
        <w:rPr>
          <w:sz w:val="22"/>
          <w:szCs w:val="22"/>
        </w:rPr>
        <w:t>силы, в обоснование неисполнения и (или) ненадлежащего исполнения обязательства по Контракту, а вторая Сторона вправе не принимать во внимание наступление действия непреодолимой силы при предъявлении претензий и исковых заявлений в связи с неисполнением и (или) ненадлежащим исполнением обязательства по Контракту.</w:t>
      </w:r>
    </w:p>
    <w:p w14:paraId="2A8ED07E" w14:textId="767250D1" w:rsidR="00CA1DDC" w:rsidRPr="00CA1DDC" w:rsidRDefault="00CA1DDC" w:rsidP="00CA1DDC">
      <w:pPr>
        <w:pStyle w:val="a7"/>
        <w:keepNext/>
        <w:keepLines/>
        <w:widowControl w:val="0"/>
        <w:numPr>
          <w:ilvl w:val="0"/>
          <w:numId w:val="6"/>
        </w:numPr>
        <w:tabs>
          <w:tab w:val="left" w:pos="1787"/>
        </w:tabs>
        <w:jc w:val="center"/>
        <w:outlineLvl w:val="4"/>
        <w:rPr>
          <w:rFonts w:ascii="Times New Roman" w:eastAsia="Arial Unicode MS" w:hAnsi="Times New Roman" w:cs="Times New Roman"/>
          <w:b/>
          <w:bCs/>
          <w:sz w:val="22"/>
          <w:szCs w:val="22"/>
        </w:rPr>
      </w:pPr>
      <w:bookmarkStart w:id="6" w:name="bookmark13"/>
      <w:r w:rsidRPr="00CA1DDC">
        <w:rPr>
          <w:rFonts w:ascii="Times New Roman" w:eastAsia="Arial Unicode MS" w:hAnsi="Times New Roman" w:cs="Times New Roman"/>
          <w:b/>
          <w:bCs/>
          <w:color w:val="000000"/>
          <w:sz w:val="22"/>
          <w:szCs w:val="22"/>
        </w:rPr>
        <w:t>ПОРЯДОК РАЗРЕШЕНИЯ СПОРОВ</w:t>
      </w:r>
      <w:bookmarkEnd w:id="6"/>
    </w:p>
    <w:p w14:paraId="43E138BB" w14:textId="77777777" w:rsidR="00CA1DDC" w:rsidRPr="00CA1DDC" w:rsidRDefault="00CA1DDC" w:rsidP="00CA1DDC">
      <w:pPr>
        <w:jc w:val="both"/>
        <w:rPr>
          <w:b/>
          <w:bCs/>
          <w:sz w:val="22"/>
          <w:szCs w:val="22"/>
        </w:rPr>
      </w:pPr>
    </w:p>
    <w:p w14:paraId="69B19CE1" w14:textId="36AF5BEA" w:rsidR="00C11163" w:rsidRPr="00C11163" w:rsidRDefault="00C11163" w:rsidP="00C11163">
      <w:pPr>
        <w:suppressAutoHyphens/>
        <w:autoSpaceDN w:val="0"/>
        <w:ind w:firstLine="360"/>
        <w:jc w:val="both"/>
        <w:textAlignment w:val="baseline"/>
        <w:rPr>
          <w:sz w:val="22"/>
          <w:szCs w:val="22"/>
        </w:rPr>
      </w:pPr>
      <w:r>
        <w:rPr>
          <w:sz w:val="22"/>
          <w:szCs w:val="22"/>
        </w:rPr>
        <w:t>9</w:t>
      </w:r>
      <w:r w:rsidRPr="00C11163">
        <w:rPr>
          <w:sz w:val="22"/>
          <w:szCs w:val="22"/>
        </w:rPr>
        <w:t>.1. Все разногласия и споры, которые могут возникнуть при исполнении контракта, подлежат предварительному разрешению путем переговоров, в том числе в претензионном порядке.</w:t>
      </w:r>
    </w:p>
    <w:p w14:paraId="5DDC455E" w14:textId="2777F7CB" w:rsidR="00C11163" w:rsidRPr="00C11163" w:rsidRDefault="00C11163" w:rsidP="00C11163">
      <w:pPr>
        <w:suppressAutoHyphens/>
        <w:autoSpaceDN w:val="0"/>
        <w:ind w:firstLine="360"/>
        <w:jc w:val="both"/>
        <w:textAlignment w:val="baseline"/>
        <w:rPr>
          <w:sz w:val="22"/>
          <w:szCs w:val="22"/>
        </w:rPr>
      </w:pPr>
      <w:r>
        <w:rPr>
          <w:sz w:val="22"/>
          <w:szCs w:val="22"/>
        </w:rPr>
        <w:t>9</w:t>
      </w:r>
      <w:r w:rsidRPr="00C11163">
        <w:rPr>
          <w:sz w:val="22"/>
          <w:szCs w:val="22"/>
        </w:rPr>
        <w:t xml:space="preserve">.2. При применении мер ответственности и совершении иных действий в связи с нарушением Сторонами условий контракта претензионная переписка осуществляется с использованием ЕИС путем направления электронных уведомлений. </w:t>
      </w:r>
    </w:p>
    <w:p w14:paraId="665E1AFC" w14:textId="6E4AD353" w:rsidR="00C11163" w:rsidRPr="00C11163" w:rsidRDefault="00C11163" w:rsidP="00C11163">
      <w:pPr>
        <w:suppressAutoHyphens/>
        <w:autoSpaceDN w:val="0"/>
        <w:ind w:firstLine="360"/>
        <w:jc w:val="both"/>
        <w:textAlignment w:val="baseline"/>
        <w:rPr>
          <w:sz w:val="22"/>
          <w:szCs w:val="22"/>
        </w:rPr>
      </w:pPr>
      <w:r>
        <w:rPr>
          <w:sz w:val="22"/>
          <w:szCs w:val="22"/>
        </w:rPr>
        <w:t>9</w:t>
      </w:r>
      <w:r w:rsidRPr="00C11163">
        <w:rPr>
          <w:sz w:val="22"/>
          <w:szCs w:val="22"/>
        </w:rPr>
        <w:t>.3. В претензии перечисляются допущенные при исполнении контракта нарушения со ссылкой на соответствующие положения контракта и (или) его приложений, отражаются стоимостная оценка ответственности неустойки (штрафов, пеней), а также действия, которые должны быть произведены Стороной для устранения нарушений.</w:t>
      </w:r>
    </w:p>
    <w:p w14:paraId="433E2EB5" w14:textId="5268E2B3" w:rsidR="00C11163" w:rsidRPr="00C11163" w:rsidRDefault="00C11163" w:rsidP="00C11163">
      <w:pPr>
        <w:suppressAutoHyphens/>
        <w:autoSpaceDN w:val="0"/>
        <w:ind w:firstLine="360"/>
        <w:jc w:val="both"/>
        <w:textAlignment w:val="baseline"/>
        <w:rPr>
          <w:sz w:val="22"/>
          <w:szCs w:val="22"/>
        </w:rPr>
      </w:pPr>
      <w:r>
        <w:rPr>
          <w:sz w:val="22"/>
          <w:szCs w:val="22"/>
        </w:rPr>
        <w:t>9</w:t>
      </w:r>
      <w:r w:rsidRPr="00C11163">
        <w:rPr>
          <w:sz w:val="22"/>
          <w:szCs w:val="22"/>
        </w:rPr>
        <w:t xml:space="preserve">.4. Срок рассмотрения претензий (уведомлений) не может превышать 10 рабочих дней с момента их получения.  </w:t>
      </w:r>
    </w:p>
    <w:p w14:paraId="258264EE" w14:textId="2EB649A7" w:rsidR="00CA1DDC" w:rsidRDefault="00C11163" w:rsidP="00C11163">
      <w:pPr>
        <w:suppressAutoHyphens/>
        <w:autoSpaceDN w:val="0"/>
        <w:ind w:firstLine="360"/>
        <w:jc w:val="both"/>
        <w:textAlignment w:val="baseline"/>
        <w:rPr>
          <w:sz w:val="22"/>
          <w:szCs w:val="22"/>
        </w:rPr>
      </w:pPr>
      <w:r>
        <w:rPr>
          <w:sz w:val="22"/>
          <w:szCs w:val="22"/>
        </w:rPr>
        <w:t>9</w:t>
      </w:r>
      <w:r w:rsidRPr="00C11163">
        <w:rPr>
          <w:sz w:val="22"/>
          <w:szCs w:val="22"/>
        </w:rPr>
        <w:t>.5. Если по результатам переговоров Стороны не приходят к согласию, дело передается на рассмотрение в Арбитражный суд Свердловской области.</w:t>
      </w:r>
    </w:p>
    <w:p w14:paraId="223452A1" w14:textId="77777777" w:rsidR="00362810" w:rsidRPr="00CA1DDC" w:rsidRDefault="00362810" w:rsidP="00C11163">
      <w:pPr>
        <w:suppressAutoHyphens/>
        <w:autoSpaceDN w:val="0"/>
        <w:ind w:firstLine="360"/>
        <w:jc w:val="both"/>
        <w:textAlignment w:val="baseline"/>
        <w:rPr>
          <w:b/>
          <w:sz w:val="22"/>
          <w:szCs w:val="22"/>
        </w:rPr>
      </w:pPr>
    </w:p>
    <w:p w14:paraId="1666D3A8" w14:textId="49D55BB6" w:rsidR="00CA1DDC" w:rsidRPr="00CA1DDC" w:rsidRDefault="00CA1DDC" w:rsidP="00CA1DDC">
      <w:pPr>
        <w:suppressAutoHyphens/>
        <w:autoSpaceDN w:val="0"/>
        <w:jc w:val="center"/>
        <w:textAlignment w:val="baseline"/>
        <w:rPr>
          <w:b/>
          <w:sz w:val="22"/>
          <w:szCs w:val="22"/>
        </w:rPr>
      </w:pPr>
      <w:r w:rsidRPr="00CA1DDC">
        <w:rPr>
          <w:b/>
          <w:sz w:val="22"/>
          <w:szCs w:val="22"/>
        </w:rPr>
        <w:t>1</w:t>
      </w:r>
      <w:r>
        <w:rPr>
          <w:b/>
          <w:sz w:val="22"/>
          <w:szCs w:val="22"/>
        </w:rPr>
        <w:t>0</w:t>
      </w:r>
      <w:r w:rsidRPr="00CA1DDC">
        <w:rPr>
          <w:b/>
          <w:sz w:val="22"/>
          <w:szCs w:val="22"/>
        </w:rPr>
        <w:t xml:space="preserve">. </w:t>
      </w:r>
      <w:r w:rsidR="00362810">
        <w:rPr>
          <w:b/>
          <w:sz w:val="22"/>
          <w:szCs w:val="22"/>
        </w:rPr>
        <w:t>ИЗМЕНЕНИЕ</w:t>
      </w:r>
      <w:r w:rsidR="00A516E6">
        <w:rPr>
          <w:b/>
          <w:sz w:val="22"/>
          <w:szCs w:val="22"/>
        </w:rPr>
        <w:t xml:space="preserve"> РАСТОРЖЕНИ</w:t>
      </w:r>
      <w:r w:rsidR="00362810">
        <w:rPr>
          <w:b/>
          <w:sz w:val="22"/>
          <w:szCs w:val="22"/>
        </w:rPr>
        <w:t>Е</w:t>
      </w:r>
      <w:r w:rsidR="00A516E6">
        <w:rPr>
          <w:b/>
          <w:sz w:val="22"/>
          <w:szCs w:val="22"/>
        </w:rPr>
        <w:t xml:space="preserve"> КОНТРАКТА</w:t>
      </w:r>
      <w:r w:rsidRPr="00CA1DDC">
        <w:rPr>
          <w:b/>
          <w:sz w:val="22"/>
          <w:szCs w:val="22"/>
        </w:rPr>
        <w:t xml:space="preserve"> </w:t>
      </w:r>
    </w:p>
    <w:p w14:paraId="01D29BAB" w14:textId="77777777" w:rsidR="00CA1DDC" w:rsidRPr="00CA1DDC" w:rsidRDefault="00CA1DDC" w:rsidP="00CA1DDC">
      <w:pPr>
        <w:suppressAutoHyphens/>
        <w:autoSpaceDN w:val="0"/>
        <w:jc w:val="center"/>
        <w:textAlignment w:val="baseline"/>
        <w:rPr>
          <w:b/>
          <w:sz w:val="22"/>
          <w:szCs w:val="22"/>
        </w:rPr>
      </w:pPr>
    </w:p>
    <w:p w14:paraId="76962EDE" w14:textId="2A43E853" w:rsidR="00362810" w:rsidRPr="00362810" w:rsidRDefault="00362810" w:rsidP="00362810">
      <w:pPr>
        <w:suppressAutoHyphens/>
        <w:autoSpaceDN w:val="0"/>
        <w:ind w:firstLine="709"/>
        <w:jc w:val="both"/>
        <w:textAlignment w:val="baseline"/>
        <w:rPr>
          <w:rFonts w:ascii="Liberation Serif" w:hAnsi="Liberation Serif" w:cs="Liberation Serif"/>
          <w:sz w:val="24"/>
          <w:szCs w:val="24"/>
        </w:rPr>
      </w:pPr>
      <w:r>
        <w:rPr>
          <w:rFonts w:ascii="Liberation Serif" w:hAnsi="Liberation Serif" w:cs="Liberation Serif"/>
          <w:sz w:val="24"/>
          <w:szCs w:val="24"/>
        </w:rPr>
        <w:t>10</w:t>
      </w:r>
      <w:r w:rsidRPr="00362810">
        <w:rPr>
          <w:rFonts w:ascii="Liberation Serif" w:hAnsi="Liberation Serif" w:cs="Liberation Serif"/>
          <w:sz w:val="24"/>
          <w:szCs w:val="24"/>
        </w:rPr>
        <w:t>.1. Изменение существенных условий контракта при его исполнении не допускается, за исключением их изменения по соглашению Сторон в случаях, предусмотренных частью 1 статьи 95 Федерального закона № 44-ФЗ.</w:t>
      </w:r>
    </w:p>
    <w:p w14:paraId="7A90E3D8" w14:textId="228DBBBD" w:rsidR="00362810" w:rsidRPr="00362810" w:rsidRDefault="00362810" w:rsidP="00362810">
      <w:pPr>
        <w:suppressAutoHyphens/>
        <w:autoSpaceDN w:val="0"/>
        <w:ind w:firstLine="709"/>
        <w:jc w:val="both"/>
        <w:textAlignment w:val="baseline"/>
        <w:rPr>
          <w:rFonts w:ascii="Liberation Serif" w:hAnsi="Liberation Serif" w:cs="Liberation Serif"/>
          <w:sz w:val="24"/>
          <w:szCs w:val="24"/>
        </w:rPr>
      </w:pPr>
      <w:r>
        <w:rPr>
          <w:rFonts w:ascii="Liberation Serif" w:hAnsi="Liberation Serif" w:cs="Liberation Serif"/>
          <w:sz w:val="24"/>
          <w:szCs w:val="24"/>
        </w:rPr>
        <w:t>10</w:t>
      </w:r>
      <w:r w:rsidRPr="00362810">
        <w:rPr>
          <w:rFonts w:ascii="Liberation Serif" w:hAnsi="Liberation Serif" w:cs="Liberation Serif"/>
          <w:sz w:val="24"/>
          <w:szCs w:val="24"/>
        </w:rPr>
        <w:t>.2. Расторжение контракта допускается по соглашению Сторон, по решению суда, в случае одностороннего отказа Стороны контракта от его исполнения в соответствии с гражданским законодательством.</w:t>
      </w:r>
    </w:p>
    <w:p w14:paraId="2381D692" w14:textId="322D4C4F" w:rsidR="00362810" w:rsidRPr="00362810" w:rsidRDefault="00362810" w:rsidP="00362810">
      <w:pPr>
        <w:suppressAutoHyphens/>
        <w:autoSpaceDN w:val="0"/>
        <w:ind w:firstLine="709"/>
        <w:jc w:val="both"/>
        <w:textAlignment w:val="baseline"/>
        <w:rPr>
          <w:rFonts w:ascii="Liberation Serif" w:hAnsi="Liberation Serif" w:cs="Liberation Serif"/>
          <w:sz w:val="24"/>
          <w:szCs w:val="24"/>
        </w:rPr>
      </w:pPr>
      <w:r>
        <w:rPr>
          <w:rFonts w:ascii="Liberation Serif" w:hAnsi="Liberation Serif" w:cs="Liberation Serif"/>
          <w:sz w:val="24"/>
          <w:szCs w:val="24"/>
        </w:rPr>
        <w:t>10</w:t>
      </w:r>
      <w:r w:rsidRPr="00362810">
        <w:rPr>
          <w:rFonts w:ascii="Liberation Serif" w:hAnsi="Liberation Serif" w:cs="Liberation Serif"/>
          <w:sz w:val="24"/>
          <w:szCs w:val="24"/>
        </w:rPr>
        <w:t>.3.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471177AE" w14:textId="77777777" w:rsidR="00362810" w:rsidRPr="00362810" w:rsidRDefault="00362810" w:rsidP="00362810">
      <w:pPr>
        <w:suppressAutoHyphens/>
        <w:autoSpaceDN w:val="0"/>
        <w:ind w:firstLine="709"/>
        <w:jc w:val="both"/>
        <w:textAlignment w:val="baseline"/>
        <w:rPr>
          <w:rFonts w:ascii="Liberation Serif" w:hAnsi="Liberation Serif" w:cs="Liberation Serif"/>
          <w:sz w:val="24"/>
          <w:szCs w:val="24"/>
        </w:rPr>
      </w:pPr>
      <w:r w:rsidRPr="00362810">
        <w:rPr>
          <w:rFonts w:ascii="Liberation Serif" w:hAnsi="Liberation Serif" w:cs="Liberation Serif"/>
          <w:sz w:val="24"/>
          <w:szCs w:val="24"/>
        </w:rPr>
        <w:t>Заказчик обязан принять решение об одностороннем отказе от исполнения настоящего контракта в случаях, предусмотренных частью 15 статьи 95 Федерального закона № 44-ФЗ.</w:t>
      </w:r>
    </w:p>
    <w:p w14:paraId="0429237C" w14:textId="651B3528" w:rsidR="00362810" w:rsidRPr="00362810" w:rsidRDefault="00362810" w:rsidP="00362810">
      <w:pPr>
        <w:suppressAutoHyphens/>
        <w:autoSpaceDN w:val="0"/>
        <w:ind w:firstLine="709"/>
        <w:jc w:val="both"/>
        <w:textAlignment w:val="baseline"/>
        <w:rPr>
          <w:rFonts w:ascii="Liberation Serif" w:hAnsi="Liberation Serif" w:cs="Liberation Serif"/>
          <w:sz w:val="24"/>
          <w:szCs w:val="24"/>
        </w:rPr>
      </w:pPr>
      <w:r>
        <w:rPr>
          <w:rFonts w:ascii="Liberation Serif" w:hAnsi="Liberation Serif" w:cs="Liberation Serif"/>
          <w:sz w:val="24"/>
          <w:szCs w:val="24"/>
        </w:rPr>
        <w:t>10</w:t>
      </w:r>
      <w:r w:rsidRPr="00362810">
        <w:rPr>
          <w:rFonts w:ascii="Liberation Serif" w:hAnsi="Liberation Serif" w:cs="Liberation Serif"/>
          <w:sz w:val="24"/>
          <w:szCs w:val="24"/>
        </w:rPr>
        <w:t xml:space="preserve">.4. </w:t>
      </w:r>
      <w:r>
        <w:rPr>
          <w:rFonts w:ascii="Liberation Serif" w:hAnsi="Liberation Serif" w:cs="Liberation Serif"/>
          <w:sz w:val="24"/>
          <w:szCs w:val="24"/>
        </w:rPr>
        <w:t>Исполнитель</w:t>
      </w:r>
      <w:r w:rsidRPr="00362810">
        <w:rPr>
          <w:rFonts w:ascii="Liberation Serif" w:hAnsi="Liberation Serif" w:cs="Liberation Serif"/>
          <w:sz w:val="24"/>
          <w:szCs w:val="24"/>
        </w:rPr>
        <w:t xml:space="preserve">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3942F449" w14:textId="1A9CF31F" w:rsidR="00362810" w:rsidRPr="00362810" w:rsidRDefault="00362810" w:rsidP="00362810">
      <w:pPr>
        <w:suppressAutoHyphens/>
        <w:autoSpaceDN w:val="0"/>
        <w:ind w:firstLine="709"/>
        <w:jc w:val="both"/>
        <w:textAlignment w:val="baseline"/>
        <w:rPr>
          <w:sz w:val="28"/>
        </w:rPr>
      </w:pPr>
      <w:r>
        <w:rPr>
          <w:rFonts w:ascii="Liberation Serif" w:hAnsi="Liberation Serif" w:cs="Liberation Serif"/>
          <w:sz w:val="24"/>
          <w:szCs w:val="24"/>
        </w:rPr>
        <w:t>10</w:t>
      </w:r>
      <w:r w:rsidRPr="00362810">
        <w:rPr>
          <w:rFonts w:ascii="Liberation Serif" w:hAnsi="Liberation Serif" w:cs="Liberation Serif"/>
          <w:sz w:val="24"/>
          <w:szCs w:val="24"/>
        </w:rPr>
        <w:t xml:space="preserve">.5. Заказчик не позднее 2 (двух) рабочих дней, следующих за днем вступления в силу решения </w:t>
      </w:r>
      <w:r>
        <w:rPr>
          <w:rFonts w:ascii="Liberation Serif" w:hAnsi="Liberation Serif" w:cs="Liberation Serif"/>
          <w:sz w:val="24"/>
          <w:szCs w:val="24"/>
        </w:rPr>
        <w:t>Исполнителя</w:t>
      </w:r>
      <w:r w:rsidRPr="00362810">
        <w:rPr>
          <w:rFonts w:ascii="Liberation Serif" w:hAnsi="Liberation Serif" w:cs="Liberation Serif"/>
          <w:sz w:val="24"/>
          <w:szCs w:val="24"/>
        </w:rPr>
        <w:t xml:space="preserve"> об одностороннем отказе от исполнения контракта, направляет в соответствии с порядком, предусмотренным Федеральным законом № 44-ФЗ обращение о включении информации о</w:t>
      </w:r>
      <w:r>
        <w:rPr>
          <w:rFonts w:ascii="Liberation Serif" w:hAnsi="Liberation Serif" w:cs="Liberation Serif"/>
          <w:sz w:val="24"/>
          <w:szCs w:val="24"/>
        </w:rPr>
        <w:t xml:space="preserve">б Исполнителе </w:t>
      </w:r>
      <w:r w:rsidRPr="00362810">
        <w:rPr>
          <w:rFonts w:ascii="Liberation Serif" w:hAnsi="Liberation Serif" w:cs="Liberation Serif"/>
          <w:sz w:val="24"/>
          <w:szCs w:val="24"/>
        </w:rPr>
        <w:t>в реестр недобросовестных поставщиков (подрядчиков, исполнителей).</w:t>
      </w:r>
    </w:p>
    <w:p w14:paraId="30B047F3" w14:textId="77777777" w:rsidR="00CA1DDC" w:rsidRPr="00CA1DDC" w:rsidRDefault="00CA1DDC" w:rsidP="00CA1DDC">
      <w:pPr>
        <w:ind w:firstLine="709"/>
        <w:contextualSpacing/>
        <w:jc w:val="both"/>
        <w:rPr>
          <w:rFonts w:ascii="Liberation Serif" w:hAnsi="Liberation Serif" w:cs="Liberation Serif"/>
          <w:sz w:val="24"/>
          <w:szCs w:val="24"/>
        </w:rPr>
      </w:pPr>
    </w:p>
    <w:p w14:paraId="75C50958" w14:textId="24A3DEB2" w:rsidR="00CA1DDC" w:rsidRPr="00CA1DDC" w:rsidRDefault="00CA1DDC" w:rsidP="00CA1DDC">
      <w:pPr>
        <w:suppressAutoHyphens/>
        <w:autoSpaceDN w:val="0"/>
        <w:jc w:val="center"/>
        <w:textAlignment w:val="baseline"/>
        <w:rPr>
          <w:sz w:val="22"/>
          <w:szCs w:val="22"/>
        </w:rPr>
      </w:pPr>
      <w:r w:rsidRPr="00CA1DDC">
        <w:rPr>
          <w:rFonts w:ascii="Liberation Serif" w:hAnsi="Liberation Serif" w:cs="Liberation Serif"/>
          <w:b/>
          <w:sz w:val="22"/>
          <w:szCs w:val="22"/>
        </w:rPr>
        <w:t>1</w:t>
      </w:r>
      <w:r w:rsidR="00A95405">
        <w:rPr>
          <w:rFonts w:ascii="Liberation Serif" w:hAnsi="Liberation Serif" w:cs="Liberation Serif"/>
          <w:b/>
          <w:sz w:val="22"/>
          <w:szCs w:val="22"/>
        </w:rPr>
        <w:t>1</w:t>
      </w:r>
      <w:r w:rsidRPr="00CA1DDC">
        <w:rPr>
          <w:rFonts w:ascii="Liberation Serif" w:hAnsi="Liberation Serif" w:cs="Liberation Serif"/>
          <w:b/>
          <w:sz w:val="22"/>
          <w:szCs w:val="22"/>
        </w:rPr>
        <w:t>. АНТИКОРРУПЦИОННАЯ ОГОВОРКА</w:t>
      </w:r>
    </w:p>
    <w:p w14:paraId="23046D88" w14:textId="35B5FC25" w:rsidR="00CA1DDC" w:rsidRPr="00CA1DDC" w:rsidRDefault="00CA1DDC" w:rsidP="00CA1DDC">
      <w:pPr>
        <w:widowControl w:val="0"/>
        <w:autoSpaceDE w:val="0"/>
        <w:autoSpaceDN w:val="0"/>
        <w:adjustRightInd w:val="0"/>
        <w:ind w:firstLine="709"/>
        <w:contextualSpacing/>
        <w:jc w:val="both"/>
        <w:rPr>
          <w:rFonts w:eastAsia="Arial Unicode MS"/>
          <w:sz w:val="22"/>
          <w:szCs w:val="22"/>
        </w:rPr>
      </w:pPr>
      <w:r w:rsidRPr="00CA1DDC">
        <w:rPr>
          <w:rFonts w:eastAsia="Arial Unicode MS"/>
          <w:sz w:val="22"/>
          <w:szCs w:val="22"/>
        </w:rPr>
        <w:t>1</w:t>
      </w:r>
      <w:r w:rsidR="00A95405">
        <w:rPr>
          <w:rFonts w:eastAsia="Arial Unicode MS"/>
          <w:sz w:val="22"/>
          <w:szCs w:val="22"/>
        </w:rPr>
        <w:t>1</w:t>
      </w:r>
      <w:r w:rsidRPr="00CA1DDC">
        <w:rPr>
          <w:rFonts w:eastAsia="Arial Unicode MS"/>
          <w:sz w:val="22"/>
          <w:szCs w:val="22"/>
        </w:rPr>
        <w:t>.1. При исполнении своих обязательств по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 При исполнении своих обязательств по контракту Стороны, их аффилированные лица, работники или посредники не осуществляют действия, квалифицируемые применимым для целей контракта законодательством как дача или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 и легализации (отмывании) доходов, полученных преступным путем.</w:t>
      </w:r>
    </w:p>
    <w:p w14:paraId="7BEAB7EB" w14:textId="326ED9F9" w:rsidR="00CA1DDC" w:rsidRPr="00CA1DDC" w:rsidRDefault="00CA1DDC" w:rsidP="00CA1DDC">
      <w:pPr>
        <w:widowControl w:val="0"/>
        <w:autoSpaceDE w:val="0"/>
        <w:autoSpaceDN w:val="0"/>
        <w:adjustRightInd w:val="0"/>
        <w:ind w:firstLine="709"/>
        <w:contextualSpacing/>
        <w:jc w:val="both"/>
        <w:rPr>
          <w:rFonts w:eastAsia="Arial Unicode MS"/>
          <w:sz w:val="22"/>
          <w:szCs w:val="22"/>
        </w:rPr>
      </w:pPr>
      <w:r w:rsidRPr="00CA1DDC">
        <w:rPr>
          <w:rFonts w:eastAsia="Arial Unicode MS"/>
          <w:sz w:val="22"/>
          <w:szCs w:val="22"/>
        </w:rPr>
        <w:t>1</w:t>
      </w:r>
      <w:r w:rsidR="00A95405">
        <w:rPr>
          <w:rFonts w:eastAsia="Arial Unicode MS"/>
          <w:sz w:val="22"/>
          <w:szCs w:val="22"/>
        </w:rPr>
        <w:t>1</w:t>
      </w:r>
      <w:r w:rsidRPr="00CA1DDC">
        <w:rPr>
          <w:rFonts w:eastAsia="Arial Unicode MS"/>
          <w:sz w:val="22"/>
          <w:szCs w:val="22"/>
        </w:rPr>
        <w:t xml:space="preserve">.2. В случае возникновения у Стороны добросовестных и обоснованных подозрений, что произошло или может произойти нарушение каких-либо положений настоящего раздела контракта, соответствующая Сторона обязуется уведомить другую Сторону в письменной форме не позднее 5 рабочих дней с момента возникновения указанных подозрений. В письменном уведомлении указываются лица, причастные к нарушению условий контракта, фактические обстоятельства дела и предоставляются материалы, достоверно подтверждающие или дающие основание предполагать, что произошло или может произойти нарушение настоящего раздела контракта. </w:t>
      </w:r>
    </w:p>
    <w:p w14:paraId="769EB771" w14:textId="785BE48B" w:rsidR="00CA1DDC" w:rsidRPr="00CA1DDC" w:rsidRDefault="00CA1DDC" w:rsidP="00CA1DDC">
      <w:pPr>
        <w:widowControl w:val="0"/>
        <w:autoSpaceDE w:val="0"/>
        <w:autoSpaceDN w:val="0"/>
        <w:adjustRightInd w:val="0"/>
        <w:ind w:firstLine="709"/>
        <w:contextualSpacing/>
        <w:jc w:val="both"/>
        <w:rPr>
          <w:rFonts w:eastAsia="Arial Unicode MS"/>
          <w:sz w:val="22"/>
          <w:szCs w:val="22"/>
        </w:rPr>
      </w:pPr>
      <w:r w:rsidRPr="00CA1DDC">
        <w:rPr>
          <w:rFonts w:eastAsia="Arial Unicode MS"/>
          <w:sz w:val="22"/>
          <w:szCs w:val="22"/>
        </w:rPr>
        <w:t xml:space="preserve">Каналы уведомления </w:t>
      </w:r>
      <w:r w:rsidR="00362810">
        <w:rPr>
          <w:rFonts w:eastAsia="Arial Unicode MS"/>
          <w:sz w:val="22"/>
          <w:szCs w:val="22"/>
        </w:rPr>
        <w:t>Исполнителя</w:t>
      </w:r>
      <w:r w:rsidRPr="00CA1DDC">
        <w:rPr>
          <w:rFonts w:eastAsia="Arial Unicode MS"/>
          <w:sz w:val="22"/>
          <w:szCs w:val="22"/>
        </w:rPr>
        <w:t xml:space="preserve"> о нарушениях каких-либо положений настоящего раздела: на адрес электронной почты.</w:t>
      </w:r>
    </w:p>
    <w:p w14:paraId="41F05AAB" w14:textId="77777777" w:rsidR="00CA1DDC" w:rsidRPr="00CA1DDC" w:rsidRDefault="00CA1DDC" w:rsidP="00CA1DDC">
      <w:pPr>
        <w:widowControl w:val="0"/>
        <w:autoSpaceDE w:val="0"/>
        <w:autoSpaceDN w:val="0"/>
        <w:adjustRightInd w:val="0"/>
        <w:ind w:firstLine="709"/>
        <w:contextualSpacing/>
        <w:jc w:val="both"/>
        <w:rPr>
          <w:rFonts w:eastAsia="Arial Unicode MS"/>
          <w:sz w:val="22"/>
          <w:szCs w:val="22"/>
        </w:rPr>
      </w:pPr>
      <w:r w:rsidRPr="00CA1DDC">
        <w:rPr>
          <w:rFonts w:eastAsia="Arial Unicode MS"/>
          <w:sz w:val="22"/>
          <w:szCs w:val="22"/>
        </w:rPr>
        <w:t>Каналы уведомления Заказчика о нарушениях каких-либо положений настоящего раздела: на адрес электронной почты.</w:t>
      </w:r>
    </w:p>
    <w:p w14:paraId="3CD32C43" w14:textId="77777777" w:rsidR="00CA1DDC" w:rsidRPr="00CA1DDC" w:rsidRDefault="00CA1DDC" w:rsidP="00CA1DDC">
      <w:pPr>
        <w:widowControl w:val="0"/>
        <w:autoSpaceDE w:val="0"/>
        <w:autoSpaceDN w:val="0"/>
        <w:adjustRightInd w:val="0"/>
        <w:ind w:firstLine="709"/>
        <w:contextualSpacing/>
        <w:jc w:val="both"/>
        <w:rPr>
          <w:rFonts w:eastAsia="Arial Unicode MS"/>
          <w:sz w:val="22"/>
          <w:szCs w:val="22"/>
        </w:rPr>
      </w:pPr>
      <w:r w:rsidRPr="00CA1DDC">
        <w:rPr>
          <w:rFonts w:eastAsia="Arial Unicode MS"/>
          <w:sz w:val="22"/>
          <w:szCs w:val="22"/>
        </w:rPr>
        <w:t>Сторона, получившая письменное уведомление о нарушении положений настоящего раздела контракта, обязана в течение 10 рабочих дней с даты его получения, рассмотреть его и в течение 5 рабочих дней с даты окончания рассмотрения, сообщить уведомившей Стороне об итогах его рассмотрения.</w:t>
      </w:r>
    </w:p>
    <w:p w14:paraId="0C55CD86" w14:textId="43B124F5" w:rsidR="00CA1DDC" w:rsidRPr="00CA1DDC" w:rsidRDefault="00CA1DDC" w:rsidP="00CA1DDC">
      <w:pPr>
        <w:widowControl w:val="0"/>
        <w:autoSpaceDE w:val="0"/>
        <w:autoSpaceDN w:val="0"/>
        <w:adjustRightInd w:val="0"/>
        <w:ind w:firstLine="709"/>
        <w:contextualSpacing/>
        <w:jc w:val="both"/>
        <w:rPr>
          <w:rFonts w:eastAsia="Arial Unicode MS"/>
          <w:sz w:val="22"/>
          <w:szCs w:val="22"/>
        </w:rPr>
      </w:pPr>
      <w:r w:rsidRPr="00CA1DDC">
        <w:rPr>
          <w:rFonts w:eastAsia="Arial Unicode MS"/>
          <w:sz w:val="22"/>
          <w:szCs w:val="22"/>
        </w:rPr>
        <w:t>1</w:t>
      </w:r>
      <w:r w:rsidR="00A95405">
        <w:rPr>
          <w:rFonts w:eastAsia="Arial Unicode MS"/>
          <w:sz w:val="22"/>
          <w:szCs w:val="22"/>
        </w:rPr>
        <w:t>1</w:t>
      </w:r>
      <w:r w:rsidRPr="00CA1DDC">
        <w:rPr>
          <w:rFonts w:eastAsia="Arial Unicode MS"/>
          <w:sz w:val="22"/>
          <w:szCs w:val="22"/>
        </w:rPr>
        <w:t>.3. Стороны гарантируют осуществление надлежащего разбирательства по фактам нарушения положений настоящего раздела контракта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условий настоящего раздела контракта.</w:t>
      </w:r>
    </w:p>
    <w:p w14:paraId="52BA5696" w14:textId="1E6EE437" w:rsidR="00CA1DDC" w:rsidRPr="00CA1DDC" w:rsidRDefault="00CA1DDC" w:rsidP="00CA1DDC">
      <w:pPr>
        <w:widowControl w:val="0"/>
        <w:autoSpaceDE w:val="0"/>
        <w:autoSpaceDN w:val="0"/>
        <w:adjustRightInd w:val="0"/>
        <w:ind w:firstLine="709"/>
        <w:contextualSpacing/>
        <w:jc w:val="both"/>
        <w:rPr>
          <w:rFonts w:eastAsia="Arial Unicode MS"/>
          <w:sz w:val="22"/>
          <w:szCs w:val="22"/>
        </w:rPr>
      </w:pPr>
      <w:r w:rsidRPr="00CA1DDC">
        <w:rPr>
          <w:rFonts w:eastAsia="Arial Unicode MS"/>
          <w:sz w:val="22"/>
          <w:szCs w:val="22"/>
        </w:rPr>
        <w:t>1</w:t>
      </w:r>
      <w:r w:rsidR="00A95405">
        <w:rPr>
          <w:rFonts w:eastAsia="Arial Unicode MS"/>
          <w:sz w:val="22"/>
          <w:szCs w:val="22"/>
        </w:rPr>
        <w:t>1</w:t>
      </w:r>
      <w:r w:rsidRPr="00CA1DDC">
        <w:rPr>
          <w:rFonts w:eastAsia="Arial Unicode MS"/>
          <w:sz w:val="22"/>
          <w:szCs w:val="22"/>
        </w:rPr>
        <w:t>.4. В случае подтверждения факта нарушений одной Стороной положений настоящего раздела или неполучения другой Стороной информации об итогах рассмотрения письменного уведомления о нарушении условий настоящего раздела контракта, другая Сторона имеет право расторгнуть настоящий контракт в судебном порядке.</w:t>
      </w:r>
    </w:p>
    <w:p w14:paraId="51988837" w14:textId="70884146" w:rsidR="00CA1DDC" w:rsidRPr="00CA1DDC" w:rsidRDefault="00CA1DDC" w:rsidP="00CA1DDC">
      <w:pPr>
        <w:widowControl w:val="0"/>
        <w:autoSpaceDE w:val="0"/>
        <w:autoSpaceDN w:val="0"/>
        <w:adjustRightInd w:val="0"/>
        <w:ind w:firstLine="709"/>
        <w:contextualSpacing/>
        <w:jc w:val="both"/>
        <w:rPr>
          <w:rFonts w:eastAsia="Arial Unicode MS"/>
          <w:sz w:val="22"/>
          <w:szCs w:val="22"/>
        </w:rPr>
      </w:pPr>
      <w:r w:rsidRPr="00CA1DDC">
        <w:rPr>
          <w:rFonts w:eastAsia="Arial Unicode MS"/>
          <w:sz w:val="22"/>
          <w:szCs w:val="22"/>
        </w:rPr>
        <w:t>1</w:t>
      </w:r>
      <w:r w:rsidR="00A95405">
        <w:rPr>
          <w:rFonts w:eastAsia="Arial Unicode MS"/>
          <w:sz w:val="22"/>
          <w:szCs w:val="22"/>
        </w:rPr>
        <w:t>1</w:t>
      </w:r>
      <w:r w:rsidRPr="00CA1DDC">
        <w:rPr>
          <w:rFonts w:eastAsia="Arial Unicode MS"/>
          <w:sz w:val="22"/>
          <w:szCs w:val="22"/>
        </w:rPr>
        <w:t>.5. Стороны информируют в письменной форме Департамент противодействия коррупции и контроля Свердловской области о случаях коррупционных нарушений не позднее 5 рабочих дней с момента подтверждения факта соответствующего нарушения.</w:t>
      </w:r>
    </w:p>
    <w:p w14:paraId="3000DB36" w14:textId="77777777" w:rsidR="00CA1DDC" w:rsidRDefault="00CA1DDC" w:rsidP="002D059B">
      <w:pPr>
        <w:suppressAutoHyphens/>
        <w:jc w:val="center"/>
        <w:rPr>
          <w:b/>
          <w:bCs/>
          <w:sz w:val="22"/>
          <w:szCs w:val="22"/>
          <w:lang w:eastAsia="zh-CN"/>
        </w:rPr>
      </w:pPr>
    </w:p>
    <w:p w14:paraId="414BA32C" w14:textId="77777777" w:rsidR="00CA1DDC" w:rsidRDefault="00CA1DDC" w:rsidP="002D059B">
      <w:pPr>
        <w:suppressAutoHyphens/>
        <w:jc w:val="center"/>
        <w:rPr>
          <w:b/>
          <w:bCs/>
          <w:sz w:val="22"/>
          <w:szCs w:val="22"/>
          <w:lang w:eastAsia="zh-CN"/>
        </w:rPr>
      </w:pPr>
    </w:p>
    <w:p w14:paraId="18F72FB0" w14:textId="7CB9CD62" w:rsidR="00906714" w:rsidRPr="00906714" w:rsidRDefault="00906714" w:rsidP="00906714">
      <w:pPr>
        <w:ind w:firstLine="709"/>
        <w:jc w:val="center"/>
        <w:rPr>
          <w:rFonts w:ascii="Liberation Serif" w:hAnsi="Liberation Serif"/>
          <w:b/>
          <w:sz w:val="22"/>
          <w:szCs w:val="22"/>
        </w:rPr>
      </w:pPr>
      <w:r w:rsidRPr="00906714">
        <w:rPr>
          <w:rFonts w:ascii="Liberation Serif" w:hAnsi="Liberation Serif"/>
          <w:b/>
          <w:sz w:val="22"/>
          <w:szCs w:val="22"/>
        </w:rPr>
        <w:t>1</w:t>
      </w:r>
      <w:r>
        <w:rPr>
          <w:rFonts w:ascii="Liberation Serif" w:hAnsi="Liberation Serif"/>
          <w:b/>
          <w:sz w:val="22"/>
          <w:szCs w:val="22"/>
        </w:rPr>
        <w:t>2</w:t>
      </w:r>
      <w:r w:rsidRPr="00906714">
        <w:rPr>
          <w:rFonts w:ascii="Liberation Serif" w:hAnsi="Liberation Serif"/>
          <w:b/>
          <w:sz w:val="22"/>
          <w:szCs w:val="22"/>
        </w:rPr>
        <w:t>. СРОК ДЕЙСТВИЯ КОНТРАКТА</w:t>
      </w:r>
    </w:p>
    <w:p w14:paraId="5DED2DD4" w14:textId="044517B7" w:rsidR="00906714" w:rsidRPr="00906714" w:rsidRDefault="00906714" w:rsidP="00906714">
      <w:pPr>
        <w:ind w:firstLine="709"/>
        <w:jc w:val="both"/>
        <w:rPr>
          <w:sz w:val="22"/>
          <w:szCs w:val="22"/>
        </w:rPr>
      </w:pPr>
      <w:r w:rsidRPr="00906714">
        <w:rPr>
          <w:sz w:val="22"/>
          <w:szCs w:val="22"/>
        </w:rPr>
        <w:t>1</w:t>
      </w:r>
      <w:r>
        <w:rPr>
          <w:sz w:val="22"/>
          <w:szCs w:val="22"/>
        </w:rPr>
        <w:t>2</w:t>
      </w:r>
      <w:r w:rsidRPr="00906714">
        <w:rPr>
          <w:sz w:val="22"/>
          <w:szCs w:val="22"/>
        </w:rPr>
        <w:t xml:space="preserve">.1. Контракт вступает в силу с момента его заключения Сторонами и действует по 31 декабря </w:t>
      </w:r>
      <w:r w:rsidR="00876495">
        <w:rPr>
          <w:sz w:val="22"/>
          <w:szCs w:val="22"/>
        </w:rPr>
        <w:t xml:space="preserve">2025 </w:t>
      </w:r>
      <w:r w:rsidRPr="00906714">
        <w:rPr>
          <w:sz w:val="22"/>
          <w:szCs w:val="22"/>
        </w:rPr>
        <w:t>г., окончание срока действия контракта влечет прекращение обязательств сторон по контракту.</w:t>
      </w:r>
    </w:p>
    <w:p w14:paraId="6F041560" w14:textId="77777777" w:rsidR="00906714" w:rsidRPr="00906714" w:rsidRDefault="00906714" w:rsidP="00906714">
      <w:pPr>
        <w:widowControl w:val="0"/>
        <w:autoSpaceDE w:val="0"/>
        <w:autoSpaceDN w:val="0"/>
        <w:adjustRightInd w:val="0"/>
        <w:jc w:val="center"/>
        <w:rPr>
          <w:rFonts w:eastAsia="Arial Unicode MS"/>
          <w:b/>
          <w:color w:val="000000"/>
          <w:sz w:val="22"/>
          <w:szCs w:val="22"/>
        </w:rPr>
      </w:pPr>
    </w:p>
    <w:p w14:paraId="0AB4EB48" w14:textId="3153AC1B" w:rsidR="00906714" w:rsidRPr="00906714" w:rsidRDefault="00906714" w:rsidP="00906714">
      <w:pPr>
        <w:widowControl w:val="0"/>
        <w:autoSpaceDE w:val="0"/>
        <w:autoSpaceDN w:val="0"/>
        <w:adjustRightInd w:val="0"/>
        <w:jc w:val="center"/>
        <w:rPr>
          <w:rFonts w:eastAsia="Arial Unicode MS"/>
          <w:b/>
          <w:color w:val="000000"/>
          <w:sz w:val="22"/>
          <w:szCs w:val="22"/>
        </w:rPr>
      </w:pPr>
      <w:r w:rsidRPr="00906714">
        <w:rPr>
          <w:rFonts w:eastAsia="Arial Unicode MS"/>
          <w:b/>
          <w:color w:val="000000"/>
          <w:sz w:val="22"/>
          <w:szCs w:val="22"/>
        </w:rPr>
        <w:t>1</w:t>
      </w:r>
      <w:r>
        <w:rPr>
          <w:rFonts w:eastAsia="Arial Unicode MS"/>
          <w:b/>
          <w:color w:val="000000"/>
          <w:sz w:val="22"/>
          <w:szCs w:val="22"/>
        </w:rPr>
        <w:t>3</w:t>
      </w:r>
      <w:r w:rsidRPr="00906714">
        <w:rPr>
          <w:rFonts w:eastAsia="Arial Unicode MS"/>
          <w:b/>
          <w:color w:val="000000"/>
          <w:sz w:val="22"/>
          <w:szCs w:val="22"/>
        </w:rPr>
        <w:t>. ПРОЧИЕ УСЛОВИЯ</w:t>
      </w:r>
    </w:p>
    <w:p w14:paraId="59B2CFBE" w14:textId="4687B3E4" w:rsidR="00906714" w:rsidRPr="00906714" w:rsidRDefault="00906714" w:rsidP="00906714">
      <w:pPr>
        <w:suppressAutoHyphens/>
        <w:ind w:firstLine="567"/>
        <w:jc w:val="both"/>
        <w:rPr>
          <w:sz w:val="22"/>
          <w:szCs w:val="22"/>
          <w:lang w:eastAsia="ar-SA"/>
        </w:rPr>
      </w:pPr>
      <w:r w:rsidRPr="00906714">
        <w:rPr>
          <w:sz w:val="22"/>
          <w:szCs w:val="22"/>
          <w:lang w:eastAsia="ar-SA"/>
        </w:rPr>
        <w:t>1</w:t>
      </w:r>
      <w:r>
        <w:rPr>
          <w:sz w:val="22"/>
          <w:szCs w:val="22"/>
          <w:lang w:eastAsia="ar-SA"/>
        </w:rPr>
        <w:t>3</w:t>
      </w:r>
      <w:r w:rsidRPr="00906714">
        <w:rPr>
          <w:sz w:val="22"/>
          <w:szCs w:val="22"/>
          <w:lang w:eastAsia="ar-SA"/>
        </w:rPr>
        <w:t>.1. Во всем, что не оговорено в настоящем Контракте, Стороны руководствуются действующим законодательством Российской Федерации.</w:t>
      </w:r>
    </w:p>
    <w:p w14:paraId="3BD89AC5" w14:textId="7E0CC6B6" w:rsidR="00906714" w:rsidRPr="00906714" w:rsidRDefault="00906714" w:rsidP="00906714">
      <w:pPr>
        <w:suppressAutoHyphens/>
        <w:ind w:firstLine="567"/>
        <w:jc w:val="both"/>
        <w:rPr>
          <w:sz w:val="22"/>
          <w:szCs w:val="22"/>
          <w:lang w:eastAsia="ar-SA"/>
        </w:rPr>
      </w:pPr>
      <w:r w:rsidRPr="00906714">
        <w:rPr>
          <w:sz w:val="22"/>
          <w:szCs w:val="22"/>
          <w:lang w:eastAsia="ar-SA"/>
        </w:rPr>
        <w:t>1</w:t>
      </w:r>
      <w:r>
        <w:rPr>
          <w:sz w:val="22"/>
          <w:szCs w:val="22"/>
          <w:lang w:eastAsia="ar-SA"/>
        </w:rPr>
        <w:t>3</w:t>
      </w:r>
      <w:r w:rsidRPr="00906714">
        <w:rPr>
          <w:sz w:val="22"/>
          <w:szCs w:val="22"/>
          <w:lang w:eastAsia="ar-SA"/>
        </w:rPr>
        <w:t xml:space="preserve">.2. В случае изменения наименования, адреса места нахождения или банковских реквизитов Стороны, а также в случае реорганизации она письменно извещает об этом другую Сторону в течение </w:t>
      </w:r>
      <w:proofErr w:type="gramStart"/>
      <w:r w:rsidRPr="00906714">
        <w:rPr>
          <w:sz w:val="22"/>
          <w:szCs w:val="22"/>
          <w:u w:val="single"/>
          <w:lang w:eastAsia="ar-SA"/>
        </w:rPr>
        <w:t>2 </w:t>
      </w:r>
      <w:r w:rsidRPr="00906714">
        <w:rPr>
          <w:sz w:val="22"/>
          <w:szCs w:val="22"/>
          <w:lang w:eastAsia="ar-SA"/>
        </w:rPr>
        <w:t xml:space="preserve"> календарных</w:t>
      </w:r>
      <w:proofErr w:type="gramEnd"/>
      <w:r w:rsidRPr="00906714">
        <w:rPr>
          <w:sz w:val="22"/>
          <w:szCs w:val="22"/>
          <w:lang w:eastAsia="ar-SA"/>
        </w:rPr>
        <w:t xml:space="preserve"> дней с даты такого изменения. При этом если </w:t>
      </w:r>
      <w:r w:rsidR="00362810">
        <w:rPr>
          <w:sz w:val="22"/>
          <w:szCs w:val="22"/>
          <w:lang w:eastAsia="ar-SA"/>
        </w:rPr>
        <w:t>Исполнитель</w:t>
      </w:r>
      <w:r w:rsidRPr="00906714">
        <w:rPr>
          <w:sz w:val="22"/>
          <w:szCs w:val="22"/>
          <w:lang w:eastAsia="ar-SA"/>
        </w:rPr>
        <w:t xml:space="preserve"> не исполнит либо ненадлежащим образом исполнит обязанность, предусмотренную настоящим пунктом, все риски, связанные с перечислением Заказчиком денежных средств на указанный в настоящем Контракте счет, несет </w:t>
      </w:r>
      <w:r w:rsidR="00362810">
        <w:rPr>
          <w:sz w:val="22"/>
          <w:szCs w:val="22"/>
          <w:lang w:eastAsia="ar-SA"/>
        </w:rPr>
        <w:t>Исполнитель</w:t>
      </w:r>
      <w:r w:rsidRPr="00906714">
        <w:rPr>
          <w:sz w:val="22"/>
          <w:szCs w:val="22"/>
          <w:lang w:eastAsia="ar-SA"/>
        </w:rPr>
        <w:t>.</w:t>
      </w:r>
    </w:p>
    <w:p w14:paraId="734EE97C" w14:textId="04F60DDE" w:rsidR="00906714" w:rsidRPr="00906714" w:rsidRDefault="00906714" w:rsidP="00906714">
      <w:pPr>
        <w:suppressAutoHyphens/>
        <w:ind w:firstLine="567"/>
        <w:jc w:val="both"/>
        <w:rPr>
          <w:sz w:val="22"/>
          <w:szCs w:val="22"/>
          <w:lang w:eastAsia="ar-SA"/>
        </w:rPr>
      </w:pPr>
      <w:r w:rsidRPr="00906714">
        <w:rPr>
          <w:sz w:val="22"/>
          <w:szCs w:val="22"/>
          <w:lang w:eastAsia="ar-SA"/>
        </w:rPr>
        <w:t>1</w:t>
      </w:r>
      <w:r>
        <w:rPr>
          <w:sz w:val="22"/>
          <w:szCs w:val="22"/>
          <w:lang w:eastAsia="ar-SA"/>
        </w:rPr>
        <w:t>3</w:t>
      </w:r>
      <w:r w:rsidRPr="00906714">
        <w:rPr>
          <w:sz w:val="22"/>
          <w:szCs w:val="22"/>
          <w:lang w:eastAsia="ar-SA"/>
        </w:rPr>
        <w:t xml:space="preserve">.3. При исполнении настоящего Контракта не допускается перемена </w:t>
      </w:r>
      <w:r w:rsidR="00362810">
        <w:rPr>
          <w:sz w:val="22"/>
          <w:szCs w:val="22"/>
          <w:lang w:eastAsia="ar-SA"/>
        </w:rPr>
        <w:t>Исполнител</w:t>
      </w:r>
      <w:r w:rsidR="00362810">
        <w:rPr>
          <w:sz w:val="22"/>
          <w:szCs w:val="22"/>
          <w:lang w:eastAsia="ar-SA"/>
        </w:rPr>
        <w:t>я</w:t>
      </w:r>
      <w:r w:rsidRPr="00906714">
        <w:rPr>
          <w:sz w:val="22"/>
          <w:szCs w:val="22"/>
          <w:lang w:eastAsia="ar-SA"/>
        </w:rPr>
        <w:t xml:space="preserve">, за исключением случая, если новый </w:t>
      </w:r>
      <w:r w:rsidR="00362810">
        <w:rPr>
          <w:sz w:val="22"/>
          <w:szCs w:val="22"/>
          <w:lang w:eastAsia="ar-SA"/>
        </w:rPr>
        <w:t>Исполнитель</w:t>
      </w:r>
      <w:r w:rsidR="00362810" w:rsidRPr="00906714">
        <w:rPr>
          <w:sz w:val="22"/>
          <w:szCs w:val="22"/>
          <w:lang w:eastAsia="ar-SA"/>
        </w:rPr>
        <w:t xml:space="preserve"> </w:t>
      </w:r>
      <w:r w:rsidRPr="00906714">
        <w:rPr>
          <w:sz w:val="22"/>
          <w:szCs w:val="22"/>
          <w:lang w:eastAsia="ar-SA"/>
        </w:rPr>
        <w:t xml:space="preserve">является правопреемником </w:t>
      </w:r>
      <w:r w:rsidR="00362810">
        <w:rPr>
          <w:sz w:val="22"/>
          <w:szCs w:val="22"/>
          <w:lang w:eastAsia="ar-SA"/>
        </w:rPr>
        <w:t>Исполнителя</w:t>
      </w:r>
      <w:r w:rsidR="00362810" w:rsidRPr="00906714">
        <w:rPr>
          <w:sz w:val="22"/>
          <w:szCs w:val="22"/>
          <w:lang w:eastAsia="ar-SA"/>
        </w:rPr>
        <w:t xml:space="preserve"> </w:t>
      </w:r>
      <w:r w:rsidRPr="00906714">
        <w:rPr>
          <w:sz w:val="22"/>
          <w:szCs w:val="22"/>
          <w:lang w:eastAsia="ar-SA"/>
        </w:rPr>
        <w:t>по настоящему Контракту вследствие реорганизации юридического лица в форме преобразования, слияния или присоединения.</w:t>
      </w:r>
    </w:p>
    <w:p w14:paraId="35603B13" w14:textId="12BBAA44" w:rsidR="00906714" w:rsidRPr="00906714" w:rsidRDefault="00906714" w:rsidP="00906714">
      <w:pPr>
        <w:suppressAutoHyphens/>
        <w:ind w:firstLine="567"/>
        <w:jc w:val="both"/>
        <w:rPr>
          <w:sz w:val="22"/>
          <w:szCs w:val="22"/>
          <w:lang w:eastAsia="ar-SA"/>
        </w:rPr>
      </w:pPr>
      <w:r w:rsidRPr="00906714">
        <w:rPr>
          <w:sz w:val="22"/>
          <w:szCs w:val="22"/>
          <w:lang w:eastAsia="ar-SA"/>
        </w:rPr>
        <w:t xml:space="preserve">В случае, предусмотренном настоящим пунктом, перемена </w:t>
      </w:r>
      <w:r w:rsidR="00362810">
        <w:rPr>
          <w:sz w:val="22"/>
          <w:szCs w:val="22"/>
          <w:lang w:eastAsia="ar-SA"/>
        </w:rPr>
        <w:t>Исполнителя</w:t>
      </w:r>
      <w:r w:rsidR="00362810" w:rsidRPr="00906714">
        <w:rPr>
          <w:sz w:val="22"/>
          <w:szCs w:val="22"/>
          <w:lang w:eastAsia="ar-SA"/>
        </w:rPr>
        <w:t xml:space="preserve"> </w:t>
      </w:r>
      <w:r w:rsidRPr="00906714">
        <w:rPr>
          <w:sz w:val="22"/>
          <w:szCs w:val="22"/>
          <w:lang w:eastAsia="ar-SA"/>
        </w:rPr>
        <w:t>оформляется путем заключения соответствующего дополнительного соглашения к настоящему Контракту.</w:t>
      </w:r>
    </w:p>
    <w:p w14:paraId="47C719A6" w14:textId="40A37BBF" w:rsidR="00906714" w:rsidRPr="00906714" w:rsidRDefault="00906714" w:rsidP="00906714">
      <w:pPr>
        <w:suppressAutoHyphens/>
        <w:ind w:firstLine="567"/>
        <w:jc w:val="both"/>
        <w:rPr>
          <w:sz w:val="22"/>
          <w:szCs w:val="22"/>
          <w:lang w:eastAsia="ar-SA"/>
        </w:rPr>
      </w:pPr>
      <w:r w:rsidRPr="00906714">
        <w:rPr>
          <w:sz w:val="22"/>
          <w:szCs w:val="22"/>
          <w:lang w:eastAsia="ar-SA"/>
        </w:rPr>
        <w:t>1</w:t>
      </w:r>
      <w:r>
        <w:rPr>
          <w:sz w:val="22"/>
          <w:szCs w:val="22"/>
          <w:lang w:eastAsia="ar-SA"/>
        </w:rPr>
        <w:t>3</w:t>
      </w:r>
      <w:r w:rsidRPr="00906714">
        <w:rPr>
          <w:sz w:val="22"/>
          <w:szCs w:val="22"/>
          <w:lang w:eastAsia="ar-SA"/>
        </w:rPr>
        <w:t>.</w:t>
      </w:r>
      <w:r w:rsidR="00362810">
        <w:rPr>
          <w:sz w:val="22"/>
          <w:szCs w:val="22"/>
          <w:lang w:eastAsia="ar-SA"/>
        </w:rPr>
        <w:t>4</w:t>
      </w:r>
      <w:r w:rsidRPr="00906714">
        <w:rPr>
          <w:sz w:val="22"/>
          <w:szCs w:val="22"/>
          <w:lang w:eastAsia="ar-SA"/>
        </w:rPr>
        <w:t>. Стороны обязуются обеспечить конфиденциальность сведений, относящихся к предмету настоящего Контракта и ставших им известными в ходе исполнения настоящего Контракта.</w:t>
      </w:r>
    </w:p>
    <w:p w14:paraId="3C2FD5AA" w14:textId="59C83969" w:rsidR="00906714" w:rsidRPr="00906714" w:rsidRDefault="00906714" w:rsidP="00906714">
      <w:pPr>
        <w:suppressAutoHyphens/>
        <w:ind w:firstLine="567"/>
        <w:jc w:val="both"/>
        <w:rPr>
          <w:sz w:val="22"/>
          <w:szCs w:val="22"/>
          <w:lang w:eastAsia="ar-SA"/>
        </w:rPr>
      </w:pPr>
      <w:r w:rsidRPr="00906714">
        <w:rPr>
          <w:sz w:val="22"/>
          <w:szCs w:val="22"/>
          <w:lang w:eastAsia="ar-SA"/>
        </w:rPr>
        <w:t>1</w:t>
      </w:r>
      <w:r>
        <w:rPr>
          <w:sz w:val="22"/>
          <w:szCs w:val="22"/>
          <w:lang w:eastAsia="ar-SA"/>
        </w:rPr>
        <w:t>3</w:t>
      </w:r>
      <w:r w:rsidRPr="00906714">
        <w:rPr>
          <w:sz w:val="22"/>
          <w:szCs w:val="22"/>
          <w:lang w:eastAsia="ar-SA"/>
        </w:rPr>
        <w:t>.</w:t>
      </w:r>
      <w:r w:rsidR="00362810">
        <w:rPr>
          <w:sz w:val="22"/>
          <w:szCs w:val="22"/>
          <w:lang w:eastAsia="ar-SA"/>
        </w:rPr>
        <w:t>5</w:t>
      </w:r>
      <w:r w:rsidRPr="00906714">
        <w:rPr>
          <w:sz w:val="22"/>
          <w:szCs w:val="22"/>
          <w:lang w:eastAsia="ar-SA"/>
        </w:rPr>
        <w:t>. Настоящий Контракт составлен в форме электронного документа, подписанного усиленными электронными подписями Сторон.</w:t>
      </w:r>
    </w:p>
    <w:p w14:paraId="1224A4DD" w14:textId="39E84240" w:rsidR="00906714" w:rsidRPr="00906714" w:rsidRDefault="00906714" w:rsidP="00906714">
      <w:pPr>
        <w:keepNext/>
        <w:keepLines/>
        <w:widowControl w:val="0"/>
        <w:tabs>
          <w:tab w:val="left" w:pos="2410"/>
          <w:tab w:val="left" w:pos="2977"/>
          <w:tab w:val="left" w:pos="3006"/>
        </w:tabs>
        <w:spacing w:line="326" w:lineRule="exact"/>
        <w:ind w:left="360"/>
        <w:jc w:val="center"/>
        <w:outlineLvl w:val="4"/>
        <w:rPr>
          <w:rFonts w:eastAsia="Arial Unicode MS"/>
          <w:b/>
          <w:bCs/>
          <w:sz w:val="22"/>
          <w:szCs w:val="22"/>
        </w:rPr>
      </w:pPr>
      <w:bookmarkStart w:id="7" w:name="bookmark17"/>
      <w:r w:rsidRPr="00906714">
        <w:rPr>
          <w:rFonts w:eastAsia="Arial Unicode MS"/>
          <w:b/>
          <w:bCs/>
          <w:color w:val="000000"/>
          <w:sz w:val="22"/>
          <w:szCs w:val="22"/>
        </w:rPr>
        <w:t>1</w:t>
      </w:r>
      <w:r w:rsidRPr="000A0EDF">
        <w:rPr>
          <w:rFonts w:eastAsia="Arial Unicode MS"/>
          <w:b/>
          <w:bCs/>
          <w:color w:val="000000"/>
          <w:sz w:val="22"/>
          <w:szCs w:val="22"/>
        </w:rPr>
        <w:t>4</w:t>
      </w:r>
      <w:r w:rsidRPr="00906714">
        <w:rPr>
          <w:rFonts w:eastAsia="Arial Unicode MS"/>
          <w:b/>
          <w:bCs/>
          <w:color w:val="000000"/>
          <w:sz w:val="22"/>
          <w:szCs w:val="22"/>
        </w:rPr>
        <w:t>. ПЕРЕЧЕНЬ ПРИЛОЖЕНИЙ</w:t>
      </w:r>
      <w:bookmarkEnd w:id="7"/>
    </w:p>
    <w:p w14:paraId="22D57E6A" w14:textId="77777777" w:rsidR="00906714" w:rsidRPr="00906714" w:rsidRDefault="00906714" w:rsidP="00906714">
      <w:pPr>
        <w:widowControl w:val="0"/>
        <w:spacing w:line="326" w:lineRule="exact"/>
        <w:ind w:left="740"/>
        <w:rPr>
          <w:rFonts w:eastAsia="Arial Unicode MS"/>
          <w:color w:val="000000"/>
          <w:sz w:val="22"/>
          <w:szCs w:val="22"/>
        </w:rPr>
      </w:pPr>
      <w:r w:rsidRPr="00906714">
        <w:rPr>
          <w:rFonts w:eastAsia="Arial Unicode MS"/>
          <w:color w:val="000000"/>
          <w:sz w:val="22"/>
          <w:szCs w:val="22"/>
        </w:rPr>
        <w:t xml:space="preserve">Неотъемлемой частью настоящего Контракта является следующее: </w:t>
      </w:r>
    </w:p>
    <w:p w14:paraId="735F70F6" w14:textId="4071AA36" w:rsidR="00906714" w:rsidRPr="00906714" w:rsidRDefault="00906714" w:rsidP="00906714">
      <w:pPr>
        <w:widowControl w:val="0"/>
        <w:ind w:left="740"/>
        <w:rPr>
          <w:rFonts w:eastAsia="Arial Unicode MS"/>
          <w:color w:val="000000"/>
          <w:sz w:val="22"/>
          <w:szCs w:val="22"/>
        </w:rPr>
      </w:pPr>
      <w:r w:rsidRPr="00906714">
        <w:rPr>
          <w:rFonts w:eastAsia="Arial Unicode MS"/>
          <w:color w:val="000000"/>
          <w:sz w:val="22"/>
          <w:szCs w:val="22"/>
        </w:rPr>
        <w:t xml:space="preserve">Приложение № 1 - </w:t>
      </w:r>
      <w:r w:rsidR="000A0EDF" w:rsidRPr="00906714">
        <w:rPr>
          <w:rFonts w:eastAsia="Arial Unicode MS"/>
          <w:color w:val="000000"/>
          <w:sz w:val="22"/>
          <w:szCs w:val="22"/>
        </w:rPr>
        <w:t>Описание объекта закупки</w:t>
      </w:r>
      <w:r w:rsidRPr="00906714">
        <w:rPr>
          <w:rFonts w:eastAsia="Arial Unicode MS"/>
          <w:color w:val="000000"/>
          <w:sz w:val="22"/>
          <w:szCs w:val="22"/>
        </w:rPr>
        <w:t>;</w:t>
      </w:r>
    </w:p>
    <w:p w14:paraId="2F7D8002" w14:textId="10AF5168" w:rsidR="00906714" w:rsidRPr="000A0EDF" w:rsidRDefault="00906714" w:rsidP="00906714">
      <w:pPr>
        <w:widowControl w:val="0"/>
        <w:ind w:left="740"/>
        <w:rPr>
          <w:rFonts w:eastAsia="Arial Unicode MS"/>
          <w:color w:val="000000"/>
          <w:sz w:val="22"/>
          <w:szCs w:val="22"/>
        </w:rPr>
      </w:pPr>
      <w:r w:rsidRPr="00906714">
        <w:rPr>
          <w:rFonts w:eastAsia="Arial Unicode MS"/>
          <w:color w:val="000000"/>
          <w:sz w:val="22"/>
          <w:szCs w:val="22"/>
        </w:rPr>
        <w:t>Приложение № 2 –</w:t>
      </w:r>
      <w:r w:rsidR="000A0EDF" w:rsidRPr="000A0EDF">
        <w:rPr>
          <w:rFonts w:eastAsia="Arial Unicode MS"/>
          <w:color w:val="000000"/>
          <w:sz w:val="22"/>
          <w:szCs w:val="22"/>
        </w:rPr>
        <w:t xml:space="preserve"> </w:t>
      </w:r>
      <w:r w:rsidR="000A0EDF" w:rsidRPr="00906714">
        <w:rPr>
          <w:rFonts w:eastAsia="Arial Unicode MS"/>
          <w:color w:val="000000"/>
          <w:sz w:val="22"/>
          <w:szCs w:val="22"/>
        </w:rPr>
        <w:t>Спецификация</w:t>
      </w:r>
      <w:r w:rsidR="000A0EDF" w:rsidRPr="000A0EDF">
        <w:rPr>
          <w:rFonts w:eastAsia="Arial Unicode MS"/>
          <w:color w:val="000000"/>
          <w:sz w:val="22"/>
          <w:szCs w:val="22"/>
        </w:rPr>
        <w:t>.</w:t>
      </w:r>
    </w:p>
    <w:p w14:paraId="046351C1" w14:textId="77777777" w:rsidR="000A0EDF" w:rsidRPr="00906714" w:rsidRDefault="000A0EDF" w:rsidP="00906714">
      <w:pPr>
        <w:widowControl w:val="0"/>
        <w:ind w:left="740"/>
        <w:rPr>
          <w:rFonts w:eastAsia="Arial Unicode MS"/>
          <w:sz w:val="22"/>
          <w:szCs w:val="22"/>
          <w:highlight w:val="yellow"/>
        </w:rPr>
      </w:pPr>
    </w:p>
    <w:p w14:paraId="69292EAE" w14:textId="5002EB96" w:rsidR="00906714" w:rsidRPr="00906714" w:rsidRDefault="00906714" w:rsidP="00906714">
      <w:pPr>
        <w:keepNext/>
        <w:keepLines/>
        <w:widowControl w:val="0"/>
        <w:tabs>
          <w:tab w:val="left" w:pos="776"/>
          <w:tab w:val="left" w:pos="6005"/>
        </w:tabs>
        <w:ind w:left="360"/>
        <w:jc w:val="center"/>
        <w:outlineLvl w:val="4"/>
        <w:rPr>
          <w:rFonts w:eastAsia="Arial Unicode MS"/>
          <w:b/>
          <w:bCs/>
          <w:color w:val="000000"/>
          <w:sz w:val="22"/>
          <w:szCs w:val="22"/>
        </w:rPr>
      </w:pPr>
      <w:bookmarkStart w:id="8" w:name="bookmark18"/>
      <w:r w:rsidRPr="00906714">
        <w:rPr>
          <w:rFonts w:eastAsia="Arial Unicode MS"/>
          <w:b/>
          <w:bCs/>
          <w:color w:val="000000"/>
          <w:sz w:val="22"/>
          <w:szCs w:val="22"/>
        </w:rPr>
        <w:t>1</w:t>
      </w:r>
      <w:r>
        <w:rPr>
          <w:rFonts w:eastAsia="Arial Unicode MS"/>
          <w:b/>
          <w:bCs/>
          <w:color w:val="000000"/>
          <w:sz w:val="22"/>
          <w:szCs w:val="22"/>
        </w:rPr>
        <w:t>5</w:t>
      </w:r>
      <w:r w:rsidRPr="00906714">
        <w:rPr>
          <w:rFonts w:eastAsia="Arial Unicode MS"/>
          <w:b/>
          <w:bCs/>
          <w:color w:val="000000"/>
          <w:sz w:val="22"/>
          <w:szCs w:val="22"/>
        </w:rPr>
        <w:t>. АДРЕСА, БАНКОВСКИЕ РЕКВИЗИТЫ И ПОДПИСИ СТОРОН:</w:t>
      </w:r>
      <w:bookmarkEnd w:id="8"/>
    </w:p>
    <w:p w14:paraId="6BF0BB40" w14:textId="77777777" w:rsidR="00906714" w:rsidRPr="00906714" w:rsidRDefault="00906714" w:rsidP="00906714">
      <w:pPr>
        <w:keepNext/>
        <w:keepLines/>
        <w:widowControl w:val="0"/>
        <w:tabs>
          <w:tab w:val="left" w:pos="776"/>
          <w:tab w:val="left" w:pos="6005"/>
        </w:tabs>
        <w:ind w:left="360"/>
        <w:jc w:val="center"/>
        <w:outlineLvl w:val="4"/>
        <w:rPr>
          <w:rFonts w:eastAsia="Arial Unicode MS"/>
          <w:b/>
          <w:bCs/>
          <w:color w:val="000000"/>
          <w:sz w:val="22"/>
          <w:szCs w:val="22"/>
        </w:rPr>
      </w:pPr>
    </w:p>
    <w:p w14:paraId="0CF8D59D" w14:textId="77777777" w:rsidR="00CA1DDC" w:rsidRDefault="00CA1DDC" w:rsidP="002D059B">
      <w:pPr>
        <w:suppressAutoHyphens/>
        <w:jc w:val="center"/>
        <w:rPr>
          <w:b/>
          <w:bCs/>
          <w:sz w:val="22"/>
          <w:szCs w:val="22"/>
          <w:lang w:eastAsia="zh-CN"/>
        </w:rPr>
      </w:pPr>
    </w:p>
    <w:tbl>
      <w:tblPr>
        <w:tblW w:w="9923"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4962"/>
        <w:gridCol w:w="4961"/>
      </w:tblGrid>
      <w:tr w:rsidR="003C2D8A" w:rsidRPr="003C2D8A" w14:paraId="4112B155" w14:textId="77777777" w:rsidTr="00C973A1">
        <w:trPr>
          <w:trHeight w:val="582"/>
        </w:trPr>
        <w:tc>
          <w:tcPr>
            <w:tcW w:w="4962" w:type="dxa"/>
            <w:vMerge w:val="restart"/>
            <w:tcMar>
              <w:top w:w="102" w:type="dxa"/>
              <w:left w:w="62" w:type="dxa"/>
              <w:bottom w:w="102" w:type="dxa"/>
              <w:right w:w="62" w:type="dxa"/>
            </w:tcMar>
          </w:tcPr>
          <w:p w14:paraId="481CD9BD" w14:textId="77777777" w:rsidR="003C2D8A" w:rsidRPr="003C2D8A" w:rsidRDefault="003C2D8A" w:rsidP="003C2D8A">
            <w:pPr>
              <w:spacing w:line="259" w:lineRule="auto"/>
              <w:rPr>
                <w:rFonts w:eastAsia="Calibri"/>
                <w:sz w:val="22"/>
                <w:szCs w:val="22"/>
                <w:lang w:eastAsia="en-US"/>
              </w:rPr>
            </w:pPr>
            <w:r w:rsidRPr="003C2D8A">
              <w:rPr>
                <w:rFonts w:eastAsia="Calibri"/>
                <w:b/>
                <w:sz w:val="22"/>
                <w:szCs w:val="22"/>
                <w:lang w:eastAsia="en-US"/>
              </w:rPr>
              <w:t>ЗАКАЗЧИК:</w:t>
            </w:r>
          </w:p>
          <w:p w14:paraId="15DA1296" w14:textId="77777777" w:rsidR="003C2D8A" w:rsidRPr="003C2D8A" w:rsidRDefault="003C2D8A" w:rsidP="003C2D8A">
            <w:pPr>
              <w:suppressAutoHyphens/>
              <w:jc w:val="both"/>
              <w:rPr>
                <w:b/>
                <w:i/>
                <w:sz w:val="22"/>
                <w:szCs w:val="22"/>
                <w:lang w:eastAsia="ar-SA"/>
              </w:rPr>
            </w:pPr>
            <w:r w:rsidRPr="003C2D8A">
              <w:rPr>
                <w:b/>
                <w:i/>
                <w:sz w:val="22"/>
                <w:szCs w:val="22"/>
                <w:lang w:eastAsia="ar-SA"/>
              </w:rPr>
              <w:t xml:space="preserve">Государственное бюджетное образовательное </w:t>
            </w:r>
            <w:proofErr w:type="gramStart"/>
            <w:r w:rsidRPr="003C2D8A">
              <w:rPr>
                <w:b/>
                <w:i/>
                <w:sz w:val="22"/>
                <w:szCs w:val="22"/>
                <w:lang w:eastAsia="ar-SA"/>
              </w:rPr>
              <w:t>учреждение  Свердловской</w:t>
            </w:r>
            <w:proofErr w:type="gramEnd"/>
            <w:r w:rsidRPr="003C2D8A">
              <w:rPr>
                <w:b/>
                <w:i/>
                <w:sz w:val="22"/>
                <w:szCs w:val="22"/>
                <w:lang w:eastAsia="ar-SA"/>
              </w:rPr>
              <w:t xml:space="preserve"> области «Центр психолого-педагогической, медицинской  и социальной помощи «Ресурс»</w:t>
            </w:r>
          </w:p>
          <w:p w14:paraId="6A07BFAF" w14:textId="77777777" w:rsidR="003C2D8A" w:rsidRPr="003C2D8A" w:rsidRDefault="003C2D8A" w:rsidP="003C2D8A">
            <w:pPr>
              <w:suppressAutoHyphens/>
              <w:jc w:val="both"/>
              <w:rPr>
                <w:rFonts w:ascii="Liberation Serif" w:hAnsi="Liberation Serif" w:cs="Liberation Serif"/>
              </w:rPr>
            </w:pPr>
            <w:r w:rsidRPr="003C2D8A">
              <w:rPr>
                <w:sz w:val="22"/>
                <w:szCs w:val="22"/>
                <w:lang w:eastAsia="ar-SA"/>
              </w:rPr>
              <w:t>ИНН 6662126020, КПП 668501001</w:t>
            </w:r>
          </w:p>
        </w:tc>
        <w:tc>
          <w:tcPr>
            <w:tcW w:w="4961" w:type="dxa"/>
            <w:shd w:val="clear" w:color="auto" w:fill="auto"/>
            <w:tcMar>
              <w:top w:w="102" w:type="dxa"/>
              <w:left w:w="62" w:type="dxa"/>
              <w:bottom w:w="102" w:type="dxa"/>
              <w:right w:w="62" w:type="dxa"/>
            </w:tcMar>
          </w:tcPr>
          <w:p w14:paraId="46518972" w14:textId="3D4B9080" w:rsidR="003C2D8A" w:rsidRPr="003C2D8A" w:rsidRDefault="003C2D8A" w:rsidP="003C2D8A">
            <w:pPr>
              <w:suppressAutoHyphens/>
              <w:autoSpaceDE w:val="0"/>
              <w:jc w:val="both"/>
              <w:textAlignment w:val="baseline"/>
              <w:rPr>
                <w:rFonts w:ascii="Liberation Serif" w:hAnsi="Liberation Serif" w:cs="Liberation Serif"/>
              </w:rPr>
            </w:pPr>
            <w:r>
              <w:rPr>
                <w:rFonts w:ascii="Liberation Serif" w:hAnsi="Liberation Serif" w:cs="Liberation Serif"/>
              </w:rPr>
              <w:t>ИСПОЛНИТЕЛЬ</w:t>
            </w:r>
            <w:r w:rsidRPr="003C2D8A">
              <w:rPr>
                <w:rFonts w:ascii="Liberation Serif" w:hAnsi="Liberation Serif" w:cs="Liberation Serif"/>
              </w:rPr>
              <w:t>:</w:t>
            </w:r>
          </w:p>
        </w:tc>
      </w:tr>
      <w:tr w:rsidR="003C2D8A" w:rsidRPr="003C2D8A" w14:paraId="555050F6" w14:textId="77777777" w:rsidTr="00C973A1">
        <w:trPr>
          <w:trHeight w:val="918"/>
        </w:trPr>
        <w:tc>
          <w:tcPr>
            <w:tcW w:w="4962" w:type="dxa"/>
            <w:vMerge/>
            <w:tcMar>
              <w:top w:w="102" w:type="dxa"/>
              <w:left w:w="62" w:type="dxa"/>
              <w:bottom w:w="102" w:type="dxa"/>
              <w:right w:w="62" w:type="dxa"/>
            </w:tcMar>
          </w:tcPr>
          <w:p w14:paraId="0529D855" w14:textId="77777777" w:rsidR="003C2D8A" w:rsidRPr="003C2D8A" w:rsidRDefault="003C2D8A" w:rsidP="003C2D8A">
            <w:pPr>
              <w:tabs>
                <w:tab w:val="left" w:pos="931"/>
              </w:tabs>
              <w:suppressAutoHyphens/>
              <w:autoSpaceDE w:val="0"/>
              <w:jc w:val="both"/>
              <w:textAlignment w:val="baseline"/>
              <w:rPr>
                <w:rFonts w:ascii="Liberation Serif" w:hAnsi="Liberation Serif" w:cs="Liberation Serif"/>
              </w:rPr>
            </w:pPr>
          </w:p>
        </w:tc>
        <w:tc>
          <w:tcPr>
            <w:tcW w:w="4961" w:type="dxa"/>
            <w:shd w:val="clear" w:color="auto" w:fill="auto"/>
            <w:tcMar>
              <w:top w:w="102" w:type="dxa"/>
              <w:left w:w="62" w:type="dxa"/>
              <w:bottom w:w="102" w:type="dxa"/>
              <w:right w:w="62" w:type="dxa"/>
            </w:tcMar>
          </w:tcPr>
          <w:p w14:paraId="315CEF2D" w14:textId="77777777" w:rsidR="003C2D8A" w:rsidRPr="003C2D8A" w:rsidRDefault="003C2D8A" w:rsidP="003C2D8A">
            <w:pPr>
              <w:suppressAutoHyphens/>
              <w:autoSpaceDE w:val="0"/>
              <w:jc w:val="both"/>
              <w:textAlignment w:val="baseline"/>
              <w:rPr>
                <w:rFonts w:ascii="Liberation Serif" w:hAnsi="Liberation Serif" w:cs="Liberation Serif"/>
              </w:rPr>
            </w:pPr>
            <w:r w:rsidRPr="003C2D8A">
              <w:rPr>
                <w:rFonts w:ascii="Liberation Serif" w:hAnsi="Liberation Serif" w:cs="Liberation Serif"/>
              </w:rPr>
              <w:t>ИНН, лица имеющего право без доверенности действовать от имени юридического лица, либо действующего в качестве руководителя юридического лица в соответствии с ч. 1 ст. 43 ФЗ-44</w:t>
            </w:r>
          </w:p>
        </w:tc>
      </w:tr>
      <w:tr w:rsidR="003C2D8A" w:rsidRPr="003C2D8A" w14:paraId="1035ADBD" w14:textId="77777777" w:rsidTr="00C973A1">
        <w:trPr>
          <w:trHeight w:val="28"/>
        </w:trPr>
        <w:tc>
          <w:tcPr>
            <w:tcW w:w="4962" w:type="dxa"/>
            <w:tcMar>
              <w:top w:w="102" w:type="dxa"/>
              <w:left w:w="62" w:type="dxa"/>
              <w:bottom w:w="102" w:type="dxa"/>
              <w:right w:w="62" w:type="dxa"/>
            </w:tcMar>
          </w:tcPr>
          <w:p w14:paraId="053ECF61" w14:textId="77777777" w:rsidR="003C2D8A" w:rsidRPr="003C2D8A" w:rsidRDefault="003C2D8A" w:rsidP="003C2D8A">
            <w:pPr>
              <w:suppressAutoHyphens/>
              <w:jc w:val="both"/>
              <w:rPr>
                <w:sz w:val="22"/>
                <w:szCs w:val="22"/>
                <w:lang w:eastAsia="ar-SA"/>
              </w:rPr>
            </w:pPr>
            <w:r w:rsidRPr="003C2D8A">
              <w:rPr>
                <w:sz w:val="22"/>
                <w:szCs w:val="22"/>
                <w:lang w:eastAsia="ar-SA"/>
              </w:rPr>
              <w:t xml:space="preserve">620142, Свердловская область, г. Екатеринбург, </w:t>
            </w:r>
          </w:p>
          <w:p w14:paraId="55A65FD4" w14:textId="77777777" w:rsidR="003C2D8A" w:rsidRPr="003C2D8A" w:rsidRDefault="003C2D8A" w:rsidP="003C2D8A">
            <w:pPr>
              <w:suppressAutoHyphens/>
              <w:autoSpaceDE w:val="0"/>
              <w:jc w:val="both"/>
              <w:textAlignment w:val="baseline"/>
              <w:rPr>
                <w:rFonts w:ascii="Liberation Serif" w:hAnsi="Liberation Serif" w:cs="Liberation Serif"/>
              </w:rPr>
            </w:pPr>
            <w:r w:rsidRPr="003C2D8A">
              <w:rPr>
                <w:sz w:val="22"/>
                <w:szCs w:val="22"/>
                <w:lang w:eastAsia="ar-SA"/>
              </w:rPr>
              <w:t>ул. Машинная, 31</w:t>
            </w:r>
          </w:p>
        </w:tc>
        <w:tc>
          <w:tcPr>
            <w:tcW w:w="4961" w:type="dxa"/>
            <w:shd w:val="clear" w:color="auto" w:fill="auto"/>
            <w:tcMar>
              <w:top w:w="102" w:type="dxa"/>
              <w:left w:w="62" w:type="dxa"/>
              <w:bottom w:w="102" w:type="dxa"/>
              <w:right w:w="62" w:type="dxa"/>
            </w:tcMar>
          </w:tcPr>
          <w:p w14:paraId="6AB72C91" w14:textId="77777777" w:rsidR="003C2D8A" w:rsidRPr="003C2D8A" w:rsidRDefault="003C2D8A" w:rsidP="003C2D8A">
            <w:pPr>
              <w:suppressAutoHyphens/>
              <w:autoSpaceDE w:val="0"/>
              <w:jc w:val="both"/>
              <w:textAlignment w:val="baseline"/>
              <w:rPr>
                <w:rFonts w:ascii="Liberation Serif" w:hAnsi="Liberation Serif" w:cs="Liberation Serif"/>
              </w:rPr>
            </w:pPr>
          </w:p>
        </w:tc>
      </w:tr>
      <w:tr w:rsidR="003C2D8A" w:rsidRPr="003C2D8A" w14:paraId="532E5D55" w14:textId="77777777" w:rsidTr="00C973A1">
        <w:tc>
          <w:tcPr>
            <w:tcW w:w="4962" w:type="dxa"/>
            <w:tcMar>
              <w:top w:w="102" w:type="dxa"/>
              <w:left w:w="62" w:type="dxa"/>
              <w:bottom w:w="102" w:type="dxa"/>
              <w:right w:w="62" w:type="dxa"/>
            </w:tcMar>
          </w:tcPr>
          <w:p w14:paraId="7656F72F" w14:textId="77777777" w:rsidR="003C2D8A" w:rsidRPr="003C2D8A" w:rsidRDefault="003C2D8A" w:rsidP="003C2D8A">
            <w:pPr>
              <w:suppressAutoHyphens/>
              <w:jc w:val="both"/>
              <w:rPr>
                <w:rFonts w:ascii="Liberation Serif" w:hAnsi="Liberation Serif" w:cs="Liberation Serif"/>
                <w:lang w:val="en-US"/>
              </w:rPr>
            </w:pPr>
            <w:r w:rsidRPr="003C2D8A">
              <w:rPr>
                <w:sz w:val="22"/>
                <w:szCs w:val="22"/>
                <w:lang w:eastAsia="ar-SA"/>
              </w:rPr>
              <w:t xml:space="preserve">info@center-resurs.ru  </w:t>
            </w:r>
          </w:p>
        </w:tc>
        <w:tc>
          <w:tcPr>
            <w:tcW w:w="4961" w:type="dxa"/>
            <w:shd w:val="clear" w:color="auto" w:fill="auto"/>
            <w:tcMar>
              <w:top w:w="102" w:type="dxa"/>
              <w:left w:w="62" w:type="dxa"/>
              <w:bottom w:w="102" w:type="dxa"/>
              <w:right w:w="62" w:type="dxa"/>
            </w:tcMar>
          </w:tcPr>
          <w:p w14:paraId="0155C9E1" w14:textId="77777777" w:rsidR="003C2D8A" w:rsidRPr="003C2D8A" w:rsidRDefault="003C2D8A" w:rsidP="003C2D8A">
            <w:pPr>
              <w:suppressAutoHyphens/>
              <w:autoSpaceDE w:val="0"/>
              <w:jc w:val="both"/>
              <w:textAlignment w:val="baseline"/>
              <w:rPr>
                <w:rFonts w:ascii="Liberation Serif" w:hAnsi="Liberation Serif" w:cs="Liberation Serif"/>
                <w:lang w:val="en-US"/>
              </w:rPr>
            </w:pPr>
          </w:p>
        </w:tc>
      </w:tr>
      <w:tr w:rsidR="003C2D8A" w:rsidRPr="003C2D8A" w14:paraId="11AE3DCB" w14:textId="77777777" w:rsidTr="00C973A1">
        <w:tc>
          <w:tcPr>
            <w:tcW w:w="4962" w:type="dxa"/>
            <w:tcMar>
              <w:top w:w="102" w:type="dxa"/>
              <w:left w:w="62" w:type="dxa"/>
              <w:bottom w:w="102" w:type="dxa"/>
              <w:right w:w="62" w:type="dxa"/>
            </w:tcMar>
          </w:tcPr>
          <w:p w14:paraId="34BF603F" w14:textId="77777777" w:rsidR="003C2D8A" w:rsidRPr="003C2D8A" w:rsidRDefault="003C2D8A" w:rsidP="003C2D8A">
            <w:pPr>
              <w:suppressAutoHyphens/>
              <w:jc w:val="both"/>
              <w:rPr>
                <w:rFonts w:ascii="Liberation Serif" w:hAnsi="Liberation Serif" w:cs="Liberation Serif"/>
              </w:rPr>
            </w:pPr>
            <w:r w:rsidRPr="003C2D8A">
              <w:rPr>
                <w:sz w:val="22"/>
                <w:szCs w:val="22"/>
                <w:lang w:eastAsia="ar-SA"/>
              </w:rPr>
              <w:t xml:space="preserve">тел. (343) 221-01-57 </w:t>
            </w:r>
          </w:p>
        </w:tc>
        <w:tc>
          <w:tcPr>
            <w:tcW w:w="4961" w:type="dxa"/>
            <w:shd w:val="clear" w:color="auto" w:fill="auto"/>
            <w:tcMar>
              <w:top w:w="102" w:type="dxa"/>
              <w:left w:w="62" w:type="dxa"/>
              <w:bottom w:w="102" w:type="dxa"/>
              <w:right w:w="62" w:type="dxa"/>
            </w:tcMar>
          </w:tcPr>
          <w:p w14:paraId="2CDC1213" w14:textId="77777777" w:rsidR="003C2D8A" w:rsidRPr="003C2D8A" w:rsidRDefault="003C2D8A" w:rsidP="003C2D8A">
            <w:pPr>
              <w:suppressAutoHyphens/>
              <w:autoSpaceDE w:val="0"/>
              <w:jc w:val="both"/>
              <w:textAlignment w:val="baseline"/>
              <w:rPr>
                <w:rFonts w:ascii="Liberation Serif" w:hAnsi="Liberation Serif" w:cs="Liberation Serif"/>
              </w:rPr>
            </w:pPr>
          </w:p>
        </w:tc>
      </w:tr>
      <w:tr w:rsidR="003C2D8A" w:rsidRPr="003C2D8A" w14:paraId="084E294B" w14:textId="77777777" w:rsidTr="00C973A1">
        <w:tc>
          <w:tcPr>
            <w:tcW w:w="4962" w:type="dxa"/>
            <w:tcMar>
              <w:top w:w="102" w:type="dxa"/>
              <w:left w:w="62" w:type="dxa"/>
              <w:bottom w:w="102" w:type="dxa"/>
              <w:right w:w="62" w:type="dxa"/>
            </w:tcMar>
          </w:tcPr>
          <w:p w14:paraId="648554E2" w14:textId="77777777" w:rsidR="003C2D8A" w:rsidRPr="003C2D8A" w:rsidRDefault="003C2D8A" w:rsidP="003C2D8A">
            <w:pPr>
              <w:suppressAutoHyphens/>
              <w:jc w:val="both"/>
              <w:rPr>
                <w:sz w:val="22"/>
                <w:szCs w:val="22"/>
                <w:lang w:eastAsia="ar-SA"/>
              </w:rPr>
            </w:pPr>
            <w:r w:rsidRPr="003C2D8A">
              <w:rPr>
                <w:sz w:val="22"/>
                <w:szCs w:val="22"/>
                <w:lang w:eastAsia="ar-SA"/>
              </w:rPr>
              <w:t xml:space="preserve">  Министерство Финансов Свердловской области</w:t>
            </w:r>
            <w:proofErr w:type="gramStart"/>
            <w:r w:rsidRPr="003C2D8A">
              <w:rPr>
                <w:sz w:val="22"/>
                <w:szCs w:val="22"/>
                <w:lang w:eastAsia="ar-SA"/>
              </w:rPr>
              <w:t xml:space="preserve">   (</w:t>
            </w:r>
            <w:proofErr w:type="gramEnd"/>
            <w:r w:rsidRPr="003C2D8A">
              <w:rPr>
                <w:sz w:val="22"/>
                <w:szCs w:val="22"/>
                <w:lang w:eastAsia="ar-SA"/>
              </w:rPr>
              <w:t xml:space="preserve">ГБОУ СО «ЦППМСП «Ресурс»)  </w:t>
            </w:r>
          </w:p>
          <w:p w14:paraId="6A164E85" w14:textId="77777777" w:rsidR="003C2D8A" w:rsidRPr="003C2D8A" w:rsidRDefault="003C2D8A" w:rsidP="003C2D8A">
            <w:pPr>
              <w:suppressAutoHyphens/>
              <w:jc w:val="both"/>
              <w:rPr>
                <w:sz w:val="22"/>
                <w:szCs w:val="22"/>
                <w:lang w:eastAsia="ar-SA"/>
              </w:rPr>
            </w:pPr>
            <w:r w:rsidRPr="003C2D8A">
              <w:rPr>
                <w:sz w:val="22"/>
                <w:szCs w:val="22"/>
                <w:lang w:eastAsia="ar-SA"/>
              </w:rPr>
              <w:t xml:space="preserve"> Уральское ГУ Банка России //УФК по Свердловской области г. Екатеринбург </w:t>
            </w:r>
          </w:p>
          <w:p w14:paraId="74CF3E26" w14:textId="77777777" w:rsidR="003C2D8A" w:rsidRPr="003C2D8A" w:rsidRDefault="003C2D8A" w:rsidP="003C2D8A">
            <w:pPr>
              <w:suppressAutoHyphens/>
              <w:jc w:val="both"/>
              <w:rPr>
                <w:sz w:val="22"/>
                <w:szCs w:val="22"/>
                <w:lang w:eastAsia="ar-SA"/>
              </w:rPr>
            </w:pPr>
            <w:r w:rsidRPr="003C2D8A">
              <w:rPr>
                <w:sz w:val="22"/>
                <w:szCs w:val="22"/>
                <w:lang w:eastAsia="ar-SA"/>
              </w:rPr>
              <w:t>БИК 016577551</w:t>
            </w:r>
          </w:p>
          <w:p w14:paraId="4D901EFB" w14:textId="77777777" w:rsidR="003C2D8A" w:rsidRPr="003C2D8A" w:rsidRDefault="003C2D8A" w:rsidP="003C2D8A">
            <w:pPr>
              <w:suppressAutoHyphens/>
              <w:jc w:val="both"/>
              <w:rPr>
                <w:sz w:val="22"/>
                <w:szCs w:val="22"/>
                <w:lang w:eastAsia="ar-SA"/>
              </w:rPr>
            </w:pPr>
            <w:r w:rsidRPr="003C2D8A">
              <w:rPr>
                <w:sz w:val="22"/>
                <w:szCs w:val="22"/>
                <w:lang w:eastAsia="ar-SA"/>
              </w:rPr>
              <w:t xml:space="preserve">р/с 03224643650000006200 </w:t>
            </w:r>
          </w:p>
          <w:p w14:paraId="2D0161AB" w14:textId="77777777" w:rsidR="003C2D8A" w:rsidRPr="003C2D8A" w:rsidRDefault="003C2D8A" w:rsidP="003C2D8A">
            <w:pPr>
              <w:suppressAutoHyphens/>
              <w:jc w:val="both"/>
              <w:rPr>
                <w:sz w:val="22"/>
                <w:szCs w:val="22"/>
                <w:lang w:eastAsia="ar-SA"/>
              </w:rPr>
            </w:pPr>
            <w:r w:rsidRPr="003C2D8A">
              <w:rPr>
                <w:sz w:val="22"/>
                <w:szCs w:val="22"/>
                <w:lang w:eastAsia="ar-SA"/>
              </w:rPr>
              <w:t>к/с 40102810645370000054</w:t>
            </w:r>
          </w:p>
          <w:p w14:paraId="290CB8D6" w14:textId="77777777" w:rsidR="003C2D8A" w:rsidRPr="003C2D8A" w:rsidRDefault="003C2D8A" w:rsidP="003C2D8A">
            <w:pPr>
              <w:suppressAutoHyphens/>
              <w:autoSpaceDE w:val="0"/>
              <w:jc w:val="both"/>
              <w:textAlignment w:val="baseline"/>
              <w:rPr>
                <w:rFonts w:ascii="Liberation Serif" w:hAnsi="Liberation Serif" w:cs="Liberation Serif"/>
              </w:rPr>
            </w:pPr>
            <w:r w:rsidRPr="003C2D8A">
              <w:rPr>
                <w:sz w:val="22"/>
                <w:szCs w:val="22"/>
                <w:lang w:eastAsia="ar-SA"/>
              </w:rPr>
              <w:t>Лицевой счет: 20012903210</w:t>
            </w:r>
          </w:p>
        </w:tc>
        <w:tc>
          <w:tcPr>
            <w:tcW w:w="4961" w:type="dxa"/>
            <w:shd w:val="clear" w:color="auto" w:fill="auto"/>
            <w:tcMar>
              <w:top w:w="102" w:type="dxa"/>
              <w:left w:w="62" w:type="dxa"/>
              <w:bottom w:w="102" w:type="dxa"/>
              <w:right w:w="62" w:type="dxa"/>
            </w:tcMar>
          </w:tcPr>
          <w:p w14:paraId="681BA9CE" w14:textId="77777777" w:rsidR="003C2D8A" w:rsidRPr="003C2D8A" w:rsidRDefault="003C2D8A" w:rsidP="003C2D8A">
            <w:pPr>
              <w:suppressAutoHyphens/>
              <w:autoSpaceDE w:val="0"/>
              <w:jc w:val="both"/>
              <w:textAlignment w:val="baseline"/>
              <w:rPr>
                <w:rFonts w:ascii="Liberation Serif" w:hAnsi="Liberation Serif" w:cs="Liberation Serif"/>
              </w:rPr>
            </w:pPr>
          </w:p>
        </w:tc>
      </w:tr>
      <w:tr w:rsidR="003C2D8A" w:rsidRPr="003C2D8A" w14:paraId="4001D615" w14:textId="77777777" w:rsidTr="00C973A1">
        <w:tc>
          <w:tcPr>
            <w:tcW w:w="4962" w:type="dxa"/>
            <w:shd w:val="clear" w:color="auto" w:fill="auto"/>
            <w:tcMar>
              <w:top w:w="102" w:type="dxa"/>
              <w:left w:w="62" w:type="dxa"/>
              <w:bottom w:w="102" w:type="dxa"/>
              <w:right w:w="62" w:type="dxa"/>
            </w:tcMar>
          </w:tcPr>
          <w:p w14:paraId="3992D37A" w14:textId="77777777" w:rsidR="003C2D8A" w:rsidRPr="003C2D8A" w:rsidRDefault="003C2D8A" w:rsidP="003C2D8A">
            <w:pPr>
              <w:suppressAutoHyphens/>
              <w:autoSpaceDE w:val="0"/>
              <w:jc w:val="both"/>
              <w:textAlignment w:val="baseline"/>
              <w:rPr>
                <w:rFonts w:ascii="Liberation Serif" w:hAnsi="Liberation Serif" w:cs="Liberation Serif"/>
              </w:rPr>
            </w:pPr>
            <w:r w:rsidRPr="003C2D8A">
              <w:rPr>
                <w:rFonts w:ascii="Liberation Serif" w:hAnsi="Liberation Serif" w:cs="Liberation Serif"/>
              </w:rPr>
              <w:t>От Заказчика:</w:t>
            </w:r>
          </w:p>
          <w:p w14:paraId="50C7AFC2" w14:textId="77777777" w:rsidR="003C2D8A" w:rsidRPr="003C2D8A" w:rsidRDefault="003C2D8A" w:rsidP="003C2D8A">
            <w:pPr>
              <w:suppressAutoHyphens/>
              <w:autoSpaceDE w:val="0"/>
              <w:jc w:val="both"/>
              <w:textAlignment w:val="baseline"/>
              <w:rPr>
                <w:rFonts w:ascii="Liberation Serif" w:hAnsi="Liberation Serif" w:cs="Liberation Serif"/>
              </w:rPr>
            </w:pPr>
            <w:r w:rsidRPr="003C2D8A">
              <w:rPr>
                <w:rFonts w:ascii="Liberation Serif" w:hAnsi="Liberation Serif" w:cs="Liberation Serif"/>
              </w:rPr>
              <w:t>________________________И.А. Третьякова</w:t>
            </w:r>
          </w:p>
        </w:tc>
        <w:tc>
          <w:tcPr>
            <w:tcW w:w="4961" w:type="dxa"/>
            <w:shd w:val="clear" w:color="auto" w:fill="auto"/>
            <w:tcMar>
              <w:top w:w="102" w:type="dxa"/>
              <w:left w:w="62" w:type="dxa"/>
              <w:bottom w:w="102" w:type="dxa"/>
              <w:right w:w="62" w:type="dxa"/>
            </w:tcMar>
          </w:tcPr>
          <w:p w14:paraId="17AE8769" w14:textId="1BFC4647" w:rsidR="003C2D8A" w:rsidRPr="003C2D8A" w:rsidRDefault="003C2D8A" w:rsidP="003C2D8A">
            <w:pPr>
              <w:suppressAutoHyphens/>
              <w:autoSpaceDE w:val="0"/>
              <w:jc w:val="both"/>
              <w:textAlignment w:val="baseline"/>
              <w:rPr>
                <w:rFonts w:ascii="Liberation Serif" w:hAnsi="Liberation Serif" w:cs="Liberation Serif"/>
              </w:rPr>
            </w:pPr>
            <w:r w:rsidRPr="003C2D8A">
              <w:rPr>
                <w:rFonts w:ascii="Liberation Serif" w:hAnsi="Liberation Serif" w:cs="Liberation Serif"/>
              </w:rPr>
              <w:t xml:space="preserve">От </w:t>
            </w:r>
            <w:r>
              <w:rPr>
                <w:rFonts w:ascii="Liberation Serif" w:hAnsi="Liberation Serif" w:cs="Liberation Serif"/>
              </w:rPr>
              <w:t>Исполнителя</w:t>
            </w:r>
            <w:r w:rsidRPr="003C2D8A">
              <w:rPr>
                <w:rFonts w:ascii="Liberation Serif" w:hAnsi="Liberation Serif" w:cs="Liberation Serif"/>
              </w:rPr>
              <w:t>:</w:t>
            </w:r>
          </w:p>
          <w:p w14:paraId="1D8D8A22" w14:textId="77777777" w:rsidR="003C2D8A" w:rsidRPr="003C2D8A" w:rsidRDefault="003C2D8A" w:rsidP="003C2D8A">
            <w:pPr>
              <w:suppressAutoHyphens/>
              <w:autoSpaceDE w:val="0"/>
              <w:jc w:val="both"/>
              <w:textAlignment w:val="baseline"/>
              <w:rPr>
                <w:rFonts w:ascii="Liberation Serif" w:hAnsi="Liberation Serif" w:cs="Liberation Serif"/>
              </w:rPr>
            </w:pPr>
            <w:r w:rsidRPr="003C2D8A">
              <w:rPr>
                <w:rFonts w:ascii="Liberation Serif" w:hAnsi="Liberation Serif" w:cs="Liberation Serif"/>
              </w:rPr>
              <w:t>____________________________</w:t>
            </w:r>
          </w:p>
          <w:p w14:paraId="59F8FCA9" w14:textId="77777777" w:rsidR="003C2D8A" w:rsidRPr="003C2D8A" w:rsidRDefault="003C2D8A" w:rsidP="003C2D8A">
            <w:pPr>
              <w:suppressAutoHyphens/>
              <w:autoSpaceDE w:val="0"/>
              <w:jc w:val="both"/>
              <w:textAlignment w:val="baseline"/>
              <w:rPr>
                <w:rFonts w:ascii="Liberation Serif" w:hAnsi="Liberation Serif" w:cs="Liberation Serif"/>
              </w:rPr>
            </w:pPr>
          </w:p>
        </w:tc>
      </w:tr>
    </w:tbl>
    <w:p w14:paraId="27442FA3" w14:textId="77777777" w:rsidR="00921B15" w:rsidRDefault="00921B15" w:rsidP="008D7983">
      <w:pPr>
        <w:widowControl w:val="0"/>
        <w:contextualSpacing/>
        <w:jc w:val="right"/>
        <w:rPr>
          <w:sz w:val="22"/>
          <w:szCs w:val="22"/>
        </w:rPr>
      </w:pPr>
    </w:p>
    <w:p w14:paraId="3B1DAB3E" w14:textId="3228AAE0" w:rsidR="00921B15" w:rsidRDefault="00921B15" w:rsidP="008D7983">
      <w:pPr>
        <w:widowControl w:val="0"/>
        <w:contextualSpacing/>
        <w:jc w:val="right"/>
        <w:rPr>
          <w:sz w:val="22"/>
          <w:szCs w:val="22"/>
        </w:rPr>
      </w:pPr>
    </w:p>
    <w:p w14:paraId="176D457A" w14:textId="560F18A2" w:rsidR="00D1420D" w:rsidRDefault="00D1420D" w:rsidP="008D7983">
      <w:pPr>
        <w:widowControl w:val="0"/>
        <w:contextualSpacing/>
        <w:jc w:val="right"/>
        <w:rPr>
          <w:sz w:val="22"/>
          <w:szCs w:val="22"/>
        </w:rPr>
      </w:pPr>
    </w:p>
    <w:p w14:paraId="257467C4" w14:textId="4990943B" w:rsidR="00AD3FFE" w:rsidRPr="008D7983" w:rsidRDefault="00AD3FFE" w:rsidP="008D7983">
      <w:pPr>
        <w:widowControl w:val="0"/>
        <w:contextualSpacing/>
        <w:jc w:val="right"/>
        <w:rPr>
          <w:sz w:val="22"/>
          <w:szCs w:val="22"/>
        </w:rPr>
      </w:pPr>
      <w:r w:rsidRPr="008D7983">
        <w:rPr>
          <w:sz w:val="22"/>
          <w:szCs w:val="22"/>
        </w:rPr>
        <w:t xml:space="preserve">Приложение № 1 к Контракту </w:t>
      </w:r>
    </w:p>
    <w:p w14:paraId="7E1CEA06" w14:textId="7184E717" w:rsidR="00101881" w:rsidRPr="00887490" w:rsidRDefault="00AD3FFE" w:rsidP="00887490">
      <w:pPr>
        <w:widowControl w:val="0"/>
        <w:contextualSpacing/>
        <w:jc w:val="right"/>
        <w:rPr>
          <w:sz w:val="22"/>
          <w:szCs w:val="22"/>
        </w:rPr>
      </w:pPr>
      <w:r w:rsidRPr="008D7983">
        <w:rPr>
          <w:sz w:val="22"/>
          <w:szCs w:val="22"/>
        </w:rPr>
        <w:t xml:space="preserve">№ </w:t>
      </w:r>
      <w:r w:rsidR="00F33E28" w:rsidRPr="008D7983">
        <w:rPr>
          <w:sz w:val="22"/>
          <w:szCs w:val="22"/>
        </w:rPr>
        <w:t>____</w:t>
      </w:r>
      <w:r w:rsidRPr="008D7983">
        <w:rPr>
          <w:sz w:val="22"/>
          <w:szCs w:val="22"/>
        </w:rPr>
        <w:t xml:space="preserve"> от «___» _____________ </w:t>
      </w:r>
      <w:r w:rsidR="00876495">
        <w:rPr>
          <w:sz w:val="22"/>
          <w:szCs w:val="22"/>
        </w:rPr>
        <w:t xml:space="preserve">2025 </w:t>
      </w:r>
      <w:r w:rsidRPr="008D7983">
        <w:rPr>
          <w:sz w:val="22"/>
          <w:szCs w:val="22"/>
        </w:rPr>
        <w:t>года</w:t>
      </w:r>
    </w:p>
    <w:p w14:paraId="44DB15F6" w14:textId="77777777" w:rsidR="00843300" w:rsidRDefault="00843300" w:rsidP="004C71F5">
      <w:pPr>
        <w:widowControl w:val="0"/>
        <w:jc w:val="center"/>
        <w:rPr>
          <w:b/>
          <w:sz w:val="22"/>
          <w:szCs w:val="22"/>
        </w:rPr>
      </w:pPr>
    </w:p>
    <w:p w14:paraId="01C02336" w14:textId="0B4B5E6C" w:rsidR="006B01DF" w:rsidRDefault="00631809" w:rsidP="004C71F5">
      <w:pPr>
        <w:widowControl w:val="0"/>
        <w:jc w:val="center"/>
        <w:rPr>
          <w:b/>
          <w:sz w:val="22"/>
          <w:szCs w:val="22"/>
        </w:rPr>
      </w:pPr>
      <w:r w:rsidRPr="004C71F5">
        <w:rPr>
          <w:b/>
          <w:sz w:val="22"/>
          <w:szCs w:val="22"/>
        </w:rPr>
        <w:t>ТЕХНИЧЕСКОЕ ЗАДАНИЕ</w:t>
      </w:r>
    </w:p>
    <w:p w14:paraId="48818FC1" w14:textId="23E669BE" w:rsidR="001A6E75" w:rsidRDefault="00D1420D" w:rsidP="00843300">
      <w:pPr>
        <w:widowControl w:val="0"/>
        <w:jc w:val="center"/>
        <w:rPr>
          <w:b/>
          <w:sz w:val="22"/>
          <w:szCs w:val="22"/>
        </w:rPr>
      </w:pPr>
      <w:r>
        <w:rPr>
          <w:b/>
          <w:sz w:val="22"/>
          <w:szCs w:val="22"/>
        </w:rPr>
        <w:t>(ОПИСАНИЕ ОБЪЕКТА ЗАКУПКИ)</w:t>
      </w:r>
    </w:p>
    <w:p w14:paraId="15F90810" w14:textId="77777777" w:rsidR="00843300" w:rsidRDefault="00843300" w:rsidP="004C71F5">
      <w:pPr>
        <w:widowControl w:val="0"/>
        <w:jc w:val="center"/>
        <w:rPr>
          <w:b/>
          <w:sz w:val="22"/>
          <w:szCs w:val="22"/>
        </w:rPr>
      </w:pPr>
    </w:p>
    <w:p w14:paraId="148D8D1B" w14:textId="26ABFFBE" w:rsidR="00F47594" w:rsidRPr="00F47594" w:rsidRDefault="0023213C" w:rsidP="0023213C">
      <w:pPr>
        <w:ind w:left="-142" w:right="-23" w:firstLine="568"/>
        <w:jc w:val="center"/>
        <w:rPr>
          <w:color w:val="FF0000"/>
          <w:sz w:val="22"/>
          <w:szCs w:val="22"/>
          <w:shd w:val="clear" w:color="auto" w:fill="FFFFFF"/>
        </w:rPr>
      </w:pPr>
      <w:r w:rsidRPr="0023213C">
        <w:rPr>
          <w:b/>
          <w:sz w:val="22"/>
          <w:szCs w:val="22"/>
        </w:rPr>
        <w:t>Оказание услуг по изготовлению сувенирной (брендированной) продукции для обеспечения нужд ГБОУ СО «ЦППМСП «Ресурс»</w:t>
      </w:r>
    </w:p>
    <w:tbl>
      <w:tblPr>
        <w:tblStyle w:val="a9"/>
        <w:tblpPr w:leftFromText="180" w:rightFromText="180" w:vertAnchor="text" w:horzAnchor="margin" w:tblpY="196"/>
        <w:tblW w:w="10212" w:type="dxa"/>
        <w:tblLayout w:type="fixed"/>
        <w:tblLook w:val="04A0" w:firstRow="1" w:lastRow="0" w:firstColumn="1" w:lastColumn="0" w:noHBand="0" w:noVBand="1"/>
      </w:tblPr>
      <w:tblGrid>
        <w:gridCol w:w="2416"/>
        <w:gridCol w:w="2976"/>
        <w:gridCol w:w="993"/>
        <w:gridCol w:w="1701"/>
        <w:gridCol w:w="1134"/>
        <w:gridCol w:w="992"/>
      </w:tblGrid>
      <w:tr w:rsidR="00F47594" w:rsidRPr="00CF288C" w14:paraId="5CA434E3" w14:textId="77777777" w:rsidTr="00F47594">
        <w:tc>
          <w:tcPr>
            <w:tcW w:w="5392" w:type="dxa"/>
            <w:gridSpan w:val="2"/>
          </w:tcPr>
          <w:p w14:paraId="6BD6E7AB" w14:textId="77777777" w:rsidR="00F47594" w:rsidRPr="00CF288C" w:rsidRDefault="00F47594" w:rsidP="00F47594">
            <w:pPr>
              <w:ind w:left="-113"/>
              <w:jc w:val="center"/>
            </w:pPr>
            <w:r w:rsidRPr="00CF288C">
              <w:t>Тип объекта закупки</w:t>
            </w:r>
          </w:p>
        </w:tc>
        <w:tc>
          <w:tcPr>
            <w:tcW w:w="4820" w:type="dxa"/>
            <w:gridSpan w:val="4"/>
          </w:tcPr>
          <w:p w14:paraId="2E826D34" w14:textId="77777777" w:rsidR="00F47594" w:rsidRPr="00CF288C" w:rsidRDefault="00F47594" w:rsidP="00F47594">
            <w:pPr>
              <w:jc w:val="center"/>
            </w:pPr>
            <w:r w:rsidRPr="00CF288C">
              <w:t>Услуга</w:t>
            </w:r>
          </w:p>
        </w:tc>
      </w:tr>
      <w:tr w:rsidR="00362810" w:rsidRPr="00CF288C" w14:paraId="04F616D1" w14:textId="77777777" w:rsidTr="00C16CCC">
        <w:tc>
          <w:tcPr>
            <w:tcW w:w="2416" w:type="dxa"/>
            <w:vMerge w:val="restart"/>
          </w:tcPr>
          <w:p w14:paraId="77A962B0" w14:textId="3CBE16F4" w:rsidR="00362810" w:rsidRPr="00CF288C" w:rsidRDefault="00362810" w:rsidP="00F47594">
            <w:pPr>
              <w:ind w:left="-126" w:right="-102"/>
              <w:jc w:val="center"/>
            </w:pPr>
            <w:r w:rsidRPr="00CF288C">
              <w:t>Наименование</w:t>
            </w:r>
            <w:r w:rsidR="00A60410">
              <w:t xml:space="preserve"> услуги</w:t>
            </w:r>
          </w:p>
          <w:p w14:paraId="65FDABD3" w14:textId="08C8DE37" w:rsidR="00362810" w:rsidRPr="00CF288C" w:rsidRDefault="00362810" w:rsidP="00F47594">
            <w:pPr>
              <w:ind w:left="-113" w:right="-102"/>
              <w:jc w:val="center"/>
            </w:pPr>
          </w:p>
        </w:tc>
        <w:tc>
          <w:tcPr>
            <w:tcW w:w="5670" w:type="dxa"/>
            <w:gridSpan w:val="3"/>
          </w:tcPr>
          <w:p w14:paraId="4FB5982A" w14:textId="77777777" w:rsidR="00362810" w:rsidRPr="00CF288C" w:rsidRDefault="00362810" w:rsidP="00F47594">
            <w:pPr>
              <w:jc w:val="center"/>
            </w:pPr>
            <w:r w:rsidRPr="00CF288C">
              <w:t>Характеристики товара, работы, услуги</w:t>
            </w:r>
          </w:p>
        </w:tc>
        <w:tc>
          <w:tcPr>
            <w:tcW w:w="1134" w:type="dxa"/>
            <w:vMerge w:val="restart"/>
          </w:tcPr>
          <w:p w14:paraId="049B6D49" w14:textId="77777777" w:rsidR="00362810" w:rsidRPr="00CF288C" w:rsidRDefault="00362810" w:rsidP="00F47594">
            <w:pPr>
              <w:ind w:left="-246" w:right="-254"/>
              <w:jc w:val="center"/>
              <w:rPr>
                <w:color w:val="000000"/>
              </w:rPr>
            </w:pPr>
            <w:r w:rsidRPr="00CF288C">
              <w:rPr>
                <w:color w:val="000000"/>
              </w:rPr>
              <w:t xml:space="preserve">Количество (объем </w:t>
            </w:r>
          </w:p>
          <w:p w14:paraId="59BC3DD1" w14:textId="77777777" w:rsidR="00362810" w:rsidRPr="00CF288C" w:rsidRDefault="00362810" w:rsidP="00F47594">
            <w:pPr>
              <w:ind w:left="-246" w:right="-254"/>
              <w:jc w:val="center"/>
              <w:rPr>
                <w:color w:val="000000"/>
              </w:rPr>
            </w:pPr>
            <w:r w:rsidRPr="00CF288C">
              <w:rPr>
                <w:color w:val="000000"/>
              </w:rPr>
              <w:t xml:space="preserve">работы, </w:t>
            </w:r>
          </w:p>
          <w:p w14:paraId="259C72E3" w14:textId="77777777" w:rsidR="00362810" w:rsidRPr="00CF288C" w:rsidRDefault="00362810" w:rsidP="00F47594">
            <w:pPr>
              <w:ind w:left="-246" w:right="-254"/>
              <w:jc w:val="center"/>
            </w:pPr>
            <w:r w:rsidRPr="00CF288C">
              <w:rPr>
                <w:color w:val="000000"/>
              </w:rPr>
              <w:t>услуги)</w:t>
            </w:r>
          </w:p>
        </w:tc>
        <w:tc>
          <w:tcPr>
            <w:tcW w:w="992" w:type="dxa"/>
            <w:vMerge w:val="restart"/>
          </w:tcPr>
          <w:p w14:paraId="7DF040E2" w14:textId="77777777" w:rsidR="00362810" w:rsidRPr="00CF288C" w:rsidRDefault="00362810" w:rsidP="00F47594">
            <w:pPr>
              <w:ind w:left="-105" w:right="-109"/>
              <w:jc w:val="center"/>
            </w:pPr>
            <w:r w:rsidRPr="00CF288C">
              <w:t>Единица измерения</w:t>
            </w:r>
          </w:p>
        </w:tc>
      </w:tr>
      <w:tr w:rsidR="00362810" w:rsidRPr="00CF288C" w14:paraId="7DD5119A" w14:textId="77777777" w:rsidTr="00C16CCC">
        <w:tc>
          <w:tcPr>
            <w:tcW w:w="2416" w:type="dxa"/>
            <w:vMerge/>
          </w:tcPr>
          <w:p w14:paraId="7E2570EB" w14:textId="77777777" w:rsidR="00362810" w:rsidRPr="00CF288C" w:rsidRDefault="00362810" w:rsidP="00F47594">
            <w:pPr>
              <w:ind w:left="-113" w:right="-124"/>
              <w:jc w:val="center"/>
            </w:pPr>
          </w:p>
        </w:tc>
        <w:tc>
          <w:tcPr>
            <w:tcW w:w="3969" w:type="dxa"/>
            <w:gridSpan w:val="2"/>
          </w:tcPr>
          <w:p w14:paraId="35B9B3AB" w14:textId="3F284A43" w:rsidR="00362810" w:rsidRPr="00CF288C" w:rsidRDefault="00362810" w:rsidP="00F47594">
            <w:pPr>
              <w:ind w:left="-105" w:right="-102"/>
              <w:jc w:val="center"/>
            </w:pPr>
            <w:r w:rsidRPr="00CF288C">
              <w:t>характеристики</w:t>
            </w:r>
          </w:p>
        </w:tc>
        <w:tc>
          <w:tcPr>
            <w:tcW w:w="1701" w:type="dxa"/>
          </w:tcPr>
          <w:p w14:paraId="302E7B7E" w14:textId="77777777" w:rsidR="00362810" w:rsidRPr="00CF288C" w:rsidRDefault="00362810" w:rsidP="00F47594">
            <w:pPr>
              <w:ind w:left="-113" w:right="-109"/>
              <w:jc w:val="center"/>
            </w:pPr>
            <w:r w:rsidRPr="00CF288C">
              <w:t>Инструкция по заполнению характеристик в заявке</w:t>
            </w:r>
          </w:p>
        </w:tc>
        <w:tc>
          <w:tcPr>
            <w:tcW w:w="1134" w:type="dxa"/>
            <w:vMerge/>
          </w:tcPr>
          <w:p w14:paraId="0244587C" w14:textId="77777777" w:rsidR="00362810" w:rsidRPr="00CF288C" w:rsidRDefault="00362810" w:rsidP="00F47594">
            <w:pPr>
              <w:jc w:val="center"/>
            </w:pPr>
          </w:p>
        </w:tc>
        <w:tc>
          <w:tcPr>
            <w:tcW w:w="992" w:type="dxa"/>
            <w:vMerge/>
          </w:tcPr>
          <w:p w14:paraId="13033A02" w14:textId="77777777" w:rsidR="00362810" w:rsidRPr="00CF288C" w:rsidRDefault="00362810" w:rsidP="00F47594">
            <w:pPr>
              <w:jc w:val="center"/>
            </w:pPr>
          </w:p>
        </w:tc>
      </w:tr>
      <w:tr w:rsidR="00362810" w:rsidRPr="00CF288C" w14:paraId="23C1748B" w14:textId="77777777" w:rsidTr="009125D5">
        <w:trPr>
          <w:trHeight w:val="950"/>
        </w:trPr>
        <w:tc>
          <w:tcPr>
            <w:tcW w:w="2416" w:type="dxa"/>
          </w:tcPr>
          <w:p w14:paraId="68384911" w14:textId="08671646" w:rsidR="00362810" w:rsidRPr="00CF288C" w:rsidRDefault="00362810" w:rsidP="00F47594">
            <w:pPr>
              <w:ind w:left="-113" w:right="-102"/>
            </w:pPr>
            <w:r w:rsidRPr="00EC5F47">
              <w:t>Изготовление шопперов</w:t>
            </w:r>
          </w:p>
        </w:tc>
        <w:tc>
          <w:tcPr>
            <w:tcW w:w="3969" w:type="dxa"/>
            <w:gridSpan w:val="2"/>
          </w:tcPr>
          <w:p w14:paraId="77086728" w14:textId="77777777" w:rsidR="00362810" w:rsidRDefault="00362810" w:rsidP="00EC5F47">
            <w:pPr>
              <w:ind w:left="-90" w:right="-120"/>
            </w:pPr>
            <w:r>
              <w:t>Цвет: темно синий.</w:t>
            </w:r>
          </w:p>
          <w:p w14:paraId="186A5668" w14:textId="77777777" w:rsidR="00362810" w:rsidRDefault="00362810" w:rsidP="00EC5F47">
            <w:pPr>
              <w:ind w:left="-90" w:right="-120"/>
            </w:pPr>
            <w:r>
              <w:t>Размеры: от 35 до 41,0х38,0 см; длина ручек от 54 до 70 см.</w:t>
            </w:r>
          </w:p>
          <w:p w14:paraId="42818469" w14:textId="6C9C9942" w:rsidR="00362810" w:rsidRDefault="00362810" w:rsidP="00EC5F47">
            <w:pPr>
              <w:ind w:left="-90" w:right="-120"/>
            </w:pPr>
            <w:r>
              <w:t xml:space="preserve">Плотность от 200 до 250 </w:t>
            </w:r>
            <w:proofErr w:type="spellStart"/>
            <w:r>
              <w:t>гр</w:t>
            </w:r>
            <w:proofErr w:type="spellEnd"/>
            <w:r>
              <w:t xml:space="preserve">/м2. </w:t>
            </w:r>
          </w:p>
          <w:p w14:paraId="7DC1858F" w14:textId="77777777" w:rsidR="00362810" w:rsidRDefault="00362810" w:rsidP="00EC5F47">
            <w:pPr>
              <w:ind w:left="-90" w:right="-120"/>
            </w:pPr>
            <w:r>
              <w:t xml:space="preserve">Печать на лицевой стороне - полноцветная. </w:t>
            </w:r>
          </w:p>
          <w:p w14:paraId="042DC1DA" w14:textId="77777777" w:rsidR="00362810" w:rsidRDefault="00362810" w:rsidP="00EC5F47">
            <w:pPr>
              <w:ind w:left="-90" w:right="-120"/>
            </w:pPr>
            <w:r>
              <w:t xml:space="preserve">Логотип предоставляется Заказчиком. Соответствие предоставленному Заказчиком макету. </w:t>
            </w:r>
          </w:p>
          <w:p w14:paraId="6A728842" w14:textId="77777777" w:rsidR="00362810" w:rsidRDefault="00362810" w:rsidP="00EC5F47">
            <w:pPr>
              <w:ind w:left="-90" w:right="-120"/>
            </w:pPr>
            <w:r>
              <w:t>Метод нанесения: шелкография</w:t>
            </w:r>
          </w:p>
          <w:p w14:paraId="46E2316E" w14:textId="77777777" w:rsidR="00362810" w:rsidRDefault="00362810" w:rsidP="00EC5F47">
            <w:pPr>
              <w:ind w:left="-90" w:right="-120"/>
            </w:pPr>
            <w:r>
              <w:t>Надпись: ЦЕНТР ПСИХОЛОГО-ПЕДАГОГИЧЕСКОЙ, МЕДИЦИНСКОЙ И СОЦИАЛЬНОЙ ПОМОЩИ</w:t>
            </w:r>
          </w:p>
          <w:p w14:paraId="6E8F208D" w14:textId="77777777" w:rsidR="00362810" w:rsidRDefault="00362810" w:rsidP="00EC5F47">
            <w:pPr>
              <w:ind w:left="-90" w:right="-120"/>
            </w:pPr>
            <w:r>
              <w:t xml:space="preserve">Шрифт: </w:t>
            </w:r>
            <w:proofErr w:type="spellStart"/>
            <w:r>
              <w:t>Muller</w:t>
            </w:r>
            <w:proofErr w:type="spellEnd"/>
            <w:r>
              <w:t xml:space="preserve"> </w:t>
            </w:r>
            <w:proofErr w:type="spellStart"/>
            <w:r>
              <w:t>Bold</w:t>
            </w:r>
            <w:proofErr w:type="spellEnd"/>
            <w:r>
              <w:t xml:space="preserve">. </w:t>
            </w:r>
          </w:p>
          <w:p w14:paraId="76B4174B" w14:textId="03E0A807" w:rsidR="00362810" w:rsidRPr="00CF288C" w:rsidRDefault="00362810" w:rsidP="00EC5F47">
            <w:pPr>
              <w:ind w:left="-90" w:right="-120"/>
            </w:pPr>
            <w:r>
              <w:t>Цвет надписи: RGB- 248, 248, 248 (HEX - #f8f8f8)</w:t>
            </w:r>
          </w:p>
        </w:tc>
        <w:tc>
          <w:tcPr>
            <w:tcW w:w="1701" w:type="dxa"/>
          </w:tcPr>
          <w:p w14:paraId="75EE9992" w14:textId="77777777" w:rsidR="00362810" w:rsidRPr="00CF288C" w:rsidRDefault="00362810" w:rsidP="00F47594">
            <w:pPr>
              <w:ind w:left="-95" w:right="-118"/>
            </w:pPr>
            <w:r w:rsidRPr="00CF288C">
              <w:t>Значение характеристики не может изменяться участником закупки</w:t>
            </w:r>
          </w:p>
        </w:tc>
        <w:tc>
          <w:tcPr>
            <w:tcW w:w="1134" w:type="dxa"/>
          </w:tcPr>
          <w:p w14:paraId="5D8663A8" w14:textId="7A49A5DA" w:rsidR="00362810" w:rsidRDefault="00A60410" w:rsidP="00F47594">
            <w:pPr>
              <w:ind w:left="-97" w:right="-117"/>
            </w:pPr>
            <w:r>
              <w:t>500</w:t>
            </w:r>
          </w:p>
        </w:tc>
        <w:tc>
          <w:tcPr>
            <w:tcW w:w="992" w:type="dxa"/>
          </w:tcPr>
          <w:p w14:paraId="07AA1A59" w14:textId="77777777" w:rsidR="00362810" w:rsidRPr="00CF288C" w:rsidRDefault="00362810" w:rsidP="00F47594">
            <w:pPr>
              <w:ind w:left="-103"/>
            </w:pPr>
            <w:r>
              <w:t>Штука</w:t>
            </w:r>
          </w:p>
        </w:tc>
      </w:tr>
    </w:tbl>
    <w:p w14:paraId="53B1C793" w14:textId="77777777" w:rsidR="00F47594" w:rsidRPr="009F6829" w:rsidRDefault="00F47594" w:rsidP="00F47594">
      <w:pPr>
        <w:ind w:right="141"/>
        <w:jc w:val="center"/>
        <w:rPr>
          <w:b/>
          <w:sz w:val="16"/>
          <w:szCs w:val="16"/>
        </w:rPr>
      </w:pPr>
    </w:p>
    <w:p w14:paraId="3D0D23C1" w14:textId="77777777" w:rsidR="00F47594" w:rsidRDefault="00F47594" w:rsidP="00F47594">
      <w:pPr>
        <w:ind w:left="-284" w:right="119"/>
        <w:jc w:val="both"/>
        <w:rPr>
          <w:color w:val="FF0000"/>
        </w:rPr>
      </w:pPr>
    </w:p>
    <w:tbl>
      <w:tblPr>
        <w:tblW w:w="7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6379"/>
      </w:tblGrid>
      <w:tr w:rsidR="00EC5F47" w:rsidRPr="00EC5F47" w14:paraId="51C65244" w14:textId="77777777" w:rsidTr="00362810">
        <w:tc>
          <w:tcPr>
            <w:tcW w:w="1271" w:type="dxa"/>
            <w:shd w:val="clear" w:color="auto" w:fill="auto"/>
          </w:tcPr>
          <w:p w14:paraId="3AA8D21B" w14:textId="3FA2CEB6" w:rsidR="00EC5F47" w:rsidRPr="00EC5F47" w:rsidRDefault="00EC5F47" w:rsidP="00EC5F47">
            <w:pPr>
              <w:widowControl w:val="0"/>
              <w:jc w:val="both"/>
              <w:rPr>
                <w:rFonts w:ascii="Liberation Serif" w:eastAsia="Calibri" w:hAnsi="Liberation Serif"/>
                <w:b/>
                <w:sz w:val="24"/>
                <w:szCs w:val="22"/>
                <w:lang w:eastAsia="en-US"/>
              </w:rPr>
            </w:pPr>
            <w:r w:rsidRPr="00EC5F47">
              <w:rPr>
                <w:rFonts w:ascii="Liberation Serif" w:eastAsia="Calibri" w:hAnsi="Liberation Serif"/>
                <w:b/>
                <w:sz w:val="24"/>
                <w:szCs w:val="22"/>
                <w:lang w:eastAsia="en-US"/>
              </w:rPr>
              <w:t xml:space="preserve">Эскиз </w:t>
            </w:r>
          </w:p>
        </w:tc>
        <w:tc>
          <w:tcPr>
            <w:tcW w:w="6379" w:type="dxa"/>
            <w:shd w:val="clear" w:color="auto" w:fill="auto"/>
          </w:tcPr>
          <w:p w14:paraId="79912A2D" w14:textId="75D6B8AB" w:rsidR="00EC5F47" w:rsidRPr="00EC5F47" w:rsidRDefault="00EC5F47" w:rsidP="00EC5F47">
            <w:pPr>
              <w:widowControl w:val="0"/>
              <w:jc w:val="both"/>
              <w:rPr>
                <w:rFonts w:ascii="Liberation Serif" w:eastAsia="Calibri" w:hAnsi="Liberation Serif"/>
                <w:sz w:val="24"/>
                <w:szCs w:val="22"/>
                <w:lang w:eastAsia="en-US"/>
              </w:rPr>
            </w:pPr>
            <w:r w:rsidRPr="00EC5F47">
              <w:rPr>
                <w:rFonts w:ascii="Liberation Serif" w:eastAsia="Calibri" w:hAnsi="Liberation Serif"/>
                <w:noProof/>
                <w:sz w:val="24"/>
                <w:szCs w:val="22"/>
              </w:rPr>
              <w:drawing>
                <wp:inline distT="0" distB="0" distL="0" distR="0" wp14:anchorId="24B23FB0" wp14:editId="589B7CB5">
                  <wp:extent cx="1097280" cy="1097280"/>
                  <wp:effectExtent l="0" t="0" r="7620" b="7620"/>
                  <wp:docPr id="2" name="Рисунок 2" descr="C:\Users\user\Desktop\Мероприятия сметы и КП\Сувенирная продукция\Шоппер эскиз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C:\Users\user\Desktop\Мероприятия сметы и КП\Сувенирная продукция\Шоппер эскиз 2.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97280" cy="1097280"/>
                          </a:xfrm>
                          <a:prstGeom prst="rect">
                            <a:avLst/>
                          </a:prstGeom>
                          <a:noFill/>
                          <a:ln>
                            <a:noFill/>
                          </a:ln>
                        </pic:spPr>
                      </pic:pic>
                    </a:graphicData>
                  </a:graphic>
                </wp:inline>
              </w:drawing>
            </w:r>
          </w:p>
          <w:p w14:paraId="510BEE6B" w14:textId="77777777" w:rsidR="00EC5F47" w:rsidRPr="00EC5F47" w:rsidRDefault="00EC5F47" w:rsidP="00EC5F47">
            <w:pPr>
              <w:widowControl w:val="0"/>
              <w:jc w:val="both"/>
              <w:rPr>
                <w:rFonts w:ascii="Liberation Serif" w:eastAsia="Calibri" w:hAnsi="Liberation Serif"/>
                <w:sz w:val="24"/>
                <w:szCs w:val="22"/>
                <w:lang w:eastAsia="en-US"/>
              </w:rPr>
            </w:pPr>
          </w:p>
        </w:tc>
      </w:tr>
    </w:tbl>
    <w:p w14:paraId="684296A9" w14:textId="77777777" w:rsidR="00F47594" w:rsidRPr="003E49CF" w:rsidRDefault="00F47594" w:rsidP="00F47594">
      <w:pPr>
        <w:tabs>
          <w:tab w:val="left" w:pos="567"/>
        </w:tabs>
        <w:ind w:left="-284" w:right="119" w:firstLine="568"/>
        <w:jc w:val="both"/>
        <w:rPr>
          <w:color w:val="FF0000"/>
        </w:rPr>
      </w:pPr>
      <w:r>
        <w:rPr>
          <w:color w:val="FF0000"/>
        </w:rPr>
        <w:t xml:space="preserve"> </w:t>
      </w:r>
    </w:p>
    <w:tbl>
      <w:tblPr>
        <w:tblW w:w="0" w:type="auto"/>
        <w:tblInd w:w="-179" w:type="dxa"/>
        <w:tblLayout w:type="fixed"/>
        <w:tblCellMar>
          <w:left w:w="105" w:type="dxa"/>
          <w:right w:w="105" w:type="dxa"/>
        </w:tblCellMar>
        <w:tblLook w:val="0000" w:firstRow="0" w:lastRow="0" w:firstColumn="0" w:lastColumn="0" w:noHBand="0" w:noVBand="0"/>
      </w:tblPr>
      <w:tblGrid>
        <w:gridCol w:w="4170"/>
        <w:gridCol w:w="1080"/>
        <w:gridCol w:w="4065"/>
      </w:tblGrid>
      <w:tr w:rsidR="00EA49F0" w:rsidRPr="00EA49F0" w14:paraId="35D3EEFA" w14:textId="77777777" w:rsidTr="00C973A1">
        <w:tc>
          <w:tcPr>
            <w:tcW w:w="4170" w:type="dxa"/>
            <w:tcBorders>
              <w:top w:val="nil"/>
              <w:left w:val="nil"/>
              <w:bottom w:val="nil"/>
              <w:right w:val="nil"/>
            </w:tcBorders>
          </w:tcPr>
          <w:p w14:paraId="752818BB" w14:textId="77777777" w:rsidR="00EA49F0" w:rsidRPr="00EA49F0" w:rsidRDefault="00EA49F0" w:rsidP="00C973A1">
            <w:pPr>
              <w:rPr>
                <w:rFonts w:eastAsia="Calibri"/>
                <w:sz w:val="22"/>
                <w:szCs w:val="22"/>
                <w:lang w:eastAsia="en-US"/>
              </w:rPr>
            </w:pPr>
            <w:r w:rsidRPr="00EA49F0">
              <w:rPr>
                <w:rFonts w:eastAsia="Calibri"/>
                <w:sz w:val="22"/>
                <w:szCs w:val="22"/>
                <w:lang w:eastAsia="en-US"/>
              </w:rPr>
              <w:t>От Заказчика:</w:t>
            </w:r>
          </w:p>
        </w:tc>
        <w:tc>
          <w:tcPr>
            <w:tcW w:w="1080" w:type="dxa"/>
            <w:tcBorders>
              <w:top w:val="nil"/>
              <w:left w:val="nil"/>
              <w:bottom w:val="nil"/>
              <w:right w:val="nil"/>
            </w:tcBorders>
          </w:tcPr>
          <w:p w14:paraId="1E49BCF0" w14:textId="77777777" w:rsidR="00EA49F0" w:rsidRPr="00EA49F0" w:rsidRDefault="00EA49F0" w:rsidP="00C973A1">
            <w:pPr>
              <w:rPr>
                <w:rFonts w:eastAsia="Calibri"/>
                <w:sz w:val="22"/>
                <w:szCs w:val="22"/>
                <w:lang w:eastAsia="en-US"/>
              </w:rPr>
            </w:pPr>
          </w:p>
        </w:tc>
        <w:tc>
          <w:tcPr>
            <w:tcW w:w="4065" w:type="dxa"/>
            <w:tcBorders>
              <w:top w:val="nil"/>
              <w:left w:val="nil"/>
              <w:bottom w:val="nil"/>
              <w:right w:val="nil"/>
            </w:tcBorders>
          </w:tcPr>
          <w:p w14:paraId="0DE21889" w14:textId="77777777" w:rsidR="00EA49F0" w:rsidRPr="00EA49F0" w:rsidRDefault="00EA49F0" w:rsidP="00C973A1">
            <w:pPr>
              <w:rPr>
                <w:rFonts w:eastAsia="Calibri"/>
                <w:sz w:val="22"/>
                <w:szCs w:val="22"/>
                <w:lang w:eastAsia="en-US"/>
              </w:rPr>
            </w:pPr>
            <w:r w:rsidRPr="00EA49F0">
              <w:rPr>
                <w:rFonts w:eastAsia="Calibri"/>
                <w:sz w:val="22"/>
                <w:szCs w:val="22"/>
                <w:lang w:eastAsia="en-US"/>
              </w:rPr>
              <w:t xml:space="preserve">От </w:t>
            </w:r>
            <w:r>
              <w:rPr>
                <w:rFonts w:eastAsia="Calibri"/>
                <w:sz w:val="22"/>
                <w:szCs w:val="22"/>
                <w:lang w:eastAsia="en-US"/>
              </w:rPr>
              <w:t>Исполнителя</w:t>
            </w:r>
            <w:r w:rsidRPr="00EA49F0">
              <w:rPr>
                <w:rFonts w:eastAsia="Calibri"/>
                <w:sz w:val="22"/>
                <w:szCs w:val="22"/>
                <w:lang w:eastAsia="en-US"/>
              </w:rPr>
              <w:t>:</w:t>
            </w:r>
          </w:p>
        </w:tc>
      </w:tr>
      <w:tr w:rsidR="00EA49F0" w:rsidRPr="00EA49F0" w14:paraId="4ECC4A19" w14:textId="77777777" w:rsidTr="00C973A1">
        <w:tc>
          <w:tcPr>
            <w:tcW w:w="4170" w:type="dxa"/>
            <w:tcBorders>
              <w:top w:val="nil"/>
              <w:left w:val="nil"/>
              <w:bottom w:val="single" w:sz="2" w:space="0" w:color="auto"/>
              <w:right w:val="nil"/>
            </w:tcBorders>
          </w:tcPr>
          <w:p w14:paraId="1E83B0EF" w14:textId="77777777" w:rsidR="00EA49F0" w:rsidRPr="00EA49F0" w:rsidRDefault="00EA49F0" w:rsidP="00C973A1">
            <w:pPr>
              <w:rPr>
                <w:rFonts w:eastAsia="Calibri"/>
                <w:sz w:val="22"/>
                <w:szCs w:val="22"/>
                <w:lang w:eastAsia="en-US"/>
              </w:rPr>
            </w:pPr>
          </w:p>
        </w:tc>
        <w:tc>
          <w:tcPr>
            <w:tcW w:w="1080" w:type="dxa"/>
            <w:tcBorders>
              <w:top w:val="nil"/>
              <w:left w:val="nil"/>
              <w:bottom w:val="nil"/>
              <w:right w:val="nil"/>
            </w:tcBorders>
          </w:tcPr>
          <w:p w14:paraId="3D277892" w14:textId="77777777" w:rsidR="00EA49F0" w:rsidRPr="00EA49F0" w:rsidRDefault="00EA49F0" w:rsidP="00C973A1">
            <w:pPr>
              <w:rPr>
                <w:rFonts w:eastAsia="Calibri"/>
                <w:sz w:val="22"/>
                <w:szCs w:val="22"/>
                <w:lang w:eastAsia="en-US"/>
              </w:rPr>
            </w:pPr>
          </w:p>
        </w:tc>
        <w:tc>
          <w:tcPr>
            <w:tcW w:w="4065" w:type="dxa"/>
            <w:tcBorders>
              <w:top w:val="nil"/>
              <w:left w:val="nil"/>
              <w:bottom w:val="single" w:sz="2" w:space="0" w:color="auto"/>
              <w:right w:val="nil"/>
            </w:tcBorders>
          </w:tcPr>
          <w:p w14:paraId="2E495846" w14:textId="77777777" w:rsidR="00EA49F0" w:rsidRPr="00EA49F0" w:rsidRDefault="00EA49F0" w:rsidP="00C973A1">
            <w:pPr>
              <w:rPr>
                <w:rFonts w:eastAsia="Calibri"/>
                <w:sz w:val="22"/>
                <w:szCs w:val="22"/>
                <w:lang w:eastAsia="en-US"/>
              </w:rPr>
            </w:pPr>
          </w:p>
        </w:tc>
      </w:tr>
      <w:tr w:rsidR="00EA49F0" w:rsidRPr="00EA49F0" w14:paraId="62CBBC91" w14:textId="77777777" w:rsidTr="00C973A1">
        <w:tc>
          <w:tcPr>
            <w:tcW w:w="4170" w:type="dxa"/>
            <w:tcBorders>
              <w:top w:val="single" w:sz="2" w:space="0" w:color="auto"/>
              <w:left w:val="nil"/>
              <w:bottom w:val="nil"/>
              <w:right w:val="nil"/>
            </w:tcBorders>
          </w:tcPr>
          <w:p w14:paraId="0E4384AA" w14:textId="77777777" w:rsidR="00EA49F0" w:rsidRPr="00EA49F0" w:rsidRDefault="00EA49F0" w:rsidP="00C973A1">
            <w:pPr>
              <w:rPr>
                <w:rFonts w:eastAsia="Calibri"/>
                <w:sz w:val="22"/>
                <w:szCs w:val="22"/>
                <w:lang w:eastAsia="en-US"/>
              </w:rPr>
            </w:pPr>
            <w:r w:rsidRPr="00EA49F0">
              <w:rPr>
                <w:rFonts w:eastAsia="Calibri"/>
                <w:sz w:val="22"/>
                <w:szCs w:val="22"/>
                <w:lang w:eastAsia="en-US"/>
              </w:rPr>
              <w:t>Подписано ЭЦП</w:t>
            </w:r>
          </w:p>
        </w:tc>
        <w:tc>
          <w:tcPr>
            <w:tcW w:w="1080" w:type="dxa"/>
            <w:tcBorders>
              <w:top w:val="nil"/>
              <w:left w:val="nil"/>
              <w:bottom w:val="nil"/>
              <w:right w:val="nil"/>
            </w:tcBorders>
          </w:tcPr>
          <w:p w14:paraId="4F453098" w14:textId="77777777" w:rsidR="00EA49F0" w:rsidRPr="00EA49F0" w:rsidRDefault="00EA49F0" w:rsidP="00C973A1">
            <w:pPr>
              <w:rPr>
                <w:rFonts w:eastAsia="Calibri"/>
                <w:sz w:val="22"/>
                <w:szCs w:val="22"/>
                <w:lang w:eastAsia="en-US"/>
              </w:rPr>
            </w:pPr>
          </w:p>
        </w:tc>
        <w:tc>
          <w:tcPr>
            <w:tcW w:w="4065" w:type="dxa"/>
            <w:tcBorders>
              <w:top w:val="single" w:sz="2" w:space="0" w:color="auto"/>
              <w:left w:val="nil"/>
              <w:bottom w:val="nil"/>
              <w:right w:val="nil"/>
            </w:tcBorders>
          </w:tcPr>
          <w:p w14:paraId="2C6611F5" w14:textId="77777777" w:rsidR="00EA49F0" w:rsidRPr="00EA49F0" w:rsidRDefault="00EA49F0" w:rsidP="00C973A1">
            <w:pPr>
              <w:rPr>
                <w:rFonts w:eastAsia="Calibri"/>
                <w:sz w:val="22"/>
                <w:szCs w:val="22"/>
                <w:lang w:eastAsia="en-US"/>
              </w:rPr>
            </w:pPr>
            <w:r w:rsidRPr="00EA49F0">
              <w:rPr>
                <w:rFonts w:eastAsia="Calibri"/>
                <w:sz w:val="22"/>
                <w:szCs w:val="22"/>
                <w:lang w:eastAsia="en-US"/>
              </w:rPr>
              <w:t>Подписано ЭЦП</w:t>
            </w:r>
          </w:p>
        </w:tc>
      </w:tr>
    </w:tbl>
    <w:p w14:paraId="44C22D2D" w14:textId="684BFE5F" w:rsidR="00EA49F0" w:rsidRPr="00EA49F0" w:rsidRDefault="00EA49F0" w:rsidP="00EA49F0">
      <w:pPr>
        <w:rPr>
          <w:sz w:val="22"/>
          <w:szCs w:val="22"/>
        </w:rPr>
      </w:pPr>
    </w:p>
    <w:p w14:paraId="0723ED95" w14:textId="4F8D6EEE" w:rsidR="00EA49F0" w:rsidRPr="00EA49F0" w:rsidRDefault="00EA49F0" w:rsidP="00EA49F0">
      <w:pPr>
        <w:widowControl w:val="0"/>
        <w:jc w:val="right"/>
        <w:rPr>
          <w:rFonts w:eastAsia="Arial Unicode MS"/>
          <w:b/>
          <w:bCs/>
          <w:sz w:val="22"/>
          <w:szCs w:val="22"/>
        </w:rPr>
      </w:pPr>
      <w:r>
        <w:rPr>
          <w:sz w:val="22"/>
          <w:szCs w:val="22"/>
        </w:rPr>
        <w:tab/>
      </w:r>
      <w:bookmarkStart w:id="9" w:name="bookmark21"/>
      <w:r w:rsidRPr="00EA49F0">
        <w:rPr>
          <w:rFonts w:eastAsia="Arial Unicode MS"/>
          <w:color w:val="000000"/>
          <w:sz w:val="22"/>
          <w:szCs w:val="22"/>
        </w:rPr>
        <w:t xml:space="preserve">Приложение № </w:t>
      </w:r>
      <w:r>
        <w:rPr>
          <w:rFonts w:eastAsia="Arial Unicode MS"/>
          <w:color w:val="000000"/>
          <w:sz w:val="22"/>
          <w:szCs w:val="22"/>
        </w:rPr>
        <w:t>2</w:t>
      </w:r>
      <w:r w:rsidRPr="00EA49F0">
        <w:rPr>
          <w:rFonts w:eastAsia="Arial Unicode MS"/>
          <w:color w:val="000000"/>
          <w:sz w:val="22"/>
          <w:szCs w:val="22"/>
        </w:rPr>
        <w:t xml:space="preserve"> к Контракту</w:t>
      </w:r>
    </w:p>
    <w:p w14:paraId="085E1E83" w14:textId="351EE215" w:rsidR="00EA49F0" w:rsidRPr="00EA49F0" w:rsidRDefault="00EA49F0" w:rsidP="00EA49F0">
      <w:pPr>
        <w:widowControl w:val="0"/>
        <w:tabs>
          <w:tab w:val="right" w:pos="1090"/>
          <w:tab w:val="right" w:pos="2707"/>
          <w:tab w:val="right" w:pos="3230"/>
        </w:tabs>
        <w:jc w:val="right"/>
        <w:rPr>
          <w:rFonts w:eastAsia="Arial Unicode MS"/>
          <w:b/>
          <w:bCs/>
          <w:color w:val="000000"/>
          <w:sz w:val="22"/>
          <w:szCs w:val="22"/>
        </w:rPr>
      </w:pPr>
      <w:r w:rsidRPr="00EA49F0">
        <w:rPr>
          <w:rFonts w:eastAsia="Arial Unicode MS"/>
          <w:color w:val="000000"/>
          <w:sz w:val="22"/>
          <w:szCs w:val="22"/>
        </w:rPr>
        <w:t>от «</w:t>
      </w:r>
      <w:proofErr w:type="gramStart"/>
      <w:r w:rsidRPr="00EA49F0">
        <w:rPr>
          <w:rFonts w:eastAsia="Arial Unicode MS"/>
          <w:color w:val="000000"/>
          <w:sz w:val="22"/>
          <w:szCs w:val="22"/>
        </w:rPr>
        <w:tab/>
        <w:t>»_</w:t>
      </w:r>
      <w:proofErr w:type="gramEnd"/>
      <w:r w:rsidRPr="00EA49F0">
        <w:rPr>
          <w:rFonts w:eastAsia="Arial Unicode MS"/>
          <w:color w:val="000000"/>
          <w:sz w:val="22"/>
          <w:szCs w:val="22"/>
        </w:rPr>
        <w:t>___________202</w:t>
      </w:r>
      <w:r w:rsidR="00A60410">
        <w:rPr>
          <w:rFonts w:eastAsia="Arial Unicode MS"/>
          <w:color w:val="000000"/>
          <w:sz w:val="22"/>
          <w:szCs w:val="22"/>
        </w:rPr>
        <w:t xml:space="preserve">5 </w:t>
      </w:r>
      <w:r w:rsidRPr="00EA49F0">
        <w:rPr>
          <w:rFonts w:eastAsia="Arial Unicode MS"/>
          <w:color w:val="000000"/>
          <w:sz w:val="22"/>
          <w:szCs w:val="22"/>
        </w:rPr>
        <w:t>г. №</w:t>
      </w:r>
    </w:p>
    <w:p w14:paraId="1DC52F9B" w14:textId="77777777" w:rsidR="00EA49F0" w:rsidRPr="00EA49F0" w:rsidRDefault="00EA49F0" w:rsidP="00EA49F0">
      <w:pPr>
        <w:keepNext/>
        <w:keepLines/>
        <w:widowControl w:val="0"/>
        <w:spacing w:line="280" w:lineRule="exact"/>
        <w:ind w:right="40"/>
        <w:jc w:val="center"/>
        <w:outlineLvl w:val="4"/>
        <w:rPr>
          <w:rFonts w:eastAsia="Arial Unicode MS"/>
          <w:b/>
          <w:bCs/>
          <w:color w:val="000000"/>
          <w:sz w:val="22"/>
          <w:szCs w:val="22"/>
        </w:rPr>
      </w:pPr>
    </w:p>
    <w:bookmarkEnd w:id="9"/>
    <w:p w14:paraId="30C000A3" w14:textId="77777777" w:rsidR="00EA49F0" w:rsidRPr="00EA49F0" w:rsidRDefault="00EA49F0" w:rsidP="00EA49F0">
      <w:pPr>
        <w:autoSpaceDE w:val="0"/>
        <w:autoSpaceDN w:val="0"/>
        <w:adjustRightInd w:val="0"/>
        <w:ind w:left="-142"/>
        <w:jc w:val="center"/>
        <w:rPr>
          <w:rFonts w:eastAsia="Arial Unicode MS"/>
          <w:bCs/>
          <w:sz w:val="22"/>
          <w:szCs w:val="22"/>
        </w:rPr>
      </w:pPr>
      <w:r w:rsidRPr="00EA49F0">
        <w:rPr>
          <w:rFonts w:eastAsia="Arial Unicode MS"/>
          <w:bCs/>
          <w:sz w:val="22"/>
          <w:szCs w:val="22"/>
        </w:rPr>
        <w:t>СПЕЦИФИКАЦИЯ</w:t>
      </w:r>
    </w:p>
    <w:p w14:paraId="50E530F3" w14:textId="77777777" w:rsidR="00EA49F0" w:rsidRPr="00EA49F0" w:rsidRDefault="00EA49F0" w:rsidP="00EA49F0">
      <w:pPr>
        <w:autoSpaceDE w:val="0"/>
        <w:autoSpaceDN w:val="0"/>
        <w:adjustRightInd w:val="0"/>
        <w:ind w:left="-142"/>
        <w:jc w:val="center"/>
        <w:rPr>
          <w:rFonts w:eastAsia="Arial Unicode MS"/>
          <w:bCs/>
          <w:sz w:val="22"/>
          <w:szCs w:val="22"/>
        </w:rPr>
      </w:pPr>
    </w:p>
    <w:tbl>
      <w:tblPr>
        <w:tblW w:w="10529" w:type="dxa"/>
        <w:tblInd w:w="-570" w:type="dxa"/>
        <w:tblLayout w:type="fixed"/>
        <w:tblCellMar>
          <w:left w:w="105" w:type="dxa"/>
          <w:right w:w="105" w:type="dxa"/>
        </w:tblCellMar>
        <w:tblLook w:val="0000" w:firstRow="0" w:lastRow="0" w:firstColumn="0" w:lastColumn="0" w:noHBand="0" w:noVBand="0"/>
      </w:tblPr>
      <w:tblGrid>
        <w:gridCol w:w="540"/>
        <w:gridCol w:w="285"/>
        <w:gridCol w:w="1585"/>
        <w:gridCol w:w="1667"/>
        <w:gridCol w:w="1241"/>
        <w:gridCol w:w="1458"/>
        <w:gridCol w:w="1768"/>
        <w:gridCol w:w="381"/>
        <w:gridCol w:w="1604"/>
      </w:tblGrid>
      <w:tr w:rsidR="00D731F4" w:rsidRPr="00EA49F0" w14:paraId="5B9A1670" w14:textId="77777777" w:rsidTr="00A60410">
        <w:trPr>
          <w:cantSplit/>
          <w:trHeight w:val="1807"/>
        </w:trPr>
        <w:tc>
          <w:tcPr>
            <w:tcW w:w="540" w:type="dxa"/>
            <w:tcBorders>
              <w:top w:val="single" w:sz="2" w:space="0" w:color="auto"/>
              <w:left w:val="single" w:sz="2" w:space="0" w:color="auto"/>
              <w:bottom w:val="single" w:sz="2" w:space="0" w:color="auto"/>
              <w:right w:val="single" w:sz="2" w:space="0" w:color="auto"/>
            </w:tcBorders>
          </w:tcPr>
          <w:p w14:paraId="0393BBEA" w14:textId="77777777" w:rsidR="00D731F4" w:rsidRPr="00EA49F0" w:rsidRDefault="00D731F4" w:rsidP="00D731F4">
            <w:pPr>
              <w:jc w:val="center"/>
              <w:rPr>
                <w:rFonts w:eastAsia="Calibri"/>
                <w:sz w:val="22"/>
                <w:szCs w:val="22"/>
                <w:lang w:eastAsia="en-US"/>
              </w:rPr>
            </w:pPr>
            <w:r w:rsidRPr="00EA49F0">
              <w:rPr>
                <w:rFonts w:eastAsia="Calibri"/>
                <w:sz w:val="22"/>
                <w:szCs w:val="22"/>
                <w:lang w:eastAsia="en-US"/>
              </w:rPr>
              <w:t xml:space="preserve">N п/п </w:t>
            </w:r>
          </w:p>
        </w:tc>
        <w:tc>
          <w:tcPr>
            <w:tcW w:w="1870" w:type="dxa"/>
            <w:gridSpan w:val="2"/>
            <w:tcBorders>
              <w:top w:val="single" w:sz="2" w:space="0" w:color="auto"/>
              <w:left w:val="single" w:sz="2" w:space="0" w:color="auto"/>
              <w:bottom w:val="single" w:sz="2" w:space="0" w:color="auto"/>
              <w:right w:val="single" w:sz="2" w:space="0" w:color="auto"/>
            </w:tcBorders>
          </w:tcPr>
          <w:p w14:paraId="559CA71F" w14:textId="498BF6D0" w:rsidR="00D731F4" w:rsidRPr="00EA49F0" w:rsidRDefault="00DB614D" w:rsidP="00D731F4">
            <w:pPr>
              <w:jc w:val="center"/>
              <w:rPr>
                <w:rFonts w:eastAsia="Calibri"/>
                <w:sz w:val="22"/>
                <w:szCs w:val="22"/>
                <w:lang w:eastAsia="en-US"/>
              </w:rPr>
            </w:pPr>
            <w:r>
              <w:rPr>
                <w:rFonts w:eastAsia="Calibri"/>
                <w:sz w:val="22"/>
                <w:szCs w:val="22"/>
                <w:lang w:eastAsia="en-US"/>
              </w:rPr>
              <w:t>Предмет закупки</w:t>
            </w:r>
          </w:p>
        </w:tc>
        <w:tc>
          <w:tcPr>
            <w:tcW w:w="1667" w:type="dxa"/>
            <w:tcBorders>
              <w:top w:val="single" w:sz="2" w:space="0" w:color="auto"/>
              <w:left w:val="single" w:sz="2" w:space="0" w:color="auto"/>
              <w:bottom w:val="single" w:sz="2" w:space="0" w:color="auto"/>
              <w:right w:val="single" w:sz="2" w:space="0" w:color="auto"/>
            </w:tcBorders>
          </w:tcPr>
          <w:p w14:paraId="0D79EB92" w14:textId="53FF3C4A" w:rsidR="00D731F4" w:rsidRPr="00EA49F0" w:rsidRDefault="00DB614D" w:rsidP="00D731F4">
            <w:pPr>
              <w:jc w:val="center"/>
              <w:rPr>
                <w:rFonts w:eastAsia="Calibri"/>
                <w:sz w:val="22"/>
                <w:szCs w:val="22"/>
                <w:lang w:eastAsia="en-US"/>
              </w:rPr>
            </w:pPr>
            <w:r w:rsidRPr="00EA49F0">
              <w:rPr>
                <w:rFonts w:eastAsia="Calibri"/>
                <w:sz w:val="22"/>
                <w:szCs w:val="22"/>
                <w:lang w:eastAsia="en-US"/>
              </w:rPr>
              <w:t xml:space="preserve">Наименование </w:t>
            </w:r>
            <w:r>
              <w:rPr>
                <w:rFonts w:eastAsia="Calibri"/>
                <w:sz w:val="22"/>
                <w:szCs w:val="22"/>
                <w:lang w:eastAsia="en-US"/>
              </w:rPr>
              <w:t>Услуги</w:t>
            </w:r>
          </w:p>
        </w:tc>
        <w:tc>
          <w:tcPr>
            <w:tcW w:w="1241" w:type="dxa"/>
            <w:tcBorders>
              <w:top w:val="single" w:sz="2" w:space="0" w:color="auto"/>
              <w:left w:val="single" w:sz="2" w:space="0" w:color="auto"/>
              <w:bottom w:val="single" w:sz="2" w:space="0" w:color="auto"/>
              <w:right w:val="single" w:sz="2" w:space="0" w:color="auto"/>
            </w:tcBorders>
          </w:tcPr>
          <w:p w14:paraId="5F9E895C" w14:textId="3412314D" w:rsidR="00D731F4" w:rsidRPr="00EA49F0" w:rsidRDefault="00D731F4" w:rsidP="00D731F4">
            <w:pPr>
              <w:jc w:val="center"/>
              <w:rPr>
                <w:rFonts w:eastAsia="Calibri"/>
                <w:sz w:val="22"/>
                <w:szCs w:val="22"/>
                <w:lang w:eastAsia="en-US"/>
              </w:rPr>
            </w:pPr>
            <w:r w:rsidRPr="00EA49F0">
              <w:rPr>
                <w:rFonts w:eastAsia="Calibri"/>
                <w:sz w:val="22"/>
                <w:szCs w:val="22"/>
                <w:lang w:eastAsia="en-US"/>
              </w:rPr>
              <w:t xml:space="preserve">Единицы измерения </w:t>
            </w:r>
          </w:p>
        </w:tc>
        <w:tc>
          <w:tcPr>
            <w:tcW w:w="1458" w:type="dxa"/>
            <w:tcBorders>
              <w:top w:val="single" w:sz="2" w:space="0" w:color="auto"/>
              <w:left w:val="single" w:sz="2" w:space="0" w:color="auto"/>
              <w:bottom w:val="single" w:sz="2" w:space="0" w:color="auto"/>
              <w:right w:val="single" w:sz="2" w:space="0" w:color="auto"/>
            </w:tcBorders>
          </w:tcPr>
          <w:p w14:paraId="79AADF82" w14:textId="7930C911" w:rsidR="00D731F4" w:rsidRPr="00EA49F0" w:rsidRDefault="00D731F4" w:rsidP="00D731F4">
            <w:pPr>
              <w:jc w:val="center"/>
              <w:rPr>
                <w:rFonts w:eastAsia="Calibri"/>
                <w:sz w:val="22"/>
                <w:szCs w:val="22"/>
                <w:lang w:eastAsia="en-US"/>
              </w:rPr>
            </w:pPr>
            <w:r w:rsidRPr="00EA49F0">
              <w:rPr>
                <w:rFonts w:eastAsia="Calibri"/>
                <w:sz w:val="22"/>
                <w:szCs w:val="22"/>
                <w:lang w:eastAsia="en-US"/>
              </w:rPr>
              <w:t xml:space="preserve">Количество в единицах измерения </w:t>
            </w:r>
          </w:p>
        </w:tc>
        <w:tc>
          <w:tcPr>
            <w:tcW w:w="1768" w:type="dxa"/>
            <w:tcBorders>
              <w:top w:val="single" w:sz="2" w:space="0" w:color="auto"/>
              <w:left w:val="single" w:sz="2" w:space="0" w:color="auto"/>
              <w:bottom w:val="single" w:sz="2" w:space="0" w:color="auto"/>
              <w:right w:val="single" w:sz="2" w:space="0" w:color="auto"/>
            </w:tcBorders>
          </w:tcPr>
          <w:p w14:paraId="194EEB0D" w14:textId="0B5FEA44" w:rsidR="00D731F4" w:rsidRPr="00EA49F0" w:rsidRDefault="00D731F4" w:rsidP="00D731F4">
            <w:pPr>
              <w:jc w:val="center"/>
              <w:rPr>
                <w:rFonts w:eastAsia="Calibri"/>
                <w:sz w:val="22"/>
                <w:szCs w:val="22"/>
                <w:lang w:eastAsia="en-US"/>
              </w:rPr>
            </w:pPr>
            <w:r w:rsidRPr="00EA49F0">
              <w:rPr>
                <w:rFonts w:eastAsia="Calibri"/>
                <w:sz w:val="22"/>
                <w:szCs w:val="22"/>
                <w:lang w:eastAsia="en-US"/>
              </w:rPr>
              <w:t xml:space="preserve">Цена за единицу измерения, </w:t>
            </w:r>
          </w:p>
          <w:p w14:paraId="039C1ABF" w14:textId="77777777" w:rsidR="00D731F4" w:rsidRPr="00EA49F0" w:rsidRDefault="00D731F4" w:rsidP="00D731F4">
            <w:pPr>
              <w:jc w:val="center"/>
              <w:rPr>
                <w:rFonts w:eastAsia="Calibri"/>
                <w:sz w:val="22"/>
                <w:szCs w:val="22"/>
                <w:lang w:eastAsia="en-US"/>
              </w:rPr>
            </w:pPr>
            <w:r w:rsidRPr="00EA49F0">
              <w:rPr>
                <w:rFonts w:eastAsia="Calibri"/>
                <w:sz w:val="22"/>
                <w:szCs w:val="22"/>
                <w:lang w:eastAsia="en-US"/>
              </w:rPr>
              <w:t>руб.</w:t>
            </w:r>
          </w:p>
          <w:p w14:paraId="16BAB205" w14:textId="77777777" w:rsidR="00D731F4" w:rsidRPr="00EA49F0" w:rsidRDefault="00D731F4" w:rsidP="00D731F4">
            <w:pPr>
              <w:jc w:val="center"/>
              <w:rPr>
                <w:rFonts w:eastAsia="Calibri"/>
                <w:i/>
                <w:sz w:val="22"/>
                <w:szCs w:val="22"/>
                <w:lang w:eastAsia="en-US"/>
              </w:rPr>
            </w:pPr>
            <w:r w:rsidRPr="00EA49F0">
              <w:rPr>
                <w:rFonts w:eastAsia="Calibri"/>
                <w:i/>
                <w:sz w:val="22"/>
                <w:szCs w:val="22"/>
                <w:lang w:eastAsia="en-US"/>
              </w:rPr>
              <w:t>(включая НДС)</w:t>
            </w:r>
          </w:p>
          <w:p w14:paraId="134C347C" w14:textId="77777777" w:rsidR="00D731F4" w:rsidRPr="00EA49F0" w:rsidRDefault="00D731F4" w:rsidP="00D731F4">
            <w:pPr>
              <w:jc w:val="center"/>
              <w:rPr>
                <w:rFonts w:eastAsia="Calibri"/>
                <w:sz w:val="22"/>
                <w:szCs w:val="22"/>
                <w:lang w:eastAsia="en-US"/>
              </w:rPr>
            </w:pPr>
            <w:r w:rsidRPr="00EA49F0">
              <w:rPr>
                <w:rFonts w:eastAsia="Calibri"/>
                <w:i/>
                <w:iCs/>
                <w:sz w:val="22"/>
                <w:szCs w:val="22"/>
                <w:lang w:eastAsia="en-US"/>
              </w:rPr>
              <w:t>(если облагается НДС)</w:t>
            </w:r>
          </w:p>
        </w:tc>
        <w:tc>
          <w:tcPr>
            <w:tcW w:w="1985" w:type="dxa"/>
            <w:gridSpan w:val="2"/>
            <w:tcBorders>
              <w:top w:val="single" w:sz="2" w:space="0" w:color="auto"/>
              <w:left w:val="single" w:sz="2" w:space="0" w:color="auto"/>
              <w:bottom w:val="single" w:sz="2" w:space="0" w:color="auto"/>
              <w:right w:val="single" w:sz="2" w:space="0" w:color="auto"/>
            </w:tcBorders>
          </w:tcPr>
          <w:p w14:paraId="6D863FE4" w14:textId="77777777" w:rsidR="00D731F4" w:rsidRPr="00EA49F0" w:rsidRDefault="00D731F4" w:rsidP="00D731F4">
            <w:pPr>
              <w:jc w:val="center"/>
              <w:rPr>
                <w:rFonts w:eastAsia="Calibri"/>
                <w:sz w:val="22"/>
                <w:szCs w:val="22"/>
                <w:lang w:eastAsia="en-US"/>
              </w:rPr>
            </w:pPr>
            <w:r w:rsidRPr="00EA49F0">
              <w:rPr>
                <w:rFonts w:eastAsia="Calibri"/>
                <w:sz w:val="22"/>
                <w:szCs w:val="22"/>
                <w:lang w:eastAsia="en-US"/>
              </w:rPr>
              <w:t>Стоимость, руб.</w:t>
            </w:r>
          </w:p>
          <w:p w14:paraId="524DF0EC" w14:textId="77777777" w:rsidR="00D731F4" w:rsidRPr="00EA49F0" w:rsidRDefault="00D731F4" w:rsidP="00D731F4">
            <w:pPr>
              <w:jc w:val="center"/>
              <w:rPr>
                <w:rFonts w:eastAsia="Calibri"/>
                <w:i/>
                <w:sz w:val="22"/>
                <w:szCs w:val="22"/>
                <w:lang w:eastAsia="en-US"/>
              </w:rPr>
            </w:pPr>
            <w:r w:rsidRPr="00EA49F0">
              <w:rPr>
                <w:rFonts w:eastAsia="Calibri"/>
                <w:i/>
                <w:sz w:val="22"/>
                <w:szCs w:val="22"/>
                <w:lang w:eastAsia="en-US"/>
              </w:rPr>
              <w:t>(включая НДС)</w:t>
            </w:r>
          </w:p>
          <w:p w14:paraId="13205CF0" w14:textId="77777777" w:rsidR="00D731F4" w:rsidRPr="00EA49F0" w:rsidRDefault="00D731F4" w:rsidP="00D731F4">
            <w:pPr>
              <w:ind w:right="414"/>
              <w:jc w:val="center"/>
              <w:rPr>
                <w:rFonts w:eastAsia="Calibri"/>
                <w:sz w:val="22"/>
                <w:szCs w:val="22"/>
                <w:lang w:eastAsia="en-US"/>
              </w:rPr>
            </w:pPr>
            <w:r w:rsidRPr="00EA49F0">
              <w:rPr>
                <w:rFonts w:eastAsia="Calibri"/>
                <w:i/>
                <w:iCs/>
                <w:sz w:val="22"/>
                <w:szCs w:val="22"/>
                <w:lang w:eastAsia="en-US"/>
              </w:rPr>
              <w:t>(если облагается НДС)</w:t>
            </w:r>
          </w:p>
        </w:tc>
      </w:tr>
      <w:tr w:rsidR="00D731F4" w:rsidRPr="00EA49F0" w14:paraId="41B69B50" w14:textId="77777777" w:rsidTr="00A60410">
        <w:tc>
          <w:tcPr>
            <w:tcW w:w="540" w:type="dxa"/>
            <w:tcBorders>
              <w:top w:val="single" w:sz="2" w:space="0" w:color="auto"/>
              <w:left w:val="single" w:sz="2" w:space="0" w:color="auto"/>
              <w:bottom w:val="single" w:sz="2" w:space="0" w:color="auto"/>
              <w:right w:val="single" w:sz="2" w:space="0" w:color="auto"/>
            </w:tcBorders>
          </w:tcPr>
          <w:p w14:paraId="415BA9D1" w14:textId="77777777" w:rsidR="00D731F4" w:rsidRPr="00EA49F0" w:rsidRDefault="00D731F4" w:rsidP="00D731F4">
            <w:pPr>
              <w:jc w:val="center"/>
              <w:rPr>
                <w:rFonts w:eastAsia="Calibri"/>
                <w:sz w:val="22"/>
                <w:szCs w:val="22"/>
                <w:lang w:eastAsia="en-US"/>
              </w:rPr>
            </w:pPr>
            <w:r w:rsidRPr="00EA49F0">
              <w:rPr>
                <w:rFonts w:eastAsia="Calibri"/>
                <w:sz w:val="22"/>
                <w:szCs w:val="22"/>
                <w:lang w:eastAsia="en-US"/>
              </w:rPr>
              <w:t xml:space="preserve">1 </w:t>
            </w:r>
          </w:p>
        </w:tc>
        <w:tc>
          <w:tcPr>
            <w:tcW w:w="1870" w:type="dxa"/>
            <w:gridSpan w:val="2"/>
            <w:tcBorders>
              <w:top w:val="single" w:sz="2" w:space="0" w:color="auto"/>
              <w:left w:val="single" w:sz="2" w:space="0" w:color="auto"/>
              <w:bottom w:val="single" w:sz="2" w:space="0" w:color="auto"/>
              <w:right w:val="single" w:sz="2" w:space="0" w:color="auto"/>
            </w:tcBorders>
          </w:tcPr>
          <w:p w14:paraId="748E9CAD" w14:textId="77777777" w:rsidR="00D731F4" w:rsidRPr="00EA49F0" w:rsidRDefault="00D731F4" w:rsidP="00D731F4">
            <w:pPr>
              <w:jc w:val="center"/>
              <w:rPr>
                <w:rFonts w:eastAsia="Calibri"/>
                <w:sz w:val="22"/>
                <w:szCs w:val="22"/>
                <w:lang w:eastAsia="en-US"/>
              </w:rPr>
            </w:pPr>
            <w:r w:rsidRPr="00EA49F0">
              <w:rPr>
                <w:rFonts w:eastAsia="Calibri"/>
                <w:sz w:val="22"/>
                <w:szCs w:val="22"/>
                <w:lang w:eastAsia="en-US"/>
              </w:rPr>
              <w:t xml:space="preserve">2 </w:t>
            </w:r>
          </w:p>
        </w:tc>
        <w:tc>
          <w:tcPr>
            <w:tcW w:w="1667" w:type="dxa"/>
            <w:tcBorders>
              <w:top w:val="single" w:sz="2" w:space="0" w:color="auto"/>
              <w:left w:val="single" w:sz="2" w:space="0" w:color="auto"/>
              <w:bottom w:val="single" w:sz="4" w:space="0" w:color="auto"/>
              <w:right w:val="single" w:sz="2" w:space="0" w:color="auto"/>
            </w:tcBorders>
          </w:tcPr>
          <w:p w14:paraId="0C03DF8B" w14:textId="0C6C721B" w:rsidR="00D731F4" w:rsidRPr="00EA49F0" w:rsidRDefault="00D731F4" w:rsidP="00D731F4">
            <w:pPr>
              <w:jc w:val="center"/>
              <w:rPr>
                <w:rFonts w:eastAsia="Calibri"/>
                <w:sz w:val="22"/>
                <w:szCs w:val="22"/>
                <w:lang w:eastAsia="en-US"/>
              </w:rPr>
            </w:pPr>
            <w:r>
              <w:rPr>
                <w:rFonts w:eastAsia="Calibri"/>
                <w:sz w:val="22"/>
                <w:szCs w:val="22"/>
                <w:lang w:eastAsia="en-US"/>
              </w:rPr>
              <w:t>3</w:t>
            </w:r>
          </w:p>
        </w:tc>
        <w:tc>
          <w:tcPr>
            <w:tcW w:w="1241" w:type="dxa"/>
            <w:tcBorders>
              <w:top w:val="single" w:sz="2" w:space="0" w:color="auto"/>
              <w:left w:val="single" w:sz="2" w:space="0" w:color="auto"/>
              <w:bottom w:val="single" w:sz="2" w:space="0" w:color="auto"/>
              <w:right w:val="single" w:sz="2" w:space="0" w:color="auto"/>
            </w:tcBorders>
          </w:tcPr>
          <w:p w14:paraId="3F9A0CBC" w14:textId="6710D947" w:rsidR="00D731F4" w:rsidRPr="00EA49F0" w:rsidRDefault="00D731F4" w:rsidP="00D731F4">
            <w:pPr>
              <w:jc w:val="center"/>
              <w:rPr>
                <w:rFonts w:eastAsia="Calibri"/>
                <w:sz w:val="22"/>
                <w:szCs w:val="22"/>
                <w:lang w:eastAsia="en-US"/>
              </w:rPr>
            </w:pPr>
            <w:r>
              <w:rPr>
                <w:rFonts w:eastAsia="Calibri"/>
                <w:sz w:val="22"/>
                <w:szCs w:val="22"/>
                <w:lang w:eastAsia="en-US"/>
              </w:rPr>
              <w:t>4</w:t>
            </w:r>
          </w:p>
        </w:tc>
        <w:tc>
          <w:tcPr>
            <w:tcW w:w="1458" w:type="dxa"/>
            <w:tcBorders>
              <w:top w:val="single" w:sz="2" w:space="0" w:color="auto"/>
              <w:left w:val="single" w:sz="2" w:space="0" w:color="auto"/>
              <w:bottom w:val="single" w:sz="2" w:space="0" w:color="auto"/>
              <w:right w:val="single" w:sz="2" w:space="0" w:color="auto"/>
            </w:tcBorders>
          </w:tcPr>
          <w:p w14:paraId="54CA6CCC" w14:textId="2E720404" w:rsidR="00D731F4" w:rsidRPr="00EA49F0" w:rsidRDefault="00D731F4" w:rsidP="00D731F4">
            <w:pPr>
              <w:jc w:val="center"/>
              <w:rPr>
                <w:rFonts w:eastAsia="Calibri"/>
                <w:sz w:val="22"/>
                <w:szCs w:val="22"/>
                <w:lang w:eastAsia="en-US"/>
              </w:rPr>
            </w:pPr>
            <w:r>
              <w:rPr>
                <w:rFonts w:eastAsia="Calibri"/>
                <w:sz w:val="22"/>
                <w:szCs w:val="22"/>
                <w:lang w:eastAsia="en-US"/>
              </w:rPr>
              <w:t>5</w:t>
            </w:r>
          </w:p>
        </w:tc>
        <w:tc>
          <w:tcPr>
            <w:tcW w:w="1768" w:type="dxa"/>
            <w:tcBorders>
              <w:top w:val="single" w:sz="2" w:space="0" w:color="auto"/>
              <w:left w:val="single" w:sz="2" w:space="0" w:color="auto"/>
              <w:bottom w:val="single" w:sz="2" w:space="0" w:color="auto"/>
              <w:right w:val="single" w:sz="2" w:space="0" w:color="auto"/>
            </w:tcBorders>
          </w:tcPr>
          <w:p w14:paraId="0BA38847" w14:textId="2B4D6FE5" w:rsidR="00D731F4" w:rsidRPr="00EA49F0" w:rsidRDefault="00D731F4" w:rsidP="00D731F4">
            <w:pPr>
              <w:jc w:val="center"/>
              <w:rPr>
                <w:rFonts w:eastAsia="Calibri"/>
                <w:sz w:val="22"/>
                <w:szCs w:val="22"/>
                <w:lang w:eastAsia="en-US"/>
              </w:rPr>
            </w:pPr>
            <w:r w:rsidRPr="00EA49F0">
              <w:rPr>
                <w:rFonts w:eastAsia="Calibri"/>
                <w:sz w:val="22"/>
                <w:szCs w:val="22"/>
                <w:lang w:eastAsia="en-US"/>
              </w:rPr>
              <w:t xml:space="preserve">6 </w:t>
            </w:r>
          </w:p>
        </w:tc>
        <w:tc>
          <w:tcPr>
            <w:tcW w:w="1985" w:type="dxa"/>
            <w:gridSpan w:val="2"/>
            <w:tcBorders>
              <w:top w:val="single" w:sz="2" w:space="0" w:color="auto"/>
              <w:left w:val="single" w:sz="2" w:space="0" w:color="auto"/>
              <w:bottom w:val="single" w:sz="2" w:space="0" w:color="auto"/>
              <w:right w:val="single" w:sz="2" w:space="0" w:color="auto"/>
            </w:tcBorders>
          </w:tcPr>
          <w:p w14:paraId="1BAFC8CA" w14:textId="77777777" w:rsidR="00D731F4" w:rsidRPr="00EA49F0" w:rsidRDefault="00D731F4" w:rsidP="00D731F4">
            <w:pPr>
              <w:jc w:val="center"/>
              <w:rPr>
                <w:rFonts w:eastAsia="Calibri"/>
                <w:sz w:val="22"/>
                <w:szCs w:val="22"/>
                <w:lang w:eastAsia="en-US"/>
              </w:rPr>
            </w:pPr>
            <w:r w:rsidRPr="00EA49F0">
              <w:rPr>
                <w:rFonts w:eastAsia="Calibri"/>
                <w:sz w:val="22"/>
                <w:szCs w:val="22"/>
                <w:lang w:eastAsia="en-US"/>
              </w:rPr>
              <w:t xml:space="preserve">7 </w:t>
            </w:r>
          </w:p>
        </w:tc>
      </w:tr>
      <w:tr w:rsidR="00A60410" w14:paraId="481ABE7D" w14:textId="77777777" w:rsidTr="00A604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2"/>
          <w:gridAfter w:val="1"/>
          <w:wBefore w:w="825" w:type="dxa"/>
          <w:wAfter w:w="1604" w:type="dxa"/>
          <w:trHeight w:val="132"/>
        </w:trPr>
        <w:tc>
          <w:tcPr>
            <w:tcW w:w="8100" w:type="dxa"/>
            <w:gridSpan w:val="6"/>
          </w:tcPr>
          <w:p w14:paraId="68776997" w14:textId="77777777" w:rsidR="00A60410" w:rsidRDefault="00A60410" w:rsidP="00A65ABD">
            <w:pPr>
              <w:jc w:val="center"/>
              <w:rPr>
                <w:rFonts w:eastAsia="Calibri"/>
                <w:sz w:val="22"/>
                <w:szCs w:val="22"/>
                <w:lang w:eastAsia="en-US"/>
              </w:rPr>
            </w:pPr>
          </w:p>
        </w:tc>
      </w:tr>
      <w:tr w:rsidR="00A60410" w:rsidRPr="00EA49F0" w14:paraId="616850F7" w14:textId="77777777" w:rsidTr="00A60410">
        <w:trPr>
          <w:trHeight w:val="3041"/>
        </w:trPr>
        <w:tc>
          <w:tcPr>
            <w:tcW w:w="540" w:type="dxa"/>
            <w:tcBorders>
              <w:top w:val="single" w:sz="2" w:space="0" w:color="auto"/>
              <w:left w:val="single" w:sz="2" w:space="0" w:color="auto"/>
              <w:bottom w:val="single" w:sz="4" w:space="0" w:color="auto"/>
              <w:right w:val="single" w:sz="2" w:space="0" w:color="auto"/>
            </w:tcBorders>
          </w:tcPr>
          <w:p w14:paraId="1571332B" w14:textId="4A306E2C" w:rsidR="00A60410" w:rsidRPr="00EA49F0" w:rsidRDefault="00A60410" w:rsidP="00A65ABD">
            <w:pPr>
              <w:jc w:val="center"/>
              <w:rPr>
                <w:rFonts w:eastAsia="Calibri"/>
                <w:sz w:val="22"/>
                <w:szCs w:val="22"/>
                <w:lang w:eastAsia="en-US"/>
              </w:rPr>
            </w:pPr>
            <w:r>
              <w:rPr>
                <w:rFonts w:eastAsia="Calibri"/>
                <w:sz w:val="22"/>
                <w:szCs w:val="22"/>
                <w:lang w:eastAsia="en-US"/>
              </w:rPr>
              <w:t>1</w:t>
            </w:r>
          </w:p>
        </w:tc>
        <w:tc>
          <w:tcPr>
            <w:tcW w:w="1870" w:type="dxa"/>
            <w:gridSpan w:val="2"/>
            <w:tcBorders>
              <w:top w:val="single" w:sz="2" w:space="0" w:color="auto"/>
              <w:left w:val="single" w:sz="2" w:space="0" w:color="auto"/>
              <w:bottom w:val="single" w:sz="4" w:space="0" w:color="auto"/>
              <w:right w:val="single" w:sz="4" w:space="0" w:color="auto"/>
            </w:tcBorders>
          </w:tcPr>
          <w:p w14:paraId="32C4A9B3" w14:textId="2B4E661A" w:rsidR="00A60410" w:rsidRPr="00EA49F0" w:rsidRDefault="00A60410" w:rsidP="00A65ABD">
            <w:pPr>
              <w:jc w:val="center"/>
              <w:rPr>
                <w:rFonts w:eastAsia="Calibri"/>
                <w:sz w:val="22"/>
                <w:szCs w:val="22"/>
                <w:lang w:eastAsia="en-US"/>
              </w:rPr>
            </w:pPr>
            <w:r w:rsidRPr="00DB614D">
              <w:rPr>
                <w:rFonts w:eastAsia="Calibri"/>
                <w:sz w:val="22"/>
                <w:szCs w:val="22"/>
                <w:lang w:eastAsia="en-US"/>
              </w:rPr>
              <w:t>Оказание услуг по изготовлению сувенирной (брендированной) продукции для обеспечения нужд ГБОУ СО «ЦППМСП «Ресурс»</w:t>
            </w:r>
          </w:p>
        </w:tc>
        <w:tc>
          <w:tcPr>
            <w:tcW w:w="1667" w:type="dxa"/>
            <w:tcBorders>
              <w:top w:val="single" w:sz="4" w:space="0" w:color="auto"/>
              <w:left w:val="single" w:sz="4" w:space="0" w:color="auto"/>
              <w:bottom w:val="single" w:sz="4" w:space="0" w:color="auto"/>
              <w:right w:val="single" w:sz="4" w:space="0" w:color="auto"/>
            </w:tcBorders>
          </w:tcPr>
          <w:p w14:paraId="1589199A" w14:textId="0656FFC6" w:rsidR="00A60410" w:rsidRPr="00EA49F0" w:rsidRDefault="00A60410" w:rsidP="00A60410">
            <w:pPr>
              <w:ind w:left="139" w:hanging="139"/>
              <w:jc w:val="center"/>
              <w:rPr>
                <w:rFonts w:eastAsia="Calibri"/>
                <w:sz w:val="22"/>
                <w:szCs w:val="22"/>
                <w:lang w:eastAsia="en-US"/>
              </w:rPr>
            </w:pPr>
            <w:r w:rsidRPr="00EC5F47">
              <w:t>Изготовление шопперов</w:t>
            </w:r>
          </w:p>
        </w:tc>
        <w:tc>
          <w:tcPr>
            <w:tcW w:w="1241" w:type="dxa"/>
            <w:tcBorders>
              <w:top w:val="single" w:sz="2" w:space="0" w:color="auto"/>
              <w:left w:val="single" w:sz="4" w:space="0" w:color="auto"/>
              <w:bottom w:val="single" w:sz="4" w:space="0" w:color="auto"/>
              <w:right w:val="single" w:sz="2" w:space="0" w:color="auto"/>
            </w:tcBorders>
          </w:tcPr>
          <w:p w14:paraId="2CAD0168" w14:textId="12CC5EEA" w:rsidR="00A60410" w:rsidRDefault="00A60410" w:rsidP="00A65ABD">
            <w:pPr>
              <w:jc w:val="center"/>
              <w:rPr>
                <w:rFonts w:eastAsia="Calibri"/>
                <w:sz w:val="22"/>
                <w:szCs w:val="22"/>
                <w:lang w:eastAsia="en-US"/>
              </w:rPr>
            </w:pPr>
            <w:proofErr w:type="spellStart"/>
            <w:r>
              <w:rPr>
                <w:rFonts w:eastAsia="Calibri"/>
                <w:sz w:val="22"/>
                <w:szCs w:val="22"/>
                <w:lang w:eastAsia="en-US"/>
              </w:rPr>
              <w:t>шт</w:t>
            </w:r>
            <w:proofErr w:type="spellEnd"/>
          </w:p>
        </w:tc>
        <w:tc>
          <w:tcPr>
            <w:tcW w:w="1458" w:type="dxa"/>
            <w:tcBorders>
              <w:top w:val="single" w:sz="2" w:space="0" w:color="auto"/>
              <w:left w:val="single" w:sz="2" w:space="0" w:color="auto"/>
              <w:bottom w:val="single" w:sz="4" w:space="0" w:color="auto"/>
              <w:right w:val="single" w:sz="2" w:space="0" w:color="auto"/>
            </w:tcBorders>
          </w:tcPr>
          <w:p w14:paraId="0492464E" w14:textId="2D85B1D7" w:rsidR="00A60410" w:rsidRPr="00EA49F0" w:rsidRDefault="00A60410" w:rsidP="00A65ABD">
            <w:pPr>
              <w:jc w:val="center"/>
              <w:rPr>
                <w:rFonts w:eastAsia="Calibri"/>
                <w:sz w:val="22"/>
                <w:szCs w:val="22"/>
                <w:lang w:eastAsia="en-US"/>
              </w:rPr>
            </w:pPr>
            <w:r>
              <w:rPr>
                <w:rFonts w:eastAsia="Calibri"/>
                <w:sz w:val="22"/>
                <w:szCs w:val="22"/>
                <w:lang w:eastAsia="en-US"/>
              </w:rPr>
              <w:t>500</w:t>
            </w:r>
          </w:p>
        </w:tc>
        <w:tc>
          <w:tcPr>
            <w:tcW w:w="1768" w:type="dxa"/>
            <w:tcBorders>
              <w:top w:val="single" w:sz="2" w:space="0" w:color="auto"/>
              <w:left w:val="single" w:sz="2" w:space="0" w:color="auto"/>
              <w:bottom w:val="single" w:sz="4" w:space="0" w:color="auto"/>
              <w:right w:val="single" w:sz="2" w:space="0" w:color="auto"/>
            </w:tcBorders>
          </w:tcPr>
          <w:p w14:paraId="47A7F24D" w14:textId="74BCA852" w:rsidR="00A60410" w:rsidRPr="00EA49F0" w:rsidRDefault="00A60410" w:rsidP="00A65ABD">
            <w:pPr>
              <w:jc w:val="center"/>
              <w:rPr>
                <w:rFonts w:eastAsia="Calibri"/>
                <w:sz w:val="22"/>
                <w:szCs w:val="22"/>
                <w:lang w:eastAsia="en-US"/>
              </w:rPr>
            </w:pPr>
          </w:p>
        </w:tc>
        <w:tc>
          <w:tcPr>
            <w:tcW w:w="1985" w:type="dxa"/>
            <w:gridSpan w:val="2"/>
            <w:tcBorders>
              <w:top w:val="single" w:sz="2" w:space="0" w:color="auto"/>
              <w:left w:val="single" w:sz="2" w:space="0" w:color="auto"/>
              <w:bottom w:val="single" w:sz="4" w:space="0" w:color="auto"/>
              <w:right w:val="single" w:sz="2" w:space="0" w:color="auto"/>
            </w:tcBorders>
          </w:tcPr>
          <w:p w14:paraId="11075584" w14:textId="77777777" w:rsidR="00A60410" w:rsidRPr="00EA49F0" w:rsidRDefault="00A60410" w:rsidP="00A65ABD">
            <w:pPr>
              <w:jc w:val="center"/>
              <w:rPr>
                <w:rFonts w:eastAsia="Calibri"/>
                <w:sz w:val="22"/>
                <w:szCs w:val="22"/>
                <w:lang w:eastAsia="en-US"/>
              </w:rPr>
            </w:pPr>
          </w:p>
        </w:tc>
      </w:tr>
    </w:tbl>
    <w:p w14:paraId="3D7F395A" w14:textId="77777777" w:rsidR="00EA49F0" w:rsidRPr="00EA49F0" w:rsidRDefault="00EA49F0" w:rsidP="00EA49F0">
      <w:pPr>
        <w:jc w:val="both"/>
        <w:rPr>
          <w:rFonts w:eastAsia="Calibri"/>
          <w:sz w:val="28"/>
          <w:szCs w:val="28"/>
          <w:lang w:eastAsia="en-US"/>
        </w:rPr>
      </w:pPr>
    </w:p>
    <w:p w14:paraId="54C7F3B5" w14:textId="77777777" w:rsidR="00EA49F0" w:rsidRPr="00EA49F0" w:rsidRDefault="00EA49F0" w:rsidP="00EA49F0">
      <w:pPr>
        <w:jc w:val="both"/>
        <w:rPr>
          <w:rFonts w:eastAsia="Calibri"/>
          <w:sz w:val="28"/>
          <w:szCs w:val="28"/>
          <w:lang w:eastAsia="en-US"/>
        </w:rPr>
      </w:pPr>
    </w:p>
    <w:tbl>
      <w:tblPr>
        <w:tblW w:w="0" w:type="auto"/>
        <w:tblInd w:w="-179" w:type="dxa"/>
        <w:tblLayout w:type="fixed"/>
        <w:tblCellMar>
          <w:left w:w="105" w:type="dxa"/>
          <w:right w:w="105" w:type="dxa"/>
        </w:tblCellMar>
        <w:tblLook w:val="0000" w:firstRow="0" w:lastRow="0" w:firstColumn="0" w:lastColumn="0" w:noHBand="0" w:noVBand="0"/>
      </w:tblPr>
      <w:tblGrid>
        <w:gridCol w:w="4170"/>
        <w:gridCol w:w="1080"/>
        <w:gridCol w:w="4065"/>
      </w:tblGrid>
      <w:tr w:rsidR="00EA49F0" w:rsidRPr="00EA49F0" w14:paraId="261E5135" w14:textId="77777777" w:rsidTr="00C973A1">
        <w:tc>
          <w:tcPr>
            <w:tcW w:w="4170" w:type="dxa"/>
            <w:tcBorders>
              <w:top w:val="nil"/>
              <w:left w:val="nil"/>
              <w:bottom w:val="nil"/>
              <w:right w:val="nil"/>
            </w:tcBorders>
          </w:tcPr>
          <w:p w14:paraId="15DD4192" w14:textId="77777777" w:rsidR="00EA49F0" w:rsidRPr="00EA49F0" w:rsidRDefault="00EA49F0" w:rsidP="00EA49F0">
            <w:pPr>
              <w:rPr>
                <w:rFonts w:eastAsia="Calibri"/>
                <w:sz w:val="22"/>
                <w:szCs w:val="22"/>
                <w:lang w:eastAsia="en-US"/>
              </w:rPr>
            </w:pPr>
            <w:r w:rsidRPr="00EA49F0">
              <w:rPr>
                <w:rFonts w:eastAsia="Calibri"/>
                <w:sz w:val="22"/>
                <w:szCs w:val="22"/>
                <w:lang w:eastAsia="en-US"/>
              </w:rPr>
              <w:t>От Заказчика:</w:t>
            </w:r>
          </w:p>
        </w:tc>
        <w:tc>
          <w:tcPr>
            <w:tcW w:w="1080" w:type="dxa"/>
            <w:tcBorders>
              <w:top w:val="nil"/>
              <w:left w:val="nil"/>
              <w:bottom w:val="nil"/>
              <w:right w:val="nil"/>
            </w:tcBorders>
          </w:tcPr>
          <w:p w14:paraId="64293735" w14:textId="77777777" w:rsidR="00EA49F0" w:rsidRPr="00EA49F0" w:rsidRDefault="00EA49F0" w:rsidP="00EA49F0">
            <w:pPr>
              <w:rPr>
                <w:rFonts w:eastAsia="Calibri"/>
                <w:sz w:val="22"/>
                <w:szCs w:val="22"/>
                <w:lang w:eastAsia="en-US"/>
              </w:rPr>
            </w:pPr>
          </w:p>
        </w:tc>
        <w:tc>
          <w:tcPr>
            <w:tcW w:w="4065" w:type="dxa"/>
            <w:tcBorders>
              <w:top w:val="nil"/>
              <w:left w:val="nil"/>
              <w:bottom w:val="nil"/>
              <w:right w:val="nil"/>
            </w:tcBorders>
          </w:tcPr>
          <w:p w14:paraId="1C37DCCC" w14:textId="21E83A46" w:rsidR="00EA49F0" w:rsidRPr="00EA49F0" w:rsidRDefault="00EA49F0" w:rsidP="00EA49F0">
            <w:pPr>
              <w:rPr>
                <w:rFonts w:eastAsia="Calibri"/>
                <w:sz w:val="22"/>
                <w:szCs w:val="22"/>
                <w:lang w:eastAsia="en-US"/>
              </w:rPr>
            </w:pPr>
            <w:r w:rsidRPr="00EA49F0">
              <w:rPr>
                <w:rFonts w:eastAsia="Calibri"/>
                <w:sz w:val="22"/>
                <w:szCs w:val="22"/>
                <w:lang w:eastAsia="en-US"/>
              </w:rPr>
              <w:t xml:space="preserve">От </w:t>
            </w:r>
            <w:r>
              <w:rPr>
                <w:rFonts w:eastAsia="Calibri"/>
                <w:sz w:val="22"/>
                <w:szCs w:val="22"/>
                <w:lang w:eastAsia="en-US"/>
              </w:rPr>
              <w:t>Исполнителя</w:t>
            </w:r>
            <w:r w:rsidRPr="00EA49F0">
              <w:rPr>
                <w:rFonts w:eastAsia="Calibri"/>
                <w:sz w:val="22"/>
                <w:szCs w:val="22"/>
                <w:lang w:eastAsia="en-US"/>
              </w:rPr>
              <w:t>:</w:t>
            </w:r>
          </w:p>
        </w:tc>
      </w:tr>
      <w:tr w:rsidR="00EA49F0" w:rsidRPr="00EA49F0" w14:paraId="5FD409BE" w14:textId="77777777" w:rsidTr="00C973A1">
        <w:tc>
          <w:tcPr>
            <w:tcW w:w="4170" w:type="dxa"/>
            <w:tcBorders>
              <w:top w:val="nil"/>
              <w:left w:val="nil"/>
              <w:bottom w:val="single" w:sz="2" w:space="0" w:color="auto"/>
              <w:right w:val="nil"/>
            </w:tcBorders>
          </w:tcPr>
          <w:p w14:paraId="741E2296" w14:textId="77777777" w:rsidR="00EA49F0" w:rsidRPr="00EA49F0" w:rsidRDefault="00EA49F0" w:rsidP="00EA49F0">
            <w:pPr>
              <w:rPr>
                <w:rFonts w:eastAsia="Calibri"/>
                <w:sz w:val="22"/>
                <w:szCs w:val="22"/>
                <w:lang w:eastAsia="en-US"/>
              </w:rPr>
            </w:pPr>
          </w:p>
        </w:tc>
        <w:tc>
          <w:tcPr>
            <w:tcW w:w="1080" w:type="dxa"/>
            <w:tcBorders>
              <w:top w:val="nil"/>
              <w:left w:val="nil"/>
              <w:bottom w:val="nil"/>
              <w:right w:val="nil"/>
            </w:tcBorders>
          </w:tcPr>
          <w:p w14:paraId="4321C782" w14:textId="77777777" w:rsidR="00EA49F0" w:rsidRPr="00EA49F0" w:rsidRDefault="00EA49F0" w:rsidP="00EA49F0">
            <w:pPr>
              <w:rPr>
                <w:rFonts w:eastAsia="Calibri"/>
                <w:sz w:val="22"/>
                <w:szCs w:val="22"/>
                <w:lang w:eastAsia="en-US"/>
              </w:rPr>
            </w:pPr>
          </w:p>
        </w:tc>
        <w:tc>
          <w:tcPr>
            <w:tcW w:w="4065" w:type="dxa"/>
            <w:tcBorders>
              <w:top w:val="nil"/>
              <w:left w:val="nil"/>
              <w:bottom w:val="single" w:sz="2" w:space="0" w:color="auto"/>
              <w:right w:val="nil"/>
            </w:tcBorders>
          </w:tcPr>
          <w:p w14:paraId="01EF992D" w14:textId="77777777" w:rsidR="00EA49F0" w:rsidRPr="00EA49F0" w:rsidRDefault="00EA49F0" w:rsidP="00EA49F0">
            <w:pPr>
              <w:rPr>
                <w:rFonts w:eastAsia="Calibri"/>
                <w:sz w:val="22"/>
                <w:szCs w:val="22"/>
                <w:lang w:eastAsia="en-US"/>
              </w:rPr>
            </w:pPr>
          </w:p>
        </w:tc>
      </w:tr>
      <w:tr w:rsidR="00EA49F0" w:rsidRPr="00EA49F0" w14:paraId="77FE91C8" w14:textId="77777777" w:rsidTr="00C973A1">
        <w:tc>
          <w:tcPr>
            <w:tcW w:w="4170" w:type="dxa"/>
            <w:tcBorders>
              <w:top w:val="single" w:sz="2" w:space="0" w:color="auto"/>
              <w:left w:val="nil"/>
              <w:bottom w:val="nil"/>
              <w:right w:val="nil"/>
            </w:tcBorders>
          </w:tcPr>
          <w:p w14:paraId="6486B948" w14:textId="77777777" w:rsidR="00EA49F0" w:rsidRPr="00EA49F0" w:rsidRDefault="00EA49F0" w:rsidP="00EA49F0">
            <w:pPr>
              <w:rPr>
                <w:rFonts w:eastAsia="Calibri"/>
                <w:sz w:val="22"/>
                <w:szCs w:val="22"/>
                <w:lang w:eastAsia="en-US"/>
              </w:rPr>
            </w:pPr>
            <w:r w:rsidRPr="00EA49F0">
              <w:rPr>
                <w:rFonts w:eastAsia="Calibri"/>
                <w:sz w:val="22"/>
                <w:szCs w:val="22"/>
                <w:lang w:eastAsia="en-US"/>
              </w:rPr>
              <w:t>Подписано ЭЦП</w:t>
            </w:r>
          </w:p>
        </w:tc>
        <w:tc>
          <w:tcPr>
            <w:tcW w:w="1080" w:type="dxa"/>
            <w:tcBorders>
              <w:top w:val="nil"/>
              <w:left w:val="nil"/>
              <w:bottom w:val="nil"/>
              <w:right w:val="nil"/>
            </w:tcBorders>
          </w:tcPr>
          <w:p w14:paraId="1F7EE848" w14:textId="77777777" w:rsidR="00EA49F0" w:rsidRPr="00EA49F0" w:rsidRDefault="00EA49F0" w:rsidP="00EA49F0">
            <w:pPr>
              <w:rPr>
                <w:rFonts w:eastAsia="Calibri"/>
                <w:sz w:val="22"/>
                <w:szCs w:val="22"/>
                <w:lang w:eastAsia="en-US"/>
              </w:rPr>
            </w:pPr>
          </w:p>
        </w:tc>
        <w:tc>
          <w:tcPr>
            <w:tcW w:w="4065" w:type="dxa"/>
            <w:tcBorders>
              <w:top w:val="single" w:sz="2" w:space="0" w:color="auto"/>
              <w:left w:val="nil"/>
              <w:bottom w:val="nil"/>
              <w:right w:val="nil"/>
            </w:tcBorders>
          </w:tcPr>
          <w:p w14:paraId="62A1E5ED" w14:textId="77777777" w:rsidR="00EA49F0" w:rsidRPr="00EA49F0" w:rsidRDefault="00EA49F0" w:rsidP="00EA49F0">
            <w:pPr>
              <w:rPr>
                <w:rFonts w:eastAsia="Calibri"/>
                <w:sz w:val="22"/>
                <w:szCs w:val="22"/>
                <w:lang w:eastAsia="en-US"/>
              </w:rPr>
            </w:pPr>
            <w:r w:rsidRPr="00EA49F0">
              <w:rPr>
                <w:rFonts w:eastAsia="Calibri"/>
                <w:sz w:val="22"/>
                <w:szCs w:val="22"/>
                <w:lang w:eastAsia="en-US"/>
              </w:rPr>
              <w:t>Подписано ЭЦП</w:t>
            </w:r>
          </w:p>
        </w:tc>
      </w:tr>
    </w:tbl>
    <w:p w14:paraId="7C2B99F1" w14:textId="77777777" w:rsidR="00EA49F0" w:rsidRPr="00EA49F0" w:rsidRDefault="00EA49F0" w:rsidP="00EA49F0">
      <w:pPr>
        <w:rPr>
          <w:rFonts w:eastAsia="Calibri"/>
          <w:sz w:val="28"/>
          <w:szCs w:val="28"/>
          <w:lang w:eastAsia="en-US"/>
        </w:rPr>
      </w:pPr>
      <w:r w:rsidRPr="00EA49F0">
        <w:rPr>
          <w:rFonts w:eastAsia="Calibri"/>
          <w:sz w:val="28"/>
          <w:szCs w:val="28"/>
          <w:lang w:eastAsia="en-US"/>
        </w:rPr>
        <w:t xml:space="preserve">     </w:t>
      </w:r>
    </w:p>
    <w:p w14:paraId="749E6367" w14:textId="2FBDAF28" w:rsidR="00EA49F0" w:rsidRPr="00EA49F0" w:rsidRDefault="00EA49F0" w:rsidP="00EA49F0">
      <w:pPr>
        <w:tabs>
          <w:tab w:val="left" w:pos="900"/>
        </w:tabs>
        <w:rPr>
          <w:sz w:val="22"/>
          <w:szCs w:val="22"/>
        </w:rPr>
      </w:pPr>
    </w:p>
    <w:sectPr w:rsidR="00EA49F0" w:rsidRPr="00EA49F0" w:rsidSect="00887490">
      <w:pgSz w:w="11906" w:h="16838"/>
      <w:pgMar w:top="709" w:right="566"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B22B58" w14:textId="77777777" w:rsidR="007141F7" w:rsidRDefault="007141F7" w:rsidP="00560DAB">
      <w:r>
        <w:separator/>
      </w:r>
    </w:p>
  </w:endnote>
  <w:endnote w:type="continuationSeparator" w:id="0">
    <w:p w14:paraId="05C1C60B" w14:textId="77777777" w:rsidR="007141F7" w:rsidRDefault="007141F7" w:rsidP="00560D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erif">
    <w:altName w:val="Times New Roman"/>
    <w:charset w:val="CC"/>
    <w:family w:val="roman"/>
    <w:pitch w:val="variable"/>
    <w:sig w:usb0="E0000AFF" w:usb1="500078FF" w:usb2="00000021" w:usb3="00000000" w:csb0="000001BF" w:csb1="00000000"/>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91D467" w14:textId="77777777" w:rsidR="007141F7" w:rsidRDefault="007141F7" w:rsidP="00560DAB">
      <w:r>
        <w:separator/>
      </w:r>
    </w:p>
  </w:footnote>
  <w:footnote w:type="continuationSeparator" w:id="0">
    <w:p w14:paraId="07F745FD" w14:textId="77777777" w:rsidR="007141F7" w:rsidRDefault="007141F7" w:rsidP="00560D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932125"/>
    <w:multiLevelType w:val="hybridMultilevel"/>
    <w:tmpl w:val="7728C1B0"/>
    <w:lvl w:ilvl="0" w:tplc="D2964F94">
      <w:start w:val="9"/>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C576321"/>
    <w:multiLevelType w:val="hybridMultilevel"/>
    <w:tmpl w:val="79E6D802"/>
    <w:lvl w:ilvl="0" w:tplc="1882A75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15:restartNumberingAfterBreak="0">
    <w:nsid w:val="58730397"/>
    <w:multiLevelType w:val="hybridMultilevel"/>
    <w:tmpl w:val="F7FAD866"/>
    <w:lvl w:ilvl="0" w:tplc="97D2F6DC">
      <w:start w:val="1"/>
      <w:numFmt w:val="decimal"/>
      <w:lvlText w:val="%1."/>
      <w:lvlJc w:val="left"/>
      <w:pPr>
        <w:ind w:left="709" w:hanging="709"/>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5A732E57"/>
    <w:multiLevelType w:val="multilevel"/>
    <w:tmpl w:val="196E13FA"/>
    <w:lvl w:ilvl="0">
      <w:start w:val="1"/>
      <w:numFmt w:val="decimal"/>
      <w:lvlText w:val="%1."/>
      <w:lvlJc w:val="left"/>
      <w:pPr>
        <w:ind w:left="360" w:hanging="360"/>
      </w:pPr>
      <w:rPr>
        <w:rFonts w:hint="default"/>
        <w:color w:val="000000"/>
      </w:rPr>
    </w:lvl>
    <w:lvl w:ilvl="1">
      <w:start w:val="2"/>
      <w:numFmt w:val="decimal"/>
      <w:lvlText w:val="%1.%2."/>
      <w:lvlJc w:val="left"/>
      <w:pPr>
        <w:ind w:left="1491" w:hanging="360"/>
      </w:pPr>
      <w:rPr>
        <w:rFonts w:hint="default"/>
        <w:color w:val="000000"/>
      </w:rPr>
    </w:lvl>
    <w:lvl w:ilvl="2">
      <w:start w:val="1"/>
      <w:numFmt w:val="decimal"/>
      <w:lvlText w:val="%1.%2.%3."/>
      <w:lvlJc w:val="left"/>
      <w:pPr>
        <w:ind w:left="2982" w:hanging="720"/>
      </w:pPr>
      <w:rPr>
        <w:rFonts w:hint="default"/>
        <w:color w:val="000000"/>
      </w:rPr>
    </w:lvl>
    <w:lvl w:ilvl="3">
      <w:start w:val="1"/>
      <w:numFmt w:val="decimal"/>
      <w:lvlText w:val="%1.%2.%3.%4."/>
      <w:lvlJc w:val="left"/>
      <w:pPr>
        <w:ind w:left="4113" w:hanging="720"/>
      </w:pPr>
      <w:rPr>
        <w:rFonts w:hint="default"/>
        <w:color w:val="000000"/>
      </w:rPr>
    </w:lvl>
    <w:lvl w:ilvl="4">
      <w:start w:val="1"/>
      <w:numFmt w:val="decimal"/>
      <w:lvlText w:val="%1.%2.%3.%4.%5."/>
      <w:lvlJc w:val="left"/>
      <w:pPr>
        <w:ind w:left="5604" w:hanging="1080"/>
      </w:pPr>
      <w:rPr>
        <w:rFonts w:hint="default"/>
        <w:color w:val="000000"/>
      </w:rPr>
    </w:lvl>
    <w:lvl w:ilvl="5">
      <w:start w:val="1"/>
      <w:numFmt w:val="decimal"/>
      <w:lvlText w:val="%1.%2.%3.%4.%5.%6."/>
      <w:lvlJc w:val="left"/>
      <w:pPr>
        <w:ind w:left="6735" w:hanging="1080"/>
      </w:pPr>
      <w:rPr>
        <w:rFonts w:hint="default"/>
        <w:color w:val="000000"/>
      </w:rPr>
    </w:lvl>
    <w:lvl w:ilvl="6">
      <w:start w:val="1"/>
      <w:numFmt w:val="decimal"/>
      <w:lvlText w:val="%1.%2.%3.%4.%5.%6.%7."/>
      <w:lvlJc w:val="left"/>
      <w:pPr>
        <w:ind w:left="8226" w:hanging="1440"/>
      </w:pPr>
      <w:rPr>
        <w:rFonts w:hint="default"/>
        <w:color w:val="000000"/>
      </w:rPr>
    </w:lvl>
    <w:lvl w:ilvl="7">
      <w:start w:val="1"/>
      <w:numFmt w:val="decimal"/>
      <w:lvlText w:val="%1.%2.%3.%4.%5.%6.%7.%8."/>
      <w:lvlJc w:val="left"/>
      <w:pPr>
        <w:ind w:left="9357" w:hanging="1440"/>
      </w:pPr>
      <w:rPr>
        <w:rFonts w:hint="default"/>
        <w:color w:val="000000"/>
      </w:rPr>
    </w:lvl>
    <w:lvl w:ilvl="8">
      <w:start w:val="1"/>
      <w:numFmt w:val="decimal"/>
      <w:lvlText w:val="%1.%2.%3.%4.%5.%6.%7.%8.%9."/>
      <w:lvlJc w:val="left"/>
      <w:pPr>
        <w:ind w:left="10848" w:hanging="1800"/>
      </w:pPr>
      <w:rPr>
        <w:rFonts w:hint="default"/>
        <w:color w:val="000000"/>
      </w:rPr>
    </w:lvl>
  </w:abstractNum>
  <w:abstractNum w:abstractNumId="4" w15:restartNumberingAfterBreak="0">
    <w:nsid w:val="5DB65BEB"/>
    <w:multiLevelType w:val="multilevel"/>
    <w:tmpl w:val="71B0EB2E"/>
    <w:lvl w:ilvl="0">
      <w:start w:val="1"/>
      <w:numFmt w:val="upperRoman"/>
      <w:lvlText w:val="%1."/>
      <w:lvlJc w:val="left"/>
      <w:pPr>
        <w:ind w:left="1080" w:hanging="720"/>
      </w:pPr>
      <w:rPr>
        <w:rFonts w:hint="default"/>
      </w:rPr>
    </w:lvl>
    <w:lvl w:ilvl="1">
      <w:start w:val="1"/>
      <w:numFmt w:val="decimal"/>
      <w:isLgl/>
      <w:lvlText w:val="%1.%2."/>
      <w:lvlJc w:val="left"/>
      <w:pPr>
        <w:ind w:left="1640" w:hanging="930"/>
      </w:pPr>
      <w:rPr>
        <w:rFonts w:hint="default"/>
      </w:rPr>
    </w:lvl>
    <w:lvl w:ilvl="2">
      <w:start w:val="1"/>
      <w:numFmt w:val="decimal"/>
      <w:isLgl/>
      <w:lvlText w:val="%1.%2.%3."/>
      <w:lvlJc w:val="left"/>
      <w:pPr>
        <w:ind w:left="1650" w:hanging="930"/>
      </w:pPr>
      <w:rPr>
        <w:rFonts w:hint="default"/>
        <w:i w:val="0"/>
      </w:rPr>
    </w:lvl>
    <w:lvl w:ilvl="3">
      <w:start w:val="1"/>
      <w:numFmt w:val="decimal"/>
      <w:isLgl/>
      <w:lvlText w:val="%1.%2.%3.%4."/>
      <w:lvlJc w:val="left"/>
      <w:pPr>
        <w:ind w:left="1830" w:hanging="93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5" w15:restartNumberingAfterBreak="0">
    <w:nsid w:val="7E362CCA"/>
    <w:multiLevelType w:val="multilevel"/>
    <w:tmpl w:val="D834EB6E"/>
    <w:lvl w:ilvl="0">
      <w:start w:val="1"/>
      <w:numFmt w:val="decimal"/>
      <w:pStyle w:val="a"/>
      <w:suff w:val="space"/>
      <w:lvlText w:val="%1."/>
      <w:lvlJc w:val="left"/>
      <w:pPr>
        <w:ind w:left="0" w:firstLine="0"/>
      </w:pPr>
      <w:rPr>
        <w:rFonts w:hint="default"/>
        <w:sz w:val="24"/>
      </w:rPr>
    </w:lvl>
    <w:lvl w:ilvl="1">
      <w:start w:val="1"/>
      <w:numFmt w:val="decimal"/>
      <w:pStyle w:val="a0"/>
      <w:suff w:val="space"/>
      <w:lvlText w:val="%1.%2."/>
      <w:lvlJc w:val="left"/>
      <w:pPr>
        <w:ind w:left="0" w:firstLine="709"/>
      </w:pPr>
      <w:rPr>
        <w:rFonts w:hint="default"/>
        <w:caps w:val="0"/>
        <w:strike w:val="0"/>
        <w:dstrike w:val="0"/>
        <w:vanish w:val="0"/>
        <w:sz w:val="24"/>
        <w:vertAlign w:val="baseline"/>
      </w:rPr>
    </w:lvl>
    <w:lvl w:ilvl="2">
      <w:start w:val="1"/>
      <w:numFmt w:val="decimal"/>
      <w:pStyle w:val="a1"/>
      <w:suff w:val="space"/>
      <w:lvlText w:val="%1.%2.%3."/>
      <w:lvlJc w:val="left"/>
      <w:pPr>
        <w:ind w:left="0" w:firstLine="709"/>
      </w:pPr>
      <w:rPr>
        <w:rFonts w:ascii="Times New Roman" w:hAnsi="Times New Roman" w:cs="Times New Roman" w:hint="default"/>
        <w:sz w:val="24"/>
        <w:szCs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
  </w:num>
  <w:num w:numId="2">
    <w:abstractNumId w:val="2"/>
  </w:num>
  <w:num w:numId="3">
    <w:abstractNumId w:val="5"/>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DAB"/>
    <w:rsid w:val="000117C6"/>
    <w:rsid w:val="000122CC"/>
    <w:rsid w:val="00020F9C"/>
    <w:rsid w:val="000412C6"/>
    <w:rsid w:val="00064203"/>
    <w:rsid w:val="00073DC8"/>
    <w:rsid w:val="00075CEA"/>
    <w:rsid w:val="00083C9F"/>
    <w:rsid w:val="000A0EDF"/>
    <w:rsid w:val="000A3E60"/>
    <w:rsid w:val="000A4624"/>
    <w:rsid w:val="000A6F97"/>
    <w:rsid w:val="000A7923"/>
    <w:rsid w:val="000C161E"/>
    <w:rsid w:val="000C5AD7"/>
    <w:rsid w:val="000C5CB7"/>
    <w:rsid w:val="000C6E96"/>
    <w:rsid w:val="000D08CC"/>
    <w:rsid w:val="000D128D"/>
    <w:rsid w:val="000D1FCA"/>
    <w:rsid w:val="000D5D27"/>
    <w:rsid w:val="000E6ECA"/>
    <w:rsid w:val="00101881"/>
    <w:rsid w:val="00114767"/>
    <w:rsid w:val="00115657"/>
    <w:rsid w:val="00116C62"/>
    <w:rsid w:val="00126AE1"/>
    <w:rsid w:val="001304FA"/>
    <w:rsid w:val="00131023"/>
    <w:rsid w:val="00143C57"/>
    <w:rsid w:val="0015100A"/>
    <w:rsid w:val="00151F90"/>
    <w:rsid w:val="00151FEE"/>
    <w:rsid w:val="00154FF9"/>
    <w:rsid w:val="001657DE"/>
    <w:rsid w:val="00166A55"/>
    <w:rsid w:val="001762AE"/>
    <w:rsid w:val="00176627"/>
    <w:rsid w:val="00180EB4"/>
    <w:rsid w:val="0018456E"/>
    <w:rsid w:val="00187076"/>
    <w:rsid w:val="001908C6"/>
    <w:rsid w:val="001A6E75"/>
    <w:rsid w:val="001B4EE5"/>
    <w:rsid w:val="001B6271"/>
    <w:rsid w:val="001C1587"/>
    <w:rsid w:val="001C605F"/>
    <w:rsid w:val="001C66B1"/>
    <w:rsid w:val="001D066D"/>
    <w:rsid w:val="001E1F6C"/>
    <w:rsid w:val="002067D6"/>
    <w:rsid w:val="00214E78"/>
    <w:rsid w:val="002217FF"/>
    <w:rsid w:val="00223700"/>
    <w:rsid w:val="00224CFE"/>
    <w:rsid w:val="0023213C"/>
    <w:rsid w:val="00235C30"/>
    <w:rsid w:val="00240D85"/>
    <w:rsid w:val="0024313E"/>
    <w:rsid w:val="00244B68"/>
    <w:rsid w:val="002478CC"/>
    <w:rsid w:val="00251186"/>
    <w:rsid w:val="002627B4"/>
    <w:rsid w:val="00274190"/>
    <w:rsid w:val="002831D9"/>
    <w:rsid w:val="0029646D"/>
    <w:rsid w:val="002B2D70"/>
    <w:rsid w:val="002B351D"/>
    <w:rsid w:val="002B7F5D"/>
    <w:rsid w:val="002B7FB2"/>
    <w:rsid w:val="002C3479"/>
    <w:rsid w:val="002D059B"/>
    <w:rsid w:val="002D3077"/>
    <w:rsid w:val="002D68B7"/>
    <w:rsid w:val="002E0701"/>
    <w:rsid w:val="002F525D"/>
    <w:rsid w:val="002F728F"/>
    <w:rsid w:val="002F7544"/>
    <w:rsid w:val="00306282"/>
    <w:rsid w:val="0031103B"/>
    <w:rsid w:val="00315F09"/>
    <w:rsid w:val="003162CB"/>
    <w:rsid w:val="00316E4A"/>
    <w:rsid w:val="00322ED9"/>
    <w:rsid w:val="003309F2"/>
    <w:rsid w:val="0035422D"/>
    <w:rsid w:val="00356E0A"/>
    <w:rsid w:val="00357AD0"/>
    <w:rsid w:val="00362810"/>
    <w:rsid w:val="00364C7C"/>
    <w:rsid w:val="00365D7E"/>
    <w:rsid w:val="00374A10"/>
    <w:rsid w:val="00382FB4"/>
    <w:rsid w:val="00386E75"/>
    <w:rsid w:val="00393543"/>
    <w:rsid w:val="003A0764"/>
    <w:rsid w:val="003B55A3"/>
    <w:rsid w:val="003B7C40"/>
    <w:rsid w:val="003C2D8A"/>
    <w:rsid w:val="003E7AA7"/>
    <w:rsid w:val="003F11F6"/>
    <w:rsid w:val="00421F77"/>
    <w:rsid w:val="004244C3"/>
    <w:rsid w:val="0043719B"/>
    <w:rsid w:val="004569C8"/>
    <w:rsid w:val="00461368"/>
    <w:rsid w:val="004710F2"/>
    <w:rsid w:val="004732F5"/>
    <w:rsid w:val="0048565B"/>
    <w:rsid w:val="004960C3"/>
    <w:rsid w:val="004A35CF"/>
    <w:rsid w:val="004A3BAF"/>
    <w:rsid w:val="004A5203"/>
    <w:rsid w:val="004B04B3"/>
    <w:rsid w:val="004B736C"/>
    <w:rsid w:val="004C2ED5"/>
    <w:rsid w:val="004C71F5"/>
    <w:rsid w:val="004C7B1B"/>
    <w:rsid w:val="004D07EE"/>
    <w:rsid w:val="004D31B8"/>
    <w:rsid w:val="004E1FA5"/>
    <w:rsid w:val="004E73D6"/>
    <w:rsid w:val="004F0C8B"/>
    <w:rsid w:val="004F21C5"/>
    <w:rsid w:val="00505907"/>
    <w:rsid w:val="005115B8"/>
    <w:rsid w:val="00511CB5"/>
    <w:rsid w:val="00521F9A"/>
    <w:rsid w:val="00522FBC"/>
    <w:rsid w:val="0052738D"/>
    <w:rsid w:val="00531D76"/>
    <w:rsid w:val="00533645"/>
    <w:rsid w:val="00534ADB"/>
    <w:rsid w:val="00535A71"/>
    <w:rsid w:val="0054483B"/>
    <w:rsid w:val="005463F6"/>
    <w:rsid w:val="00556165"/>
    <w:rsid w:val="00556A60"/>
    <w:rsid w:val="00560DAB"/>
    <w:rsid w:val="0056109F"/>
    <w:rsid w:val="00564A49"/>
    <w:rsid w:val="00566150"/>
    <w:rsid w:val="005677D4"/>
    <w:rsid w:val="00580D8D"/>
    <w:rsid w:val="00585368"/>
    <w:rsid w:val="00586058"/>
    <w:rsid w:val="005A0266"/>
    <w:rsid w:val="005A6A8A"/>
    <w:rsid w:val="005B384F"/>
    <w:rsid w:val="005B5D5F"/>
    <w:rsid w:val="005C0C1C"/>
    <w:rsid w:val="005C361D"/>
    <w:rsid w:val="005C4CB2"/>
    <w:rsid w:val="005E0AF9"/>
    <w:rsid w:val="005E5F76"/>
    <w:rsid w:val="00603B39"/>
    <w:rsid w:val="006119BD"/>
    <w:rsid w:val="0062593E"/>
    <w:rsid w:val="00631809"/>
    <w:rsid w:val="00634090"/>
    <w:rsid w:val="0064120B"/>
    <w:rsid w:val="00641F2D"/>
    <w:rsid w:val="00642039"/>
    <w:rsid w:val="006457E2"/>
    <w:rsid w:val="00652F22"/>
    <w:rsid w:val="00664266"/>
    <w:rsid w:val="00673B3E"/>
    <w:rsid w:val="00674D92"/>
    <w:rsid w:val="00681F98"/>
    <w:rsid w:val="00687B1B"/>
    <w:rsid w:val="0069100C"/>
    <w:rsid w:val="00691779"/>
    <w:rsid w:val="006A3D84"/>
    <w:rsid w:val="006B01DF"/>
    <w:rsid w:val="006B1CAB"/>
    <w:rsid w:val="006B2157"/>
    <w:rsid w:val="006B2404"/>
    <w:rsid w:val="006B255E"/>
    <w:rsid w:val="006C6C2E"/>
    <w:rsid w:val="006E42B9"/>
    <w:rsid w:val="006E47DC"/>
    <w:rsid w:val="006F0D78"/>
    <w:rsid w:val="006F1768"/>
    <w:rsid w:val="006F27C4"/>
    <w:rsid w:val="006F2D5C"/>
    <w:rsid w:val="0070777C"/>
    <w:rsid w:val="007141F7"/>
    <w:rsid w:val="00716F73"/>
    <w:rsid w:val="0073558E"/>
    <w:rsid w:val="00746BC7"/>
    <w:rsid w:val="00746FAF"/>
    <w:rsid w:val="00753A74"/>
    <w:rsid w:val="00781625"/>
    <w:rsid w:val="007829FC"/>
    <w:rsid w:val="00786C44"/>
    <w:rsid w:val="007A5193"/>
    <w:rsid w:val="007C6333"/>
    <w:rsid w:val="007D474E"/>
    <w:rsid w:val="007F0C12"/>
    <w:rsid w:val="007F58B5"/>
    <w:rsid w:val="008016D3"/>
    <w:rsid w:val="008035F5"/>
    <w:rsid w:val="00815187"/>
    <w:rsid w:val="00843084"/>
    <w:rsid w:val="00843270"/>
    <w:rsid w:val="00843300"/>
    <w:rsid w:val="00861B6D"/>
    <w:rsid w:val="0086403D"/>
    <w:rsid w:val="00876495"/>
    <w:rsid w:val="00885C1C"/>
    <w:rsid w:val="00887490"/>
    <w:rsid w:val="008962A6"/>
    <w:rsid w:val="008A2AE4"/>
    <w:rsid w:val="008A6DF8"/>
    <w:rsid w:val="008B04CA"/>
    <w:rsid w:val="008B1D40"/>
    <w:rsid w:val="008B66E7"/>
    <w:rsid w:val="008C2764"/>
    <w:rsid w:val="008C71AB"/>
    <w:rsid w:val="008D6784"/>
    <w:rsid w:val="008D7983"/>
    <w:rsid w:val="008E5EAC"/>
    <w:rsid w:val="00903B20"/>
    <w:rsid w:val="00906714"/>
    <w:rsid w:val="00907967"/>
    <w:rsid w:val="00912708"/>
    <w:rsid w:val="00914C37"/>
    <w:rsid w:val="00921B15"/>
    <w:rsid w:val="009311A4"/>
    <w:rsid w:val="009320DA"/>
    <w:rsid w:val="00942F9D"/>
    <w:rsid w:val="009632A1"/>
    <w:rsid w:val="009727D1"/>
    <w:rsid w:val="00985357"/>
    <w:rsid w:val="00990B92"/>
    <w:rsid w:val="00994CCA"/>
    <w:rsid w:val="009A250B"/>
    <w:rsid w:val="009A74B1"/>
    <w:rsid w:val="009A7957"/>
    <w:rsid w:val="009C2950"/>
    <w:rsid w:val="009C5996"/>
    <w:rsid w:val="009D5A67"/>
    <w:rsid w:val="009E527F"/>
    <w:rsid w:val="00A016E9"/>
    <w:rsid w:val="00A04034"/>
    <w:rsid w:val="00A065C0"/>
    <w:rsid w:val="00A1298B"/>
    <w:rsid w:val="00A21CBF"/>
    <w:rsid w:val="00A248A2"/>
    <w:rsid w:val="00A31583"/>
    <w:rsid w:val="00A43B36"/>
    <w:rsid w:val="00A516E6"/>
    <w:rsid w:val="00A5316F"/>
    <w:rsid w:val="00A5441C"/>
    <w:rsid w:val="00A55F34"/>
    <w:rsid w:val="00A57846"/>
    <w:rsid w:val="00A60410"/>
    <w:rsid w:val="00A65ABD"/>
    <w:rsid w:val="00A660CF"/>
    <w:rsid w:val="00A92B27"/>
    <w:rsid w:val="00A95405"/>
    <w:rsid w:val="00AA1B9D"/>
    <w:rsid w:val="00AD3FFE"/>
    <w:rsid w:val="00AD453C"/>
    <w:rsid w:val="00AD5E39"/>
    <w:rsid w:val="00AD767C"/>
    <w:rsid w:val="00AE6E57"/>
    <w:rsid w:val="00AF467A"/>
    <w:rsid w:val="00AF48DE"/>
    <w:rsid w:val="00B01CD7"/>
    <w:rsid w:val="00B02C58"/>
    <w:rsid w:val="00B201A8"/>
    <w:rsid w:val="00B21F41"/>
    <w:rsid w:val="00B26E4D"/>
    <w:rsid w:val="00B276EB"/>
    <w:rsid w:val="00B31CD1"/>
    <w:rsid w:val="00B32A00"/>
    <w:rsid w:val="00B34358"/>
    <w:rsid w:val="00B343D0"/>
    <w:rsid w:val="00B46F25"/>
    <w:rsid w:val="00B55335"/>
    <w:rsid w:val="00B5787D"/>
    <w:rsid w:val="00B62011"/>
    <w:rsid w:val="00B6378C"/>
    <w:rsid w:val="00B74724"/>
    <w:rsid w:val="00B87B22"/>
    <w:rsid w:val="00B90DD5"/>
    <w:rsid w:val="00B90FF7"/>
    <w:rsid w:val="00B91BF1"/>
    <w:rsid w:val="00BA307F"/>
    <w:rsid w:val="00BB0324"/>
    <w:rsid w:val="00BB2A0D"/>
    <w:rsid w:val="00BC508D"/>
    <w:rsid w:val="00BD4ECD"/>
    <w:rsid w:val="00BE55E3"/>
    <w:rsid w:val="00BF2CEA"/>
    <w:rsid w:val="00BF2F6A"/>
    <w:rsid w:val="00C11163"/>
    <w:rsid w:val="00C14A08"/>
    <w:rsid w:val="00C17DFD"/>
    <w:rsid w:val="00C20CA8"/>
    <w:rsid w:val="00C36E3A"/>
    <w:rsid w:val="00C42D10"/>
    <w:rsid w:val="00C5213E"/>
    <w:rsid w:val="00C55909"/>
    <w:rsid w:val="00C72A2C"/>
    <w:rsid w:val="00C867E1"/>
    <w:rsid w:val="00CA1DDC"/>
    <w:rsid w:val="00CB0009"/>
    <w:rsid w:val="00CB5740"/>
    <w:rsid w:val="00CC0F8D"/>
    <w:rsid w:val="00CC4F2F"/>
    <w:rsid w:val="00CD2E6A"/>
    <w:rsid w:val="00CF1015"/>
    <w:rsid w:val="00D039CD"/>
    <w:rsid w:val="00D0584F"/>
    <w:rsid w:val="00D1420D"/>
    <w:rsid w:val="00D17232"/>
    <w:rsid w:val="00D30F46"/>
    <w:rsid w:val="00D318DB"/>
    <w:rsid w:val="00D3619A"/>
    <w:rsid w:val="00D41FE2"/>
    <w:rsid w:val="00D4207D"/>
    <w:rsid w:val="00D44B7C"/>
    <w:rsid w:val="00D637B7"/>
    <w:rsid w:val="00D65E84"/>
    <w:rsid w:val="00D731F4"/>
    <w:rsid w:val="00D854EA"/>
    <w:rsid w:val="00D9380F"/>
    <w:rsid w:val="00DA43A5"/>
    <w:rsid w:val="00DB614D"/>
    <w:rsid w:val="00DE133F"/>
    <w:rsid w:val="00DF5D59"/>
    <w:rsid w:val="00E05A66"/>
    <w:rsid w:val="00E128B1"/>
    <w:rsid w:val="00E162E3"/>
    <w:rsid w:val="00E167FC"/>
    <w:rsid w:val="00E424BA"/>
    <w:rsid w:val="00E42F26"/>
    <w:rsid w:val="00E447FE"/>
    <w:rsid w:val="00E45AAE"/>
    <w:rsid w:val="00E46CF6"/>
    <w:rsid w:val="00E47FC2"/>
    <w:rsid w:val="00E5533E"/>
    <w:rsid w:val="00E615E2"/>
    <w:rsid w:val="00E62ED5"/>
    <w:rsid w:val="00E63FCC"/>
    <w:rsid w:val="00E7160A"/>
    <w:rsid w:val="00E86B13"/>
    <w:rsid w:val="00E87F84"/>
    <w:rsid w:val="00EA49F0"/>
    <w:rsid w:val="00EA6A4E"/>
    <w:rsid w:val="00EA6A9B"/>
    <w:rsid w:val="00EB183F"/>
    <w:rsid w:val="00EB6539"/>
    <w:rsid w:val="00EB6948"/>
    <w:rsid w:val="00EC5032"/>
    <w:rsid w:val="00EC5F47"/>
    <w:rsid w:val="00ED753F"/>
    <w:rsid w:val="00EE1803"/>
    <w:rsid w:val="00EE3113"/>
    <w:rsid w:val="00EE6A2C"/>
    <w:rsid w:val="00EE7C7B"/>
    <w:rsid w:val="00EF43A2"/>
    <w:rsid w:val="00EF579B"/>
    <w:rsid w:val="00F05134"/>
    <w:rsid w:val="00F15A2D"/>
    <w:rsid w:val="00F177C5"/>
    <w:rsid w:val="00F240A1"/>
    <w:rsid w:val="00F31947"/>
    <w:rsid w:val="00F33E28"/>
    <w:rsid w:val="00F36227"/>
    <w:rsid w:val="00F366E8"/>
    <w:rsid w:val="00F47594"/>
    <w:rsid w:val="00F5677B"/>
    <w:rsid w:val="00F7645A"/>
    <w:rsid w:val="00F8337F"/>
    <w:rsid w:val="00FC1199"/>
    <w:rsid w:val="00FC246B"/>
    <w:rsid w:val="00FC7E75"/>
    <w:rsid w:val="00FD746F"/>
    <w:rsid w:val="00FE08B8"/>
    <w:rsid w:val="00FF38B6"/>
    <w:rsid w:val="00FF53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5192C"/>
  <w15:chartTrackingRefBased/>
  <w15:docId w15:val="{64783154-FEA2-4AF8-BAD2-FAD8B6EAF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D4207D"/>
    <w:pPr>
      <w:spacing w:after="0" w:line="240" w:lineRule="auto"/>
    </w:pPr>
    <w:rPr>
      <w:rFonts w:ascii="Times New Roman" w:eastAsia="Times New Roman" w:hAnsi="Times New Roman" w:cs="Times New Roman"/>
      <w:sz w:val="20"/>
      <w:szCs w:val="20"/>
      <w:lang w:eastAsia="ru-RU"/>
    </w:rPr>
  </w:style>
  <w:style w:type="paragraph" w:styleId="1">
    <w:name w:val="heading 1"/>
    <w:basedOn w:val="a2"/>
    <w:next w:val="a2"/>
    <w:link w:val="10"/>
    <w:uiPriority w:val="9"/>
    <w:qFormat/>
    <w:rsid w:val="004B04B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2"/>
    <w:next w:val="a2"/>
    <w:link w:val="20"/>
    <w:uiPriority w:val="9"/>
    <w:semiHidden/>
    <w:unhideWhenUsed/>
    <w:qFormat/>
    <w:rsid w:val="004B04B3"/>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2"/>
    <w:next w:val="a2"/>
    <w:link w:val="30"/>
    <w:uiPriority w:val="9"/>
    <w:semiHidden/>
    <w:unhideWhenUsed/>
    <w:qFormat/>
    <w:rsid w:val="004B04B3"/>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a6">
    <w:name w:val="Символ сноски"/>
    <w:rsid w:val="00560DAB"/>
    <w:rPr>
      <w:vertAlign w:val="superscript"/>
    </w:rPr>
  </w:style>
  <w:style w:type="paragraph" w:styleId="a7">
    <w:name w:val="List Paragraph"/>
    <w:aliases w:val="Табичный текст,Рис-монограф,ТЗ список,Абзац основного текста,Нумерованый список,SL_Абзац списка,GOST_TableList,Абзац маркированнный,Цветной список - Акцент 11,1 уровень нумерованного,Нумерованный список оглавления,Маркер,Table-Normal,мой,1"/>
    <w:basedOn w:val="a2"/>
    <w:link w:val="a8"/>
    <w:uiPriority w:val="34"/>
    <w:qFormat/>
    <w:rsid w:val="003162CB"/>
    <w:pPr>
      <w:suppressAutoHyphens/>
      <w:ind w:left="720"/>
    </w:pPr>
    <w:rPr>
      <w:rFonts w:ascii="Arial" w:hAnsi="Arial" w:cs="Arial"/>
      <w:sz w:val="24"/>
      <w:szCs w:val="24"/>
      <w:lang w:eastAsia="zh-CN"/>
    </w:rPr>
  </w:style>
  <w:style w:type="character" w:customStyle="1" w:styleId="a8">
    <w:name w:val="Абзац списка Знак"/>
    <w:aliases w:val="Табичный текст Знак,Рис-монограф Знак,ТЗ список Знак,Абзац основного текста Знак,Нумерованый список Знак,SL_Абзац списка Знак,GOST_TableList Знак,Абзац маркированнный Знак,Цветной список - Акцент 11 Знак,1 уровень нумерованного Знак"/>
    <w:link w:val="a7"/>
    <w:uiPriority w:val="34"/>
    <w:locked/>
    <w:rsid w:val="003162CB"/>
    <w:rPr>
      <w:rFonts w:ascii="Arial" w:eastAsia="Times New Roman" w:hAnsi="Arial" w:cs="Arial"/>
      <w:sz w:val="24"/>
      <w:szCs w:val="24"/>
      <w:lang w:eastAsia="zh-CN"/>
    </w:rPr>
  </w:style>
  <w:style w:type="paragraph" w:customStyle="1" w:styleId="a">
    <w:name w:val="Раздел контракта"/>
    <w:basedOn w:val="1"/>
    <w:next w:val="a2"/>
    <w:qFormat/>
    <w:rsid w:val="004B04B3"/>
    <w:pPr>
      <w:keepNext w:val="0"/>
      <w:keepLines w:val="0"/>
      <w:numPr>
        <w:numId w:val="3"/>
      </w:numPr>
      <w:suppressAutoHyphens/>
      <w:spacing w:before="120" w:after="120"/>
      <w:ind w:left="360" w:hanging="360"/>
      <w:jc w:val="center"/>
    </w:pPr>
    <w:rPr>
      <w:rFonts w:ascii="Times New Roman" w:hAnsi="Times New Roman"/>
      <w:color w:val="auto"/>
      <w:sz w:val="24"/>
      <w:lang w:eastAsia="en-US"/>
    </w:rPr>
  </w:style>
  <w:style w:type="paragraph" w:customStyle="1" w:styleId="a0">
    <w:name w:val="Пункт контракта"/>
    <w:basedOn w:val="2"/>
    <w:qFormat/>
    <w:rsid w:val="004B04B3"/>
    <w:pPr>
      <w:keepNext w:val="0"/>
      <w:keepLines w:val="0"/>
      <w:numPr>
        <w:ilvl w:val="1"/>
        <w:numId w:val="3"/>
      </w:numPr>
      <w:suppressAutoHyphens/>
      <w:spacing w:before="0"/>
      <w:ind w:left="1080" w:hanging="360"/>
      <w:jc w:val="both"/>
    </w:pPr>
    <w:rPr>
      <w:rFonts w:ascii="Times New Roman" w:hAnsi="Times New Roman"/>
      <w:color w:val="auto"/>
      <w:sz w:val="24"/>
      <w:lang w:eastAsia="ar-SA"/>
    </w:rPr>
  </w:style>
  <w:style w:type="paragraph" w:customStyle="1" w:styleId="a1">
    <w:name w:val="Подпункт контракта"/>
    <w:basedOn w:val="3"/>
    <w:qFormat/>
    <w:rsid w:val="004B04B3"/>
    <w:pPr>
      <w:keepNext w:val="0"/>
      <w:keepLines w:val="0"/>
      <w:numPr>
        <w:ilvl w:val="2"/>
        <w:numId w:val="3"/>
      </w:numPr>
      <w:suppressAutoHyphens/>
      <w:spacing w:before="0"/>
      <w:ind w:left="1800" w:hanging="360"/>
      <w:jc w:val="both"/>
    </w:pPr>
    <w:rPr>
      <w:rFonts w:ascii="Times New Roman" w:hAnsi="Times New Roman"/>
      <w:color w:val="auto"/>
      <w:lang w:eastAsia="en-US"/>
    </w:rPr>
  </w:style>
  <w:style w:type="character" w:customStyle="1" w:styleId="10">
    <w:name w:val="Заголовок 1 Знак"/>
    <w:basedOn w:val="a3"/>
    <w:link w:val="1"/>
    <w:uiPriority w:val="9"/>
    <w:rsid w:val="004B04B3"/>
    <w:rPr>
      <w:rFonts w:asciiTheme="majorHAnsi" w:eastAsiaTheme="majorEastAsia" w:hAnsiTheme="majorHAnsi" w:cstheme="majorBidi"/>
      <w:color w:val="2F5496" w:themeColor="accent1" w:themeShade="BF"/>
      <w:sz w:val="32"/>
      <w:szCs w:val="32"/>
      <w:lang w:eastAsia="ru-RU"/>
    </w:rPr>
  </w:style>
  <w:style w:type="character" w:customStyle="1" w:styleId="20">
    <w:name w:val="Заголовок 2 Знак"/>
    <w:basedOn w:val="a3"/>
    <w:link w:val="2"/>
    <w:uiPriority w:val="9"/>
    <w:semiHidden/>
    <w:rsid w:val="004B04B3"/>
    <w:rPr>
      <w:rFonts w:asciiTheme="majorHAnsi" w:eastAsiaTheme="majorEastAsia" w:hAnsiTheme="majorHAnsi" w:cstheme="majorBidi"/>
      <w:color w:val="2F5496" w:themeColor="accent1" w:themeShade="BF"/>
      <w:sz w:val="26"/>
      <w:szCs w:val="26"/>
      <w:lang w:eastAsia="ru-RU"/>
    </w:rPr>
  </w:style>
  <w:style w:type="character" w:customStyle="1" w:styleId="30">
    <w:name w:val="Заголовок 3 Знак"/>
    <w:basedOn w:val="a3"/>
    <w:link w:val="3"/>
    <w:uiPriority w:val="9"/>
    <w:semiHidden/>
    <w:rsid w:val="004B04B3"/>
    <w:rPr>
      <w:rFonts w:asciiTheme="majorHAnsi" w:eastAsiaTheme="majorEastAsia" w:hAnsiTheme="majorHAnsi" w:cstheme="majorBidi"/>
      <w:color w:val="1F3763" w:themeColor="accent1" w:themeShade="7F"/>
      <w:sz w:val="24"/>
      <w:szCs w:val="24"/>
      <w:lang w:eastAsia="ru-RU"/>
    </w:rPr>
  </w:style>
  <w:style w:type="table" w:styleId="a9">
    <w:name w:val="Table Grid"/>
    <w:basedOn w:val="a4"/>
    <w:uiPriority w:val="59"/>
    <w:rsid w:val="00C521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2"/>
    <w:link w:val="ab"/>
    <w:uiPriority w:val="99"/>
    <w:semiHidden/>
    <w:unhideWhenUsed/>
    <w:rsid w:val="002D3077"/>
    <w:rPr>
      <w:rFonts w:ascii="Segoe UI" w:hAnsi="Segoe UI" w:cs="Segoe UI"/>
      <w:sz w:val="18"/>
      <w:szCs w:val="18"/>
    </w:rPr>
  </w:style>
  <w:style w:type="character" w:customStyle="1" w:styleId="ab">
    <w:name w:val="Текст выноски Знак"/>
    <w:basedOn w:val="a3"/>
    <w:link w:val="aa"/>
    <w:uiPriority w:val="99"/>
    <w:semiHidden/>
    <w:rsid w:val="002D3077"/>
    <w:rPr>
      <w:rFonts w:ascii="Segoe UI" w:eastAsia="Times New Roman" w:hAnsi="Segoe UI" w:cs="Segoe UI"/>
      <w:sz w:val="18"/>
      <w:szCs w:val="18"/>
      <w:lang w:eastAsia="ru-RU"/>
    </w:rPr>
  </w:style>
  <w:style w:type="character" w:styleId="ac">
    <w:name w:val="Hyperlink"/>
    <w:rsid w:val="00921B15"/>
    <w:rPr>
      <w:color w:val="0000FF"/>
      <w:u w:val="single"/>
    </w:rPr>
  </w:style>
  <w:style w:type="table" w:customStyle="1" w:styleId="StGen2">
    <w:name w:val="StGen2"/>
    <w:basedOn w:val="a4"/>
    <w:rsid w:val="00887490"/>
    <w:pPr>
      <w:spacing w:after="0" w:line="276" w:lineRule="auto"/>
    </w:pPr>
    <w:rPr>
      <w:rFonts w:ascii="Arial" w:eastAsia="Arial" w:hAnsi="Arial" w:cs="Arial"/>
      <w:lang w:eastAsia="ru-RU"/>
    </w:rPr>
    <w:tblPr>
      <w:tblStyleRowBandSize w:val="1"/>
      <w:tblStyleColBandSize w:val="1"/>
      <w:tblInd w:w="0" w:type="nil"/>
      <w:tblCellMar>
        <w:top w:w="15" w:type="dxa"/>
        <w:left w:w="15" w:type="dxa"/>
        <w:bottom w:w="15" w:type="dxa"/>
        <w:right w:w="15" w:type="dxa"/>
      </w:tblCellMar>
    </w:tblPr>
  </w:style>
  <w:style w:type="paragraph" w:customStyle="1" w:styleId="ConsPlusNonformat">
    <w:name w:val="ConsPlusNonformat"/>
    <w:rsid w:val="00F47594"/>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d">
    <w:name w:val="Unresolved Mention"/>
    <w:basedOn w:val="a3"/>
    <w:uiPriority w:val="99"/>
    <w:semiHidden/>
    <w:unhideWhenUsed/>
    <w:rsid w:val="00994C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9404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upki.gov.ru/epz/orderplan/pg2020/position-info.html?revision-id=15362462&amp;position-number=202401332000053001000052"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06431D14EB9507F5FA2F71D290D73F5E4DDB431154D2F868A3BB2074236823C91832B107EE18B6839AC7DAAE86380D1D65138019CE781C6i771M" TargetMode="External"/><Relationship Id="rId5" Type="http://schemas.openxmlformats.org/officeDocument/2006/relationships/webSettings" Target="webSettings.xml"/><Relationship Id="rId10" Type="http://schemas.openxmlformats.org/officeDocument/2006/relationships/hyperlink" Target="http://mobileonline.garant.ru/" TargetMode="External"/><Relationship Id="rId4" Type="http://schemas.openxmlformats.org/officeDocument/2006/relationships/settings" Target="settings.xml"/><Relationship Id="rId9" Type="http://schemas.openxmlformats.org/officeDocument/2006/relationships/hyperlink" Target="consultantplus://offline/ref=CD9767933FF04062E9AEAAAD88A6DA2B17DDC87E95DAFC4F6F517F2BD3C8460D181C7EEEAB03690DF30A15F166aDB6K"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724E1E-DD08-453B-88B3-360CA4ABC8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812</TotalTime>
  <Pages>9</Pages>
  <Words>4837</Words>
  <Characters>27571</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118</cp:revision>
  <cp:lastPrinted>2024-07-12T07:46:00Z</cp:lastPrinted>
  <dcterms:created xsi:type="dcterms:W3CDTF">2023-07-12T07:18:00Z</dcterms:created>
  <dcterms:modified xsi:type="dcterms:W3CDTF">2025-05-30T06:42:00Z</dcterms:modified>
</cp:coreProperties>
</file>