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B31E73" w:rsidRPr="00833471" w:rsidP="00B31E73">
      <w:pPr>
        <w:keepNext/>
        <w:keepLines/>
        <w:suppressLineNumbers/>
        <w:ind w:left="4678" w:firstLine="680"/>
        <w:rPr>
          <w:rFonts w:ascii="Liberation Serif" w:hAnsi="Liberation Serif" w:cs="Liberation Serif"/>
          <w:kern w:val="1"/>
          <w:sz w:val="22"/>
          <w:szCs w:val="22"/>
        </w:rPr>
      </w:pPr>
      <w:r w:rsidRPr="00833471">
        <w:rPr>
          <w:rFonts w:ascii="Liberation Serif" w:hAnsi="Liberation Serif" w:cs="Liberation Serif"/>
          <w:b/>
          <w:kern w:val="1"/>
          <w:sz w:val="22"/>
          <w:szCs w:val="22"/>
        </w:rPr>
        <w:t>УТВЕРЖДАЮ</w:t>
      </w:r>
      <w:r w:rsidRPr="00833471">
        <w:rPr>
          <w:rFonts w:ascii="Liberation Serif" w:hAnsi="Liberation Serif" w:cs="Liberation Serif"/>
          <w:kern w:val="1"/>
          <w:sz w:val="22"/>
          <w:szCs w:val="22"/>
        </w:rPr>
        <w:t>:</w:t>
      </w:r>
    </w:p>
    <w:p w:rsidR="00B31E73" w:rsidRPr="00833471" w:rsidP="00B31E73">
      <w:pPr>
        <w:keepNext/>
        <w:keepLines/>
        <w:suppressLineNumbers/>
        <w:ind w:left="4678" w:firstLine="680"/>
        <w:rPr>
          <w:rFonts w:ascii="Liberation Serif" w:hAnsi="Liberation Serif" w:cs="Liberation Serif"/>
          <w:kern w:val="1"/>
          <w:sz w:val="22"/>
          <w:szCs w:val="22"/>
        </w:rPr>
      </w:pPr>
      <w:r w:rsidRPr="00833471">
        <w:rPr>
          <w:rFonts w:ascii="Liberation Serif" w:hAnsi="Liberation Serif" w:cs="Liberation Serif"/>
          <w:kern w:val="1"/>
          <w:sz w:val="22"/>
          <w:szCs w:val="22"/>
        </w:rPr>
        <w:t>_______________/______________/</w:t>
      </w:r>
    </w:p>
    <w:p w:rsidR="00B31E73" w:rsidRPr="00833471" w:rsidP="00B31E73">
      <w:pPr>
        <w:keepNext/>
        <w:keepLines/>
        <w:suppressLineNumbers/>
        <w:ind w:left="4678" w:firstLine="680"/>
        <w:rPr>
          <w:rFonts w:ascii="Liberation Serif" w:hAnsi="Liberation Serif" w:cs="Liberation Serif"/>
          <w:kern w:val="1"/>
          <w:sz w:val="22"/>
          <w:szCs w:val="22"/>
        </w:rPr>
      </w:pPr>
      <w:r w:rsidRPr="00833471">
        <w:rPr>
          <w:rFonts w:ascii="Liberation Serif" w:hAnsi="Liberation Serif" w:cs="Liberation Serif"/>
          <w:kern w:val="1"/>
          <w:sz w:val="22"/>
          <w:szCs w:val="22"/>
        </w:rPr>
        <w:t>«___» _______________ 20     год</w:t>
      </w:r>
    </w:p>
    <w:p w:rsidR="00B31E73" w:rsidRPr="00833471" w:rsidP="00B31E73">
      <w:pPr>
        <w:keepNext/>
        <w:keepLines/>
        <w:suppressLineNumbers/>
        <w:ind w:firstLine="680"/>
        <w:rPr>
          <w:rFonts w:ascii="Liberation Serif" w:hAnsi="Liberation Serif" w:cs="Liberation Serif"/>
          <w:kern w:val="1"/>
          <w:sz w:val="22"/>
          <w:szCs w:val="22"/>
        </w:rPr>
      </w:pPr>
    </w:p>
    <w:p w:rsidR="00B31E73" w:rsidRPr="00833471" w:rsidP="00B31E73">
      <w:pPr>
        <w:keepNext/>
        <w:keepLines/>
        <w:suppressLineNumbers/>
        <w:ind w:firstLine="680"/>
        <w:rPr>
          <w:rFonts w:ascii="Liberation Serif" w:hAnsi="Liberation Serif" w:cs="Liberation Serif"/>
          <w:kern w:val="1"/>
          <w:sz w:val="22"/>
          <w:szCs w:val="22"/>
        </w:rPr>
      </w:pPr>
    </w:p>
    <w:p w:rsidR="00B31E73" w:rsidRPr="00833471" w:rsidP="00B31E73">
      <w:pPr>
        <w:keepNext/>
        <w:keepLines/>
        <w:suppressLineNumbers/>
        <w:ind w:firstLine="680"/>
        <w:rPr>
          <w:rFonts w:ascii="Liberation Serif" w:hAnsi="Liberation Serif" w:cs="Liberation Serif"/>
          <w:b/>
          <w:kern w:val="1"/>
          <w:sz w:val="22"/>
          <w:szCs w:val="22"/>
        </w:rPr>
      </w:pPr>
    </w:p>
    <w:p w:rsidR="00B31E73" w:rsidRPr="00833471" w:rsidP="00B31E73">
      <w:pPr>
        <w:keepNext/>
        <w:keepLines/>
        <w:suppressLineNumbers/>
        <w:ind w:firstLine="680"/>
        <w:rPr>
          <w:rFonts w:ascii="Liberation Serif" w:hAnsi="Liberation Serif" w:cs="Liberation Serif"/>
          <w:b/>
          <w:kern w:val="1"/>
          <w:sz w:val="22"/>
          <w:szCs w:val="22"/>
        </w:rPr>
      </w:pPr>
    </w:p>
    <w:p w:rsidR="00B31E73" w:rsidRPr="00833471" w:rsidP="00B31E73">
      <w:pPr>
        <w:keepNext/>
        <w:keepLines/>
        <w:suppressLineNumbers/>
        <w:ind w:firstLine="680"/>
        <w:rPr>
          <w:rFonts w:ascii="Liberation Serif" w:hAnsi="Liberation Serif" w:cs="Liberation Serif"/>
          <w:b/>
          <w:kern w:val="1"/>
          <w:sz w:val="22"/>
          <w:szCs w:val="22"/>
        </w:rPr>
      </w:pPr>
    </w:p>
    <w:p w:rsidR="00B31E73" w:rsidRPr="00833471" w:rsidP="00B31E73">
      <w:pPr>
        <w:keepNext/>
        <w:keepLines/>
        <w:suppressLineNumbers/>
        <w:ind w:firstLine="680"/>
        <w:rPr>
          <w:rFonts w:ascii="Liberation Serif" w:hAnsi="Liberation Serif" w:cs="Liberation Serif"/>
          <w:b/>
          <w:kern w:val="1"/>
          <w:sz w:val="22"/>
          <w:szCs w:val="22"/>
        </w:rPr>
      </w:pPr>
    </w:p>
    <w:p w:rsidR="00B31E73" w:rsidRPr="00833471" w:rsidP="00B31E73">
      <w:pPr>
        <w:keepNext/>
        <w:keepLines/>
        <w:suppressLineNumbers/>
        <w:ind w:firstLine="680"/>
        <w:jc w:val="center"/>
        <w:rPr>
          <w:rFonts w:ascii="Liberation Serif" w:hAnsi="Liberation Serif" w:cs="Liberation Serif"/>
          <w:b/>
          <w:kern w:val="1"/>
          <w:sz w:val="22"/>
          <w:szCs w:val="22"/>
        </w:rPr>
      </w:pPr>
    </w:p>
    <w:p w:rsidR="00B31E73" w:rsidRPr="00833471" w:rsidP="00B31E73">
      <w:pPr>
        <w:keepLines/>
        <w:suppressLineNumbers/>
        <w:jc w:val="center"/>
        <w:rPr>
          <w:rFonts w:ascii="Liberation Serif" w:hAnsi="Liberation Serif" w:cs="Liberation Serif"/>
          <w:b/>
          <w:caps/>
          <w:kern w:val="1"/>
          <w:sz w:val="22"/>
          <w:szCs w:val="22"/>
        </w:rPr>
      </w:pPr>
      <w:r w:rsidRPr="00833471">
        <w:rPr>
          <w:rFonts w:ascii="Liberation Serif" w:hAnsi="Liberation Serif" w:cs="Liberation Serif"/>
          <w:b/>
          <w:caps/>
          <w:kern w:val="1"/>
          <w:sz w:val="22"/>
          <w:szCs w:val="22"/>
        </w:rPr>
        <w:t xml:space="preserve">ДОКУМЕНТАЦИЯ об аукционе </w:t>
      </w:r>
    </w:p>
    <w:p w:rsidR="00B31E73" w:rsidRPr="00833471" w:rsidP="00B31E73">
      <w:pPr>
        <w:keepLines/>
        <w:suppressLineNumbers/>
        <w:jc w:val="center"/>
        <w:rPr>
          <w:rFonts w:ascii="Liberation Serif" w:hAnsi="Liberation Serif" w:cs="Liberation Serif"/>
          <w:b/>
          <w:caps/>
          <w:kern w:val="1"/>
          <w:sz w:val="22"/>
          <w:szCs w:val="22"/>
        </w:rPr>
      </w:pPr>
      <w:r w:rsidRPr="00833471">
        <w:rPr>
          <w:rFonts w:ascii="Liberation Serif" w:hAnsi="Liberation Serif" w:cs="Liberation Serif"/>
          <w:b/>
          <w:caps/>
          <w:kern w:val="1"/>
          <w:sz w:val="22"/>
          <w:szCs w:val="22"/>
        </w:rPr>
        <w:t>В ЭЛЕКТРОННОЙ ФОРМЕ</w:t>
      </w:r>
    </w:p>
    <w:p w:rsidR="00B31E73" w:rsidRPr="00833471" w:rsidP="00B31E73">
      <w:pPr>
        <w:jc w:val="center"/>
        <w:rPr>
          <w:rFonts w:ascii="Liberation Serif" w:hAnsi="Liberation Serif" w:cs="Liberation Serif"/>
          <w:sz w:val="22"/>
          <w:szCs w:val="22"/>
        </w:rPr>
      </w:pPr>
    </w:p>
    <w:p w:rsidR="00B31E73" w:rsidRPr="00833471" w:rsidP="00B31E73">
      <w:pPr>
        <w:jc w:val="center"/>
        <w:rPr>
          <w:rFonts w:ascii="Liberation Serif" w:hAnsi="Liberation Serif" w:cs="Liberation Serif"/>
          <w:b/>
          <w:sz w:val="22"/>
          <w:szCs w:val="22"/>
        </w:rPr>
      </w:pPr>
      <w:r w:rsidRPr="00833471">
        <w:rPr>
          <w:rFonts w:ascii="Liberation Serif" w:hAnsi="Liberation Serif" w:cs="Liberation Serif"/>
          <w:sz w:val="22"/>
          <w:szCs w:val="22"/>
        </w:rPr>
        <w:t xml:space="preserve">по объекту закупки </w:t>
      </w:r>
      <w:r w:rsidRPr="00833471">
        <w:rPr>
          <w:rFonts w:ascii="Liberation Serif" w:hAnsi="Liberation Serif" w:cs="Liberation Serif"/>
          <w:b/>
          <w:sz w:val="22"/>
          <w:szCs w:val="22"/>
        </w:rPr>
        <w:t>«</w:t>
      </w:r>
      <w:r w:rsidRPr="00833471">
        <w:rPr>
          <w:rFonts w:ascii="Liberation Serif" w:hAnsi="Liberation Serif" w:cs="Liberation Serif"/>
          <w:noProof/>
          <w:sz w:val="22"/>
          <w:szCs w:val="22"/>
        </w:rPr>
        <w:t>поставка продуктов</w:t>
      </w:r>
      <w:r w:rsidRPr="00833471">
        <w:rPr>
          <w:rFonts w:ascii="Liberation Serif" w:hAnsi="Liberation Serif" w:cs="Liberation Serif"/>
          <w:noProof/>
          <w:sz w:val="22"/>
          <w:szCs w:val="22"/>
        </w:rPr>
        <w:t xml:space="preserve"> питания (овощи)</w:t>
      </w:r>
      <w:r w:rsidRPr="00833471">
        <w:rPr>
          <w:rFonts w:ascii="Liberation Serif" w:hAnsi="Liberation Serif" w:cs="Liberation Serif"/>
          <w:b/>
          <w:sz w:val="22"/>
          <w:szCs w:val="22"/>
        </w:rPr>
        <w:t>»</w:t>
      </w:r>
    </w:p>
    <w:p w:rsidR="00B31E73" w:rsidRPr="00833471" w:rsidP="00B31E73">
      <w:pPr>
        <w:ind w:firstLine="680"/>
        <w:jc w:val="center"/>
        <w:rPr>
          <w:rFonts w:ascii="Liberation Serif" w:hAnsi="Liberation Serif" w:cs="Liberation Serif"/>
          <w:sz w:val="22"/>
          <w:szCs w:val="22"/>
        </w:rPr>
      </w:pPr>
    </w:p>
    <w:p w:rsidR="00B31E73" w:rsidRPr="00833471" w:rsidP="00B31E73">
      <w:pPr>
        <w:jc w:val="center"/>
        <w:rPr>
          <w:rFonts w:ascii="Liberation Serif" w:hAnsi="Liberation Serif" w:cs="Liberation Serif"/>
          <w:b/>
          <w:sz w:val="22"/>
          <w:szCs w:val="22"/>
        </w:rPr>
      </w:pPr>
      <w:r w:rsidRPr="00833471">
        <w:rPr>
          <w:rFonts w:ascii="Liberation Serif" w:hAnsi="Liberation Serif" w:cs="Liberation Serif"/>
          <w:b/>
          <w:sz w:val="22"/>
          <w:szCs w:val="22"/>
        </w:rPr>
        <w:t xml:space="preserve">Идентификационный код закупки: </w:t>
      </w:r>
      <w:r w:rsidRPr="00833471">
        <w:rPr>
          <w:rFonts w:ascii="Liberation Serif" w:hAnsi="Liberation Serif" w:cs="Liberation Serif"/>
          <w:b/>
          <w:noProof/>
          <w:sz w:val="22"/>
          <w:szCs w:val="22"/>
        </w:rPr>
        <w:t>212666305796566860100100360010113323</w:t>
      </w:r>
    </w:p>
    <w:p w:rsidR="00B31E73" w:rsidRPr="00833471" w:rsidP="00B31E73">
      <w:pPr>
        <w:ind w:firstLine="680"/>
        <w:jc w:val="center"/>
        <w:rPr>
          <w:rFonts w:ascii="Liberation Serif" w:hAnsi="Liberation Serif" w:cs="Liberation Serif"/>
          <w:sz w:val="22"/>
          <w:szCs w:val="22"/>
        </w:rPr>
      </w:pPr>
    </w:p>
    <w:p w:rsidR="00B31E73" w:rsidRPr="00833471" w:rsidP="00B31E73">
      <w:pPr>
        <w:ind w:firstLine="680"/>
        <w:jc w:val="center"/>
        <w:rPr>
          <w:rFonts w:ascii="Liberation Serif" w:hAnsi="Liberation Serif" w:cs="Liberation Serif"/>
          <w:sz w:val="22"/>
          <w:szCs w:val="22"/>
        </w:rPr>
      </w:pPr>
    </w:p>
    <w:tbl>
      <w:tblPr>
        <w:tblW w:w="5000" w:type="pct"/>
        <w:tblLook w:val="0000"/>
      </w:tblPr>
      <w:tblGrid>
        <w:gridCol w:w="3655"/>
        <w:gridCol w:w="6266"/>
      </w:tblGrid>
      <w:tr w:rsidTr="00FB2EEE">
        <w:tblPrEx>
          <w:tblW w:w="5000" w:type="pct"/>
          <w:tblLook w:val="0000"/>
        </w:tblPrEx>
        <w:trPr>
          <w:trHeight w:val="1080"/>
        </w:trPr>
        <w:tc>
          <w:tcPr>
            <w:tcW w:w="1842" w:type="pct"/>
            <w:vAlign w:val="center"/>
          </w:tcPr>
          <w:p w:rsidR="00B31E73" w:rsidRPr="00833471" w:rsidP="00B31E73">
            <w:pPr>
              <w:keepNext/>
              <w:keepLines/>
              <w:suppressLineNumbers/>
              <w:snapToGrid w:val="0"/>
              <w:rPr>
                <w:rFonts w:ascii="Liberation Serif" w:hAnsi="Liberation Serif" w:cs="Liberation Serif"/>
                <w:b/>
                <w:kern w:val="1"/>
                <w:sz w:val="22"/>
                <w:szCs w:val="22"/>
              </w:rPr>
            </w:pPr>
            <w:bookmarkStart w:id="0" w:name="org_type"/>
            <w:bookmarkEnd w:id="0"/>
          </w:p>
          <w:p w:rsidR="00B31E73" w:rsidRPr="00833471" w:rsidP="00B31E73">
            <w:pPr>
              <w:keepNext/>
              <w:keepLines/>
              <w:suppressLineNumbers/>
              <w:snapToGrid w:val="0"/>
              <w:rPr>
                <w:rFonts w:ascii="Liberation Serif" w:hAnsi="Liberation Serif" w:cs="Liberation Serif"/>
                <w:b/>
                <w:kern w:val="1"/>
                <w:sz w:val="22"/>
                <w:szCs w:val="22"/>
              </w:rPr>
            </w:pPr>
            <w:r w:rsidRPr="00833471">
              <w:rPr>
                <w:rFonts w:ascii="Liberation Serif" w:hAnsi="Liberation Serif" w:cs="Liberation Serif"/>
                <w:b/>
                <w:kern w:val="1"/>
                <w:sz w:val="22"/>
                <w:szCs w:val="22"/>
              </w:rPr>
              <w:t>Заказчик (Государственный заказчик)</w:t>
            </w:r>
          </w:p>
        </w:tc>
        <w:tc>
          <w:tcPr>
            <w:tcW w:w="3158" w:type="pct"/>
            <w:vAlign w:val="center"/>
          </w:tcPr>
          <w:p w:rsidR="00B31E73" w:rsidRPr="00833471" w:rsidP="00B31E73">
            <w:pPr>
              <w:snapToGrid w:val="0"/>
              <w:ind w:left="1016"/>
              <w:rPr>
                <w:rFonts w:ascii="Liberation Serif" w:hAnsi="Liberation Serif" w:cs="Liberation Serif"/>
                <w:b/>
                <w:bCs/>
                <w:sz w:val="22"/>
                <w:szCs w:val="22"/>
                <w:lang w:val="en-US"/>
              </w:rPr>
            </w:pPr>
            <w:bookmarkStart w:id="1" w:name="organizer"/>
            <w:bookmarkEnd w:id="1"/>
            <w:r w:rsidRPr="00833471">
              <w:rPr>
                <w:rFonts w:ascii="Liberation Serif" w:hAnsi="Liberation Serif" w:cs="Liberation Serif"/>
                <w:noProof/>
                <w:sz w:val="22"/>
                <w:szCs w:val="22"/>
                <w:u w:val="single"/>
                <w:lang w:val="en-US"/>
              </w:rPr>
              <w:t>ГОСУДАРСТВЕННОЕ БЮДЖЕТНОЕ</w:t>
            </w:r>
            <w:r w:rsidRPr="00833471">
              <w:rPr>
                <w:rFonts w:ascii="Liberation Serif" w:hAnsi="Liberation Serif" w:cs="Liberation Serif"/>
                <w:sz w:val="22"/>
                <w:szCs w:val="22"/>
                <w:u w:val="single"/>
                <w:lang w:val="en-US"/>
              </w:rPr>
              <w:t xml:space="preserve"> ОБЩЕОБРАЗОВАТЕЛЬНОЕ УЧРЕЖДЕНИЕ СВЕРДЛОВСКОЙ ОБЛАСТИ ''ЕКАТЕРИНБУРСКАЯ ШКОЛА-ИНТЕРНАТ № 11,РЕАЛИЗУЮЩАЯ АДАПТИРОВАННЫЕ ОСНОВНЫЕ ОБЩЕОБРАЗОВАТЕЛЬНЫЕ ПРОГРАММЫ''</w:t>
            </w:r>
          </w:p>
        </w:tc>
      </w:tr>
    </w:tbl>
    <w:p w:rsidR="00B31E73" w:rsidRPr="00833471" w:rsidP="00B31E73">
      <w:pPr>
        <w:keepNext/>
        <w:keepLines/>
        <w:suppressLineNumbers/>
        <w:rPr>
          <w:rFonts w:ascii="Liberation Serif" w:hAnsi="Liberation Serif" w:cs="Liberation Serif"/>
          <w:b/>
          <w:kern w:val="1"/>
          <w:sz w:val="22"/>
          <w:szCs w:val="22"/>
        </w:rPr>
      </w:pPr>
    </w:p>
    <w:p w:rsidR="00B31E73" w:rsidRPr="00833471" w:rsidP="00B31E73">
      <w:pPr>
        <w:keepNext/>
        <w:keepLines/>
        <w:suppressLineNumbers/>
        <w:ind w:firstLine="680"/>
        <w:jc w:val="center"/>
        <w:rPr>
          <w:rFonts w:ascii="Liberation Serif" w:hAnsi="Liberation Serif" w:cs="Liberation Serif"/>
          <w:b/>
          <w:kern w:val="1"/>
          <w:sz w:val="22"/>
          <w:szCs w:val="22"/>
        </w:rPr>
      </w:pPr>
      <w:bookmarkStart w:id="2" w:name="small_owner"/>
      <w:bookmarkEnd w:id="2"/>
    </w:p>
    <w:p w:rsidR="00B31E73" w:rsidRPr="00833471" w:rsidP="00B31E73">
      <w:pPr>
        <w:keepNext/>
        <w:keepLines/>
        <w:suppressLineNumbers/>
        <w:ind w:firstLine="680"/>
        <w:jc w:val="center"/>
        <w:rPr>
          <w:rFonts w:ascii="Liberation Serif" w:hAnsi="Liberation Serif" w:cs="Liberation Serif"/>
          <w:b/>
          <w:kern w:val="1"/>
          <w:sz w:val="22"/>
          <w:szCs w:val="22"/>
        </w:rPr>
      </w:pPr>
    </w:p>
    <w:p w:rsidR="00B31E73" w:rsidRPr="00833471" w:rsidP="00B31E73">
      <w:pPr>
        <w:keepNext/>
        <w:keepLines/>
        <w:suppressLineNumbers/>
        <w:ind w:firstLine="680"/>
        <w:jc w:val="center"/>
        <w:rPr>
          <w:rFonts w:ascii="Liberation Serif" w:hAnsi="Liberation Serif" w:cs="Liberation Serif"/>
          <w:b/>
          <w:kern w:val="1"/>
          <w:sz w:val="22"/>
          <w:szCs w:val="22"/>
        </w:rPr>
      </w:pPr>
    </w:p>
    <w:p w:rsidR="00B31E73" w:rsidRPr="00833471" w:rsidP="00B31E73">
      <w:pPr>
        <w:keepNext/>
        <w:keepLines/>
        <w:suppressLineNumbers/>
        <w:ind w:firstLine="680"/>
        <w:jc w:val="center"/>
        <w:rPr>
          <w:rFonts w:ascii="Liberation Serif" w:hAnsi="Liberation Serif" w:cs="Liberation Serif"/>
          <w:b/>
          <w:kern w:val="1"/>
          <w:sz w:val="22"/>
          <w:szCs w:val="22"/>
        </w:rPr>
      </w:pPr>
    </w:p>
    <w:p w:rsidR="00B31E73" w:rsidRPr="00833471" w:rsidP="00B31E73">
      <w:pPr>
        <w:keepNext/>
        <w:keepLines/>
        <w:suppressLineNumbers/>
        <w:ind w:firstLine="680"/>
        <w:jc w:val="center"/>
        <w:rPr>
          <w:rFonts w:ascii="Liberation Serif" w:hAnsi="Liberation Serif" w:cs="Liberation Serif"/>
          <w:b/>
          <w:kern w:val="1"/>
          <w:sz w:val="22"/>
          <w:szCs w:val="22"/>
        </w:rPr>
      </w:pPr>
      <w:bookmarkStart w:id="3" w:name="year2"/>
      <w:bookmarkEnd w:id="3"/>
    </w:p>
    <w:p w:rsidR="00B31E73" w:rsidRPr="00833471" w:rsidP="00B31E73">
      <w:pPr>
        <w:keepLines/>
        <w:suppressLineNumbers/>
        <w:autoSpaceDE w:val="0"/>
        <w:ind w:firstLine="680"/>
        <w:jc w:val="center"/>
        <w:rPr>
          <w:rFonts w:ascii="Liberation Serif" w:hAnsi="Liberation Serif" w:cs="Liberation Serif"/>
          <w:b/>
          <w:bCs/>
          <w:kern w:val="1"/>
          <w:sz w:val="22"/>
          <w:szCs w:val="22"/>
        </w:rPr>
      </w:pPr>
      <w:r w:rsidRPr="00833471">
        <w:rPr>
          <w:rFonts w:ascii="Liberation Serif" w:hAnsi="Liberation Serif" w:cs="Liberation Serif"/>
          <w:b/>
          <w:noProof/>
          <w:sz w:val="22"/>
          <w:szCs w:val="22"/>
        </w:rPr>
        <w:t>2021</w:t>
      </w:r>
      <w:r w:rsidRPr="00833471">
        <w:rPr>
          <w:rFonts w:ascii="Liberation Serif" w:hAnsi="Liberation Serif" w:cs="Liberation Serif"/>
          <w:b/>
          <w:bCs/>
          <w:kern w:val="1"/>
          <w:sz w:val="22"/>
          <w:szCs w:val="22"/>
        </w:rPr>
        <w:t xml:space="preserve"> год</w:t>
      </w:r>
    </w:p>
    <w:p w:rsidR="00B31E73" w:rsidRPr="00833471" w:rsidP="00B31E73">
      <w:pPr>
        <w:keepLines/>
        <w:suppressLineNumbers/>
        <w:autoSpaceDE w:val="0"/>
        <w:jc w:val="center"/>
        <w:rPr>
          <w:rFonts w:ascii="Liberation Serif" w:hAnsi="Liberation Serif" w:cs="Liberation Serif"/>
          <w:b/>
          <w:bCs/>
          <w:kern w:val="1"/>
          <w:sz w:val="22"/>
          <w:szCs w:val="22"/>
        </w:rPr>
      </w:pPr>
    </w:p>
    <w:p w:rsidR="00B31E73" w:rsidRPr="00833471" w:rsidP="00B31E73">
      <w:pPr>
        <w:rPr>
          <w:rFonts w:ascii="Liberation Serif" w:hAnsi="Liberation Serif" w:cs="Liberation Serif"/>
          <w:sz w:val="22"/>
          <w:szCs w:val="22"/>
        </w:rPr>
      </w:pPr>
    </w:p>
    <w:p w:rsidR="00B31E73" w:rsidRPr="00833471" w:rsidP="00B31E73">
      <w:pPr>
        <w:keepLines/>
        <w:suppressLineNumbers/>
        <w:autoSpaceDE w:val="0"/>
        <w:jc w:val="center"/>
        <w:rPr>
          <w:rFonts w:ascii="Liberation Serif" w:hAnsi="Liberation Serif" w:cs="Liberation Serif"/>
          <w:sz w:val="22"/>
          <w:szCs w:val="22"/>
        </w:rPr>
      </w:pPr>
    </w:p>
    <w:p w:rsidR="00B31E73" w:rsidRPr="00833471" w:rsidP="00B31E73">
      <w:pPr>
        <w:keepLines/>
        <w:suppressLineNumbers/>
        <w:autoSpaceDE w:val="0"/>
        <w:rPr>
          <w:rFonts w:ascii="Liberation Serif" w:hAnsi="Liberation Serif" w:cs="Liberation Serif"/>
          <w:sz w:val="22"/>
          <w:szCs w:val="22"/>
        </w:rPr>
      </w:pPr>
    </w:p>
    <w:p w:rsidR="00B31E73" w:rsidRPr="00833471" w:rsidP="00B31E73">
      <w:pPr>
        <w:keepLines/>
        <w:suppressLineNumbers/>
        <w:autoSpaceDE w:val="0"/>
        <w:jc w:val="center"/>
        <w:rPr>
          <w:rFonts w:ascii="Liberation Serif" w:hAnsi="Liberation Serif" w:cs="Liberation Serif"/>
          <w:b/>
          <w:bCs/>
          <w:i/>
          <w:kern w:val="1"/>
          <w:sz w:val="22"/>
          <w:szCs w:val="22"/>
        </w:rPr>
      </w:pPr>
      <w:r w:rsidRPr="00833471">
        <w:rPr>
          <w:rFonts w:ascii="Liberation Serif" w:hAnsi="Liberation Serif" w:cs="Liberation Serif"/>
          <w:sz w:val="22"/>
          <w:szCs w:val="22"/>
        </w:rPr>
        <w:br w:type="page"/>
      </w:r>
      <w:r w:rsidRPr="00833471">
        <w:rPr>
          <w:rFonts w:ascii="Liberation Serif" w:hAnsi="Liberation Serif" w:cs="Liberation Serif"/>
          <w:b/>
          <w:bCs/>
          <w:i/>
          <w:kern w:val="1"/>
          <w:sz w:val="22"/>
          <w:szCs w:val="22"/>
        </w:rPr>
        <w:t xml:space="preserve">Часть I. Общая часть </w:t>
      </w:r>
    </w:p>
    <w:p w:rsidR="00B31E73" w:rsidRPr="00833471" w:rsidP="00B31E73">
      <w:pPr>
        <w:autoSpaceDE w:val="0"/>
        <w:ind w:firstLine="680"/>
        <w:jc w:val="center"/>
        <w:rPr>
          <w:rFonts w:ascii="Liberation Serif" w:hAnsi="Liberation Serif" w:cs="Liberation Serif"/>
          <w:b/>
          <w:bCs/>
          <w:sz w:val="22"/>
          <w:szCs w:val="22"/>
        </w:rPr>
      </w:pPr>
    </w:p>
    <w:p w:rsidR="00B31E73" w:rsidRPr="00833471" w:rsidP="00B31E73">
      <w:pPr>
        <w:autoSpaceDE w:val="0"/>
        <w:ind w:firstLine="680"/>
        <w:jc w:val="both"/>
        <w:rPr>
          <w:rFonts w:ascii="Liberation Serif" w:hAnsi="Liberation Serif" w:cs="Liberation Serif"/>
          <w:sz w:val="22"/>
          <w:szCs w:val="22"/>
        </w:rPr>
      </w:pPr>
      <w:r w:rsidRPr="00833471">
        <w:rPr>
          <w:rFonts w:ascii="Liberation Serif" w:hAnsi="Liberation Serif" w:cs="Liberation Serif"/>
          <w:bCs/>
          <w:sz w:val="22"/>
          <w:szCs w:val="22"/>
        </w:rPr>
        <w:t>Настоящая</w:t>
      </w:r>
      <w:r w:rsidRPr="00833471" w:rsidR="00912EC3">
        <w:rPr>
          <w:rFonts w:ascii="Liberation Serif" w:hAnsi="Liberation Serif" w:cs="Liberation Serif"/>
          <w:bCs/>
          <w:sz w:val="22"/>
          <w:szCs w:val="22"/>
        </w:rPr>
        <w:t xml:space="preserve"> </w:t>
      </w:r>
      <w:r w:rsidRPr="00833471">
        <w:rPr>
          <w:rFonts w:ascii="Liberation Serif" w:hAnsi="Liberation Serif" w:cs="Liberation Serif"/>
          <w:bCs/>
          <w:sz w:val="22"/>
          <w:szCs w:val="22"/>
        </w:rPr>
        <w:t>документация об аукционе в электронной форме (далее – документация) подготовлена в соответствии с Федеральным законом от 05 апреля 2013 года № 44-ФЗ «</w:t>
      </w:r>
      <w:r w:rsidRPr="00833471">
        <w:rPr>
          <w:rFonts w:ascii="Liberation Serif" w:hAnsi="Liberation Serif" w:cs="Liberation Serif"/>
          <w:sz w:val="22"/>
          <w:szCs w:val="22"/>
        </w:rPr>
        <w:t>О контрактной системе в сфере закупок товаров, работ, услуг для обеспечения государственных и муниципальных нужд» (далее по тексту – Закон о контрактной системе)</w:t>
      </w:r>
    </w:p>
    <w:p w:rsidR="00B31E73" w:rsidRPr="00833471" w:rsidP="00B31E73">
      <w:pPr>
        <w:autoSpaceDE w:val="0"/>
        <w:rPr>
          <w:rFonts w:ascii="Liberation Serif" w:hAnsi="Liberation Serif" w:cs="Liberation Serif"/>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
      <w:tblGrid>
        <w:gridCol w:w="851"/>
        <w:gridCol w:w="4253"/>
        <w:gridCol w:w="5352"/>
      </w:tblGrid>
      <w:tr w:rsidTr="00FB2E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Ex>
        <w:tc>
          <w:tcPr>
            <w:tcW w:w="5352" w:type="dxa"/>
            <w:gridSpan w:val="3"/>
            <w:shd w:val="clear" w:color="auto" w:fill="F2F2F2" w:themeFill="background1" w:themeFillShade="F2"/>
          </w:tcPr>
          <w:p w:rsidR="00B31E73" w:rsidRPr="00833471" w:rsidP="00B31E73">
            <w:pPr>
              <w:suppressLineNumbers/>
              <w:jc w:val="center"/>
              <w:rPr>
                <w:rFonts w:ascii="Liberation Serif" w:hAnsi="Liberation Serif" w:cs="Liberation Serif"/>
                <w:sz w:val="22"/>
                <w:szCs w:val="22"/>
              </w:rPr>
            </w:pPr>
            <w:r w:rsidRPr="00833471">
              <w:rPr>
                <w:rFonts w:ascii="Liberation Serif" w:hAnsi="Liberation Serif" w:cs="Liberation Serif"/>
                <w:b/>
                <w:bCs/>
                <w:sz w:val="22"/>
                <w:szCs w:val="22"/>
              </w:rPr>
              <w:t xml:space="preserve">ДОКУМЕНТАЦИЯ ОБ АУКЦИОНЕ </w:t>
            </w:r>
          </w:p>
        </w:tc>
      </w:tr>
      <w:tr w:rsidTr="00833471">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7B1FF4">
            <w:pPr>
              <w:pStyle w:val="ListParagraph"/>
              <w:numPr>
                <w:ilvl w:val="0"/>
                <w:numId w:val="10"/>
              </w:numPr>
              <w:suppressLineNumbers/>
              <w:jc w:val="left"/>
              <w:rPr>
                <w:rFonts w:ascii="Liberation Serif" w:hAnsi="Liberation Serif" w:cs="Liberation Serif"/>
                <w:sz w:val="22"/>
                <w:szCs w:val="22"/>
              </w:rPr>
            </w:pP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Заказчик (Государственный заказчик)</w:t>
            </w:r>
          </w:p>
        </w:tc>
        <w:tc>
          <w:tcPr>
            <w:tcW w:w="5352" w:type="dxa"/>
          </w:tcPr>
          <w:p w:rsidR="00B31E73" w:rsidRPr="00833471" w:rsidP="00B31E73">
            <w:pPr>
              <w:suppressLineNumbers/>
              <w:jc w:val="both"/>
              <w:rPr>
                <w:rFonts w:ascii="Liberation Serif" w:hAnsi="Liberation Serif" w:cs="Liberation Serif"/>
                <w:sz w:val="22"/>
                <w:szCs w:val="22"/>
                <w:lang w:val="en-US"/>
              </w:rPr>
            </w:pPr>
            <w:r w:rsidRPr="00833471">
              <w:rPr>
                <w:rFonts w:ascii="Liberation Serif" w:hAnsi="Liberation Serif" w:cs="Liberation Serif"/>
                <w:noProof/>
                <w:sz w:val="22"/>
                <w:szCs w:val="22"/>
                <w:lang w:val="en-US"/>
              </w:rPr>
              <w:t>ГОСУДАРСТВЕННОЕ БЮДЖЕТНОЕ</w:t>
            </w:r>
            <w:r w:rsidRPr="00833471">
              <w:rPr>
                <w:rFonts w:ascii="Liberation Serif" w:hAnsi="Liberation Serif" w:cs="Liberation Serif"/>
                <w:sz w:val="22"/>
                <w:szCs w:val="22"/>
                <w:lang w:val="en-US"/>
              </w:rPr>
              <w:t xml:space="preserve"> ОБЩЕОБРАЗОВАТЕЛЬНОЕ УЧРЕЖДЕНИЕ СВЕРДЛОВСКОЙ ОБЛАСТИ ''ЕКАТЕРИНБУРСКАЯ ШКОЛА-ИНТЕРНАТ № 11,РЕАЛИЗУЮЩАЯ АДАПТИРОВАННЫЕ ОСНОВНЫЕ ОБЩЕОБРАЗОВАТЕЛЬНЫЕ ПРОГРАММЫ''</w:t>
            </w:r>
          </w:p>
        </w:tc>
      </w:tr>
      <w:tr w:rsidTr="00833471">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7B1FF4">
            <w:pPr>
              <w:suppressLineNumbers/>
              <w:rPr>
                <w:rFonts w:ascii="Liberation Serif" w:hAnsi="Liberation Serif" w:cs="Liberation Serif"/>
                <w:sz w:val="22"/>
                <w:szCs w:val="22"/>
              </w:rPr>
            </w:pPr>
            <w:r w:rsidRPr="00833471">
              <w:rPr>
                <w:rFonts w:ascii="Liberation Serif" w:hAnsi="Liberation Serif" w:cs="Liberation Serif"/>
                <w:sz w:val="22"/>
                <w:szCs w:val="22"/>
              </w:rPr>
              <w:t>1.1.</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Место нахождения, почтовый адрес Заказчика</w:t>
            </w:r>
          </w:p>
        </w:tc>
        <w:tc>
          <w:tcPr>
            <w:tcW w:w="5352" w:type="dxa"/>
          </w:tcPr>
          <w:p w:rsidR="00B31E73" w:rsidRPr="00833471" w:rsidP="00B31E73">
            <w:pPr>
              <w:suppressLineNumbers/>
              <w:jc w:val="both"/>
              <w:rPr>
                <w:rFonts w:ascii="Liberation Serif" w:hAnsi="Liberation Serif" w:cs="Liberation Serif"/>
                <w:sz w:val="22"/>
                <w:szCs w:val="22"/>
                <w:lang w:val="en-US"/>
              </w:rPr>
            </w:pPr>
            <w:r w:rsidRPr="00833471">
              <w:rPr>
                <w:rFonts w:ascii="Liberation Serif" w:hAnsi="Liberation Serif" w:cs="Liberation Serif"/>
                <w:noProof/>
                <w:sz w:val="22"/>
                <w:szCs w:val="22"/>
                <w:lang w:val="en-US"/>
              </w:rPr>
              <w:t>Российская Федерация</w:t>
            </w:r>
            <w:r w:rsidRPr="00833471">
              <w:rPr>
                <w:rFonts w:ascii="Liberation Serif" w:hAnsi="Liberation Serif" w:cs="Liberation Serif"/>
                <w:sz w:val="22"/>
                <w:szCs w:val="22"/>
                <w:lang w:val="en-US"/>
              </w:rPr>
              <w:t>, Свердловская обл, Екатеринбург г, УЛИЦА ДАНИЛОВСКАЯ, 2/Д</w:t>
            </w:r>
          </w:p>
        </w:tc>
      </w:tr>
      <w:tr w:rsidTr="00833471">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7B1FF4">
            <w:pPr>
              <w:suppressLineNumbers/>
              <w:rPr>
                <w:rFonts w:ascii="Liberation Serif" w:hAnsi="Liberation Serif" w:cs="Liberation Serif"/>
                <w:sz w:val="22"/>
                <w:szCs w:val="22"/>
              </w:rPr>
            </w:pPr>
            <w:r w:rsidRPr="00833471">
              <w:rPr>
                <w:rFonts w:ascii="Liberation Serif" w:hAnsi="Liberation Serif" w:cs="Liberation Serif"/>
                <w:sz w:val="22"/>
                <w:szCs w:val="22"/>
              </w:rPr>
              <w:t>1.2.</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Адрес электронной почты, номер контактного телефона Заказчика</w:t>
            </w:r>
          </w:p>
        </w:tc>
        <w:tc>
          <w:tcPr>
            <w:tcW w:w="5352" w:type="dxa"/>
          </w:tcPr>
          <w:p w:rsidR="00B31E73" w:rsidRPr="00833471" w:rsidP="00B31E73">
            <w:pPr>
              <w:suppressLineNumbers/>
              <w:jc w:val="both"/>
              <w:rPr>
                <w:rFonts w:ascii="Liberation Serif" w:hAnsi="Liberation Serif" w:cs="Liberation Serif"/>
                <w:sz w:val="22"/>
                <w:szCs w:val="22"/>
                <w:lang w:val="en-US"/>
              </w:rPr>
            </w:pPr>
            <w:r w:rsidRPr="00833471">
              <w:rPr>
                <w:rFonts w:ascii="Liberation Serif" w:hAnsi="Liberation Serif" w:cs="Liberation Serif"/>
                <w:noProof/>
                <w:sz w:val="22"/>
                <w:szCs w:val="22"/>
                <w:lang w:val="en-US"/>
              </w:rPr>
              <w:t>internats@list</w:t>
            </w:r>
            <w:r w:rsidRPr="00833471">
              <w:rPr>
                <w:rFonts w:ascii="Liberation Serif" w:hAnsi="Liberation Serif" w:cs="Liberation Serif"/>
                <w:sz w:val="22"/>
                <w:szCs w:val="22"/>
                <w:lang w:val="en-US"/>
              </w:rPr>
              <w:t>.ru</w:t>
            </w:r>
          </w:p>
          <w:p w:rsidR="00B31E73" w:rsidRPr="00833471" w:rsidP="00B31E73">
            <w:pPr>
              <w:suppressLineNumbers/>
              <w:jc w:val="both"/>
              <w:rPr>
                <w:rFonts w:ascii="Liberation Serif" w:hAnsi="Liberation Serif" w:cs="Liberation Serif"/>
                <w:sz w:val="22"/>
                <w:szCs w:val="22"/>
                <w:lang w:val="en-US"/>
              </w:rPr>
            </w:pPr>
            <w:r w:rsidRPr="00833471">
              <w:rPr>
                <w:rFonts w:ascii="Liberation Serif" w:hAnsi="Liberation Serif" w:cs="Liberation Serif"/>
                <w:noProof/>
                <w:sz w:val="22"/>
                <w:szCs w:val="22"/>
                <w:lang w:val="en-US"/>
              </w:rPr>
              <w:t>8-343-3522218</w:t>
            </w:r>
          </w:p>
        </w:tc>
      </w:tr>
      <w:tr w:rsidTr="00833471">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7B1FF4">
            <w:pPr>
              <w:suppressLineNumbers/>
              <w:rPr>
                <w:rFonts w:ascii="Liberation Serif" w:hAnsi="Liberation Serif" w:cs="Liberation Serif"/>
                <w:sz w:val="22"/>
                <w:szCs w:val="22"/>
              </w:rPr>
            </w:pPr>
            <w:r w:rsidRPr="00833471">
              <w:rPr>
                <w:rFonts w:ascii="Liberation Serif" w:hAnsi="Liberation Serif" w:cs="Liberation Serif"/>
                <w:sz w:val="22"/>
                <w:szCs w:val="22"/>
              </w:rPr>
              <w:t>1.3.</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Ответственное должностное лицо Заказчика</w:t>
            </w:r>
          </w:p>
        </w:tc>
        <w:tc>
          <w:tcPr>
            <w:tcW w:w="5352" w:type="dxa"/>
          </w:tcPr>
          <w:p w:rsidR="00B31E73" w:rsidRPr="00833471" w:rsidP="00B31E73">
            <w:pPr>
              <w:suppressLineNumbers/>
              <w:jc w:val="both"/>
              <w:rPr>
                <w:rFonts w:ascii="Liberation Serif" w:hAnsi="Liberation Serif" w:cs="Liberation Serif"/>
                <w:sz w:val="22"/>
                <w:szCs w:val="22"/>
                <w:lang w:val="en-US"/>
              </w:rPr>
            </w:pPr>
            <w:permStart w:id="4" w:edGrp="everyone"/>
            <w:r w:rsidRPr="00833471">
              <w:rPr>
                <w:rFonts w:ascii="Liberation Serif" w:hAnsi="Liberation Serif" w:cs="Liberation Serif"/>
                <w:noProof/>
                <w:sz w:val="22"/>
                <w:szCs w:val="22"/>
              </w:rPr>
              <w:t>Зайцева Ольга</w:t>
            </w:r>
            <w:r w:rsidRPr="00833471">
              <w:rPr>
                <w:rFonts w:ascii="Liberation Serif" w:hAnsi="Liberation Serif" w:cs="Liberation Serif"/>
                <w:sz w:val="22"/>
                <w:szCs w:val="22"/>
              </w:rPr>
              <w:t xml:space="preserve"> Альбертовна</w:t>
            </w:r>
            <w:permEnd w:id="4"/>
          </w:p>
        </w:tc>
      </w:tr>
      <w:tr w:rsidTr="00833471">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7B1FF4">
            <w:pPr>
              <w:suppressLineNumbers/>
              <w:rPr>
                <w:rFonts w:ascii="Liberation Serif" w:hAnsi="Liberation Serif" w:cs="Liberation Serif"/>
                <w:sz w:val="22"/>
                <w:szCs w:val="22"/>
              </w:rPr>
            </w:pPr>
            <w:r w:rsidRPr="00833471">
              <w:rPr>
                <w:rFonts w:ascii="Liberation Serif" w:hAnsi="Liberation Serif" w:cs="Liberation Serif"/>
                <w:sz w:val="22"/>
                <w:szCs w:val="22"/>
              </w:rPr>
              <w:t>1.4.</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Информация о контрактной службе, контрактном управляющем, ответственных за заключение контракта</w:t>
            </w:r>
          </w:p>
        </w:tc>
        <w:tc>
          <w:tcPr>
            <w:tcW w:w="5352" w:type="dxa"/>
          </w:tcPr>
          <w:p w:rsidR="00B31E73" w:rsidRPr="00833471" w:rsidP="00B31E73">
            <w:pPr>
              <w:autoSpaceDE w:val="0"/>
              <w:autoSpaceDN w:val="0"/>
              <w:spacing w:line="240" w:lineRule="exact"/>
              <w:rPr>
                <w:rFonts w:ascii="Liberation Serif" w:hAnsi="Liberation Serif" w:cs="Liberation Serif"/>
                <w:noProof/>
                <w:sz w:val="22"/>
                <w:szCs w:val="22"/>
                <w:lang w:val="en-US"/>
              </w:rPr>
            </w:pPr>
            <w:permStart w:id="5" w:edGrp="everyone"/>
            <w:r w:rsidRPr="00833471">
              <w:rPr>
                <w:rFonts w:ascii="Liberation Serif" w:hAnsi="Liberation Serif" w:cs="Liberation Serif"/>
                <w:noProof/>
                <w:sz w:val="22"/>
                <w:szCs w:val="22"/>
                <w:lang w:val="en-US"/>
              </w:rPr>
              <w:t>директор</w:t>
            </w:r>
          </w:p>
          <w:p w:rsidR="00B31E73" w:rsidRPr="00833471" w:rsidP="00B31E73">
            <w:pPr>
              <w:autoSpaceDE w:val="0"/>
              <w:autoSpaceDN w:val="0"/>
              <w:spacing w:line="240" w:lineRule="exact"/>
              <w:rPr>
                <w:rFonts w:ascii="Liberation Serif" w:hAnsi="Liberation Serif" w:cs="Liberation Serif"/>
                <w:sz w:val="22"/>
                <w:szCs w:val="22"/>
                <w:lang w:val="en-US"/>
              </w:rPr>
            </w:pPr>
            <w:r w:rsidRPr="00833471">
              <w:rPr>
                <w:rFonts w:ascii="Liberation Serif" w:hAnsi="Liberation Serif" w:cs="Liberation Serif"/>
                <w:noProof/>
                <w:sz w:val="22"/>
                <w:szCs w:val="22"/>
                <w:lang w:val="en-US"/>
              </w:rPr>
              <w:t>Зайцева Ольга Альбертовна</w:t>
            </w:r>
          </w:p>
          <w:p w:rsidR="00B31E73" w:rsidRPr="00833471" w:rsidP="00B31E73">
            <w:pPr>
              <w:autoSpaceDE w:val="0"/>
              <w:autoSpaceDN w:val="0"/>
              <w:spacing w:line="240" w:lineRule="exact"/>
              <w:rPr>
                <w:rFonts w:ascii="Liberation Serif" w:hAnsi="Liberation Serif" w:cs="Liberation Serif"/>
                <w:sz w:val="22"/>
                <w:szCs w:val="22"/>
                <w:lang w:val="en-US"/>
              </w:rPr>
            </w:pPr>
            <w:r w:rsidRPr="00833471">
              <w:rPr>
                <w:rFonts w:ascii="Liberation Serif" w:hAnsi="Liberation Serif" w:cs="Liberation Serif"/>
                <w:noProof/>
                <w:sz w:val="22"/>
                <w:szCs w:val="22"/>
                <w:lang w:val="en-US"/>
              </w:rPr>
              <w:t>8-343-3522218</w:t>
            </w:r>
          </w:p>
          <w:p w:rsidR="00B31E73" w:rsidRPr="00833471" w:rsidP="00B31E73">
            <w:pPr>
              <w:suppressLineNumbers/>
              <w:jc w:val="both"/>
              <w:rPr>
                <w:rFonts w:ascii="Liberation Serif" w:hAnsi="Liberation Serif" w:cs="Liberation Serif"/>
                <w:noProof/>
                <w:sz w:val="22"/>
                <w:szCs w:val="22"/>
                <w:lang w:val="en-US"/>
              </w:rPr>
            </w:pPr>
            <w:r w:rsidRPr="00833471">
              <w:rPr>
                <w:rFonts w:ascii="Liberation Serif" w:hAnsi="Liberation Serif" w:cs="Liberation Serif"/>
                <w:noProof/>
                <w:sz w:val="22"/>
                <w:szCs w:val="22"/>
                <w:lang w:val="en-US"/>
              </w:rPr>
              <w:t>internats@list.ru</w:t>
            </w:r>
            <w:permEnd w:id="5"/>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7B1FF4">
            <w:pPr>
              <w:suppressLineNumbers/>
              <w:rPr>
                <w:rFonts w:ascii="Liberation Serif" w:hAnsi="Liberation Serif" w:cs="Liberation Serif"/>
                <w:sz w:val="22"/>
                <w:szCs w:val="22"/>
              </w:rPr>
            </w:pPr>
            <w:r w:rsidRPr="00833471">
              <w:rPr>
                <w:rFonts w:ascii="Liberation Serif" w:hAnsi="Liberation Serif" w:cs="Liberation Serif"/>
                <w:sz w:val="22"/>
                <w:szCs w:val="22"/>
              </w:rPr>
              <w:t>2.</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Способ определения поставщика (подрядчика, исполнителя)</w:t>
            </w:r>
          </w:p>
        </w:tc>
        <w:tc>
          <w:tcPr>
            <w:tcW w:w="5352" w:type="dxa"/>
          </w:tcPr>
          <w:p w:rsidR="00B31E73" w:rsidRPr="00765684" w:rsidP="00B31E73">
            <w:pPr>
              <w:jc w:val="both"/>
              <w:rPr>
                <w:rFonts w:ascii="Liberation Serif" w:hAnsi="Liberation Serif" w:cs="Liberation Serif"/>
                <w:b/>
                <w:sz w:val="22"/>
                <w:szCs w:val="22"/>
              </w:rPr>
            </w:pPr>
            <w:r w:rsidRPr="00765684">
              <w:rPr>
                <w:rFonts w:ascii="Liberation Serif" w:hAnsi="Liberation Serif" w:cs="Liberation Serif"/>
                <w:b/>
                <w:noProof/>
                <w:sz w:val="22"/>
                <w:szCs w:val="22"/>
                <w:lang w:val="en-US"/>
              </w:rPr>
              <w:t>электронный аукцион</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7B1FF4">
            <w:pPr>
              <w:suppressLineNumbers/>
              <w:rPr>
                <w:rFonts w:ascii="Liberation Serif" w:hAnsi="Liberation Serif" w:cs="Liberation Serif"/>
                <w:sz w:val="22"/>
                <w:szCs w:val="22"/>
              </w:rPr>
            </w:pPr>
            <w:r w:rsidRPr="00833471">
              <w:rPr>
                <w:rFonts w:ascii="Liberation Serif" w:hAnsi="Liberation Serif" w:cs="Liberation Serif"/>
                <w:sz w:val="22"/>
                <w:szCs w:val="22"/>
              </w:rPr>
              <w:t>3.</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Адрес электронной площадки в информационно-телекоммуникационной сети «Интернет»</w:t>
            </w:r>
          </w:p>
        </w:tc>
        <w:tc>
          <w:tcPr>
            <w:tcW w:w="5352" w:type="dxa"/>
          </w:tcPr>
          <w:p w:rsidR="00B31E73" w:rsidRPr="00833471" w:rsidP="00B31E73">
            <w:pPr>
              <w:suppressLineNumbers/>
              <w:jc w:val="both"/>
              <w:rPr>
                <w:rFonts w:ascii="Liberation Serif" w:hAnsi="Liberation Serif" w:cs="Liberation Serif"/>
                <w:i/>
                <w:sz w:val="22"/>
                <w:szCs w:val="22"/>
              </w:rPr>
            </w:pPr>
            <w:r w:rsidRPr="00833471">
              <w:rPr>
                <w:rFonts w:ascii="Liberation Serif" w:hAnsi="Liberation Serif" w:cs="Liberation Serif"/>
                <w:sz w:val="22"/>
                <w:szCs w:val="22"/>
                <w:lang w:eastAsia="ru-RU"/>
              </w:rPr>
              <w:t xml:space="preserve">В соответствии с извещением о проведении </w:t>
            </w:r>
            <w:r w:rsidR="00FE6688">
              <w:rPr>
                <w:b/>
                <w:noProof/>
              </w:rPr>
              <w:t>электронного аукциона</w:t>
            </w:r>
            <w:r w:rsidRPr="00833471">
              <w:rPr>
                <w:rFonts w:ascii="Liberation Serif" w:hAnsi="Liberation Serif" w:cs="Liberation Serif"/>
                <w:sz w:val="22"/>
                <w:szCs w:val="22"/>
                <w:lang w:eastAsia="ru-RU"/>
              </w:rPr>
              <w:t>.</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7B1FF4">
            <w:pPr>
              <w:suppressLineNumbers/>
              <w:rPr>
                <w:rFonts w:ascii="Liberation Serif" w:hAnsi="Liberation Serif" w:cs="Liberation Serif"/>
                <w:sz w:val="22"/>
                <w:szCs w:val="22"/>
              </w:rPr>
            </w:pPr>
            <w:r w:rsidRPr="00833471">
              <w:rPr>
                <w:rFonts w:ascii="Liberation Serif" w:hAnsi="Liberation Serif" w:cs="Liberation Serif"/>
                <w:sz w:val="22"/>
                <w:szCs w:val="22"/>
              </w:rPr>
              <w:t>4.</w:t>
            </w:r>
          </w:p>
        </w:tc>
        <w:tc>
          <w:tcPr>
            <w:tcW w:w="4253" w:type="dxa"/>
            <w:shd w:val="clear" w:color="auto" w:fill="F2F2F2" w:themeFill="background1" w:themeFillShade="F2"/>
          </w:tcPr>
          <w:p w:rsidR="00B31E73" w:rsidRPr="00833471" w:rsidP="006976B1">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 xml:space="preserve">Дата и время окончания срока подачи заявок </w:t>
            </w:r>
            <w:r w:rsidRPr="00833471" w:rsidR="00434349">
              <w:rPr>
                <w:rFonts w:ascii="Liberation Serif" w:hAnsi="Liberation Serif" w:cs="Liberation Serif"/>
                <w:sz w:val="22"/>
                <w:szCs w:val="22"/>
              </w:rPr>
              <w:t>участн</w:t>
            </w:r>
            <w:r w:rsidR="00434349">
              <w:rPr>
                <w:rFonts w:ascii="Liberation Serif" w:hAnsi="Liberation Serif" w:cs="Liberation Serif"/>
                <w:sz w:val="22"/>
                <w:szCs w:val="22"/>
              </w:rPr>
              <w:t xml:space="preserve">иков </w:t>
            </w:r>
            <w:r w:rsidR="00163BCD">
              <w:rPr>
                <w:b/>
                <w:noProof/>
              </w:rPr>
              <w:t>электронного аукциона</w:t>
            </w:r>
            <w:r w:rsidRPr="00833471" w:rsidR="00163BCD">
              <w:rPr>
                <w:rFonts w:ascii="Liberation Serif" w:hAnsi="Liberation Serif" w:cs="Liberation Serif"/>
                <w:sz w:val="22"/>
                <w:szCs w:val="22"/>
                <w:lang w:eastAsia="ru-RU"/>
              </w:rPr>
              <w:t>.</w:t>
            </w:r>
          </w:p>
        </w:tc>
        <w:tc>
          <w:tcPr>
            <w:tcW w:w="5352" w:type="dxa"/>
          </w:tcPr>
          <w:p w:rsidR="00B31E73" w:rsidRPr="00D63AFD" w:rsidP="00B31E73">
            <w:pPr>
              <w:suppressLineNumbers/>
              <w:jc w:val="both"/>
              <w:rPr>
                <w:rFonts w:ascii="Liberation Serif" w:hAnsi="Liberation Serif" w:cs="Liberation Serif"/>
                <w:iCs/>
                <w:sz w:val="22"/>
                <w:szCs w:val="22"/>
                <w:lang w:val="en-US" w:eastAsia="en-US"/>
              </w:rPr>
            </w:pPr>
            <w:r w:rsidRPr="00833471">
              <w:rPr>
                <w:rFonts w:ascii="Liberation Serif" w:hAnsi="Liberation Serif" w:cs="Liberation Serif"/>
                <w:iCs/>
                <w:noProof/>
                <w:sz w:val="22"/>
                <w:szCs w:val="22"/>
                <w:lang w:val="en-US" w:eastAsia="en-US"/>
              </w:rPr>
              <w:t>09.08.2021</w:t>
            </w:r>
          </w:p>
          <w:p w:rsidR="00B31E73" w:rsidRPr="00833471" w:rsidP="00B31E73">
            <w:pPr>
              <w:suppressLineNumbers/>
              <w:jc w:val="both"/>
              <w:rPr>
                <w:rFonts w:ascii="Liberation Serif" w:hAnsi="Liberation Serif" w:cs="Liberation Serif"/>
                <w:iCs/>
                <w:sz w:val="22"/>
                <w:szCs w:val="22"/>
                <w:lang w:eastAsia="en-US"/>
              </w:rPr>
            </w:pPr>
            <w:r w:rsidRPr="00833471">
              <w:rPr>
                <w:rFonts w:ascii="Liberation Serif" w:hAnsi="Liberation Serif" w:cs="Liberation Serif"/>
                <w:iCs/>
                <w:sz w:val="22"/>
                <w:szCs w:val="22"/>
                <w:lang w:eastAsia="en-US"/>
              </w:rPr>
              <w:t xml:space="preserve"> 05 часов 00 минут (время местное)</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7B1FF4">
            <w:pPr>
              <w:suppressLineNumbers/>
              <w:rPr>
                <w:rFonts w:ascii="Liberation Serif" w:hAnsi="Liberation Serif" w:cs="Liberation Serif"/>
                <w:sz w:val="22"/>
                <w:szCs w:val="22"/>
              </w:rPr>
            </w:pPr>
            <w:r w:rsidRPr="00833471">
              <w:rPr>
                <w:rFonts w:ascii="Liberation Serif" w:hAnsi="Liberation Serif" w:cs="Liberation Serif"/>
                <w:sz w:val="22"/>
                <w:szCs w:val="22"/>
              </w:rPr>
              <w:t>5.</w:t>
            </w:r>
          </w:p>
        </w:tc>
        <w:tc>
          <w:tcPr>
            <w:tcW w:w="4253" w:type="dxa"/>
            <w:shd w:val="clear" w:color="auto" w:fill="F2F2F2" w:themeFill="background1" w:themeFillShade="F2"/>
          </w:tcPr>
          <w:p w:rsidR="00B31E73" w:rsidRPr="00833471" w:rsidP="00434349">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 xml:space="preserve">Дата окончания срока рассмотрения заявок </w:t>
            </w:r>
            <w:r w:rsidR="00434349">
              <w:rPr>
                <w:rFonts w:ascii="Liberation Serif" w:hAnsi="Liberation Serif" w:cs="Liberation Serif"/>
                <w:sz w:val="22"/>
                <w:szCs w:val="22"/>
              </w:rPr>
              <w:t xml:space="preserve">участников </w:t>
            </w:r>
            <w:r w:rsidR="00163BCD">
              <w:rPr>
                <w:b/>
                <w:noProof/>
              </w:rPr>
              <w:t>электронного аукциона</w:t>
            </w:r>
            <w:r w:rsidRPr="00833471" w:rsidR="00163BCD">
              <w:rPr>
                <w:rFonts w:ascii="Liberation Serif" w:hAnsi="Liberation Serif" w:cs="Liberation Serif"/>
                <w:sz w:val="22"/>
                <w:szCs w:val="22"/>
                <w:lang w:eastAsia="ru-RU"/>
              </w:rPr>
              <w:t>.</w:t>
            </w:r>
          </w:p>
        </w:tc>
        <w:tc>
          <w:tcPr>
            <w:tcW w:w="5352"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iCs/>
                <w:noProof/>
                <w:sz w:val="22"/>
                <w:szCs w:val="22"/>
                <w:lang w:eastAsia="en-US"/>
              </w:rPr>
              <w:t>10.08.2021</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6.</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 xml:space="preserve">Дата проведения </w:t>
            </w:r>
            <w:r w:rsidRPr="00833471" w:rsidR="00163BCD">
              <w:rPr>
                <w:rFonts w:ascii="Liberation Serif" w:hAnsi="Liberation Serif" w:cs="Liberation Serif"/>
                <w:sz w:val="22"/>
                <w:szCs w:val="22"/>
                <w:lang w:eastAsia="ru-RU"/>
              </w:rPr>
              <w:t xml:space="preserve"> </w:t>
            </w:r>
            <w:r w:rsidR="00163BCD">
              <w:rPr>
                <w:b/>
                <w:noProof/>
              </w:rPr>
              <w:t>электронного аукциона</w:t>
            </w:r>
            <w:r w:rsidRPr="00833471" w:rsidR="00163BCD">
              <w:rPr>
                <w:rFonts w:ascii="Liberation Serif" w:hAnsi="Liberation Serif" w:cs="Liberation Serif"/>
                <w:sz w:val="22"/>
                <w:szCs w:val="22"/>
                <w:lang w:eastAsia="ru-RU"/>
              </w:rPr>
              <w:t>.</w:t>
            </w:r>
          </w:p>
        </w:tc>
        <w:tc>
          <w:tcPr>
            <w:tcW w:w="5352" w:type="dxa"/>
          </w:tcPr>
          <w:p w:rsidR="00B31E73" w:rsidRPr="00D63AFD" w:rsidP="00B31E73">
            <w:pPr>
              <w:suppressLineNumbers/>
              <w:jc w:val="both"/>
              <w:rPr>
                <w:rFonts w:ascii="Liberation Serif" w:hAnsi="Liberation Serif" w:cs="Liberation Serif"/>
                <w:iCs/>
                <w:sz w:val="22"/>
                <w:szCs w:val="22"/>
                <w:lang w:val="en-US" w:eastAsia="en-US"/>
              </w:rPr>
            </w:pPr>
            <w:r w:rsidRPr="00833471">
              <w:rPr>
                <w:rFonts w:ascii="Liberation Serif" w:hAnsi="Liberation Serif" w:cs="Liberation Serif"/>
                <w:iCs/>
                <w:noProof/>
                <w:sz w:val="22"/>
                <w:szCs w:val="22"/>
                <w:lang w:val="en-US" w:eastAsia="en-US"/>
              </w:rPr>
              <w:t>11.08.2021</w:t>
            </w:r>
          </w:p>
        </w:tc>
      </w:tr>
      <w:tr w:rsidTr="00FB2EEE">
        <w:tblPrEx>
          <w:tblW w:w="0" w:type="auto"/>
          <w:tblLayout w:type="fixed"/>
          <w:tblCellMar>
            <w:top w:w="75" w:type="dxa"/>
            <w:left w:w="75" w:type="dxa"/>
            <w:bottom w:w="75" w:type="dxa"/>
            <w:right w:w="75" w:type="dxa"/>
          </w:tblCellMar>
          <w:tblLook w:val="0000"/>
        </w:tblPrEx>
        <w:tc>
          <w:tcPr>
            <w:tcW w:w="851" w:type="dxa"/>
            <w:vMerge w:val="restart"/>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7.</w:t>
            </w:r>
          </w:p>
        </w:tc>
        <w:tc>
          <w:tcPr>
            <w:tcW w:w="5352" w:type="dxa"/>
            <w:gridSpan w:val="2"/>
            <w:shd w:val="clear" w:color="auto" w:fill="F2F2F2" w:themeFill="background1" w:themeFillShade="F2"/>
          </w:tcPr>
          <w:p w:rsidR="00B31E73" w:rsidRPr="00833471" w:rsidP="00B31E73">
            <w:pPr>
              <w:suppressLineNumbers/>
              <w:jc w:val="both"/>
              <w:rPr>
                <w:rFonts w:ascii="Liberation Serif" w:hAnsi="Liberation Serif" w:cs="Liberation Serif"/>
                <w:iCs/>
                <w:sz w:val="22"/>
                <w:szCs w:val="22"/>
                <w:lang w:eastAsia="en-US"/>
              </w:rPr>
            </w:pPr>
            <w:r w:rsidRPr="00833471">
              <w:rPr>
                <w:rFonts w:ascii="Liberation Serif" w:hAnsi="Liberation Serif" w:cs="Liberation Serif"/>
                <w:sz w:val="22"/>
                <w:szCs w:val="22"/>
              </w:rPr>
              <w:t xml:space="preserve">Место и порядок подачи заявок участников </w:t>
            </w:r>
            <w:r w:rsidRPr="00833471" w:rsidR="00163BCD">
              <w:rPr>
                <w:rFonts w:ascii="Liberation Serif" w:hAnsi="Liberation Serif" w:cs="Liberation Serif"/>
                <w:sz w:val="22"/>
                <w:szCs w:val="22"/>
                <w:lang w:eastAsia="ru-RU"/>
              </w:rPr>
              <w:t xml:space="preserve"> </w:t>
            </w:r>
            <w:r w:rsidR="00163BCD">
              <w:rPr>
                <w:b/>
                <w:noProof/>
              </w:rPr>
              <w:t>электронного аукциона</w:t>
            </w:r>
            <w:r w:rsidRPr="00833471" w:rsidR="00163BCD">
              <w:rPr>
                <w:rFonts w:ascii="Liberation Serif" w:hAnsi="Liberation Serif" w:cs="Liberation Serif"/>
                <w:sz w:val="22"/>
                <w:szCs w:val="22"/>
                <w:lang w:eastAsia="ru-RU"/>
              </w:rPr>
              <w:t>.</w:t>
            </w:r>
          </w:p>
        </w:tc>
      </w:tr>
      <w:tr w:rsidTr="00FB2EEE">
        <w:tblPrEx>
          <w:tblW w:w="0" w:type="auto"/>
          <w:tblLayout w:type="fixed"/>
          <w:tblCellMar>
            <w:top w:w="75" w:type="dxa"/>
            <w:left w:w="75" w:type="dxa"/>
            <w:bottom w:w="75" w:type="dxa"/>
            <w:right w:w="75" w:type="dxa"/>
          </w:tblCellMar>
          <w:tblLook w:val="0000"/>
        </w:tblPrEx>
        <w:tc>
          <w:tcPr>
            <w:tcW w:w="851" w:type="dxa"/>
            <w:vMerge/>
          </w:tcPr>
          <w:p w:rsidR="00B31E73" w:rsidRPr="00833471" w:rsidP="005246F9">
            <w:pPr>
              <w:suppressLineNumbers/>
              <w:rPr>
                <w:rFonts w:ascii="Liberation Serif" w:hAnsi="Liberation Serif" w:cs="Liberation Serif"/>
                <w:sz w:val="22"/>
                <w:szCs w:val="22"/>
              </w:rPr>
            </w:pPr>
          </w:p>
        </w:tc>
        <w:tc>
          <w:tcPr>
            <w:tcW w:w="5352" w:type="dxa"/>
            <w:gridSpan w:val="2"/>
            <w:shd w:val="clear" w:color="auto" w:fill="FFFFFF" w:themeFill="background1"/>
          </w:tcPr>
          <w:p w:rsidR="00B31E73" w:rsidRPr="00833471" w:rsidP="002746A1">
            <w:pPr>
              <w:suppressLineNumbers/>
              <w:ind w:firstLine="265"/>
              <w:jc w:val="both"/>
              <w:rPr>
                <w:rFonts w:ascii="Liberation Serif" w:hAnsi="Liberation Serif" w:cs="Liberation Serif"/>
                <w:iCs/>
                <w:sz w:val="22"/>
                <w:szCs w:val="22"/>
                <w:lang w:eastAsia="en-US"/>
              </w:rPr>
            </w:pPr>
            <w:r w:rsidRPr="00833471">
              <w:rPr>
                <w:rFonts w:ascii="Liberation Serif" w:hAnsi="Liberation Serif" w:cs="Liberation Serif"/>
                <w:iCs/>
                <w:sz w:val="22"/>
                <w:szCs w:val="22"/>
                <w:lang w:eastAsia="en-US"/>
              </w:rPr>
              <w:t xml:space="preserve">Место подачи </w:t>
            </w:r>
            <w:r w:rsidRPr="002746A1">
              <w:t xml:space="preserve">заявок участников </w:t>
            </w:r>
            <w:r w:rsidRPr="002746A1" w:rsidR="002746A1">
              <w:t>электронного аукциона</w:t>
            </w:r>
            <w:r w:rsidRPr="002746A1">
              <w:t>:</w:t>
            </w:r>
          </w:p>
          <w:p w:rsidR="00B31E73" w:rsidRPr="00833471" w:rsidP="00B31E73">
            <w:pPr>
              <w:suppressLineNumbers/>
              <w:ind w:firstLine="265"/>
              <w:jc w:val="both"/>
              <w:rPr>
                <w:rFonts w:ascii="Liberation Serif" w:hAnsi="Liberation Serif" w:cs="Liberation Serif"/>
                <w:sz w:val="22"/>
                <w:szCs w:val="22"/>
                <w:lang w:eastAsia="en-US"/>
              </w:rPr>
            </w:pPr>
            <w:r w:rsidRPr="00833471">
              <w:rPr>
                <w:rFonts w:ascii="Liberation Serif" w:hAnsi="Liberation Serif" w:cs="Liberation Serif"/>
                <w:iCs/>
                <w:sz w:val="22"/>
                <w:szCs w:val="22"/>
                <w:lang w:eastAsia="en-US"/>
              </w:rPr>
              <w:t xml:space="preserve">- заявки направляются на адрес электронной площадки, на которой планируется проведение </w:t>
            </w:r>
            <w:r w:rsidRPr="002746A1" w:rsidR="002746A1">
              <w:t>электронного аукциона</w:t>
            </w:r>
            <w:r w:rsidRPr="00833471">
              <w:rPr>
                <w:rFonts w:ascii="Liberation Serif" w:hAnsi="Liberation Serif" w:cs="Liberation Serif"/>
                <w:sz w:val="22"/>
                <w:szCs w:val="22"/>
                <w:lang w:eastAsia="en-US"/>
              </w:rPr>
              <w:t>.</w:t>
            </w:r>
          </w:p>
          <w:p w:rsidR="00B31E73" w:rsidRPr="00833471" w:rsidP="00B31E73">
            <w:pPr>
              <w:suppressLineNumbers/>
              <w:ind w:firstLine="265"/>
              <w:jc w:val="both"/>
              <w:rPr>
                <w:rFonts w:ascii="Liberation Serif" w:hAnsi="Liberation Serif" w:cs="Liberation Serif"/>
                <w:sz w:val="22"/>
                <w:szCs w:val="22"/>
                <w:lang w:eastAsia="en-US"/>
              </w:rPr>
            </w:pPr>
            <w:r w:rsidRPr="00833471">
              <w:rPr>
                <w:rFonts w:ascii="Liberation Serif" w:hAnsi="Liberation Serif" w:cs="Liberation Serif"/>
                <w:sz w:val="22"/>
                <w:szCs w:val="22"/>
                <w:lang w:eastAsia="en-US"/>
              </w:rPr>
              <w:t xml:space="preserve">Порядок подачи заявок участников </w:t>
            </w:r>
            <w:r w:rsidRPr="002746A1" w:rsidR="002746A1">
              <w:t>электронного аукциона</w:t>
            </w:r>
            <w:r w:rsidRPr="00833471">
              <w:rPr>
                <w:rFonts w:ascii="Liberation Serif" w:hAnsi="Liberation Serif" w:cs="Liberation Serif"/>
                <w:sz w:val="22"/>
                <w:szCs w:val="22"/>
                <w:lang w:eastAsia="en-US"/>
              </w:rPr>
              <w:t>:</w:t>
            </w:r>
          </w:p>
          <w:p w:rsidR="00B31E73" w:rsidRPr="00833471" w:rsidP="00B31E73">
            <w:pPr>
              <w:suppressAutoHyphens w:val="0"/>
              <w:ind w:firstLine="265"/>
              <w:jc w:val="both"/>
              <w:rPr>
                <w:rFonts w:ascii="Liberation Serif" w:hAnsi="Liberation Serif" w:cs="Liberation Serif"/>
                <w:sz w:val="22"/>
                <w:szCs w:val="22"/>
                <w:lang w:eastAsia="en-US"/>
              </w:rPr>
            </w:pPr>
            <w:r w:rsidRPr="00833471">
              <w:rPr>
                <w:rFonts w:ascii="Liberation Serif" w:hAnsi="Liberation Serif" w:cs="Liberation Serif"/>
                <w:sz w:val="22"/>
                <w:szCs w:val="22"/>
                <w:lang w:eastAsia="en-US"/>
              </w:rPr>
              <w:t xml:space="preserve">- подача заявок </w:t>
            </w:r>
            <w:r w:rsidR="002746A1">
              <w:rPr>
                <w:rFonts w:ascii="Liberation Serif" w:hAnsi="Liberation Serif" w:cs="Liberation Serif"/>
                <w:sz w:val="22"/>
                <w:szCs w:val="22"/>
                <w:lang w:eastAsia="en-US"/>
              </w:rPr>
              <w:t>участников</w:t>
            </w:r>
            <w:r w:rsidRPr="00833471">
              <w:rPr>
                <w:rFonts w:ascii="Liberation Serif" w:hAnsi="Liberation Serif" w:cs="Liberation Serif"/>
                <w:sz w:val="22"/>
                <w:szCs w:val="22"/>
                <w:lang w:eastAsia="en-US"/>
              </w:rPr>
              <w:t xml:space="preserve"> </w:t>
            </w:r>
            <w:r w:rsidRPr="002746A1" w:rsidR="002746A1">
              <w:t>электронного аукциона</w:t>
            </w:r>
            <w:r w:rsidR="002746A1">
              <w:t xml:space="preserve"> </w:t>
            </w:r>
            <w:r w:rsidRPr="00833471">
              <w:rPr>
                <w:rFonts w:ascii="Liberation Serif" w:hAnsi="Liberation Serif" w:cs="Liberation Serif"/>
                <w:sz w:val="22"/>
                <w:szCs w:val="22"/>
                <w:lang w:eastAsia="en-US"/>
              </w:rPr>
              <w:t>осуществляется только лицами, зарегистрированными в единой информационной системе и аккредитованными на электронной площадке;</w:t>
            </w:r>
          </w:p>
          <w:p w:rsidR="00B31E73" w:rsidRPr="00833471" w:rsidP="00B31E73">
            <w:pPr>
              <w:suppressAutoHyphens w:val="0"/>
              <w:ind w:firstLine="265"/>
              <w:jc w:val="both"/>
              <w:rPr>
                <w:rFonts w:ascii="Liberation Serif" w:hAnsi="Liberation Serif" w:cs="Liberation Serif"/>
                <w:sz w:val="22"/>
                <w:szCs w:val="22"/>
                <w:lang w:eastAsia="en-US"/>
              </w:rPr>
            </w:pPr>
            <w:r w:rsidRPr="00833471">
              <w:rPr>
                <w:rFonts w:ascii="Liberation Serif" w:hAnsi="Liberation Serif" w:cs="Liberation Serif"/>
                <w:sz w:val="22"/>
                <w:szCs w:val="22"/>
                <w:lang w:eastAsia="en-US"/>
              </w:rPr>
              <w:t xml:space="preserve">- участник </w:t>
            </w:r>
            <w:r w:rsidRPr="002746A1" w:rsidR="002746A1">
              <w:t>электронного аукциона</w:t>
            </w:r>
            <w:r w:rsidR="00773B86">
              <w:t xml:space="preserve"> </w:t>
            </w:r>
            <w:r w:rsidRPr="00833471">
              <w:rPr>
                <w:rFonts w:ascii="Liberation Serif" w:hAnsi="Liberation Serif" w:cs="Liberation Serif"/>
                <w:sz w:val="22"/>
                <w:szCs w:val="22"/>
                <w:lang w:eastAsia="en-US"/>
              </w:rPr>
              <w:t xml:space="preserve">вправе подать заявку на участие в </w:t>
            </w:r>
            <w:r w:rsidR="002746A1">
              <w:rPr>
                <w:rFonts w:ascii="Liberation Serif" w:hAnsi="Liberation Serif" w:cs="Liberation Serif"/>
                <w:sz w:val="22"/>
                <w:szCs w:val="22"/>
                <w:lang w:eastAsia="en-US"/>
              </w:rPr>
              <w:t>процедуре</w:t>
            </w:r>
            <w:r w:rsidRPr="00833471">
              <w:rPr>
                <w:rFonts w:ascii="Liberation Serif" w:hAnsi="Liberation Serif" w:cs="Liberation Serif"/>
                <w:sz w:val="22"/>
                <w:szCs w:val="22"/>
                <w:lang w:eastAsia="en-US"/>
              </w:rPr>
              <w:t xml:space="preserve"> в любое время с момента размещения извещения о его проведении до предусмотренных документацией </w:t>
            </w:r>
            <w:r w:rsidRPr="002746A1" w:rsidR="002746A1">
              <w:t>об электронном аукционе</w:t>
            </w:r>
            <w:r w:rsidR="002746A1">
              <w:t xml:space="preserve"> </w:t>
            </w:r>
            <w:r w:rsidRPr="00833471">
              <w:rPr>
                <w:rFonts w:ascii="Liberation Serif" w:hAnsi="Liberation Serif" w:cs="Liberation Serif"/>
                <w:sz w:val="22"/>
                <w:szCs w:val="22"/>
                <w:lang w:eastAsia="en-US"/>
              </w:rPr>
              <w:t>даты и времени окончания срока подачи заявок на участие в таком аукционе;</w:t>
            </w:r>
          </w:p>
          <w:p w:rsidR="00B31E73" w:rsidRPr="00833471" w:rsidP="00B31E73">
            <w:pPr>
              <w:suppressAutoHyphens w:val="0"/>
              <w:ind w:firstLine="265"/>
              <w:jc w:val="both"/>
              <w:rPr>
                <w:rFonts w:ascii="Liberation Serif" w:hAnsi="Liberation Serif" w:cs="Liberation Serif"/>
                <w:sz w:val="22"/>
                <w:szCs w:val="22"/>
                <w:lang w:eastAsia="en-US"/>
              </w:rPr>
            </w:pPr>
            <w:r w:rsidRPr="00833471">
              <w:rPr>
                <w:rFonts w:ascii="Liberation Serif" w:hAnsi="Liberation Serif" w:cs="Liberation Serif"/>
                <w:sz w:val="22"/>
                <w:szCs w:val="22"/>
                <w:lang w:eastAsia="en-US"/>
              </w:rPr>
              <w:t>- участник электронного аукциона вправе подать только одну заявку на участие в таком аукционе;</w:t>
            </w:r>
          </w:p>
          <w:p w:rsidR="00B31E73" w:rsidRPr="00833471" w:rsidP="00B31E73">
            <w:pPr>
              <w:suppressAutoHyphens w:val="0"/>
              <w:ind w:firstLine="265"/>
              <w:jc w:val="both"/>
              <w:rPr>
                <w:rFonts w:ascii="Liberation Serif" w:hAnsi="Liberation Serif" w:cs="Liberation Serif"/>
                <w:sz w:val="22"/>
                <w:szCs w:val="22"/>
                <w:lang w:eastAsia="en-US"/>
              </w:rPr>
            </w:pPr>
            <w:r w:rsidRPr="00833471">
              <w:rPr>
                <w:rFonts w:ascii="Liberation Serif" w:hAnsi="Liberation Serif" w:cs="Liberation Serif"/>
                <w:sz w:val="22"/>
                <w:szCs w:val="22"/>
                <w:lang w:eastAsia="en-US"/>
              </w:rPr>
              <w:t>- заявка на участие в аукционе должна состоять из двух частей;</w:t>
            </w:r>
          </w:p>
          <w:p w:rsidR="00B31E73" w:rsidRPr="00833471" w:rsidP="00B31E73">
            <w:pPr>
              <w:suppressLineNumbers/>
              <w:ind w:firstLine="265"/>
              <w:jc w:val="both"/>
              <w:rPr>
                <w:rFonts w:ascii="Liberation Serif" w:hAnsi="Liberation Serif" w:cs="Liberation Serif"/>
                <w:sz w:val="22"/>
                <w:szCs w:val="22"/>
                <w:lang w:eastAsia="en-US"/>
              </w:rPr>
            </w:pPr>
            <w:r w:rsidRPr="00833471">
              <w:rPr>
                <w:rFonts w:ascii="Liberation Serif" w:hAnsi="Liberation Serif" w:cs="Liberation Serif"/>
                <w:sz w:val="22"/>
                <w:szCs w:val="22"/>
                <w:lang w:eastAsia="en-US"/>
              </w:rPr>
              <w:t>- заявка на участие в аукционе, в описание объекта закупки которого в соответствии с пунктом 8 части 1 статьи 33 Закона о контрактной системе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3.1 и 5 статьи 66 Закона о контрактной системе. Указанные электронные документы подаются одновременно;</w:t>
            </w:r>
          </w:p>
          <w:p w:rsidR="00B31E73" w:rsidRPr="00833471" w:rsidP="00B31E73">
            <w:pPr>
              <w:suppressLineNumbers/>
              <w:ind w:firstLine="265"/>
              <w:jc w:val="both"/>
              <w:rPr>
                <w:rFonts w:ascii="Liberation Serif" w:hAnsi="Liberation Serif" w:cs="Liberation Serif"/>
                <w:sz w:val="22"/>
                <w:szCs w:val="22"/>
                <w:lang w:eastAsia="en-US"/>
              </w:rPr>
            </w:pPr>
            <w:r w:rsidRPr="00833471">
              <w:rPr>
                <w:rFonts w:ascii="Liberation Serif" w:hAnsi="Liberation Serif" w:cs="Liberation Serif"/>
                <w:sz w:val="22"/>
                <w:szCs w:val="22"/>
                <w:lang w:eastAsia="en-US"/>
              </w:rPr>
              <w:t>- заявка на участие в аукционе, направляемая участником аукциона, должна быть подписана усиленной квалифицированной электронной подписью лица, имеющего право действовать от имени участника такого аукциона, и подана с использованием электронной площадки.</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7.1.</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Изменение и отзыв заявок на участие в аукционе</w:t>
            </w:r>
          </w:p>
        </w:tc>
        <w:tc>
          <w:tcPr>
            <w:tcW w:w="5352" w:type="dxa"/>
          </w:tcPr>
          <w:p w:rsidR="00B31E73" w:rsidRPr="00833471" w:rsidP="00B31E73">
            <w:pPr>
              <w:suppressAutoHyphens w:val="0"/>
              <w:ind w:firstLine="208"/>
              <w:jc w:val="both"/>
              <w:rPr>
                <w:rFonts w:ascii="Liberation Serif" w:hAnsi="Liberation Serif" w:cs="Liberation Serif"/>
                <w:sz w:val="22"/>
                <w:szCs w:val="22"/>
              </w:rPr>
            </w:pPr>
            <w:r w:rsidRPr="00833471">
              <w:rPr>
                <w:rFonts w:ascii="Liberation Serif" w:hAnsi="Liberation Serif" w:cs="Liberation Serif"/>
                <w:sz w:val="22"/>
                <w:szCs w:val="22"/>
              </w:rPr>
              <w:t>Участник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8.</w:t>
            </w:r>
          </w:p>
        </w:tc>
        <w:tc>
          <w:tcPr>
            <w:tcW w:w="5352" w:type="dxa"/>
            <w:gridSpan w:val="2"/>
            <w:shd w:val="clear" w:color="auto" w:fill="F2F2F2" w:themeFill="background1" w:themeFillShade="F2"/>
          </w:tcPr>
          <w:p w:rsidR="00B31E73" w:rsidRPr="00833471" w:rsidP="00B31E73">
            <w:pPr>
              <w:suppressLineNumbers/>
              <w:rPr>
                <w:rFonts w:ascii="Liberation Serif" w:hAnsi="Liberation Serif" w:cs="Liberation Serif"/>
                <w:b/>
                <w:sz w:val="22"/>
                <w:szCs w:val="22"/>
              </w:rPr>
            </w:pPr>
            <w:r w:rsidRPr="00833471">
              <w:rPr>
                <w:rFonts w:ascii="Liberation Serif" w:hAnsi="Liberation Serif" w:cs="Liberation Serif"/>
                <w:b/>
                <w:sz w:val="22"/>
                <w:szCs w:val="22"/>
              </w:rPr>
              <w:t>ПОРЯДОК ПРЕДОСТАВЛЕНИЯ УЧАСТНИКАМ АУКЦИОНА РАЗЪЯСНЕНИЙ ПОЛОЖЕНИЙ ОБ АУКЦИОНЕ</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8.1.</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Дата начала предоставления участникам аукциона разъяснений положений документации об аукционе</w:t>
            </w:r>
          </w:p>
        </w:tc>
        <w:tc>
          <w:tcPr>
            <w:tcW w:w="5352" w:type="dxa"/>
          </w:tcPr>
          <w:p w:rsidR="00B31E73" w:rsidRPr="00833471" w:rsidP="00B31E73">
            <w:pPr>
              <w:suppressLineNumbers/>
              <w:jc w:val="both"/>
              <w:rPr>
                <w:rFonts w:ascii="Liberation Serif" w:hAnsi="Liberation Serif" w:cs="Liberation Serif"/>
                <w:iCs/>
                <w:sz w:val="22"/>
                <w:szCs w:val="22"/>
                <w:lang w:val="en-US" w:eastAsia="en-US"/>
              </w:rPr>
            </w:pPr>
          </w:p>
          <w:p w:rsidR="00B31E73" w:rsidRPr="00833471" w:rsidP="00B31E73">
            <w:pPr>
              <w:suppressLineNumbers/>
              <w:jc w:val="both"/>
              <w:rPr>
                <w:rFonts w:ascii="Liberation Serif" w:hAnsi="Liberation Serif" w:cs="Liberation Serif"/>
                <w:iCs/>
                <w:sz w:val="22"/>
                <w:szCs w:val="22"/>
                <w:lang w:val="en-US" w:eastAsia="en-US"/>
              </w:rPr>
            </w:pPr>
            <w:r w:rsidRPr="00D63AFD">
              <w:rPr>
                <w:rFonts w:ascii="Liberation Serif" w:hAnsi="Liberation Serif" w:cs="Liberation Serif"/>
                <w:iCs/>
                <w:noProof/>
                <w:sz w:val="22"/>
                <w:szCs w:val="22"/>
                <w:lang w:val="en-US" w:eastAsia="en-US"/>
              </w:rPr>
              <w:t>31.07.2021</w:t>
            </w:r>
          </w:p>
          <w:p w:rsidR="00B31E73" w:rsidRPr="00833471" w:rsidP="00B31E73">
            <w:pPr>
              <w:suppressLineNumbers/>
              <w:jc w:val="both"/>
              <w:rPr>
                <w:rFonts w:ascii="Liberation Serif" w:hAnsi="Liberation Serif" w:cs="Liberation Serif"/>
                <w:b/>
                <w:i/>
                <w:sz w:val="22"/>
                <w:szCs w:val="22"/>
                <w:u w:val="single"/>
              </w:rPr>
            </w:pP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8.2.</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Дата окончания предоставления участникам аукциона разъяснений положений документации об аукционе</w:t>
            </w:r>
          </w:p>
        </w:tc>
        <w:tc>
          <w:tcPr>
            <w:tcW w:w="5352" w:type="dxa"/>
          </w:tcPr>
          <w:p w:rsidR="00B31E73" w:rsidRPr="00833471" w:rsidP="00B31E73">
            <w:pPr>
              <w:suppressLineNumbers/>
              <w:jc w:val="both"/>
              <w:rPr>
                <w:rFonts w:ascii="Liberation Serif" w:hAnsi="Liberation Serif" w:cs="Liberation Serif"/>
                <w:iCs/>
                <w:sz w:val="22"/>
                <w:szCs w:val="22"/>
                <w:lang w:val="en-US" w:eastAsia="en-US"/>
              </w:rPr>
            </w:pPr>
          </w:p>
          <w:p w:rsidR="00B31E73" w:rsidRPr="00833471" w:rsidP="00B31E73">
            <w:pPr>
              <w:suppressLineNumbers/>
              <w:jc w:val="both"/>
              <w:rPr>
                <w:rFonts w:ascii="Liberation Serif" w:hAnsi="Liberation Serif" w:cs="Liberation Serif"/>
                <w:iCs/>
                <w:sz w:val="22"/>
                <w:szCs w:val="22"/>
                <w:lang w:val="en-US" w:eastAsia="en-US"/>
              </w:rPr>
            </w:pPr>
            <w:r>
              <w:rPr>
                <w:rFonts w:ascii="Liberation Serif" w:hAnsi="Liberation Serif" w:cs="Liberation Serif"/>
                <w:iCs/>
                <w:noProof/>
                <w:sz w:val="22"/>
                <w:szCs w:val="22"/>
                <w:lang w:val="en-US" w:eastAsia="en-US"/>
              </w:rPr>
              <w:t>07.08.2021</w:t>
            </w:r>
          </w:p>
          <w:p w:rsidR="00B31E73" w:rsidRPr="00833471" w:rsidP="00B31E73">
            <w:pPr>
              <w:suppressLineNumbers/>
              <w:jc w:val="both"/>
              <w:rPr>
                <w:rFonts w:ascii="Liberation Serif" w:hAnsi="Liberation Serif" w:cs="Liberation Serif"/>
                <w:sz w:val="22"/>
                <w:szCs w:val="22"/>
              </w:rPr>
            </w:pPr>
          </w:p>
        </w:tc>
      </w:tr>
      <w:tr w:rsidTr="00FB2EEE">
        <w:tblPrEx>
          <w:tblW w:w="0" w:type="auto"/>
          <w:tblLayout w:type="fixed"/>
          <w:tblCellMar>
            <w:top w:w="75" w:type="dxa"/>
            <w:left w:w="75" w:type="dxa"/>
            <w:bottom w:w="75" w:type="dxa"/>
            <w:right w:w="75" w:type="dxa"/>
          </w:tblCellMar>
          <w:tblLook w:val="0000"/>
        </w:tblPrEx>
        <w:tc>
          <w:tcPr>
            <w:tcW w:w="851" w:type="dxa"/>
            <w:vMerge w:val="restart"/>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8.3.</w:t>
            </w:r>
          </w:p>
        </w:tc>
        <w:tc>
          <w:tcPr>
            <w:tcW w:w="5352" w:type="dxa"/>
            <w:gridSpan w:val="2"/>
            <w:shd w:val="clear" w:color="auto" w:fill="F2F2F2" w:themeFill="background1" w:themeFillShade="F2"/>
          </w:tcPr>
          <w:p w:rsidR="00B31E73" w:rsidRPr="00833471" w:rsidP="00B31E73">
            <w:pPr>
              <w:suppressLineNumbers/>
              <w:jc w:val="both"/>
              <w:rPr>
                <w:rFonts w:ascii="Liberation Serif" w:hAnsi="Liberation Serif" w:cs="Liberation Serif"/>
                <w:iCs/>
                <w:sz w:val="22"/>
                <w:szCs w:val="22"/>
                <w:lang w:eastAsia="en-US"/>
              </w:rPr>
            </w:pPr>
            <w:r w:rsidRPr="00833471">
              <w:rPr>
                <w:rFonts w:ascii="Liberation Serif" w:hAnsi="Liberation Serif" w:cs="Liberation Serif"/>
                <w:sz w:val="22"/>
                <w:szCs w:val="22"/>
              </w:rPr>
              <w:t>Порядок предоставления участникам аукциона разъяснений положений документации об аукционе</w:t>
            </w:r>
          </w:p>
        </w:tc>
      </w:tr>
      <w:tr w:rsidTr="00FB2EEE">
        <w:tblPrEx>
          <w:tblW w:w="0" w:type="auto"/>
          <w:tblLayout w:type="fixed"/>
          <w:tblCellMar>
            <w:top w:w="75" w:type="dxa"/>
            <w:left w:w="75" w:type="dxa"/>
            <w:bottom w:w="75" w:type="dxa"/>
            <w:right w:w="75" w:type="dxa"/>
          </w:tblCellMar>
          <w:tblLook w:val="0000"/>
        </w:tblPrEx>
        <w:tc>
          <w:tcPr>
            <w:tcW w:w="851" w:type="dxa"/>
            <w:vMerge/>
          </w:tcPr>
          <w:p w:rsidR="00B31E73" w:rsidRPr="00833471" w:rsidP="00B31E73">
            <w:pPr>
              <w:suppressLineNumbers/>
              <w:jc w:val="center"/>
              <w:rPr>
                <w:rFonts w:ascii="Liberation Serif" w:hAnsi="Liberation Serif" w:cs="Liberation Serif"/>
                <w:sz w:val="22"/>
                <w:szCs w:val="22"/>
              </w:rPr>
            </w:pPr>
          </w:p>
        </w:tc>
        <w:tc>
          <w:tcPr>
            <w:tcW w:w="5352" w:type="dxa"/>
            <w:gridSpan w:val="2"/>
          </w:tcPr>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sz w:val="22"/>
                <w:szCs w:val="22"/>
              </w:rPr>
              <w:t>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B31E73" w:rsidRPr="00833471" w:rsidP="00B31E73">
            <w:pPr>
              <w:suppressLineNumbers/>
              <w:ind w:firstLine="208"/>
              <w:jc w:val="both"/>
              <w:rPr>
                <w:rFonts w:ascii="Liberation Serif" w:hAnsi="Liberation Serif" w:cs="Liberation Serif"/>
                <w:sz w:val="22"/>
                <w:szCs w:val="22"/>
              </w:rPr>
            </w:pPr>
            <w:r w:rsidRPr="00833471">
              <w:rPr>
                <w:rFonts w:ascii="Liberation Serif" w:hAnsi="Liberation Serif" w:cs="Liberation Serif"/>
                <w:sz w:val="22"/>
                <w:szCs w:val="22"/>
              </w:rPr>
              <w:t>В течение двух дней с даты поступления от оператора электронной площадки запроса участника аукциона о даче разъяснений положений документации об аукционе, заказчик размещает в единой информационной системе разъяснения положений документации об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9.</w:t>
            </w:r>
          </w:p>
        </w:tc>
        <w:tc>
          <w:tcPr>
            <w:tcW w:w="5352" w:type="dxa"/>
            <w:gridSpan w:val="2"/>
            <w:shd w:val="clear" w:color="auto" w:fill="F2F2F2" w:themeFill="background1" w:themeFillShade="F2"/>
          </w:tcPr>
          <w:p w:rsidR="00B31E73" w:rsidRPr="00833471" w:rsidP="00B31E73">
            <w:pPr>
              <w:suppressLineNumbers/>
              <w:rPr>
                <w:rFonts w:ascii="Liberation Serif" w:hAnsi="Liberation Serif" w:cs="Liberation Serif"/>
                <w:sz w:val="22"/>
                <w:szCs w:val="22"/>
              </w:rPr>
            </w:pPr>
            <w:r w:rsidRPr="00833471">
              <w:rPr>
                <w:rFonts w:ascii="Liberation Serif" w:hAnsi="Liberation Serif" w:cs="Liberation Serif"/>
                <w:b/>
                <w:sz w:val="22"/>
                <w:szCs w:val="22"/>
              </w:rPr>
              <w:t>ОБЕСПЕЧЕНИЕ ЗАЯВКИ НА УЧАСТИЕ В АУКЦИОНЕ</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9.1.</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Размер обеспечения заявки на участие аукционе</w:t>
            </w:r>
          </w:p>
        </w:tc>
        <w:tc>
          <w:tcPr>
            <w:tcW w:w="5352" w:type="dxa"/>
          </w:tcPr>
          <w:p w:rsidR="00B31E73" w:rsidRPr="00833471" w:rsidP="00B31E73">
            <w:pPr>
              <w:suppressLineNumbers/>
              <w:jc w:val="both"/>
              <w:rPr>
                <w:rFonts w:ascii="Liberation Serif" w:hAnsi="Liberation Serif" w:cs="Liberation Serif"/>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151"/>
            </w:tblGrid>
            <w:tr w:rsidTr="00D6486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724"/>
              </w:trPr>
              <w:tc>
                <w:tcPr>
                  <w:tcW w:w="5151"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noProof/>
                      <w:sz w:val="22"/>
                      <w:szCs w:val="22"/>
                    </w:rPr>
                    <w:t>0,00 %</w:t>
                  </w:r>
                  <w:r w:rsidRPr="00833471">
                    <w:rPr>
                      <w:rFonts w:ascii="Liberation Serif" w:hAnsi="Liberation Serif" w:cs="Liberation Serif"/>
                      <w:sz w:val="22"/>
                      <w:szCs w:val="22"/>
                    </w:rPr>
                    <w:t xml:space="preserve"> от начальной (максимальной) цены контракта, что составляет </w:t>
                  </w:r>
                  <w:r w:rsidRPr="00833471">
                    <w:rPr>
                      <w:rFonts w:ascii="Liberation Serif" w:hAnsi="Liberation Serif" w:cs="Liberation Serif"/>
                      <w:noProof/>
                      <w:sz w:val="22"/>
                      <w:szCs w:val="22"/>
                    </w:rPr>
                    <w:t>0.00</w:t>
                  </w:r>
                  <w:r w:rsidRPr="00833471">
                    <w:rPr>
                      <w:rFonts w:ascii="Liberation Serif" w:hAnsi="Liberation Serif" w:cs="Liberation Serif"/>
                      <w:noProof/>
                      <w:sz w:val="22"/>
                      <w:szCs w:val="22"/>
                    </w:rPr>
                    <w:t xml:space="preserve"> </w:t>
                  </w:r>
                  <w:r w:rsidRPr="00833471">
                    <w:rPr>
                      <w:rFonts w:ascii="Liberation Serif" w:hAnsi="Liberation Serif" w:cs="Liberation Serif"/>
                      <w:sz w:val="22"/>
                      <w:szCs w:val="22"/>
                    </w:rPr>
                    <w:t xml:space="preserve">. </w:t>
                  </w:r>
                </w:p>
              </w:tc>
            </w:tr>
          </w:tbl>
          <w:p w:rsidRPr="00833471" w:rsidP="00B31E73">
            <w:pPr>
              <w:suppressLineNumbers/>
              <w:jc w:val="both"/>
              <w:rPr>
                <w:rFonts w:ascii="Liberation Serif" w:hAnsi="Liberation Serif" w:cs="Liberation Serif"/>
                <w:sz w:val="22"/>
                <w:szCs w:val="22"/>
              </w:rPr>
            </w:pPr>
          </w:p>
        </w:tc>
      </w:tr>
    </w:tbl>
    <w:p w:rsidR="00B31E73" w:rsidRPr="00833471" w:rsidP="00B31E73">
      <w:pPr>
        <w:rPr>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
      <w:tblGrid>
        <w:gridCol w:w="851"/>
        <w:gridCol w:w="4253"/>
        <w:gridCol w:w="5352"/>
      </w:tblGrid>
      <w:tr w:rsidTr="00B646C3">
        <w:tblPrEx>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w:t>
            </w:r>
          </w:p>
        </w:tc>
        <w:tc>
          <w:tcPr>
            <w:tcW w:w="9605" w:type="dxa"/>
            <w:gridSpan w:val="2"/>
            <w:shd w:val="clear" w:color="auto" w:fill="F2F2F2" w:themeFill="background1" w:themeFillShade="F2"/>
          </w:tcPr>
          <w:p w:rsidR="00B31E73" w:rsidRPr="00833471" w:rsidP="00B31E73">
            <w:pPr>
              <w:suppressLineNumbers/>
              <w:rPr>
                <w:rFonts w:ascii="Liberation Serif" w:hAnsi="Liberation Serif" w:cs="Liberation Serif"/>
                <w:b/>
                <w:sz w:val="22"/>
                <w:szCs w:val="22"/>
              </w:rPr>
            </w:pPr>
            <w:r w:rsidRPr="00833471">
              <w:rPr>
                <w:rFonts w:ascii="Liberation Serif" w:hAnsi="Liberation Serif" w:cs="Liberation Serif"/>
                <w:b/>
                <w:sz w:val="22"/>
                <w:szCs w:val="22"/>
              </w:rPr>
              <w:t>КРАТКОЕ ИЗЛОЖЕНИЕ УСЛОВИЙ КОНТРАКТА</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10.1.</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Наименование объекта закупки</w:t>
            </w:r>
          </w:p>
        </w:tc>
        <w:tc>
          <w:tcPr>
            <w:tcW w:w="5352" w:type="dxa"/>
          </w:tcPr>
          <w:p w:rsidR="00B31E73" w:rsidRPr="00833471" w:rsidP="00B31E73">
            <w:pPr>
              <w:suppressLineNumbers/>
              <w:jc w:val="both"/>
              <w:rPr>
                <w:rFonts w:ascii="Liberation Serif" w:hAnsi="Liberation Serif" w:cs="Liberation Serif"/>
                <w:i/>
                <w:sz w:val="22"/>
                <w:szCs w:val="22"/>
              </w:rPr>
            </w:pPr>
            <w:r w:rsidRPr="00833471">
              <w:rPr>
                <w:rFonts w:ascii="Liberation Serif" w:hAnsi="Liberation Serif" w:cs="Liberation Serif"/>
                <w:noProof/>
                <w:sz w:val="22"/>
                <w:szCs w:val="22"/>
              </w:rPr>
              <w:t>поставка продуктов</w:t>
            </w:r>
            <w:r w:rsidRPr="00833471">
              <w:rPr>
                <w:rFonts w:ascii="Liberation Serif" w:hAnsi="Liberation Serif" w:cs="Liberation Serif"/>
                <w:noProof/>
                <w:sz w:val="22"/>
                <w:szCs w:val="22"/>
              </w:rPr>
              <w:t xml:space="preserve"> питания (овощи)</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10.2.</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Описание объекта закупки</w:t>
            </w:r>
          </w:p>
        </w:tc>
        <w:tc>
          <w:tcPr>
            <w:tcW w:w="5352"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iCs/>
                <w:sz w:val="22"/>
                <w:szCs w:val="22"/>
                <w:lang w:eastAsia="en-US"/>
              </w:rPr>
              <w:t>Детальное описание объекта закупки, содержится в Части II «Описание объекта закупки</w:t>
            </w:r>
            <w:r w:rsidRPr="00833471">
              <w:rPr>
                <w:rFonts w:ascii="Liberation Serif" w:hAnsi="Liberation Serif" w:cs="Liberation Serif"/>
                <w:sz w:val="22"/>
                <w:szCs w:val="22"/>
                <w:lang w:eastAsia="en-US"/>
              </w:rPr>
              <w:t>»</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10.2.1.</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Обоснование невозможности использования стандартных показателей, требований, условных обозначений и терминологии, касающиеся технических и качественных характеристик объекта закупки и необходимости использования других показателей, требований, обозначений и терминологии</w:t>
            </w:r>
          </w:p>
        </w:tc>
        <w:tc>
          <w:tcPr>
            <w:tcW w:w="5352"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iCs/>
                <w:sz w:val="22"/>
                <w:szCs w:val="22"/>
              </w:rPr>
              <w:t>Не требуется.</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10.2.2.</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Требование о соответствии поставляемого товара изображению товара, на поставку которого заключается контракт</w:t>
            </w:r>
          </w:p>
        </w:tc>
        <w:tc>
          <w:tcPr>
            <w:tcW w:w="5352"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iCs/>
                <w:sz w:val="22"/>
                <w:szCs w:val="22"/>
              </w:rPr>
              <w:t>Требование не установлено.</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10.2.3.</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Требование о соответствии поставляемого товара образцу или макету товара, на поставку которого заключается контракт</w:t>
            </w:r>
          </w:p>
        </w:tc>
        <w:tc>
          <w:tcPr>
            <w:tcW w:w="5352"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iCs/>
                <w:sz w:val="22"/>
                <w:szCs w:val="22"/>
              </w:rPr>
              <w:t>Требование не установлено.</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10.3.</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Информация о количестве товара, объеме выполняемых работ, оказываемых услуг</w:t>
            </w:r>
          </w:p>
        </w:tc>
        <w:tc>
          <w:tcPr>
            <w:tcW w:w="5352"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iCs/>
                <w:sz w:val="22"/>
                <w:szCs w:val="22"/>
              </w:rPr>
              <w:t>В соответствии с Частью II «Описание объекта закупки»</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10.3.1.</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 xml:space="preserve">Право заказчика, по согласованию с участником закупки, при заключении контракта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w:t>
            </w:r>
          </w:p>
        </w:tc>
        <w:tc>
          <w:tcPr>
            <w:tcW w:w="5352"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noProof/>
                <w:sz w:val="22"/>
                <w:szCs w:val="22"/>
              </w:rPr>
              <w:t>Требование не установлено</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 xml:space="preserve">10.4. </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Информация о месте доставки товара, месте выполнения работ или оказания услуг</w:t>
            </w:r>
          </w:p>
        </w:tc>
        <w:tc>
          <w:tcPr>
            <w:tcW w:w="5352"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noProof/>
                <w:sz w:val="22"/>
                <w:szCs w:val="22"/>
                <w:lang w:val="en-US"/>
              </w:rPr>
              <w:t>620057, г</w:t>
            </w:r>
            <w:r w:rsidRPr="00833471">
              <w:rPr>
                <w:rFonts w:ascii="Liberation Serif" w:hAnsi="Liberation Serif" w:cs="Liberation Serif"/>
                <w:noProof/>
                <w:sz w:val="22"/>
                <w:szCs w:val="22"/>
                <w:lang w:val="en-US"/>
              </w:rPr>
              <w:t>. Екатеринбург, ул. Даниловская 2Д</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10.5.</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Срок поставки товара или завершения работы либо график оказания услуг</w:t>
            </w:r>
          </w:p>
        </w:tc>
        <w:tc>
          <w:tcPr>
            <w:tcW w:w="5352"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noProof/>
                <w:sz w:val="22"/>
                <w:szCs w:val="22"/>
                <w:lang w:val="en-US"/>
              </w:rPr>
              <w:t>согласно проекта</w:t>
            </w:r>
            <w:r w:rsidRPr="00833471">
              <w:rPr>
                <w:rFonts w:ascii="Liberation Serif" w:hAnsi="Liberation Serif" w:cs="Liberation Serif"/>
                <w:noProof/>
                <w:sz w:val="22"/>
                <w:szCs w:val="22"/>
                <w:lang w:val="en-US"/>
              </w:rPr>
              <w:t xml:space="preserve"> контракта</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10.6.</w:t>
            </w:r>
          </w:p>
        </w:tc>
        <w:tc>
          <w:tcPr>
            <w:tcW w:w="4253" w:type="dxa"/>
            <w:shd w:val="clear" w:color="auto" w:fill="F2F2F2" w:themeFill="background1" w:themeFillShade="F2"/>
          </w:tcPr>
          <w:p w:rsidR="00B31E73" w:rsidRPr="00833471" w:rsidP="001B678E">
            <w:pPr>
              <w:pStyle w:val="a1"/>
              <w:jc w:val="both"/>
              <w:rPr>
                <w:rFonts w:ascii="Liberation Serif" w:hAnsi="Liberation Serif" w:cs="Liberation Serif"/>
                <w:sz w:val="22"/>
                <w:szCs w:val="22"/>
              </w:rPr>
            </w:pPr>
            <w:r w:rsidRPr="005F0CB2">
              <w:rPr>
                <w:rFonts w:ascii="Liberation Serif" w:hAnsi="Liberation Serif" w:cs="Liberation Serif"/>
                <w:noProof/>
                <w:sz w:val="22"/>
                <w:szCs w:val="22"/>
              </w:rPr>
              <w:t>Начальная (</w:t>
            </w:r>
            <w:r w:rsidRPr="005F0CB2">
              <w:rPr>
                <w:rFonts w:ascii="Liberation Serif" w:hAnsi="Liberation Serif" w:cs="Liberation Serif"/>
                <w:sz w:val="22"/>
                <w:szCs w:val="22"/>
              </w:rPr>
              <w:t>максимальная) цена контракта (цена лота)</w:t>
            </w:r>
            <w:r>
              <w:rPr>
                <w:rFonts w:ascii="Liberation Serif" w:hAnsi="Liberation Serif" w:cs="Liberation Serif"/>
                <w:sz w:val="22"/>
                <w:szCs w:val="22"/>
                <w:vertAlign w:val="superscript"/>
              </w:rPr>
              <w:footnoteReference w:id="2"/>
            </w:r>
          </w:p>
        </w:tc>
        <w:tc>
          <w:tcPr>
            <w:tcW w:w="5352"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noProof/>
                <w:sz w:val="22"/>
                <w:szCs w:val="22"/>
              </w:rPr>
              <w:t>199</w:t>
            </w:r>
            <w:r w:rsidRPr="00833471">
              <w:rPr>
                <w:rFonts w:ascii="Liberation Serif" w:hAnsi="Liberation Serif" w:cs="Liberation Serif"/>
                <w:noProof/>
                <w:sz w:val="22"/>
                <w:szCs w:val="22"/>
                <w:lang w:val="en-US"/>
              </w:rPr>
              <w:t xml:space="preserve"> </w:t>
            </w:r>
            <w:r w:rsidRPr="00833471">
              <w:rPr>
                <w:rFonts w:ascii="Liberation Serif" w:hAnsi="Liberation Serif" w:cs="Liberation Serif"/>
                <w:noProof/>
                <w:sz w:val="22"/>
                <w:szCs w:val="22"/>
              </w:rPr>
              <w:t>842,08</w:t>
            </w:r>
            <w:r w:rsidRPr="00833471">
              <w:rPr>
                <w:rFonts w:ascii="Liberation Serif" w:hAnsi="Liberation Serif" w:cs="Liberation Serif"/>
                <w:sz w:val="22"/>
                <w:szCs w:val="22"/>
              </w:rPr>
              <w:t xml:space="preserve"> </w:t>
            </w:r>
            <w:r w:rsidRPr="00833471">
              <w:rPr>
                <w:rFonts w:ascii="Liberation Serif" w:hAnsi="Liberation Serif" w:cs="Liberation Serif"/>
                <w:noProof/>
                <w:sz w:val="22"/>
                <w:szCs w:val="22"/>
              </w:rPr>
              <w:t xml:space="preserve">(Сто </w:t>
            </w:r>
            <w:r w:rsidRPr="00833471">
              <w:rPr>
                <w:rFonts w:ascii="Liberation Serif" w:hAnsi="Liberation Serif" w:cs="Liberation Serif"/>
                <w:sz w:val="22"/>
                <w:szCs w:val="22"/>
              </w:rPr>
              <w:t>девяносто девять тысяч восемьсот сорок два) руб. 8 коп.</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8D300F">
            <w:pPr>
              <w:suppressLineNumbers/>
              <w:rPr>
                <w:rFonts w:ascii="Liberation Serif" w:hAnsi="Liberation Serif" w:cs="Liberation Serif"/>
                <w:sz w:val="22"/>
                <w:szCs w:val="22"/>
              </w:rPr>
            </w:pPr>
            <w:r w:rsidRPr="00833471">
              <w:rPr>
                <w:rFonts w:ascii="Liberation Serif" w:hAnsi="Liberation Serif" w:cs="Liberation Serif"/>
                <w:sz w:val="22"/>
                <w:szCs w:val="22"/>
              </w:rPr>
              <w:t>10.6.</w:t>
            </w:r>
            <w:r w:rsidR="008D300F">
              <w:rPr>
                <w:rFonts w:ascii="Liberation Serif" w:hAnsi="Liberation Serif" w:cs="Liberation Serif"/>
                <w:sz w:val="22"/>
                <w:szCs w:val="22"/>
              </w:rPr>
              <w:t>1</w:t>
            </w:r>
            <w:r w:rsidRPr="00833471">
              <w:rPr>
                <w:rFonts w:ascii="Liberation Serif" w:hAnsi="Liberation Serif" w:cs="Liberation Serif"/>
                <w:sz w:val="22"/>
                <w:szCs w:val="22"/>
              </w:rPr>
              <w:t>.</w:t>
            </w:r>
          </w:p>
        </w:tc>
        <w:tc>
          <w:tcPr>
            <w:tcW w:w="4253" w:type="dxa"/>
            <w:shd w:val="clear" w:color="auto" w:fill="F2F2F2" w:themeFill="background1" w:themeFillShade="F2"/>
          </w:tcPr>
          <w:p w:rsidR="00B31E73" w:rsidRPr="00833471" w:rsidP="00893BEB">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 xml:space="preserve">Формула цены </w:t>
            </w:r>
            <w:r w:rsidR="00893BEB">
              <w:rPr>
                <w:rFonts w:ascii="Liberation Serif" w:hAnsi="Liberation Serif" w:cs="Liberation Serif"/>
                <w:sz w:val="22"/>
                <w:szCs w:val="22"/>
              </w:rPr>
              <w:t>контракта</w:t>
            </w:r>
          </w:p>
        </w:tc>
        <w:tc>
          <w:tcPr>
            <w:tcW w:w="5352" w:type="dxa"/>
          </w:tcPr>
          <w:p w:rsidR="00B31E73" w:rsidRPr="00833471" w:rsidP="00893BEB">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Н</w:t>
            </w:r>
            <w:r w:rsidRPr="00833471">
              <w:rPr>
                <w:rFonts w:ascii="Liberation Serif" w:hAnsi="Liberation Serif" w:cs="Liberation Serif"/>
                <w:noProof/>
                <w:sz w:val="22"/>
                <w:szCs w:val="22"/>
              </w:rPr>
              <w:t>е установлено</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10.7.</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Оплата поставки товара, выполнения работы или оказания услуги / Оплата поставки товара, выполнения работы или оказания услуги по цене единицы товара, работы, услуги</w:t>
            </w:r>
          </w:p>
        </w:tc>
        <w:tc>
          <w:tcPr>
            <w:tcW w:w="5352"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В соответствии с Частью III «Проект контракта»</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10.7.1</w:t>
            </w:r>
          </w:p>
        </w:tc>
        <w:tc>
          <w:tcPr>
            <w:tcW w:w="4253" w:type="dxa"/>
            <w:shd w:val="clear" w:color="auto" w:fill="F2F2F2" w:themeFill="background1" w:themeFillShade="F2"/>
          </w:tcPr>
          <w:p w:rsidR="00B31E73" w:rsidRPr="00833471" w:rsidP="00B31E73">
            <w:pPr>
              <w:suppressAutoHyphens w:val="0"/>
              <w:autoSpaceDE w:val="0"/>
              <w:autoSpaceDN w:val="0"/>
              <w:adjustRightInd w:val="0"/>
              <w:jc w:val="both"/>
              <w:rPr>
                <w:rFonts w:ascii="Liberation Serif" w:hAnsi="Liberation Serif" w:cs="Liberation Serif"/>
                <w:sz w:val="22"/>
                <w:szCs w:val="22"/>
              </w:rPr>
            </w:pPr>
            <w:r w:rsidRPr="00833471">
              <w:rPr>
                <w:rFonts w:ascii="Liberation Serif" w:hAnsi="Liberation Serif" w:cs="Liberation Serif"/>
                <w:sz w:val="22"/>
                <w:szCs w:val="22"/>
              </w:rPr>
              <w:t>Размер аванса, устанавливаемый в соответствии с Законом о контрактной системе</w:t>
            </w:r>
            <w:r>
              <w:rPr>
                <w:rFonts w:ascii="Liberation Serif" w:hAnsi="Liberation Serif" w:cs="Liberation Serif"/>
                <w:sz w:val="22"/>
                <w:szCs w:val="22"/>
                <w:vertAlign w:val="superscript"/>
              </w:rPr>
              <w:footnoteReference w:id="3"/>
            </w:r>
          </w:p>
        </w:tc>
        <w:tc>
          <w:tcPr>
            <w:tcW w:w="5352" w:type="dxa"/>
          </w:tcPr>
          <w:p w:rsidR="00B31E73" w:rsidRPr="00833471" w:rsidP="00B31E73">
            <w:pPr>
              <w:suppressLineNumbers/>
              <w:jc w:val="both"/>
              <w:rPr>
                <w:rFonts w:ascii="Liberation Serif" w:hAnsi="Liberation Serif" w:cs="Liberation Serif"/>
                <w:noProof/>
                <w:sz w:val="22"/>
                <w:szCs w:val="22"/>
                <w:lang w:val="en-US"/>
              </w:rPr>
            </w:pPr>
            <w:r w:rsidRPr="00833471">
              <w:rPr>
                <w:rFonts w:ascii="Liberation Serif" w:hAnsi="Liberation Serif" w:cs="Liberation Serif"/>
                <w:noProof/>
                <w:sz w:val="22"/>
                <w:szCs w:val="22"/>
                <w:lang w:val="en-US"/>
              </w:rPr>
              <w:t>0.00</w:t>
            </w:r>
            <w:r w:rsidRPr="00833471">
              <w:rPr>
                <w:rFonts w:ascii="Liberation Serif" w:hAnsi="Liberation Serif" w:cs="Liberation Serif"/>
                <w:sz w:val="22"/>
                <w:szCs w:val="22"/>
                <w:lang w:val="en-US"/>
              </w:rPr>
              <w:t>%</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10.8.</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Источник финансирования</w:t>
            </w:r>
          </w:p>
        </w:tc>
        <w:tc>
          <w:tcPr>
            <w:tcW w:w="5352" w:type="dxa"/>
          </w:tcPr>
          <w:p w:rsidR="00B31E73" w:rsidRPr="00833471" w:rsidP="00B31E73">
            <w:pPr>
              <w:suppressLineNumbers/>
              <w:jc w:val="both"/>
              <w:rPr>
                <w:rFonts w:ascii="Liberation Serif" w:hAnsi="Liberation Serif" w:cs="Liberation Serif"/>
                <w:sz w:val="22"/>
                <w:szCs w:val="22"/>
                <w:lang w:val="en-US"/>
              </w:rPr>
            </w:pPr>
            <w:r w:rsidRPr="00833471">
              <w:rPr>
                <w:rFonts w:ascii="Liberation Serif" w:hAnsi="Liberation Serif" w:cs="Liberation Serif"/>
                <w:noProof/>
                <w:sz w:val="22"/>
                <w:szCs w:val="22"/>
                <w:lang w:val="en-US"/>
              </w:rPr>
              <w:t>внебюджетные средства</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10.9.</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Обоснование начальной (максимальной) цены контракта (начальных цен единиц товара, работы, услуги)</w:t>
            </w:r>
          </w:p>
        </w:tc>
        <w:tc>
          <w:tcPr>
            <w:tcW w:w="5352"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iCs/>
                <w:sz w:val="22"/>
                <w:szCs w:val="22"/>
              </w:rPr>
              <w:t>Обоснование начальной (максимальной) цены контракта (начальных цен единиц товара, работы, услуги) содержится в Части IV «Обоснование начальной (максимальной) цены контракта, начальных цен единиц товара, работы, услуги»</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10.10.</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Информация о валюте, используемой для формирования цены контракта и расчетов с поставщиками (подрядчиками, исполнителями)</w:t>
            </w:r>
          </w:p>
        </w:tc>
        <w:tc>
          <w:tcPr>
            <w:tcW w:w="5352"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iCs/>
                <w:sz w:val="22"/>
                <w:szCs w:val="22"/>
              </w:rPr>
              <w:t xml:space="preserve">Российский </w:t>
            </w:r>
            <w:r w:rsidRPr="00833471">
              <w:rPr>
                <w:rFonts w:ascii="Liberation Serif" w:hAnsi="Liberation Serif" w:cs="Liberation Serif"/>
                <w:sz w:val="22"/>
                <w:szCs w:val="22"/>
              </w:rPr>
              <w:t>р</w:t>
            </w:r>
            <w:r w:rsidRPr="00833471">
              <w:rPr>
                <w:rFonts w:ascii="Liberation Serif" w:hAnsi="Liberation Serif" w:cs="Liberation Serif"/>
                <w:iCs/>
                <w:sz w:val="22"/>
                <w:szCs w:val="22"/>
              </w:rPr>
              <w:t>убль</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10.11.</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5352" w:type="dxa"/>
          </w:tcPr>
          <w:p w:rsidR="00B31E73" w:rsidRPr="00833471" w:rsidP="00B31E73">
            <w:pPr>
              <w:suppressLineNumbers/>
              <w:jc w:val="both"/>
              <w:rPr>
                <w:rFonts w:ascii="Liberation Serif" w:hAnsi="Liberation Serif" w:cs="Liberation Serif"/>
                <w:iCs/>
                <w:sz w:val="22"/>
                <w:szCs w:val="22"/>
              </w:rPr>
            </w:pPr>
            <w:r w:rsidRPr="00833471">
              <w:rPr>
                <w:rFonts w:ascii="Liberation Serif" w:hAnsi="Liberation Serif" w:cs="Liberation Serif"/>
                <w:iCs/>
                <w:sz w:val="22"/>
                <w:szCs w:val="22"/>
              </w:rPr>
              <w:t>Не предусмотрен</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10.12.</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5352" w:type="dxa"/>
          </w:tcPr>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iCs/>
                <w:sz w:val="22"/>
                <w:szCs w:val="22"/>
              </w:rPr>
              <w:t>Победитель аукциона или иной участник, с которым заключается контракт при уклонении победителя от подписания контракта, обязан подписать проект контракта в течение пяти дней с даты размещения заказчиком на Официальном сайте Единой информационной системы в сфере закупок www.zakupki.gov.ru проекта контракта, контракта или в течение трех рабочих дней с даты размещения заказчиком в единой информационной системе в сфере закупок и на электронной площадке документов, предусмотренных частью 5 статьи 83.2 Закона о контрактной системе.</w:t>
            </w:r>
          </w:p>
        </w:tc>
      </w:tr>
      <w:tr w:rsidTr="00B646C3">
        <w:tblPrEx>
          <w:tblW w:w="10456" w:type="dxa"/>
          <w:tblLayout w:type="fixed"/>
          <w:tblCellMar>
            <w:top w:w="75" w:type="dxa"/>
            <w:left w:w="75" w:type="dxa"/>
            <w:bottom w:w="75" w:type="dxa"/>
            <w:right w:w="75" w:type="dxa"/>
          </w:tblCellMar>
          <w:tblLook w:val="0000"/>
        </w:tblPrEx>
        <w:tc>
          <w:tcPr>
            <w:tcW w:w="851" w:type="dxa"/>
            <w:vMerge w:val="restart"/>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10.13.</w:t>
            </w:r>
          </w:p>
        </w:tc>
        <w:tc>
          <w:tcPr>
            <w:tcW w:w="9605" w:type="dxa"/>
            <w:gridSpan w:val="2"/>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 xml:space="preserve">Условия признания победителя такого аукциона или иного участника такого аукциона уклонившимся от заключения контракта </w:t>
            </w:r>
          </w:p>
        </w:tc>
      </w:tr>
      <w:tr w:rsidTr="00B646C3">
        <w:tblPrEx>
          <w:tblW w:w="10456" w:type="dxa"/>
          <w:tblLayout w:type="fixed"/>
          <w:tblCellMar>
            <w:top w:w="75" w:type="dxa"/>
            <w:left w:w="75" w:type="dxa"/>
            <w:bottom w:w="75" w:type="dxa"/>
            <w:right w:w="75" w:type="dxa"/>
          </w:tblCellMar>
          <w:tblLook w:val="0000"/>
        </w:tblPrEx>
        <w:tc>
          <w:tcPr>
            <w:tcW w:w="851" w:type="dxa"/>
            <w:vMerge/>
          </w:tcPr>
          <w:p w:rsidR="00B31E73" w:rsidRPr="00833471" w:rsidP="00B31E73">
            <w:pPr>
              <w:suppressLineNumbers/>
              <w:jc w:val="center"/>
              <w:rPr>
                <w:rFonts w:ascii="Liberation Serif" w:hAnsi="Liberation Serif" w:cs="Liberation Serif"/>
                <w:sz w:val="22"/>
                <w:szCs w:val="22"/>
              </w:rPr>
            </w:pPr>
          </w:p>
        </w:tc>
        <w:tc>
          <w:tcPr>
            <w:tcW w:w="9605" w:type="dxa"/>
            <w:gridSpan w:val="2"/>
          </w:tcPr>
          <w:p w:rsidR="00B31E73" w:rsidRPr="00833471" w:rsidP="00B31E73">
            <w:pPr>
              <w:suppressLineNumbers/>
              <w:ind w:firstLine="209"/>
              <w:jc w:val="both"/>
              <w:rPr>
                <w:rFonts w:ascii="Liberation Serif" w:hAnsi="Liberation Serif" w:cs="Liberation Serif"/>
                <w:iCs/>
                <w:sz w:val="22"/>
                <w:szCs w:val="22"/>
              </w:rPr>
            </w:pPr>
            <w:r w:rsidRPr="00833471">
              <w:rPr>
                <w:rFonts w:ascii="Liberation Serif" w:hAnsi="Liberation Serif" w:cs="Liberation Serif"/>
                <w:iCs/>
                <w:sz w:val="22"/>
                <w:szCs w:val="22"/>
              </w:rPr>
              <w:t>Победитель аукциона (за исключением победителя, предусмотренного частью 14 статьи 83.2 Закона о контрактной системе) признается заказчиком уклонившимся от заключения контракта в случае, если в сроки, предусмотренные статьей 83.2.</w:t>
            </w:r>
            <w:r w:rsidRPr="00833471">
              <w:rPr>
                <w:rFonts w:ascii="Liberation Serif" w:hAnsi="Liberation Serif" w:cs="Liberation Serif"/>
                <w:sz w:val="22"/>
                <w:szCs w:val="22"/>
              </w:rPr>
              <w:t xml:space="preserve"> Закона о контрактной системе</w:t>
            </w:r>
            <w:r w:rsidRPr="00833471">
              <w:rPr>
                <w:rFonts w:ascii="Liberation Serif" w:hAnsi="Liberation Serif" w:cs="Liberation Serif"/>
                <w:iCs/>
                <w:sz w:val="22"/>
                <w:szCs w:val="22"/>
              </w:rPr>
              <w:t xml:space="preserve">,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iCs/>
                <w:sz w:val="22"/>
                <w:szCs w:val="22"/>
              </w:rPr>
              <w:t>Участник аукциона, признанный победителем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непредоставления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 3 статьи 83.2 Закона о контрактной системе.</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10.14.</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Возможность заказчика изменить условия контракта в соответствии с положениями Закона о контрактной системе</w:t>
            </w:r>
          </w:p>
        </w:tc>
        <w:tc>
          <w:tcPr>
            <w:tcW w:w="5352" w:type="dxa"/>
          </w:tcPr>
          <w:p w:rsidR="00B31E73" w:rsidRPr="00833471" w:rsidP="00B31E73">
            <w:pPr>
              <w:spacing w:line="240" w:lineRule="exact"/>
              <w:rPr>
                <w:rFonts w:ascii="Liberation Serif" w:hAnsi="Liberation Serif" w:cs="Liberation Serif"/>
                <w:i/>
                <w:sz w:val="22"/>
                <w:szCs w:val="22"/>
              </w:rPr>
            </w:pPr>
            <w:r w:rsidRPr="00833471">
              <w:rPr>
                <w:rFonts w:ascii="Liberation Serif" w:hAnsi="Liberation Serif" w:cs="Liberation Serif"/>
                <w:sz w:val="22"/>
                <w:szCs w:val="22"/>
              </w:rPr>
              <w:t xml:space="preserve">В соответствии с Частью </w:t>
            </w:r>
            <w:r w:rsidRPr="00833471">
              <w:rPr>
                <w:rFonts w:ascii="Liberation Serif" w:hAnsi="Liberation Serif" w:cs="Liberation Serif"/>
                <w:sz w:val="22"/>
                <w:szCs w:val="22"/>
                <w:lang w:val="en-US"/>
              </w:rPr>
              <w:t>III</w:t>
            </w:r>
            <w:r w:rsidRPr="00833471">
              <w:rPr>
                <w:rFonts w:ascii="Liberation Serif" w:hAnsi="Liberation Serif" w:cs="Liberation Serif"/>
                <w:sz w:val="22"/>
                <w:szCs w:val="22"/>
              </w:rPr>
              <w:t xml:space="preserve"> «Проект контракта»</w:t>
            </w:r>
          </w:p>
        </w:tc>
      </w:tr>
      <w:tr w:rsidTr="00B646C3">
        <w:tblPrEx>
          <w:tblW w:w="10456" w:type="dxa"/>
          <w:tblLayout w:type="fixed"/>
          <w:tblCellMar>
            <w:top w:w="75" w:type="dxa"/>
            <w:left w:w="75" w:type="dxa"/>
            <w:bottom w:w="75" w:type="dxa"/>
            <w:right w:w="75" w:type="dxa"/>
          </w:tblCellMar>
          <w:tblLook w:val="0000"/>
        </w:tblPrEx>
        <w:trPr>
          <w:trHeight w:val="1779"/>
        </w:trPr>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10.15.</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Информация о возможности одностороннего отказа от исполнения контракта в соответствии с положениями частей 8 - 25 статьи 95 Закона о контрактной системе</w:t>
            </w:r>
          </w:p>
        </w:tc>
        <w:tc>
          <w:tcPr>
            <w:tcW w:w="5352"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 xml:space="preserve">В соответствии с Частью </w:t>
            </w:r>
            <w:r w:rsidRPr="00833471">
              <w:rPr>
                <w:rFonts w:ascii="Liberation Serif" w:hAnsi="Liberation Serif" w:cs="Liberation Serif"/>
                <w:sz w:val="22"/>
                <w:szCs w:val="22"/>
                <w:lang w:val="en-US"/>
              </w:rPr>
              <w:t>III</w:t>
            </w:r>
            <w:r w:rsidRPr="00833471">
              <w:rPr>
                <w:rFonts w:ascii="Liberation Serif" w:hAnsi="Liberation Serif" w:cs="Liberation Serif"/>
                <w:sz w:val="22"/>
                <w:szCs w:val="22"/>
              </w:rPr>
              <w:t xml:space="preserve"> «Проект контракта»</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11.</w:t>
            </w:r>
          </w:p>
        </w:tc>
        <w:tc>
          <w:tcPr>
            <w:tcW w:w="9605" w:type="dxa"/>
            <w:gridSpan w:val="2"/>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b/>
                <w:sz w:val="22"/>
                <w:szCs w:val="22"/>
              </w:rPr>
              <w:t>ОБЕСПЕЧЕНИЕ ИСПОЛНЕНИЯ КОНТРАКТА, ОБЕСПЕЧЕНИЕ ГАРАНТИЙНЫХ ОБЯЗАТЕЛЬСТВ</w:t>
            </w:r>
          </w:p>
        </w:tc>
      </w:tr>
      <w:tr w:rsidTr="00B646C3">
        <w:tblPrEx>
          <w:tblW w:w="10456" w:type="dxa"/>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11.1.</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Размер обеспечения исполнения контракта</w:t>
            </w:r>
          </w:p>
        </w:tc>
        <w:tc>
          <w:tcPr>
            <w:tcW w:w="5352" w:type="dxa"/>
          </w:tcPr>
          <w:p w:rsidR="00FC5BA1" w:rsidRPr="00833471" w:rsidP="00B31E73">
            <w:pPr>
              <w:suppressLineNumbers/>
              <w:jc w:val="both"/>
              <w:rPr>
                <w:rFonts w:ascii="Liberation Serif" w:hAnsi="Liberation Serif" w:cs="Liberation Serif"/>
                <w:sz w:val="22"/>
                <w:szCs w:val="22"/>
                <w:lang w:val="en-US"/>
              </w:rPr>
            </w:pPr>
          </w:p>
          <w:p w:rsidR="00FC5BA1" w:rsidRPr="00833471" w:rsidP="00FC5BA1">
            <w:pPr>
              <w:suppressLineNumbers/>
              <w:jc w:val="both"/>
              <w:rPr>
                <w:rFonts w:ascii="Liberation Serif" w:hAnsi="Liberation Serif" w:cs="Liberation Serif"/>
                <w:noProof/>
                <w:sz w:val="22"/>
                <w:szCs w:val="22"/>
              </w:rPr>
            </w:pPr>
            <w:r w:rsidRPr="00833471">
              <w:rPr>
                <w:rFonts w:ascii="Liberation Serif" w:hAnsi="Liberation Serif" w:cs="Liberation Serif"/>
                <w:noProof/>
                <w:sz w:val="22"/>
                <w:szCs w:val="22"/>
              </w:rPr>
              <w:t>5,00 %</w:t>
            </w:r>
            <w:r w:rsidRPr="00833471">
              <w:rPr>
                <w:rFonts w:ascii="Liberation Serif" w:hAnsi="Liberation Serif" w:cs="Liberation Serif"/>
                <w:sz w:val="22"/>
                <w:szCs w:val="22"/>
              </w:rPr>
              <w:t xml:space="preserve"> от цены контракта</w:t>
            </w:r>
          </w:p>
        </w:tc>
      </w:tr>
    </w:tbl>
    <w:p w:rsidR="00B31E73" w:rsidRPr="00833471" w:rsidP="00B31E73">
      <w:pPr>
        <w:suppressLineNumbers/>
        <w:jc w:val="both"/>
        <w:rPr>
          <w:rFonts w:ascii="Liberation Serif" w:hAnsi="Liberation Serif" w:cs="Liberation Serif"/>
          <w:sz w:val="22"/>
          <w:szCs w:val="22"/>
          <w:lang w:val="en-US"/>
        </w:rPr>
      </w:pPr>
      <w:bookmarkStart w:id="6" w:name="OLE_LINK30"/>
      <w:bookmarkStart w:id="7" w:name="OLE_LINK31"/>
      <w:bookmarkStart w:id="8" w:name="OLE_LINK32"/>
      <w:bookmarkEnd w:id="6"/>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
      <w:tblGrid>
        <w:gridCol w:w="851"/>
        <w:gridCol w:w="9605"/>
      </w:tblGrid>
      <w:tr w:rsidTr="00FB2E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Ex>
        <w:tc>
          <w:tcPr>
            <w:tcW w:w="851" w:type="dxa"/>
            <w:vMerge w:val="restart"/>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11.1.1.</w:t>
            </w:r>
          </w:p>
        </w:tc>
        <w:tc>
          <w:tcPr>
            <w:tcW w:w="9605" w:type="dxa"/>
            <w:shd w:val="clear" w:color="auto" w:fill="F2F2F2" w:themeFill="background1" w:themeFillShade="F2"/>
          </w:tcPr>
          <w:p w:rsidR="00B31E73" w:rsidRPr="00833471" w:rsidP="00B31E73">
            <w:pPr>
              <w:suppressLineNumbers/>
              <w:jc w:val="both"/>
              <w:rPr>
                <w:rFonts w:ascii="Liberation Serif" w:hAnsi="Liberation Serif" w:cs="Liberation Serif"/>
                <w:b/>
                <w:noProof/>
                <w:sz w:val="22"/>
                <w:szCs w:val="22"/>
              </w:rPr>
            </w:pPr>
            <w:r w:rsidRPr="00833471">
              <w:rPr>
                <w:rFonts w:ascii="Liberation Serif" w:hAnsi="Liberation Serif" w:cs="Liberation Serif"/>
                <w:b/>
                <w:sz w:val="22"/>
                <w:szCs w:val="22"/>
              </w:rPr>
              <w:t>Срок и порядок предоставления обеспечения исполнения контракта</w:t>
            </w:r>
          </w:p>
        </w:tc>
      </w:tr>
      <w:tr w:rsidTr="00FB2EEE">
        <w:tblPrEx>
          <w:tblW w:w="0" w:type="auto"/>
          <w:tblLayout w:type="fixed"/>
          <w:tblCellMar>
            <w:top w:w="75" w:type="dxa"/>
            <w:left w:w="75" w:type="dxa"/>
            <w:bottom w:w="75" w:type="dxa"/>
            <w:right w:w="75" w:type="dxa"/>
          </w:tblCellMar>
          <w:tblLook w:val="0000"/>
        </w:tblPrEx>
        <w:tc>
          <w:tcPr>
            <w:tcW w:w="851" w:type="dxa"/>
            <w:vMerge/>
            <w:shd w:val="clear" w:color="auto" w:fill="F2F2F2" w:themeFill="background1" w:themeFillShade="F2"/>
          </w:tcPr>
          <w:p w:rsidR="00B31E73" w:rsidRPr="00833471" w:rsidP="00B31E73">
            <w:pPr>
              <w:suppressLineNumbers/>
              <w:jc w:val="center"/>
              <w:rPr>
                <w:rFonts w:ascii="Liberation Serif" w:hAnsi="Liberation Serif" w:cs="Liberation Serif"/>
                <w:sz w:val="22"/>
                <w:szCs w:val="22"/>
              </w:rPr>
            </w:pPr>
          </w:p>
        </w:tc>
        <w:tc>
          <w:tcPr>
            <w:tcW w:w="9605" w:type="dxa"/>
          </w:tcPr>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 xml:space="preserve">Документы, подтверждающие предоставление обеспечения исполнения контракта, предоставляются победителем аукциона одновременно с подписанным проектом контракта </w:t>
            </w:r>
          </w:p>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(без подписи заказчика) в порядке и сроки, предусмотренные статьей 83.2 Закона о контрактной системе для заключения контракта.</w:t>
            </w:r>
          </w:p>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 xml:space="preserve">Контракт заключается после предоставления участником закупки, с которым заключается контракт, обеспечения исполнения контракта в соответствии с Законом о контрактной системе. </w:t>
            </w:r>
          </w:p>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w:t>
            </w:r>
          </w:p>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о контрактной системе.</w:t>
            </w:r>
          </w:p>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p>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1) заключения контракта с участником закупки, который является казенным учреждением;</w:t>
            </w:r>
          </w:p>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2) осуществления закупки услуги по предоставлению кредита;</w:t>
            </w:r>
          </w:p>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B31E73" w:rsidRPr="00833471" w:rsidP="00B31E73">
            <w:pPr>
              <w:tabs>
                <w:tab w:val="left" w:pos="2174"/>
              </w:tabs>
              <w:suppressAutoHyphens w:val="0"/>
              <w:ind w:firstLine="209"/>
              <w:jc w:val="both"/>
              <w:rPr>
                <w:rFonts w:ascii="Liberation Serif" w:hAnsi="Liberation Serif" w:cs="Liberation Serif"/>
                <w:sz w:val="22"/>
                <w:szCs w:val="22"/>
              </w:rPr>
            </w:pPr>
          </w:p>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 xml:space="preserve">В случае, 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такой участник предоставляет обеспечение исполнения контракта с учетом положений статьи 37 Закона </w:t>
            </w:r>
          </w:p>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о контрактной системе, а также пункта 11.4 Части I «Общая часть» документации об аукционе.</w:t>
            </w:r>
          </w:p>
          <w:p w:rsidR="00B31E73" w:rsidRPr="00833471" w:rsidP="00B31E73">
            <w:pPr>
              <w:tabs>
                <w:tab w:val="left" w:pos="2174"/>
              </w:tabs>
              <w:suppressAutoHyphens w:val="0"/>
              <w:ind w:firstLine="209"/>
              <w:jc w:val="both"/>
              <w:rPr>
                <w:rFonts w:ascii="Liberation Serif" w:hAnsi="Liberation Serif" w:cs="Liberation Serif"/>
                <w:sz w:val="22"/>
                <w:szCs w:val="22"/>
              </w:rPr>
            </w:pPr>
          </w:p>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(субъект малого предпринимательства, социально ориентированная некоммерческая организация) освобождается от предоставления обеспечения исполнения контракта, в том числе </w:t>
            </w:r>
          </w:p>
          <w:p w:rsidR="00B31E73" w:rsidRPr="00833471" w:rsidP="00B31E73">
            <w:pPr>
              <w:tabs>
                <w:tab w:val="left" w:pos="2174"/>
              </w:tabs>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с учетом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tc>
      </w:tr>
      <w:tr w:rsidTr="00FB2EEE">
        <w:tblPrEx>
          <w:tblW w:w="0" w:type="auto"/>
          <w:tblLayout w:type="fixed"/>
          <w:tblCellMar>
            <w:top w:w="75" w:type="dxa"/>
            <w:left w:w="75" w:type="dxa"/>
            <w:bottom w:w="75" w:type="dxa"/>
            <w:right w:w="75" w:type="dxa"/>
          </w:tblCellMar>
          <w:tblLook w:val="0000"/>
        </w:tblPrEx>
        <w:tc>
          <w:tcPr>
            <w:tcW w:w="851" w:type="dxa"/>
            <w:vMerge w:val="restart"/>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11.1.2.</w:t>
            </w:r>
          </w:p>
        </w:tc>
        <w:tc>
          <w:tcPr>
            <w:tcW w:w="9605" w:type="dxa"/>
            <w:shd w:val="clear" w:color="auto" w:fill="F2F2F2" w:themeFill="background1" w:themeFillShade="F2"/>
          </w:tcPr>
          <w:p w:rsidR="00B31E73" w:rsidRPr="00833471" w:rsidP="00B31E73">
            <w:pPr>
              <w:suppressLineNumbers/>
              <w:jc w:val="both"/>
              <w:rPr>
                <w:rFonts w:ascii="Liberation Serif" w:hAnsi="Liberation Serif" w:cs="Liberation Serif"/>
                <w:b/>
                <w:sz w:val="22"/>
                <w:szCs w:val="22"/>
              </w:rPr>
            </w:pPr>
            <w:r w:rsidRPr="00833471">
              <w:rPr>
                <w:rFonts w:ascii="Liberation Serif" w:hAnsi="Liberation Serif" w:cs="Liberation Serif"/>
                <w:b/>
                <w:sz w:val="22"/>
                <w:szCs w:val="22"/>
              </w:rPr>
              <w:t>Требования к обеспечению исполнения контракта</w:t>
            </w:r>
          </w:p>
        </w:tc>
      </w:tr>
      <w:tr w:rsidTr="00FB2EEE">
        <w:tblPrEx>
          <w:tblW w:w="0" w:type="auto"/>
          <w:tblLayout w:type="fixed"/>
          <w:tblCellMar>
            <w:top w:w="75" w:type="dxa"/>
            <w:left w:w="75" w:type="dxa"/>
            <w:bottom w:w="75" w:type="dxa"/>
            <w:right w:w="75" w:type="dxa"/>
          </w:tblCellMar>
          <w:tblLook w:val="0000"/>
        </w:tblPrEx>
        <w:tc>
          <w:tcPr>
            <w:tcW w:w="851" w:type="dxa"/>
            <w:vMerge/>
            <w:shd w:val="clear" w:color="auto" w:fill="F2F2F2" w:themeFill="background1" w:themeFillShade="F2"/>
          </w:tcPr>
          <w:p w:rsidR="00B31E73" w:rsidRPr="00833471" w:rsidP="00B31E73">
            <w:pPr>
              <w:suppressLineNumbers/>
              <w:jc w:val="center"/>
              <w:rPr>
                <w:rFonts w:ascii="Liberation Serif" w:hAnsi="Liberation Serif" w:cs="Liberation Serif"/>
                <w:sz w:val="22"/>
                <w:szCs w:val="22"/>
              </w:rPr>
            </w:pPr>
          </w:p>
        </w:tc>
        <w:tc>
          <w:tcPr>
            <w:tcW w:w="9605" w:type="dxa"/>
          </w:tcPr>
          <w:p w:rsidR="00B31E73" w:rsidRPr="00833471" w:rsidP="00B31E73">
            <w:pPr>
              <w:suppressLineNumbers/>
              <w:ind w:firstLine="407"/>
              <w:jc w:val="both"/>
              <w:rPr>
                <w:rFonts w:ascii="Liberation Serif" w:hAnsi="Liberation Serif" w:cs="Liberation Serif"/>
                <w:sz w:val="22"/>
                <w:szCs w:val="22"/>
                <w:u w:val="single"/>
              </w:rPr>
            </w:pPr>
            <w:r w:rsidRPr="00833471">
              <w:rPr>
                <w:rFonts w:ascii="Liberation Serif" w:hAnsi="Liberation Serif" w:cs="Liberation Serif"/>
                <w:sz w:val="22"/>
                <w:szCs w:val="22"/>
                <w:u w:val="single"/>
              </w:rPr>
              <w:t>Способы обеспечения исполнения контракта:</w:t>
            </w:r>
          </w:p>
          <w:p w:rsidR="00B31E73" w:rsidRPr="00833471" w:rsidP="00B31E73">
            <w:pPr>
              <w:suppressAutoHyphens w:val="0"/>
              <w:autoSpaceDE w:val="0"/>
              <w:autoSpaceDN w:val="0"/>
              <w:adjustRightInd w:val="0"/>
              <w:ind w:firstLine="413"/>
              <w:jc w:val="both"/>
              <w:rPr>
                <w:rFonts w:ascii="Liberation Serif" w:hAnsi="Liberation Serif" w:cs="Liberation Serif"/>
                <w:sz w:val="22"/>
                <w:szCs w:val="22"/>
                <w:lang w:eastAsia="ru-RU"/>
              </w:rPr>
            </w:pPr>
            <w:r w:rsidRPr="00833471">
              <w:rPr>
                <w:rFonts w:ascii="Liberation Serif" w:hAnsi="Liberation Serif" w:cs="Liberation Serif"/>
                <w:sz w:val="22"/>
                <w:szCs w:val="22"/>
              </w:rPr>
              <w:t xml:space="preserve">1) </w:t>
            </w:r>
            <w:r w:rsidRPr="00833471">
              <w:rPr>
                <w:rFonts w:ascii="Liberation Serif" w:hAnsi="Liberation Serif" w:cs="Liberation Serif"/>
                <w:sz w:val="22"/>
                <w:szCs w:val="22"/>
                <w:lang w:eastAsia="ru-RU"/>
              </w:rPr>
              <w:t xml:space="preserve">банковская гарантия, выданная банком и соответствующая </w:t>
            </w:r>
            <w:r w:rsidRPr="00833471">
              <w:rPr>
                <w:rFonts w:ascii="Liberation Serif" w:hAnsi="Liberation Serif" w:cs="Liberation Serif"/>
                <w:sz w:val="22"/>
                <w:szCs w:val="22"/>
                <w:lang w:eastAsia="ru-RU"/>
              </w:rPr>
              <w:t>требованиям статьи 45</w:t>
            </w:r>
            <w:r w:rsidRPr="00833471">
              <w:rPr>
                <w:rFonts w:ascii="Liberation Serif" w:hAnsi="Liberation Serif" w:cs="Liberation Serif"/>
                <w:sz w:val="22"/>
                <w:szCs w:val="22"/>
                <w:lang w:eastAsia="ru-RU"/>
              </w:rPr>
              <w:t xml:space="preserve"> Закона </w:t>
            </w:r>
            <w:r w:rsidRPr="00833471">
              <w:rPr>
                <w:rFonts w:ascii="Liberation Serif" w:hAnsi="Liberation Serif" w:cs="Liberation Serif"/>
                <w:sz w:val="22"/>
                <w:szCs w:val="22"/>
                <w:lang w:eastAsia="ru-RU"/>
              </w:rPr>
              <w:br/>
              <w:t xml:space="preserve">о контрактной системе, с учетом требований установленных Постановлением Правительства Российской Федерации от 8 ноября 2013 года №1005; </w:t>
            </w:r>
          </w:p>
          <w:p w:rsidR="00B31E73" w:rsidRPr="00833471" w:rsidP="00B31E73">
            <w:pPr>
              <w:suppressLineNumbers/>
              <w:ind w:firstLine="413"/>
              <w:jc w:val="both"/>
              <w:rPr>
                <w:rFonts w:ascii="Liberation Serif" w:hAnsi="Liberation Serif" w:cs="Liberation Serif"/>
                <w:sz w:val="22"/>
                <w:szCs w:val="22"/>
                <w:lang w:eastAsia="ru-RU"/>
              </w:rPr>
            </w:pPr>
            <w:r w:rsidRPr="00833471">
              <w:rPr>
                <w:rFonts w:ascii="Liberation Serif" w:hAnsi="Liberation Serif" w:cs="Liberation Serif"/>
                <w:sz w:val="22"/>
                <w:szCs w:val="22"/>
                <w:lang w:eastAsia="ru-RU"/>
              </w:rPr>
              <w:t>или</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 xml:space="preserve">2) внесение денежных средств на указанный заказчиком счет, на котором в соответствии </w:t>
            </w:r>
            <w:r w:rsidRPr="00833471">
              <w:rPr>
                <w:rFonts w:ascii="Liberation Serif" w:hAnsi="Liberation Serif" w:cs="Liberation Serif"/>
                <w:sz w:val="22"/>
                <w:szCs w:val="22"/>
              </w:rPr>
              <w:br/>
              <w:t>с законодательством Российской Федерации учитываются операции со средствами, поступающими заказчику.</w:t>
            </w:r>
          </w:p>
          <w:p w:rsidR="00B31E73" w:rsidRPr="00833471" w:rsidP="00B31E73">
            <w:pPr>
              <w:suppressAutoHyphens w:val="0"/>
              <w:autoSpaceDE w:val="0"/>
              <w:autoSpaceDN w:val="0"/>
              <w:adjustRightInd w:val="0"/>
              <w:ind w:firstLine="413"/>
              <w:jc w:val="both"/>
              <w:rPr>
                <w:rFonts w:ascii="Liberation Serif" w:hAnsi="Liberation Serif" w:cs="Liberation Serif"/>
                <w:sz w:val="22"/>
                <w:szCs w:val="22"/>
              </w:rPr>
            </w:pPr>
            <w:r w:rsidRPr="00833471">
              <w:rPr>
                <w:rFonts w:ascii="Liberation Serif" w:hAnsi="Liberation Serif" w:cs="Liberation Serif"/>
                <w:sz w:val="22"/>
                <w:szCs w:val="22"/>
              </w:rPr>
              <w:t xml:space="preserve">Способ обеспечения исполнения контракта, срок действия банковской гарантии определяются участником закупки, с которым заключается контракт, самостоятельно. </w:t>
            </w:r>
          </w:p>
          <w:p w:rsidR="00B31E73" w:rsidRPr="00833471" w:rsidP="00B31E73">
            <w:pPr>
              <w:suppressAutoHyphens w:val="0"/>
              <w:autoSpaceDE w:val="0"/>
              <w:autoSpaceDN w:val="0"/>
              <w:adjustRightInd w:val="0"/>
              <w:ind w:firstLine="413"/>
              <w:jc w:val="both"/>
              <w:rPr>
                <w:rFonts w:ascii="Liberation Serif" w:hAnsi="Liberation Serif" w:cs="Liberation Serif"/>
                <w:sz w:val="22"/>
                <w:szCs w:val="22"/>
              </w:rPr>
            </w:pPr>
          </w:p>
          <w:p w:rsidR="00B31E73" w:rsidRPr="00833471" w:rsidP="00B31E73">
            <w:pPr>
              <w:suppressLineNumbers/>
              <w:ind w:firstLine="407"/>
              <w:jc w:val="both"/>
              <w:rPr>
                <w:rFonts w:ascii="Liberation Serif" w:hAnsi="Liberation Serif" w:cs="Liberation Serif"/>
                <w:sz w:val="22"/>
                <w:szCs w:val="22"/>
                <w:u w:val="single"/>
              </w:rPr>
            </w:pPr>
            <w:r w:rsidRPr="00833471">
              <w:rPr>
                <w:rFonts w:ascii="Liberation Serif" w:hAnsi="Liberation Serif" w:cs="Liberation Serif"/>
                <w:sz w:val="22"/>
                <w:szCs w:val="22"/>
                <w:u w:val="single"/>
              </w:rPr>
              <w:t>Требования к банковской гарантии:</w:t>
            </w:r>
          </w:p>
          <w:p w:rsidR="00B31E73" w:rsidRPr="00833471" w:rsidP="00B31E73">
            <w:pPr>
              <w:autoSpaceDE w:val="0"/>
              <w:autoSpaceDN w:val="0"/>
              <w:adjustRightInd w:val="0"/>
              <w:ind w:firstLine="413"/>
              <w:jc w:val="both"/>
              <w:rPr>
                <w:rFonts w:ascii="Liberation Serif" w:hAnsi="Liberation Serif" w:cs="Liberation Serif"/>
                <w:sz w:val="22"/>
                <w:szCs w:val="22"/>
              </w:rPr>
            </w:pPr>
            <w:r w:rsidRPr="00833471">
              <w:rPr>
                <w:rFonts w:ascii="Liberation Serif" w:hAnsi="Liberation Serif" w:cs="Liberation Serif"/>
                <w:sz w:val="22"/>
                <w:szCs w:val="22"/>
              </w:rPr>
              <w:t>В качестве обеспечения исполнения контракта заказчиком принимаются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частью 1.2 статьи 45 Закона о контрактной системе.</w:t>
            </w:r>
          </w:p>
          <w:p w:rsidR="00B31E73" w:rsidRPr="00833471" w:rsidP="00B31E73">
            <w:pPr>
              <w:autoSpaceDE w:val="0"/>
              <w:autoSpaceDN w:val="0"/>
              <w:adjustRightInd w:val="0"/>
              <w:ind w:firstLine="413"/>
              <w:jc w:val="both"/>
              <w:rPr>
                <w:rFonts w:ascii="Liberation Serif" w:hAnsi="Liberation Serif" w:cs="Liberation Serif"/>
                <w:sz w:val="22"/>
                <w:szCs w:val="22"/>
              </w:rPr>
            </w:pPr>
            <w:r w:rsidRPr="00833471">
              <w:rPr>
                <w:rFonts w:ascii="Liberation Serif" w:hAnsi="Liberation Serif" w:cs="Liberation Serif"/>
                <w:sz w:val="22"/>
                <w:szCs w:val="22"/>
              </w:rPr>
              <w:t>Банковская гарантия оформляется в письменной форме на бумажном носителе или в форме электронного документа с учетом требований, установленных законодательством Российской Федерации.</w:t>
            </w:r>
          </w:p>
          <w:p w:rsidR="00B31E73" w:rsidRPr="00833471" w:rsidP="00B31E73">
            <w:pPr>
              <w:suppressLineNumbers/>
              <w:ind w:firstLine="413"/>
              <w:jc w:val="both"/>
              <w:rPr>
                <w:rFonts w:ascii="Liberation Serif" w:hAnsi="Liberation Serif" w:cs="Liberation Serif"/>
                <w:sz w:val="22"/>
                <w:szCs w:val="22"/>
              </w:rPr>
            </w:pPr>
            <w:r w:rsidRPr="00833471">
              <w:rPr>
                <w:rFonts w:ascii="Liberation Serif" w:hAnsi="Liberation Serif" w:cs="Liberation Serif"/>
                <w:sz w:val="22"/>
                <w:szCs w:val="22"/>
              </w:rPr>
              <w:t>Банковская гарантия должна быть безотзывной и должна содержать:</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1) указание на Бенефициара;</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2) номер извещения о проведении аукциона и предмет контракта, в обеспечение исполнения которого выдана банковская гарантия;</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3) сумму банковской гарантии, подлежащую уплате гарантом заказчику в случае неисполнения, ненадлежащего исполнения обязательств принципалом в соответствии с условиями контракта (сумма банковской гарантии должна быть не менее суммы обеспечения, предусмотренной требованиями извещения и документации об аукционе);</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4) обязательства принципала, надлежащее исполнение которых обеспечивается банковской гарантией;</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 xml:space="preserve">5)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w:t>
            </w:r>
            <w:r w:rsidRPr="00833471">
              <w:rPr>
                <w:rFonts w:ascii="Liberation Serif" w:hAnsi="Liberation Serif" w:cs="Liberation Serif"/>
                <w:sz w:val="22"/>
                <w:szCs w:val="22"/>
              </w:rPr>
              <w:br/>
              <w:t>с законодательством Российской Федерации учитываются операции со средствами, поступающими заказчику;</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 xml:space="preserve">6) обязанность гаранта уплатить заказчику неустойку в размере 0,1 процента денежной суммы, подлежащей уплате, за каждый день просрочки; </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7) </w:t>
            </w:r>
            <w:r w:rsidRPr="00833471">
              <w:rPr>
                <w:rFonts w:ascii="Liberation Serif" w:hAnsi="Liberation Serif" w:cs="Liberation Serif"/>
                <w:sz w:val="22"/>
                <w:szCs w:val="22"/>
                <w:lang w:eastAsia="en-US"/>
              </w:rPr>
              <w:t xml:space="preserve">срок </w:t>
            </w:r>
            <w:r w:rsidRPr="00833471">
              <w:rPr>
                <w:rFonts w:ascii="Liberation Serif" w:hAnsi="Liberation Serif" w:cs="Liberation Serif"/>
                <w:sz w:val="22"/>
                <w:szCs w:val="22"/>
              </w:rPr>
              <w:t>действия банковской гарантии;</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8)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9) </w:t>
            </w:r>
            <w:r w:rsidRPr="00833471">
              <w:rPr>
                <w:rFonts w:ascii="Liberation Serif" w:hAnsi="Liberation Serif" w:cs="Liberation Serif"/>
                <w:sz w:val="22"/>
                <w:szCs w:val="22"/>
              </w:rPr>
              <w:t>перечень</w:t>
            </w:r>
            <w:r w:rsidRPr="00833471">
              <w:rPr>
                <w:rFonts w:ascii="Liberation Serif" w:hAnsi="Liberation Serif" w:cs="Liberation Serif"/>
                <w:sz w:val="22"/>
                <w:szCs w:val="22"/>
              </w:rPr>
              <w:t xml:space="preserve"> документов, предоставляемых заказчиком банку одновременно с требованием </w:t>
            </w:r>
            <w:r w:rsidRPr="00833471">
              <w:rPr>
                <w:rFonts w:ascii="Liberation Serif" w:hAnsi="Liberation Serif" w:cs="Liberation Serif"/>
                <w:sz w:val="22"/>
                <w:szCs w:val="22"/>
              </w:rPr>
              <w:br/>
              <w:t>об осуществлении уплаты денежной суммы по банковской гарантии, установленный Постановлением Правительства РФ от 8 ноября 2013 года № 1005;</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10)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sidRPr="00833471">
              <w:rPr>
                <w:rFonts w:ascii="Liberation Serif" w:hAnsi="Liberation Serif" w:cs="Liberation Serif"/>
                <w:sz w:val="22"/>
                <w:szCs w:val="22"/>
                <w:lang w:eastAsia="en-US"/>
              </w:rPr>
              <w:t xml:space="preserve"> (если условие было предусмотрено извещением об осуществлении закупки, документацией о закупке)</w:t>
            </w:r>
            <w:r w:rsidRPr="00833471">
              <w:rPr>
                <w:rFonts w:ascii="Liberation Serif" w:hAnsi="Liberation Serif" w:cs="Liberation Serif"/>
                <w:sz w:val="22"/>
                <w:szCs w:val="22"/>
              </w:rPr>
              <w:t>;</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11)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 не превышающем размер обеспечения исполнения контракта;</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 xml:space="preserve">12)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w:t>
            </w:r>
            <w:r w:rsidRPr="00833471">
              <w:rPr>
                <w:rFonts w:ascii="Liberation Serif" w:hAnsi="Liberation Serif" w:cs="Liberation Serif"/>
                <w:sz w:val="22"/>
                <w:szCs w:val="22"/>
              </w:rPr>
              <w:br/>
              <w:t>с предварительным извещением об этом гаранта;</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13) условие о том, что расходы, возникающие в связи с перечислением денежных средств гарантом по банковской гарантии, несет гарант.</w:t>
            </w:r>
          </w:p>
          <w:p w:rsidR="00B31E73" w:rsidRPr="00833471" w:rsidP="00B31E73">
            <w:pPr>
              <w:suppressLineNumbers/>
              <w:ind w:firstLine="407"/>
              <w:jc w:val="both"/>
              <w:rPr>
                <w:rFonts w:ascii="Liberation Serif" w:hAnsi="Liberation Serif" w:cs="Liberation Serif"/>
                <w:sz w:val="22"/>
                <w:szCs w:val="22"/>
              </w:rPr>
            </w:pPr>
          </w:p>
          <w:p w:rsidR="00B31E73" w:rsidRPr="00833471" w:rsidP="00B31E73">
            <w:pPr>
              <w:suppressLineNumbers/>
              <w:ind w:firstLine="407"/>
              <w:jc w:val="both"/>
              <w:rPr>
                <w:rFonts w:ascii="Liberation Serif" w:hAnsi="Liberation Serif" w:cs="Liberation Serif"/>
                <w:sz w:val="22"/>
                <w:szCs w:val="22"/>
                <w:u w:val="single"/>
              </w:rPr>
            </w:pPr>
            <w:r w:rsidRPr="00833471">
              <w:rPr>
                <w:rFonts w:ascii="Liberation Serif" w:hAnsi="Liberation Serif" w:cs="Liberation Serif"/>
                <w:sz w:val="22"/>
                <w:szCs w:val="22"/>
                <w:u w:val="single"/>
              </w:rPr>
              <w:t>Недопустимо включать в банковскую гарантию:</w:t>
            </w:r>
          </w:p>
          <w:p w:rsidR="00B31E73" w:rsidRPr="00833471" w:rsidP="00B31E73">
            <w:pPr>
              <w:suppressAutoHyphens w:val="0"/>
              <w:autoSpaceDE w:val="0"/>
              <w:autoSpaceDN w:val="0"/>
              <w:adjustRightInd w:val="0"/>
              <w:ind w:firstLine="413"/>
              <w:jc w:val="both"/>
              <w:rPr>
                <w:rFonts w:ascii="Liberation Serif" w:hAnsi="Liberation Serif" w:cs="Liberation Serif"/>
                <w:sz w:val="22"/>
                <w:szCs w:val="22"/>
              </w:rPr>
            </w:pPr>
            <w:r w:rsidRPr="00833471">
              <w:rPr>
                <w:rFonts w:ascii="Liberation Serif" w:hAnsi="Liberation Serif" w:cs="Liberation Serif"/>
                <w:sz w:val="22"/>
                <w:szCs w:val="22"/>
              </w:rPr>
              <w:t xml:space="preserve">- </w:t>
            </w:r>
            <w:r w:rsidRPr="00833471">
              <w:rPr>
                <w:rFonts w:ascii="Liberation Serif" w:hAnsi="Liberation Serif" w:cs="Liberation Serif"/>
                <w:sz w:val="22"/>
                <w:szCs w:val="22"/>
                <w:lang w:eastAsia="ru-RU"/>
              </w:rPr>
              <w:t xml:space="preserve">положение о праве гаранта отказывать в удовлетворении требования заказчика о платеже </w:t>
            </w:r>
            <w:r w:rsidRPr="00833471">
              <w:rPr>
                <w:rFonts w:ascii="Liberation Serif" w:hAnsi="Liberation Serif" w:cs="Liberation Serif"/>
                <w:sz w:val="22"/>
                <w:szCs w:val="22"/>
                <w:lang w:eastAsia="ru-RU"/>
              </w:rPr>
              <w:br/>
              <w:t>по банковской гарантии в случае непредоставления гаранту заказчиком уведомления о нарушении поставщиком (подрядчиком, исполнителем) условий контракта, гарантийных обязательств или расторжении контракта (за исключением случаев, когда направление такого уведомления предусмотрено условиями контракта или законодательством Российской Федерации)</w:t>
            </w:r>
            <w:r w:rsidRPr="00833471">
              <w:rPr>
                <w:rFonts w:ascii="Liberation Serif" w:hAnsi="Liberation Serif" w:cs="Liberation Serif"/>
                <w:sz w:val="22"/>
                <w:szCs w:val="22"/>
              </w:rPr>
              <w:t>;</w:t>
            </w:r>
          </w:p>
          <w:p w:rsidR="00B31E73" w:rsidRPr="00833471" w:rsidP="00B31E73">
            <w:pPr>
              <w:suppressAutoHyphens w:val="0"/>
              <w:autoSpaceDE w:val="0"/>
              <w:autoSpaceDN w:val="0"/>
              <w:adjustRightInd w:val="0"/>
              <w:ind w:firstLine="413"/>
              <w:jc w:val="both"/>
              <w:rPr>
                <w:rFonts w:ascii="Liberation Serif" w:hAnsi="Liberation Serif" w:cs="Liberation Serif"/>
                <w:sz w:val="22"/>
                <w:szCs w:val="22"/>
              </w:rPr>
            </w:pPr>
            <w:r w:rsidRPr="00833471">
              <w:rPr>
                <w:rFonts w:ascii="Liberation Serif" w:hAnsi="Liberation Serif" w:cs="Liberation Serif"/>
                <w:sz w:val="22"/>
                <w:szCs w:val="22"/>
              </w:rPr>
              <w:t xml:space="preserve">- </w:t>
            </w:r>
            <w:r w:rsidRPr="00833471">
              <w:rPr>
                <w:rFonts w:ascii="Liberation Serif" w:hAnsi="Liberation Serif" w:cs="Liberation Serif"/>
                <w:sz w:val="22"/>
                <w:szCs w:val="22"/>
                <w:lang w:eastAsia="ru-RU"/>
              </w:rPr>
              <w:t>требования о предоставлении заказчиком гаранту отчета об исполнении контракта, гарантийных обязательств</w:t>
            </w:r>
            <w:r w:rsidRPr="00833471">
              <w:rPr>
                <w:rFonts w:ascii="Liberation Serif" w:hAnsi="Liberation Serif" w:cs="Liberation Serif"/>
                <w:sz w:val="22"/>
                <w:szCs w:val="22"/>
              </w:rPr>
              <w:t>;</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 xml:space="preserve">-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w:t>
            </w:r>
            <w:r w:rsidRPr="00833471">
              <w:rPr>
                <w:rFonts w:ascii="Liberation Serif" w:hAnsi="Liberation Serif" w:cs="Liberation Serif"/>
                <w:sz w:val="22"/>
                <w:szCs w:val="22"/>
              </w:rPr>
              <w:br/>
              <w:t xml:space="preserve">в </w:t>
            </w:r>
            <w:r w:rsidRPr="00833471">
              <w:rPr>
                <w:rFonts w:ascii="Liberation Serif" w:hAnsi="Liberation Serif" w:cs="Liberation Serif"/>
                <w:sz w:val="22"/>
                <w:szCs w:val="22"/>
              </w:rPr>
              <w:t>перечень</w:t>
            </w:r>
            <w:r w:rsidRPr="00833471">
              <w:rPr>
                <w:rFonts w:ascii="Liberation Serif" w:hAnsi="Liberation Serif" w:cs="Liberation Serif"/>
                <w:sz w:val="22"/>
                <w:szCs w:val="22"/>
              </w:rPr>
              <w:t xml:space="preserve"> документов, представляемых заказчиком банку одновременно с требованием </w:t>
            </w:r>
            <w:r w:rsidRPr="00833471">
              <w:rPr>
                <w:rFonts w:ascii="Liberation Serif" w:hAnsi="Liberation Serif" w:cs="Liberation Serif"/>
                <w:sz w:val="22"/>
                <w:szCs w:val="22"/>
              </w:rPr>
              <w:br/>
              <w:t>об осуществлении уплаты денежной суммы по банковской гарантии, утвержденный Постановлением Правительства Российской Федерации от 8 ноября 2013 года № 1005;</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B31E73" w:rsidRPr="00833471" w:rsidP="00B31E73">
            <w:pPr>
              <w:suppressLineNumbers/>
              <w:ind w:firstLine="407"/>
              <w:jc w:val="both"/>
              <w:rPr>
                <w:rFonts w:ascii="Liberation Serif" w:hAnsi="Liberation Serif" w:cs="Liberation Serif"/>
                <w:sz w:val="22"/>
                <w:szCs w:val="22"/>
              </w:rPr>
            </w:pP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В банковской гарантии обязательно наличие нумерации на всех листах, которые должны быть прошиты, подписаны и скреплены печатью гаранта, в случае ее оформления в письменной форме</w:t>
            </w:r>
            <w:r w:rsidRPr="00833471">
              <w:rPr>
                <w:rFonts w:ascii="Liberation Serif" w:hAnsi="Liberation Serif" w:cs="Liberation Serif"/>
                <w:sz w:val="22"/>
                <w:szCs w:val="22"/>
              </w:rPr>
              <w:br/>
              <w:t xml:space="preserve"> на бумажном носителе на нескольких листах.</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Банковская гарантия, используемая для целей Закона о контрактной системе,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B31E73" w:rsidRPr="00833471" w:rsidP="00B31E73">
            <w:pPr>
              <w:suppressLineNumbers/>
              <w:ind w:firstLine="407"/>
              <w:jc w:val="both"/>
              <w:rPr>
                <w:rFonts w:ascii="Liberation Serif" w:hAnsi="Liberation Serif" w:cs="Liberation Serif"/>
                <w:sz w:val="22"/>
                <w:szCs w:val="22"/>
              </w:rPr>
            </w:pPr>
          </w:p>
          <w:p w:rsidR="00B31E73" w:rsidRPr="00833471" w:rsidP="00B31E73">
            <w:pPr>
              <w:suppressLineNumbers/>
              <w:ind w:firstLine="407"/>
              <w:jc w:val="both"/>
              <w:rPr>
                <w:rFonts w:ascii="Liberation Serif" w:hAnsi="Liberation Serif" w:cs="Liberation Serif"/>
                <w:sz w:val="22"/>
                <w:szCs w:val="22"/>
                <w:u w:val="single"/>
              </w:rPr>
            </w:pPr>
            <w:r w:rsidRPr="00833471">
              <w:rPr>
                <w:rFonts w:ascii="Liberation Serif" w:hAnsi="Liberation Serif" w:cs="Liberation Serif"/>
                <w:sz w:val="22"/>
                <w:szCs w:val="22"/>
                <w:u w:val="single"/>
              </w:rPr>
              <w:t>Основанием для отказа в принятии банковской гарантии заказчиком является:</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1) отсутствие информации о банковской гарантии в реестре банковских гарантий;</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 xml:space="preserve">2) несоответствие банковской гарантии условиям, указанным в частях 2 и 3 статьи 45 Закона </w:t>
            </w:r>
            <w:r w:rsidRPr="00833471">
              <w:rPr>
                <w:rFonts w:ascii="Liberation Serif" w:hAnsi="Liberation Serif" w:cs="Liberation Serif"/>
                <w:sz w:val="22"/>
                <w:szCs w:val="22"/>
              </w:rPr>
              <w:br/>
              <w:t>о контрактной системе;</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3) несоответствие банковской гарантии требованиям, содержащимся в извещении об осуществлении закупки, документации об аукционе.</w:t>
            </w:r>
          </w:p>
          <w:p w:rsidR="00B31E73" w:rsidRPr="00833471" w:rsidP="00B31E73">
            <w:pPr>
              <w:suppressLineNumbers/>
              <w:ind w:firstLine="407"/>
              <w:jc w:val="both"/>
              <w:rPr>
                <w:rFonts w:ascii="Liberation Serif" w:hAnsi="Liberation Serif" w:cs="Liberation Serif"/>
                <w:sz w:val="22"/>
                <w:szCs w:val="22"/>
              </w:rPr>
            </w:pPr>
          </w:p>
          <w:p w:rsidR="00B31E73" w:rsidRPr="00833471" w:rsidP="00B31E73">
            <w:pPr>
              <w:suppressLineNumbers/>
              <w:ind w:firstLine="407"/>
              <w:jc w:val="both"/>
              <w:rPr>
                <w:rFonts w:ascii="Liberation Serif" w:hAnsi="Liberation Serif" w:cs="Liberation Serif"/>
                <w:sz w:val="22"/>
                <w:szCs w:val="22"/>
                <w:u w:val="single"/>
              </w:rPr>
            </w:pPr>
            <w:r w:rsidRPr="00833471">
              <w:rPr>
                <w:rFonts w:ascii="Liberation Serif" w:hAnsi="Liberation Serif" w:cs="Liberation Serif"/>
                <w:sz w:val="22"/>
                <w:szCs w:val="22"/>
                <w:u w:val="single"/>
              </w:rPr>
              <w:t>Требования к обеспечению исполнения контракта в виде внесения денежных средств на счет, указанный заказчиком:</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1) денежные средства, вносимые в качестве обеспечения исполнения контракта, должны быть перечислены на счет заказчика, в сумме, не менее размера обеспечения исполнения контракта, установленного в извещении и документации об аукционе;</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2) денежные средства, внесенные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частями 7, 7.1 и 7.2 статьи 96 Закона о контрактной системе, подлежат возврату в срок, не превышающий тридцать дней с даты исполнения исполнителем обязательств, предусмотренных контрактом, а в случае установления ограничения, предусмотренного частью 3 статьи 30 Закона, в срок, не превышающий пятнадцать дней с даты исполнения исполнителем обязательств, предусмотренных контрактом;</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3) денежные средства возвращаются на счет поставщика (исполнителя, подрядчика).</w:t>
            </w:r>
          </w:p>
          <w:p w:rsidR="00B31E73" w:rsidRPr="00833471" w:rsidP="00B31E73">
            <w:pPr>
              <w:suppressLineNumbers/>
              <w:ind w:firstLine="407"/>
              <w:jc w:val="both"/>
              <w:rPr>
                <w:rFonts w:ascii="Liberation Serif" w:hAnsi="Liberation Serif" w:cs="Liberation Serif"/>
                <w:sz w:val="22"/>
                <w:szCs w:val="22"/>
              </w:rPr>
            </w:pPr>
          </w:p>
          <w:p w:rsidR="00B31E73" w:rsidRPr="00833471" w:rsidP="00B31E73">
            <w:pPr>
              <w:suppressLineNumbers/>
              <w:ind w:firstLine="407"/>
              <w:jc w:val="both"/>
              <w:rPr>
                <w:rFonts w:ascii="Liberation Serif" w:hAnsi="Liberation Serif" w:cs="Liberation Serif"/>
                <w:sz w:val="22"/>
                <w:szCs w:val="22"/>
                <w:u w:val="single"/>
              </w:rPr>
            </w:pPr>
            <w:r w:rsidRPr="00833471">
              <w:rPr>
                <w:rFonts w:ascii="Liberation Serif" w:hAnsi="Liberation Serif" w:cs="Liberation Serif"/>
                <w:sz w:val="22"/>
                <w:szCs w:val="22"/>
                <w:u w:val="single"/>
              </w:rPr>
              <w:t>Факт внесения денежных средств в качестве обеспечения исполнения контракта подтверждается в форме электронного документа:</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1) платежным поручением с отметкой банка об оплате или;</w:t>
            </w:r>
          </w:p>
          <w:p w:rsidR="00B31E73" w:rsidRPr="00833471" w:rsidP="00B31E73">
            <w:pPr>
              <w:suppressLineNumbers/>
              <w:ind w:firstLine="407"/>
              <w:jc w:val="both"/>
              <w:rPr>
                <w:rFonts w:ascii="Liberation Serif" w:hAnsi="Liberation Serif" w:cs="Liberation Serif"/>
                <w:sz w:val="22"/>
                <w:szCs w:val="22"/>
              </w:rPr>
            </w:pPr>
            <w:r w:rsidRPr="00833471">
              <w:rPr>
                <w:rFonts w:ascii="Liberation Serif" w:hAnsi="Liberation Serif" w:cs="Liberation Serif"/>
                <w:sz w:val="22"/>
                <w:szCs w:val="22"/>
              </w:rPr>
              <w:t>2) выпиской из банка (в случае, если перевод денежных средств осуществлялся при помощи системы «Банк-клиент»).</w:t>
            </w:r>
          </w:p>
          <w:p w:rsidR="00B31E73" w:rsidRPr="00153F7B" w:rsidP="00B31E73">
            <w:pPr>
              <w:suppressLineNumbers/>
              <w:ind w:firstLine="407"/>
              <w:jc w:val="both"/>
              <w:rPr>
                <w:rFonts w:ascii="Liberation Serif" w:hAnsi="Liberation Serif" w:cs="Liberation Serif"/>
                <w:sz w:val="22"/>
                <w:szCs w:val="22"/>
                <w:u w:val="single"/>
              </w:rPr>
            </w:pPr>
            <w:r w:rsidRPr="00833471">
              <w:rPr>
                <w:rFonts w:ascii="Liberation Serif" w:hAnsi="Liberation Serif" w:cs="Liberation Serif"/>
                <w:sz w:val="22"/>
                <w:szCs w:val="22"/>
                <w:u w:val="single"/>
              </w:rPr>
              <w:t>Р</w:t>
            </w:r>
            <w:r w:rsidRPr="00153F7B">
              <w:rPr>
                <w:rFonts w:ascii="Liberation Serif" w:hAnsi="Liberation Serif" w:cs="Liberation Serif"/>
                <w:sz w:val="22"/>
                <w:szCs w:val="22"/>
                <w:u w:val="single"/>
              </w:rPr>
              <w:t>еквизиты счета Заказчика для перечисления денежных средств в качестве обеспечения исполнения контракта:</w:t>
            </w:r>
          </w:p>
          <w:p w:rsidR="005D11A7" w:rsidP="00801E63">
            <w:pPr>
              <w:ind w:left="708"/>
              <w:rPr>
                <w:rFonts w:ascii="Liberation Serif" w:hAnsi="Liberation Serif" w:cs="Liberation Serif"/>
                <w:sz w:val="22"/>
                <w:szCs w:val="22"/>
              </w:rPr>
            </w:pPr>
            <w:r w:rsidRPr="00153F7B">
              <w:rPr>
                <w:rFonts w:ascii="Liberation Serif" w:hAnsi="Liberation Serif" w:cs="Liberation Serif"/>
                <w:sz w:val="22"/>
                <w:szCs w:val="22"/>
              </w:rPr>
              <w:t>Наименов</w:t>
            </w:r>
            <w:r w:rsidR="00D64865">
              <w:rPr>
                <w:rFonts w:ascii="Liberation Serif" w:hAnsi="Liberation Serif" w:cs="Liberation Serif"/>
                <w:sz w:val="22"/>
                <w:szCs w:val="22"/>
              </w:rPr>
              <w:t>ание получателя:</w:t>
            </w:r>
          </w:p>
          <w:p w:rsidR="00801E63" w:rsidP="00801E63">
            <w:pPr>
              <w:ind w:left="708"/>
              <w:rPr>
                <w:rFonts w:ascii="Liberation Serif" w:hAnsi="Liberation Serif" w:cs="Liberation Serif"/>
                <w:sz w:val="22"/>
                <w:szCs w:val="22"/>
              </w:rPr>
            </w:pPr>
            <w:r w:rsidRPr="00153F7B">
              <w:rPr>
                <w:rFonts w:ascii="Liberation Serif" w:hAnsi="Liberation Serif"/>
                <w:b/>
                <w:sz w:val="22"/>
                <w:szCs w:val="22"/>
              </w:rPr>
              <w:t xml:space="preserve">Министерство финансов Свердловской области </w:t>
            </w:r>
            <w:r w:rsidRPr="00153F7B">
              <w:rPr>
                <w:rFonts w:ascii="Liberation Serif" w:hAnsi="Liberation Serif" w:cs="Liberation Serif"/>
                <w:sz w:val="22"/>
                <w:szCs w:val="22"/>
                <w:lang w:val="en-US"/>
              </w:rPr>
              <w:t>(</w:t>
            </w:r>
            <w:r w:rsidRPr="00153F7B">
              <w:rPr>
                <w:rFonts w:ascii="Liberation Serif" w:hAnsi="Liberation Serif" w:cs="Liberation Serif"/>
                <w:b/>
                <w:noProof/>
                <w:sz w:val="22"/>
                <w:szCs w:val="22"/>
              </w:rPr>
              <w:t>ГБОУ СО</w:t>
            </w:r>
            <w:r w:rsidRPr="00153F7B">
              <w:rPr>
                <w:rFonts w:ascii="Liberation Serif" w:hAnsi="Liberation Serif" w:cs="Liberation Serif"/>
                <w:b/>
                <w:sz w:val="22"/>
                <w:szCs w:val="22"/>
              </w:rPr>
              <w:t xml:space="preserve"> ''ЕШИ № 11''</w:t>
            </w:r>
            <w:r w:rsidRPr="00153F7B">
              <w:rPr>
                <w:rFonts w:ascii="Liberation Serif" w:hAnsi="Liberation Serif" w:cs="Liberation Serif"/>
                <w:b/>
                <w:sz w:val="22"/>
                <w:szCs w:val="22"/>
              </w:rPr>
              <w:t xml:space="preserve">, л/с </w:t>
            </w:r>
            <w:r w:rsidRPr="00153F7B">
              <w:rPr>
                <w:rFonts w:ascii="Liberation Serif" w:hAnsi="Liberation Serif" w:cs="Liberation Serif"/>
                <w:b/>
                <w:noProof/>
                <w:sz w:val="22"/>
                <w:szCs w:val="22"/>
              </w:rPr>
              <w:t>23012911090</w:t>
            </w:r>
            <w:r w:rsidRPr="00153F7B">
              <w:rPr>
                <w:rFonts w:ascii="Liberation Serif" w:hAnsi="Liberation Serif" w:cs="Liberation Serif"/>
                <w:b/>
                <w:sz w:val="22"/>
                <w:szCs w:val="22"/>
                <w:lang w:val="en-US"/>
              </w:rPr>
              <w:t>)</w:t>
            </w:r>
          </w:p>
          <w:p w:rsidR="00801E63" w:rsidRPr="00153F7B" w:rsidP="00801E63">
            <w:pPr>
              <w:ind w:left="708"/>
              <w:rPr>
                <w:rFonts w:ascii="Liberation Serif" w:hAnsi="Liberation Serif" w:cs="Liberation Serif"/>
                <w:sz w:val="22"/>
                <w:szCs w:val="22"/>
              </w:rPr>
            </w:pPr>
            <w:r w:rsidRPr="00153F7B">
              <w:rPr>
                <w:rFonts w:ascii="Liberation Serif" w:hAnsi="Liberation Serif" w:cs="Liberation Serif"/>
                <w:sz w:val="22"/>
                <w:szCs w:val="22"/>
              </w:rPr>
              <w:t xml:space="preserve">ИНН </w:t>
            </w:r>
            <w:r w:rsidRPr="00153F7B">
              <w:rPr>
                <w:rFonts w:ascii="Liberation Serif" w:hAnsi="Liberation Serif" w:cs="Liberation Serif"/>
                <w:noProof/>
                <w:sz w:val="22"/>
                <w:szCs w:val="22"/>
              </w:rPr>
              <w:t>6663057965</w:t>
            </w:r>
          </w:p>
          <w:p w:rsidR="00801E63" w:rsidRPr="00153F7B" w:rsidP="00801E63">
            <w:pPr>
              <w:ind w:left="708"/>
              <w:rPr>
                <w:rFonts w:ascii="Liberation Serif" w:hAnsi="Liberation Serif" w:cs="Liberation Serif"/>
                <w:sz w:val="22"/>
                <w:szCs w:val="22"/>
              </w:rPr>
            </w:pPr>
            <w:r w:rsidRPr="00153F7B">
              <w:rPr>
                <w:rFonts w:ascii="Liberation Serif" w:hAnsi="Liberation Serif" w:cs="Liberation Serif"/>
                <w:sz w:val="22"/>
                <w:szCs w:val="22"/>
              </w:rPr>
              <w:t xml:space="preserve">КПП </w:t>
            </w:r>
            <w:r w:rsidRPr="00153F7B">
              <w:rPr>
                <w:rFonts w:ascii="Liberation Serif" w:hAnsi="Liberation Serif" w:cs="Liberation Serif"/>
                <w:noProof/>
                <w:sz w:val="22"/>
                <w:szCs w:val="22"/>
              </w:rPr>
              <w:t>668601001</w:t>
            </w:r>
          </w:p>
          <w:p w:rsidR="00801E63" w:rsidP="00801E63">
            <w:pPr>
              <w:ind w:left="708"/>
              <w:rPr>
                <w:rFonts w:ascii="Liberation Serif" w:hAnsi="Liberation Serif" w:cs="Liberation Serif"/>
                <w:sz w:val="22"/>
                <w:szCs w:val="22"/>
              </w:rPr>
            </w:pPr>
            <w:r w:rsidRPr="00153F7B">
              <w:rPr>
                <w:rFonts w:ascii="Liberation Serif" w:hAnsi="Liberation Serif" w:cs="Liberation Serif"/>
                <w:sz w:val="22"/>
                <w:szCs w:val="22"/>
              </w:rPr>
              <w:t xml:space="preserve">БИК </w:t>
            </w:r>
            <w:r w:rsidRPr="00153F7B">
              <w:rPr>
                <w:rFonts w:ascii="Liberation Serif" w:hAnsi="Liberation Serif" w:cs="Liberation Serif"/>
                <w:noProof/>
                <w:sz w:val="22"/>
                <w:szCs w:val="22"/>
              </w:rPr>
              <w:t>016577551</w:t>
            </w:r>
          </w:p>
          <w:p w:rsidR="00801E63" w:rsidP="00801E63">
            <w:pPr>
              <w:suppressLineNumbers/>
              <w:ind w:left="708"/>
              <w:jc w:val="both"/>
              <w:rPr>
                <w:rFonts w:ascii="Liberation Serif" w:hAnsi="Liberation Serif" w:cs="Liberation Serif"/>
                <w:sz w:val="22"/>
                <w:szCs w:val="22"/>
                <w:lang w:val="en-US"/>
              </w:rPr>
            </w:pPr>
            <w:r w:rsidRPr="00153F7B">
              <w:rPr>
                <w:rFonts w:ascii="Liberation Serif" w:hAnsi="Liberation Serif" w:cs="Liberation Serif"/>
                <w:sz w:val="22"/>
                <w:szCs w:val="22"/>
              </w:rPr>
              <w:t>Расчетный</w:t>
            </w:r>
            <w:r w:rsidRPr="00153F7B">
              <w:rPr>
                <w:rFonts w:ascii="Liberation Serif" w:hAnsi="Liberation Serif" w:cs="Liberation Serif"/>
                <w:sz w:val="22"/>
                <w:szCs w:val="22"/>
                <w:lang w:val="en-US"/>
              </w:rPr>
              <w:t xml:space="preserve"> </w:t>
            </w:r>
            <w:r w:rsidRPr="00153F7B">
              <w:rPr>
                <w:rFonts w:ascii="Liberation Serif" w:hAnsi="Liberation Serif" w:cs="Liberation Serif"/>
                <w:sz w:val="22"/>
                <w:szCs w:val="22"/>
              </w:rPr>
              <w:t>счет</w:t>
            </w:r>
            <w:r w:rsidRPr="00153F7B">
              <w:rPr>
                <w:rFonts w:ascii="Liberation Serif" w:hAnsi="Liberation Serif" w:cs="Liberation Serif"/>
                <w:sz w:val="22"/>
                <w:szCs w:val="22"/>
                <w:lang w:val="en-US"/>
              </w:rPr>
              <w:t xml:space="preserve"> </w:t>
            </w:r>
            <w:r w:rsidRPr="00153F7B">
              <w:rPr>
                <w:rFonts w:ascii="Liberation Serif" w:hAnsi="Liberation Serif" w:cs="Liberation Serif"/>
                <w:noProof/>
                <w:sz w:val="22"/>
                <w:szCs w:val="22"/>
                <w:lang w:val="en-US"/>
              </w:rPr>
              <w:t>03224643650000006200</w:t>
            </w:r>
            <w:r w:rsidRPr="00153F7B">
              <w:rPr>
                <w:rFonts w:ascii="Liberation Serif" w:hAnsi="Liberation Serif" w:cs="Liberation Serif"/>
                <w:sz w:val="22"/>
                <w:szCs w:val="22"/>
                <w:lang w:val="en-US"/>
              </w:rPr>
              <w:t xml:space="preserve"> </w:t>
            </w:r>
            <w:r w:rsidRPr="00153F7B">
              <w:rPr>
                <w:rFonts w:ascii="Liberation Serif" w:hAnsi="Liberation Serif" w:cs="Liberation Serif"/>
                <w:sz w:val="22"/>
                <w:szCs w:val="22"/>
              </w:rPr>
              <w:t>в</w:t>
            </w:r>
            <w:r w:rsidRPr="00153F7B">
              <w:rPr>
                <w:rFonts w:ascii="Liberation Serif" w:hAnsi="Liberation Serif" w:cs="Liberation Serif"/>
                <w:sz w:val="22"/>
                <w:szCs w:val="22"/>
                <w:lang w:val="en-US"/>
              </w:rPr>
              <w:t xml:space="preserve"> </w:t>
            </w:r>
            <w:r w:rsidRPr="00153F7B">
              <w:rPr>
                <w:rFonts w:ascii="Liberation Serif" w:hAnsi="Liberation Serif" w:cs="Liberation Serif"/>
                <w:noProof/>
                <w:sz w:val="22"/>
                <w:szCs w:val="22"/>
                <w:lang w:val="en-US"/>
              </w:rPr>
              <w:t>Уральское ГУ</w:t>
            </w:r>
            <w:r w:rsidRPr="00153F7B">
              <w:rPr>
                <w:rFonts w:ascii="Liberation Serif" w:hAnsi="Liberation Serif" w:cs="Liberation Serif"/>
                <w:sz w:val="22"/>
                <w:szCs w:val="22"/>
                <w:lang w:val="en-US"/>
              </w:rPr>
              <w:t xml:space="preserve"> Банка России// УФК по Свердловской области, г. Екатеринбург. </w:t>
            </w:r>
          </w:p>
          <w:p w:rsidR="00801E63" w:rsidP="00801E63">
            <w:pPr>
              <w:suppressLineNumbers/>
              <w:ind w:left="708"/>
              <w:jc w:val="both"/>
              <w:rPr>
                <w:rFonts w:ascii="Liberation Serif" w:hAnsi="Liberation Serif" w:cs="Liberation Serif"/>
                <w:sz w:val="22"/>
                <w:szCs w:val="22"/>
              </w:rPr>
            </w:pPr>
            <w:r w:rsidRPr="00B72276">
              <w:rPr>
                <w:rFonts w:ascii="Liberation Serif" w:hAnsi="Liberation Serif" w:cs="Liberation Serif"/>
                <w:sz w:val="22"/>
                <w:szCs w:val="22"/>
              </w:rPr>
              <w:t>Корреспондентский счет</w:t>
            </w:r>
            <w:r w:rsidRPr="00153F7B">
              <w:rPr>
                <w:rFonts w:ascii="Liberation Serif" w:hAnsi="Liberation Serif" w:cs="Liberation Serif"/>
                <w:sz w:val="22"/>
                <w:szCs w:val="22"/>
              </w:rPr>
              <w:t xml:space="preserve"> </w:t>
            </w:r>
            <w:r>
              <w:rPr>
                <w:rFonts w:ascii="Liberation Serif" w:hAnsi="Liberation Serif" w:cs="Liberation Serif"/>
                <w:noProof/>
                <w:sz w:val="22"/>
                <w:szCs w:val="22"/>
              </w:rPr>
              <w:t>40102810645370000054</w:t>
            </w:r>
          </w:p>
          <w:p w:rsidR="00801E63" w:rsidRPr="00D15AC0" w:rsidP="00801E63">
            <w:pPr>
              <w:suppressLineNumbers/>
              <w:ind w:left="708"/>
              <w:jc w:val="both"/>
              <w:rPr>
                <w:rFonts w:ascii="Liberation Serif" w:hAnsi="Liberation Serif" w:cs="Liberation Serif"/>
                <w:sz w:val="22"/>
                <w:szCs w:val="22"/>
                <w:lang w:val="en-US"/>
              </w:rPr>
            </w:pPr>
          </w:p>
          <w:p w:rsidR="00801E63" w:rsidRPr="00833471" w:rsidP="00801E63">
            <w:pPr>
              <w:ind w:left="708"/>
              <w:rPr>
                <w:rFonts w:ascii="Liberation Serif" w:hAnsi="Liberation Serif" w:cs="Liberation Serif"/>
                <w:sz w:val="22"/>
                <w:szCs w:val="22"/>
              </w:rPr>
            </w:pPr>
            <w:r w:rsidRPr="00153F7B">
              <w:rPr>
                <w:rFonts w:ascii="Liberation Serif" w:hAnsi="Liberation Serif" w:cs="Liberation Serif"/>
                <w:sz w:val="22"/>
                <w:szCs w:val="22"/>
              </w:rPr>
              <w:t xml:space="preserve">Лицевой счет </w:t>
            </w:r>
            <w:r w:rsidRPr="00153F7B">
              <w:rPr>
                <w:rFonts w:ascii="Liberation Serif" w:hAnsi="Liberation Serif" w:cs="Liberation Serif"/>
                <w:noProof/>
                <w:sz w:val="22"/>
                <w:szCs w:val="22"/>
              </w:rPr>
              <w:t>23012911090</w:t>
            </w:r>
          </w:p>
        </w:tc>
      </w:tr>
    </w:tbl>
    <w:p w:rsidRPr="00833471" w:rsidP="00B31E73">
      <w:pPr>
        <w:suppressLineNumbers/>
        <w:jc w:val="both"/>
        <w:rPr>
          <w:rFonts w:ascii="Liberation Serif" w:hAnsi="Liberation Serif" w:cs="Liberation Serif"/>
          <w:sz w:val="22"/>
          <w:szCs w:val="22"/>
          <w:lang w:val="en-US"/>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
      <w:tblGrid>
        <w:gridCol w:w="851"/>
        <w:gridCol w:w="4253"/>
        <w:gridCol w:w="5351"/>
      </w:tblGrid>
      <w:tr w:rsidTr="00FB2EEE">
        <w:tblPrEx>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B31E73">
            <w:pPr>
              <w:rPr>
                <w:rFonts w:ascii="Liberation Serif" w:hAnsi="Liberation Serif" w:cs="Liberation Serif"/>
                <w:sz w:val="22"/>
                <w:szCs w:val="22"/>
              </w:rPr>
            </w:pPr>
            <w:r w:rsidRPr="00833471">
              <w:rPr>
                <w:rFonts w:ascii="Liberation Serif" w:hAnsi="Liberation Serif" w:cs="Liberation Serif"/>
                <w:sz w:val="22"/>
                <w:szCs w:val="22"/>
              </w:rPr>
              <w:t>11.2.</w:t>
            </w:r>
          </w:p>
        </w:tc>
        <w:tc>
          <w:tcPr>
            <w:tcW w:w="4253" w:type="dxa"/>
            <w:shd w:val="clear" w:color="auto" w:fill="F2F2F2" w:themeFill="background1" w:themeFillShade="F2"/>
          </w:tcPr>
          <w:p w:rsidR="00B31E73" w:rsidRPr="00833471" w:rsidP="00B31E73">
            <w:pPr>
              <w:rPr>
                <w:rFonts w:ascii="Liberation Serif" w:hAnsi="Liberation Serif" w:cs="Liberation Serif"/>
                <w:sz w:val="22"/>
                <w:szCs w:val="22"/>
              </w:rPr>
            </w:pPr>
            <w:r w:rsidRPr="00833471">
              <w:rPr>
                <w:rFonts w:ascii="Liberation Serif" w:hAnsi="Liberation Serif" w:cs="Liberation Serif"/>
                <w:sz w:val="22"/>
                <w:szCs w:val="22"/>
              </w:rPr>
              <w:t>Информация о банковском сопровождении контракта (в случаях, предусмотренных ст. 35 Закона о контрактной системе)</w:t>
            </w:r>
          </w:p>
        </w:tc>
        <w:tc>
          <w:tcPr>
            <w:tcW w:w="5352" w:type="dxa"/>
          </w:tcPr>
          <w:p w:rsidR="00B31E73" w:rsidRPr="00833471" w:rsidP="00B31E73">
            <w:pPr>
              <w:rPr>
                <w:rFonts w:ascii="Liberation Serif" w:hAnsi="Liberation Serif" w:cs="Liberation Serif"/>
                <w:sz w:val="22"/>
                <w:szCs w:val="22"/>
              </w:rPr>
            </w:pPr>
            <w:r w:rsidRPr="00833471">
              <w:rPr>
                <w:rFonts w:ascii="Liberation Serif" w:hAnsi="Liberation Serif" w:cs="Liberation Serif"/>
                <w:noProof/>
                <w:sz w:val="22"/>
                <w:szCs w:val="22"/>
              </w:rPr>
              <w:t>Не предусмотрено</w:t>
            </w:r>
          </w:p>
        </w:tc>
      </w:tr>
    </w:tbl>
    <w:p w:rsidR="00B31E73" w:rsidRPr="00833471" w:rsidP="00B31E73">
      <w:pPr>
        <w:keepNext/>
        <w:keepLines/>
        <w:suppressLineNumbers/>
        <w:rPr>
          <w:rFonts w:ascii="Liberation Serif" w:hAnsi="Liberation Serif" w:cs="Liberation Serif"/>
          <w:b/>
          <w:kern w:val="1"/>
          <w:sz w:val="22"/>
          <w:szCs w:val="22"/>
          <w:lang w:val="en-US"/>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
      <w:tblGrid>
        <w:gridCol w:w="851"/>
        <w:gridCol w:w="4253"/>
        <w:gridCol w:w="5351"/>
      </w:tblGrid>
      <w:tr w:rsidTr="00FB2EEE">
        <w:tblPrEx>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11.3</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Размер обеспечения гарантийных обязательств</w:t>
            </w:r>
          </w:p>
          <w:p w:rsidR="00B31E73" w:rsidRPr="00833471" w:rsidP="00B31E73">
            <w:pPr>
              <w:suppressLineNumbers/>
              <w:jc w:val="both"/>
              <w:rPr>
                <w:rFonts w:ascii="Liberation Serif" w:hAnsi="Liberation Serif" w:cs="Liberation Serif"/>
                <w:sz w:val="22"/>
                <w:szCs w:val="22"/>
              </w:rPr>
            </w:pPr>
          </w:p>
        </w:tc>
        <w:tc>
          <w:tcPr>
            <w:tcW w:w="5352" w:type="dxa"/>
          </w:tcPr>
          <w:p w:rsidR="00B31E73" w:rsidRPr="00833471" w:rsidP="00B31E73">
            <w:pPr>
              <w:rPr>
                <w:rFonts w:ascii="Liberation Serif" w:hAnsi="Liberation Serif" w:cs="Liberation Serif"/>
                <w:sz w:val="22"/>
                <w:szCs w:val="22"/>
              </w:rPr>
            </w:pPr>
            <w:r w:rsidRPr="00833471">
              <w:rPr>
                <w:rFonts w:ascii="Liberation Serif" w:hAnsi="Liberation Serif" w:cs="Liberation Serif"/>
                <w:noProof/>
                <w:sz w:val="22"/>
                <w:szCs w:val="22"/>
              </w:rPr>
              <w:t>Не установлено.</w:t>
            </w:r>
          </w:p>
        </w:tc>
      </w:tr>
    </w:tbl>
    <w:p w:rsidR="00B31E73" w:rsidRPr="00833471" w:rsidP="00B31E73">
      <w:pPr>
        <w:rPr>
          <w:rFonts w:ascii="Liberation Serif" w:hAnsi="Liberation Serif" w:cs="Liberation Serif"/>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
      <w:tblGrid>
        <w:gridCol w:w="851"/>
        <w:gridCol w:w="4253"/>
        <w:gridCol w:w="5330"/>
      </w:tblGrid>
      <w:tr w:rsidTr="00FB2EEE">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75" w:type="dxa"/>
            <w:left w:w="75" w:type="dxa"/>
            <w:bottom w:w="75" w:type="dxa"/>
            <w:right w:w="75" w:type="dxa"/>
          </w:tblCellMar>
          <w:tblLook w:val="0000"/>
        </w:tblPrEx>
        <w:tc>
          <w:tcPr>
            <w:tcW w:w="851" w:type="dxa"/>
            <w:vMerge w:val="restart"/>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11.4.</w:t>
            </w:r>
          </w:p>
        </w:tc>
        <w:tc>
          <w:tcPr>
            <w:tcW w:w="5104" w:type="dxa"/>
            <w:gridSpan w:val="2"/>
            <w:shd w:val="clear" w:color="auto" w:fill="F2F2F2" w:themeFill="background1" w:themeFillShade="F2"/>
          </w:tcPr>
          <w:p w:rsidR="00B31E73" w:rsidRPr="00833471" w:rsidP="00B31E73">
            <w:pPr>
              <w:suppressLineNumbers/>
              <w:jc w:val="both"/>
              <w:rPr>
                <w:rFonts w:ascii="Liberation Serif" w:hAnsi="Liberation Serif" w:cs="Liberation Serif"/>
                <w:b/>
                <w:noProof/>
                <w:sz w:val="22"/>
                <w:szCs w:val="22"/>
              </w:rPr>
            </w:pPr>
            <w:r w:rsidRPr="00833471">
              <w:rPr>
                <w:rFonts w:ascii="Liberation Serif" w:hAnsi="Liberation Serif" w:cs="Liberation Serif"/>
                <w:b/>
                <w:sz w:val="22"/>
                <w:szCs w:val="22"/>
              </w:rPr>
              <w:t>Антидемпинговые меры</w:t>
            </w:r>
          </w:p>
        </w:tc>
      </w:tr>
      <w:tr w:rsidTr="00FB2EEE">
        <w:tblPrEx>
          <w:tblW w:w="0" w:type="auto"/>
          <w:tblLayout w:type="fixed"/>
          <w:tblCellMar>
            <w:top w:w="75" w:type="dxa"/>
            <w:left w:w="75" w:type="dxa"/>
            <w:bottom w:w="75" w:type="dxa"/>
            <w:right w:w="75" w:type="dxa"/>
          </w:tblCellMar>
          <w:tblLook w:val="0000"/>
        </w:tblPrEx>
        <w:tc>
          <w:tcPr>
            <w:tcW w:w="851" w:type="dxa"/>
            <w:vMerge/>
            <w:shd w:val="clear" w:color="auto" w:fill="F2F2F2" w:themeFill="background1" w:themeFillShade="F2"/>
          </w:tcPr>
          <w:p w:rsidR="00B31E73" w:rsidRPr="00833471" w:rsidP="00B31E73">
            <w:pPr>
              <w:suppressLineNumbers/>
              <w:jc w:val="center"/>
              <w:rPr>
                <w:rFonts w:ascii="Liberation Serif" w:hAnsi="Liberation Serif" w:cs="Liberation Serif"/>
                <w:sz w:val="22"/>
                <w:szCs w:val="22"/>
              </w:rPr>
            </w:pPr>
          </w:p>
        </w:tc>
        <w:tc>
          <w:tcPr>
            <w:tcW w:w="5104" w:type="dxa"/>
            <w:gridSpan w:val="2"/>
          </w:tcPr>
          <w:p w:rsidR="00B31E73" w:rsidRPr="00833471" w:rsidP="00B31E73">
            <w:pPr>
              <w:numPr>
                <w:ilvl w:val="0"/>
                <w:numId w:val="9"/>
              </w:numPr>
              <w:suppressAutoHyphens w:val="0"/>
              <w:ind w:left="0" w:firstLine="407"/>
              <w:jc w:val="both"/>
              <w:rPr>
                <w:rFonts w:ascii="Liberation Serif" w:hAnsi="Liberation Serif" w:cs="Liberation Serif"/>
                <w:b/>
                <w:sz w:val="22"/>
                <w:szCs w:val="22"/>
              </w:rPr>
            </w:pPr>
            <w:r w:rsidRPr="00833471">
              <w:rPr>
                <w:rFonts w:ascii="Liberation Serif" w:hAnsi="Liberation Serif" w:cs="Liberation Serif"/>
                <w:b/>
                <w:sz w:val="22"/>
                <w:szCs w:val="22"/>
              </w:rPr>
              <w:t xml:space="preserve">В случае, если начальная (максимальная) цена контракта составляет 15 млн. рублей </w:t>
            </w:r>
            <w:r w:rsidRPr="00833471">
              <w:rPr>
                <w:rFonts w:ascii="Liberation Serif" w:hAnsi="Liberation Serif" w:cs="Liberation Serif"/>
                <w:b/>
                <w:sz w:val="22"/>
                <w:szCs w:val="22"/>
              </w:rPr>
              <w:br/>
              <w:t>и менее:</w:t>
            </w:r>
          </w:p>
          <w:p w:rsidR="00B31E73" w:rsidRPr="00833471" w:rsidP="00B54773">
            <w:pPr>
              <w:ind w:firstLine="407"/>
              <w:jc w:val="both"/>
              <w:rPr>
                <w:rFonts w:ascii="Liberation Serif" w:hAnsi="Liberation Serif" w:cs="Liberation Serif"/>
                <w:sz w:val="22"/>
                <w:szCs w:val="22"/>
              </w:rPr>
            </w:pPr>
            <w:r w:rsidRPr="00833471">
              <w:rPr>
                <w:rFonts w:ascii="Liberation Serif" w:hAnsi="Liberation Serif" w:cs="Liberation Serif"/>
                <w:sz w:val="22"/>
                <w:szCs w:val="22"/>
              </w:rPr>
              <w:t xml:space="preserve">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w:t>
            </w:r>
            <w:r w:rsidR="00B54773">
              <w:rPr>
                <w:rFonts w:ascii="Liberation Serif" w:hAnsi="Liberation Serif" w:cs="Liberation Serif"/>
                <w:sz w:val="22"/>
                <w:szCs w:val="22"/>
              </w:rPr>
              <w:t xml:space="preserve"> </w:t>
            </w:r>
            <w:r w:rsidRPr="00833471">
              <w:rPr>
                <w:rFonts w:ascii="Liberation Serif" w:hAnsi="Liberation Serif" w:cs="Liberation Serif"/>
                <w:sz w:val="22"/>
                <w:szCs w:val="22"/>
              </w:rPr>
              <w:t>контракта в размере, превышающем в полтора раза размер обеспечения исполнения контракта, указанный в аукционной документации,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B31E73" w:rsidRPr="00833471" w:rsidP="00B31E73">
            <w:pPr>
              <w:ind w:firstLine="407"/>
              <w:jc w:val="both"/>
              <w:rPr>
                <w:rFonts w:ascii="Liberation Serif" w:hAnsi="Liberation Serif" w:cs="Liberation Serif"/>
                <w:sz w:val="22"/>
                <w:szCs w:val="22"/>
              </w:rPr>
            </w:pPr>
            <w:r w:rsidRPr="00833471">
              <w:rPr>
                <w:rFonts w:ascii="Liberation Serif" w:hAnsi="Liberation Serif" w:cs="Liberation Serif"/>
                <w:sz w:val="22"/>
                <w:szCs w:val="22"/>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w:t>
            </w:r>
            <w:r w:rsidRPr="00833471">
              <w:rPr>
                <w:rFonts w:ascii="Liberation Serif" w:hAnsi="Liberation Serif" w:cs="Liberation Serif"/>
                <w:sz w:val="22"/>
                <w:szCs w:val="22"/>
              </w:rPr>
              <w:br/>
              <w:t>(с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B31E73" w:rsidRPr="00833471" w:rsidP="00B31E73">
            <w:pPr>
              <w:ind w:firstLine="407"/>
              <w:jc w:val="both"/>
              <w:rPr>
                <w:rFonts w:ascii="Liberation Serif" w:hAnsi="Liberation Serif" w:cs="Liberation Serif"/>
                <w:sz w:val="22"/>
                <w:szCs w:val="22"/>
              </w:rPr>
            </w:pPr>
            <w:r w:rsidRPr="00833471">
              <w:rPr>
                <w:rFonts w:ascii="Liberation Serif" w:hAnsi="Liberation Serif" w:cs="Liberation Serif"/>
                <w:sz w:val="22"/>
                <w:szCs w:val="22"/>
              </w:rPr>
              <w:t>Информация, подтверждающая добросовестность участника закупки, предоставляется участником аукциона при направлении заказчику подписанного проекта контракта.</w:t>
            </w:r>
          </w:p>
          <w:p w:rsidR="00B31E73" w:rsidRPr="00833471" w:rsidP="00B31E73">
            <w:pPr>
              <w:ind w:firstLine="407"/>
              <w:jc w:val="both"/>
              <w:rPr>
                <w:rFonts w:ascii="Liberation Serif" w:hAnsi="Liberation Serif" w:cs="Liberation Serif"/>
                <w:sz w:val="22"/>
                <w:szCs w:val="22"/>
              </w:rPr>
            </w:pPr>
            <w:r w:rsidRPr="00833471">
              <w:rPr>
                <w:rFonts w:ascii="Liberation Serif" w:hAnsi="Liberation Serif" w:cs="Liberation Serif"/>
                <w:sz w:val="22"/>
                <w:szCs w:val="22"/>
              </w:rPr>
              <w:t xml:space="preserve">Обеспечение,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w:t>
            </w:r>
            <w:r w:rsidRPr="00833471">
              <w:rPr>
                <w:rFonts w:ascii="Liberation Serif" w:hAnsi="Liberation Serif" w:cs="Liberation Serif"/>
                <w:sz w:val="22"/>
                <w:szCs w:val="22"/>
              </w:rPr>
              <w:br/>
              <w:t>от заключения контракта.</w:t>
            </w:r>
          </w:p>
          <w:p w:rsidR="00B31E73" w:rsidRPr="00833471" w:rsidP="00B31E73">
            <w:pPr>
              <w:ind w:firstLine="407"/>
              <w:jc w:val="both"/>
              <w:rPr>
                <w:rFonts w:ascii="Liberation Serif" w:hAnsi="Liberation Serif" w:cs="Liberation Serif"/>
                <w:sz w:val="22"/>
                <w:szCs w:val="22"/>
              </w:rPr>
            </w:pPr>
            <w:r w:rsidRPr="00833471">
              <w:rPr>
                <w:rFonts w:ascii="Liberation Serif" w:hAnsi="Liberation Serif" w:cs="Liberation Serif"/>
                <w:sz w:val="22"/>
                <w:szCs w:val="22"/>
              </w:rPr>
              <w:t>В случае признания победителя аукциона уклонившимся от заключения контракта на участника закупки, с которым в соответствии с положениями Закона о контрактной системе заключается контракт, распространяются настоящие требования полном объеме.</w:t>
            </w:r>
          </w:p>
          <w:p w:rsidR="00B31E73" w:rsidRPr="00833471" w:rsidP="00B31E73">
            <w:pPr>
              <w:ind w:firstLine="407"/>
              <w:jc w:val="both"/>
              <w:rPr>
                <w:rFonts w:ascii="Liberation Serif" w:hAnsi="Liberation Serif" w:cs="Liberation Serif"/>
                <w:sz w:val="22"/>
                <w:szCs w:val="22"/>
              </w:rPr>
            </w:pPr>
          </w:p>
          <w:p w:rsidR="00B31E73" w:rsidRPr="00833471" w:rsidP="00B31E73">
            <w:pPr>
              <w:numPr>
                <w:ilvl w:val="0"/>
                <w:numId w:val="9"/>
              </w:numPr>
              <w:suppressAutoHyphens w:val="0"/>
              <w:ind w:left="0" w:firstLine="407"/>
              <w:jc w:val="both"/>
              <w:rPr>
                <w:rFonts w:ascii="Liberation Serif" w:hAnsi="Liberation Serif" w:cs="Liberation Serif"/>
                <w:b/>
                <w:sz w:val="22"/>
                <w:szCs w:val="22"/>
              </w:rPr>
            </w:pPr>
            <w:r w:rsidRPr="00833471">
              <w:rPr>
                <w:rFonts w:ascii="Liberation Serif" w:hAnsi="Liberation Serif" w:cs="Liberation Serif"/>
                <w:b/>
                <w:sz w:val="22"/>
                <w:szCs w:val="22"/>
              </w:rPr>
              <w:t>В случае, если начальная (максимальная) цена контракта составляет более 15 млн. рублей:</w:t>
            </w:r>
          </w:p>
          <w:p w:rsidR="00B31E73" w:rsidRPr="00833471" w:rsidP="00B31E73">
            <w:pPr>
              <w:ind w:firstLine="407"/>
              <w:jc w:val="both"/>
              <w:rPr>
                <w:rFonts w:ascii="Liberation Serif" w:hAnsi="Liberation Serif" w:cs="Liberation Serif"/>
                <w:sz w:val="22"/>
                <w:szCs w:val="22"/>
              </w:rPr>
            </w:pPr>
            <w:r w:rsidRPr="00833471">
              <w:rPr>
                <w:rFonts w:ascii="Liberation Serif" w:hAnsi="Liberation Serif" w:cs="Liberation Serif"/>
                <w:sz w:val="22"/>
                <w:szCs w:val="22"/>
              </w:rPr>
              <w:t xml:space="preserve">Если при проведении аукциона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w:t>
            </w:r>
            <w:r w:rsidRPr="00833471">
              <w:rPr>
                <w:rFonts w:ascii="Liberation Serif" w:hAnsi="Liberation Serif" w:cs="Liberation Serif"/>
                <w:sz w:val="22"/>
                <w:szCs w:val="22"/>
              </w:rPr>
              <w:br/>
              <w:t xml:space="preserve">в размере, превышающем в полтора раза размер обеспечения исполнения контракта, указанный </w:t>
            </w:r>
            <w:r w:rsidRPr="00833471">
              <w:rPr>
                <w:rFonts w:ascii="Liberation Serif" w:hAnsi="Liberation Serif" w:cs="Liberation Serif"/>
                <w:sz w:val="22"/>
                <w:szCs w:val="22"/>
              </w:rPr>
              <w:br/>
              <w:t>в документации о проведении аукциона, но не менее чем в размере аванса (если контрактом предусмотрена выплата аванса), при невыполнении таким участником, признанным победителем аукциона, данного требования контракт с таким участником не заключается и он признается уклонившимся от заключения контракта.</w:t>
            </w:r>
          </w:p>
          <w:p w:rsidR="00B31E73" w:rsidRPr="00833471" w:rsidP="00B31E73">
            <w:pPr>
              <w:ind w:firstLine="407"/>
              <w:jc w:val="both"/>
              <w:rPr>
                <w:rFonts w:ascii="Liberation Serif" w:hAnsi="Liberation Serif" w:cs="Liberation Serif"/>
                <w:sz w:val="22"/>
                <w:szCs w:val="22"/>
              </w:rPr>
            </w:pPr>
          </w:p>
          <w:p w:rsidR="00B31E73" w:rsidRPr="00833471" w:rsidP="00B31E73">
            <w:pPr>
              <w:numPr>
                <w:ilvl w:val="0"/>
                <w:numId w:val="9"/>
              </w:numPr>
              <w:suppressAutoHyphens w:val="0"/>
              <w:ind w:left="0" w:firstLine="407"/>
              <w:jc w:val="both"/>
              <w:rPr>
                <w:rFonts w:ascii="Liberation Serif" w:hAnsi="Liberation Serif" w:cs="Liberation Serif"/>
                <w:sz w:val="22"/>
                <w:szCs w:val="22"/>
                <w:lang w:eastAsia="en-US"/>
              </w:rPr>
            </w:pPr>
            <w:r w:rsidRPr="00833471">
              <w:rPr>
                <w:rFonts w:ascii="Liberation Serif" w:hAnsi="Liberation Serif" w:cs="Liberation Serif"/>
                <w:b/>
                <w:sz w:val="22"/>
                <w:szCs w:val="22"/>
                <w:u w:val="single"/>
                <w:lang w:eastAsia="en-US"/>
              </w:rPr>
              <w:t xml:space="preserve">Если предметом контракта, для заключения которого проводится аукцион, является поставка товара, необходимого для нормального жизнеобеспечения </w:t>
            </w:r>
            <w:r w:rsidRPr="00833471">
              <w:rPr>
                <w:rFonts w:ascii="Liberation Serif" w:hAnsi="Liberation Serif" w:cs="Liberation Serif"/>
                <w:sz w:val="22"/>
                <w:szCs w:val="22"/>
                <w:lang w:eastAsia="en-US"/>
              </w:rPr>
              <w:t xml:space="preserve">(продовольствие,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которая на двадцать пять </w:t>
            </w:r>
            <w:r w:rsidRPr="00833471">
              <w:rPr>
                <w:rFonts w:ascii="Liberation Serif" w:hAnsi="Liberation Serif" w:cs="Liberation Serif"/>
                <w:sz w:val="22"/>
                <w:szCs w:val="22"/>
                <w:lang w:eastAsia="en-US"/>
              </w:rPr>
              <w:br/>
              <w:t xml:space="preserve">и более процентов ниже начальной (максимальной) цены контракта, </w:t>
            </w:r>
            <w:r w:rsidRPr="00833471">
              <w:rPr>
                <w:rFonts w:ascii="Liberation Serif" w:hAnsi="Liberation Serif" w:cs="Liberation Serif"/>
                <w:b/>
                <w:sz w:val="22"/>
                <w:szCs w:val="22"/>
                <w:u w:val="single"/>
                <w:lang w:eastAsia="en-US"/>
              </w:rPr>
              <w:t>наряду с требованиями</w:t>
            </w:r>
            <w:r w:rsidRPr="00833471">
              <w:rPr>
                <w:rFonts w:ascii="Liberation Serif" w:hAnsi="Liberation Serif" w:cs="Liberation Serif"/>
                <w:sz w:val="22"/>
                <w:szCs w:val="22"/>
                <w:lang w:eastAsia="en-US"/>
              </w:rPr>
              <w:t xml:space="preserve">, </w:t>
            </w:r>
            <w:r w:rsidRPr="00833471">
              <w:rPr>
                <w:rFonts w:ascii="Liberation Serif" w:hAnsi="Liberation Serif" w:cs="Liberation Serif"/>
                <w:sz w:val="22"/>
                <w:szCs w:val="22"/>
                <w:lang w:eastAsia="en-US"/>
              </w:rPr>
              <w:t>предусмотренными статьей 37 Закона о контрактной системе, обязан представить заказчику обоснование предлагаемых цены контракта, суммы цен единиц товара, которое может включать</w:t>
            </w:r>
            <w:r w:rsidRPr="00833471">
              <w:rPr>
                <w:rFonts w:ascii="Liberation Serif" w:hAnsi="Liberation Serif" w:cs="Liberation Serif"/>
                <w:sz w:val="22"/>
                <w:szCs w:val="22"/>
                <w:lang w:eastAsia="en-US"/>
              </w:rPr>
              <w:br/>
              <w:t>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B31E73" w:rsidRPr="00833471" w:rsidP="00B31E73">
            <w:pPr>
              <w:widowControl w:val="0"/>
              <w:suppressAutoHyphens w:val="0"/>
              <w:autoSpaceDE w:val="0"/>
              <w:autoSpaceDN w:val="0"/>
              <w:adjustRightInd w:val="0"/>
              <w:ind w:firstLine="271"/>
              <w:jc w:val="both"/>
              <w:rPr>
                <w:rFonts w:ascii="Liberation Serif" w:hAnsi="Liberation Serif" w:cs="Liberation Serif"/>
                <w:color w:val="000000"/>
                <w:sz w:val="22"/>
                <w:szCs w:val="22"/>
                <w:lang w:eastAsia="ru-RU"/>
              </w:rPr>
            </w:pPr>
            <w:r w:rsidRPr="00833471">
              <w:rPr>
                <w:rFonts w:ascii="Liberation Serif" w:hAnsi="Liberation Serif" w:cs="Liberation Serif"/>
                <w:b/>
                <w:color w:val="000000"/>
                <w:sz w:val="22"/>
                <w:szCs w:val="22"/>
                <w:lang w:eastAsia="ru-RU"/>
              </w:rPr>
              <w:t>Антидемпинговые меры не применяются</w:t>
            </w:r>
            <w:r w:rsidRPr="00833471">
              <w:rPr>
                <w:rFonts w:ascii="Liberation Serif" w:hAnsi="Liberation Serif" w:cs="Liberation Serif"/>
                <w:color w:val="000000"/>
                <w:sz w:val="22"/>
                <w:szCs w:val="22"/>
                <w:lang w:eastAsia="ru-RU"/>
              </w:rPr>
              <w:t xml:space="preserve">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w:t>
            </w:r>
            <w:r w:rsidRPr="00833471">
              <w:rPr>
                <w:rFonts w:ascii="Liberation Serif" w:hAnsi="Liberation Serif" w:cs="Liberation Serif"/>
                <w:color w:val="000000"/>
                <w:sz w:val="22"/>
                <w:szCs w:val="22"/>
                <w:lang w:eastAsia="ru-RU"/>
              </w:rPr>
              <w:br/>
              <w:t>их зарегистрированной в соответствии с законодательством об обращении лекарственных средств предельной отпускной цены;</w:t>
            </w:r>
          </w:p>
          <w:p w:rsidR="00B31E73" w:rsidRPr="00833471" w:rsidP="00B31E73">
            <w:pPr>
              <w:ind w:firstLine="407"/>
              <w:jc w:val="both"/>
              <w:rPr>
                <w:rFonts w:ascii="Liberation Serif" w:hAnsi="Liberation Serif" w:cs="Liberation Serif"/>
                <w:sz w:val="22"/>
                <w:szCs w:val="22"/>
              </w:rPr>
            </w:pPr>
            <w:r w:rsidRPr="00833471">
              <w:rPr>
                <w:rFonts w:ascii="Liberation Serif" w:hAnsi="Liberation Serif" w:cs="Liberation Serif"/>
                <w:b/>
                <w:color w:val="000000"/>
                <w:sz w:val="22"/>
                <w:szCs w:val="22"/>
              </w:rPr>
              <w:t xml:space="preserve">Выплата аванса </w:t>
            </w:r>
            <w:r w:rsidRPr="00833471">
              <w:rPr>
                <w:rFonts w:ascii="Liberation Serif" w:hAnsi="Liberation Serif" w:cs="Liberation Serif"/>
                <w:color w:val="000000"/>
                <w:sz w:val="22"/>
                <w:szCs w:val="22"/>
              </w:rPr>
              <w:t xml:space="preserve">при исполнении контракта, заключенного с участником закупки, указанным </w:t>
            </w:r>
            <w:r w:rsidRPr="00833471">
              <w:rPr>
                <w:rFonts w:ascii="Liberation Serif" w:hAnsi="Liberation Serif" w:cs="Liberation Serif"/>
                <w:color w:val="000000"/>
                <w:sz w:val="22"/>
                <w:szCs w:val="22"/>
              </w:rPr>
              <w:br/>
              <w:t>в части 1 или 2 статьи 37 Закона о контрактной системе,</w:t>
            </w:r>
            <w:r w:rsidRPr="00833471">
              <w:rPr>
                <w:rFonts w:ascii="Liberation Serif" w:hAnsi="Liberation Serif" w:cs="Liberation Serif"/>
                <w:b/>
                <w:color w:val="000000"/>
                <w:sz w:val="22"/>
                <w:szCs w:val="22"/>
              </w:rPr>
              <w:t xml:space="preserve"> не допускается.</w:t>
            </w:r>
          </w:p>
          <w:p w:rsidR="00B31E73" w:rsidRPr="00833471" w:rsidP="00B31E73">
            <w:pPr>
              <w:ind w:firstLine="407"/>
              <w:jc w:val="both"/>
              <w:rPr>
                <w:rFonts w:ascii="Liberation Serif" w:hAnsi="Liberation Serif" w:cs="Liberation Serif"/>
                <w:sz w:val="22"/>
                <w:szCs w:val="22"/>
              </w:rPr>
            </w:pPr>
            <w:r w:rsidRPr="00833471">
              <w:rPr>
                <w:rFonts w:ascii="Liberation Serif" w:hAnsi="Liberation Serif" w:cs="Liberation Serif"/>
                <w:sz w:val="22"/>
                <w:szCs w:val="22"/>
              </w:rPr>
              <w:t>Обеспечение,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w:t>
            </w:r>
          </w:p>
          <w:p w:rsidR="00B31E73" w:rsidRPr="00833471" w:rsidP="00B31E73">
            <w:pPr>
              <w:ind w:firstLine="407"/>
              <w:jc w:val="both"/>
              <w:rPr>
                <w:rFonts w:ascii="Liberation Serif" w:hAnsi="Liberation Serif" w:cs="Liberation Serif"/>
                <w:i/>
                <w:sz w:val="22"/>
                <w:szCs w:val="22"/>
              </w:rPr>
            </w:pPr>
            <w:r w:rsidRPr="00833471">
              <w:rPr>
                <w:rFonts w:ascii="Liberation Serif" w:hAnsi="Liberation Serif" w:cs="Liberation Serif"/>
                <w:sz w:val="22"/>
                <w:szCs w:val="22"/>
              </w:rPr>
              <w:t>В случае признания победителя аукциона уклонившимся от заключения контракта на участника закупки, с которым в соответствии с положениями Закона о контрактной системе заключается контракт, распространяются настоящие требования полном объеме.</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12.</w:t>
            </w:r>
          </w:p>
          <w:p w:rsidR="00B31E73" w:rsidRPr="00833471" w:rsidP="005246F9">
            <w:pPr>
              <w:suppressLineNumbers/>
              <w:rPr>
                <w:rFonts w:ascii="Liberation Serif" w:hAnsi="Liberation Serif" w:cs="Liberation Serif"/>
                <w:sz w:val="22"/>
                <w:szCs w:val="22"/>
              </w:rPr>
            </w:pPr>
          </w:p>
        </w:tc>
        <w:tc>
          <w:tcPr>
            <w:tcW w:w="5104" w:type="dxa"/>
            <w:gridSpan w:val="2"/>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b/>
                <w:sz w:val="22"/>
                <w:szCs w:val="22"/>
              </w:rPr>
              <w:t>ТРЕБОВАНИЯ, ПРЕДЪЯВЛЯЕМЫЕ К УЧАСТНИКАМ АУКЦИОНА И ИСЧЕРПЫВАЮЩИЙ ПЕРЕЧЕНЬ ДОКУМЕНТОВ, КОТОРЫЕ ДОЛЖНЫ БЫТЬ ПРЕДСТАВЛЕНЫ УЧАСТНИКАМИ АУКЦИОНА, УСЛОВИЯ ПРИВЛЕЧЕНИЯ К ИСПОЛНЕНИЮ КОНТРАКТА СУБПОДРЯДЧИКОВ, СОИСПОЛНИТЕЛЕЙ</w:t>
            </w:r>
          </w:p>
        </w:tc>
      </w:tr>
      <w:tr w:rsidTr="00FB2EEE">
        <w:tblPrEx>
          <w:tblW w:w="0" w:type="auto"/>
          <w:tblLayout w:type="fixed"/>
          <w:tblCellMar>
            <w:top w:w="75" w:type="dxa"/>
            <w:left w:w="75" w:type="dxa"/>
            <w:bottom w:w="75" w:type="dxa"/>
            <w:right w:w="75" w:type="dxa"/>
          </w:tblCellMar>
          <w:tblLook w:val="0000"/>
        </w:tblPrEx>
        <w:tc>
          <w:tcPr>
            <w:tcW w:w="851" w:type="dxa"/>
            <w:vMerge w:val="restart"/>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12.1.</w:t>
            </w:r>
          </w:p>
        </w:tc>
        <w:tc>
          <w:tcPr>
            <w:tcW w:w="5104" w:type="dxa"/>
            <w:gridSpan w:val="2"/>
            <w:shd w:val="clear" w:color="auto" w:fill="F2F2F2" w:themeFill="background1" w:themeFillShade="F2"/>
          </w:tcPr>
          <w:p w:rsidR="00B31E73" w:rsidRPr="00833471" w:rsidP="00B31E73">
            <w:pPr>
              <w:suppressLineNumbers/>
              <w:jc w:val="both"/>
              <w:rPr>
                <w:rFonts w:ascii="Liberation Serif" w:hAnsi="Liberation Serif" w:cs="Liberation Serif"/>
                <w:b/>
                <w:sz w:val="22"/>
                <w:szCs w:val="22"/>
              </w:rPr>
            </w:pPr>
            <w:r w:rsidRPr="00833471">
              <w:rPr>
                <w:rFonts w:ascii="Liberation Serif" w:hAnsi="Liberation Serif" w:cs="Liberation Serif"/>
                <w:b/>
                <w:sz w:val="22"/>
                <w:szCs w:val="22"/>
              </w:rPr>
              <w:t>Требования, предъявляемые к участникам закупки</w:t>
            </w:r>
          </w:p>
        </w:tc>
      </w:tr>
      <w:tr w:rsidTr="00FB2EEE">
        <w:tblPrEx>
          <w:tblW w:w="0" w:type="auto"/>
          <w:tblLayout w:type="fixed"/>
          <w:tblCellMar>
            <w:top w:w="75" w:type="dxa"/>
            <w:left w:w="75" w:type="dxa"/>
            <w:bottom w:w="75" w:type="dxa"/>
            <w:right w:w="75" w:type="dxa"/>
          </w:tblCellMar>
          <w:tblLook w:val="0000"/>
        </w:tblPrEx>
        <w:tc>
          <w:tcPr>
            <w:tcW w:w="851" w:type="dxa"/>
            <w:vMerge/>
            <w:shd w:val="clear" w:color="auto" w:fill="F2F2F2" w:themeFill="background1" w:themeFillShade="F2"/>
          </w:tcPr>
          <w:p w:rsidR="00B31E73" w:rsidRPr="00833471" w:rsidP="00B31E73">
            <w:pPr>
              <w:suppressLineNumbers/>
              <w:jc w:val="center"/>
              <w:rPr>
                <w:rFonts w:ascii="Liberation Serif" w:hAnsi="Liberation Serif" w:cs="Liberation Serif"/>
                <w:sz w:val="22"/>
                <w:szCs w:val="22"/>
              </w:rPr>
            </w:pPr>
          </w:p>
        </w:tc>
        <w:tc>
          <w:tcPr>
            <w:tcW w:w="5104" w:type="dxa"/>
            <w:gridSpan w:val="2"/>
          </w:tcPr>
          <w:p w:rsidR="00B31E73" w:rsidRPr="00833471" w:rsidP="00B31E73">
            <w:pPr>
              <w:ind w:firstLine="209"/>
              <w:jc w:val="both"/>
              <w:rPr>
                <w:rFonts w:ascii="Liberation Serif" w:hAnsi="Liberation Serif" w:cs="Liberation Serif"/>
                <w:sz w:val="22"/>
                <w:szCs w:val="22"/>
              </w:rPr>
            </w:pPr>
            <w:r w:rsidRPr="00833471">
              <w:rPr>
                <w:rFonts w:ascii="Liberation Serif" w:hAnsi="Liberation Serif" w:cs="Liberation Serif"/>
                <w:sz w:val="22"/>
                <w:szCs w:val="22"/>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31E73" w:rsidRPr="00833471" w:rsidP="00B31E73">
            <w:pPr>
              <w:ind w:firstLine="209"/>
              <w:jc w:val="both"/>
              <w:rPr>
                <w:rFonts w:ascii="Liberation Serif" w:hAnsi="Liberation Serif" w:cs="Liberation Serif"/>
                <w:sz w:val="22"/>
                <w:szCs w:val="22"/>
              </w:rPr>
            </w:pPr>
            <w:r w:rsidRPr="00833471">
              <w:rPr>
                <w:rFonts w:ascii="Liberation Serif" w:hAnsi="Liberation Serif" w:cs="Liberation Serif"/>
                <w:sz w:val="22"/>
                <w:szCs w:val="22"/>
              </w:rPr>
              <w:t>- 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31E73" w:rsidRPr="00833471" w:rsidP="00B31E73">
            <w:pPr>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1E73" w:rsidRPr="00833471" w:rsidP="00B31E73">
            <w:pPr>
              <w:suppressAutoHyphens w:val="0"/>
              <w:ind w:firstLine="209"/>
              <w:jc w:val="both"/>
              <w:rPr>
                <w:rFonts w:ascii="Liberation Serif" w:hAnsi="Liberation Serif" w:cs="Liberation Serif"/>
                <w:sz w:val="22"/>
                <w:szCs w:val="22"/>
                <w:lang w:eastAsia="ru-RU"/>
              </w:rPr>
            </w:pPr>
            <w:r w:rsidRPr="00833471">
              <w:rPr>
                <w:rFonts w:ascii="Liberation Serif" w:hAnsi="Liberation Serif" w:cs="Liberation Serif"/>
                <w:sz w:val="22"/>
                <w:szCs w:val="22"/>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w:t>
            </w:r>
            <w:r w:rsidRPr="00833471">
              <w:rPr>
                <w:rFonts w:ascii="Liberation Serif" w:hAnsi="Liberation Serif" w:cs="Liberation Serif"/>
                <w:sz w:val="22"/>
                <w:szCs w:val="22"/>
                <w:lang w:eastAsia="ru-RU"/>
              </w:rPr>
              <w:t>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31E73" w:rsidRPr="00833471" w:rsidP="00B31E73">
            <w:pPr>
              <w:suppressAutoHyphens w:val="0"/>
              <w:ind w:firstLine="209"/>
              <w:jc w:val="both"/>
              <w:rPr>
                <w:rFonts w:ascii="Liberation Serif" w:hAnsi="Liberation Serif" w:cs="Liberation Serif"/>
                <w:sz w:val="22"/>
                <w:szCs w:val="22"/>
                <w:lang w:eastAsia="ru-RU"/>
              </w:rPr>
            </w:pPr>
            <w:r w:rsidRPr="00833471">
              <w:rPr>
                <w:rFonts w:ascii="Liberation Serif" w:hAnsi="Liberation Serif" w:cs="Liberation Serif"/>
                <w:sz w:val="22"/>
                <w:szCs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31E73" w:rsidRPr="00833471" w:rsidP="00B31E73">
            <w:pPr>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B31E73" w:rsidRPr="00833471" w:rsidP="00B31E73">
            <w:pPr>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31E73" w:rsidRPr="00833471" w:rsidP="00B31E73">
            <w:pPr>
              <w:suppressAutoHyphens w:val="0"/>
              <w:ind w:firstLine="209"/>
              <w:jc w:val="both"/>
              <w:rPr>
                <w:rFonts w:ascii="Liberation Serif" w:hAnsi="Liberation Serif" w:cs="Liberation Serif"/>
                <w:sz w:val="22"/>
                <w:szCs w:val="22"/>
              </w:rPr>
            </w:pPr>
            <w:r w:rsidRPr="00833471">
              <w:rPr>
                <w:rFonts w:ascii="Liberation Serif" w:hAnsi="Liberation Serif" w:cs="Liberation Serif"/>
                <w:sz w:val="22"/>
                <w:szCs w:val="22"/>
              </w:rPr>
              <w:t>- участник закупки не является офшорной компанией;</w:t>
            </w:r>
          </w:p>
          <w:p w:rsidR="00B31E73" w:rsidRPr="00833471" w:rsidP="00B31E73">
            <w:pPr>
              <w:suppressAutoHyphens w:val="0"/>
              <w:jc w:val="both"/>
              <w:rPr>
                <w:rFonts w:ascii="Liberation Serif" w:hAnsi="Liberation Serif" w:cs="Liberation Serif"/>
                <w:sz w:val="22"/>
                <w:szCs w:val="22"/>
              </w:rPr>
            </w:pPr>
            <w:r w:rsidRPr="00833471">
              <w:rPr>
                <w:rFonts w:ascii="Liberation Serif" w:hAnsi="Liberation Serif" w:cs="Liberation Serif"/>
                <w:sz w:val="22"/>
                <w:szCs w:val="22"/>
              </w:rPr>
              <w:t>- отсутствие у участника закупки ограничений для участия в закупках, установленных законодательством Российской Федерации;</w:t>
            </w:r>
          </w:p>
          <w:p w:rsidR="00CA675A" w:rsidP="009D1EED">
            <w:pPr>
              <w:suppressLineNumbers/>
              <w:ind w:firstLine="209"/>
              <w:jc w:val="both"/>
              <w:rPr>
                <w:rFonts w:ascii="Liberation Serif" w:hAnsi="Liberation Serif" w:cs="Liberation Serif"/>
                <w:noProof/>
                <w:sz w:val="22"/>
                <w:szCs w:val="22"/>
                <w:lang w:val="en-US"/>
              </w:rPr>
            </w:pPr>
          </w:p>
          <w:p w:rsidR="00CA675A" w:rsidP="00C56A09">
            <w:pPr>
              <w:suppressLineNumbers/>
              <w:ind w:firstLine="209"/>
              <w:jc w:val="both"/>
              <w:rPr>
                <w:rFonts w:ascii="Liberation Serif" w:hAnsi="Liberation Serif" w:cs="Liberation Serif"/>
                <w:sz w:val="22"/>
                <w:szCs w:val="22"/>
                <w:lang w:val="en-US"/>
              </w:rPr>
            </w:pPr>
          </w:p>
          <w:p w:rsidR="00B31E73" w:rsidRPr="001F081B" w:rsidP="009D1EED">
            <w:pPr>
              <w:suppressAutoHyphens w:val="0"/>
              <w:jc w:val="both"/>
              <w:rPr>
                <w:rFonts w:ascii="Liberation Serif" w:hAnsi="Liberation Serif" w:cs="Liberation Serif"/>
                <w:i/>
                <w:sz w:val="22"/>
                <w:szCs w:val="22"/>
                <w:lang w:val="en-US" w:eastAsia="ru-RU"/>
              </w:rPr>
            </w:pP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12.1.1.</w:t>
            </w:r>
          </w:p>
        </w:tc>
        <w:tc>
          <w:tcPr>
            <w:tcW w:w="4253" w:type="dxa"/>
            <w:shd w:val="clear" w:color="auto" w:fill="F2F2F2" w:themeFill="background1" w:themeFillShade="F2"/>
          </w:tcPr>
          <w:p w:rsidR="00B31E73" w:rsidRPr="00833471" w:rsidP="00746D1F">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Требование об отсутствии в реестре недобросовестных поставщиков 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5330" w:type="dxa"/>
          </w:tcPr>
          <w:p w:rsidR="00B31E73" w:rsidRPr="00833471" w:rsidP="00FD1C3D">
            <w:pPr>
              <w:suppressLineNumbers/>
              <w:jc w:val="both"/>
              <w:rPr>
                <w:rFonts w:ascii="Liberation Serif" w:hAnsi="Liberation Serif" w:cs="Liberation Serif"/>
                <w:i/>
                <w:sz w:val="22"/>
                <w:szCs w:val="22"/>
                <w:lang w:val="en-US"/>
              </w:rPr>
            </w:pPr>
            <w:r w:rsidRPr="00FD1C3D" w:rsidR="00FD1C3D">
              <w:rPr>
                <w:rFonts w:ascii="Liberation Serif" w:hAnsi="Liberation Serif" w:cs="Liberation Serif"/>
                <w:sz w:val="22"/>
                <w:szCs w:val="22"/>
              </w:rPr>
              <w:t>Установлено</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требование</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об</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отсутствии</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в</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реестре</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недобросовестных</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поставщиков</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подрядчиков</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исполнителей</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информации</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об</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участнике</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закупки</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в</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том</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числе</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информации</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о</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лицах</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указанных</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в</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п</w:t>
            </w:r>
            <w:r w:rsidRPr="001F081B" w:rsidR="00FD1C3D">
              <w:rPr>
                <w:rFonts w:ascii="Liberation Serif" w:hAnsi="Liberation Serif" w:cs="Liberation Serif"/>
                <w:sz w:val="22"/>
                <w:szCs w:val="22"/>
                <w:lang w:val="en-US"/>
              </w:rPr>
              <w:t xml:space="preserve">. 2 </w:t>
            </w:r>
            <w:r w:rsidRPr="00FD1C3D" w:rsidR="00FD1C3D">
              <w:rPr>
                <w:rFonts w:ascii="Liberation Serif" w:hAnsi="Liberation Serif" w:cs="Liberation Serif"/>
                <w:sz w:val="22"/>
                <w:szCs w:val="22"/>
              </w:rPr>
              <w:t>и</w:t>
            </w:r>
            <w:r w:rsidRPr="001F081B" w:rsidR="00FD1C3D">
              <w:rPr>
                <w:rFonts w:ascii="Liberation Serif" w:hAnsi="Liberation Serif" w:cs="Liberation Serif"/>
                <w:sz w:val="22"/>
                <w:szCs w:val="22"/>
                <w:lang w:val="en-US"/>
              </w:rPr>
              <w:t xml:space="preserve"> 3 </w:t>
            </w:r>
            <w:r w:rsidRPr="00FD1C3D" w:rsidR="00FD1C3D">
              <w:rPr>
                <w:rFonts w:ascii="Liberation Serif" w:hAnsi="Liberation Serif" w:cs="Liberation Serif"/>
                <w:sz w:val="22"/>
                <w:szCs w:val="22"/>
              </w:rPr>
              <w:t>ч</w:t>
            </w:r>
            <w:r w:rsidRPr="001F081B" w:rsidR="00FD1C3D">
              <w:rPr>
                <w:rFonts w:ascii="Liberation Serif" w:hAnsi="Liberation Serif" w:cs="Liberation Serif"/>
                <w:sz w:val="22"/>
                <w:szCs w:val="22"/>
                <w:lang w:val="en-US"/>
              </w:rPr>
              <w:t xml:space="preserve">. 3 </w:t>
            </w:r>
            <w:r w:rsidRPr="00FD1C3D" w:rsidR="00FD1C3D">
              <w:rPr>
                <w:rFonts w:ascii="Liberation Serif" w:hAnsi="Liberation Serif" w:cs="Liberation Serif"/>
                <w:sz w:val="22"/>
                <w:szCs w:val="22"/>
              </w:rPr>
              <w:t>статьи</w:t>
            </w:r>
            <w:r w:rsidRPr="001F081B" w:rsidR="00FD1C3D">
              <w:rPr>
                <w:rFonts w:ascii="Liberation Serif" w:hAnsi="Liberation Serif" w:cs="Liberation Serif"/>
                <w:sz w:val="22"/>
                <w:szCs w:val="22"/>
                <w:lang w:val="en-US"/>
              </w:rPr>
              <w:t xml:space="preserve"> 104 </w:t>
            </w:r>
            <w:r w:rsidRPr="00FD1C3D" w:rsidR="00FD1C3D">
              <w:rPr>
                <w:rFonts w:ascii="Liberation Serif" w:hAnsi="Liberation Serif" w:cs="Liberation Serif"/>
                <w:sz w:val="22"/>
                <w:szCs w:val="22"/>
              </w:rPr>
              <w:t>Закона</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о</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контрактной</w:t>
            </w:r>
            <w:r w:rsidRPr="001F081B" w:rsidR="00FD1C3D">
              <w:rPr>
                <w:rFonts w:ascii="Liberation Serif" w:hAnsi="Liberation Serif" w:cs="Liberation Serif"/>
                <w:sz w:val="22"/>
                <w:szCs w:val="22"/>
                <w:lang w:val="en-US"/>
              </w:rPr>
              <w:t xml:space="preserve"> </w:t>
            </w:r>
            <w:r w:rsidRPr="00FD1C3D" w:rsidR="00FD1C3D">
              <w:rPr>
                <w:rFonts w:ascii="Liberation Serif" w:hAnsi="Liberation Serif" w:cs="Liberation Serif"/>
                <w:sz w:val="22"/>
                <w:szCs w:val="22"/>
              </w:rPr>
              <w:t>системе</w:t>
            </w:r>
            <w:r w:rsidRPr="001F081B" w:rsidR="00FD1C3D">
              <w:rPr>
                <w:rFonts w:ascii="Liberation Serif" w:hAnsi="Liberation Serif" w:cs="Liberation Serif"/>
                <w:sz w:val="22"/>
                <w:szCs w:val="22"/>
                <w:lang w:val="en-US"/>
              </w:rPr>
              <w:t>.</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12.1.2.</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Дополнительные требования, установленные Правительством Российской Федерации к участникам закупок отдельных видов товаров, работ, услуг</w:t>
            </w:r>
          </w:p>
        </w:tc>
        <w:tc>
          <w:tcPr>
            <w:tcW w:w="5330" w:type="dxa"/>
          </w:tcPr>
          <w:p w:rsidR="00B31E73" w:rsidRPr="00833471" w:rsidP="00B31E73">
            <w:pPr>
              <w:widowControl w:val="0"/>
              <w:ind w:firstLine="47"/>
              <w:jc w:val="both"/>
              <w:rPr>
                <w:rFonts w:ascii="Liberation Serif" w:hAnsi="Liberation Serif" w:cs="Liberation Serif"/>
                <w:sz w:val="22"/>
                <w:szCs w:val="22"/>
              </w:rPr>
            </w:pPr>
            <w:r w:rsidRPr="00833471">
              <w:rPr>
                <w:rFonts w:ascii="Liberation Serif" w:hAnsi="Liberation Serif" w:cs="Liberation Serif"/>
                <w:sz w:val="22"/>
                <w:szCs w:val="22"/>
              </w:rPr>
              <w:t>Не установлены</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12.1.2.</w:t>
            </w:r>
            <w:r w:rsidRPr="00833471" w:rsidR="005246F9">
              <w:rPr>
                <w:rFonts w:ascii="Liberation Serif" w:hAnsi="Liberation Serif" w:cs="Liberation Serif"/>
                <w:sz w:val="22"/>
                <w:szCs w:val="22"/>
                <w:lang w:val="en-US"/>
              </w:rPr>
              <w:t>1</w:t>
            </w:r>
            <w:r w:rsidRPr="00833471">
              <w:rPr>
                <w:rFonts w:ascii="Liberation Serif" w:hAnsi="Liberation Serif" w:cs="Liberation Serif"/>
                <w:sz w:val="22"/>
                <w:szCs w:val="22"/>
              </w:rPr>
              <w:t>.</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Перечень документов</w:t>
            </w:r>
            <w:r>
              <w:rPr>
                <w:rFonts w:ascii="Liberation Serif" w:hAnsi="Liberation Serif" w:cs="Liberation Serif"/>
                <w:sz w:val="22"/>
                <w:szCs w:val="22"/>
                <w:vertAlign w:val="superscript"/>
              </w:rPr>
              <w:footnoteReference w:id="4"/>
            </w:r>
            <w:r w:rsidRPr="00833471">
              <w:rPr>
                <w:rFonts w:ascii="Liberation Serif" w:hAnsi="Liberation Serif" w:cs="Liberation Serif"/>
                <w:sz w:val="22"/>
                <w:szCs w:val="22"/>
              </w:rPr>
              <w:t>, которые подтверждают соответствие участников закупок дополнительным требованиям, указанным в п. 12.1.2. настоящей документации, установленный Правительством Российской Федерации</w:t>
            </w:r>
          </w:p>
        </w:tc>
        <w:tc>
          <w:tcPr>
            <w:tcW w:w="5330" w:type="dxa"/>
          </w:tcPr>
          <w:p w:rsidR="00B31E73" w:rsidRPr="00833471" w:rsidP="00B31E73">
            <w:pPr>
              <w:widowControl w:val="0"/>
              <w:ind w:firstLine="47"/>
              <w:jc w:val="both"/>
              <w:rPr>
                <w:rFonts w:ascii="Liberation Serif" w:hAnsi="Liberation Serif" w:cs="Liberation Serif"/>
                <w:sz w:val="22"/>
                <w:szCs w:val="22"/>
                <w:lang w:val="en-US"/>
              </w:rPr>
            </w:pPr>
            <w:r w:rsidRPr="00833471">
              <w:rPr>
                <w:rFonts w:ascii="Liberation Serif" w:hAnsi="Liberation Serif" w:cs="Liberation Serif"/>
                <w:sz w:val="22"/>
                <w:szCs w:val="22"/>
              </w:rPr>
              <w:t>Не</w:t>
            </w:r>
            <w:r w:rsidRPr="00833471">
              <w:rPr>
                <w:rFonts w:ascii="Liberation Serif" w:hAnsi="Liberation Serif" w:cs="Liberation Serif"/>
                <w:sz w:val="22"/>
                <w:szCs w:val="22"/>
                <w:lang w:val="en-US"/>
              </w:rPr>
              <w:t xml:space="preserve"> </w:t>
            </w:r>
            <w:r w:rsidRPr="00833471">
              <w:rPr>
                <w:rFonts w:ascii="Liberation Serif" w:hAnsi="Liberation Serif" w:cs="Liberation Serif"/>
                <w:sz w:val="22"/>
                <w:szCs w:val="22"/>
              </w:rPr>
              <w:t>требуется</w:t>
            </w:r>
          </w:p>
          <w:p w:rsidR="00B31E73" w:rsidRPr="00833471" w:rsidP="00B31E73">
            <w:pPr>
              <w:suppressLineNumbers/>
              <w:jc w:val="both"/>
              <w:rPr>
                <w:rFonts w:ascii="Liberation Serif" w:hAnsi="Liberation Serif" w:cs="Liberation Serif"/>
                <w:noProof/>
                <w:sz w:val="22"/>
                <w:szCs w:val="22"/>
                <w:lang w:val="en-US"/>
              </w:rPr>
            </w:pPr>
          </w:p>
          <w:p w:rsidR="00B31E73" w:rsidRPr="00833471" w:rsidP="00B31E73">
            <w:pPr>
              <w:suppressLineNumbers/>
              <w:jc w:val="both"/>
              <w:rPr>
                <w:rFonts w:ascii="Liberation Serif" w:hAnsi="Liberation Serif" w:cs="Liberation Serif"/>
                <w:sz w:val="22"/>
                <w:szCs w:val="22"/>
                <w:lang w:val="en-US"/>
              </w:rPr>
            </w:pP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12.1.3.</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Требования в соответствии со статьей 30 Закона о контрактной системе</w:t>
            </w:r>
          </w:p>
        </w:tc>
        <w:tc>
          <w:tcPr>
            <w:tcW w:w="5330" w:type="dxa"/>
          </w:tcPr>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sz w:val="22"/>
                <w:szCs w:val="22"/>
              </w:rPr>
              <w:t xml:space="preserve"> Участниками закупки могут быть только субъекты малого предпринимательства, социально ориентированные некоммерческие организации.</w:t>
            </w:r>
          </w:p>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sz w:val="22"/>
                <w:szCs w:val="22"/>
              </w:rPr>
              <w:t>Участники закупок, являющиеся субъектами малого предпринимательства, должны соответствовать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sz w:val="22"/>
                <w:szCs w:val="22"/>
              </w:rPr>
              <w:t>В случае если участником закупки является социально ориентированная некоммерческая организация, данная организация должна осуществлять в соответствии с учредительными документами виды деятельности, предусмотренные пунктом 1 статьи 31.1 Федерального закона от 12 января 1996 года № 7 ФЗ «О некоммерческих организациях».</w:t>
            </w:r>
          </w:p>
          <w:p w:rsidRPr="00833471" w:rsidP="00B31E73">
            <w:pPr>
              <w:widowControl w:val="0"/>
              <w:ind w:firstLine="47"/>
              <w:jc w:val="both"/>
              <w:rPr>
                <w:rFonts w:ascii="Liberation Serif" w:hAnsi="Liberation Serif" w:cs="Liberation Serif"/>
                <w:noProof/>
                <w:sz w:val="22"/>
                <w:szCs w:val="22"/>
              </w:rPr>
            </w:pP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12.1.4.</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 xml:space="preserve">Привлечение к исполнению контракта субподрядчиков, соисполнителей из числа субъектов малого предпринимательства, </w:t>
            </w:r>
            <w:r w:rsidRPr="00833471">
              <w:rPr>
                <w:rFonts w:ascii="Liberation Serif" w:hAnsi="Liberation Serif" w:cs="Liberation Serif"/>
                <w:sz w:val="22"/>
                <w:szCs w:val="22"/>
              </w:rPr>
              <w:t>социально ориентированных некоммерческих организаций</w:t>
            </w:r>
          </w:p>
        </w:tc>
        <w:tc>
          <w:tcPr>
            <w:tcW w:w="5330" w:type="dxa"/>
          </w:tcPr>
          <w:p w:rsidR="00B31E73" w:rsidRPr="00833471" w:rsidP="00B31E73">
            <w:pPr>
              <w:widowControl w:val="0"/>
              <w:ind w:firstLine="47"/>
              <w:jc w:val="both"/>
              <w:rPr>
                <w:rFonts w:ascii="Liberation Serif" w:hAnsi="Liberation Serif" w:cs="Liberation Serif"/>
                <w:sz w:val="22"/>
                <w:szCs w:val="22"/>
              </w:rPr>
            </w:pPr>
            <w:r w:rsidRPr="00833471">
              <w:rPr>
                <w:rFonts w:ascii="Liberation Serif" w:hAnsi="Liberation Serif" w:cs="Liberation Serif"/>
                <w:noProof/>
                <w:sz w:val="22"/>
                <w:szCs w:val="22"/>
              </w:rPr>
              <w:t>Не установлено</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13.</w:t>
            </w:r>
          </w:p>
        </w:tc>
        <w:tc>
          <w:tcPr>
            <w:tcW w:w="5104" w:type="dxa"/>
            <w:gridSpan w:val="2"/>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b/>
                <w:sz w:val="22"/>
                <w:szCs w:val="22"/>
              </w:rPr>
              <w:t>ТРЕБОВАНИЯ К СОДЕРЖАНИЮ, СОСТАВУ ЗАЯВКИ НА УЧАСТИЕ В АУКЦИОНЕ</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13.1.</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Первая часть заявки на участие в аукционе</w:t>
            </w:r>
          </w:p>
        </w:tc>
        <w:tc>
          <w:tcPr>
            <w:tcW w:w="851" w:type="dxa"/>
            <w:shd w:val="clear" w:color="auto" w:fill="FFFFFF"/>
          </w:tcPr>
          <w:p w:rsidR="00B31E73" w:rsidRPr="00833471" w:rsidP="00B31E73">
            <w:pPr>
              <w:suppressLineNumbers/>
              <w:jc w:val="both"/>
              <w:rPr>
                <w:rFonts w:ascii="Liberation Serif" w:hAnsi="Liberation Serif" w:cs="Liberation Serif"/>
                <w:sz w:val="22"/>
                <w:szCs w:val="22"/>
                <w:lang w:val="en-US"/>
              </w:rPr>
            </w:pPr>
            <w:r w:rsidRPr="00833471">
              <w:rPr>
                <w:rFonts w:ascii="Liberation Serif" w:hAnsi="Liberation Serif" w:cs="Liberation Serif"/>
                <w:noProof/>
                <w:sz w:val="22"/>
                <w:szCs w:val="22"/>
              </w:rPr>
              <w:t>Первая часть заявки</w:t>
            </w:r>
            <w:r w:rsidRPr="00833471">
              <w:rPr>
                <w:rFonts w:ascii="Liberation Serif" w:hAnsi="Liberation Serif" w:cs="Liberation Serif"/>
                <w:noProof/>
                <w:sz w:val="22"/>
                <w:szCs w:val="22"/>
              </w:rPr>
              <w:t xml:space="preserve"> на участие в электронном аукционе должна содержать:</w:t>
            </w:r>
          </w:p>
          <w:p w:rsidRPr="00833471" w:rsidP="00B31E73">
            <w:pPr>
              <w:suppressLineNumbers/>
              <w:jc w:val="both"/>
              <w:rPr>
                <w:rFonts w:ascii="Liberation Serif" w:hAnsi="Liberation Serif" w:cs="Liberation Serif"/>
                <w:noProof/>
                <w:sz w:val="22"/>
                <w:szCs w:val="22"/>
              </w:rPr>
            </w:pPr>
            <w:r w:rsidRPr="00833471">
              <w:rPr>
                <w:rFonts w:ascii="Liberation Serif" w:hAnsi="Liberation Serif" w:cs="Liberation Serif"/>
                <w:noProof/>
                <w:sz w:val="22"/>
                <w:szCs w:val="22"/>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Pr="00833471" w:rsidP="00B31E73">
            <w:pPr>
              <w:suppressLineNumbers/>
              <w:jc w:val="both"/>
              <w:rPr>
                <w:rFonts w:ascii="Liberation Serif" w:hAnsi="Liberation Serif" w:cs="Liberation Serif"/>
                <w:noProof/>
                <w:sz w:val="22"/>
                <w:szCs w:val="22"/>
              </w:rPr>
            </w:pPr>
            <w:r w:rsidRPr="00833471">
              <w:rPr>
                <w:rFonts w:ascii="Liberation Serif" w:hAnsi="Liberation Serif" w:cs="Liberation Serif"/>
                <w:noProof/>
                <w:sz w:val="22"/>
                <w:szCs w:val="22"/>
              </w:rPr>
              <w:t>2) наименование страны происхождения товара;</w:t>
            </w:r>
          </w:p>
          <w:p w:rsidRPr="00833471" w:rsidP="00B31E73">
            <w:pPr>
              <w:suppressLineNumbers/>
              <w:jc w:val="both"/>
              <w:rPr>
                <w:rFonts w:ascii="Liberation Serif" w:hAnsi="Liberation Serif" w:cs="Liberation Serif"/>
                <w:noProof/>
                <w:sz w:val="22"/>
                <w:szCs w:val="22"/>
              </w:rPr>
            </w:pPr>
            <w:r w:rsidRPr="00833471">
              <w:rPr>
                <w:rFonts w:ascii="Liberation Serif" w:hAnsi="Liberation Serif" w:cs="Liberation Serif"/>
                <w:noProof/>
                <w:sz w:val="22"/>
                <w:szCs w:val="22"/>
              </w:rPr>
              <w:t>3) конкретные показатели товара, соответствующие значениям, установленным в документации об электронном аукционе, и указание на товарный знак (при наличии).Информация,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B31E73" w:rsidRPr="00833471" w:rsidP="00B31E73">
            <w:pPr>
              <w:suppressLineNumbers/>
              <w:jc w:val="both"/>
              <w:rPr>
                <w:rFonts w:ascii="Liberation Serif" w:hAnsi="Liberation Serif" w:cs="Liberation Serif"/>
                <w:sz w:val="22"/>
                <w:szCs w:val="22"/>
                <w:lang w:val="en-US"/>
              </w:rPr>
            </w:pP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13.2.</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Вторая часть заявки на участие в аукционе</w:t>
            </w:r>
          </w:p>
        </w:tc>
        <w:tc>
          <w:tcPr>
            <w:tcW w:w="851" w:type="dxa"/>
            <w:shd w:val="clear" w:color="auto" w:fill="FFFFFF"/>
          </w:tcPr>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sz w:val="22"/>
                <w:szCs w:val="22"/>
              </w:rPr>
              <w:t>Вторая часть заявки на участие в настоящем аукционе должна содержать:</w:t>
            </w:r>
          </w:p>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sz w:val="22"/>
                <w:szCs w:val="22"/>
              </w:rPr>
              <w:t xml:space="preserve">- </w:t>
            </w:r>
            <w:r w:rsidR="00FD1C3D">
              <w:rPr>
                <w:rFonts w:ascii="Liberation Serif" w:hAnsi="Liberation Serif" w:cs="Liberation Serif"/>
                <w:sz w:val="22"/>
                <w:szCs w:val="22"/>
              </w:rPr>
              <w:t>н</w:t>
            </w:r>
            <w:r w:rsidRPr="00FD1C3D" w:rsidR="00FD1C3D">
              <w:rPr>
                <w:rFonts w:ascii="Liberation Serif" w:hAnsi="Liberation Serif" w:cs="Liberation Serif"/>
                <w:sz w:val="22"/>
                <w:szCs w:val="22"/>
              </w:rPr>
              <w:t xml:space="preserve">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0A5628">
              <w:rPr>
                <w:rFonts w:ascii="Liberation Serif" w:hAnsi="Liberation Serif" w:cs="Liberation Serif"/>
                <w:sz w:val="22"/>
                <w:szCs w:val="22"/>
              </w:rPr>
              <w:t>налогоплательщика (при наличии)</w:t>
            </w:r>
            <w:r w:rsidRPr="00FD1C3D" w:rsidR="00FD1C3D">
              <w:rPr>
                <w:rFonts w:ascii="Liberation Serif" w:hAnsi="Liberation Serif" w:cs="Liberation Serif"/>
                <w:sz w:val="22"/>
                <w:szCs w:val="22"/>
              </w:rPr>
              <w:t xml:space="preserve"> членов коллегиального исполнительного органа, лица, исполняющего функции единоличного исполнительного органа участника такого аукциона.</w:t>
            </w:r>
          </w:p>
          <w:p w:rsidR="00B31E73" w:rsidRPr="00833471" w:rsidP="00B31E73">
            <w:pPr>
              <w:suppressLineNumbers/>
              <w:ind w:firstLine="209"/>
              <w:jc w:val="both"/>
              <w:rPr>
                <w:rFonts w:ascii="Liberation Serif" w:hAnsi="Liberation Serif" w:cs="Liberation Serif"/>
                <w:sz w:val="22"/>
                <w:szCs w:val="22"/>
              </w:rPr>
            </w:pPr>
          </w:p>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sz w:val="22"/>
                <w:szCs w:val="22"/>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аукциона заключаемый контракт или предоставление обеспечения заявки на участие в аукционе, обеспечения исполнения контракта является крупной сделкой;</w:t>
            </w:r>
          </w:p>
          <w:p w:rsidR="00B31E73"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sz w:val="22"/>
                <w:szCs w:val="22"/>
              </w:rPr>
              <w:t>- декларация о соответствии участника такого аукциона требованиям, установленным пу</w:t>
            </w:r>
            <w:r w:rsidRPr="00833471" w:rsidR="002436A5">
              <w:rPr>
                <w:rFonts w:ascii="Liberation Serif" w:hAnsi="Liberation Serif" w:cs="Liberation Serif"/>
                <w:sz w:val="22"/>
                <w:szCs w:val="22"/>
              </w:rPr>
              <w:t xml:space="preserve">нктами </w:t>
            </w:r>
            <w:r w:rsidRPr="00833471" w:rsidR="002436A5">
              <w:rPr>
                <w:rFonts w:ascii="Liberation Serif" w:hAnsi="Liberation Serif" w:cs="Liberation Serif"/>
                <w:sz w:val="22"/>
                <w:szCs w:val="22"/>
              </w:rPr>
              <w:br/>
              <w:t xml:space="preserve">3 - 9 части 1 статьи 31 </w:t>
            </w:r>
            <w:r w:rsidRPr="00833471">
              <w:rPr>
                <w:rFonts w:ascii="Liberation Serif" w:hAnsi="Liberation Serif" w:cs="Liberation Serif"/>
                <w:sz w:val="22"/>
                <w:szCs w:val="22"/>
              </w:rPr>
              <w:t>Закона о контрактной системе (указанная декларация предоставляется с использованием программно-аппаратных средств электронной площадки);</w:t>
            </w:r>
          </w:p>
          <w:p w:rsidR="00F13659" w:rsidP="00F13659">
            <w:pPr>
              <w:suppressLineNumbers/>
              <w:ind w:firstLine="209"/>
              <w:jc w:val="both"/>
              <w:rPr>
                <w:rFonts w:ascii="Liberation Serif" w:hAnsi="Liberation Serif" w:cs="Liberation Serif"/>
                <w:sz w:val="22"/>
                <w:szCs w:val="22"/>
              </w:rPr>
            </w:pPr>
          </w:p>
          <w:p w:rsidR="00502B7D" w:rsidP="00502B7D">
            <w:pPr>
              <w:suppressLineNumbers/>
              <w:ind w:firstLine="209"/>
              <w:jc w:val="both"/>
              <w:rPr>
                <w:rFonts w:ascii="Liberation Serif" w:hAnsi="Liberation Serif" w:cs="Liberation Serif"/>
                <w:sz w:val="22"/>
                <w:szCs w:val="22"/>
              </w:rPr>
            </w:pPr>
          </w:p>
          <w:p w:rsidR="00097D46" w:rsidP="00572FC0">
            <w:pPr>
              <w:suppressAutoHyphens w:val="0"/>
              <w:jc w:val="both"/>
              <w:rPr>
                <w:rFonts w:ascii="Liberation Serif" w:hAnsi="Liberation Serif" w:cs="Liberation Serif"/>
                <w:noProof/>
                <w:sz w:val="22"/>
                <w:szCs w:val="22"/>
                <w:lang w:val="en-US"/>
              </w:rPr>
            </w:pPr>
          </w:p>
          <w:p w:rsidR="00A230E9" w:rsidRPr="00984712" w:rsidP="00984712">
            <w:pPr>
              <w:suppressLineNumbers/>
              <w:ind w:firstLine="209"/>
              <w:jc w:val="both"/>
              <w:rPr>
                <w:rFonts w:ascii="Liberation Serif" w:hAnsi="Liberation Serif" w:cs="Liberation Serif"/>
                <w:sz w:val="22"/>
                <w:szCs w:val="22"/>
                <w:lang w:val="en-US"/>
              </w:rPr>
            </w:pPr>
          </w:p>
        </w:tc>
      </w:tr>
      <w:tr w:rsidTr="00FB2EEE">
        <w:tblPrEx>
          <w:tblW w:w="0" w:type="auto"/>
          <w:tblLayout w:type="fixed"/>
          <w:tblCellMar>
            <w:top w:w="75" w:type="dxa"/>
            <w:left w:w="75" w:type="dxa"/>
            <w:bottom w:w="75" w:type="dxa"/>
            <w:right w:w="75" w:type="dxa"/>
          </w:tblCellMar>
          <w:tblLook w:val="0000"/>
        </w:tblPrEx>
        <w:tc>
          <w:tcPr>
            <w:tcW w:w="851" w:type="dxa"/>
            <w:vMerge w:val="restart"/>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13.3.</w:t>
            </w:r>
          </w:p>
        </w:tc>
        <w:tc>
          <w:tcPr>
            <w:tcW w:w="5104" w:type="dxa"/>
            <w:gridSpan w:val="2"/>
            <w:shd w:val="clear" w:color="auto" w:fill="F2F2F2" w:themeFill="background1" w:themeFillShade="F2"/>
          </w:tcPr>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sz w:val="22"/>
                <w:szCs w:val="22"/>
              </w:rPr>
              <w:t>Инструкция по заполнению заявки на участие в аукционе</w:t>
            </w:r>
          </w:p>
        </w:tc>
      </w:tr>
      <w:tr w:rsidTr="00FB2EEE">
        <w:tblPrEx>
          <w:tblW w:w="0" w:type="auto"/>
          <w:tblLayout w:type="fixed"/>
          <w:tblCellMar>
            <w:top w:w="75" w:type="dxa"/>
            <w:left w:w="75" w:type="dxa"/>
            <w:bottom w:w="75" w:type="dxa"/>
            <w:right w:w="75" w:type="dxa"/>
          </w:tblCellMar>
          <w:tblLook w:val="0000"/>
        </w:tblPrEx>
        <w:tc>
          <w:tcPr>
            <w:tcW w:w="851" w:type="dxa"/>
            <w:vMerge/>
            <w:shd w:val="clear" w:color="auto" w:fill="F2F2F2" w:themeFill="background1" w:themeFillShade="F2"/>
          </w:tcPr>
          <w:p w:rsidR="00B31E73" w:rsidRPr="00833471" w:rsidP="005246F9">
            <w:pPr>
              <w:suppressLineNumbers/>
              <w:rPr>
                <w:rFonts w:ascii="Liberation Serif" w:hAnsi="Liberation Serif" w:cs="Liberation Serif"/>
                <w:sz w:val="22"/>
                <w:szCs w:val="22"/>
              </w:rPr>
            </w:pPr>
          </w:p>
        </w:tc>
        <w:tc>
          <w:tcPr>
            <w:tcW w:w="5104" w:type="dxa"/>
            <w:gridSpan w:val="2"/>
          </w:tcPr>
          <w:p w:rsidR="00B31E73" w:rsidRPr="00833471" w:rsidP="00B31E73">
            <w:pPr>
              <w:suppressLineNumbers/>
              <w:ind w:firstLine="209"/>
              <w:jc w:val="both"/>
              <w:rPr>
                <w:rFonts w:ascii="Liberation Serif" w:hAnsi="Liberation Serif" w:cs="Liberation Serif"/>
                <w:color w:val="000000"/>
                <w:sz w:val="22"/>
                <w:szCs w:val="22"/>
              </w:rPr>
            </w:pPr>
            <w:r w:rsidRPr="00833471">
              <w:rPr>
                <w:rFonts w:ascii="Liberation Serif" w:hAnsi="Liberation Serif" w:cs="Liberation Serif"/>
                <w:color w:val="000000"/>
                <w:sz w:val="22"/>
                <w:szCs w:val="22"/>
              </w:rPr>
              <w:t xml:space="preserve">Инструкция </w:t>
            </w:r>
            <w:r w:rsidRPr="00833471">
              <w:rPr>
                <w:rFonts w:ascii="Liberation Serif" w:hAnsi="Liberation Serif" w:cs="Liberation Serif"/>
                <w:color w:val="000000"/>
                <w:sz w:val="22"/>
                <w:szCs w:val="22"/>
              </w:rPr>
              <w:t xml:space="preserve">по заполнению первой части заявки приложена отдельным файлом «Инструкция </w:t>
            </w:r>
            <w:r w:rsidRPr="00833471">
              <w:rPr>
                <w:rFonts w:ascii="Liberation Serif" w:hAnsi="Liberation Serif" w:cs="Liberation Serif"/>
                <w:color w:val="000000"/>
                <w:sz w:val="22"/>
                <w:szCs w:val="22"/>
              </w:rPr>
              <w:br/>
              <w:t>по заполнению заявки на участие в закупке» и является неотъемлемой частью настоящей документации.</w:t>
            </w:r>
          </w:p>
          <w:p w:rsidR="00B31E73" w:rsidRPr="00833471" w:rsidP="00B31E73">
            <w:pPr>
              <w:suppressLineNumbers/>
              <w:ind w:firstLine="209"/>
              <w:jc w:val="both"/>
              <w:rPr>
                <w:rFonts w:ascii="Liberation Serif" w:hAnsi="Liberation Serif" w:cs="Liberation Serif"/>
                <w:sz w:val="22"/>
                <w:szCs w:val="22"/>
              </w:rPr>
            </w:pPr>
          </w:p>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sz w:val="22"/>
                <w:szCs w:val="22"/>
              </w:rPr>
              <w:t xml:space="preserve">Типовая форма заявки на участие в электронном аукционе утверждена Постановлением Правительства РФ от 05.11.2019 № 1401 «О типовых формах заявок на участие в электронных процедурах, закрытых электронных процедурах, требованиях к содержанию, составу, порядку разработки типовой документации о закупке и внесении изменения в дополнительные требования </w:t>
            </w:r>
            <w:r w:rsidRPr="00833471">
              <w:rPr>
                <w:rFonts w:ascii="Liberation Serif" w:hAnsi="Liberation Serif" w:cs="Liberation Serif"/>
                <w:sz w:val="22"/>
                <w:szCs w:val="22"/>
              </w:rPr>
              <w:br/>
              <w:t xml:space="preserve">к операторам электронных площадок, операторам специализированных электронных площадок </w:t>
            </w:r>
            <w:r w:rsidRPr="00833471">
              <w:rPr>
                <w:rFonts w:ascii="Liberation Serif" w:hAnsi="Liberation Serif" w:cs="Liberation Serif"/>
                <w:sz w:val="22"/>
                <w:szCs w:val="22"/>
              </w:rPr>
              <w:br/>
              <w:t xml:space="preserve">и функционированию электронных площадок, специализированных электронных площадок». </w:t>
            </w:r>
          </w:p>
          <w:p w:rsidR="00B31E73" w:rsidRPr="00833471" w:rsidP="00B31E73">
            <w:pPr>
              <w:suppressLineNumbers/>
              <w:ind w:firstLine="209"/>
              <w:jc w:val="both"/>
              <w:rPr>
                <w:rFonts w:ascii="Liberation Serif" w:hAnsi="Liberation Serif" w:cs="Liberation Serif"/>
                <w:i/>
                <w:sz w:val="22"/>
                <w:szCs w:val="22"/>
              </w:rPr>
            </w:pPr>
            <w:r w:rsidRPr="00833471">
              <w:rPr>
                <w:rFonts w:ascii="Liberation Serif" w:hAnsi="Liberation Serif" w:cs="Liberation Serif"/>
                <w:sz w:val="22"/>
                <w:szCs w:val="22"/>
              </w:rPr>
              <w:t>Заявка на участие в электронном аукционе подается путем ее формирования на электронной площадке в соответствии с типовой формой заявки на участие в электронном аукционе, предусмотренной частью 5 статьи 24.1 Закона о контрактной системе.</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14.</w:t>
            </w:r>
          </w:p>
        </w:tc>
        <w:tc>
          <w:tcPr>
            <w:tcW w:w="5104" w:type="dxa"/>
            <w:gridSpan w:val="2"/>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b/>
                <w:sz w:val="22"/>
                <w:szCs w:val="22"/>
              </w:rPr>
              <w:t>ПРЕИМУЩЕСТВА, ПРЕДОСТАВЛЯЕМЫЕ ЗАКАЗЧИКОМ, ОГРАНИЧЕНИЯ УЧАСТИЯ</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14.1.</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Преимущества, предоставляемые заказчиком учреждениям и предприятиям уголовно-исполнительной системы в соответствии со статьей 28 Закона о контрактной системе</w:t>
            </w:r>
          </w:p>
        </w:tc>
        <w:tc>
          <w:tcPr>
            <w:tcW w:w="851" w:type="dxa"/>
          </w:tcPr>
          <w:p w:rsidR="00B31E73" w:rsidRPr="00833471" w:rsidP="00B31E73">
            <w:pPr>
              <w:suppressLineNumbers/>
              <w:jc w:val="both"/>
              <w:rPr>
                <w:rFonts w:ascii="Liberation Serif" w:hAnsi="Liberation Serif" w:cs="Liberation Serif"/>
                <w:b/>
                <w:sz w:val="22"/>
                <w:szCs w:val="22"/>
              </w:rPr>
            </w:pPr>
            <w:r w:rsidRPr="00833471">
              <w:rPr>
                <w:rFonts w:ascii="Liberation Serif" w:hAnsi="Liberation Serif" w:cs="Liberation Serif"/>
                <w:noProof/>
                <w:sz w:val="22"/>
                <w:szCs w:val="22"/>
              </w:rPr>
              <w:t>Не предоставляются</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14.2.</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Преимущества, предоставляемые заказчиком организациям инвалидов в соответствии со статьей 29 Закона о контрактной системе</w:t>
            </w:r>
          </w:p>
        </w:tc>
        <w:tc>
          <w:tcPr>
            <w:tcW w:w="851" w:type="dxa"/>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noProof/>
                <w:sz w:val="22"/>
                <w:szCs w:val="22"/>
              </w:rPr>
              <w:t>Не предоставляются</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15.</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Ограничение участия в аукционе, в соответствии с положениями Закона о контрактной системе</w:t>
            </w:r>
          </w:p>
        </w:tc>
        <w:tc>
          <w:tcPr>
            <w:tcW w:w="851" w:type="dxa"/>
          </w:tcPr>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sz w:val="22"/>
                <w:szCs w:val="22"/>
              </w:rPr>
              <w:t xml:space="preserve"> Участниками закупки могут быть только субъекты малого предпринимательства, социально ориентированные некоммерческие организации.</w:t>
            </w:r>
          </w:p>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sz w:val="22"/>
                <w:szCs w:val="22"/>
              </w:rPr>
              <w:t>Участники закупок, являющиеся субъектами малого предпринимательства, должны соответствовать требованиям, установленным статьей 4 Федерального закона от 24.07.2007 № 209-ФЗ «О развитии малого и среднего предпринимательства в Российской Федерации».</w:t>
            </w:r>
          </w:p>
          <w:p w:rsidR="00B31E73" w:rsidRPr="00833471" w:rsidP="00B31E73">
            <w:pPr>
              <w:suppressLineNumbers/>
              <w:ind w:firstLine="209"/>
              <w:jc w:val="both"/>
              <w:rPr>
                <w:rFonts w:ascii="Liberation Serif" w:hAnsi="Liberation Serif" w:cs="Liberation Serif"/>
                <w:sz w:val="22"/>
                <w:szCs w:val="22"/>
              </w:rPr>
            </w:pPr>
            <w:r w:rsidRPr="00833471">
              <w:rPr>
                <w:rFonts w:ascii="Liberation Serif" w:hAnsi="Liberation Serif" w:cs="Liberation Serif"/>
                <w:sz w:val="22"/>
                <w:szCs w:val="22"/>
              </w:rPr>
              <w:t>В случае если участником закупки является социально ориентированная некоммерческая организация, данная организация должна осуществлять в соответствии с учредительными документами виды деятельности, предусмотренные пунктом 1 статьи 31.1 Федерального закона от 12 января 1996 года № 7 ФЗ «О некоммерческих организациях».</w:t>
            </w:r>
          </w:p>
          <w:p w:rsidRPr="00833471" w:rsidP="00B31E73">
            <w:pPr>
              <w:suppressLineNumbers/>
              <w:ind w:firstLine="209"/>
              <w:jc w:val="both"/>
              <w:rPr>
                <w:rFonts w:ascii="Liberation Serif" w:hAnsi="Liberation Serif" w:cs="Liberation Serif"/>
                <w:noProof/>
                <w:sz w:val="22"/>
                <w:szCs w:val="22"/>
              </w:rPr>
            </w:pPr>
            <w:r w:rsidRPr="00833471">
              <w:rPr>
                <w:rFonts w:ascii="Liberation Serif" w:hAnsi="Liberation Serif" w:cs="Liberation Serif"/>
                <w:sz w:val="22"/>
                <w:szCs w:val="22"/>
              </w:rPr>
              <w:t>Участники закупок обязаны декларировать в заявках на участие в электронном аукционе свою принадлежность к субъектам малого предпринимательства или социально ориентированным некоммерческим организациям.</w:t>
            </w:r>
          </w:p>
        </w:tc>
      </w:tr>
      <w:tr w:rsidTr="00FB2EEE">
        <w:tblPrEx>
          <w:tblW w:w="0" w:type="auto"/>
          <w:tblLayout w:type="fixed"/>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16.</w:t>
            </w:r>
          </w:p>
        </w:tc>
        <w:tc>
          <w:tcPr>
            <w:tcW w:w="5104" w:type="dxa"/>
            <w:gridSpan w:val="2"/>
            <w:shd w:val="clear" w:color="auto" w:fill="F2F2F2" w:themeFill="background1" w:themeFillShade="F2"/>
          </w:tcPr>
          <w:p w:rsidR="00B31E73" w:rsidRPr="00833471" w:rsidP="00B31E73">
            <w:pPr>
              <w:suppressLineNumbers/>
              <w:ind w:firstLine="209"/>
              <w:jc w:val="both"/>
              <w:rPr>
                <w:rFonts w:ascii="Liberation Serif" w:hAnsi="Liberation Serif" w:cs="Liberation Serif"/>
                <w:b/>
                <w:noProof/>
                <w:sz w:val="22"/>
                <w:szCs w:val="22"/>
              </w:rPr>
            </w:pPr>
            <w:r w:rsidRPr="00833471">
              <w:rPr>
                <w:rFonts w:ascii="Liberation Serif" w:hAnsi="Liberation Serif" w:cs="Liberation Serif"/>
                <w:b/>
                <w:sz w:val="22"/>
                <w:szCs w:val="22"/>
              </w:rPr>
              <w:t>УСЛОВИЯ, ЗАПРЕТЫ И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bl>
    <w:p w:rsidR="00B31E73" w:rsidRPr="00833471" w:rsidP="00B31E73">
      <w:pPr>
        <w:suppressLineNumbers/>
        <w:rPr>
          <w:rFonts w:ascii="Liberation Serif" w:hAnsi="Liberation Serif" w:cs="Liberation Serif"/>
          <w:noProof/>
          <w:sz w:val="22"/>
          <w:szCs w:val="22"/>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tblPr>
      <w:tblGrid>
        <w:gridCol w:w="851"/>
        <w:gridCol w:w="9604"/>
      </w:tblGrid>
      <w:tr w:rsidTr="00FB2EEE">
        <w:tblPrEx>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tblPrEx>
        <w:tc>
          <w:tcPr>
            <w:tcW w:w="851" w:type="dxa"/>
            <w:vMerge w:val="restart"/>
            <w:shd w:val="clear" w:color="auto" w:fill="F2F2F2" w:themeFill="background1" w:themeFillShade="F2"/>
          </w:tcPr>
          <w:p w:rsidR="00B31E73" w:rsidRPr="00833471" w:rsidP="005246F9">
            <w:pPr>
              <w:suppressLineNumbers/>
              <w:jc w:val="center"/>
              <w:rPr>
                <w:rFonts w:ascii="Liberation Serif" w:hAnsi="Liberation Serif" w:cs="Liberation Serif"/>
                <w:sz w:val="22"/>
                <w:szCs w:val="22"/>
              </w:rPr>
            </w:pPr>
            <w:r w:rsidRPr="00833471">
              <w:rPr>
                <w:rFonts w:ascii="Liberation Serif" w:hAnsi="Liberation Serif" w:cs="Liberation Serif"/>
                <w:sz w:val="22"/>
                <w:szCs w:val="22"/>
              </w:rPr>
              <w:t>Приказ</w:t>
            </w:r>
          </w:p>
          <w:p w:rsidR="00B31E73" w:rsidRPr="00833471" w:rsidP="005246F9">
            <w:pPr>
              <w:suppressLineNumbers/>
              <w:jc w:val="center"/>
              <w:rPr>
                <w:rFonts w:ascii="Liberation Serif" w:hAnsi="Liberation Serif" w:cs="Liberation Serif"/>
                <w:sz w:val="22"/>
                <w:szCs w:val="22"/>
              </w:rPr>
            </w:pPr>
            <w:r w:rsidRPr="00833471">
              <w:rPr>
                <w:rFonts w:ascii="Liberation Serif" w:hAnsi="Liberation Serif" w:cs="Liberation Serif"/>
                <w:sz w:val="22"/>
                <w:szCs w:val="22"/>
              </w:rPr>
              <w:t>МФ</w:t>
            </w:r>
            <w:r w:rsidRPr="001F081B" w:rsidR="005246F9">
              <w:rPr>
                <w:rFonts w:ascii="Liberation Serif" w:hAnsi="Liberation Serif" w:cs="Liberation Serif"/>
                <w:sz w:val="22"/>
                <w:szCs w:val="22"/>
              </w:rPr>
              <w:t xml:space="preserve"> </w:t>
            </w:r>
            <w:r w:rsidRPr="00833471">
              <w:rPr>
                <w:rFonts w:ascii="Liberation Serif" w:hAnsi="Liberation Serif" w:cs="Liberation Serif"/>
                <w:sz w:val="22"/>
                <w:szCs w:val="22"/>
              </w:rPr>
              <w:t>РФ</w:t>
            </w:r>
          </w:p>
          <w:p w:rsidR="00B31E73" w:rsidRPr="00833471" w:rsidP="005246F9">
            <w:pPr>
              <w:suppressLineNumbers/>
              <w:jc w:val="center"/>
              <w:rPr>
                <w:rFonts w:ascii="Liberation Serif" w:hAnsi="Liberation Serif" w:cs="Liberation Serif"/>
                <w:sz w:val="22"/>
                <w:szCs w:val="22"/>
              </w:rPr>
            </w:pPr>
            <w:r w:rsidRPr="00833471">
              <w:rPr>
                <w:rFonts w:ascii="Liberation Serif" w:hAnsi="Liberation Serif" w:cs="Liberation Serif"/>
                <w:sz w:val="22"/>
                <w:szCs w:val="22"/>
              </w:rPr>
              <w:t>№126н</w:t>
            </w:r>
          </w:p>
        </w:tc>
        <w:tc>
          <w:tcPr>
            <w:tcW w:w="9605" w:type="dxa"/>
            <w:shd w:val="clear" w:color="auto" w:fill="F2F2F2" w:themeFill="background1" w:themeFillShade="F2"/>
          </w:tcPr>
          <w:p w:rsidR="00B31E73" w:rsidRPr="00833471" w:rsidP="00B31E73">
            <w:pPr>
              <w:suppressLineNumbers/>
              <w:ind w:firstLine="370"/>
              <w:rPr>
                <w:rFonts w:ascii="Liberation Serif" w:hAnsi="Liberation Serif" w:cs="Liberation Serif"/>
                <w:noProof/>
                <w:sz w:val="22"/>
                <w:szCs w:val="22"/>
              </w:rPr>
            </w:pPr>
            <w:r w:rsidRPr="00833471">
              <w:rPr>
                <w:rFonts w:ascii="Liberation Serif" w:hAnsi="Liberation Serif" w:cs="Liberation Serif"/>
                <w:sz w:val="22"/>
                <w:szCs w:val="22"/>
              </w:rPr>
              <w:t>Условия допуска товаров, происходящих из иностранного государства или группы иностранных государств, для целей осуществления закупок товаров в соответствии с приказом Министерства финансов Российской Федерации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r>
      <w:tr w:rsidTr="00FB2EEE">
        <w:tblPrEx>
          <w:tblW w:w="10455" w:type="dxa"/>
          <w:tblCellMar>
            <w:top w:w="75" w:type="dxa"/>
            <w:left w:w="75" w:type="dxa"/>
            <w:bottom w:w="75" w:type="dxa"/>
            <w:right w:w="75" w:type="dxa"/>
          </w:tblCellMar>
          <w:tblLook w:val="0000"/>
        </w:tblPrEx>
        <w:tc>
          <w:tcPr>
            <w:tcW w:w="851" w:type="dxa"/>
            <w:vMerge/>
            <w:shd w:val="clear" w:color="auto" w:fill="F2F2F2" w:themeFill="background1" w:themeFillShade="F2"/>
          </w:tcPr>
          <w:p w:rsidR="00B31E73" w:rsidRPr="00833471" w:rsidP="00B31E73">
            <w:pPr>
              <w:suppressLineNumbers/>
              <w:rPr>
                <w:rFonts w:ascii="Liberation Serif" w:hAnsi="Liberation Serif" w:cs="Liberation Serif"/>
                <w:sz w:val="22"/>
                <w:szCs w:val="22"/>
              </w:rPr>
            </w:pPr>
          </w:p>
        </w:tc>
        <w:tc>
          <w:tcPr>
            <w:tcW w:w="9605" w:type="dxa"/>
          </w:tcPr>
          <w:p w:rsidR="00B31E73" w:rsidRPr="00833471" w:rsidP="0035155D">
            <w:pPr>
              <w:suppressLineNumbers/>
              <w:ind w:firstLine="370"/>
              <w:jc w:val="both"/>
              <w:rPr>
                <w:rFonts w:ascii="Liberation Serif" w:hAnsi="Liberation Serif" w:cs="Liberation Serif"/>
                <w:sz w:val="22"/>
                <w:szCs w:val="22"/>
              </w:rPr>
            </w:pPr>
            <w:r w:rsidRPr="0035155D">
              <w:rPr>
                <w:rFonts w:ascii="Liberation Serif" w:hAnsi="Liberation Serif" w:cs="Liberation Serif"/>
                <w:sz w:val="22"/>
                <w:szCs w:val="22"/>
              </w:rPr>
              <w:t>Участникам закупки, предлагающим к поставке товары, происходящие из государств – членов Евразийского экономического союза предоставляются преференции в отношении цены контракта в размере 15 % в отношении товаров, указанных в приложении N 1, в размере 20 процентов в отношении товаров, указанных в приложении N 2 и закупаемых при реализации национальных проектов (программ), в порядке, предусмотренном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(далее – Приказ 126н)</w:t>
            </w:r>
            <w:r>
              <w:rPr>
                <w:rFonts w:ascii="Liberation Serif" w:hAnsi="Liberation Serif" w:cs="Liberation Serif"/>
                <w:sz w:val="22"/>
                <w:szCs w:val="22"/>
              </w:rPr>
              <w:t>.</w:t>
            </w:r>
          </w:p>
          <w:p w:rsidR="00B31E73" w:rsidRPr="00833471" w:rsidP="00B31E73">
            <w:pPr>
              <w:suppressLineNumbers/>
              <w:ind w:firstLine="370"/>
              <w:rPr>
                <w:rFonts w:ascii="Liberation Serif" w:hAnsi="Liberation Serif" w:cs="Liberation Serif"/>
                <w:b/>
                <w:sz w:val="22"/>
                <w:szCs w:val="22"/>
              </w:rPr>
            </w:pPr>
            <w:r w:rsidRPr="00833471">
              <w:rPr>
                <w:rFonts w:ascii="Liberation Serif" w:hAnsi="Liberation Serif" w:cs="Liberation Serif"/>
                <w:b/>
                <w:sz w:val="22"/>
                <w:szCs w:val="22"/>
              </w:rPr>
              <w:t>Примечание 1:</w:t>
            </w:r>
          </w:p>
          <w:p w:rsidR="00B31E73" w:rsidRPr="00833471" w:rsidP="00B31E73">
            <w:pPr>
              <w:suppressLineNumbers/>
              <w:ind w:firstLine="370"/>
              <w:rPr>
                <w:rFonts w:ascii="Liberation Serif" w:hAnsi="Liberation Serif" w:cs="Liberation Serif"/>
                <w:sz w:val="22"/>
                <w:szCs w:val="22"/>
              </w:rPr>
            </w:pPr>
            <w:r w:rsidRPr="00833471">
              <w:rPr>
                <w:rFonts w:ascii="Liberation Serif" w:hAnsi="Liberation Serif" w:cs="Liberation Serif"/>
                <w:sz w:val="22"/>
                <w:szCs w:val="22"/>
              </w:rPr>
              <w:t>Участник электронного аукциона обязан декларировать в заявке на участие в электронном аукционе страну происхождения поставляемого товара.</w:t>
            </w:r>
          </w:p>
          <w:p w:rsidR="00B31E73" w:rsidRPr="00833471" w:rsidP="00B31E73">
            <w:pPr>
              <w:suppressLineNumbers/>
              <w:ind w:firstLine="370"/>
              <w:rPr>
                <w:rFonts w:ascii="Liberation Serif" w:hAnsi="Liberation Serif" w:cs="Liberation Serif"/>
                <w:sz w:val="22"/>
                <w:szCs w:val="22"/>
              </w:rPr>
            </w:pPr>
            <w:r w:rsidRPr="00833471">
              <w:rPr>
                <w:rFonts w:ascii="Liberation Serif" w:hAnsi="Liberation Serif" w:cs="Liberation Serif"/>
                <w:sz w:val="22"/>
                <w:szCs w:val="22"/>
              </w:rPr>
              <w:t>Ответственность за достоверность сведений о стране происхождения товара, указанного в заявке на участие в электронном аукционе, несет участник закупки.</w:t>
            </w:r>
          </w:p>
          <w:p w:rsidR="00B31E73" w:rsidRPr="00833471" w:rsidP="00B31E73">
            <w:pPr>
              <w:suppressLineNumbers/>
              <w:ind w:firstLine="370"/>
              <w:rPr>
                <w:rFonts w:ascii="Liberation Serif" w:hAnsi="Liberation Serif" w:cs="Liberation Serif"/>
                <w:b/>
                <w:sz w:val="22"/>
                <w:szCs w:val="22"/>
              </w:rPr>
            </w:pPr>
            <w:r w:rsidRPr="00833471">
              <w:rPr>
                <w:rFonts w:ascii="Liberation Serif" w:hAnsi="Liberation Serif" w:cs="Liberation Serif"/>
                <w:b/>
                <w:sz w:val="22"/>
                <w:szCs w:val="22"/>
              </w:rPr>
              <w:t>Примечание 2:</w:t>
            </w:r>
          </w:p>
          <w:p w:rsidR="00B31E73" w:rsidRPr="00833471" w:rsidP="00B31E73">
            <w:pPr>
              <w:suppressLineNumbers/>
              <w:ind w:firstLine="370"/>
              <w:rPr>
                <w:rFonts w:ascii="Liberation Serif" w:hAnsi="Liberation Serif" w:cs="Liberation Serif"/>
                <w:sz w:val="22"/>
                <w:szCs w:val="22"/>
              </w:rPr>
            </w:pPr>
            <w:r w:rsidRPr="00833471">
              <w:rPr>
                <w:rFonts w:ascii="Liberation Serif" w:hAnsi="Liberation Serif" w:cs="Liberation Serif"/>
                <w:sz w:val="22"/>
                <w:szCs w:val="22"/>
              </w:rPr>
              <w:t>Наименование страны происхождения товаров указывается в соответствии с Общероссийским классификатором стран мира ОК (МК (ИСО 3166) 004-97) 025-2001</w:t>
            </w:r>
            <w:r w:rsidRPr="00833471">
              <w:rPr>
                <w:rFonts w:ascii="Liberation Serif" w:hAnsi="Liberation Serif" w:cs="Liberation Serif"/>
                <w:noProof/>
                <w:sz w:val="22"/>
                <w:szCs w:val="22"/>
              </w:rPr>
              <w:t>" ""</w:t>
            </w:r>
          </w:p>
        </w:tc>
      </w:tr>
    </w:tbl>
    <w:p w:rsidR="00B31E73" w:rsidRPr="00833471" w:rsidP="00B31E73">
      <w:pPr>
        <w:suppressLineNumbers/>
        <w:rPr>
          <w:rFonts w:ascii="Liberation Serif" w:hAnsi="Liberation Serif" w:cs="Liberation Serif"/>
          <w:noProof/>
          <w:sz w:val="22"/>
          <w:szCs w:val="22"/>
        </w:rPr>
      </w:pP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tblPr>
      <w:tblGrid>
        <w:gridCol w:w="850"/>
        <w:gridCol w:w="4253"/>
        <w:gridCol w:w="5352"/>
      </w:tblGrid>
      <w:tr w:rsidTr="00FB2EEE">
        <w:tblPrEx>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tblPrEx>
        <w:trPr>
          <w:trHeight w:val="1932"/>
        </w:trPr>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17.</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Информация об обязательном общественном обсуждении закупки</w:t>
            </w:r>
          </w:p>
        </w:tc>
        <w:tc>
          <w:tcPr>
            <w:tcW w:w="5352" w:type="dxa"/>
          </w:tcPr>
          <w:p w:rsidR="00B31E73" w:rsidRPr="00833471" w:rsidP="00B31E73">
            <w:pPr>
              <w:widowControl w:val="0"/>
              <w:jc w:val="both"/>
              <w:rPr>
                <w:rFonts w:ascii="Liberation Serif" w:hAnsi="Liberation Serif" w:cs="Liberation Serif"/>
                <w:sz w:val="22"/>
                <w:szCs w:val="22"/>
              </w:rPr>
            </w:pPr>
            <w:r w:rsidRPr="00833471">
              <w:rPr>
                <w:rFonts w:ascii="Liberation Serif" w:hAnsi="Liberation Serif" w:cs="Liberation Serif"/>
                <w:sz w:val="22"/>
                <w:szCs w:val="22"/>
              </w:rPr>
              <w:t xml:space="preserve"> Не требуется </w:t>
            </w:r>
          </w:p>
        </w:tc>
      </w:tr>
      <w:tr w:rsidTr="00FB2EEE">
        <w:tblPrEx>
          <w:tblW w:w="10455" w:type="dxa"/>
          <w:tblCellMar>
            <w:top w:w="75" w:type="dxa"/>
            <w:left w:w="75" w:type="dxa"/>
            <w:bottom w:w="75" w:type="dxa"/>
            <w:right w:w="75" w:type="dxa"/>
          </w:tblCellMar>
          <w:tblLook w:val="0000"/>
        </w:tblPrEx>
        <w:trPr>
          <w:trHeight w:val="25"/>
        </w:trPr>
        <w:tc>
          <w:tcPr>
            <w:tcW w:w="851" w:type="dxa"/>
            <w:vMerge w:val="restart"/>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18.</w:t>
            </w:r>
          </w:p>
        </w:tc>
        <w:tc>
          <w:tcPr>
            <w:tcW w:w="5352" w:type="dxa"/>
            <w:gridSpan w:val="2"/>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Документы участника электронного аукциона, предоставляемые заказчику, оператором электронной площадки</w:t>
            </w:r>
          </w:p>
        </w:tc>
      </w:tr>
      <w:tr w:rsidTr="00FB2EEE">
        <w:tblPrEx>
          <w:tblW w:w="10455" w:type="dxa"/>
          <w:tblCellMar>
            <w:top w:w="75" w:type="dxa"/>
            <w:left w:w="75" w:type="dxa"/>
            <w:bottom w:w="75" w:type="dxa"/>
            <w:right w:w="75" w:type="dxa"/>
          </w:tblCellMar>
          <w:tblLook w:val="0000"/>
        </w:tblPrEx>
        <w:tc>
          <w:tcPr>
            <w:tcW w:w="851" w:type="dxa"/>
            <w:vMerge/>
          </w:tcPr>
          <w:p w:rsidR="00B31E73" w:rsidRPr="00833471" w:rsidP="00B31E73">
            <w:pPr>
              <w:suppressLineNumbers/>
              <w:jc w:val="center"/>
              <w:rPr>
                <w:rFonts w:ascii="Liberation Serif" w:hAnsi="Liberation Serif" w:cs="Liberation Serif"/>
                <w:sz w:val="22"/>
                <w:szCs w:val="22"/>
              </w:rPr>
            </w:pPr>
          </w:p>
        </w:tc>
        <w:tc>
          <w:tcPr>
            <w:tcW w:w="5352" w:type="dxa"/>
            <w:gridSpan w:val="2"/>
          </w:tcPr>
          <w:p w:rsidR="00B31E73" w:rsidRPr="00833471" w:rsidP="00B31E73">
            <w:pPr>
              <w:widowControl w:val="0"/>
              <w:suppressAutoHyphens w:val="0"/>
              <w:autoSpaceDE w:val="0"/>
              <w:autoSpaceDN w:val="0"/>
              <w:adjustRightInd w:val="0"/>
              <w:ind w:firstLine="540"/>
              <w:jc w:val="both"/>
              <w:rPr>
                <w:rFonts w:ascii="Liberation Serif" w:hAnsi="Liberation Serif" w:cs="Liberation Serif"/>
                <w:sz w:val="22"/>
                <w:szCs w:val="22"/>
              </w:rPr>
            </w:pPr>
            <w:r w:rsidRPr="00833471">
              <w:rPr>
                <w:rFonts w:ascii="Liberation Serif" w:hAnsi="Liberation Serif" w:cs="Liberation Serif"/>
                <w:sz w:val="22"/>
                <w:szCs w:val="22"/>
              </w:rPr>
              <w:t>В соответствии с частью 11 статьи 24.1 Закона о контрактной системе оператор электронной площадки, обеспечивает предоставление заказчику в сроки и случаях, установленных Законом о контрактной системе, документы и информацию:</w:t>
            </w:r>
          </w:p>
          <w:p w:rsidR="00B31E73" w:rsidRPr="00833471" w:rsidP="00B31E73">
            <w:pPr>
              <w:widowControl w:val="0"/>
              <w:suppressAutoHyphens w:val="0"/>
              <w:autoSpaceDE w:val="0"/>
              <w:autoSpaceDN w:val="0"/>
              <w:adjustRightInd w:val="0"/>
              <w:ind w:firstLine="540"/>
              <w:jc w:val="both"/>
              <w:rPr>
                <w:rFonts w:ascii="Liberation Serif" w:hAnsi="Liberation Serif" w:cs="Liberation Serif"/>
                <w:sz w:val="22"/>
                <w:szCs w:val="22"/>
              </w:rPr>
            </w:pPr>
            <w:r w:rsidRPr="00833471">
              <w:rPr>
                <w:rFonts w:ascii="Liberation Serif" w:hAnsi="Liberation Serif" w:cs="Liberation Serif"/>
                <w:sz w:val="22"/>
                <w:szCs w:val="22"/>
              </w:rP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B31E73" w:rsidRPr="00833471" w:rsidP="00B31E73">
            <w:pPr>
              <w:widowControl w:val="0"/>
              <w:suppressAutoHyphens w:val="0"/>
              <w:autoSpaceDE w:val="0"/>
              <w:autoSpaceDN w:val="0"/>
              <w:adjustRightInd w:val="0"/>
              <w:ind w:firstLine="540"/>
              <w:jc w:val="both"/>
              <w:rPr>
                <w:rFonts w:ascii="Liberation Serif" w:hAnsi="Liberation Serif" w:cs="Liberation Serif"/>
                <w:sz w:val="22"/>
                <w:szCs w:val="22"/>
              </w:rPr>
            </w:pPr>
            <w:r w:rsidRPr="00833471">
              <w:rPr>
                <w:rFonts w:ascii="Liberation Serif" w:hAnsi="Liberation Serif" w:cs="Liberation Serif"/>
                <w:sz w:val="22"/>
                <w:szCs w:val="22"/>
              </w:rP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B31E73" w:rsidRPr="00833471" w:rsidP="00B31E73">
            <w:pPr>
              <w:widowControl w:val="0"/>
              <w:suppressAutoHyphens w:val="0"/>
              <w:autoSpaceDE w:val="0"/>
              <w:autoSpaceDN w:val="0"/>
              <w:adjustRightInd w:val="0"/>
              <w:ind w:firstLine="540"/>
              <w:jc w:val="both"/>
              <w:rPr>
                <w:rFonts w:ascii="Liberation Serif" w:hAnsi="Liberation Serif" w:cs="Liberation Serif"/>
                <w:sz w:val="22"/>
                <w:szCs w:val="22"/>
              </w:rPr>
            </w:pPr>
            <w:r w:rsidRPr="00833471">
              <w:rPr>
                <w:rFonts w:ascii="Liberation Serif" w:hAnsi="Liberation Serif" w:cs="Liberation Serif"/>
                <w:sz w:val="22"/>
                <w:szCs w:val="22"/>
              </w:rPr>
              <w:t>3)</w:t>
            </w:r>
            <w:r w:rsidRPr="00833471">
              <w:rPr>
                <w:rFonts w:ascii="Liberation Serif" w:hAnsi="Liberation Serif" w:cs="Liberation Serif"/>
                <w:color w:val="1F497D"/>
                <w:sz w:val="22"/>
                <w:szCs w:val="22"/>
              </w:rPr>
              <w:t> </w:t>
            </w:r>
            <w:r w:rsidRPr="00833471">
              <w:rPr>
                <w:rFonts w:ascii="Liberation Serif" w:hAnsi="Liberation Serif" w:cs="Liberation Serif"/>
                <w:sz w:val="22"/>
                <w:szCs w:val="22"/>
              </w:rPr>
              <w:t>идентификационный</w:t>
            </w:r>
            <w:r w:rsidRPr="00833471">
              <w:rPr>
                <w:rFonts w:ascii="Liberation Serif" w:hAnsi="Liberation Serif" w:cs="Liberation Serif"/>
                <w:color w:val="1F497D"/>
                <w:sz w:val="22"/>
                <w:szCs w:val="22"/>
              </w:rPr>
              <w:t xml:space="preserve"> </w:t>
            </w:r>
            <w:r w:rsidRPr="00833471">
              <w:rPr>
                <w:rFonts w:ascii="Liberation Serif" w:hAnsi="Liberation Serif" w:cs="Liberation Serif"/>
                <w:sz w:val="22"/>
                <w:szCs w:val="22"/>
              </w:rPr>
              <w:t>номер</w:t>
            </w:r>
            <w:r w:rsidRPr="00833471">
              <w:rPr>
                <w:rFonts w:ascii="Liberation Serif" w:hAnsi="Liberation Serif" w:cs="Liberation Serif"/>
                <w:color w:val="1F497D"/>
                <w:sz w:val="22"/>
                <w:szCs w:val="22"/>
              </w:rPr>
              <w:t xml:space="preserve"> </w:t>
            </w:r>
            <w:r w:rsidRPr="00833471">
              <w:rPr>
                <w:rFonts w:ascii="Liberation Serif" w:hAnsi="Liberation Serif" w:cs="Liberation Serif"/>
                <w:sz w:val="22"/>
                <w:szCs w:val="22"/>
              </w:rPr>
              <w:t>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B31E73" w:rsidRPr="00833471" w:rsidP="00B31E73">
            <w:pPr>
              <w:widowControl w:val="0"/>
              <w:suppressAutoHyphens w:val="0"/>
              <w:autoSpaceDE w:val="0"/>
              <w:autoSpaceDN w:val="0"/>
              <w:adjustRightInd w:val="0"/>
              <w:ind w:firstLine="540"/>
              <w:jc w:val="both"/>
              <w:rPr>
                <w:rFonts w:ascii="Liberation Serif" w:hAnsi="Liberation Serif" w:cs="Liberation Serif"/>
                <w:sz w:val="22"/>
                <w:szCs w:val="22"/>
              </w:rPr>
            </w:pPr>
            <w:r w:rsidRPr="00833471">
              <w:rPr>
                <w:rFonts w:ascii="Liberation Serif" w:hAnsi="Liberation Serif" w:cs="Liberation Serif"/>
                <w:sz w:val="22"/>
                <w:szCs w:val="22"/>
              </w:rP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B31E73" w:rsidRPr="00833471" w:rsidP="00B31E73">
            <w:pPr>
              <w:widowControl w:val="0"/>
              <w:suppressAutoHyphens w:val="0"/>
              <w:autoSpaceDE w:val="0"/>
              <w:autoSpaceDN w:val="0"/>
              <w:adjustRightInd w:val="0"/>
              <w:ind w:firstLine="540"/>
              <w:jc w:val="both"/>
              <w:rPr>
                <w:rFonts w:ascii="Liberation Serif" w:hAnsi="Liberation Serif" w:cs="Liberation Serif"/>
                <w:sz w:val="22"/>
                <w:szCs w:val="22"/>
              </w:rPr>
            </w:pPr>
            <w:r w:rsidRPr="00833471">
              <w:rPr>
                <w:rFonts w:ascii="Liberation Serif" w:hAnsi="Liberation Serif" w:cs="Liberation Serif"/>
                <w:sz w:val="22"/>
                <w:szCs w:val="22"/>
              </w:rP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B31E73" w:rsidRPr="00833471" w:rsidP="00B31E73">
            <w:pPr>
              <w:widowControl w:val="0"/>
              <w:suppressAutoHyphens w:val="0"/>
              <w:autoSpaceDE w:val="0"/>
              <w:autoSpaceDN w:val="0"/>
              <w:adjustRightInd w:val="0"/>
              <w:ind w:firstLine="540"/>
              <w:jc w:val="both"/>
              <w:rPr>
                <w:rFonts w:ascii="Liberation Serif" w:hAnsi="Liberation Serif" w:cs="Liberation Serif"/>
                <w:sz w:val="22"/>
                <w:szCs w:val="22"/>
              </w:rPr>
            </w:pPr>
            <w:r w:rsidRPr="00833471">
              <w:rPr>
                <w:rFonts w:ascii="Liberation Serif" w:hAnsi="Liberation Serif" w:cs="Liberation Serif"/>
                <w:sz w:val="22"/>
                <w:szCs w:val="22"/>
              </w:rP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B31E73" w:rsidRPr="00833471" w:rsidP="00B31E73">
            <w:pPr>
              <w:widowControl w:val="0"/>
              <w:suppressAutoHyphens w:val="0"/>
              <w:autoSpaceDE w:val="0"/>
              <w:autoSpaceDN w:val="0"/>
              <w:adjustRightInd w:val="0"/>
              <w:ind w:firstLine="540"/>
              <w:jc w:val="both"/>
              <w:rPr>
                <w:rFonts w:ascii="Liberation Serif" w:hAnsi="Liberation Serif" w:cs="Liberation Serif"/>
                <w:sz w:val="22"/>
                <w:szCs w:val="22"/>
              </w:rPr>
            </w:pPr>
            <w:r w:rsidRPr="00833471">
              <w:rPr>
                <w:rFonts w:ascii="Liberation Serif" w:hAnsi="Liberation Serif" w:cs="Liberation Serif"/>
                <w:sz w:val="22"/>
                <w:szCs w:val="22"/>
              </w:rPr>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tc>
      </w:tr>
      <w:tr w:rsidTr="00FB2EEE">
        <w:tblPrEx>
          <w:tblW w:w="10455" w:type="dxa"/>
          <w:tblCellMar>
            <w:top w:w="75" w:type="dxa"/>
            <w:left w:w="75" w:type="dxa"/>
            <w:bottom w:w="75" w:type="dxa"/>
            <w:right w:w="75" w:type="dxa"/>
          </w:tblCellMar>
          <w:tblLook w:val="0000"/>
        </w:tblPrEx>
        <w:tc>
          <w:tcPr>
            <w:tcW w:w="851" w:type="dxa"/>
            <w:shd w:val="clear" w:color="auto" w:fill="F2F2F2" w:themeFill="background1" w:themeFillShade="F2"/>
          </w:tcPr>
          <w:p w:rsidR="00B31E73" w:rsidRPr="00833471" w:rsidP="005246F9">
            <w:pPr>
              <w:suppressLineNumbers/>
              <w:rPr>
                <w:rFonts w:ascii="Liberation Serif" w:hAnsi="Liberation Serif" w:cs="Liberation Serif"/>
                <w:sz w:val="22"/>
                <w:szCs w:val="22"/>
              </w:rPr>
            </w:pPr>
            <w:r w:rsidRPr="00833471">
              <w:rPr>
                <w:rFonts w:ascii="Liberation Serif" w:hAnsi="Liberation Serif" w:cs="Liberation Serif"/>
                <w:sz w:val="22"/>
                <w:szCs w:val="22"/>
              </w:rPr>
              <w:t>19.</w:t>
            </w:r>
          </w:p>
        </w:tc>
        <w:tc>
          <w:tcPr>
            <w:tcW w:w="4253" w:type="dxa"/>
            <w:shd w:val="clear" w:color="auto" w:fill="F2F2F2" w:themeFill="background1" w:themeFillShade="F2"/>
          </w:tcPr>
          <w:p w:rsidR="00B31E73" w:rsidRPr="00833471" w:rsidP="00B31E73">
            <w:pPr>
              <w:suppressLineNumbers/>
              <w:jc w:val="both"/>
              <w:rPr>
                <w:rFonts w:ascii="Liberation Serif" w:hAnsi="Liberation Serif" w:cs="Liberation Serif"/>
                <w:sz w:val="22"/>
                <w:szCs w:val="22"/>
              </w:rPr>
            </w:pPr>
            <w:r w:rsidRPr="00833471">
              <w:rPr>
                <w:rFonts w:ascii="Liberation Serif" w:hAnsi="Liberation Serif" w:cs="Liberation Serif"/>
                <w:sz w:val="22"/>
                <w:szCs w:val="22"/>
              </w:rPr>
              <w:t>Коды по ОКПД2</w:t>
            </w:r>
          </w:p>
        </w:tc>
        <w:tc>
          <w:tcPr>
            <w:tcW w:w="5352" w:type="dxa"/>
          </w:tcPr>
          <w:p w:rsidR="00B31E73" w:rsidRPr="00833471" w:rsidP="00B31E73">
            <w:pPr>
              <w:suppressLineNumbers/>
              <w:jc w:val="both"/>
              <w:rPr>
                <w:rFonts w:ascii="Liberation Serif" w:hAnsi="Liberation Serif" w:cs="Liberation Serif"/>
                <w:i/>
                <w:sz w:val="22"/>
                <w:szCs w:val="22"/>
                <w:lang w:val="en-US"/>
              </w:rPr>
            </w:pPr>
            <w:r w:rsidRPr="00833471">
              <w:rPr>
                <w:rFonts w:ascii="Liberation Serif" w:hAnsi="Liberation Serif" w:cs="Liberation Serif"/>
                <w:noProof/>
                <w:sz w:val="22"/>
                <w:szCs w:val="22"/>
                <w:lang w:val="en-US"/>
              </w:rPr>
              <w:t>01.13.51.120</w:t>
            </w:r>
            <w:r w:rsidRPr="00833471">
              <w:rPr>
                <w:rFonts w:ascii="Liberation Serif" w:hAnsi="Liberation Serif" w:cs="Liberation Serif"/>
                <w:sz w:val="22"/>
                <w:szCs w:val="22"/>
                <w:lang w:val="en-US"/>
              </w:rPr>
              <w:t xml:space="preserve"> - </w:t>
            </w:r>
            <w:r w:rsidRPr="00833471">
              <w:rPr>
                <w:rFonts w:ascii="Liberation Serif" w:hAnsi="Liberation Serif" w:cs="Liberation Serif"/>
                <w:noProof/>
                <w:sz w:val="22"/>
                <w:szCs w:val="22"/>
                <w:lang w:val="en-US"/>
              </w:rPr>
              <w:t>Картофель столовый поздний</w:t>
            </w:r>
          </w:p>
          <w:p w:rsidR="00B31E73" w:rsidRPr="00833471" w:rsidP="00B31E73">
            <w:pPr>
              <w:suppressLineNumbers/>
              <w:jc w:val="both"/>
              <w:rPr>
                <w:rFonts w:ascii="Liberation Serif" w:hAnsi="Liberation Serif" w:cs="Liberation Serif"/>
                <w:i/>
                <w:sz w:val="22"/>
                <w:szCs w:val="22"/>
                <w:lang w:val="en-US"/>
              </w:rPr>
            </w:pPr>
            <w:r w:rsidRPr="00833471">
              <w:rPr>
                <w:rFonts w:ascii="Liberation Serif" w:hAnsi="Liberation Serif" w:cs="Liberation Serif"/>
                <w:noProof/>
                <w:sz w:val="22"/>
                <w:szCs w:val="22"/>
                <w:lang w:val="en-US"/>
              </w:rPr>
              <w:t>01.13.43.110</w:t>
            </w:r>
            <w:r w:rsidRPr="00833471">
              <w:rPr>
                <w:rFonts w:ascii="Liberation Serif" w:hAnsi="Liberation Serif" w:cs="Liberation Serif"/>
                <w:sz w:val="22"/>
                <w:szCs w:val="22"/>
                <w:lang w:val="en-US"/>
              </w:rPr>
              <w:t xml:space="preserve"> - </w:t>
            </w:r>
            <w:r w:rsidRPr="00833471">
              <w:rPr>
                <w:rFonts w:ascii="Liberation Serif" w:hAnsi="Liberation Serif" w:cs="Liberation Serif"/>
                <w:noProof/>
                <w:sz w:val="22"/>
                <w:szCs w:val="22"/>
                <w:lang w:val="en-US"/>
              </w:rPr>
              <w:t>Лук репчатый</w:t>
            </w:r>
          </w:p>
          <w:p w:rsidR="00B31E73" w:rsidRPr="00833471" w:rsidP="00B31E73">
            <w:pPr>
              <w:suppressLineNumbers/>
              <w:jc w:val="both"/>
              <w:rPr>
                <w:rFonts w:ascii="Liberation Serif" w:hAnsi="Liberation Serif" w:cs="Liberation Serif"/>
                <w:i/>
                <w:sz w:val="22"/>
                <w:szCs w:val="22"/>
                <w:lang w:val="en-US"/>
              </w:rPr>
            </w:pPr>
            <w:r w:rsidRPr="00833471">
              <w:rPr>
                <w:rFonts w:ascii="Liberation Serif" w:hAnsi="Liberation Serif" w:cs="Liberation Serif"/>
                <w:noProof/>
                <w:sz w:val="22"/>
                <w:szCs w:val="22"/>
                <w:lang w:val="en-US"/>
              </w:rPr>
              <w:t>01.13.41.110</w:t>
            </w:r>
            <w:r w:rsidRPr="00833471">
              <w:rPr>
                <w:rFonts w:ascii="Liberation Serif" w:hAnsi="Liberation Serif" w:cs="Liberation Serif"/>
                <w:sz w:val="22"/>
                <w:szCs w:val="22"/>
                <w:lang w:val="en-US"/>
              </w:rPr>
              <w:t xml:space="preserve"> - </w:t>
            </w:r>
            <w:r w:rsidRPr="00833471">
              <w:rPr>
                <w:rFonts w:ascii="Liberation Serif" w:hAnsi="Liberation Serif" w:cs="Liberation Serif"/>
                <w:noProof/>
                <w:sz w:val="22"/>
                <w:szCs w:val="22"/>
                <w:lang w:val="en-US"/>
              </w:rPr>
              <w:t>Морковь столовая</w:t>
            </w:r>
          </w:p>
          <w:p w:rsidR="00B31E73" w:rsidRPr="00833471" w:rsidP="00B31E73">
            <w:pPr>
              <w:suppressLineNumbers/>
              <w:jc w:val="both"/>
              <w:rPr>
                <w:rFonts w:ascii="Liberation Serif" w:hAnsi="Liberation Serif" w:cs="Liberation Serif"/>
                <w:i/>
                <w:sz w:val="22"/>
                <w:szCs w:val="22"/>
                <w:lang w:val="en-US"/>
              </w:rPr>
            </w:pPr>
            <w:r w:rsidRPr="00833471">
              <w:rPr>
                <w:rFonts w:ascii="Liberation Serif" w:hAnsi="Liberation Serif" w:cs="Liberation Serif"/>
                <w:noProof/>
                <w:sz w:val="22"/>
                <w:szCs w:val="22"/>
                <w:lang w:val="en-US"/>
              </w:rPr>
              <w:t>01.13.49.110</w:t>
            </w:r>
            <w:r w:rsidRPr="00833471">
              <w:rPr>
                <w:rFonts w:ascii="Liberation Serif" w:hAnsi="Liberation Serif" w:cs="Liberation Serif"/>
                <w:sz w:val="22"/>
                <w:szCs w:val="22"/>
                <w:lang w:val="en-US"/>
              </w:rPr>
              <w:t xml:space="preserve"> - </w:t>
            </w:r>
            <w:r w:rsidRPr="00833471">
              <w:rPr>
                <w:rFonts w:ascii="Liberation Serif" w:hAnsi="Liberation Serif" w:cs="Liberation Serif"/>
                <w:noProof/>
                <w:sz w:val="22"/>
                <w:szCs w:val="22"/>
                <w:lang w:val="en-US"/>
              </w:rPr>
              <w:t>Свекла столовая</w:t>
            </w:r>
          </w:p>
          <w:p w:rsidR="00B31E73" w:rsidRPr="00833471" w:rsidP="00B31E73">
            <w:pPr>
              <w:suppressLineNumbers/>
              <w:jc w:val="both"/>
              <w:rPr>
                <w:rFonts w:ascii="Liberation Serif" w:hAnsi="Liberation Serif" w:cs="Liberation Serif"/>
                <w:i/>
                <w:sz w:val="22"/>
                <w:szCs w:val="22"/>
                <w:lang w:val="en-US"/>
              </w:rPr>
            </w:pPr>
            <w:r w:rsidRPr="00833471">
              <w:rPr>
                <w:rFonts w:ascii="Liberation Serif" w:hAnsi="Liberation Serif" w:cs="Liberation Serif"/>
                <w:noProof/>
                <w:sz w:val="22"/>
                <w:szCs w:val="22"/>
                <w:lang w:val="en-US"/>
              </w:rPr>
              <w:t>01.13.12.120</w:t>
            </w:r>
            <w:r w:rsidRPr="00833471">
              <w:rPr>
                <w:rFonts w:ascii="Liberation Serif" w:hAnsi="Liberation Serif" w:cs="Liberation Serif"/>
                <w:sz w:val="22"/>
                <w:szCs w:val="22"/>
                <w:lang w:val="en-US"/>
              </w:rPr>
              <w:t xml:space="preserve"> - </w:t>
            </w:r>
            <w:r w:rsidRPr="00833471">
              <w:rPr>
                <w:rFonts w:ascii="Liberation Serif" w:hAnsi="Liberation Serif" w:cs="Liberation Serif"/>
                <w:noProof/>
                <w:sz w:val="22"/>
                <w:szCs w:val="22"/>
                <w:lang w:val="en-US"/>
              </w:rPr>
              <w:t>Капуста белокочанная</w:t>
            </w:r>
          </w:p>
          <w:p w:rsidR="00B31E73" w:rsidRPr="00833471" w:rsidP="00B31E73">
            <w:pPr>
              <w:suppressLineNumbers/>
              <w:jc w:val="both"/>
              <w:rPr>
                <w:rFonts w:ascii="Liberation Serif" w:hAnsi="Liberation Serif" w:cs="Liberation Serif"/>
                <w:i/>
                <w:sz w:val="22"/>
                <w:szCs w:val="22"/>
                <w:lang w:val="en-US"/>
              </w:rPr>
            </w:pPr>
            <w:r w:rsidRPr="00833471">
              <w:rPr>
                <w:rFonts w:ascii="Liberation Serif" w:hAnsi="Liberation Serif" w:cs="Liberation Serif"/>
                <w:noProof/>
                <w:sz w:val="22"/>
                <w:szCs w:val="22"/>
                <w:lang w:val="en-US"/>
              </w:rPr>
              <w:t>01.13.19.000</w:t>
            </w:r>
            <w:r w:rsidRPr="00833471">
              <w:rPr>
                <w:rFonts w:ascii="Liberation Serif" w:hAnsi="Liberation Serif" w:cs="Liberation Serif"/>
                <w:sz w:val="22"/>
                <w:szCs w:val="22"/>
                <w:lang w:val="en-US"/>
              </w:rPr>
              <w:t xml:space="preserve"> - </w:t>
            </w:r>
            <w:r w:rsidRPr="00833471">
              <w:rPr>
                <w:rFonts w:ascii="Liberation Serif" w:hAnsi="Liberation Serif" w:cs="Liberation Serif"/>
                <w:noProof/>
                <w:sz w:val="22"/>
                <w:szCs w:val="22"/>
                <w:lang w:val="en-US"/>
              </w:rPr>
              <w:t>Овощи листовые или</w:t>
            </w:r>
            <w:r w:rsidRPr="00833471">
              <w:rPr>
                <w:rFonts w:ascii="Liberation Serif" w:hAnsi="Liberation Serif" w:cs="Liberation Serif"/>
                <w:sz w:val="22"/>
                <w:szCs w:val="22"/>
                <w:lang w:val="en-US"/>
              </w:rPr>
              <w:t xml:space="preserve"> стебельные прочие</w:t>
            </w:r>
          </w:p>
          <w:p w:rsidR="00B31E73" w:rsidRPr="00833471" w:rsidP="00B31E73">
            <w:pPr>
              <w:suppressLineNumbers/>
              <w:jc w:val="both"/>
              <w:rPr>
                <w:rFonts w:ascii="Liberation Serif" w:hAnsi="Liberation Serif" w:cs="Liberation Serif"/>
                <w:i/>
                <w:sz w:val="22"/>
                <w:szCs w:val="22"/>
                <w:lang w:val="en-US"/>
              </w:rPr>
            </w:pPr>
            <w:r w:rsidRPr="00833471">
              <w:rPr>
                <w:rFonts w:ascii="Liberation Serif" w:hAnsi="Liberation Serif" w:cs="Liberation Serif"/>
                <w:noProof/>
                <w:sz w:val="22"/>
                <w:szCs w:val="22"/>
                <w:lang w:val="en-US"/>
              </w:rPr>
              <w:t>01.13.42.000</w:t>
            </w:r>
            <w:r w:rsidRPr="00833471">
              <w:rPr>
                <w:rFonts w:ascii="Liberation Serif" w:hAnsi="Liberation Serif" w:cs="Liberation Serif"/>
                <w:sz w:val="22"/>
                <w:szCs w:val="22"/>
                <w:lang w:val="en-US"/>
              </w:rPr>
              <w:t xml:space="preserve"> - </w:t>
            </w:r>
            <w:r w:rsidRPr="00833471">
              <w:rPr>
                <w:rFonts w:ascii="Liberation Serif" w:hAnsi="Liberation Serif" w:cs="Liberation Serif"/>
                <w:noProof/>
                <w:sz w:val="22"/>
                <w:szCs w:val="22"/>
                <w:lang w:val="en-US"/>
              </w:rPr>
              <w:t>Чеснок</w:t>
            </w:r>
          </w:p>
          <w:p w:rsidR="00B31E73" w:rsidRPr="00833471" w:rsidP="00B31E73">
            <w:pPr>
              <w:suppressLineNumbers/>
              <w:jc w:val="both"/>
              <w:rPr>
                <w:rFonts w:ascii="Liberation Serif" w:hAnsi="Liberation Serif" w:cs="Liberation Serif"/>
                <w:i/>
                <w:sz w:val="22"/>
                <w:szCs w:val="22"/>
                <w:lang w:val="en-US"/>
              </w:rPr>
            </w:pPr>
            <w:r w:rsidRPr="00833471">
              <w:rPr>
                <w:rFonts w:ascii="Liberation Serif" w:hAnsi="Liberation Serif" w:cs="Liberation Serif"/>
                <w:noProof/>
                <w:sz w:val="22"/>
                <w:szCs w:val="22"/>
                <w:lang w:val="en-US"/>
              </w:rPr>
              <w:t>01.13.34.000</w:t>
            </w:r>
            <w:r w:rsidRPr="00833471">
              <w:rPr>
                <w:rFonts w:ascii="Liberation Serif" w:hAnsi="Liberation Serif" w:cs="Liberation Serif"/>
                <w:sz w:val="22"/>
                <w:szCs w:val="22"/>
                <w:lang w:val="en-US"/>
              </w:rPr>
              <w:t xml:space="preserve"> - </w:t>
            </w:r>
            <w:r w:rsidRPr="00833471">
              <w:rPr>
                <w:rFonts w:ascii="Liberation Serif" w:hAnsi="Liberation Serif" w:cs="Liberation Serif"/>
                <w:noProof/>
                <w:sz w:val="22"/>
                <w:szCs w:val="22"/>
                <w:lang w:val="en-US"/>
              </w:rPr>
              <w:t>Томаты (помидоры)</w:t>
            </w:r>
          </w:p>
          <w:p w:rsidR="00B31E73" w:rsidRPr="00833471" w:rsidP="00B31E73">
            <w:pPr>
              <w:suppressLineNumbers/>
              <w:jc w:val="both"/>
              <w:rPr>
                <w:rFonts w:ascii="Liberation Serif" w:hAnsi="Liberation Serif" w:cs="Liberation Serif"/>
                <w:i/>
                <w:sz w:val="22"/>
                <w:szCs w:val="22"/>
                <w:lang w:val="en-US"/>
              </w:rPr>
            </w:pPr>
            <w:r w:rsidRPr="00833471">
              <w:rPr>
                <w:rFonts w:ascii="Liberation Serif" w:hAnsi="Liberation Serif" w:cs="Liberation Serif"/>
                <w:noProof/>
                <w:sz w:val="22"/>
                <w:szCs w:val="22"/>
                <w:lang w:val="en-US"/>
              </w:rPr>
              <w:t>01.13.32.000</w:t>
            </w:r>
            <w:r w:rsidRPr="00833471">
              <w:rPr>
                <w:rFonts w:ascii="Liberation Serif" w:hAnsi="Liberation Serif" w:cs="Liberation Serif"/>
                <w:sz w:val="22"/>
                <w:szCs w:val="22"/>
                <w:lang w:val="en-US"/>
              </w:rPr>
              <w:t xml:space="preserve"> - </w:t>
            </w:r>
            <w:r w:rsidRPr="00833471">
              <w:rPr>
                <w:rFonts w:ascii="Liberation Serif" w:hAnsi="Liberation Serif" w:cs="Liberation Serif"/>
                <w:noProof/>
                <w:sz w:val="22"/>
                <w:szCs w:val="22"/>
                <w:lang w:val="en-US"/>
              </w:rPr>
              <w:t>Огурцы</w:t>
            </w:r>
          </w:p>
          <w:p w:rsidR="00B31E73" w:rsidRPr="00833471" w:rsidP="00B31E73">
            <w:pPr>
              <w:suppressLineNumbers/>
              <w:jc w:val="both"/>
              <w:rPr>
                <w:rFonts w:ascii="Liberation Serif" w:hAnsi="Liberation Serif" w:cs="Liberation Serif"/>
                <w:i/>
                <w:sz w:val="22"/>
                <w:szCs w:val="22"/>
                <w:lang w:val="en-US"/>
              </w:rPr>
            </w:pPr>
            <w:r w:rsidRPr="00833471">
              <w:rPr>
                <w:rFonts w:ascii="Liberation Serif" w:hAnsi="Liberation Serif" w:cs="Liberation Serif"/>
                <w:noProof/>
                <w:sz w:val="22"/>
                <w:szCs w:val="22"/>
                <w:lang w:val="en-US"/>
              </w:rPr>
              <w:t>01.13.12.190</w:t>
            </w:r>
            <w:r w:rsidRPr="00833471">
              <w:rPr>
                <w:rFonts w:ascii="Liberation Serif" w:hAnsi="Liberation Serif" w:cs="Liberation Serif"/>
                <w:sz w:val="22"/>
                <w:szCs w:val="22"/>
                <w:lang w:val="en-US"/>
              </w:rPr>
              <w:t xml:space="preserve"> - </w:t>
            </w:r>
            <w:r w:rsidRPr="00833471">
              <w:rPr>
                <w:rFonts w:ascii="Liberation Serif" w:hAnsi="Liberation Serif" w:cs="Liberation Serif"/>
                <w:noProof/>
                <w:sz w:val="22"/>
                <w:szCs w:val="22"/>
                <w:lang w:val="en-US"/>
              </w:rPr>
              <w:t>Капуста прочая</w:t>
            </w:r>
          </w:p>
        </w:tc>
      </w:tr>
    </w:tbl>
    <w:p w:rsidR="00B31E73" w:rsidRPr="00833471" w:rsidP="00B31E73">
      <w:pPr>
        <w:jc w:val="both"/>
        <w:rPr>
          <w:rFonts w:ascii="Liberation Serif" w:hAnsi="Liberation Serif" w:cs="Liberation Serif"/>
          <w:sz w:val="22"/>
          <w:szCs w:val="22"/>
        </w:rPr>
      </w:pPr>
      <w:bookmarkStart w:id="9" w:name="info_table"/>
      <w:bookmarkEnd w:id="9"/>
    </w:p>
    <w:p w:rsidR="00B31E73" w:rsidRPr="00833471" w:rsidP="00B31E73">
      <w:pPr>
        <w:suppressAutoHyphens w:val="0"/>
        <w:jc w:val="center"/>
        <w:rPr>
          <w:rFonts w:ascii="Liberation Serif" w:hAnsi="Liberation Serif" w:cs="Liberation Serif"/>
          <w:b/>
          <w:sz w:val="22"/>
          <w:szCs w:val="22"/>
          <w:lang w:eastAsia="ru-RU"/>
        </w:rPr>
      </w:pPr>
      <w:r w:rsidRPr="00833471">
        <w:rPr>
          <w:rFonts w:ascii="Liberation Serif" w:hAnsi="Liberation Serif" w:cs="Liberation Serif"/>
          <w:b/>
          <w:sz w:val="22"/>
          <w:szCs w:val="22"/>
          <w:lang w:eastAsia="ru-RU"/>
        </w:rPr>
        <w:t>Часть II. «Описание объекта закупки»</w:t>
      </w:r>
    </w:p>
    <w:p w:rsidR="00B31E73" w:rsidRPr="00833471" w:rsidP="00B31E73">
      <w:pPr>
        <w:jc w:val="center"/>
        <w:rPr>
          <w:rFonts w:ascii="Liberation Serif" w:hAnsi="Liberation Serif" w:cs="Liberation Serif"/>
          <w:sz w:val="22"/>
          <w:szCs w:val="22"/>
        </w:rPr>
      </w:pPr>
      <w:r w:rsidRPr="00833471">
        <w:rPr>
          <w:rFonts w:ascii="Liberation Serif" w:hAnsi="Liberation Serif" w:cs="Liberation Serif"/>
          <w:sz w:val="22"/>
          <w:szCs w:val="22"/>
        </w:rPr>
        <w:t>Утверждено Заказчиком, прилагается отдельным файлом с именем «Часть II Описание объекта закупки»</w:t>
      </w:r>
    </w:p>
    <w:p w:rsidR="00B31E73" w:rsidRPr="00833471" w:rsidP="00B31E73">
      <w:pPr>
        <w:keepNext/>
        <w:keepLines/>
        <w:suppressAutoHyphens w:val="0"/>
        <w:rPr>
          <w:rFonts w:ascii="Liberation Serif" w:hAnsi="Liberation Serif" w:cs="Liberation Serif"/>
          <w:sz w:val="22"/>
          <w:szCs w:val="22"/>
          <w:lang w:eastAsia="ru-RU"/>
        </w:rPr>
      </w:pPr>
    </w:p>
    <w:p w:rsidR="00B31E73" w:rsidRPr="00833471" w:rsidP="00B31E73">
      <w:pPr>
        <w:jc w:val="center"/>
        <w:rPr>
          <w:rFonts w:ascii="Liberation Serif" w:hAnsi="Liberation Serif" w:cs="Liberation Serif"/>
          <w:sz w:val="22"/>
          <w:szCs w:val="22"/>
          <w:lang w:eastAsia="en-US"/>
        </w:rPr>
      </w:pPr>
      <w:r w:rsidRPr="00833471">
        <w:rPr>
          <w:rFonts w:ascii="Liberation Serif" w:hAnsi="Liberation Serif" w:cs="Liberation Serif"/>
          <w:b/>
          <w:sz w:val="22"/>
          <w:szCs w:val="22"/>
        </w:rPr>
        <w:t>Часть III. «Проект контракта»</w:t>
      </w:r>
    </w:p>
    <w:p w:rsidR="00B31E73" w:rsidRPr="00833471" w:rsidP="00B31E73">
      <w:pPr>
        <w:jc w:val="center"/>
        <w:rPr>
          <w:rFonts w:ascii="Liberation Serif" w:hAnsi="Liberation Serif" w:cs="Liberation Serif"/>
          <w:sz w:val="22"/>
          <w:szCs w:val="22"/>
        </w:rPr>
      </w:pPr>
      <w:r w:rsidRPr="00833471">
        <w:rPr>
          <w:rFonts w:ascii="Liberation Serif" w:hAnsi="Liberation Serif" w:cs="Liberation Serif"/>
          <w:sz w:val="22"/>
          <w:szCs w:val="22"/>
        </w:rPr>
        <w:t>Утверждено Заказчиком, прилагается отдельным файлом с именем «Часть III Проект контракта»</w:t>
      </w:r>
    </w:p>
    <w:p w:rsidR="00B31E73" w:rsidRPr="00833471" w:rsidP="00B31E73">
      <w:pPr>
        <w:jc w:val="center"/>
        <w:rPr>
          <w:rFonts w:ascii="Liberation Serif" w:hAnsi="Liberation Serif" w:cs="Liberation Serif"/>
          <w:i/>
          <w:sz w:val="22"/>
          <w:szCs w:val="22"/>
          <w:lang w:eastAsia="ru-RU"/>
        </w:rPr>
      </w:pPr>
    </w:p>
    <w:p w:rsidR="00B31E73" w:rsidRPr="00833471" w:rsidP="00B31E73">
      <w:pPr>
        <w:suppressAutoHyphens w:val="0"/>
        <w:jc w:val="center"/>
        <w:rPr>
          <w:rFonts w:ascii="Liberation Serif" w:hAnsi="Liberation Serif" w:cs="Liberation Serif"/>
          <w:b/>
          <w:sz w:val="22"/>
          <w:szCs w:val="22"/>
          <w:lang w:eastAsia="ru-RU"/>
        </w:rPr>
      </w:pPr>
      <w:r w:rsidRPr="00833471">
        <w:rPr>
          <w:rFonts w:ascii="Liberation Serif" w:hAnsi="Liberation Serif" w:cs="Liberation Serif"/>
          <w:b/>
          <w:sz w:val="22"/>
          <w:szCs w:val="22"/>
          <w:lang w:eastAsia="ru-RU"/>
        </w:rPr>
        <w:t>Часть IV. «Обоснование начальной (максимальной) цены контракта, начальных цен единиц товара, работы, услуги»</w:t>
      </w:r>
    </w:p>
    <w:p w:rsidR="00B31E73" w:rsidRPr="00833471" w:rsidP="00B31E73">
      <w:pPr>
        <w:jc w:val="center"/>
        <w:rPr>
          <w:rFonts w:ascii="Liberation Serif" w:hAnsi="Liberation Serif" w:cs="Liberation Serif"/>
          <w:sz w:val="22"/>
          <w:szCs w:val="22"/>
        </w:rPr>
      </w:pPr>
      <w:r w:rsidRPr="00833471">
        <w:rPr>
          <w:rFonts w:ascii="Liberation Serif" w:hAnsi="Liberation Serif" w:cs="Liberation Serif"/>
          <w:sz w:val="22"/>
          <w:szCs w:val="22"/>
        </w:rPr>
        <w:t>Утверждено Заказчиком, прилагается отдельным файлом с именем «Часть IV Обоснование НМЦК»</w:t>
      </w:r>
    </w:p>
    <w:p w:rsidR="00B31E73" w:rsidRPr="00833471" w:rsidP="00B31E73">
      <w:pPr>
        <w:jc w:val="both"/>
        <w:rPr>
          <w:rFonts w:ascii="Liberation Serif" w:hAnsi="Liberation Serif" w:cs="Liberation Serif"/>
          <w:sz w:val="22"/>
          <w:szCs w:val="22"/>
        </w:rPr>
      </w:pPr>
    </w:p>
    <w:p w:rsidR="00B31E73" w:rsidRPr="00833471" w:rsidP="00B31E73">
      <w:pPr>
        <w:suppressAutoHyphens w:val="0"/>
        <w:spacing w:after="160" w:line="259" w:lineRule="auto"/>
        <w:rPr>
          <w:rFonts w:asciiTheme="minorHAnsi" w:hAnsiTheme="minorHAnsi"/>
          <w:sz w:val="22"/>
          <w:szCs w:val="22"/>
          <w:lang w:eastAsia="en-US"/>
        </w:rPr>
      </w:pPr>
    </w:p>
    <w:p w:rsidR="00A34988" w:rsidRPr="00833471" w:rsidP="00B31E73">
      <w:pPr>
        <w:rPr>
          <w:sz w:val="22"/>
          <w:szCs w:val="22"/>
        </w:rPr>
      </w:pPr>
    </w:p>
    <w:sectPr w:rsidSect="00F52517">
      <w:headerReference w:type="default" r:id="rId6"/>
      <w:footnotePr>
        <w:numRestart w:val="eachPage"/>
      </w:footnotePr>
      <w:pgSz w:w="11906" w:h="16838"/>
      <w:pgMar w:top="1134" w:right="851" w:bottom="851" w:left="1134" w:header="720" w:footer="720" w:gutter="0"/>
      <w:cols w:space="720"/>
      <w:titlePg/>
      <w:docGrid w:linePitch="36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005F2" w:rsidP="00B7348A">
      <w:r>
        <w:separator/>
      </w:r>
    </w:p>
  </w:footnote>
  <w:footnote w:type="continuationSeparator" w:id="1">
    <w:p w:rsidR="00C005F2" w:rsidP="00B7348A">
      <w:r>
        <w:continuationSeparator/>
      </w:r>
    </w:p>
  </w:footnote>
  <w:footnote w:id="2">
    <w:p w:rsidR="00CA675A" w:rsidRPr="00CD3054" w:rsidP="00B31E73">
      <w:pPr>
        <w:jc w:val="both"/>
        <w:rPr>
          <w:rFonts w:ascii="Liberation Serif" w:hAnsi="Liberation Serif" w:cs="Liberation Serif"/>
          <w:i/>
          <w:snapToGrid w:val="0"/>
          <w:color w:val="000000"/>
          <w:sz w:val="18"/>
          <w:szCs w:val="18"/>
        </w:rPr>
      </w:pPr>
      <w:r w:rsidRPr="00CD3054">
        <w:rPr>
          <w:rStyle w:val="FootnoteReference"/>
          <w:rFonts w:ascii="Liberation Serif" w:hAnsi="Liberation Serif" w:cs="Liberation Serif"/>
          <w:i/>
          <w:sz w:val="18"/>
          <w:szCs w:val="18"/>
        </w:rPr>
        <w:footnoteRef/>
      </w:r>
      <w:r w:rsidRPr="00CD3054">
        <w:rPr>
          <w:rFonts w:ascii="Liberation Serif" w:hAnsi="Liberation Serif" w:cs="Liberation Serif"/>
          <w:i/>
          <w:snapToGrid w:val="0"/>
          <w:color w:val="000000"/>
          <w:sz w:val="18"/>
          <w:szCs w:val="18"/>
        </w:rPr>
        <w:t xml:space="preserve"> В случае, предусмотренном </w:t>
      </w:r>
      <w:r>
        <w:fldChar w:fldCharType="begin"/>
      </w:r>
      <w:r>
        <w:instrText xml:space="preserve"> HYPERLINK "https://login.consultant.ru/link/?rnd=92A7EA9C6317E69F361876C96263A5DB&amp;req=doc&amp;base=LAW&amp;n=315347&amp;dst=1178&amp;fld=134&amp;date=29.05.2019" </w:instrText>
      </w:r>
      <w:r>
        <w:fldChar w:fldCharType="separate"/>
      </w:r>
      <w:r w:rsidRPr="00CD3054">
        <w:rPr>
          <w:rFonts w:ascii="Liberation Serif" w:hAnsi="Liberation Serif" w:cs="Liberation Serif"/>
          <w:i/>
          <w:sz w:val="18"/>
          <w:szCs w:val="18"/>
        </w:rPr>
        <w:t>частью 24 статьи 22</w:t>
      </w:r>
      <w:r>
        <w:fldChar w:fldCharType="end"/>
      </w:r>
      <w:r w:rsidRPr="00CD3054">
        <w:rPr>
          <w:rFonts w:ascii="Liberation Serif" w:hAnsi="Liberation Serif" w:cs="Liberation Serif"/>
          <w:i/>
          <w:snapToGrid w:val="0"/>
          <w:color w:val="000000"/>
          <w:sz w:val="18"/>
          <w:szCs w:val="18"/>
        </w:rPr>
        <w:t xml:space="preserve"> Закона о контрактной системе, указываются начальная цена единицы товара, работы, услуги, а также начальная сумма цен указанных единиц и максимальное значение цены контракта. </w:t>
      </w:r>
    </w:p>
    <w:p w:rsidR="00CA675A" w:rsidRPr="00CD3054" w:rsidP="00B31E73">
      <w:pPr>
        <w:jc w:val="both"/>
        <w:rPr>
          <w:rFonts w:ascii="Liberation Serif" w:hAnsi="Liberation Serif"/>
          <w:i/>
          <w:sz w:val="18"/>
          <w:szCs w:val="18"/>
        </w:rPr>
      </w:pPr>
    </w:p>
  </w:footnote>
  <w:footnote w:id="3">
    <w:p w:rsidR="00CA675A" w:rsidRPr="00CD3054" w:rsidP="00B31E73">
      <w:pPr>
        <w:pStyle w:val="FootnoteText"/>
        <w:rPr>
          <w:rFonts w:ascii="Liberation Serif" w:hAnsi="Liberation Serif"/>
          <w:i/>
          <w:sz w:val="18"/>
          <w:szCs w:val="18"/>
        </w:rPr>
      </w:pPr>
      <w:r w:rsidRPr="00CD3054">
        <w:rPr>
          <w:rStyle w:val="FootnoteReference"/>
          <w:rFonts w:ascii="Liberation Serif" w:hAnsi="Liberation Serif" w:cs="Liberation Serif"/>
          <w:i/>
          <w:sz w:val="18"/>
          <w:szCs w:val="18"/>
        </w:rPr>
        <w:footnoteRef/>
      </w:r>
      <w:r w:rsidRPr="00CD3054">
        <w:rPr>
          <w:rFonts w:ascii="Liberation Serif" w:hAnsi="Liberation Serif" w:cs="Liberation Serif"/>
          <w:i/>
          <w:sz w:val="18"/>
          <w:szCs w:val="18"/>
        </w:rPr>
        <w:t xml:space="preserve"> если предусмотрена выплата аванса) часть 12 статьи 42 Закона о контрактной системе</w:t>
      </w:r>
    </w:p>
  </w:footnote>
  <w:footnote w:id="4">
    <w:p w:rsidR="00CA675A" w:rsidRPr="00CD3054" w:rsidP="00B31E73">
      <w:pPr>
        <w:pStyle w:val="FootnoteText"/>
        <w:jc w:val="both"/>
        <w:rPr>
          <w:rFonts w:ascii="Liberation Serif" w:hAnsi="Liberation Serif"/>
          <w:i/>
          <w:sz w:val="18"/>
          <w:szCs w:val="18"/>
        </w:rPr>
      </w:pPr>
      <w:r w:rsidRPr="00CD3054">
        <w:rPr>
          <w:rStyle w:val="FootnoteReference"/>
          <w:rFonts w:ascii="Liberation Serif" w:hAnsi="Liberation Serif"/>
          <w:i/>
          <w:sz w:val="18"/>
          <w:szCs w:val="18"/>
        </w:rPr>
        <w:footnoteRef/>
      </w:r>
      <w:r w:rsidRPr="00CD3054">
        <w:rPr>
          <w:rFonts w:ascii="Liberation Serif" w:hAnsi="Liberation Serif"/>
          <w:i/>
          <w:sz w:val="18"/>
          <w:szCs w:val="18"/>
        </w:rPr>
        <w:t xml:space="preserve"> </w:t>
      </w:r>
      <w:r w:rsidRPr="00CD3054">
        <w:rPr>
          <w:rFonts w:ascii="Liberation Serif" w:hAnsi="Liberation Serif" w:cs="Liberation Serif"/>
          <w:i/>
          <w:sz w:val="18"/>
          <w:szCs w:val="18"/>
        </w:rPr>
        <w:t>Данные электронные документы (их копии) не включаются участником аукциона в состав второй части заявки. Такие документы (их копии) направляются оператором электронной площадки с использованием программно-аппаратных средств такой площадки в соответствии с частью 19 статьи 68 Закона о контрактной системе одновременно со вторыми частями заявок на участие в таком аукционе из числа документов (их копий), размещенных в соответствии с частью 13 статьи 24.2 Закона о контрактной системе в реестре участников закупок, аккредитованных на электронной площадке.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A675A">
    <w:pPr>
      <w:pStyle w:val="Header"/>
      <w:jc w:val="center"/>
    </w:pPr>
    <w:r>
      <w:fldChar w:fldCharType="begin"/>
    </w:r>
    <w:r>
      <w:instrText>PAGE   \* MERGEFORMAT</w:instrText>
    </w:r>
    <w:r>
      <w:fldChar w:fldCharType="separate"/>
    </w:r>
    <w:r w:rsidR="001451A0">
      <w:rPr>
        <w:noProof/>
      </w:rPr>
      <w:t>16</w:t>
    </w:r>
    <w:r>
      <w:fldChar w:fldCharType="end"/>
    </w:r>
  </w:p>
  <w:p w:rsidR="00CA67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pStyle w:val="Heading9"/>
      <w:suff w:val="nothing"/>
      <w:lvlJc w:val="left"/>
      <w:pPr>
        <w:tabs>
          <w:tab w:val="num" w:pos="0"/>
        </w:tabs>
        <w:ind w:left="0" w:firstLine="0"/>
      </w:pPr>
    </w:lvl>
  </w:abstractNum>
  <w:abstractNum w:abstractNumId="1">
    <w:nsid w:val="00000002"/>
    <w:multiLevelType w:val="multilevel"/>
    <w:tmpl w:val="00000002"/>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nsid w:val="00000005"/>
    <w:multiLevelType w:val="multilevel"/>
    <w:tmpl w:val="00000005"/>
    <w:lvl w:ilvl="0">
      <w:start w:val="1"/>
      <w:numFmt w:val="bullet"/>
      <w:lvlText w:val=""/>
      <w:lvlJc w:val="left"/>
      <w:pPr>
        <w:tabs>
          <w:tab w:val="num" w:pos="707"/>
        </w:tabs>
        <w:ind w:left="707" w:hanging="283"/>
      </w:pPr>
      <w:rPr>
        <w:rFonts w:ascii="Wingdings 2" w:hAnsi="Wingdings 2"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5">
    <w:nsid w:val="07FB5A11"/>
    <w:multiLevelType w:val="hybridMultilevel"/>
    <w:tmpl w:val="791CC5B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326D93"/>
    <w:multiLevelType w:val="multilevel"/>
    <w:tmpl w:val="36AA87DE"/>
    <w:lvl w:ilvl="0">
      <w:start w:val="1"/>
      <w:numFmt w:val="decimal"/>
      <w:suff w:val="nothing"/>
      <w:lvlText w:val="%1."/>
      <w:lvlJc w:val="left"/>
      <w:pPr>
        <w:ind w:left="0" w:firstLine="0"/>
      </w:pPr>
      <w:rPr>
        <w:rFonts w:hint="default"/>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1.%2.%3.%4."/>
      <w:lvlJc w:val="center"/>
      <w:pPr>
        <w:ind w:left="0" w:firstLine="288"/>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nsid w:val="5B422F85"/>
    <w:multiLevelType w:val="hybridMultilevel"/>
    <w:tmpl w:val="0A7ED9FC"/>
    <w:lvl w:ilvl="0">
      <w:start w:val="1"/>
      <w:numFmt w:val="decimal"/>
      <w:lvlText w:val="%1."/>
      <w:lvlJc w:val="left"/>
      <w:pPr>
        <w:ind w:left="730" w:hanging="360"/>
      </w:pPr>
      <w:rPr>
        <w:rFonts w:hint="default"/>
      </w:rPr>
    </w:lvl>
    <w:lvl w:ilvl="1" w:tentative="1">
      <w:start w:val="1"/>
      <w:numFmt w:val="lowerLetter"/>
      <w:lvlText w:val="%2."/>
      <w:lvlJc w:val="left"/>
      <w:pPr>
        <w:ind w:left="1450" w:hanging="360"/>
      </w:pPr>
    </w:lvl>
    <w:lvl w:ilvl="2" w:tentative="1">
      <w:start w:val="1"/>
      <w:numFmt w:val="lowerRoman"/>
      <w:lvlText w:val="%3."/>
      <w:lvlJc w:val="right"/>
      <w:pPr>
        <w:ind w:left="2170" w:hanging="180"/>
      </w:pPr>
    </w:lvl>
    <w:lvl w:ilvl="3" w:tentative="1">
      <w:start w:val="1"/>
      <w:numFmt w:val="decimal"/>
      <w:lvlText w:val="%4."/>
      <w:lvlJc w:val="left"/>
      <w:pPr>
        <w:ind w:left="2890" w:hanging="360"/>
      </w:pPr>
    </w:lvl>
    <w:lvl w:ilvl="4" w:tentative="1">
      <w:start w:val="1"/>
      <w:numFmt w:val="lowerLetter"/>
      <w:lvlText w:val="%5."/>
      <w:lvlJc w:val="left"/>
      <w:pPr>
        <w:ind w:left="3610" w:hanging="360"/>
      </w:pPr>
    </w:lvl>
    <w:lvl w:ilvl="5" w:tentative="1">
      <w:start w:val="1"/>
      <w:numFmt w:val="lowerRoman"/>
      <w:lvlText w:val="%6."/>
      <w:lvlJc w:val="right"/>
      <w:pPr>
        <w:ind w:left="4330" w:hanging="180"/>
      </w:pPr>
    </w:lvl>
    <w:lvl w:ilvl="6" w:tentative="1">
      <w:start w:val="1"/>
      <w:numFmt w:val="decimal"/>
      <w:lvlText w:val="%7."/>
      <w:lvlJc w:val="left"/>
      <w:pPr>
        <w:ind w:left="5050" w:hanging="360"/>
      </w:pPr>
    </w:lvl>
    <w:lvl w:ilvl="7" w:tentative="1">
      <w:start w:val="1"/>
      <w:numFmt w:val="lowerLetter"/>
      <w:lvlText w:val="%8."/>
      <w:lvlJc w:val="left"/>
      <w:pPr>
        <w:ind w:left="5770" w:hanging="360"/>
      </w:pPr>
    </w:lvl>
    <w:lvl w:ilvl="8" w:tentative="1">
      <w:start w:val="1"/>
      <w:numFmt w:val="lowerRoman"/>
      <w:lvlText w:val="%9."/>
      <w:lvlJc w:val="right"/>
      <w:pPr>
        <w:ind w:left="6490" w:hanging="180"/>
      </w:pPr>
    </w:lvl>
  </w:abstractNum>
  <w:abstractNum w:abstractNumId="8">
    <w:nsid w:val="615F5482"/>
    <w:multiLevelType w:val="hybridMultilevel"/>
    <w:tmpl w:val="A7141D14"/>
    <w:lvl w:ilvl="0">
      <w:start w:val="1"/>
      <w:numFmt w:val="decimal"/>
      <w:lvlText w:val="%1)"/>
      <w:lvlJc w:val="left"/>
      <w:pPr>
        <w:ind w:left="644" w:hanging="360"/>
      </w:pPr>
      <w:rPr>
        <w:rFonts w:cs="Times New Roman" w:hint="default"/>
        <w:b/>
      </w:rPr>
    </w:lvl>
    <w:lvl w:ilvl="1" w:tentative="1">
      <w:start w:val="1"/>
      <w:numFmt w:val="lowerLetter"/>
      <w:lvlText w:val="%2."/>
      <w:lvlJc w:val="left"/>
      <w:pPr>
        <w:ind w:left="1329" w:hanging="360"/>
      </w:pPr>
      <w:rPr>
        <w:rFonts w:cs="Times New Roman"/>
      </w:rPr>
    </w:lvl>
    <w:lvl w:ilvl="2" w:tentative="1">
      <w:start w:val="1"/>
      <w:numFmt w:val="lowerRoman"/>
      <w:lvlText w:val="%3."/>
      <w:lvlJc w:val="right"/>
      <w:pPr>
        <w:ind w:left="2049" w:hanging="180"/>
      </w:pPr>
      <w:rPr>
        <w:rFonts w:cs="Times New Roman"/>
      </w:rPr>
    </w:lvl>
    <w:lvl w:ilvl="3" w:tentative="1">
      <w:start w:val="1"/>
      <w:numFmt w:val="decimal"/>
      <w:lvlText w:val="%4."/>
      <w:lvlJc w:val="left"/>
      <w:pPr>
        <w:ind w:left="2769" w:hanging="360"/>
      </w:pPr>
      <w:rPr>
        <w:rFonts w:cs="Times New Roman"/>
      </w:rPr>
    </w:lvl>
    <w:lvl w:ilvl="4" w:tentative="1">
      <w:start w:val="1"/>
      <w:numFmt w:val="lowerLetter"/>
      <w:lvlText w:val="%5."/>
      <w:lvlJc w:val="left"/>
      <w:pPr>
        <w:ind w:left="3489" w:hanging="360"/>
      </w:pPr>
      <w:rPr>
        <w:rFonts w:cs="Times New Roman"/>
      </w:rPr>
    </w:lvl>
    <w:lvl w:ilvl="5" w:tentative="1">
      <w:start w:val="1"/>
      <w:numFmt w:val="lowerRoman"/>
      <w:lvlText w:val="%6."/>
      <w:lvlJc w:val="right"/>
      <w:pPr>
        <w:ind w:left="4209" w:hanging="180"/>
      </w:pPr>
      <w:rPr>
        <w:rFonts w:cs="Times New Roman"/>
      </w:rPr>
    </w:lvl>
    <w:lvl w:ilvl="6" w:tentative="1">
      <w:start w:val="1"/>
      <w:numFmt w:val="decimal"/>
      <w:lvlText w:val="%7."/>
      <w:lvlJc w:val="left"/>
      <w:pPr>
        <w:ind w:left="4929" w:hanging="360"/>
      </w:pPr>
      <w:rPr>
        <w:rFonts w:cs="Times New Roman"/>
      </w:rPr>
    </w:lvl>
    <w:lvl w:ilvl="7" w:tentative="1">
      <w:start w:val="1"/>
      <w:numFmt w:val="lowerLetter"/>
      <w:lvlText w:val="%8."/>
      <w:lvlJc w:val="left"/>
      <w:pPr>
        <w:ind w:left="5649" w:hanging="360"/>
      </w:pPr>
      <w:rPr>
        <w:rFonts w:cs="Times New Roman"/>
      </w:rPr>
    </w:lvl>
    <w:lvl w:ilvl="8" w:tentative="1">
      <w:start w:val="1"/>
      <w:numFmt w:val="lowerRoman"/>
      <w:lvlText w:val="%9."/>
      <w:lvlJc w:val="right"/>
      <w:pPr>
        <w:ind w:left="6369" w:hanging="180"/>
      </w:pPr>
      <w:rPr>
        <w:rFonts w:cs="Times New Roman"/>
      </w:rPr>
    </w:lvl>
  </w:abstractNum>
  <w:abstractNum w:abstractNumId="9">
    <w:nsid w:val="70E95F1A"/>
    <w:multiLevelType w:val="hybridMultilevel"/>
    <w:tmpl w:val="436ACBE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ocumentProtection w:edit="readOnly" w:enforcement="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footnotePr>
    <w:numRestart w:val="eachPage"/>
    <w:footnote w:id="0"/>
    <w:footnote w:id="1"/>
  </w:foot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EmbedSmartTags/>
  <w15:docId w15:val="{8EBDD95A-F663-45F5-B218-89BDBB707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AC4"/>
    <w:pPr>
      <w:suppressAutoHyphens/>
    </w:pPr>
    <w:rPr>
      <w:sz w:val="24"/>
      <w:szCs w:val="24"/>
      <w:lang w:eastAsia="ar-SA"/>
    </w:rPr>
  </w:style>
  <w:style w:type="paragraph" w:styleId="Heading1">
    <w:name w:val="heading 1"/>
    <w:basedOn w:val="Normal"/>
    <w:next w:val="Normal"/>
    <w:link w:val="14"/>
    <w:uiPriority w:val="9"/>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link w:val="2"/>
    <w:uiPriority w:val="9"/>
    <w:qFormat/>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pPr>
      <w:keepNext/>
      <w:numPr>
        <w:ilvl w:val="2"/>
        <w:numId w:val="1"/>
      </w:numPr>
      <w:spacing w:before="240" w:after="60"/>
      <w:outlineLvl w:val="2"/>
    </w:pPr>
    <w:rPr>
      <w:rFonts w:ascii="Arial" w:hAnsi="Arial" w:cs="Arial"/>
      <w:b/>
      <w:bCs/>
      <w:sz w:val="26"/>
      <w:szCs w:val="26"/>
    </w:rPr>
  </w:style>
  <w:style w:type="paragraph" w:styleId="Heading9">
    <w:name w:val="heading 9"/>
    <w:basedOn w:val="Normal"/>
    <w:next w:val="Normal"/>
    <w:link w:val="9"/>
    <w:uiPriority w:val="9"/>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character" w:customStyle="1" w:styleId="publication">
    <w:name w:val="publication"/>
    <w:rPr>
      <w:rFonts w:ascii="Arial" w:hAnsi="Arial" w:cs="Arial"/>
      <w:color w:val="FFFFFF"/>
      <w:sz w:val="22"/>
      <w:szCs w:val="22"/>
      <w:shd w:val="clear" w:color="auto" w:fill="000000"/>
      <w:lang w:val="en-US"/>
    </w:rPr>
  </w:style>
  <w:style w:type="character" w:styleId="PageNumber">
    <w:name w:val="page number"/>
    <w:basedOn w:val="1"/>
    <w:uiPriority w:val="99"/>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a">
    <w:name w:val="Символ нумерации"/>
  </w:style>
  <w:style w:type="character" w:customStyle="1" w:styleId="a0">
    <w:name w:val="Маркеры списка"/>
    <w:rPr>
      <w:rFonts w:ascii="OpenSymbol" w:eastAsia="OpenSymbol" w:hAnsi="OpenSymbol" w:cs="OpenSymbol"/>
    </w:rPr>
  </w:style>
  <w:style w:type="character" w:styleId="FollowedHyperlink">
    <w:name w:val="FollowedHyperlink"/>
    <w:uiPriority w:val="99"/>
    <w:rPr>
      <w:color w:val="800000"/>
      <w:u w:val="single"/>
    </w:rPr>
  </w:style>
  <w:style w:type="paragraph" w:customStyle="1" w:styleId="10">
    <w:name w:val="Заголовок1"/>
    <w:basedOn w:val="Normal"/>
    <w:next w:val="BodyText"/>
    <w:pPr>
      <w:keepNext/>
      <w:spacing w:before="240" w:after="120"/>
    </w:pPr>
    <w:rPr>
      <w:rFonts w:ascii="Arial" w:eastAsia="MS Mincho" w:hAnsi="Arial" w:cs="Tahoma"/>
      <w:sz w:val="28"/>
      <w:szCs w:val="28"/>
    </w:rPr>
  </w:style>
  <w:style w:type="paragraph" w:styleId="BodyText">
    <w:name w:val="Body Text"/>
    <w:aliases w:val="Основной текст Знак Знак"/>
    <w:basedOn w:val="Normal"/>
    <w:link w:val="a10"/>
    <w:uiPriority w:val="99"/>
    <w:qFormat/>
  </w:style>
  <w:style w:type="paragraph" w:styleId="Title">
    <w:name w:val="Title"/>
    <w:basedOn w:val="10"/>
    <w:next w:val="Subtitle"/>
    <w:link w:val="a14"/>
    <w:uiPriority w:val="10"/>
    <w:qFormat/>
  </w:style>
  <w:style w:type="paragraph" w:styleId="Subtitle">
    <w:name w:val="Subtitle"/>
    <w:basedOn w:val="10"/>
    <w:next w:val="BodyText"/>
    <w:link w:val="a15"/>
    <w:uiPriority w:val="11"/>
    <w:qFormat/>
    <w:pPr>
      <w:jc w:val="center"/>
    </w:pPr>
    <w:rPr>
      <w:i/>
      <w:iCs/>
    </w:rPr>
  </w:style>
  <w:style w:type="paragraph" w:styleId="List">
    <w:name w:val="List"/>
    <w:basedOn w:val="BodyText"/>
    <w:uiPriority w:val="99"/>
    <w:rPr>
      <w:rFonts w:cs="Tahoma"/>
    </w:rPr>
  </w:style>
  <w:style w:type="paragraph" w:customStyle="1" w:styleId="11">
    <w:name w:val="Название1"/>
    <w:basedOn w:val="Normal"/>
    <w:pPr>
      <w:suppressLineNumbers/>
      <w:spacing w:before="120" w:after="120"/>
    </w:pPr>
    <w:rPr>
      <w:rFonts w:cs="Tahoma"/>
      <w:i/>
      <w:iCs/>
    </w:rPr>
  </w:style>
  <w:style w:type="paragraph" w:customStyle="1" w:styleId="12">
    <w:name w:val="Указатель1"/>
    <w:basedOn w:val="Normal"/>
    <w:pPr>
      <w:suppressLineNumbers/>
    </w:pPr>
    <w:rPr>
      <w:rFonts w:cs="Tahoma"/>
    </w:rPr>
  </w:style>
  <w:style w:type="paragraph" w:customStyle="1" w:styleId="variable">
    <w:name w:val="variable"/>
    <w:basedOn w:val="Normal"/>
    <w:rPr>
      <w:b/>
    </w:rPr>
  </w:style>
  <w:style w:type="paragraph" w:styleId="Footer">
    <w:name w:val="footer"/>
    <w:basedOn w:val="Normal"/>
    <w:link w:val="a16"/>
    <w:uiPriority w:val="99"/>
    <w:pPr>
      <w:tabs>
        <w:tab w:val="center" w:pos="4677"/>
        <w:tab w:val="right" w:pos="9355"/>
      </w:tabs>
    </w:pPr>
  </w:style>
  <w:style w:type="paragraph" w:styleId="Header">
    <w:name w:val="header"/>
    <w:basedOn w:val="Normal"/>
    <w:link w:val="a9"/>
    <w:uiPriority w:val="99"/>
    <w:pPr>
      <w:tabs>
        <w:tab w:val="center" w:pos="4677"/>
        <w:tab w:val="right" w:pos="9355"/>
      </w:tabs>
    </w:pPr>
  </w:style>
  <w:style w:type="paragraph" w:customStyle="1" w:styleId="a1">
    <w:name w:val="Содержимое таблицы"/>
    <w:basedOn w:val="Normal"/>
    <w:pPr>
      <w:suppressLineNumbers/>
    </w:pPr>
  </w:style>
  <w:style w:type="paragraph" w:customStyle="1" w:styleId="a2">
    <w:name w:val="Заголовок таблицы"/>
    <w:basedOn w:val="a1"/>
    <w:pPr>
      <w:jc w:val="center"/>
    </w:pPr>
    <w:rPr>
      <w:b/>
      <w:bCs/>
    </w:rPr>
  </w:style>
  <w:style w:type="paragraph" w:customStyle="1" w:styleId="a3">
    <w:name w:val="Горизонтальная линия"/>
    <w:basedOn w:val="Normal"/>
    <w:next w:val="BodyText"/>
    <w:pPr>
      <w:suppressLineNumbers/>
      <w:pBdr>
        <w:bottom w:val="double" w:sz="1" w:space="0" w:color="808080"/>
      </w:pBdr>
      <w:spacing w:after="283"/>
    </w:pPr>
    <w:rPr>
      <w:sz w:val="12"/>
      <w:szCs w:val="12"/>
    </w:rPr>
  </w:style>
  <w:style w:type="paragraph" w:styleId="BodyTextFirstIndent">
    <w:name w:val="Body Text First Indent"/>
    <w:basedOn w:val="BodyText"/>
    <w:link w:val="a17"/>
    <w:uiPriority w:val="99"/>
    <w:pPr>
      <w:ind w:firstLine="283"/>
    </w:pPr>
  </w:style>
  <w:style w:type="paragraph" w:customStyle="1" w:styleId="a4">
    <w:name w:val="СОтступомПоЛевомуКраю"/>
    <w:basedOn w:val="Normal"/>
    <w:pPr>
      <w:ind w:firstLine="705"/>
    </w:pPr>
  </w:style>
  <w:style w:type="paragraph" w:customStyle="1" w:styleId="a5">
    <w:name w:val="Содержимое врезки"/>
    <w:basedOn w:val="BodyText"/>
  </w:style>
  <w:style w:type="paragraph" w:customStyle="1" w:styleId="a6">
    <w:name w:val="Содержимое списка"/>
    <w:basedOn w:val="Normal"/>
    <w:pPr>
      <w:ind w:left="567"/>
    </w:pPr>
  </w:style>
  <w:style w:type="paragraph" w:styleId="BalloonText">
    <w:name w:val="Balloon Text"/>
    <w:basedOn w:val="Normal"/>
    <w:link w:val="a7"/>
    <w:uiPriority w:val="99"/>
    <w:semiHidden/>
    <w:unhideWhenUsed/>
    <w:rsid w:val="0047610D"/>
    <w:rPr>
      <w:rFonts w:ascii="Segoe UI" w:hAnsi="Segoe UI" w:cs="Segoe UI"/>
      <w:sz w:val="18"/>
      <w:szCs w:val="18"/>
    </w:rPr>
  </w:style>
  <w:style w:type="character" w:customStyle="1" w:styleId="a7">
    <w:name w:val="Текст выноски Знак"/>
    <w:link w:val="BalloonText"/>
    <w:uiPriority w:val="99"/>
    <w:semiHidden/>
    <w:rsid w:val="0047610D"/>
    <w:rPr>
      <w:rFonts w:ascii="Segoe UI" w:hAnsi="Segoe UI" w:cs="Segoe UI"/>
      <w:sz w:val="18"/>
      <w:szCs w:val="18"/>
      <w:lang w:eastAsia="ar-SA"/>
    </w:rPr>
  </w:style>
  <w:style w:type="paragraph" w:styleId="FootnoteText">
    <w:name w:val="footnote text"/>
    <w:basedOn w:val="Normal"/>
    <w:link w:val="a8"/>
    <w:uiPriority w:val="99"/>
    <w:unhideWhenUsed/>
    <w:rsid w:val="00B7348A"/>
    <w:rPr>
      <w:sz w:val="20"/>
      <w:szCs w:val="20"/>
    </w:rPr>
  </w:style>
  <w:style w:type="character" w:customStyle="1" w:styleId="a8">
    <w:name w:val="Текст сноски Знак"/>
    <w:link w:val="FootnoteText"/>
    <w:uiPriority w:val="99"/>
    <w:rsid w:val="00B7348A"/>
    <w:rPr>
      <w:lang w:eastAsia="ar-SA"/>
    </w:rPr>
  </w:style>
  <w:style w:type="character" w:styleId="FootnoteReference">
    <w:name w:val="footnote reference"/>
    <w:uiPriority w:val="99"/>
    <w:semiHidden/>
    <w:unhideWhenUsed/>
    <w:rsid w:val="00B7348A"/>
    <w:rPr>
      <w:vertAlign w:val="superscript"/>
    </w:rPr>
  </w:style>
  <w:style w:type="table" w:styleId="TableGrid">
    <w:name w:val="Table Grid"/>
    <w:basedOn w:val="TableNormal"/>
    <w:uiPriority w:val="39"/>
    <w:rsid w:val="002721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F092F"/>
    <w:pPr>
      <w:widowControl w:val="0"/>
      <w:autoSpaceDE w:val="0"/>
      <w:autoSpaceDN w:val="0"/>
      <w:adjustRightInd w:val="0"/>
    </w:pPr>
    <w:rPr>
      <w:rFonts w:ascii="Arial" w:hAnsi="Arial" w:cs="Arial"/>
    </w:rPr>
  </w:style>
  <w:style w:type="character" w:customStyle="1" w:styleId="ConsPlusNormal0">
    <w:name w:val="ConsPlusNormal Знак"/>
    <w:link w:val="ConsPlusNormal"/>
    <w:locked/>
    <w:rsid w:val="006F092F"/>
    <w:rPr>
      <w:rFonts w:ascii="Arial" w:hAnsi="Arial" w:cs="Arial"/>
    </w:rPr>
  </w:style>
  <w:style w:type="character" w:customStyle="1" w:styleId="a9">
    <w:name w:val="Верхний колонтитул Знак"/>
    <w:link w:val="Header"/>
    <w:uiPriority w:val="99"/>
    <w:rsid w:val="00F52517"/>
    <w:rPr>
      <w:sz w:val="24"/>
      <w:szCs w:val="24"/>
      <w:lang w:eastAsia="ar-SA"/>
    </w:rPr>
  </w:style>
  <w:style w:type="paragraph" w:styleId="NormalWeb">
    <w:name w:val="Normal (Web)"/>
    <w:aliases w:val="Обычный (Web)1,Обычный (веб)1"/>
    <w:basedOn w:val="Normal"/>
    <w:uiPriority w:val="99"/>
    <w:semiHidden/>
    <w:unhideWhenUsed/>
    <w:qFormat/>
    <w:rsid w:val="00A34988"/>
    <w:pPr>
      <w:suppressAutoHyphens w:val="0"/>
      <w:spacing w:before="100" w:beforeAutospacing="1" w:after="100" w:afterAutospacing="1"/>
    </w:pPr>
    <w:rPr>
      <w:lang w:eastAsia="ru-RU"/>
    </w:rPr>
  </w:style>
  <w:style w:type="character" w:customStyle="1" w:styleId="a10">
    <w:name w:val="Основной текст Знак"/>
    <w:aliases w:val="Основной текст Знак Знак Знак"/>
    <w:link w:val="BodyText"/>
    <w:uiPriority w:val="99"/>
    <w:locked/>
    <w:rsid w:val="00A34988"/>
    <w:rPr>
      <w:sz w:val="24"/>
      <w:szCs w:val="24"/>
      <w:lang w:eastAsia="ar-SA"/>
    </w:rPr>
  </w:style>
  <w:style w:type="character" w:styleId="CommentReference">
    <w:name w:val="annotation reference"/>
    <w:uiPriority w:val="99"/>
    <w:semiHidden/>
    <w:unhideWhenUsed/>
    <w:rsid w:val="006D72E3"/>
    <w:rPr>
      <w:sz w:val="16"/>
      <w:szCs w:val="16"/>
    </w:rPr>
  </w:style>
  <w:style w:type="paragraph" w:styleId="CommentText">
    <w:name w:val="annotation text"/>
    <w:basedOn w:val="Normal"/>
    <w:link w:val="a11"/>
    <w:uiPriority w:val="99"/>
    <w:semiHidden/>
    <w:unhideWhenUsed/>
    <w:rsid w:val="006D72E3"/>
    <w:rPr>
      <w:sz w:val="20"/>
      <w:szCs w:val="20"/>
    </w:rPr>
  </w:style>
  <w:style w:type="character" w:customStyle="1" w:styleId="a11">
    <w:name w:val="Текст примечания Знак"/>
    <w:link w:val="CommentText"/>
    <w:uiPriority w:val="99"/>
    <w:semiHidden/>
    <w:rsid w:val="006D72E3"/>
    <w:rPr>
      <w:lang w:eastAsia="ar-SA"/>
    </w:rPr>
  </w:style>
  <w:style w:type="paragraph" w:styleId="CommentSubject">
    <w:name w:val="annotation subject"/>
    <w:basedOn w:val="CommentText"/>
    <w:next w:val="CommentText"/>
    <w:link w:val="a12"/>
    <w:uiPriority w:val="99"/>
    <w:semiHidden/>
    <w:unhideWhenUsed/>
    <w:rsid w:val="006D72E3"/>
    <w:rPr>
      <w:b/>
      <w:bCs/>
    </w:rPr>
  </w:style>
  <w:style w:type="character" w:customStyle="1" w:styleId="a12">
    <w:name w:val="Тема примечания Знак"/>
    <w:link w:val="CommentSubject"/>
    <w:uiPriority w:val="99"/>
    <w:semiHidden/>
    <w:rsid w:val="006D72E3"/>
    <w:rPr>
      <w:b/>
      <w:bCs/>
      <w:lang w:eastAsia="ar-SA"/>
    </w:rPr>
  </w:style>
  <w:style w:type="paragraph" w:customStyle="1" w:styleId="21">
    <w:name w:val="Цитата 21"/>
    <w:basedOn w:val="Normal"/>
    <w:next w:val="Normal"/>
    <w:link w:val="QuoteChar"/>
    <w:rsid w:val="008E63A6"/>
    <w:pPr>
      <w:suppressAutoHyphens w:val="0"/>
      <w:jc w:val="both"/>
    </w:pPr>
    <w:rPr>
      <w:rFonts w:ascii="Calibri" w:hAnsi="Calibri"/>
      <w:i/>
    </w:rPr>
  </w:style>
  <w:style w:type="character" w:customStyle="1" w:styleId="QuoteChar">
    <w:name w:val="Quote Char"/>
    <w:link w:val="21"/>
    <w:rsid w:val="008E63A6"/>
    <w:rPr>
      <w:rFonts w:ascii="Calibri" w:hAnsi="Calibri"/>
      <w:i/>
      <w:sz w:val="24"/>
      <w:szCs w:val="24"/>
    </w:rPr>
  </w:style>
  <w:style w:type="paragraph" w:styleId="ListParagraph">
    <w:name w:val="List Paragraph"/>
    <w:basedOn w:val="Normal"/>
    <w:link w:val="a13"/>
    <w:uiPriority w:val="34"/>
    <w:qFormat/>
    <w:rsid w:val="007644CF"/>
    <w:pPr>
      <w:suppressAutoHyphens w:val="0"/>
      <w:ind w:left="708"/>
      <w:jc w:val="both"/>
    </w:pPr>
    <w:rPr>
      <w:lang w:eastAsia="en-US"/>
    </w:rPr>
  </w:style>
  <w:style w:type="character" w:customStyle="1" w:styleId="a13">
    <w:name w:val="Абзац списка Знак"/>
    <w:link w:val="ListParagraph"/>
    <w:uiPriority w:val="34"/>
    <w:rsid w:val="007644CF"/>
    <w:rPr>
      <w:sz w:val="24"/>
      <w:szCs w:val="24"/>
      <w:lang w:eastAsia="en-US"/>
    </w:rPr>
  </w:style>
  <w:style w:type="character" w:styleId="PlaceholderText">
    <w:name w:val="Placeholder Text"/>
    <w:basedOn w:val="DefaultParagraphFont"/>
    <w:uiPriority w:val="99"/>
    <w:semiHidden/>
    <w:rsid w:val="00B13D60"/>
    <w:rPr>
      <w:color w:val="808080"/>
    </w:rPr>
  </w:style>
  <w:style w:type="character" w:styleId="EndnoteReference">
    <w:name w:val="endnote reference"/>
    <w:basedOn w:val="DefaultParagraphFont"/>
    <w:uiPriority w:val="99"/>
    <w:semiHidden/>
    <w:unhideWhenUsed/>
    <w:rsid w:val="00B66244"/>
    <w:rPr>
      <w:vertAlign w:val="superscript"/>
    </w:rPr>
  </w:style>
  <w:style w:type="paragraph" w:customStyle="1" w:styleId="ConsNonformat">
    <w:name w:val="ConsNonformat"/>
    <w:rsid w:val="001F1AC4"/>
    <w:pPr>
      <w:autoSpaceDE w:val="0"/>
      <w:autoSpaceDN w:val="0"/>
      <w:adjustRightInd w:val="0"/>
    </w:pPr>
    <w:rPr>
      <w:rFonts w:ascii="Courier New" w:hAnsi="Courier New" w:cs="Courier New"/>
    </w:rPr>
  </w:style>
  <w:style w:type="character" w:customStyle="1" w:styleId="14">
    <w:name w:val="Заголовок 1 Знак"/>
    <w:basedOn w:val="DefaultParagraphFont"/>
    <w:link w:val="Heading1"/>
    <w:uiPriority w:val="9"/>
    <w:locked/>
    <w:rsid w:val="00B31E73"/>
    <w:rPr>
      <w:rFonts w:ascii="Arial" w:hAnsi="Arial" w:cs="Arial"/>
      <w:b/>
      <w:bCs/>
      <w:kern w:val="1"/>
      <w:sz w:val="32"/>
      <w:szCs w:val="32"/>
      <w:lang w:eastAsia="ar-SA"/>
    </w:rPr>
  </w:style>
  <w:style w:type="character" w:customStyle="1" w:styleId="2">
    <w:name w:val="Заголовок 2 Знак"/>
    <w:basedOn w:val="DefaultParagraphFont"/>
    <w:link w:val="Heading2"/>
    <w:uiPriority w:val="9"/>
    <w:locked/>
    <w:rsid w:val="00B31E73"/>
    <w:rPr>
      <w:rFonts w:ascii="Arial" w:hAnsi="Arial" w:cs="Arial"/>
      <w:b/>
      <w:bCs/>
      <w:i/>
      <w:iCs/>
      <w:sz w:val="28"/>
      <w:szCs w:val="28"/>
      <w:lang w:eastAsia="ar-SA"/>
    </w:rPr>
  </w:style>
  <w:style w:type="character" w:customStyle="1" w:styleId="3">
    <w:name w:val="Заголовок 3 Знак"/>
    <w:basedOn w:val="DefaultParagraphFont"/>
    <w:link w:val="Heading3"/>
    <w:uiPriority w:val="9"/>
    <w:locked/>
    <w:rsid w:val="00B31E73"/>
    <w:rPr>
      <w:rFonts w:ascii="Arial" w:hAnsi="Arial" w:cs="Arial"/>
      <w:b/>
      <w:bCs/>
      <w:sz w:val="26"/>
      <w:szCs w:val="26"/>
      <w:lang w:eastAsia="ar-SA"/>
    </w:rPr>
  </w:style>
  <w:style w:type="character" w:customStyle="1" w:styleId="9">
    <w:name w:val="Заголовок 9 Знак"/>
    <w:basedOn w:val="DefaultParagraphFont"/>
    <w:link w:val="Heading9"/>
    <w:uiPriority w:val="9"/>
    <w:locked/>
    <w:rsid w:val="00B31E73"/>
    <w:rPr>
      <w:rFonts w:ascii="Arial" w:hAnsi="Arial" w:cs="Arial"/>
      <w:sz w:val="22"/>
      <w:szCs w:val="22"/>
      <w:lang w:eastAsia="ar-SA"/>
    </w:rPr>
  </w:style>
  <w:style w:type="character" w:customStyle="1" w:styleId="a14">
    <w:name w:val="Заголовок Знак"/>
    <w:basedOn w:val="DefaultParagraphFont"/>
    <w:link w:val="Title"/>
    <w:uiPriority w:val="10"/>
    <w:locked/>
    <w:rsid w:val="00B31E73"/>
    <w:rPr>
      <w:rFonts w:ascii="Arial" w:eastAsia="MS Mincho" w:hAnsi="Arial" w:cs="Tahoma"/>
      <w:sz w:val="28"/>
      <w:szCs w:val="28"/>
      <w:lang w:eastAsia="ar-SA"/>
    </w:rPr>
  </w:style>
  <w:style w:type="character" w:customStyle="1" w:styleId="a15">
    <w:name w:val="Подзаголовок Знак"/>
    <w:basedOn w:val="DefaultParagraphFont"/>
    <w:link w:val="Subtitle"/>
    <w:uiPriority w:val="11"/>
    <w:locked/>
    <w:rsid w:val="00B31E73"/>
    <w:rPr>
      <w:rFonts w:ascii="Arial" w:eastAsia="MS Mincho" w:hAnsi="Arial" w:cs="Tahoma"/>
      <w:i/>
      <w:iCs/>
      <w:sz w:val="28"/>
      <w:szCs w:val="28"/>
      <w:lang w:eastAsia="ar-SA"/>
    </w:rPr>
  </w:style>
  <w:style w:type="character" w:customStyle="1" w:styleId="a16">
    <w:name w:val="Нижний колонтитул Знак"/>
    <w:basedOn w:val="DefaultParagraphFont"/>
    <w:link w:val="Footer"/>
    <w:uiPriority w:val="99"/>
    <w:locked/>
    <w:rsid w:val="00B31E73"/>
    <w:rPr>
      <w:sz w:val="24"/>
      <w:szCs w:val="24"/>
      <w:lang w:eastAsia="ar-SA"/>
    </w:rPr>
  </w:style>
  <w:style w:type="character" w:customStyle="1" w:styleId="a17">
    <w:name w:val="Красная строка Знак"/>
    <w:basedOn w:val="a10"/>
    <w:link w:val="BodyTextFirstIndent"/>
    <w:uiPriority w:val="99"/>
    <w:locked/>
    <w:rsid w:val="00B31E73"/>
    <w:rPr>
      <w:sz w:val="24"/>
      <w:szCs w:val="24"/>
      <w:lang w:eastAsia="ar-SA"/>
    </w:rPr>
  </w:style>
  <w:style w:type="paragraph" w:styleId="EndnoteText">
    <w:name w:val="endnote text"/>
    <w:basedOn w:val="Normal"/>
    <w:link w:val="a18"/>
    <w:uiPriority w:val="99"/>
    <w:semiHidden/>
    <w:unhideWhenUsed/>
    <w:rsid w:val="00560FD5"/>
    <w:rPr>
      <w:sz w:val="20"/>
      <w:szCs w:val="20"/>
    </w:rPr>
  </w:style>
  <w:style w:type="character" w:customStyle="1" w:styleId="a18">
    <w:name w:val="Текст концевой сноски Знак"/>
    <w:basedOn w:val="DefaultParagraphFont"/>
    <w:link w:val="EndnoteText"/>
    <w:uiPriority w:val="99"/>
    <w:semiHidden/>
    <w:rsid w:val="00560FD5"/>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en.shestakova\Downloads\SYS_DEMAND_EA_LESS_5%20(2).dotx"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0843D0-C8EE-41AE-8344-83D9CC606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SYS_DEMAND_EA_LESS_5 (2)</Template>
  <TotalTime>1</TotalTime>
  <Pages>16</Pages>
  <Words>20177</Words>
  <Characters>115012</Characters>
  <Application>Microsoft Office Word</Application>
  <DocSecurity>0</DocSecurity>
  <Lines>958</Lines>
  <Paragraphs>269</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Company</Company>
  <LinksUpToDate>false</LinksUpToDate>
  <CharactersWithSpaces>134920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Шестакова Евгения Николаевна</dc:creator>
  <cp:lastModifiedBy>Шестакова Евгения Николаевна</cp:lastModifiedBy>
  <cp:revision>2</cp:revision>
  <cp:lastPrinted>2015-09-01T07:45:00Z</cp:lastPrinted>
  <dcterms:created xsi:type="dcterms:W3CDTF">2021-07-27T04:22:00Z</dcterms:created>
  <dcterms:modified xsi:type="dcterms:W3CDTF">2021-07-27T04:22:00Z</dcterms:modified>
</cp:coreProperties>
</file>