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5DA" w:rsidRPr="00140BE2" w:rsidRDefault="00A245DA" w:rsidP="009C209E">
      <w:pPr>
        <w:keepNext/>
        <w:keepLines/>
        <w:suppressLineNumbers/>
        <w:rPr>
          <w:rFonts w:ascii="Liberation Serif" w:hAnsi="Liberation Serif" w:cs="Liberation Serif"/>
          <w:b/>
          <w:kern w:val="3"/>
          <w:sz w:val="18"/>
          <w:szCs w:val="18"/>
        </w:rPr>
      </w:pPr>
    </w:p>
    <w:p w:rsidR="00ED50F8" w:rsidRPr="00ED50F8" w:rsidRDefault="002825FB" w:rsidP="00ED50F8">
      <w:pPr>
        <w:pStyle w:val="aa"/>
        <w:jc w:val="center"/>
        <w:rPr>
          <w:rFonts w:ascii="Liberation Serif" w:hAnsi="Liberation Serif"/>
          <w:b/>
          <w:sz w:val="18"/>
          <w:szCs w:val="18"/>
        </w:rPr>
      </w:pPr>
      <w:bookmarkStart w:id="0" w:name="_GoBack"/>
      <w:bookmarkEnd w:id="0"/>
      <w:r>
        <w:rPr>
          <w:rFonts w:ascii="Liberation Serif" w:hAnsi="Liberation Serif"/>
          <w:b/>
          <w:sz w:val="18"/>
          <w:szCs w:val="18"/>
        </w:rPr>
        <w:t>ОПИСАНИЕ ОБЪЕКТА ЗАКУПКИ</w:t>
      </w:r>
    </w:p>
    <w:p w:rsidR="00ED50F8" w:rsidRPr="00ED50F8" w:rsidRDefault="00ED50F8" w:rsidP="00ED50F8">
      <w:pPr>
        <w:ind w:firstLine="709"/>
        <w:contextualSpacing/>
        <w:jc w:val="center"/>
        <w:rPr>
          <w:rFonts w:ascii="Liberation Serif" w:hAnsi="Liberation Serif" w:cs="Liberation Serif"/>
          <w:b/>
          <w:bCs/>
          <w:sz w:val="18"/>
          <w:szCs w:val="18"/>
          <w:lang w:eastAsia="ru-RU"/>
        </w:rPr>
      </w:pPr>
      <w:r w:rsidRPr="00ED50F8">
        <w:rPr>
          <w:rFonts w:ascii="Liberation Serif" w:hAnsi="Liberation Serif" w:cs="Liberation Serif"/>
          <w:b/>
          <w:bCs/>
          <w:iCs/>
          <w:sz w:val="18"/>
          <w:szCs w:val="18"/>
        </w:rPr>
        <w:t>на поставку ПАК ViPNet Coordinator HW1000 4.x для сети № 2057 с сертификатом и установкой</w:t>
      </w:r>
      <w:r w:rsidRPr="00ED50F8">
        <w:rPr>
          <w:rFonts w:ascii="Liberation Serif" w:hAnsi="Liberation Serif" w:cs="Liberation Serif"/>
          <w:b/>
          <w:bCs/>
          <w:sz w:val="18"/>
          <w:szCs w:val="18"/>
          <w:lang w:eastAsia="ru-RU"/>
        </w:rPr>
        <w:t xml:space="preserve"> </w:t>
      </w:r>
    </w:p>
    <w:p w:rsidR="00ED50F8" w:rsidRPr="00ED50F8" w:rsidRDefault="00ED50F8" w:rsidP="00ED50F8">
      <w:pPr>
        <w:ind w:firstLine="709"/>
        <w:contextualSpacing/>
        <w:jc w:val="center"/>
        <w:rPr>
          <w:rFonts w:ascii="Liberation Serif" w:hAnsi="Liberation Serif" w:cs="Liberation Serif"/>
          <w:b/>
          <w:bCs/>
          <w:sz w:val="18"/>
          <w:szCs w:val="18"/>
          <w:lang w:eastAsia="ru-RU"/>
        </w:rPr>
      </w:pPr>
    </w:p>
    <w:p w:rsidR="00ED50F8" w:rsidRPr="00ED50F8" w:rsidRDefault="00ED50F8" w:rsidP="00ED50F8">
      <w:pPr>
        <w:ind w:firstLine="709"/>
        <w:contextualSpacing/>
        <w:jc w:val="both"/>
        <w:rPr>
          <w:rFonts w:ascii="Liberation Serif" w:hAnsi="Liberation Serif" w:cs="Liberation Serif"/>
          <w:b/>
          <w:strike/>
          <w:sz w:val="18"/>
          <w:szCs w:val="18"/>
        </w:rPr>
      </w:pPr>
      <w:r w:rsidRPr="00ED50F8">
        <w:rPr>
          <w:rFonts w:ascii="Liberation Serif" w:hAnsi="Liberation Serif"/>
          <w:b/>
          <w:sz w:val="18"/>
          <w:szCs w:val="18"/>
        </w:rPr>
        <w:t xml:space="preserve">Требования к составу: </w:t>
      </w:r>
    </w:p>
    <w:p w:rsidR="00ED50F8" w:rsidRPr="00ED50F8" w:rsidRDefault="00ED50F8" w:rsidP="00ED50F8">
      <w:pPr>
        <w:pStyle w:val="afffc"/>
        <w:rPr>
          <w:rFonts w:ascii="Liberation Serif" w:hAnsi="Liberation Serif"/>
          <w:sz w:val="18"/>
          <w:szCs w:val="18"/>
        </w:rPr>
      </w:pPr>
      <w:r w:rsidRPr="00ED50F8">
        <w:rPr>
          <w:rFonts w:ascii="Liberation Serif" w:hAnsi="Liberation Serif" w:cs="Liberation Serif"/>
          <w:b/>
          <w:bCs/>
          <w:iCs/>
          <w:sz w:val="18"/>
          <w:szCs w:val="18"/>
        </w:rPr>
        <w:t>Поставка ПАК ViPNet Coordinator HW1000 4.x для сети № 2057 с сертификатом и установкой</w:t>
      </w:r>
      <w:r w:rsidRPr="00ED50F8">
        <w:rPr>
          <w:rFonts w:ascii="Liberation Serif" w:hAnsi="Liberation Serif"/>
          <w:sz w:val="18"/>
          <w:szCs w:val="18"/>
        </w:rPr>
        <w:t xml:space="preserve"> включает: </w:t>
      </w:r>
    </w:p>
    <w:p w:rsidR="00ED50F8" w:rsidRPr="00ED50F8" w:rsidRDefault="00ED50F8" w:rsidP="00ED50F8">
      <w:pPr>
        <w:pStyle w:val="afffd"/>
        <w:numPr>
          <w:ilvl w:val="0"/>
          <w:numId w:val="15"/>
        </w:numPr>
        <w:ind w:left="0" w:firstLine="709"/>
        <w:rPr>
          <w:rFonts w:ascii="Liberation Serif" w:hAnsi="Liberation Serif"/>
          <w:sz w:val="18"/>
          <w:szCs w:val="18"/>
        </w:rPr>
      </w:pPr>
      <w:r w:rsidRPr="00ED50F8">
        <w:rPr>
          <w:rFonts w:ascii="Liberation Serif" w:hAnsi="Liberation Serif"/>
          <w:sz w:val="18"/>
          <w:szCs w:val="18"/>
        </w:rPr>
        <w:t>поставку средств защиты информации;</w:t>
      </w:r>
    </w:p>
    <w:p w:rsidR="00ED50F8" w:rsidRPr="00ED50F8" w:rsidRDefault="00ED50F8" w:rsidP="00ED50F8">
      <w:pPr>
        <w:pStyle w:val="afffd"/>
        <w:numPr>
          <w:ilvl w:val="0"/>
          <w:numId w:val="15"/>
        </w:numPr>
        <w:ind w:left="0" w:firstLine="709"/>
        <w:rPr>
          <w:rFonts w:ascii="Liberation Serif" w:hAnsi="Liberation Serif"/>
          <w:sz w:val="18"/>
          <w:szCs w:val="18"/>
        </w:rPr>
      </w:pPr>
      <w:r w:rsidRPr="00ED50F8">
        <w:rPr>
          <w:rFonts w:ascii="Liberation Serif" w:hAnsi="Liberation Serif"/>
          <w:sz w:val="18"/>
          <w:szCs w:val="18"/>
        </w:rPr>
        <w:t>поставку сертификата активации сервиса технической поддержки;</w:t>
      </w:r>
    </w:p>
    <w:p w:rsidR="00ED50F8" w:rsidRPr="00ED50F8" w:rsidRDefault="00ED50F8" w:rsidP="00ED50F8">
      <w:pPr>
        <w:pStyle w:val="afffd"/>
        <w:numPr>
          <w:ilvl w:val="0"/>
          <w:numId w:val="15"/>
        </w:numPr>
        <w:ind w:left="0" w:firstLine="709"/>
        <w:rPr>
          <w:rFonts w:ascii="Liberation Serif" w:hAnsi="Liberation Serif"/>
          <w:sz w:val="18"/>
          <w:szCs w:val="18"/>
        </w:rPr>
      </w:pPr>
      <w:r w:rsidRPr="00ED50F8">
        <w:rPr>
          <w:rFonts w:ascii="Liberation Serif" w:hAnsi="Liberation Serif"/>
          <w:sz w:val="18"/>
          <w:szCs w:val="18"/>
        </w:rPr>
        <w:t>установку и настройку средств защиты информации.</w:t>
      </w:r>
    </w:p>
    <w:p w:rsidR="00ED50F8" w:rsidRPr="00ED50F8" w:rsidRDefault="00ED50F8" w:rsidP="00ED50F8">
      <w:pPr>
        <w:pStyle w:val="afffc"/>
        <w:rPr>
          <w:rFonts w:ascii="Liberation Serif" w:hAnsi="Liberation Serif"/>
          <w:sz w:val="18"/>
          <w:szCs w:val="18"/>
        </w:rPr>
      </w:pPr>
    </w:p>
    <w:p w:rsidR="00ED50F8" w:rsidRPr="00ED50F8" w:rsidRDefault="00ED50F8" w:rsidP="00ED50F8">
      <w:pPr>
        <w:pStyle w:val="afffc"/>
        <w:rPr>
          <w:rFonts w:ascii="Liberation Serif" w:hAnsi="Liberation Serif"/>
          <w:sz w:val="18"/>
          <w:szCs w:val="18"/>
        </w:rPr>
      </w:pPr>
      <w:r w:rsidRPr="00ED50F8">
        <w:rPr>
          <w:rFonts w:ascii="Liberation Serif" w:hAnsi="Liberation Serif"/>
          <w:b/>
          <w:sz w:val="18"/>
          <w:szCs w:val="18"/>
        </w:rPr>
        <w:t>Требования к срокам поставки</w:t>
      </w:r>
      <w:r w:rsidRPr="00ED50F8">
        <w:rPr>
          <w:rFonts w:ascii="Liberation Serif" w:hAnsi="Liberation Serif"/>
          <w:b/>
          <w:sz w:val="18"/>
          <w:szCs w:val="18"/>
          <w:lang w:val="x-none"/>
        </w:rPr>
        <w:t>:</w:t>
      </w:r>
      <w:r w:rsidRPr="00ED50F8">
        <w:rPr>
          <w:rFonts w:ascii="Liberation Serif" w:hAnsi="Liberation Serif"/>
          <w:sz w:val="18"/>
          <w:szCs w:val="18"/>
          <w:lang w:val="x-none"/>
        </w:rPr>
        <w:t xml:space="preserve"> </w:t>
      </w:r>
      <w:r w:rsidRPr="00ED50F8">
        <w:rPr>
          <w:rFonts w:ascii="Liberation Serif" w:hAnsi="Liberation Serif"/>
          <w:sz w:val="18"/>
          <w:szCs w:val="18"/>
        </w:rPr>
        <w:t xml:space="preserve">не более 45 (сорока пяти) </w:t>
      </w:r>
      <w:r w:rsidR="00355986">
        <w:rPr>
          <w:rFonts w:ascii="Liberation Serif" w:hAnsi="Liberation Serif"/>
          <w:sz w:val="18"/>
          <w:szCs w:val="18"/>
        </w:rPr>
        <w:t>рабочих дней с даты заключения К</w:t>
      </w:r>
      <w:r w:rsidRPr="00ED50F8">
        <w:rPr>
          <w:rFonts w:ascii="Liberation Serif" w:hAnsi="Liberation Serif"/>
          <w:sz w:val="18"/>
          <w:szCs w:val="18"/>
        </w:rPr>
        <w:t>онтракта</w:t>
      </w:r>
    </w:p>
    <w:p w:rsidR="00ED50F8" w:rsidRPr="00ED50F8" w:rsidRDefault="00ED50F8" w:rsidP="00ED50F8">
      <w:pPr>
        <w:pStyle w:val="afffc"/>
        <w:rPr>
          <w:rFonts w:ascii="Liberation Serif" w:hAnsi="Liberation Serif"/>
          <w:sz w:val="18"/>
          <w:szCs w:val="18"/>
        </w:rPr>
      </w:pPr>
    </w:p>
    <w:p w:rsidR="00ED50F8" w:rsidRPr="00ED50F8" w:rsidRDefault="00ED50F8" w:rsidP="00ED50F8">
      <w:pPr>
        <w:pStyle w:val="afffc"/>
        <w:rPr>
          <w:rFonts w:ascii="Liberation Serif" w:hAnsi="Liberation Serif"/>
          <w:b/>
          <w:sz w:val="18"/>
          <w:szCs w:val="18"/>
        </w:rPr>
      </w:pPr>
      <w:r w:rsidRPr="00ED50F8">
        <w:rPr>
          <w:rFonts w:ascii="Liberation Serif" w:hAnsi="Liberation Serif"/>
          <w:b/>
          <w:sz w:val="18"/>
          <w:szCs w:val="18"/>
        </w:rPr>
        <w:t>Требования к товару (услуге):</w:t>
      </w:r>
    </w:p>
    <w:p w:rsidR="00ED50F8" w:rsidRPr="00ED50F8" w:rsidRDefault="00ED50F8" w:rsidP="00ED50F8">
      <w:pPr>
        <w:pStyle w:val="afffc"/>
        <w:rPr>
          <w:rFonts w:ascii="Liberation Serif" w:hAnsi="Liberation Serif"/>
          <w:sz w:val="18"/>
          <w:szCs w:val="18"/>
        </w:rPr>
      </w:pPr>
      <w:r w:rsidRPr="00ED50F8">
        <w:rPr>
          <w:rFonts w:ascii="Liberation Serif" w:hAnsi="Liberation Serif"/>
          <w:sz w:val="18"/>
          <w:szCs w:val="18"/>
        </w:rPr>
        <w:t>Все компоненты средств защиты информации (далее - СЗИ) должны соответствовать или превышать показатели и требования, указанные в Приложениях №</w:t>
      </w:r>
      <w:r w:rsidRPr="00ED50F8">
        <w:rPr>
          <w:rFonts w:ascii="Liberation Serif" w:hAnsi="Liberation Serif"/>
          <w:sz w:val="18"/>
          <w:szCs w:val="18"/>
          <w:lang w:val="en-US"/>
        </w:rPr>
        <w:t> </w:t>
      </w:r>
      <w:r w:rsidRPr="00ED50F8">
        <w:rPr>
          <w:rFonts w:ascii="Liberation Serif" w:hAnsi="Liberation Serif"/>
          <w:sz w:val="18"/>
          <w:szCs w:val="18"/>
        </w:rPr>
        <w:t>1 и № 2 к настоящему Описанию объекта закупки.</w:t>
      </w:r>
    </w:p>
    <w:p w:rsidR="00ED50F8" w:rsidRPr="00ED50F8" w:rsidRDefault="00ED50F8" w:rsidP="00ED50F8">
      <w:pPr>
        <w:pStyle w:val="afffc"/>
        <w:rPr>
          <w:rFonts w:ascii="Liberation Serif" w:hAnsi="Liberation Serif"/>
          <w:sz w:val="18"/>
          <w:szCs w:val="18"/>
        </w:rPr>
      </w:pPr>
      <w:r w:rsidRPr="00ED50F8">
        <w:rPr>
          <w:rFonts w:ascii="Liberation Serif" w:hAnsi="Liberation Serif"/>
          <w:sz w:val="18"/>
          <w:szCs w:val="18"/>
        </w:rPr>
        <w:t>Качество поставляемых СЗИ должно соответствовать государственным стандартам качества, техническим условиям и иметь все необходимые сертификаты.</w:t>
      </w:r>
    </w:p>
    <w:p w:rsidR="00ED50F8" w:rsidRPr="00ED50F8" w:rsidRDefault="00ED50F8" w:rsidP="00ED50F8">
      <w:pPr>
        <w:pStyle w:val="afffc"/>
        <w:rPr>
          <w:rFonts w:ascii="Liberation Serif" w:hAnsi="Liberation Serif"/>
          <w:sz w:val="18"/>
          <w:szCs w:val="18"/>
        </w:rPr>
      </w:pPr>
      <w:r w:rsidRPr="00ED50F8">
        <w:rPr>
          <w:rFonts w:ascii="Liberation Serif" w:hAnsi="Liberation Serif"/>
          <w:sz w:val="18"/>
          <w:szCs w:val="18"/>
        </w:rPr>
        <w:t>Все поставляемые компоненты СЗИ должны быть полностью совместимы между собой.</w:t>
      </w:r>
    </w:p>
    <w:p w:rsidR="00ED50F8" w:rsidRPr="00ED50F8" w:rsidRDefault="00ED50F8" w:rsidP="00ED50F8">
      <w:pPr>
        <w:pStyle w:val="afffc"/>
        <w:rPr>
          <w:rFonts w:ascii="Liberation Serif" w:hAnsi="Liberation Serif"/>
          <w:sz w:val="18"/>
          <w:szCs w:val="18"/>
        </w:rPr>
      </w:pPr>
      <w:r w:rsidRPr="00ED50F8">
        <w:rPr>
          <w:rFonts w:ascii="Liberation Serif" w:hAnsi="Liberation Serif"/>
          <w:sz w:val="18"/>
          <w:szCs w:val="18"/>
        </w:rPr>
        <w:t>Поставляемые компоненты должны быть предварительно настроены таким образом, чтобы интегрироваться и расширять уже существующую систему защиты каналов связи Правительства Свердловской области, построенную на базе продуктов компании АО «ИнфоТеКС» (ViPNet сеть № 2057), способные реализовать возможность подключения в единую сеть передачи данных Правительства Свердловской области.</w:t>
      </w:r>
    </w:p>
    <w:p w:rsidR="00ED50F8" w:rsidRPr="00ED50F8" w:rsidRDefault="00ED50F8" w:rsidP="00ED50F8">
      <w:pPr>
        <w:pStyle w:val="afffc"/>
        <w:rPr>
          <w:rFonts w:ascii="Liberation Serif" w:hAnsi="Liberation Serif"/>
          <w:sz w:val="18"/>
          <w:szCs w:val="18"/>
        </w:rPr>
      </w:pPr>
      <w:r w:rsidRPr="00ED50F8">
        <w:rPr>
          <w:rFonts w:ascii="Liberation Serif" w:hAnsi="Liberation Serif"/>
          <w:sz w:val="18"/>
          <w:szCs w:val="18"/>
        </w:rPr>
        <w:t>Сертификат активации сервиса технической поддержки предоставляет пользователю право на получение услуг в целях обеспечения качественного, устойчивого и бесперебойного функционирования поставляемого оборудования.</w:t>
      </w:r>
    </w:p>
    <w:p w:rsidR="00ED50F8" w:rsidRPr="00ED50F8" w:rsidRDefault="00ED50F8" w:rsidP="00ED50F8">
      <w:pPr>
        <w:pStyle w:val="afffc"/>
        <w:rPr>
          <w:rFonts w:ascii="Liberation Serif" w:hAnsi="Liberation Serif"/>
          <w:sz w:val="18"/>
          <w:szCs w:val="18"/>
        </w:rPr>
      </w:pPr>
      <w:r w:rsidRPr="00ED50F8">
        <w:rPr>
          <w:rFonts w:ascii="Liberation Serif" w:hAnsi="Liberation Serif"/>
          <w:sz w:val="18"/>
          <w:szCs w:val="18"/>
        </w:rPr>
        <w:t xml:space="preserve">Установка и настройка поставляемых СЗИ должна быть произведена по отдельному списку, согласно Приложению № 3 к настоящему Описанию объекта закупки, в соответствии с предоставленной Заказчиком проектной документацией, в которой будет отражена вся необходимая для настройки информация. </w:t>
      </w:r>
    </w:p>
    <w:p w:rsidR="00ED50F8" w:rsidRPr="00ED50F8" w:rsidRDefault="00ED50F8" w:rsidP="00ED50F8">
      <w:pPr>
        <w:pStyle w:val="afffc"/>
        <w:rPr>
          <w:rFonts w:ascii="Liberation Serif" w:hAnsi="Liberation Serif"/>
          <w:sz w:val="18"/>
          <w:szCs w:val="18"/>
        </w:rPr>
      </w:pPr>
      <w:r w:rsidRPr="00ED50F8">
        <w:rPr>
          <w:rFonts w:ascii="Liberation Serif" w:hAnsi="Liberation Serif"/>
          <w:sz w:val="18"/>
          <w:szCs w:val="18"/>
        </w:rPr>
        <w:t>При установке и настройке поставляемых средств защиты информации Поставщик обязан обеспечить конфиденциальность полученной информации о структуре системы защиты информации, ключевых материалах и иных компонентах.</w:t>
      </w:r>
    </w:p>
    <w:p w:rsidR="00ED50F8" w:rsidRPr="00ED50F8" w:rsidRDefault="00ED50F8" w:rsidP="00ED50F8">
      <w:pPr>
        <w:pStyle w:val="afffc"/>
        <w:rPr>
          <w:rFonts w:ascii="Liberation Serif" w:hAnsi="Liberation Serif"/>
          <w:b/>
          <w:sz w:val="18"/>
          <w:szCs w:val="18"/>
        </w:rPr>
      </w:pPr>
    </w:p>
    <w:p w:rsidR="00ED50F8" w:rsidRPr="00ED50F8" w:rsidRDefault="00ED50F8" w:rsidP="00ED50F8">
      <w:pPr>
        <w:pStyle w:val="afffc"/>
        <w:rPr>
          <w:rFonts w:ascii="Liberation Serif" w:hAnsi="Liberation Serif"/>
          <w:b/>
          <w:sz w:val="18"/>
          <w:szCs w:val="18"/>
        </w:rPr>
      </w:pPr>
      <w:r w:rsidRPr="00ED50F8">
        <w:rPr>
          <w:rFonts w:ascii="Liberation Serif" w:hAnsi="Liberation Serif"/>
          <w:b/>
          <w:sz w:val="18"/>
          <w:szCs w:val="18"/>
        </w:rPr>
        <w:t>Лицензионные требования к Поставщику</w:t>
      </w:r>
    </w:p>
    <w:p w:rsidR="00ED50F8" w:rsidRPr="00ED50F8" w:rsidRDefault="00ED50F8" w:rsidP="00ED50F8">
      <w:pPr>
        <w:pStyle w:val="afffc"/>
        <w:rPr>
          <w:sz w:val="18"/>
          <w:szCs w:val="18"/>
        </w:rPr>
      </w:pPr>
      <w:r w:rsidRPr="00ED50F8">
        <w:rPr>
          <w:rFonts w:ascii="Liberation Serif" w:hAnsi="Liberation Serif"/>
          <w:sz w:val="18"/>
          <w:szCs w:val="18"/>
        </w:rPr>
        <w:t>Лицензия Федеральной службы безопасности (ФСБ России) на осуществление деятельности по разработке, производству, распространению шифровальных (криптографических)</w:t>
      </w:r>
      <w:r w:rsidR="002825FB">
        <w:rPr>
          <w:rFonts w:ascii="Liberation Serif" w:hAnsi="Liberation Serif"/>
          <w:sz w:val="18"/>
          <w:szCs w:val="18"/>
        </w:rPr>
        <w:t xml:space="preserve"> средств, информационных систем </w:t>
      </w:r>
      <w:r w:rsidRPr="00ED50F8">
        <w:rPr>
          <w:rFonts w:ascii="Liberation Serif" w:hAnsi="Liberation Serif"/>
          <w:sz w:val="18"/>
          <w:szCs w:val="18"/>
        </w:rPr>
        <w:t>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на следующие виды работ</w:t>
      </w:r>
      <w:r w:rsidRPr="00ED50F8">
        <w:rPr>
          <w:rFonts w:ascii="Liberation Serif" w:hAnsi="Liberation Serif"/>
          <w:bCs/>
          <w:iCs/>
          <w:sz w:val="18"/>
          <w:szCs w:val="18"/>
        </w:rPr>
        <w:t>:</w:t>
      </w:r>
    </w:p>
    <w:p w:rsidR="00ED50F8" w:rsidRPr="00ED50F8" w:rsidRDefault="00ED50F8" w:rsidP="00ED50F8">
      <w:pPr>
        <w:pStyle w:val="afffe"/>
        <w:numPr>
          <w:ilvl w:val="0"/>
          <w:numId w:val="16"/>
        </w:numPr>
        <w:rPr>
          <w:rFonts w:ascii="Liberation Serif" w:hAnsi="Liberation Serif"/>
          <w:color w:val="auto"/>
          <w:sz w:val="18"/>
          <w:szCs w:val="18"/>
        </w:rPr>
      </w:pPr>
      <w:r w:rsidRPr="00ED50F8">
        <w:rPr>
          <w:rFonts w:ascii="Liberation Serif" w:hAnsi="Liberation Serif"/>
          <w:color w:val="auto"/>
          <w:sz w:val="18"/>
          <w:szCs w:val="18"/>
        </w:rPr>
        <w:t xml:space="preserve">передача шифровальных (криптографических) средств; </w:t>
      </w:r>
    </w:p>
    <w:p w:rsidR="00ED50F8" w:rsidRPr="00ED50F8" w:rsidRDefault="00ED50F8" w:rsidP="00ED50F8">
      <w:pPr>
        <w:pStyle w:val="afffe"/>
        <w:numPr>
          <w:ilvl w:val="0"/>
          <w:numId w:val="16"/>
        </w:numPr>
        <w:rPr>
          <w:rFonts w:ascii="Liberation Serif" w:hAnsi="Liberation Serif"/>
          <w:color w:val="auto"/>
          <w:sz w:val="18"/>
          <w:szCs w:val="18"/>
        </w:rPr>
      </w:pPr>
      <w:r w:rsidRPr="00ED50F8">
        <w:rPr>
          <w:rFonts w:ascii="Liberation Serif" w:hAnsi="Liberation Serif"/>
          <w:color w:val="auto"/>
          <w:sz w:val="18"/>
          <w:szCs w:val="18"/>
        </w:rPr>
        <w:t>работы по обслуживанию шифровальных (криптографических) средств, предусмотренные технической и эксплуатационной документацией на эти средства.</w:t>
      </w:r>
    </w:p>
    <w:p w:rsidR="00ED50F8" w:rsidRPr="00ED50F8" w:rsidRDefault="00ED50F8" w:rsidP="00ED50F8">
      <w:pPr>
        <w:pStyle w:val="afffe"/>
        <w:rPr>
          <w:rFonts w:ascii="Liberation Serif" w:hAnsi="Liberation Serif"/>
          <w:color w:val="auto"/>
          <w:sz w:val="18"/>
          <w:szCs w:val="18"/>
        </w:rPr>
      </w:pPr>
    </w:p>
    <w:p w:rsidR="00ED50F8" w:rsidRPr="00ED50F8" w:rsidRDefault="00ED50F8" w:rsidP="00ED50F8">
      <w:pPr>
        <w:pStyle w:val="afffe"/>
        <w:rPr>
          <w:rFonts w:ascii="Liberation Serif" w:hAnsi="Liberation Serif"/>
          <w:b/>
          <w:color w:val="auto"/>
          <w:sz w:val="18"/>
          <w:szCs w:val="18"/>
        </w:rPr>
      </w:pPr>
      <w:r w:rsidRPr="00ED50F8">
        <w:rPr>
          <w:rFonts w:ascii="Liberation Serif" w:hAnsi="Liberation Serif"/>
          <w:b/>
          <w:color w:val="auto"/>
          <w:sz w:val="18"/>
          <w:szCs w:val="18"/>
        </w:rPr>
        <w:t>Требования к документации</w:t>
      </w:r>
    </w:p>
    <w:p w:rsidR="00ED50F8" w:rsidRPr="00ED50F8" w:rsidRDefault="00ED50F8" w:rsidP="00ED50F8">
      <w:pPr>
        <w:pStyle w:val="afffc"/>
        <w:rPr>
          <w:rFonts w:ascii="Liberation Serif" w:hAnsi="Liberation Serif"/>
          <w:sz w:val="18"/>
          <w:szCs w:val="18"/>
        </w:rPr>
      </w:pPr>
      <w:r w:rsidRPr="00ED50F8">
        <w:rPr>
          <w:rFonts w:ascii="Liberation Serif" w:hAnsi="Liberation Serif"/>
          <w:sz w:val="18"/>
          <w:szCs w:val="18"/>
        </w:rPr>
        <w:t>Все средства защиты информации должны поставляться с комплектом технической документации и руководством пользователя.</w:t>
      </w:r>
    </w:p>
    <w:p w:rsidR="00ED50F8" w:rsidRPr="00ED50F8" w:rsidRDefault="00ED50F8" w:rsidP="00ED50F8">
      <w:pPr>
        <w:pStyle w:val="afffc"/>
        <w:rPr>
          <w:rFonts w:ascii="Liberation Serif" w:hAnsi="Liberation Serif"/>
          <w:sz w:val="18"/>
          <w:szCs w:val="18"/>
        </w:rPr>
      </w:pPr>
      <w:r w:rsidRPr="00ED50F8">
        <w:rPr>
          <w:rFonts w:ascii="Liberation Serif" w:hAnsi="Liberation Serif"/>
          <w:sz w:val="18"/>
          <w:szCs w:val="18"/>
        </w:rPr>
        <w:t>Все необходимые руководства пользователя и техническая документация должны быть на русском языке.</w:t>
      </w:r>
    </w:p>
    <w:p w:rsidR="00ED50F8" w:rsidRPr="00ED50F8" w:rsidRDefault="00ED50F8" w:rsidP="00ED50F8">
      <w:pPr>
        <w:pStyle w:val="afffc"/>
        <w:rPr>
          <w:rFonts w:ascii="Liberation Serif" w:hAnsi="Liberation Serif"/>
          <w:sz w:val="18"/>
          <w:szCs w:val="18"/>
        </w:rPr>
      </w:pPr>
    </w:p>
    <w:p w:rsidR="00ED50F8" w:rsidRPr="00ED50F8" w:rsidRDefault="00ED50F8" w:rsidP="00ED50F8">
      <w:pPr>
        <w:pStyle w:val="afffc"/>
        <w:rPr>
          <w:rFonts w:ascii="Liberation Serif" w:hAnsi="Liberation Serif"/>
          <w:b/>
          <w:sz w:val="18"/>
          <w:szCs w:val="18"/>
        </w:rPr>
      </w:pPr>
      <w:r w:rsidRPr="00ED50F8">
        <w:rPr>
          <w:rFonts w:ascii="Liberation Serif" w:hAnsi="Liberation Serif"/>
          <w:b/>
          <w:sz w:val="18"/>
          <w:szCs w:val="18"/>
        </w:rPr>
        <w:t xml:space="preserve">Гарантийное обслуживание </w:t>
      </w:r>
    </w:p>
    <w:p w:rsidR="00ED50F8" w:rsidRPr="00ED50F8" w:rsidRDefault="00ED50F8" w:rsidP="00ED50F8">
      <w:pPr>
        <w:pStyle w:val="afffc"/>
        <w:rPr>
          <w:rFonts w:ascii="Liberation Serif" w:hAnsi="Liberation Serif"/>
          <w:sz w:val="18"/>
          <w:szCs w:val="18"/>
        </w:rPr>
      </w:pPr>
      <w:r w:rsidRPr="00ED50F8">
        <w:rPr>
          <w:rFonts w:ascii="Liberation Serif" w:hAnsi="Liberation Serif"/>
          <w:sz w:val="18"/>
          <w:szCs w:val="18"/>
        </w:rPr>
        <w:t xml:space="preserve">Все поставляемые СЗИ должны быть обеспечены гарантийным обслуживанием в течение срока, установленного Поставщиком, но не менее одного года с момента принятия их Заказчиком. </w:t>
      </w:r>
    </w:p>
    <w:p w:rsidR="00ED50F8" w:rsidRPr="00ED50F8" w:rsidRDefault="00ED50F8" w:rsidP="00ED50F8">
      <w:pPr>
        <w:pStyle w:val="afffc"/>
        <w:rPr>
          <w:rFonts w:ascii="Liberation Serif" w:hAnsi="Liberation Serif"/>
          <w:sz w:val="18"/>
          <w:szCs w:val="18"/>
        </w:rPr>
      </w:pPr>
    </w:p>
    <w:p w:rsidR="00ED50F8" w:rsidRPr="00ED50F8" w:rsidRDefault="00ED50F8" w:rsidP="00ED50F8">
      <w:pPr>
        <w:pStyle w:val="afffc"/>
        <w:rPr>
          <w:b/>
          <w:sz w:val="18"/>
          <w:szCs w:val="18"/>
        </w:rPr>
      </w:pPr>
      <w:r w:rsidRPr="00ED50F8">
        <w:rPr>
          <w:rFonts w:ascii="Liberation Serif" w:hAnsi="Liberation Serif"/>
          <w:b/>
          <w:sz w:val="18"/>
          <w:szCs w:val="18"/>
        </w:rPr>
        <w:t xml:space="preserve">Состав, количество и характеристики поставляемого оборудования и объем оказываемых услуг </w:t>
      </w:r>
    </w:p>
    <w:p w:rsidR="00ED50F8" w:rsidRPr="00ED50F8" w:rsidRDefault="00ED50F8" w:rsidP="00ED50F8">
      <w:pPr>
        <w:pStyle w:val="afffc"/>
        <w:rPr>
          <w:sz w:val="18"/>
          <w:szCs w:val="18"/>
        </w:rPr>
      </w:pPr>
      <w:r w:rsidRPr="00ED50F8">
        <w:rPr>
          <w:rFonts w:ascii="Liberation Serif" w:hAnsi="Liberation Serif"/>
          <w:sz w:val="18"/>
          <w:szCs w:val="18"/>
        </w:rPr>
        <w:t>Необходимое количество, требования к поставляемым СЗИ, услугам, характеристики приведены в Приложениях № 1 и №2 к настоящему Описанию объекта закупки.</w:t>
      </w:r>
    </w:p>
    <w:p w:rsidR="00ED50F8" w:rsidRPr="00ED50F8" w:rsidRDefault="00ED50F8" w:rsidP="00ED50F8">
      <w:pPr>
        <w:pStyle w:val="afffc"/>
        <w:rPr>
          <w:rFonts w:ascii="Liberation Serif" w:hAnsi="Liberation Serif"/>
          <w:sz w:val="18"/>
          <w:szCs w:val="18"/>
        </w:rPr>
      </w:pPr>
      <w:r w:rsidRPr="00ED50F8">
        <w:rPr>
          <w:rFonts w:ascii="Liberation Serif" w:hAnsi="Liberation Serif"/>
          <w:sz w:val="18"/>
          <w:szCs w:val="18"/>
        </w:rPr>
        <w:t>Перечень мест для установки средств защиты информации приведен в Приложении № 3 к настоящему Описанию объекта закупки.</w:t>
      </w:r>
    </w:p>
    <w:p w:rsidR="00ED50F8" w:rsidRPr="00ED50F8" w:rsidRDefault="00ED50F8" w:rsidP="00ED50F8">
      <w:pPr>
        <w:pStyle w:val="afffc"/>
        <w:rPr>
          <w:rFonts w:ascii="Liberation Serif" w:hAnsi="Liberation Serif"/>
          <w:color w:val="000000"/>
          <w:sz w:val="18"/>
          <w:szCs w:val="18"/>
        </w:rPr>
      </w:pPr>
      <w:r w:rsidRPr="00ED50F8">
        <w:rPr>
          <w:sz w:val="18"/>
          <w:szCs w:val="18"/>
        </w:rPr>
        <w:br w:type="page"/>
      </w:r>
    </w:p>
    <w:p w:rsidR="00ED50F8" w:rsidRDefault="00ED50F8" w:rsidP="00ED50F8">
      <w:pPr>
        <w:ind w:left="360"/>
        <w:contextualSpacing/>
        <w:jc w:val="right"/>
        <w:outlineLvl w:val="0"/>
        <w:rPr>
          <w:rFonts w:ascii="Liberation Serif" w:hAnsi="Liberation Serif"/>
          <w:color w:val="000000"/>
          <w:sz w:val="20"/>
          <w:szCs w:val="20"/>
        </w:rPr>
        <w:sectPr w:rsidR="00ED50F8" w:rsidSect="002825FB">
          <w:headerReference w:type="default" r:id="rId8"/>
          <w:footerReference w:type="default" r:id="rId9"/>
          <w:pgSz w:w="11906" w:h="16838"/>
          <w:pgMar w:top="567" w:right="567" w:bottom="567" w:left="851" w:header="397" w:footer="397" w:gutter="0"/>
          <w:cols w:space="720"/>
          <w:docGrid w:linePitch="326"/>
        </w:sectPr>
      </w:pPr>
    </w:p>
    <w:p w:rsidR="00ED50F8" w:rsidRPr="00670D28" w:rsidRDefault="00ED50F8" w:rsidP="00ED50F8">
      <w:pPr>
        <w:ind w:left="360"/>
        <w:contextualSpacing/>
        <w:jc w:val="right"/>
        <w:outlineLvl w:val="0"/>
        <w:rPr>
          <w:rFonts w:ascii="Liberation Serif" w:hAnsi="Liberation Serif"/>
          <w:sz w:val="18"/>
          <w:szCs w:val="18"/>
        </w:rPr>
      </w:pPr>
      <w:r w:rsidRPr="00670D28">
        <w:rPr>
          <w:rFonts w:ascii="Liberation Serif" w:hAnsi="Liberation Serif"/>
          <w:sz w:val="18"/>
          <w:szCs w:val="18"/>
        </w:rPr>
        <w:lastRenderedPageBreak/>
        <w:t>Приложение № 1</w:t>
      </w:r>
    </w:p>
    <w:p w:rsidR="00ED50F8" w:rsidRPr="00670D28" w:rsidRDefault="00ED50F8" w:rsidP="00ED50F8">
      <w:pPr>
        <w:ind w:left="360"/>
        <w:contextualSpacing/>
        <w:jc w:val="right"/>
        <w:outlineLvl w:val="0"/>
        <w:rPr>
          <w:rFonts w:ascii="Liberation Serif" w:hAnsi="Liberation Serif"/>
          <w:sz w:val="18"/>
          <w:szCs w:val="18"/>
        </w:rPr>
      </w:pPr>
      <w:r w:rsidRPr="00670D28">
        <w:rPr>
          <w:rFonts w:ascii="Liberation Serif" w:hAnsi="Liberation Serif"/>
          <w:sz w:val="18"/>
          <w:szCs w:val="18"/>
        </w:rPr>
        <w:t>к Описанию объекта закупки</w:t>
      </w:r>
    </w:p>
    <w:p w:rsidR="00ED50F8" w:rsidRPr="00ED50F8" w:rsidRDefault="00ED50F8" w:rsidP="00ED50F8">
      <w:pPr>
        <w:pStyle w:val="aa"/>
        <w:rPr>
          <w:rFonts w:ascii="Liberation Serif" w:hAnsi="Liberation Serif"/>
          <w:color w:val="000000"/>
          <w:sz w:val="18"/>
          <w:szCs w:val="18"/>
        </w:rPr>
      </w:pPr>
    </w:p>
    <w:p w:rsidR="00ED50F8" w:rsidRPr="00ED50F8" w:rsidRDefault="00ED50F8" w:rsidP="00ED50F8">
      <w:pPr>
        <w:pStyle w:val="aa"/>
        <w:rPr>
          <w:rFonts w:ascii="Liberation Serif" w:hAnsi="Liberation Serif"/>
          <w:color w:val="000000"/>
          <w:sz w:val="18"/>
          <w:szCs w:val="18"/>
        </w:rPr>
      </w:pPr>
      <w:r w:rsidRPr="00ED50F8">
        <w:rPr>
          <w:rFonts w:ascii="Liberation Serif" w:hAnsi="Liberation Serif"/>
          <w:color w:val="000000"/>
          <w:sz w:val="18"/>
          <w:szCs w:val="18"/>
        </w:rPr>
        <w:t xml:space="preserve">Количество поставляемых средств защиты информации </w:t>
      </w:r>
    </w:p>
    <w:tbl>
      <w:tblPr>
        <w:tblW w:w="5000" w:type="pct"/>
        <w:tblLook w:val="01E0" w:firstRow="1" w:lastRow="1" w:firstColumn="1" w:lastColumn="1" w:noHBand="0" w:noVBand="0"/>
      </w:tblPr>
      <w:tblGrid>
        <w:gridCol w:w="566"/>
        <w:gridCol w:w="4453"/>
        <w:gridCol w:w="1578"/>
        <w:gridCol w:w="1628"/>
        <w:gridCol w:w="1445"/>
        <w:gridCol w:w="1318"/>
      </w:tblGrid>
      <w:tr w:rsidR="00ED50F8" w:rsidRPr="00ED50F8" w:rsidTr="00ED50F8">
        <w:trPr>
          <w:cantSplit/>
          <w:tblHead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rFonts w:ascii="Liberation Serif" w:hAnsi="Liberation Serif"/>
                <w:b/>
                <w:color w:val="000000"/>
                <w:sz w:val="18"/>
                <w:szCs w:val="18"/>
              </w:rPr>
              <w:t>№</w:t>
            </w:r>
          </w:p>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rFonts w:ascii="Liberation Serif" w:hAnsi="Liberation Serif"/>
                <w:b/>
                <w:color w:val="000000"/>
                <w:sz w:val="18"/>
                <w:szCs w:val="18"/>
              </w:rPr>
              <w:t>п/п</w:t>
            </w:r>
          </w:p>
        </w:tc>
        <w:tc>
          <w:tcPr>
            <w:tcW w:w="4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rFonts w:ascii="Liberation Serif" w:hAnsi="Liberation Serif"/>
                <w:b/>
                <w:color w:val="000000"/>
                <w:sz w:val="18"/>
                <w:szCs w:val="18"/>
              </w:rPr>
              <w:t xml:space="preserve">Наименование </w:t>
            </w:r>
          </w:p>
        </w:tc>
        <w:tc>
          <w:tcPr>
            <w:tcW w:w="2895" w:type="dxa"/>
            <w:gridSpan w:val="2"/>
            <w:tcBorders>
              <w:top w:val="single" w:sz="4" w:space="0" w:color="000000"/>
              <w:left w:val="single" w:sz="4" w:space="0" w:color="000000"/>
              <w:bottom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eastAsia="Calibri" w:hAnsi="Liberation Serif"/>
                <w:b/>
                <w:color w:val="000000"/>
                <w:sz w:val="18"/>
                <w:szCs w:val="18"/>
              </w:rPr>
            </w:pPr>
            <w:r w:rsidRPr="00ED50F8">
              <w:rPr>
                <w:rFonts w:ascii="Liberation Serif" w:eastAsia="Calibri" w:hAnsi="Liberation Serif"/>
                <w:b/>
                <w:color w:val="000000"/>
                <w:sz w:val="18"/>
                <w:szCs w:val="18"/>
              </w:rPr>
              <w:t>Наименование и код</w:t>
            </w:r>
          </w:p>
        </w:tc>
        <w:tc>
          <w:tcPr>
            <w:tcW w:w="2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rFonts w:ascii="Liberation Serif" w:hAnsi="Liberation Serif"/>
                <w:b/>
                <w:color w:val="000000"/>
                <w:sz w:val="18"/>
                <w:szCs w:val="18"/>
              </w:rPr>
              <w:t xml:space="preserve">Объем </w:t>
            </w:r>
          </w:p>
        </w:tc>
      </w:tr>
      <w:tr w:rsidR="00ED50F8" w:rsidRPr="00ED50F8" w:rsidTr="00ED50F8">
        <w:trPr>
          <w:cantSplit/>
          <w:tblHead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b/>
                <w:color w:val="000000"/>
                <w:sz w:val="18"/>
                <w:szCs w:val="18"/>
              </w:rPr>
            </w:pPr>
          </w:p>
        </w:tc>
        <w:tc>
          <w:tcPr>
            <w:tcW w:w="4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b/>
                <w:color w:val="000000"/>
                <w:sz w:val="18"/>
                <w:szCs w:val="18"/>
              </w:rPr>
            </w:pPr>
          </w:p>
        </w:tc>
        <w:tc>
          <w:tcPr>
            <w:tcW w:w="1425" w:type="dxa"/>
            <w:tcBorders>
              <w:top w:val="single" w:sz="4" w:space="0" w:color="000000"/>
              <w:left w:val="single" w:sz="4" w:space="0" w:color="000000"/>
              <w:bottom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eastAsia="Calibri" w:hAnsi="Liberation Serif"/>
                <w:b/>
                <w:color w:val="000000"/>
                <w:sz w:val="18"/>
                <w:szCs w:val="18"/>
              </w:rPr>
            </w:pPr>
            <w:r w:rsidRPr="00ED50F8">
              <w:rPr>
                <w:rFonts w:ascii="Liberation Serif" w:eastAsia="Calibri" w:hAnsi="Liberation Serif"/>
                <w:b/>
                <w:color w:val="000000"/>
                <w:sz w:val="18"/>
                <w:szCs w:val="18"/>
              </w:rPr>
              <w:t>по ОКПД</w:t>
            </w:r>
          </w:p>
        </w:tc>
        <w:tc>
          <w:tcPr>
            <w:tcW w:w="1470" w:type="dxa"/>
            <w:tcBorders>
              <w:top w:val="single" w:sz="4" w:space="0" w:color="000000"/>
              <w:left w:val="single" w:sz="4" w:space="0" w:color="000000"/>
              <w:bottom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eastAsia="Calibri" w:hAnsi="Liberation Serif"/>
                <w:b/>
                <w:color w:val="000000"/>
                <w:sz w:val="18"/>
                <w:szCs w:val="18"/>
              </w:rPr>
            </w:pPr>
            <w:r w:rsidRPr="00ED50F8">
              <w:rPr>
                <w:rFonts w:ascii="Liberation Serif" w:eastAsia="Calibri" w:hAnsi="Liberation Serif"/>
                <w:b/>
                <w:color w:val="000000"/>
                <w:sz w:val="18"/>
                <w:szCs w:val="18"/>
              </w:rPr>
              <w:t>по КТРУ</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rFonts w:ascii="Liberation Serif" w:hAnsi="Liberation Serif"/>
                <w:b/>
                <w:color w:val="000000"/>
                <w:sz w:val="18"/>
                <w:szCs w:val="18"/>
              </w:rPr>
              <w:t>Единица</w:t>
            </w:r>
          </w:p>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rFonts w:ascii="Liberation Serif" w:hAnsi="Liberation Serif"/>
                <w:b/>
                <w:color w:val="000000"/>
                <w:sz w:val="18"/>
                <w:szCs w:val="18"/>
              </w:rPr>
              <w:t>измерения</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rFonts w:ascii="Liberation Serif" w:hAnsi="Liberation Serif"/>
                <w:b/>
                <w:color w:val="000000"/>
                <w:sz w:val="18"/>
                <w:szCs w:val="18"/>
              </w:rPr>
              <w:t>Кол-во</w:t>
            </w:r>
          </w:p>
        </w:tc>
      </w:tr>
      <w:tr w:rsidR="00ED50F8" w:rsidRPr="00ED50F8" w:rsidTr="00ED50F8">
        <w:trPr>
          <w:cantSplit/>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pStyle w:val="aff3"/>
              <w:widowControl w:val="0"/>
              <w:numPr>
                <w:ilvl w:val="0"/>
                <w:numId w:val="17"/>
              </w:numPr>
              <w:tabs>
                <w:tab w:val="left" w:pos="164"/>
                <w:tab w:val="left" w:pos="935"/>
              </w:tabs>
              <w:autoSpaceDN/>
              <w:spacing w:before="60" w:after="60"/>
              <w:ind w:left="0" w:firstLine="0"/>
              <w:contextualSpacing/>
              <w:jc w:val="center"/>
              <w:textAlignment w:val="auto"/>
              <w:rPr>
                <w:rFonts w:ascii="Liberation Serif" w:hAnsi="Liberation Serif"/>
                <w:color w:val="000000"/>
                <w:sz w:val="18"/>
                <w:szCs w:val="18"/>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 w:val="center" w:pos="3294"/>
                <w:tab w:val="left" w:pos="3970"/>
              </w:tabs>
              <w:spacing w:before="60" w:after="60"/>
              <w:rPr>
                <w:rFonts w:ascii="Liberation Serif" w:hAnsi="Liberation Serif"/>
                <w:color w:val="000000"/>
                <w:sz w:val="18"/>
                <w:szCs w:val="18"/>
              </w:rPr>
            </w:pPr>
            <w:r w:rsidRPr="00ED50F8">
              <w:rPr>
                <w:rFonts w:ascii="Liberation Serif" w:hAnsi="Liberation Serif"/>
                <w:color w:val="000000"/>
                <w:sz w:val="18"/>
                <w:szCs w:val="18"/>
              </w:rPr>
              <w:t>ПАК ViPNet Coordinator HW1000 4.x</w:t>
            </w:r>
            <w:bookmarkStart w:id="1" w:name="OLE_LINK6"/>
            <w:bookmarkStart w:id="2" w:name="OLE_LINK5"/>
            <w:r w:rsidRPr="00ED50F8">
              <w:rPr>
                <w:rFonts w:ascii="Liberation Serif" w:hAnsi="Liberation Serif"/>
                <w:color w:val="000000"/>
                <w:sz w:val="18"/>
                <w:szCs w:val="18"/>
              </w:rPr>
              <w:t xml:space="preserve">  </w:t>
            </w:r>
          </w:p>
          <w:p w:rsidR="00ED50F8" w:rsidRPr="00ED50F8" w:rsidRDefault="00ED50F8" w:rsidP="00ED50F8">
            <w:pPr>
              <w:widowControl w:val="0"/>
              <w:tabs>
                <w:tab w:val="left" w:pos="935"/>
                <w:tab w:val="center" w:pos="3294"/>
                <w:tab w:val="left" w:pos="3970"/>
              </w:tabs>
              <w:spacing w:before="60" w:after="60"/>
              <w:rPr>
                <w:rFonts w:ascii="Liberation Serif" w:hAnsi="Liberation Serif"/>
                <w:color w:val="000000"/>
                <w:sz w:val="18"/>
                <w:szCs w:val="18"/>
              </w:rPr>
            </w:pPr>
            <w:r w:rsidRPr="00ED50F8">
              <w:rPr>
                <w:rFonts w:ascii="Liberation Serif" w:hAnsi="Liberation Serif"/>
                <w:color w:val="000000"/>
                <w:sz w:val="18"/>
                <w:szCs w:val="18"/>
              </w:rPr>
              <w:t>Страна происхождения –Россия</w:t>
            </w:r>
          </w:p>
          <w:p w:rsidR="00ED50F8" w:rsidRPr="00ED50F8" w:rsidRDefault="00ED50F8" w:rsidP="00ED50F8">
            <w:pPr>
              <w:widowControl w:val="0"/>
              <w:tabs>
                <w:tab w:val="left" w:pos="935"/>
                <w:tab w:val="center" w:pos="3294"/>
                <w:tab w:val="left" w:pos="3970"/>
              </w:tabs>
              <w:spacing w:before="60" w:after="60"/>
              <w:rPr>
                <w:rFonts w:ascii="Liberation Serif" w:hAnsi="Liberation Serif"/>
                <w:color w:val="000000"/>
                <w:sz w:val="18"/>
                <w:szCs w:val="18"/>
              </w:rPr>
            </w:pPr>
            <w:r w:rsidRPr="00ED50F8">
              <w:rPr>
                <w:rFonts w:ascii="Liberation Serif" w:hAnsi="Liberation Serif"/>
                <w:color w:val="000000"/>
                <w:sz w:val="18"/>
                <w:szCs w:val="18"/>
              </w:rPr>
              <w:t>(эквивалент не допускается в связи с необходимостью совместимости с уже имеющимся оборудованием)</w:t>
            </w:r>
            <w:bookmarkEnd w:id="1"/>
            <w:bookmarkEnd w:id="2"/>
          </w:p>
        </w:tc>
        <w:tc>
          <w:tcPr>
            <w:tcW w:w="1425" w:type="dxa"/>
            <w:tcBorders>
              <w:top w:val="single" w:sz="4" w:space="0" w:color="000000"/>
              <w:left w:val="single" w:sz="4" w:space="0" w:color="000000"/>
              <w:bottom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sz w:val="18"/>
                <w:szCs w:val="18"/>
              </w:rPr>
              <w:t>26.20</w:t>
            </w:r>
          </w:p>
        </w:tc>
        <w:tc>
          <w:tcPr>
            <w:tcW w:w="1470" w:type="dxa"/>
            <w:tcBorders>
              <w:top w:val="single" w:sz="4" w:space="0" w:color="000000"/>
              <w:left w:val="single" w:sz="4" w:space="0" w:color="000000"/>
              <w:bottom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sz w:val="18"/>
                <w:szCs w:val="18"/>
              </w:rPr>
              <w:t>26.20.40.140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rFonts w:ascii="Liberation Serif" w:hAnsi="Liberation Serif"/>
                <w:color w:val="000000"/>
                <w:sz w:val="18"/>
                <w:szCs w:val="18"/>
              </w:rPr>
              <w:t>шт.</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rFonts w:ascii="Liberation Serif" w:hAnsi="Liberation Serif"/>
                <w:color w:val="000000"/>
                <w:sz w:val="18"/>
                <w:szCs w:val="18"/>
              </w:rPr>
              <w:t>1</w:t>
            </w:r>
          </w:p>
        </w:tc>
      </w:tr>
      <w:tr w:rsidR="00ED50F8" w:rsidRPr="00ED50F8" w:rsidTr="00ED50F8">
        <w:trPr>
          <w:cantSplit/>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pStyle w:val="aff3"/>
              <w:widowControl w:val="0"/>
              <w:numPr>
                <w:ilvl w:val="0"/>
                <w:numId w:val="17"/>
              </w:numPr>
              <w:tabs>
                <w:tab w:val="left" w:pos="164"/>
                <w:tab w:val="left" w:pos="935"/>
              </w:tabs>
              <w:autoSpaceDN/>
              <w:spacing w:before="60" w:after="60"/>
              <w:ind w:left="0" w:firstLine="0"/>
              <w:contextualSpacing/>
              <w:jc w:val="center"/>
              <w:textAlignment w:val="auto"/>
              <w:rPr>
                <w:rFonts w:ascii="Liberation Serif" w:hAnsi="Liberation Serif"/>
                <w:color w:val="000000"/>
                <w:sz w:val="18"/>
                <w:szCs w:val="18"/>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 w:val="center" w:pos="3294"/>
                <w:tab w:val="left" w:pos="3970"/>
              </w:tabs>
              <w:spacing w:before="60" w:after="60"/>
              <w:rPr>
                <w:rFonts w:ascii="Liberation Serif" w:hAnsi="Liberation Serif"/>
                <w:color w:val="000000"/>
                <w:sz w:val="18"/>
                <w:szCs w:val="18"/>
              </w:rPr>
            </w:pPr>
            <w:r w:rsidRPr="00ED50F8">
              <w:rPr>
                <w:rFonts w:ascii="Liberation Serif" w:hAnsi="Liberation Serif"/>
                <w:color w:val="000000"/>
                <w:sz w:val="18"/>
                <w:szCs w:val="18"/>
              </w:rPr>
              <w:t>Сертификат активации сервиса совместной технической поддержки ПАК ViPNet Coordinator HW1000 4.x на срок 1 год, уровень – Расширенный</w:t>
            </w:r>
          </w:p>
          <w:p w:rsidR="00ED50F8" w:rsidRPr="00ED50F8" w:rsidRDefault="00ED50F8" w:rsidP="00ED50F8">
            <w:pPr>
              <w:widowControl w:val="0"/>
              <w:tabs>
                <w:tab w:val="left" w:pos="935"/>
                <w:tab w:val="center" w:pos="3294"/>
                <w:tab w:val="left" w:pos="3970"/>
              </w:tabs>
              <w:spacing w:before="60" w:after="60"/>
              <w:rPr>
                <w:rFonts w:ascii="Liberation Serif" w:hAnsi="Liberation Serif"/>
                <w:color w:val="000000"/>
                <w:sz w:val="18"/>
                <w:szCs w:val="18"/>
              </w:rPr>
            </w:pPr>
            <w:r w:rsidRPr="00ED50F8">
              <w:rPr>
                <w:rFonts w:ascii="Liberation Serif" w:hAnsi="Liberation Serif"/>
                <w:color w:val="000000"/>
                <w:sz w:val="18"/>
                <w:szCs w:val="18"/>
              </w:rPr>
              <w:t>Страна происхождения –Россия</w:t>
            </w:r>
          </w:p>
          <w:p w:rsidR="00ED50F8" w:rsidRPr="00ED50F8" w:rsidRDefault="00ED50F8" w:rsidP="00ED50F8">
            <w:pPr>
              <w:widowControl w:val="0"/>
              <w:spacing w:before="60" w:after="60"/>
              <w:rPr>
                <w:rFonts w:ascii="Liberation Serif" w:hAnsi="Liberation Serif"/>
                <w:color w:val="000000"/>
                <w:sz w:val="18"/>
                <w:szCs w:val="18"/>
              </w:rPr>
            </w:pPr>
            <w:r w:rsidRPr="00ED50F8">
              <w:rPr>
                <w:rFonts w:ascii="Liberation Serif" w:hAnsi="Liberation Serif"/>
                <w:color w:val="000000"/>
                <w:sz w:val="18"/>
                <w:szCs w:val="18"/>
              </w:rPr>
              <w:t>(эквивалент не допускается в связи с необходимостью совместимости с уже имеющимся оборудованием)</w:t>
            </w:r>
          </w:p>
        </w:tc>
        <w:tc>
          <w:tcPr>
            <w:tcW w:w="1425" w:type="dxa"/>
            <w:tcBorders>
              <w:top w:val="single" w:sz="4" w:space="0" w:color="000000"/>
              <w:left w:val="single" w:sz="4" w:space="0" w:color="000000"/>
              <w:bottom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p>
        </w:tc>
        <w:tc>
          <w:tcPr>
            <w:tcW w:w="1470" w:type="dxa"/>
            <w:tcBorders>
              <w:top w:val="single" w:sz="4" w:space="0" w:color="000000"/>
              <w:left w:val="single" w:sz="4" w:space="0" w:color="000000"/>
              <w:bottom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rFonts w:ascii="Liberation Serif" w:hAnsi="Liberation Serif"/>
                <w:color w:val="000000"/>
                <w:sz w:val="18"/>
                <w:szCs w:val="18"/>
              </w:rPr>
              <w:t>шт.</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ED50F8" w:rsidRDefault="00ED50F8" w:rsidP="00ED50F8">
            <w:pPr>
              <w:widowControl w:val="0"/>
              <w:tabs>
                <w:tab w:val="left" w:pos="935"/>
              </w:tabs>
              <w:spacing w:before="60" w:after="60"/>
              <w:jc w:val="center"/>
              <w:rPr>
                <w:rFonts w:ascii="Liberation Serif" w:hAnsi="Liberation Serif"/>
                <w:color w:val="000000"/>
                <w:sz w:val="18"/>
                <w:szCs w:val="18"/>
              </w:rPr>
            </w:pPr>
            <w:r w:rsidRPr="00ED50F8">
              <w:rPr>
                <w:rFonts w:ascii="Liberation Serif" w:hAnsi="Liberation Serif"/>
                <w:color w:val="000000"/>
                <w:sz w:val="18"/>
                <w:szCs w:val="18"/>
              </w:rPr>
              <w:t>1</w:t>
            </w:r>
          </w:p>
        </w:tc>
      </w:tr>
    </w:tbl>
    <w:p w:rsidR="00ED50F8" w:rsidRPr="00ED50F8" w:rsidRDefault="00ED50F8" w:rsidP="00ED50F8">
      <w:pPr>
        <w:widowControl w:val="0"/>
        <w:jc w:val="both"/>
        <w:rPr>
          <w:rFonts w:ascii="Liberation Serif" w:hAnsi="Liberation Serif"/>
          <w:color w:val="000000"/>
          <w:sz w:val="18"/>
          <w:szCs w:val="18"/>
        </w:rPr>
      </w:pPr>
    </w:p>
    <w:p w:rsidR="00ED50F8" w:rsidRPr="00ED50F8" w:rsidRDefault="00ED50F8" w:rsidP="00ED50F8">
      <w:pPr>
        <w:rPr>
          <w:rFonts w:ascii="Liberation Serif" w:hAnsi="Liberation Serif"/>
          <w:color w:val="000000"/>
          <w:sz w:val="18"/>
          <w:szCs w:val="18"/>
        </w:rPr>
      </w:pPr>
      <w:r w:rsidRPr="00ED50F8">
        <w:rPr>
          <w:sz w:val="18"/>
          <w:szCs w:val="18"/>
        </w:rPr>
        <w:br w:type="page"/>
      </w:r>
    </w:p>
    <w:p w:rsidR="00ED50F8" w:rsidRPr="002825FB" w:rsidRDefault="00ED50F8" w:rsidP="00ED50F8">
      <w:pPr>
        <w:ind w:left="360"/>
        <w:contextualSpacing/>
        <w:jc w:val="right"/>
        <w:outlineLvl w:val="0"/>
        <w:rPr>
          <w:rFonts w:ascii="Liberation Serif" w:hAnsi="Liberation Serif"/>
          <w:sz w:val="18"/>
          <w:szCs w:val="18"/>
        </w:rPr>
      </w:pPr>
      <w:r w:rsidRPr="002825FB">
        <w:rPr>
          <w:rFonts w:ascii="Liberation Serif" w:hAnsi="Liberation Serif"/>
          <w:sz w:val="18"/>
          <w:szCs w:val="18"/>
        </w:rPr>
        <w:lastRenderedPageBreak/>
        <w:t>Приложение № 2</w:t>
      </w:r>
    </w:p>
    <w:p w:rsidR="00ED50F8" w:rsidRPr="002825FB" w:rsidRDefault="00ED50F8" w:rsidP="00ED50F8">
      <w:pPr>
        <w:ind w:left="360"/>
        <w:contextualSpacing/>
        <w:jc w:val="right"/>
        <w:outlineLvl w:val="0"/>
        <w:rPr>
          <w:rFonts w:ascii="Liberation Serif" w:hAnsi="Liberation Serif"/>
          <w:sz w:val="18"/>
          <w:szCs w:val="18"/>
        </w:rPr>
      </w:pPr>
      <w:r w:rsidRPr="002825FB">
        <w:rPr>
          <w:rFonts w:ascii="Liberation Serif" w:hAnsi="Liberation Serif"/>
          <w:sz w:val="18"/>
          <w:szCs w:val="18"/>
        </w:rPr>
        <w:t>к Описанию объекта закупки</w:t>
      </w:r>
    </w:p>
    <w:p w:rsidR="00ED50F8" w:rsidRPr="002825FB" w:rsidRDefault="00ED50F8" w:rsidP="00ED50F8">
      <w:pPr>
        <w:ind w:left="360"/>
        <w:contextualSpacing/>
        <w:jc w:val="right"/>
        <w:outlineLvl w:val="0"/>
        <w:rPr>
          <w:rFonts w:ascii="Liberation Serif" w:hAnsi="Liberation Serif"/>
          <w:sz w:val="18"/>
          <w:szCs w:val="18"/>
        </w:rPr>
      </w:pPr>
    </w:p>
    <w:p w:rsidR="00ED50F8" w:rsidRPr="002825FB" w:rsidRDefault="00ED50F8" w:rsidP="00ED50F8">
      <w:pPr>
        <w:pStyle w:val="aa"/>
        <w:spacing w:after="113"/>
        <w:rPr>
          <w:rFonts w:ascii="Liberation Serif" w:hAnsi="Liberation Serif"/>
          <w:sz w:val="18"/>
          <w:szCs w:val="18"/>
        </w:rPr>
      </w:pPr>
      <w:r w:rsidRPr="002825FB">
        <w:rPr>
          <w:rFonts w:ascii="Liberation Serif" w:hAnsi="Liberation Serif"/>
          <w:sz w:val="18"/>
          <w:szCs w:val="18"/>
        </w:rPr>
        <w:t>Технические требования к поставляемым средствам защиты информации</w:t>
      </w:r>
    </w:p>
    <w:tbl>
      <w:tblPr>
        <w:tblW w:w="5000" w:type="pct"/>
        <w:tblLook w:val="04A0" w:firstRow="1" w:lastRow="0" w:firstColumn="1" w:lastColumn="0" w:noHBand="0" w:noVBand="1"/>
      </w:tblPr>
      <w:tblGrid>
        <w:gridCol w:w="587"/>
        <w:gridCol w:w="2293"/>
        <w:gridCol w:w="4876"/>
        <w:gridCol w:w="3232"/>
      </w:tblGrid>
      <w:tr w:rsidR="00ED50F8" w:rsidRPr="002825FB" w:rsidTr="00ED50F8">
        <w:trPr>
          <w:cantSplit/>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b/>
                <w:sz w:val="18"/>
                <w:szCs w:val="18"/>
              </w:rPr>
              <w:t>№</w:t>
            </w:r>
          </w:p>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b/>
                <w:sz w:val="18"/>
                <w:szCs w:val="18"/>
              </w:rPr>
              <w:t>п/п</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b/>
                <w:sz w:val="18"/>
                <w:szCs w:val="18"/>
              </w:rPr>
              <w:t>Наименование</w:t>
            </w:r>
          </w:p>
        </w:tc>
        <w:tc>
          <w:tcPr>
            <w:tcW w:w="4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b/>
                <w:sz w:val="18"/>
                <w:szCs w:val="18"/>
              </w:rPr>
              <w:t>Требования</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b/>
                <w:sz w:val="18"/>
                <w:szCs w:val="18"/>
              </w:rPr>
            </w:pPr>
          </w:p>
        </w:tc>
      </w:tr>
      <w:tr w:rsidR="00ED50F8" w:rsidRPr="002825FB" w:rsidTr="00ED50F8">
        <w:trPr>
          <w:cantSplit/>
        </w:trPr>
        <w:tc>
          <w:tcPr>
            <w:tcW w:w="530" w:type="dxa"/>
            <w:vMerge w:val="restart"/>
            <w:tcBorders>
              <w:top w:val="single" w:sz="4" w:space="0" w:color="000000"/>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sz w:val="18"/>
                <w:szCs w:val="18"/>
              </w:rPr>
              <w:t>1</w:t>
            </w:r>
          </w:p>
        </w:tc>
        <w:tc>
          <w:tcPr>
            <w:tcW w:w="2068" w:type="dxa"/>
            <w:vMerge w:val="restart"/>
            <w:tcBorders>
              <w:top w:val="single" w:sz="4" w:space="0" w:color="000000"/>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r w:rsidRPr="002825FB">
              <w:rPr>
                <w:rFonts w:ascii="Liberation Serif" w:hAnsi="Liberation Serif"/>
                <w:sz w:val="18"/>
                <w:szCs w:val="18"/>
              </w:rPr>
              <w:t>ПАК ViPNet Coordinator HW1000 4.x</w:t>
            </w:r>
          </w:p>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r w:rsidRPr="002825FB">
              <w:rPr>
                <w:rFonts w:ascii="Liberation Serif" w:hAnsi="Liberation Serif"/>
                <w:sz w:val="18"/>
                <w:szCs w:val="18"/>
              </w:rPr>
              <w:t>Страна происхождения –Россия</w:t>
            </w:r>
          </w:p>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r w:rsidRPr="002825FB">
              <w:rPr>
                <w:rFonts w:ascii="Liberation Serif" w:hAnsi="Liberation Serif"/>
                <w:sz w:val="18"/>
                <w:szCs w:val="18"/>
              </w:rPr>
              <w:t>(эквивалент не допускается в связи с необходимостью совместимости с уже имеющимся оборудованием)</w:t>
            </w:r>
          </w:p>
        </w:tc>
        <w:tc>
          <w:tcPr>
            <w:tcW w:w="7313" w:type="dxa"/>
            <w:gridSpan w:val="2"/>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ind w:firstLine="284"/>
              <w:jc w:val="both"/>
              <w:rPr>
                <w:rFonts w:ascii="Liberation Serif" w:hAnsi="Liberation Serif"/>
                <w:sz w:val="18"/>
                <w:szCs w:val="18"/>
              </w:rPr>
            </w:pPr>
            <w:r w:rsidRPr="002825FB">
              <w:rPr>
                <w:rFonts w:ascii="Liberation Serif" w:hAnsi="Liberation Serif"/>
                <w:sz w:val="18"/>
                <w:szCs w:val="18"/>
              </w:rPr>
              <w:t>ПАК должен интегрироваться и расширять уже существующую систему защиты каналов связи, построенную на базе ViPNet (ViPNet сеть № 2057), а также отвечать следующим требованиям:</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 xml:space="preserve">предустановленная операционная система; </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не менее шести сетевых интерфейсов RJ-45 1 Гбит/с;</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Пропускная способность L3 VPN до 915 Мбит/с;</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форм фактор 1</w:t>
            </w:r>
            <w:r w:rsidRPr="002825FB">
              <w:rPr>
                <w:rFonts w:ascii="Liberation Serif" w:hAnsi="Liberation Serif"/>
                <w:sz w:val="18"/>
                <w:szCs w:val="18"/>
                <w:lang w:val="en-US"/>
              </w:rPr>
              <w:t>U</w:t>
            </w:r>
            <w:r w:rsidRPr="002825FB">
              <w:rPr>
                <w:rFonts w:ascii="Liberation Serif" w:hAnsi="Liberation Serif"/>
                <w:sz w:val="18"/>
                <w:szCs w:val="18"/>
              </w:rPr>
              <w:t>;</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сертификат ФСБ России по требованиям к межсетевым экранам по 4 классу;</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сертификат ФСБ России по требованиям к СКЗИ не ниже класса КС3;</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встроенное программное обеспечение, реализующее функции криптографического шлюза;</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позволять осуществлять функции прокси-сервера защищенных соединений;</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позволять предоставлять функции туннелирующего сервера без ограничения числа туннелируемых ip адресов;</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позволять предоставлять функции сервера IP-адресов (регистрация и предоставление информации о текущих IP-адресах и состоянии объектов защищенной сети);</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программное обеспечение, реализующее функции криптографического шлюза должно использовать IP-адресацию для организации защищённых каналов связи с другими криптографическими шлюзами, основанную на шестнадцатеричных идентификаторах;</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программное обеспечение, реализующее функции криптографического шлюза, должно шифровать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tcBorders>
              <w:left w:val="single" w:sz="4" w:space="0" w:color="000000"/>
              <w:bottom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bottom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spacing w:before="48"/>
              <w:jc w:val="both"/>
              <w:rPr>
                <w:rFonts w:ascii="Liberation Serif" w:hAnsi="Liberation Serif"/>
                <w:sz w:val="18"/>
                <w:szCs w:val="18"/>
              </w:rPr>
            </w:pPr>
            <w:r w:rsidRPr="002825FB">
              <w:rPr>
                <w:rFonts w:ascii="Liberation Serif" w:hAnsi="Liberation Serif"/>
                <w:sz w:val="18"/>
                <w:szCs w:val="18"/>
              </w:rPr>
              <w:t>возможность подключения в ViPNet сеть № 2057 не менее 40 рабочих мест посредством ПАК.</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s>
              <w:ind w:hanging="21"/>
              <w:jc w:val="center"/>
              <w:rPr>
                <w:rFonts w:ascii="Liberation Serif" w:hAnsi="Liberation Serif"/>
                <w:sz w:val="18"/>
                <w:szCs w:val="18"/>
              </w:rPr>
            </w:pPr>
            <w:r w:rsidRPr="002825FB">
              <w:rPr>
                <w:rFonts w:ascii="Liberation Serif" w:hAnsi="Liberation Serif"/>
                <w:sz w:val="18"/>
                <w:szCs w:val="18"/>
              </w:rPr>
              <w:t>Наличие</w:t>
            </w:r>
          </w:p>
        </w:tc>
      </w:tr>
      <w:tr w:rsidR="00ED50F8" w:rsidRPr="002825FB" w:rsidTr="00ED50F8">
        <w:trPr>
          <w:cantSplit/>
        </w:trPr>
        <w:tc>
          <w:tcPr>
            <w:tcW w:w="530" w:type="dxa"/>
            <w:vMerge w:val="restart"/>
            <w:tcBorders>
              <w:top w:val="single" w:sz="4" w:space="0" w:color="000000"/>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sz w:val="18"/>
                <w:szCs w:val="18"/>
              </w:rPr>
              <w:t>2</w:t>
            </w:r>
          </w:p>
        </w:tc>
        <w:tc>
          <w:tcPr>
            <w:tcW w:w="2068" w:type="dxa"/>
            <w:vMerge w:val="restart"/>
            <w:tcBorders>
              <w:top w:val="single" w:sz="4" w:space="0" w:color="000000"/>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r w:rsidRPr="002825FB">
              <w:rPr>
                <w:rFonts w:ascii="Liberation Serif" w:hAnsi="Liberation Serif"/>
                <w:sz w:val="18"/>
                <w:szCs w:val="18"/>
              </w:rPr>
              <w:t>Сертификат активации сервиса совместной технической поддержки ПАК ViPNet Coordinator HW1000 4.x на срок 1 год, уровень – Расширенный</w:t>
            </w:r>
          </w:p>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r w:rsidRPr="002825FB">
              <w:rPr>
                <w:rFonts w:ascii="Liberation Serif" w:hAnsi="Liberation Serif"/>
                <w:sz w:val="18"/>
                <w:szCs w:val="18"/>
              </w:rPr>
              <w:t>Страна происхождения –Россия</w:t>
            </w:r>
          </w:p>
          <w:p w:rsidR="00ED50F8" w:rsidRPr="002825FB" w:rsidRDefault="00ED50F8" w:rsidP="00ED50F8">
            <w:pPr>
              <w:widowControl w:val="0"/>
              <w:spacing w:before="60" w:after="60"/>
              <w:rPr>
                <w:rFonts w:ascii="Liberation Serif" w:hAnsi="Liberation Serif"/>
                <w:sz w:val="18"/>
                <w:szCs w:val="18"/>
              </w:rPr>
            </w:pPr>
            <w:r w:rsidRPr="002825FB">
              <w:rPr>
                <w:rFonts w:ascii="Liberation Serif" w:hAnsi="Liberation Serif"/>
                <w:sz w:val="18"/>
                <w:szCs w:val="18"/>
              </w:rPr>
              <w:t>(эквивалент не допускается в связи с необходимостью совместимости с уже имеющимся оборудованием)</w:t>
            </w:r>
          </w:p>
        </w:tc>
        <w:tc>
          <w:tcPr>
            <w:tcW w:w="7313" w:type="dxa"/>
            <w:gridSpan w:val="2"/>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pStyle w:val="afffb"/>
              <w:spacing w:line="240" w:lineRule="auto"/>
              <w:rPr>
                <w:rFonts w:ascii="Liberation Serif" w:hAnsi="Liberation Serif"/>
                <w:sz w:val="18"/>
                <w:szCs w:val="18"/>
              </w:rPr>
            </w:pPr>
            <w:r w:rsidRPr="002825FB">
              <w:rPr>
                <w:rFonts w:ascii="Liberation Serif" w:hAnsi="Liberation Serif"/>
                <w:b/>
                <w:sz w:val="18"/>
                <w:szCs w:val="18"/>
              </w:rPr>
              <w:t>Требования к сертификатам активации сервиса совместной технической поддержки:</w:t>
            </w:r>
          </w:p>
          <w:p w:rsidR="00ED50F8" w:rsidRPr="002825FB" w:rsidRDefault="00ED50F8" w:rsidP="00ED50F8">
            <w:pPr>
              <w:pStyle w:val="afffb"/>
              <w:spacing w:line="240" w:lineRule="auto"/>
              <w:rPr>
                <w:rFonts w:ascii="Liberation Serif" w:hAnsi="Liberation Serif"/>
                <w:b/>
                <w:sz w:val="18"/>
                <w:szCs w:val="18"/>
              </w:rPr>
            </w:pP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pStyle w:val="afffb"/>
              <w:tabs>
                <w:tab w:val="left" w:pos="385"/>
              </w:tabs>
              <w:spacing w:line="240" w:lineRule="auto"/>
              <w:rPr>
                <w:rFonts w:ascii="Liberation Serif" w:hAnsi="Liberation Serif"/>
                <w:sz w:val="18"/>
                <w:szCs w:val="18"/>
              </w:rPr>
            </w:pPr>
            <w:r w:rsidRPr="002825FB">
              <w:rPr>
                <w:rFonts w:ascii="Liberation Serif" w:hAnsi="Liberation Serif"/>
                <w:sz w:val="18"/>
                <w:szCs w:val="18"/>
              </w:rPr>
              <w:t>Сертификат активации сервиса совместной технической поддержки (Уровень – Расширенная) должен поставляться на бумажном носителе, выпущен производителем - АО «ИнфоТеКС» (</w:t>
            </w:r>
            <w:r w:rsidRPr="002825FB">
              <w:rPr>
                <w:rFonts w:ascii="Liberation Serif" w:hAnsi="Liberation Serif"/>
                <w:sz w:val="18"/>
                <w:szCs w:val="18"/>
                <w:lang w:val="en-US"/>
              </w:rPr>
              <w:t>ViPNet</w:t>
            </w:r>
            <w:r w:rsidRPr="002825FB">
              <w:rPr>
                <w:rFonts w:ascii="Liberation Serif" w:hAnsi="Liberation Serif"/>
                <w:sz w:val="18"/>
                <w:szCs w:val="18"/>
              </w:rPr>
              <w:t xml:space="preserve"> сеть - 2057), срок действия не менее 1 года.</w:t>
            </w:r>
          </w:p>
          <w:p w:rsidR="00ED50F8" w:rsidRPr="002825FB" w:rsidRDefault="00ED50F8" w:rsidP="00ED50F8">
            <w:pPr>
              <w:pStyle w:val="afffb"/>
              <w:spacing w:line="240" w:lineRule="auto"/>
              <w:rPr>
                <w:rFonts w:ascii="Liberation Serif" w:hAnsi="Liberation Serif"/>
                <w:b/>
                <w:sz w:val="18"/>
                <w:szCs w:val="18"/>
              </w:rPr>
            </w:pP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pStyle w:val="afffb"/>
              <w:spacing w:line="240" w:lineRule="auto"/>
              <w:jc w:val="center"/>
              <w:rPr>
                <w:rFonts w:ascii="Liberation Serif" w:hAnsi="Liberation Serif"/>
                <w:b/>
                <w:sz w:val="18"/>
                <w:szCs w:val="18"/>
              </w:rPr>
            </w:pPr>
            <w:r w:rsidRPr="002825FB">
              <w:rPr>
                <w:rFonts w:ascii="Liberation Serif" w:eastAsia="Times New Roman" w:hAnsi="Liberation Serif"/>
                <w:sz w:val="18"/>
                <w:szCs w:val="18"/>
                <w:lang w:eastAsia="ar-SA"/>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pStyle w:val="afffb"/>
              <w:tabs>
                <w:tab w:val="left" w:pos="385"/>
              </w:tabs>
              <w:spacing w:line="240" w:lineRule="auto"/>
              <w:rPr>
                <w:rFonts w:ascii="Liberation Serif" w:hAnsi="Liberation Serif"/>
                <w:sz w:val="18"/>
                <w:szCs w:val="18"/>
              </w:rPr>
            </w:pPr>
            <w:r w:rsidRPr="002825FB">
              <w:rPr>
                <w:rFonts w:ascii="Liberation Serif" w:hAnsi="Liberation Serif"/>
                <w:sz w:val="18"/>
                <w:szCs w:val="18"/>
              </w:rPr>
              <w:t>Техническая поддержка работоспособности средств защиты информации должна осуществляться в течение срока действия сертификата.</w:t>
            </w: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pStyle w:val="afffb"/>
              <w:spacing w:line="240" w:lineRule="auto"/>
              <w:jc w:val="center"/>
              <w:rPr>
                <w:rFonts w:ascii="Liberation Serif" w:hAnsi="Liberation Serif"/>
                <w:b/>
                <w:sz w:val="18"/>
                <w:szCs w:val="18"/>
              </w:rPr>
            </w:pPr>
            <w:r w:rsidRPr="002825FB">
              <w:rPr>
                <w:rFonts w:ascii="Liberation Serif" w:eastAsia="Times New Roman" w:hAnsi="Liberation Serif"/>
                <w:sz w:val="18"/>
                <w:szCs w:val="18"/>
                <w:lang w:eastAsia="ar-SA"/>
              </w:rPr>
              <w:t>Наличие</w:t>
            </w:r>
          </w:p>
        </w:tc>
      </w:tr>
      <w:tr w:rsidR="00ED50F8" w:rsidRPr="002825FB" w:rsidTr="00ED50F8">
        <w:trPr>
          <w:cantSplit/>
        </w:trPr>
        <w:tc>
          <w:tcPr>
            <w:tcW w:w="530" w:type="dxa"/>
            <w:vMerge/>
            <w:tcBorders>
              <w:left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pStyle w:val="afffb"/>
              <w:tabs>
                <w:tab w:val="left" w:pos="385"/>
              </w:tabs>
              <w:spacing w:line="240" w:lineRule="auto"/>
              <w:rPr>
                <w:rFonts w:ascii="Liberation Serif" w:hAnsi="Liberation Serif"/>
                <w:sz w:val="18"/>
                <w:szCs w:val="18"/>
              </w:rPr>
            </w:pPr>
            <w:r w:rsidRPr="002825FB">
              <w:rPr>
                <w:rFonts w:ascii="Liberation Serif" w:hAnsi="Liberation Serif"/>
                <w:sz w:val="18"/>
                <w:szCs w:val="18"/>
              </w:rPr>
              <w:t>Сертификат активации сервиса совместной расширенной технической поддержки должен предоставлять возможность обращаться в техническую поддержку авторизованного партнера АО «ИнфоТеКС» по вопросам:</w:t>
            </w:r>
          </w:p>
          <w:p w:rsidR="00ED50F8" w:rsidRPr="002825FB" w:rsidRDefault="00ED50F8" w:rsidP="00ED50F8">
            <w:pPr>
              <w:pStyle w:val="afffb"/>
              <w:numPr>
                <w:ilvl w:val="0"/>
                <w:numId w:val="14"/>
              </w:numPr>
              <w:tabs>
                <w:tab w:val="left" w:pos="385"/>
              </w:tabs>
              <w:spacing w:line="240" w:lineRule="auto"/>
              <w:ind w:left="0" w:right="284" w:firstLine="0"/>
              <w:rPr>
                <w:rFonts w:ascii="Liberation Serif" w:hAnsi="Liberation Serif"/>
                <w:sz w:val="18"/>
                <w:szCs w:val="18"/>
              </w:rPr>
            </w:pPr>
            <w:r w:rsidRPr="002825FB">
              <w:rPr>
                <w:rFonts w:ascii="Liberation Serif" w:hAnsi="Liberation Serif"/>
                <w:sz w:val="18"/>
                <w:szCs w:val="18"/>
              </w:rPr>
              <w:t>консультации работников заказчика по электронной почте;</w:t>
            </w:r>
          </w:p>
          <w:p w:rsidR="00ED50F8" w:rsidRPr="002825FB" w:rsidRDefault="00ED50F8" w:rsidP="00ED50F8">
            <w:pPr>
              <w:pStyle w:val="afffb"/>
              <w:numPr>
                <w:ilvl w:val="0"/>
                <w:numId w:val="14"/>
              </w:numPr>
              <w:tabs>
                <w:tab w:val="left" w:pos="385"/>
              </w:tabs>
              <w:spacing w:line="240" w:lineRule="auto"/>
              <w:ind w:left="0" w:right="284" w:firstLine="0"/>
              <w:rPr>
                <w:rFonts w:ascii="Liberation Serif" w:hAnsi="Liberation Serif"/>
                <w:sz w:val="18"/>
                <w:szCs w:val="18"/>
              </w:rPr>
            </w:pPr>
            <w:r w:rsidRPr="002825FB">
              <w:rPr>
                <w:rFonts w:ascii="Liberation Serif" w:hAnsi="Liberation Serif"/>
                <w:sz w:val="18"/>
                <w:szCs w:val="18"/>
              </w:rPr>
              <w:t>консультации работников заказчика по телефону;</w:t>
            </w:r>
          </w:p>
          <w:p w:rsidR="00ED50F8" w:rsidRPr="002825FB" w:rsidRDefault="00ED50F8" w:rsidP="00ED50F8">
            <w:pPr>
              <w:pStyle w:val="afffb"/>
              <w:numPr>
                <w:ilvl w:val="0"/>
                <w:numId w:val="14"/>
              </w:numPr>
              <w:tabs>
                <w:tab w:val="left" w:pos="385"/>
              </w:tabs>
              <w:spacing w:line="240" w:lineRule="auto"/>
              <w:ind w:left="0" w:right="284" w:firstLine="0"/>
              <w:rPr>
                <w:rFonts w:ascii="Liberation Serif" w:hAnsi="Liberation Serif"/>
                <w:sz w:val="18"/>
                <w:szCs w:val="18"/>
              </w:rPr>
            </w:pPr>
            <w:r w:rsidRPr="002825FB">
              <w:rPr>
                <w:rFonts w:ascii="Liberation Serif" w:hAnsi="Liberation Serif"/>
                <w:sz w:val="18"/>
                <w:szCs w:val="18"/>
              </w:rPr>
              <w:t>получения обновления программного обеспечения и прошивок программно-аппаратных комплексов при выходе новых и исправленных версий.</w:t>
            </w:r>
          </w:p>
          <w:p w:rsidR="00ED50F8" w:rsidRPr="002825FB" w:rsidRDefault="00ED50F8" w:rsidP="00ED50F8">
            <w:pPr>
              <w:pStyle w:val="afffb"/>
              <w:tabs>
                <w:tab w:val="left" w:pos="385"/>
              </w:tabs>
              <w:spacing w:line="240" w:lineRule="auto"/>
              <w:rPr>
                <w:rFonts w:ascii="Liberation Serif" w:hAnsi="Liberation Serif"/>
                <w:sz w:val="18"/>
                <w:szCs w:val="18"/>
              </w:rPr>
            </w:pPr>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pStyle w:val="afffb"/>
              <w:spacing w:line="240" w:lineRule="auto"/>
              <w:jc w:val="center"/>
              <w:rPr>
                <w:rFonts w:ascii="Liberation Serif" w:hAnsi="Liberation Serif"/>
                <w:b/>
                <w:sz w:val="18"/>
                <w:szCs w:val="18"/>
              </w:rPr>
            </w:pPr>
            <w:r w:rsidRPr="002825FB">
              <w:rPr>
                <w:rFonts w:ascii="Liberation Serif" w:eastAsia="Times New Roman" w:hAnsi="Liberation Serif"/>
                <w:sz w:val="18"/>
                <w:szCs w:val="18"/>
                <w:lang w:eastAsia="ar-SA"/>
              </w:rPr>
              <w:t>Наличие</w:t>
            </w:r>
          </w:p>
        </w:tc>
      </w:tr>
      <w:tr w:rsidR="00ED50F8" w:rsidRPr="002825FB" w:rsidTr="00ED50F8">
        <w:trPr>
          <w:cantSplit/>
        </w:trPr>
        <w:tc>
          <w:tcPr>
            <w:tcW w:w="530" w:type="dxa"/>
            <w:vMerge/>
            <w:tcBorders>
              <w:left w:val="single" w:sz="4" w:space="0" w:color="000000"/>
              <w:bottom w:val="single" w:sz="4" w:space="0" w:color="000000"/>
              <w:right w:val="single" w:sz="4" w:space="0" w:color="000000"/>
            </w:tcBorders>
          </w:tcPr>
          <w:p w:rsidR="00ED50F8" w:rsidRPr="002825FB" w:rsidRDefault="00ED50F8" w:rsidP="00ED50F8">
            <w:pPr>
              <w:widowControl w:val="0"/>
              <w:spacing w:before="60" w:after="60"/>
              <w:jc w:val="center"/>
              <w:rPr>
                <w:rFonts w:ascii="Liberation Serif" w:hAnsi="Liberation Serif"/>
                <w:sz w:val="18"/>
                <w:szCs w:val="18"/>
              </w:rPr>
            </w:pPr>
          </w:p>
        </w:tc>
        <w:tc>
          <w:tcPr>
            <w:tcW w:w="2068" w:type="dxa"/>
            <w:vMerge/>
            <w:tcBorders>
              <w:left w:val="single" w:sz="4" w:space="0" w:color="000000"/>
              <w:bottom w:val="single" w:sz="4" w:space="0" w:color="000000"/>
              <w:right w:val="single" w:sz="4" w:space="0" w:color="000000"/>
            </w:tcBorders>
            <w:shd w:val="clear" w:color="auto" w:fill="auto"/>
          </w:tcPr>
          <w:p w:rsidR="00ED50F8" w:rsidRPr="002825FB" w:rsidRDefault="00ED50F8" w:rsidP="00ED50F8">
            <w:pPr>
              <w:widowControl w:val="0"/>
              <w:tabs>
                <w:tab w:val="left" w:pos="935"/>
                <w:tab w:val="center" w:pos="3294"/>
                <w:tab w:val="left" w:pos="3970"/>
              </w:tabs>
              <w:spacing w:before="60" w:after="60"/>
              <w:rPr>
                <w:rFonts w:ascii="Liberation Serif" w:hAnsi="Liberation Serif"/>
                <w:sz w:val="18"/>
                <w:szCs w:val="18"/>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ED50F8" w:rsidRPr="002825FB" w:rsidRDefault="00ED50F8" w:rsidP="00ED50F8">
            <w:pPr>
              <w:pStyle w:val="afffb"/>
              <w:tabs>
                <w:tab w:val="left" w:pos="385"/>
              </w:tabs>
              <w:spacing w:line="240" w:lineRule="auto"/>
              <w:rPr>
                <w:rFonts w:ascii="Liberation Serif" w:hAnsi="Liberation Serif"/>
                <w:sz w:val="18"/>
                <w:szCs w:val="18"/>
              </w:rPr>
            </w:pPr>
            <w:r w:rsidRPr="002825FB">
              <w:rPr>
                <w:rFonts w:ascii="Liberation Serif" w:eastAsia="Calibri" w:hAnsi="Liberation Serif"/>
                <w:sz w:val="18"/>
                <w:szCs w:val="18"/>
              </w:rPr>
              <w:t xml:space="preserve">Техническая поддержка должна осуществляться в соответствии с </w:t>
            </w:r>
            <w:r w:rsidRPr="002825FB">
              <w:rPr>
                <w:rFonts w:ascii="Liberation Serif" w:hAnsi="Liberation Serif"/>
                <w:sz w:val="18"/>
                <w:szCs w:val="18"/>
              </w:rPr>
              <w:t xml:space="preserve">Соглашением о технической поддержке Производителя </w:t>
            </w:r>
            <w:hyperlink r:id="rId10">
              <w:r w:rsidRPr="002825FB">
                <w:rPr>
                  <w:rFonts w:ascii="Liberation Serif" w:hAnsi="Liberation Serif"/>
                  <w:sz w:val="18"/>
                  <w:szCs w:val="18"/>
                </w:rPr>
                <w:t>https://infotecs.ru/support/sla/</w:t>
              </w:r>
            </w:hyperlink>
          </w:p>
        </w:tc>
        <w:tc>
          <w:tcPr>
            <w:tcW w:w="2915" w:type="dxa"/>
            <w:tcBorders>
              <w:top w:val="single" w:sz="4" w:space="0" w:color="000000"/>
              <w:left w:val="single" w:sz="4" w:space="0" w:color="000000"/>
              <w:bottom w:val="single" w:sz="4" w:space="0" w:color="000000"/>
              <w:right w:val="single" w:sz="4" w:space="0" w:color="000000"/>
            </w:tcBorders>
          </w:tcPr>
          <w:p w:rsidR="00ED50F8" w:rsidRPr="002825FB" w:rsidRDefault="00ED50F8" w:rsidP="00ED50F8">
            <w:pPr>
              <w:pStyle w:val="afffb"/>
              <w:spacing w:line="240" w:lineRule="auto"/>
              <w:jc w:val="center"/>
              <w:rPr>
                <w:rFonts w:ascii="Liberation Serif" w:hAnsi="Liberation Serif"/>
                <w:b/>
                <w:sz w:val="18"/>
                <w:szCs w:val="18"/>
              </w:rPr>
            </w:pPr>
            <w:r w:rsidRPr="002825FB">
              <w:rPr>
                <w:rFonts w:ascii="Liberation Serif" w:eastAsia="Times New Roman" w:hAnsi="Liberation Serif"/>
                <w:sz w:val="18"/>
                <w:szCs w:val="18"/>
                <w:lang w:eastAsia="ar-SA"/>
              </w:rPr>
              <w:t>Наличие</w:t>
            </w:r>
          </w:p>
        </w:tc>
      </w:tr>
    </w:tbl>
    <w:p w:rsidR="00ED50F8" w:rsidRPr="002825FB" w:rsidRDefault="00ED50F8" w:rsidP="00ED50F8">
      <w:pPr>
        <w:ind w:left="360"/>
        <w:contextualSpacing/>
        <w:jc w:val="right"/>
        <w:outlineLvl w:val="0"/>
        <w:rPr>
          <w:sz w:val="18"/>
          <w:szCs w:val="18"/>
        </w:rPr>
      </w:pPr>
    </w:p>
    <w:p w:rsidR="00ED50F8" w:rsidRPr="002825FB" w:rsidRDefault="00ED50F8" w:rsidP="00ED50F8">
      <w:pPr>
        <w:rPr>
          <w:sz w:val="18"/>
          <w:szCs w:val="18"/>
        </w:rPr>
      </w:pPr>
      <w:r w:rsidRPr="002825FB">
        <w:rPr>
          <w:sz w:val="18"/>
          <w:szCs w:val="18"/>
        </w:rPr>
        <w:br w:type="page"/>
      </w:r>
    </w:p>
    <w:p w:rsidR="00ED50F8" w:rsidRPr="002825FB" w:rsidRDefault="00ED50F8" w:rsidP="00ED50F8">
      <w:pPr>
        <w:ind w:left="360"/>
        <w:contextualSpacing/>
        <w:jc w:val="right"/>
        <w:outlineLvl w:val="0"/>
        <w:rPr>
          <w:rFonts w:ascii="Liberation Serif" w:hAnsi="Liberation Serif"/>
          <w:sz w:val="18"/>
          <w:szCs w:val="18"/>
        </w:rPr>
      </w:pPr>
      <w:r w:rsidRPr="002825FB">
        <w:rPr>
          <w:rFonts w:ascii="Liberation Serif" w:hAnsi="Liberation Serif"/>
          <w:sz w:val="18"/>
          <w:szCs w:val="18"/>
        </w:rPr>
        <w:lastRenderedPageBreak/>
        <w:t>Приложение № 3</w:t>
      </w:r>
    </w:p>
    <w:p w:rsidR="00ED50F8" w:rsidRPr="002825FB" w:rsidRDefault="00ED50F8" w:rsidP="00ED50F8">
      <w:pPr>
        <w:ind w:left="360"/>
        <w:contextualSpacing/>
        <w:jc w:val="right"/>
        <w:outlineLvl w:val="0"/>
        <w:rPr>
          <w:rFonts w:ascii="Liberation Serif" w:hAnsi="Liberation Serif"/>
          <w:sz w:val="18"/>
          <w:szCs w:val="18"/>
        </w:rPr>
      </w:pPr>
      <w:r w:rsidRPr="002825FB">
        <w:rPr>
          <w:rFonts w:ascii="Liberation Serif" w:hAnsi="Liberation Serif"/>
          <w:sz w:val="18"/>
          <w:szCs w:val="18"/>
        </w:rPr>
        <w:t>к Описанию объекта закупки</w:t>
      </w:r>
    </w:p>
    <w:p w:rsidR="00ED50F8" w:rsidRPr="002825FB" w:rsidRDefault="00ED50F8" w:rsidP="00ED50F8">
      <w:pPr>
        <w:ind w:left="360"/>
        <w:contextualSpacing/>
        <w:jc w:val="right"/>
        <w:outlineLvl w:val="0"/>
        <w:rPr>
          <w:rFonts w:ascii="Liberation Serif" w:hAnsi="Liberation Serif"/>
          <w:sz w:val="18"/>
          <w:szCs w:val="18"/>
        </w:rPr>
      </w:pPr>
    </w:p>
    <w:p w:rsidR="00ED50F8" w:rsidRPr="002825FB" w:rsidRDefault="00ED50F8" w:rsidP="00ED50F8">
      <w:pPr>
        <w:widowControl w:val="0"/>
        <w:jc w:val="center"/>
        <w:outlineLvl w:val="0"/>
        <w:rPr>
          <w:rFonts w:ascii="Liberation Serif" w:hAnsi="Liberation Serif"/>
          <w:sz w:val="18"/>
          <w:szCs w:val="18"/>
        </w:rPr>
      </w:pPr>
      <w:r w:rsidRPr="002825FB">
        <w:rPr>
          <w:rFonts w:ascii="Liberation Serif" w:hAnsi="Liberation Serif"/>
          <w:b/>
          <w:sz w:val="18"/>
          <w:szCs w:val="18"/>
        </w:rPr>
        <w:t>Перечень мест для установки средств защиты информации</w:t>
      </w:r>
    </w:p>
    <w:tbl>
      <w:tblPr>
        <w:tblW w:w="5000" w:type="pct"/>
        <w:tblLook w:val="04A0" w:firstRow="1" w:lastRow="0" w:firstColumn="1" w:lastColumn="0" w:noHBand="0" w:noVBand="1"/>
      </w:tblPr>
      <w:tblGrid>
        <w:gridCol w:w="729"/>
        <w:gridCol w:w="4689"/>
        <w:gridCol w:w="3917"/>
        <w:gridCol w:w="1653"/>
      </w:tblGrid>
      <w:tr w:rsidR="00ED50F8" w:rsidRPr="002825FB" w:rsidTr="00ED50F8">
        <w:trPr>
          <w:cantSplit/>
          <w:trHeight w:val="70"/>
          <w:tblHead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b/>
                <w:bCs/>
                <w:sz w:val="18"/>
                <w:szCs w:val="18"/>
              </w:rPr>
              <w:t>№</w:t>
            </w:r>
          </w:p>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b/>
                <w:bCs/>
                <w:sz w:val="18"/>
                <w:szCs w:val="18"/>
              </w:rPr>
              <w:t>п/п</w:t>
            </w:r>
          </w:p>
        </w:tc>
        <w:tc>
          <w:tcPr>
            <w:tcW w:w="4412" w:type="dxa"/>
            <w:tcBorders>
              <w:top w:val="single" w:sz="4" w:space="0" w:color="000000"/>
              <w:bottom w:val="single" w:sz="4" w:space="0" w:color="000000"/>
              <w:right w:val="single" w:sz="4" w:space="0" w:color="000000"/>
            </w:tcBorders>
            <w:shd w:val="clear" w:color="auto" w:fill="auto"/>
            <w:vAlign w:val="center"/>
          </w:tcPr>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b/>
                <w:bCs/>
                <w:sz w:val="18"/>
                <w:szCs w:val="18"/>
              </w:rPr>
              <w:t xml:space="preserve">Наименование </w:t>
            </w:r>
          </w:p>
        </w:tc>
        <w:tc>
          <w:tcPr>
            <w:tcW w:w="3686" w:type="dxa"/>
            <w:tcBorders>
              <w:top w:val="single" w:sz="4" w:space="0" w:color="000000"/>
              <w:bottom w:val="single" w:sz="4" w:space="0" w:color="000000"/>
              <w:right w:val="single" w:sz="4" w:space="0" w:color="000000"/>
            </w:tcBorders>
            <w:shd w:val="clear" w:color="auto" w:fill="auto"/>
            <w:vAlign w:val="center"/>
          </w:tcPr>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b/>
                <w:bCs/>
                <w:sz w:val="18"/>
                <w:szCs w:val="18"/>
              </w:rPr>
              <w:t>Адрес</w:t>
            </w:r>
          </w:p>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b/>
                <w:bCs/>
                <w:sz w:val="18"/>
                <w:szCs w:val="18"/>
              </w:rPr>
              <w:t>установки</w:t>
            </w:r>
          </w:p>
        </w:tc>
        <w:tc>
          <w:tcPr>
            <w:tcW w:w="1555" w:type="dxa"/>
            <w:tcBorders>
              <w:top w:val="single" w:sz="4" w:space="0" w:color="000000"/>
              <w:bottom w:val="single" w:sz="4" w:space="0" w:color="000000"/>
              <w:right w:val="single" w:sz="4" w:space="0" w:color="000000"/>
            </w:tcBorders>
            <w:shd w:val="clear" w:color="auto" w:fill="auto"/>
            <w:vAlign w:val="center"/>
          </w:tcPr>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b/>
                <w:bCs/>
                <w:sz w:val="18"/>
                <w:szCs w:val="18"/>
              </w:rPr>
              <w:t>Количество</w:t>
            </w:r>
          </w:p>
        </w:tc>
      </w:tr>
      <w:tr w:rsidR="00ED50F8" w:rsidRPr="002825FB" w:rsidTr="00ED50F8">
        <w:trPr>
          <w:cantSplit/>
          <w:trHeight w:val="333"/>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0F8" w:rsidRPr="002825FB" w:rsidRDefault="00ED50F8" w:rsidP="00ED50F8">
            <w:pPr>
              <w:widowControl w:val="0"/>
              <w:spacing w:before="60" w:after="60"/>
              <w:jc w:val="center"/>
              <w:rPr>
                <w:rFonts w:ascii="Liberation Serif" w:hAnsi="Liberation Serif"/>
                <w:sz w:val="18"/>
                <w:szCs w:val="18"/>
              </w:rPr>
            </w:pPr>
            <w:r w:rsidRPr="002825FB">
              <w:rPr>
                <w:rFonts w:ascii="Liberation Serif" w:hAnsi="Liberation Serif"/>
                <w:bCs/>
                <w:sz w:val="18"/>
                <w:szCs w:val="18"/>
              </w:rPr>
              <w:t>1</w:t>
            </w:r>
          </w:p>
        </w:tc>
        <w:tc>
          <w:tcPr>
            <w:tcW w:w="4412" w:type="dxa"/>
            <w:tcBorders>
              <w:top w:val="single" w:sz="4" w:space="0" w:color="000000"/>
              <w:bottom w:val="single" w:sz="4" w:space="0" w:color="000000"/>
              <w:right w:val="single" w:sz="4" w:space="0" w:color="000000"/>
            </w:tcBorders>
            <w:shd w:val="clear" w:color="auto" w:fill="auto"/>
          </w:tcPr>
          <w:p w:rsidR="00ED50F8" w:rsidRPr="002825FB" w:rsidRDefault="00ED50F8" w:rsidP="00ED50F8">
            <w:pPr>
              <w:rPr>
                <w:rFonts w:ascii="Liberation Serif" w:hAnsi="Liberation Serif"/>
                <w:sz w:val="18"/>
                <w:szCs w:val="18"/>
              </w:rPr>
            </w:pPr>
            <w:r w:rsidRPr="002825FB">
              <w:rPr>
                <w:rFonts w:ascii="Liberation Serif" w:hAnsi="Liberation Serif"/>
                <w:sz w:val="18"/>
                <w:szCs w:val="18"/>
              </w:rPr>
              <w:t xml:space="preserve">Установка и настройка ПАК </w:t>
            </w:r>
            <w:r w:rsidRPr="002825FB">
              <w:rPr>
                <w:rFonts w:ascii="Liberation Serif" w:hAnsi="Liberation Serif"/>
                <w:sz w:val="18"/>
                <w:szCs w:val="18"/>
                <w:lang w:val="en-US"/>
              </w:rPr>
              <w:t>ViPNet</w:t>
            </w:r>
            <w:r w:rsidRPr="002825FB">
              <w:rPr>
                <w:rFonts w:ascii="Liberation Serif" w:hAnsi="Liberation Serif"/>
                <w:sz w:val="18"/>
                <w:szCs w:val="18"/>
              </w:rPr>
              <w:t xml:space="preserve"> </w:t>
            </w:r>
            <w:r w:rsidRPr="002825FB">
              <w:rPr>
                <w:rFonts w:ascii="Liberation Serif" w:hAnsi="Liberation Serif"/>
                <w:sz w:val="18"/>
                <w:szCs w:val="18"/>
                <w:lang w:val="en-US"/>
              </w:rPr>
              <w:t>Coordinator</w:t>
            </w:r>
            <w:r w:rsidRPr="002825FB">
              <w:rPr>
                <w:rFonts w:ascii="Liberation Serif" w:hAnsi="Liberation Serif"/>
                <w:sz w:val="18"/>
                <w:szCs w:val="18"/>
              </w:rPr>
              <w:t xml:space="preserve"> </w:t>
            </w:r>
            <w:r w:rsidRPr="002825FB">
              <w:rPr>
                <w:rFonts w:ascii="Liberation Serif" w:hAnsi="Liberation Serif"/>
                <w:sz w:val="18"/>
                <w:szCs w:val="18"/>
                <w:lang w:val="en-US"/>
              </w:rPr>
              <w:t>HW</w:t>
            </w:r>
            <w:r w:rsidRPr="002825FB">
              <w:rPr>
                <w:rFonts w:ascii="Liberation Serif" w:hAnsi="Liberation Serif"/>
                <w:sz w:val="18"/>
                <w:szCs w:val="18"/>
              </w:rPr>
              <w:t>1000</w:t>
            </w:r>
          </w:p>
        </w:tc>
        <w:tc>
          <w:tcPr>
            <w:tcW w:w="3686" w:type="dxa"/>
            <w:tcBorders>
              <w:top w:val="single" w:sz="4" w:space="0" w:color="000000"/>
              <w:bottom w:val="single" w:sz="4" w:space="0" w:color="000000"/>
              <w:right w:val="single" w:sz="4" w:space="0" w:color="000000"/>
            </w:tcBorders>
            <w:shd w:val="clear" w:color="auto" w:fill="auto"/>
          </w:tcPr>
          <w:p w:rsidR="00ED50F8" w:rsidRPr="002825FB" w:rsidRDefault="00ED50F8" w:rsidP="00ED50F8">
            <w:pPr>
              <w:rPr>
                <w:rFonts w:ascii="Liberation Serif" w:hAnsi="Liberation Serif"/>
                <w:sz w:val="18"/>
                <w:szCs w:val="18"/>
              </w:rPr>
            </w:pPr>
            <w:r w:rsidRPr="002825FB">
              <w:rPr>
                <w:rFonts w:ascii="Liberation Serif" w:hAnsi="Liberation Serif"/>
                <w:sz w:val="18"/>
                <w:szCs w:val="18"/>
              </w:rPr>
              <w:t>УПРАВЛЕНИЕ АРХИВАМИ СВЕРДЛОВСКОЙ ОБЛАСТИ</w:t>
            </w:r>
          </w:p>
          <w:p w:rsidR="00ED50F8" w:rsidRPr="002825FB" w:rsidRDefault="00ED50F8" w:rsidP="00ED50F8">
            <w:pPr>
              <w:rPr>
                <w:rFonts w:ascii="Liberation Serif" w:hAnsi="Liberation Serif"/>
                <w:sz w:val="18"/>
                <w:szCs w:val="18"/>
              </w:rPr>
            </w:pPr>
            <w:r w:rsidRPr="002825FB">
              <w:rPr>
                <w:rFonts w:ascii="Liberation Serif" w:hAnsi="Liberation Serif"/>
                <w:sz w:val="18"/>
                <w:szCs w:val="18"/>
              </w:rPr>
              <w:t>620014, г. Екатеринбург, пл. Октябрьская, д. 3</w:t>
            </w:r>
          </w:p>
        </w:tc>
        <w:tc>
          <w:tcPr>
            <w:tcW w:w="1555" w:type="dxa"/>
            <w:tcBorders>
              <w:top w:val="single" w:sz="4" w:space="0" w:color="000000"/>
              <w:bottom w:val="single" w:sz="4" w:space="0" w:color="000000"/>
              <w:right w:val="single" w:sz="4" w:space="0" w:color="000000"/>
            </w:tcBorders>
            <w:shd w:val="clear" w:color="auto" w:fill="auto"/>
            <w:vAlign w:val="center"/>
          </w:tcPr>
          <w:p w:rsidR="00ED50F8" w:rsidRPr="002825FB" w:rsidRDefault="00ED50F8" w:rsidP="00ED50F8">
            <w:pPr>
              <w:widowControl w:val="0"/>
              <w:ind w:left="108"/>
              <w:jc w:val="center"/>
              <w:outlineLvl w:val="0"/>
              <w:rPr>
                <w:rFonts w:ascii="Liberation Serif" w:hAnsi="Liberation Serif"/>
                <w:sz w:val="18"/>
                <w:szCs w:val="18"/>
              </w:rPr>
            </w:pPr>
            <w:r w:rsidRPr="002825FB">
              <w:rPr>
                <w:rFonts w:ascii="Liberation Serif" w:hAnsi="Liberation Serif"/>
                <w:sz w:val="18"/>
                <w:szCs w:val="18"/>
              </w:rPr>
              <w:t>1</w:t>
            </w:r>
          </w:p>
        </w:tc>
      </w:tr>
    </w:tbl>
    <w:p w:rsidR="00ED50F8" w:rsidRPr="00ED50F8" w:rsidRDefault="00ED50F8" w:rsidP="00ED50F8">
      <w:pPr>
        <w:widowControl w:val="0"/>
        <w:jc w:val="both"/>
        <w:outlineLvl w:val="0"/>
        <w:rPr>
          <w:rFonts w:ascii="Liberation Serif" w:hAnsi="Liberation Serif"/>
          <w:color w:val="000000"/>
          <w:sz w:val="18"/>
          <w:szCs w:val="18"/>
        </w:rPr>
      </w:pPr>
    </w:p>
    <w:p w:rsidR="00ED50F8" w:rsidRPr="00ED50F8" w:rsidRDefault="00ED50F8" w:rsidP="00F721A0">
      <w:pPr>
        <w:pStyle w:val="afffc"/>
        <w:spacing w:before="0" w:after="0"/>
        <w:rPr>
          <w:rFonts w:ascii="Liberation Serif" w:hAnsi="Liberation Serif"/>
          <w:b/>
          <w:sz w:val="18"/>
          <w:szCs w:val="18"/>
        </w:rPr>
      </w:pPr>
    </w:p>
    <w:p w:rsidR="00F721A0" w:rsidRPr="00ED50F8" w:rsidRDefault="00F721A0" w:rsidP="009C209E">
      <w:pPr>
        <w:widowControl w:val="0"/>
        <w:tabs>
          <w:tab w:val="left" w:pos="567"/>
        </w:tabs>
        <w:ind w:firstLine="284"/>
        <w:jc w:val="both"/>
        <w:rPr>
          <w:rFonts w:ascii="Liberation Serif" w:hAnsi="Liberation Serif"/>
          <w:b/>
          <w:iCs/>
          <w:sz w:val="18"/>
          <w:szCs w:val="18"/>
        </w:rPr>
      </w:pPr>
    </w:p>
    <w:p w:rsidR="00B47199" w:rsidRPr="00ED50F8" w:rsidRDefault="00B47199" w:rsidP="009C209E">
      <w:pPr>
        <w:jc w:val="center"/>
        <w:rPr>
          <w:rFonts w:ascii="Liberation Serif" w:hAnsi="Liberation Serif"/>
          <w:sz w:val="18"/>
          <w:szCs w:val="18"/>
        </w:rPr>
      </w:pPr>
    </w:p>
    <w:tbl>
      <w:tblPr>
        <w:tblW w:w="10830" w:type="dxa"/>
        <w:tblLayout w:type="fixed"/>
        <w:tblCellMar>
          <w:left w:w="10" w:type="dxa"/>
          <w:right w:w="10" w:type="dxa"/>
        </w:tblCellMar>
        <w:tblLook w:val="04A0" w:firstRow="1" w:lastRow="0" w:firstColumn="1" w:lastColumn="0" w:noHBand="0" w:noVBand="1"/>
      </w:tblPr>
      <w:tblGrid>
        <w:gridCol w:w="5163"/>
        <w:gridCol w:w="5667"/>
      </w:tblGrid>
      <w:tr w:rsidR="00B47199" w:rsidRPr="00ED50F8" w:rsidTr="00B47199">
        <w:tc>
          <w:tcPr>
            <w:tcW w:w="5163" w:type="dxa"/>
            <w:tcMar>
              <w:top w:w="102" w:type="dxa"/>
              <w:left w:w="62" w:type="dxa"/>
              <w:bottom w:w="102" w:type="dxa"/>
              <w:right w:w="62" w:type="dxa"/>
            </w:tcMar>
            <w:hideMark/>
          </w:tcPr>
          <w:p w:rsidR="00B47199" w:rsidRPr="00ED50F8" w:rsidRDefault="00B47199" w:rsidP="009C209E">
            <w:pPr>
              <w:autoSpaceDE w:val="0"/>
              <w:jc w:val="center"/>
              <w:rPr>
                <w:rFonts w:ascii="Liberation Serif" w:hAnsi="Liberation Serif" w:cs="Liberation Serif"/>
                <w:sz w:val="18"/>
                <w:szCs w:val="18"/>
                <w:lang w:eastAsia="ru-RU"/>
              </w:rPr>
            </w:pPr>
            <w:r w:rsidRPr="00ED50F8">
              <w:rPr>
                <w:rFonts w:ascii="Liberation Serif" w:hAnsi="Liberation Serif" w:cs="Liberation Serif"/>
                <w:sz w:val="18"/>
                <w:szCs w:val="18"/>
                <w:lang w:eastAsia="ru-RU"/>
              </w:rPr>
              <w:t>ЗАКАЗЧИК:</w:t>
            </w:r>
          </w:p>
        </w:tc>
        <w:tc>
          <w:tcPr>
            <w:tcW w:w="5667" w:type="dxa"/>
            <w:tcMar>
              <w:top w:w="102" w:type="dxa"/>
              <w:left w:w="62" w:type="dxa"/>
              <w:bottom w:w="102" w:type="dxa"/>
              <w:right w:w="62" w:type="dxa"/>
            </w:tcMar>
            <w:hideMark/>
          </w:tcPr>
          <w:p w:rsidR="00B47199" w:rsidRPr="00ED50F8" w:rsidRDefault="00B47199" w:rsidP="009C209E">
            <w:pPr>
              <w:autoSpaceDE w:val="0"/>
              <w:jc w:val="center"/>
              <w:rPr>
                <w:rFonts w:ascii="Liberation Serif" w:hAnsi="Liberation Serif" w:cs="Liberation Serif"/>
                <w:sz w:val="18"/>
                <w:szCs w:val="18"/>
                <w:lang w:eastAsia="ru-RU"/>
              </w:rPr>
            </w:pPr>
            <w:r w:rsidRPr="00ED50F8">
              <w:rPr>
                <w:rFonts w:ascii="Liberation Serif" w:hAnsi="Liberation Serif" w:cs="Liberation Serif"/>
                <w:sz w:val="18"/>
                <w:szCs w:val="18"/>
                <w:lang w:eastAsia="ru-RU"/>
              </w:rPr>
              <w:t>ПОСТАВЩИК:</w:t>
            </w:r>
          </w:p>
        </w:tc>
      </w:tr>
      <w:tr w:rsidR="00B47199" w:rsidRPr="00ED50F8" w:rsidTr="00F721A0">
        <w:tc>
          <w:tcPr>
            <w:tcW w:w="5163" w:type="dxa"/>
            <w:tcMar>
              <w:top w:w="102" w:type="dxa"/>
              <w:left w:w="62" w:type="dxa"/>
              <w:bottom w:w="102" w:type="dxa"/>
              <w:right w:w="62" w:type="dxa"/>
            </w:tcMar>
          </w:tcPr>
          <w:p w:rsidR="00B47199" w:rsidRPr="00ED50F8" w:rsidRDefault="00B47199" w:rsidP="009C209E">
            <w:pPr>
              <w:autoSpaceDE w:val="0"/>
              <w:jc w:val="center"/>
              <w:rPr>
                <w:rFonts w:ascii="Liberation Serif" w:hAnsi="Liberation Serif"/>
                <w:sz w:val="18"/>
                <w:szCs w:val="18"/>
              </w:rPr>
            </w:pPr>
          </w:p>
        </w:tc>
        <w:tc>
          <w:tcPr>
            <w:tcW w:w="5667" w:type="dxa"/>
            <w:tcMar>
              <w:top w:w="102" w:type="dxa"/>
              <w:left w:w="62" w:type="dxa"/>
              <w:bottom w:w="102" w:type="dxa"/>
              <w:right w:w="62" w:type="dxa"/>
            </w:tcMar>
            <w:hideMark/>
          </w:tcPr>
          <w:p w:rsidR="00B47199" w:rsidRPr="00ED50F8" w:rsidRDefault="00B47199" w:rsidP="009C209E">
            <w:pPr>
              <w:autoSpaceDE w:val="0"/>
              <w:jc w:val="center"/>
              <w:rPr>
                <w:rFonts w:ascii="Liberation Serif" w:hAnsi="Liberation Serif" w:cs="Liberation Serif"/>
                <w:sz w:val="18"/>
                <w:szCs w:val="18"/>
                <w:lang w:eastAsia="ru-RU"/>
              </w:rPr>
            </w:pPr>
            <w:r w:rsidRPr="00ED50F8">
              <w:rPr>
                <w:rFonts w:ascii="Liberation Serif" w:hAnsi="Liberation Serif" w:cs="Liberation Serif"/>
                <w:sz w:val="18"/>
                <w:szCs w:val="18"/>
                <w:lang w:eastAsia="ru-RU"/>
              </w:rPr>
              <w:t>_______________________________</w:t>
            </w:r>
          </w:p>
        </w:tc>
      </w:tr>
      <w:tr w:rsidR="00B47199" w:rsidRPr="00ED50F8" w:rsidTr="00F721A0">
        <w:tc>
          <w:tcPr>
            <w:tcW w:w="5163" w:type="dxa"/>
            <w:tcMar>
              <w:top w:w="102" w:type="dxa"/>
              <w:left w:w="62" w:type="dxa"/>
              <w:bottom w:w="102" w:type="dxa"/>
              <w:right w:w="62" w:type="dxa"/>
            </w:tcMar>
          </w:tcPr>
          <w:p w:rsidR="00B47199" w:rsidRPr="00ED50F8" w:rsidRDefault="00B47199" w:rsidP="009C209E">
            <w:pPr>
              <w:autoSpaceDE w:val="0"/>
              <w:jc w:val="center"/>
              <w:rPr>
                <w:rFonts w:ascii="Liberation Serif" w:hAnsi="Liberation Serif"/>
                <w:sz w:val="18"/>
                <w:szCs w:val="18"/>
              </w:rPr>
            </w:pPr>
          </w:p>
        </w:tc>
        <w:tc>
          <w:tcPr>
            <w:tcW w:w="5667" w:type="dxa"/>
            <w:tcMar>
              <w:top w:w="102" w:type="dxa"/>
              <w:left w:w="62" w:type="dxa"/>
              <w:bottom w:w="102" w:type="dxa"/>
              <w:right w:w="62" w:type="dxa"/>
            </w:tcMar>
            <w:hideMark/>
          </w:tcPr>
          <w:p w:rsidR="00B47199" w:rsidRPr="00ED50F8" w:rsidRDefault="00B47199" w:rsidP="009C209E">
            <w:pPr>
              <w:autoSpaceDE w:val="0"/>
              <w:jc w:val="center"/>
              <w:rPr>
                <w:rFonts w:ascii="Liberation Serif" w:hAnsi="Liberation Serif" w:cs="Liberation Serif"/>
                <w:sz w:val="18"/>
                <w:szCs w:val="18"/>
                <w:lang w:eastAsia="ru-RU"/>
              </w:rPr>
            </w:pPr>
            <w:r w:rsidRPr="00ED50F8">
              <w:rPr>
                <w:rFonts w:ascii="Liberation Serif" w:hAnsi="Liberation Serif" w:cs="Liberation Serif"/>
                <w:sz w:val="18"/>
                <w:szCs w:val="18"/>
                <w:lang w:eastAsia="ru-RU"/>
              </w:rPr>
              <w:t>_______________________________</w:t>
            </w:r>
          </w:p>
        </w:tc>
      </w:tr>
    </w:tbl>
    <w:p w:rsidR="00B47199" w:rsidRPr="00ED50F8" w:rsidRDefault="00B47199" w:rsidP="009C209E">
      <w:pPr>
        <w:jc w:val="center"/>
        <w:rPr>
          <w:rFonts w:ascii="Liberation Serif" w:hAnsi="Liberation Serif"/>
          <w:sz w:val="18"/>
          <w:szCs w:val="18"/>
        </w:rPr>
      </w:pPr>
    </w:p>
    <w:sectPr w:rsidR="00B47199" w:rsidRPr="00ED50F8" w:rsidSect="00ED50F8">
      <w:pgSz w:w="11906" w:h="16838"/>
      <w:pgMar w:top="851" w:right="567" w:bottom="567" w:left="567"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93F" w:rsidRDefault="003C093F" w:rsidP="00563641">
      <w:r>
        <w:separator/>
      </w:r>
    </w:p>
  </w:endnote>
  <w:endnote w:type="continuationSeparator" w:id="0">
    <w:p w:rsidR="003C093F" w:rsidRDefault="003C093F" w:rsidP="0056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F8" w:rsidRDefault="00ED50F8">
    <w:pPr>
      <w:pStyle w:val="ad"/>
      <w:jc w:val="center"/>
    </w:pPr>
    <w:r>
      <w:rPr>
        <w:rFonts w:ascii="Liberation Serif" w:hAnsi="Liberation Serif"/>
        <w:sz w:val="12"/>
        <w:szCs w:val="12"/>
      </w:rPr>
      <w:fldChar w:fldCharType="begin"/>
    </w:r>
    <w:r>
      <w:rPr>
        <w:rFonts w:ascii="Liberation Serif" w:hAnsi="Liberation Serif"/>
        <w:sz w:val="12"/>
        <w:szCs w:val="12"/>
      </w:rPr>
      <w:instrText xml:space="preserve"> PAGE </w:instrText>
    </w:r>
    <w:r>
      <w:rPr>
        <w:rFonts w:ascii="Liberation Serif" w:hAnsi="Liberation Serif"/>
        <w:sz w:val="12"/>
        <w:szCs w:val="12"/>
      </w:rPr>
      <w:fldChar w:fldCharType="separate"/>
    </w:r>
    <w:r w:rsidR="00A23B64">
      <w:rPr>
        <w:rFonts w:ascii="Liberation Serif" w:hAnsi="Liberation Serif"/>
        <w:noProof/>
        <w:sz w:val="12"/>
        <w:szCs w:val="12"/>
      </w:rPr>
      <w:t>1</w:t>
    </w:r>
    <w:r>
      <w:rPr>
        <w:rFonts w:ascii="Liberation Serif" w:hAnsi="Liberation Seri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93F" w:rsidRDefault="003C093F" w:rsidP="00563641">
      <w:r w:rsidRPr="00563641">
        <w:rPr>
          <w:color w:val="000000"/>
        </w:rPr>
        <w:separator/>
      </w:r>
    </w:p>
  </w:footnote>
  <w:footnote w:type="continuationSeparator" w:id="0">
    <w:p w:rsidR="003C093F" w:rsidRDefault="003C093F" w:rsidP="00563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F8" w:rsidRDefault="00ED50F8">
    <w:pPr>
      <w:pStyle w:val="ae"/>
      <w:jc w:val="center"/>
    </w:pPr>
    <w:r>
      <w:rPr>
        <w:sz w:val="16"/>
      </w:rPr>
      <w:fldChar w:fldCharType="begin"/>
    </w:r>
    <w:r>
      <w:rPr>
        <w:sz w:val="16"/>
      </w:rPr>
      <w:instrText xml:space="preserve"> PAGE </w:instrText>
    </w:r>
    <w:r>
      <w:rPr>
        <w:sz w:val="16"/>
      </w:rPr>
      <w:fldChar w:fldCharType="separate"/>
    </w:r>
    <w:r w:rsidR="00A23B64">
      <w:rPr>
        <w:noProof/>
        <w:sz w:val="16"/>
      </w:rPr>
      <w:t>1</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7764"/>
    <w:multiLevelType w:val="multilevel"/>
    <w:tmpl w:val="67E41162"/>
    <w:lvl w:ilvl="0">
      <w:start w:val="1"/>
      <w:numFmt w:val="decimal"/>
      <w:lvlText w:val="%1"/>
      <w:lvlJc w:val="left"/>
      <w:pPr>
        <w:ind w:left="375" w:hanging="375"/>
      </w:pPr>
    </w:lvl>
    <w:lvl w:ilvl="1">
      <w:start w:val="1"/>
      <w:numFmt w:val="decimal"/>
      <w:lvlText w:val="%1.%2"/>
      <w:lvlJc w:val="left"/>
      <w:pPr>
        <w:ind w:left="1095" w:hanging="375"/>
      </w:pPr>
      <w:rPr>
        <w:sz w:val="1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BEC075A"/>
    <w:multiLevelType w:val="multilevel"/>
    <w:tmpl w:val="87065144"/>
    <w:lvl w:ilvl="0">
      <w:start w:val="1"/>
      <w:numFmt w:val="decimal"/>
      <w:lvlText w:val="%1)"/>
      <w:lvlJc w:val="left"/>
      <w:pPr>
        <w:ind w:left="644" w:hanging="360"/>
      </w:pPr>
      <w:rPr>
        <w:rFonts w:cs="Times New Roman"/>
        <w:b/>
      </w:rPr>
    </w:lvl>
    <w:lvl w:ilvl="1">
      <w:start w:val="1"/>
      <w:numFmt w:val="lowerLetter"/>
      <w:lvlText w:val="%2."/>
      <w:lvlJc w:val="left"/>
      <w:pPr>
        <w:ind w:left="1329" w:hanging="360"/>
      </w:pPr>
      <w:rPr>
        <w:rFonts w:cs="Times New Roman"/>
      </w:rPr>
    </w:lvl>
    <w:lvl w:ilvl="2">
      <w:start w:val="1"/>
      <w:numFmt w:val="lowerRoman"/>
      <w:lvlText w:val="%3."/>
      <w:lvlJc w:val="right"/>
      <w:pPr>
        <w:ind w:left="2049" w:hanging="180"/>
      </w:pPr>
      <w:rPr>
        <w:rFonts w:cs="Times New Roman"/>
      </w:rPr>
    </w:lvl>
    <w:lvl w:ilvl="3">
      <w:start w:val="1"/>
      <w:numFmt w:val="decimal"/>
      <w:lvlText w:val="%4."/>
      <w:lvlJc w:val="left"/>
      <w:pPr>
        <w:ind w:left="2769" w:hanging="360"/>
      </w:pPr>
      <w:rPr>
        <w:rFonts w:cs="Times New Roman"/>
      </w:rPr>
    </w:lvl>
    <w:lvl w:ilvl="4">
      <w:start w:val="1"/>
      <w:numFmt w:val="lowerLetter"/>
      <w:lvlText w:val="%5."/>
      <w:lvlJc w:val="left"/>
      <w:pPr>
        <w:ind w:left="3489" w:hanging="360"/>
      </w:pPr>
      <w:rPr>
        <w:rFonts w:cs="Times New Roman"/>
      </w:rPr>
    </w:lvl>
    <w:lvl w:ilvl="5">
      <w:start w:val="1"/>
      <w:numFmt w:val="lowerRoman"/>
      <w:lvlText w:val="%6."/>
      <w:lvlJc w:val="right"/>
      <w:pPr>
        <w:ind w:left="4209" w:hanging="180"/>
      </w:pPr>
      <w:rPr>
        <w:rFonts w:cs="Times New Roman"/>
      </w:rPr>
    </w:lvl>
    <w:lvl w:ilvl="6">
      <w:start w:val="1"/>
      <w:numFmt w:val="decimal"/>
      <w:lvlText w:val="%7."/>
      <w:lvlJc w:val="left"/>
      <w:pPr>
        <w:ind w:left="4929" w:hanging="360"/>
      </w:pPr>
      <w:rPr>
        <w:rFonts w:cs="Times New Roman"/>
      </w:rPr>
    </w:lvl>
    <w:lvl w:ilvl="7">
      <w:start w:val="1"/>
      <w:numFmt w:val="lowerLetter"/>
      <w:lvlText w:val="%8."/>
      <w:lvlJc w:val="left"/>
      <w:pPr>
        <w:ind w:left="5649" w:hanging="360"/>
      </w:pPr>
      <w:rPr>
        <w:rFonts w:cs="Times New Roman"/>
      </w:rPr>
    </w:lvl>
    <w:lvl w:ilvl="8">
      <w:start w:val="1"/>
      <w:numFmt w:val="lowerRoman"/>
      <w:lvlText w:val="%9."/>
      <w:lvlJc w:val="right"/>
      <w:pPr>
        <w:ind w:left="6369" w:hanging="180"/>
      </w:pPr>
      <w:rPr>
        <w:rFonts w:cs="Times New Roman"/>
      </w:rPr>
    </w:lvl>
  </w:abstractNum>
  <w:abstractNum w:abstractNumId="2" w15:restartNumberingAfterBreak="0">
    <w:nsid w:val="2330158B"/>
    <w:multiLevelType w:val="multilevel"/>
    <w:tmpl w:val="6F7A3E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39A70F1"/>
    <w:multiLevelType w:val="multilevel"/>
    <w:tmpl w:val="5818E80C"/>
    <w:lvl w:ilvl="0">
      <w:start w:val="2"/>
      <w:numFmt w:val="decimal"/>
      <w:lvlText w:val="%1."/>
      <w:lvlJc w:val="left"/>
      <w:pPr>
        <w:ind w:left="450" w:hanging="450"/>
      </w:pPr>
      <w:rPr>
        <w:rFonts w:ascii="Liberation Serif" w:hAnsi="Liberation Serif" w:cs="Liberation Serif"/>
        <w:sz w:val="28"/>
      </w:rPr>
    </w:lvl>
    <w:lvl w:ilvl="1">
      <w:start w:val="1"/>
      <w:numFmt w:val="decimal"/>
      <w:lvlText w:val="%1.%2."/>
      <w:lvlJc w:val="left"/>
      <w:pPr>
        <w:ind w:left="810" w:hanging="450"/>
      </w:pPr>
      <w:rPr>
        <w:rFonts w:ascii="Liberation Serif" w:hAnsi="Liberation Serif" w:cs="Liberation Serif"/>
        <w:sz w:val="18"/>
      </w:rPr>
    </w:lvl>
    <w:lvl w:ilvl="2">
      <w:start w:val="1"/>
      <w:numFmt w:val="decimal"/>
      <w:lvlText w:val="%1.%2.%3."/>
      <w:lvlJc w:val="left"/>
      <w:pPr>
        <w:ind w:left="1440" w:hanging="720"/>
      </w:pPr>
      <w:rPr>
        <w:rFonts w:ascii="Liberation Serif" w:hAnsi="Liberation Serif" w:cs="Liberation Serif"/>
        <w:sz w:val="28"/>
      </w:rPr>
    </w:lvl>
    <w:lvl w:ilvl="3">
      <w:start w:val="1"/>
      <w:numFmt w:val="decimal"/>
      <w:lvlText w:val="%1.%2.%3.%4."/>
      <w:lvlJc w:val="left"/>
      <w:pPr>
        <w:ind w:left="1800" w:hanging="720"/>
      </w:pPr>
      <w:rPr>
        <w:rFonts w:ascii="Liberation Serif" w:hAnsi="Liberation Serif" w:cs="Liberation Serif"/>
        <w:sz w:val="28"/>
      </w:rPr>
    </w:lvl>
    <w:lvl w:ilvl="4">
      <w:start w:val="1"/>
      <w:numFmt w:val="decimal"/>
      <w:lvlText w:val="%1.%2.%3.%4.%5."/>
      <w:lvlJc w:val="left"/>
      <w:pPr>
        <w:ind w:left="2520" w:hanging="1080"/>
      </w:pPr>
      <w:rPr>
        <w:rFonts w:ascii="Liberation Serif" w:hAnsi="Liberation Serif" w:cs="Liberation Serif"/>
        <w:sz w:val="28"/>
      </w:rPr>
    </w:lvl>
    <w:lvl w:ilvl="5">
      <w:start w:val="1"/>
      <w:numFmt w:val="decimal"/>
      <w:lvlText w:val="%1.%2.%3.%4.%5.%6."/>
      <w:lvlJc w:val="left"/>
      <w:pPr>
        <w:ind w:left="2880" w:hanging="1080"/>
      </w:pPr>
      <w:rPr>
        <w:rFonts w:ascii="Liberation Serif" w:hAnsi="Liberation Serif" w:cs="Liberation Serif"/>
        <w:sz w:val="28"/>
      </w:rPr>
    </w:lvl>
    <w:lvl w:ilvl="6">
      <w:start w:val="1"/>
      <w:numFmt w:val="decimal"/>
      <w:lvlText w:val="%1.%2.%3.%4.%5.%6.%7."/>
      <w:lvlJc w:val="left"/>
      <w:pPr>
        <w:ind w:left="3600" w:hanging="1440"/>
      </w:pPr>
      <w:rPr>
        <w:rFonts w:ascii="Liberation Serif" w:hAnsi="Liberation Serif" w:cs="Liberation Serif"/>
        <w:sz w:val="28"/>
      </w:rPr>
    </w:lvl>
    <w:lvl w:ilvl="7">
      <w:start w:val="1"/>
      <w:numFmt w:val="decimal"/>
      <w:lvlText w:val="%1.%2.%3.%4.%5.%6.%7.%8."/>
      <w:lvlJc w:val="left"/>
      <w:pPr>
        <w:ind w:left="3960" w:hanging="1440"/>
      </w:pPr>
      <w:rPr>
        <w:rFonts w:ascii="Liberation Serif" w:hAnsi="Liberation Serif" w:cs="Liberation Serif"/>
        <w:sz w:val="28"/>
      </w:rPr>
    </w:lvl>
    <w:lvl w:ilvl="8">
      <w:start w:val="1"/>
      <w:numFmt w:val="decimal"/>
      <w:lvlText w:val="%1.%2.%3.%4.%5.%6.%7.%8.%9."/>
      <w:lvlJc w:val="left"/>
      <w:pPr>
        <w:ind w:left="4680" w:hanging="1800"/>
      </w:pPr>
      <w:rPr>
        <w:rFonts w:ascii="Liberation Serif" w:hAnsi="Liberation Serif" w:cs="Liberation Serif"/>
        <w:sz w:val="28"/>
      </w:rPr>
    </w:lvl>
  </w:abstractNum>
  <w:abstractNum w:abstractNumId="4" w15:restartNumberingAfterBreak="0">
    <w:nsid w:val="364B0BB8"/>
    <w:multiLevelType w:val="multilevel"/>
    <w:tmpl w:val="8F08C9D8"/>
    <w:lvl w:ilvl="0">
      <w:start w:val="1"/>
      <w:numFmt w:val="decimal"/>
      <w:lvlText w:val="%1."/>
      <w:lvlJc w:val="left"/>
      <w:pPr>
        <w:ind w:left="720" w:hanging="360"/>
      </w:pPr>
      <w:rPr>
        <w:rFonts w:eastAsia="Calibri"/>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585CD8"/>
    <w:multiLevelType w:val="multilevel"/>
    <w:tmpl w:val="21BCA61E"/>
    <w:lvl w:ilvl="0">
      <w:start w:val="1"/>
      <w:numFmt w:val="upperRoman"/>
      <w:lvlText w:val="%1."/>
      <w:lvlJc w:val="right"/>
      <w:pPr>
        <w:ind w:left="360" w:hanging="360"/>
      </w:pPr>
      <w:rPr>
        <w:b w:val="0"/>
      </w:rPr>
    </w:lvl>
    <w:lvl w:ilvl="1">
      <w:start w:val="1"/>
      <w:numFmt w:val="decimal"/>
      <w:lvlText w:val="%1.%2."/>
      <w:lvlJc w:val="left"/>
      <w:pPr>
        <w:ind w:left="4544"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FE0C2A"/>
    <w:multiLevelType w:val="multilevel"/>
    <w:tmpl w:val="D772D96C"/>
    <w:lvl w:ilvl="0">
      <w:start w:val="3"/>
      <w:numFmt w:val="decimal"/>
      <w:lvlText w:val="%1."/>
      <w:lvlJc w:val="left"/>
      <w:pPr>
        <w:ind w:left="450" w:hanging="450"/>
      </w:pPr>
      <w:rPr>
        <w:rFonts w:ascii="Liberation Serif" w:hAnsi="Liberation Serif" w:cs="Liberation Serif"/>
        <w:sz w:val="28"/>
      </w:rPr>
    </w:lvl>
    <w:lvl w:ilvl="1">
      <w:start w:val="1"/>
      <w:numFmt w:val="decimal"/>
      <w:lvlText w:val="%1.%2."/>
      <w:lvlJc w:val="left"/>
      <w:pPr>
        <w:ind w:left="810" w:hanging="450"/>
      </w:pPr>
      <w:rPr>
        <w:rFonts w:ascii="Liberation Serif" w:hAnsi="Liberation Serif" w:cs="Liberation Serif"/>
        <w:sz w:val="18"/>
      </w:rPr>
    </w:lvl>
    <w:lvl w:ilvl="2">
      <w:start w:val="1"/>
      <w:numFmt w:val="decimal"/>
      <w:lvlText w:val="%1.%2.%3."/>
      <w:lvlJc w:val="left"/>
      <w:pPr>
        <w:ind w:left="1440" w:hanging="720"/>
      </w:pPr>
      <w:rPr>
        <w:rFonts w:ascii="Liberation Serif" w:hAnsi="Liberation Serif" w:cs="Liberation Serif"/>
        <w:sz w:val="28"/>
      </w:rPr>
    </w:lvl>
    <w:lvl w:ilvl="3">
      <w:start w:val="1"/>
      <w:numFmt w:val="decimal"/>
      <w:lvlText w:val="%1.%2.%3.%4."/>
      <w:lvlJc w:val="left"/>
      <w:pPr>
        <w:ind w:left="1800" w:hanging="720"/>
      </w:pPr>
      <w:rPr>
        <w:rFonts w:ascii="Liberation Serif" w:hAnsi="Liberation Serif" w:cs="Liberation Serif"/>
        <w:sz w:val="28"/>
      </w:rPr>
    </w:lvl>
    <w:lvl w:ilvl="4">
      <w:start w:val="1"/>
      <w:numFmt w:val="decimal"/>
      <w:lvlText w:val="%1.%2.%3.%4.%5."/>
      <w:lvlJc w:val="left"/>
      <w:pPr>
        <w:ind w:left="2520" w:hanging="1080"/>
      </w:pPr>
      <w:rPr>
        <w:rFonts w:ascii="Liberation Serif" w:hAnsi="Liberation Serif" w:cs="Liberation Serif"/>
        <w:sz w:val="28"/>
      </w:rPr>
    </w:lvl>
    <w:lvl w:ilvl="5">
      <w:start w:val="1"/>
      <w:numFmt w:val="decimal"/>
      <w:lvlText w:val="%1.%2.%3.%4.%5.%6."/>
      <w:lvlJc w:val="left"/>
      <w:pPr>
        <w:ind w:left="2880" w:hanging="1080"/>
      </w:pPr>
      <w:rPr>
        <w:rFonts w:ascii="Liberation Serif" w:hAnsi="Liberation Serif" w:cs="Liberation Serif"/>
        <w:sz w:val="28"/>
      </w:rPr>
    </w:lvl>
    <w:lvl w:ilvl="6">
      <w:start w:val="1"/>
      <w:numFmt w:val="decimal"/>
      <w:lvlText w:val="%1.%2.%3.%4.%5.%6.%7."/>
      <w:lvlJc w:val="left"/>
      <w:pPr>
        <w:ind w:left="3600" w:hanging="1440"/>
      </w:pPr>
      <w:rPr>
        <w:rFonts w:ascii="Liberation Serif" w:hAnsi="Liberation Serif" w:cs="Liberation Serif"/>
        <w:sz w:val="28"/>
      </w:rPr>
    </w:lvl>
    <w:lvl w:ilvl="7">
      <w:start w:val="1"/>
      <w:numFmt w:val="decimal"/>
      <w:lvlText w:val="%1.%2.%3.%4.%5.%6.%7.%8."/>
      <w:lvlJc w:val="left"/>
      <w:pPr>
        <w:ind w:left="3960" w:hanging="1440"/>
      </w:pPr>
      <w:rPr>
        <w:rFonts w:ascii="Liberation Serif" w:hAnsi="Liberation Serif" w:cs="Liberation Serif"/>
        <w:sz w:val="28"/>
      </w:rPr>
    </w:lvl>
    <w:lvl w:ilvl="8">
      <w:start w:val="1"/>
      <w:numFmt w:val="decimal"/>
      <w:lvlText w:val="%1.%2.%3.%4.%5.%6.%7.%8.%9."/>
      <w:lvlJc w:val="left"/>
      <w:pPr>
        <w:ind w:left="4680" w:hanging="1800"/>
      </w:pPr>
      <w:rPr>
        <w:rFonts w:ascii="Liberation Serif" w:hAnsi="Liberation Serif" w:cs="Liberation Serif"/>
        <w:sz w:val="28"/>
      </w:rPr>
    </w:lvl>
  </w:abstractNum>
  <w:abstractNum w:abstractNumId="7" w15:restartNumberingAfterBreak="0">
    <w:nsid w:val="4BA42A41"/>
    <w:multiLevelType w:val="multilevel"/>
    <w:tmpl w:val="8A7C3044"/>
    <w:lvl w:ilvl="0">
      <w:start w:val="1"/>
      <w:numFmt w:val="bullet"/>
      <w:lvlText w:val="-"/>
      <w:lvlJc w:val="left"/>
      <w:pPr>
        <w:tabs>
          <w:tab w:val="num" w:pos="0"/>
        </w:tabs>
        <w:ind w:left="1287" w:hanging="360"/>
      </w:pPr>
      <w:rPr>
        <w:rFonts w:ascii="Courier New" w:hAnsi="Courier New" w:cs="Courier New"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4F0A67CA"/>
    <w:multiLevelType w:val="multilevel"/>
    <w:tmpl w:val="F29008AE"/>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0906BC7"/>
    <w:multiLevelType w:val="multilevel"/>
    <w:tmpl w:val="10CCD8F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center"/>
      <w:pPr>
        <w:ind w:left="288" w:firstLine="0"/>
      </w:p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65DA1A4B"/>
    <w:multiLevelType w:val="multilevel"/>
    <w:tmpl w:val="C256F948"/>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432" w:hanging="432"/>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88A55F9"/>
    <w:multiLevelType w:val="multilevel"/>
    <w:tmpl w:val="16C28A36"/>
    <w:lvl w:ilvl="0">
      <w:start w:val="5"/>
      <w:numFmt w:val="decimal"/>
      <w:lvlText w:val="%1."/>
      <w:lvlJc w:val="left"/>
      <w:pPr>
        <w:ind w:left="405" w:hanging="405"/>
      </w:pPr>
      <w:rPr>
        <w:rFonts w:ascii="Liberation Serif" w:eastAsia="MS Mincho" w:hAnsi="Liberation Serif" w:cs="Arial Narrow"/>
        <w:sz w:val="18"/>
      </w:rPr>
    </w:lvl>
    <w:lvl w:ilvl="1">
      <w:start w:val="2"/>
      <w:numFmt w:val="decimal"/>
      <w:lvlText w:val="%1.%2."/>
      <w:lvlJc w:val="left"/>
      <w:pPr>
        <w:ind w:left="405" w:hanging="405"/>
      </w:pPr>
      <w:rPr>
        <w:rFonts w:ascii="Liberation Serif" w:eastAsia="MS Mincho" w:hAnsi="Liberation Serif" w:cs="Arial Narrow"/>
        <w:sz w:val="18"/>
      </w:rPr>
    </w:lvl>
    <w:lvl w:ilvl="2">
      <w:start w:val="3"/>
      <w:numFmt w:val="decimal"/>
      <w:lvlText w:val="%1.%2.%3."/>
      <w:lvlJc w:val="left"/>
      <w:pPr>
        <w:ind w:left="720" w:hanging="720"/>
      </w:pPr>
      <w:rPr>
        <w:rFonts w:ascii="Liberation Serif" w:eastAsia="MS Mincho" w:hAnsi="Liberation Serif" w:cs="Arial Narrow"/>
        <w:sz w:val="18"/>
      </w:rPr>
    </w:lvl>
    <w:lvl w:ilvl="3">
      <w:start w:val="1"/>
      <w:numFmt w:val="decimal"/>
      <w:lvlText w:val="%1.%2.%3.%4."/>
      <w:lvlJc w:val="left"/>
      <w:pPr>
        <w:ind w:left="720" w:hanging="720"/>
      </w:pPr>
      <w:rPr>
        <w:rFonts w:ascii="Liberation Serif" w:eastAsia="MS Mincho" w:hAnsi="Liberation Serif" w:cs="Arial Narrow"/>
        <w:sz w:val="18"/>
      </w:rPr>
    </w:lvl>
    <w:lvl w:ilvl="4">
      <w:start w:val="1"/>
      <w:numFmt w:val="decimal"/>
      <w:lvlText w:val="%1.%2.%3.%4.%5."/>
      <w:lvlJc w:val="left"/>
      <w:pPr>
        <w:ind w:left="1080" w:hanging="1080"/>
      </w:pPr>
      <w:rPr>
        <w:rFonts w:ascii="Liberation Serif" w:eastAsia="MS Mincho" w:hAnsi="Liberation Serif" w:cs="Arial Narrow"/>
        <w:sz w:val="18"/>
      </w:rPr>
    </w:lvl>
    <w:lvl w:ilvl="5">
      <w:start w:val="1"/>
      <w:numFmt w:val="decimal"/>
      <w:lvlText w:val="%1.%2.%3.%4.%5.%6."/>
      <w:lvlJc w:val="left"/>
      <w:pPr>
        <w:ind w:left="1080" w:hanging="1080"/>
      </w:pPr>
      <w:rPr>
        <w:rFonts w:ascii="Liberation Serif" w:eastAsia="MS Mincho" w:hAnsi="Liberation Serif" w:cs="Arial Narrow"/>
        <w:sz w:val="18"/>
      </w:rPr>
    </w:lvl>
    <w:lvl w:ilvl="6">
      <w:start w:val="1"/>
      <w:numFmt w:val="decimal"/>
      <w:lvlText w:val="%1.%2.%3.%4.%5.%6.%7."/>
      <w:lvlJc w:val="left"/>
      <w:pPr>
        <w:ind w:left="1440" w:hanging="1440"/>
      </w:pPr>
      <w:rPr>
        <w:rFonts w:ascii="Liberation Serif" w:eastAsia="MS Mincho" w:hAnsi="Liberation Serif" w:cs="Arial Narrow"/>
        <w:sz w:val="18"/>
      </w:rPr>
    </w:lvl>
    <w:lvl w:ilvl="7">
      <w:start w:val="1"/>
      <w:numFmt w:val="decimal"/>
      <w:lvlText w:val="%1.%2.%3.%4.%5.%6.%7.%8."/>
      <w:lvlJc w:val="left"/>
      <w:pPr>
        <w:ind w:left="1440" w:hanging="1440"/>
      </w:pPr>
      <w:rPr>
        <w:rFonts w:ascii="Liberation Serif" w:eastAsia="MS Mincho" w:hAnsi="Liberation Serif" w:cs="Arial Narrow"/>
        <w:sz w:val="18"/>
      </w:rPr>
    </w:lvl>
    <w:lvl w:ilvl="8">
      <w:start w:val="1"/>
      <w:numFmt w:val="decimal"/>
      <w:lvlText w:val="%1.%2.%3.%4.%5.%6.%7.%8.%9."/>
      <w:lvlJc w:val="left"/>
      <w:pPr>
        <w:ind w:left="1800" w:hanging="1800"/>
      </w:pPr>
      <w:rPr>
        <w:rFonts w:ascii="Liberation Serif" w:eastAsia="MS Mincho" w:hAnsi="Liberation Serif" w:cs="Arial Narrow"/>
        <w:sz w:val="18"/>
      </w:rPr>
    </w:lvl>
  </w:abstractNum>
  <w:abstractNum w:abstractNumId="12" w15:restartNumberingAfterBreak="0">
    <w:nsid w:val="72864A83"/>
    <w:multiLevelType w:val="multilevel"/>
    <w:tmpl w:val="7CC04790"/>
    <w:lvl w:ilvl="0">
      <w:start w:val="1"/>
      <w:numFmt w:val="decimal"/>
      <w:lvlText w:val="%1."/>
      <w:lvlJc w:val="left"/>
      <w:pPr>
        <w:ind w:left="720" w:hanging="360"/>
      </w:pPr>
      <w:rPr>
        <w:rFonts w:eastAsia="Calibri"/>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3210DB9"/>
    <w:multiLevelType w:val="multilevel"/>
    <w:tmpl w:val="735887F4"/>
    <w:lvl w:ilvl="0">
      <w:start w:val="1"/>
      <w:numFmt w:val="decimal"/>
      <w:lvlText w:val="%1)"/>
      <w:lvlJc w:val="left"/>
      <w:pPr>
        <w:ind w:left="644" w:hanging="360"/>
      </w:pPr>
      <w:rPr>
        <w:rFonts w:cs="Times New Roman"/>
        <w:b/>
        <w:sz w:val="18"/>
      </w:rPr>
    </w:lvl>
    <w:lvl w:ilvl="1">
      <w:start w:val="1"/>
      <w:numFmt w:val="lowerLetter"/>
      <w:lvlText w:val="%2."/>
      <w:lvlJc w:val="left"/>
      <w:pPr>
        <w:ind w:left="1329" w:hanging="360"/>
      </w:pPr>
      <w:rPr>
        <w:rFonts w:cs="Times New Roman"/>
      </w:rPr>
    </w:lvl>
    <w:lvl w:ilvl="2">
      <w:start w:val="1"/>
      <w:numFmt w:val="lowerRoman"/>
      <w:lvlText w:val="%3."/>
      <w:lvlJc w:val="right"/>
      <w:pPr>
        <w:ind w:left="2049" w:hanging="180"/>
      </w:pPr>
      <w:rPr>
        <w:rFonts w:cs="Times New Roman"/>
      </w:rPr>
    </w:lvl>
    <w:lvl w:ilvl="3">
      <w:start w:val="1"/>
      <w:numFmt w:val="decimal"/>
      <w:lvlText w:val="%4."/>
      <w:lvlJc w:val="left"/>
      <w:pPr>
        <w:ind w:left="2769" w:hanging="360"/>
      </w:pPr>
      <w:rPr>
        <w:rFonts w:cs="Times New Roman"/>
      </w:rPr>
    </w:lvl>
    <w:lvl w:ilvl="4">
      <w:start w:val="1"/>
      <w:numFmt w:val="lowerLetter"/>
      <w:lvlText w:val="%5."/>
      <w:lvlJc w:val="left"/>
      <w:pPr>
        <w:ind w:left="3489" w:hanging="360"/>
      </w:pPr>
      <w:rPr>
        <w:rFonts w:cs="Times New Roman"/>
      </w:rPr>
    </w:lvl>
    <w:lvl w:ilvl="5">
      <w:start w:val="1"/>
      <w:numFmt w:val="lowerRoman"/>
      <w:lvlText w:val="%6."/>
      <w:lvlJc w:val="right"/>
      <w:pPr>
        <w:ind w:left="4209" w:hanging="180"/>
      </w:pPr>
      <w:rPr>
        <w:rFonts w:cs="Times New Roman"/>
      </w:rPr>
    </w:lvl>
    <w:lvl w:ilvl="6">
      <w:start w:val="1"/>
      <w:numFmt w:val="decimal"/>
      <w:lvlText w:val="%7."/>
      <w:lvlJc w:val="left"/>
      <w:pPr>
        <w:ind w:left="4929" w:hanging="360"/>
      </w:pPr>
      <w:rPr>
        <w:rFonts w:cs="Times New Roman"/>
      </w:rPr>
    </w:lvl>
    <w:lvl w:ilvl="7">
      <w:start w:val="1"/>
      <w:numFmt w:val="lowerLetter"/>
      <w:lvlText w:val="%8."/>
      <w:lvlJc w:val="left"/>
      <w:pPr>
        <w:ind w:left="5649" w:hanging="360"/>
      </w:pPr>
      <w:rPr>
        <w:rFonts w:cs="Times New Roman"/>
      </w:rPr>
    </w:lvl>
    <w:lvl w:ilvl="8">
      <w:start w:val="1"/>
      <w:numFmt w:val="lowerRoman"/>
      <w:lvlText w:val="%9."/>
      <w:lvlJc w:val="right"/>
      <w:pPr>
        <w:ind w:left="6369" w:hanging="180"/>
      </w:pPr>
      <w:rPr>
        <w:rFonts w:cs="Times New Roman"/>
      </w:rPr>
    </w:lvl>
  </w:abstractNum>
  <w:abstractNum w:abstractNumId="14" w15:restartNumberingAfterBreak="0">
    <w:nsid w:val="75A339C1"/>
    <w:multiLevelType w:val="hybridMultilevel"/>
    <w:tmpl w:val="9C667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9A3E05"/>
    <w:multiLevelType w:val="multilevel"/>
    <w:tmpl w:val="FE56C8EC"/>
    <w:lvl w:ilvl="0">
      <w:start w:val="1"/>
      <w:numFmt w:val="bullet"/>
      <w:lvlText w:val="-"/>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7D23749A"/>
    <w:multiLevelType w:val="hybridMultilevel"/>
    <w:tmpl w:val="B596E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num>
  <w:num w:numId="3">
    <w:abstractNumId w:val="12"/>
  </w:num>
  <w:num w:numId="4">
    <w:abstractNumId w:val="11"/>
  </w:num>
  <w:num w:numId="5">
    <w:abstractNumId w:val="0"/>
  </w:num>
  <w:num w:numId="6">
    <w:abstractNumId w:val="3"/>
  </w:num>
  <w:num w:numId="7">
    <w:abstractNumId w:val="6"/>
  </w:num>
  <w:num w:numId="8">
    <w:abstractNumId w:val="10"/>
  </w:num>
  <w:num w:numId="9">
    <w:abstractNumId w:val="9"/>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7"/>
  </w:num>
  <w:num w:numId="15">
    <w:abstractNumId w:val="15"/>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63641"/>
    <w:rsid w:val="000065E0"/>
    <w:rsid w:val="00011B5E"/>
    <w:rsid w:val="00012B7D"/>
    <w:rsid w:val="000218F9"/>
    <w:rsid w:val="0004287F"/>
    <w:rsid w:val="0005485E"/>
    <w:rsid w:val="000605F6"/>
    <w:rsid w:val="000659FE"/>
    <w:rsid w:val="00080677"/>
    <w:rsid w:val="000806C0"/>
    <w:rsid w:val="000860EB"/>
    <w:rsid w:val="000877AF"/>
    <w:rsid w:val="0009218D"/>
    <w:rsid w:val="00096D7F"/>
    <w:rsid w:val="000A0DFE"/>
    <w:rsid w:val="000A2C5C"/>
    <w:rsid w:val="000C2711"/>
    <w:rsid w:val="000C3E1F"/>
    <w:rsid w:val="000D37C1"/>
    <w:rsid w:val="000D539A"/>
    <w:rsid w:val="000D55F9"/>
    <w:rsid w:val="000D765A"/>
    <w:rsid w:val="000E28D1"/>
    <w:rsid w:val="000E3474"/>
    <w:rsid w:val="000F0AAD"/>
    <w:rsid w:val="000F583E"/>
    <w:rsid w:val="00103F9F"/>
    <w:rsid w:val="00112235"/>
    <w:rsid w:val="001137D5"/>
    <w:rsid w:val="001143F4"/>
    <w:rsid w:val="00115690"/>
    <w:rsid w:val="0012459E"/>
    <w:rsid w:val="0013111B"/>
    <w:rsid w:val="00137E02"/>
    <w:rsid w:val="00140BE2"/>
    <w:rsid w:val="00147DFC"/>
    <w:rsid w:val="00154A79"/>
    <w:rsid w:val="00160EE7"/>
    <w:rsid w:val="00171FE3"/>
    <w:rsid w:val="0017455B"/>
    <w:rsid w:val="00185212"/>
    <w:rsid w:val="00197866"/>
    <w:rsid w:val="001A7431"/>
    <w:rsid w:val="001B0BB8"/>
    <w:rsid w:val="001B531D"/>
    <w:rsid w:val="001C1734"/>
    <w:rsid w:val="001C54EF"/>
    <w:rsid w:val="001E0480"/>
    <w:rsid w:val="001E11E6"/>
    <w:rsid w:val="001E3D8C"/>
    <w:rsid w:val="00200614"/>
    <w:rsid w:val="00220A79"/>
    <w:rsid w:val="00224C25"/>
    <w:rsid w:val="002344A9"/>
    <w:rsid w:val="00240C73"/>
    <w:rsid w:val="00242F41"/>
    <w:rsid w:val="002437FF"/>
    <w:rsid w:val="002446F4"/>
    <w:rsid w:val="00244AC7"/>
    <w:rsid w:val="00250455"/>
    <w:rsid w:val="002526BE"/>
    <w:rsid w:val="00255908"/>
    <w:rsid w:val="00257FAB"/>
    <w:rsid w:val="002663EE"/>
    <w:rsid w:val="00266531"/>
    <w:rsid w:val="002774E8"/>
    <w:rsid w:val="002825FB"/>
    <w:rsid w:val="00287F86"/>
    <w:rsid w:val="002976C5"/>
    <w:rsid w:val="002A6500"/>
    <w:rsid w:val="002B2F07"/>
    <w:rsid w:val="002C1BEE"/>
    <w:rsid w:val="002C33A5"/>
    <w:rsid w:val="002C4B09"/>
    <w:rsid w:val="002D7057"/>
    <w:rsid w:val="002E3F89"/>
    <w:rsid w:val="002E4286"/>
    <w:rsid w:val="002F2458"/>
    <w:rsid w:val="002F3C76"/>
    <w:rsid w:val="002F46E4"/>
    <w:rsid w:val="00301EEE"/>
    <w:rsid w:val="003232E3"/>
    <w:rsid w:val="00345724"/>
    <w:rsid w:val="00345ED1"/>
    <w:rsid w:val="003514A0"/>
    <w:rsid w:val="00355986"/>
    <w:rsid w:val="00366DE5"/>
    <w:rsid w:val="0036734B"/>
    <w:rsid w:val="00387BFE"/>
    <w:rsid w:val="0039026E"/>
    <w:rsid w:val="003B3679"/>
    <w:rsid w:val="003C0277"/>
    <w:rsid w:val="003C093F"/>
    <w:rsid w:val="003C4CA5"/>
    <w:rsid w:val="003C5976"/>
    <w:rsid w:val="003D2B5C"/>
    <w:rsid w:val="003D3A3F"/>
    <w:rsid w:val="003E4A61"/>
    <w:rsid w:val="003E7B52"/>
    <w:rsid w:val="003F1CCE"/>
    <w:rsid w:val="003F3C62"/>
    <w:rsid w:val="003F6EF8"/>
    <w:rsid w:val="004045C7"/>
    <w:rsid w:val="00404723"/>
    <w:rsid w:val="00404DEB"/>
    <w:rsid w:val="00410582"/>
    <w:rsid w:val="004346BB"/>
    <w:rsid w:val="00442222"/>
    <w:rsid w:val="00444DFE"/>
    <w:rsid w:val="00454ACB"/>
    <w:rsid w:val="00454EB4"/>
    <w:rsid w:val="00460989"/>
    <w:rsid w:val="00462753"/>
    <w:rsid w:val="0048719C"/>
    <w:rsid w:val="00490F41"/>
    <w:rsid w:val="004943C3"/>
    <w:rsid w:val="004947AF"/>
    <w:rsid w:val="0049496E"/>
    <w:rsid w:val="004A4400"/>
    <w:rsid w:val="004A645A"/>
    <w:rsid w:val="004B00E7"/>
    <w:rsid w:val="004C7079"/>
    <w:rsid w:val="004E5113"/>
    <w:rsid w:val="004E7CC1"/>
    <w:rsid w:val="00500B67"/>
    <w:rsid w:val="00500C20"/>
    <w:rsid w:val="00522C71"/>
    <w:rsid w:val="005342E3"/>
    <w:rsid w:val="00534CD4"/>
    <w:rsid w:val="005405F4"/>
    <w:rsid w:val="0056322B"/>
    <w:rsid w:val="00563641"/>
    <w:rsid w:val="0056796E"/>
    <w:rsid w:val="00570F55"/>
    <w:rsid w:val="005804B0"/>
    <w:rsid w:val="00582BDD"/>
    <w:rsid w:val="00585E8C"/>
    <w:rsid w:val="005A4971"/>
    <w:rsid w:val="005A5206"/>
    <w:rsid w:val="005A5A23"/>
    <w:rsid w:val="005A6987"/>
    <w:rsid w:val="005A6C31"/>
    <w:rsid w:val="005B51D5"/>
    <w:rsid w:val="005C432A"/>
    <w:rsid w:val="005D186B"/>
    <w:rsid w:val="005E2D1B"/>
    <w:rsid w:val="005E628B"/>
    <w:rsid w:val="00615C9C"/>
    <w:rsid w:val="006206DD"/>
    <w:rsid w:val="00625E08"/>
    <w:rsid w:val="00636E18"/>
    <w:rsid w:val="0064397D"/>
    <w:rsid w:val="006445AF"/>
    <w:rsid w:val="006467CE"/>
    <w:rsid w:val="006568FD"/>
    <w:rsid w:val="00662F3C"/>
    <w:rsid w:val="00664EDE"/>
    <w:rsid w:val="00666B11"/>
    <w:rsid w:val="00670D28"/>
    <w:rsid w:val="00682A03"/>
    <w:rsid w:val="00685D23"/>
    <w:rsid w:val="00686446"/>
    <w:rsid w:val="00697087"/>
    <w:rsid w:val="006B239F"/>
    <w:rsid w:val="006C05CD"/>
    <w:rsid w:val="006D7AC0"/>
    <w:rsid w:val="006E20CE"/>
    <w:rsid w:val="006F4FD3"/>
    <w:rsid w:val="007040CC"/>
    <w:rsid w:val="00707626"/>
    <w:rsid w:val="0072323C"/>
    <w:rsid w:val="00733326"/>
    <w:rsid w:val="00734B5C"/>
    <w:rsid w:val="007434EC"/>
    <w:rsid w:val="007448A3"/>
    <w:rsid w:val="00747E8D"/>
    <w:rsid w:val="007612D2"/>
    <w:rsid w:val="00765D0C"/>
    <w:rsid w:val="007725A6"/>
    <w:rsid w:val="0078457C"/>
    <w:rsid w:val="00784A3F"/>
    <w:rsid w:val="00784CC1"/>
    <w:rsid w:val="00797243"/>
    <w:rsid w:val="007A00C2"/>
    <w:rsid w:val="007B21E6"/>
    <w:rsid w:val="007B2AC1"/>
    <w:rsid w:val="007B2BF3"/>
    <w:rsid w:val="007B7545"/>
    <w:rsid w:val="007D2F24"/>
    <w:rsid w:val="007D6E37"/>
    <w:rsid w:val="007E407D"/>
    <w:rsid w:val="007E771F"/>
    <w:rsid w:val="007F3351"/>
    <w:rsid w:val="0080060B"/>
    <w:rsid w:val="00804286"/>
    <w:rsid w:val="0081758B"/>
    <w:rsid w:val="00820C21"/>
    <w:rsid w:val="0084099A"/>
    <w:rsid w:val="008548AF"/>
    <w:rsid w:val="00856C1C"/>
    <w:rsid w:val="008669C8"/>
    <w:rsid w:val="00882645"/>
    <w:rsid w:val="00883079"/>
    <w:rsid w:val="00887E9D"/>
    <w:rsid w:val="00892678"/>
    <w:rsid w:val="008977CB"/>
    <w:rsid w:val="008A4DFB"/>
    <w:rsid w:val="008B6158"/>
    <w:rsid w:val="008D1CB4"/>
    <w:rsid w:val="008D55FE"/>
    <w:rsid w:val="008D66E9"/>
    <w:rsid w:val="008E56C2"/>
    <w:rsid w:val="00907C9E"/>
    <w:rsid w:val="00923E06"/>
    <w:rsid w:val="00924956"/>
    <w:rsid w:val="00925945"/>
    <w:rsid w:val="00937D64"/>
    <w:rsid w:val="009453CB"/>
    <w:rsid w:val="009467CF"/>
    <w:rsid w:val="00955283"/>
    <w:rsid w:val="009620D6"/>
    <w:rsid w:val="00964F73"/>
    <w:rsid w:val="00971617"/>
    <w:rsid w:val="00972A3B"/>
    <w:rsid w:val="00980FAF"/>
    <w:rsid w:val="00992AB3"/>
    <w:rsid w:val="009932C4"/>
    <w:rsid w:val="00996493"/>
    <w:rsid w:val="00996DCD"/>
    <w:rsid w:val="00997169"/>
    <w:rsid w:val="009A156D"/>
    <w:rsid w:val="009A2BB5"/>
    <w:rsid w:val="009A49A0"/>
    <w:rsid w:val="009A66F5"/>
    <w:rsid w:val="009B305B"/>
    <w:rsid w:val="009B5342"/>
    <w:rsid w:val="009C209E"/>
    <w:rsid w:val="009D7924"/>
    <w:rsid w:val="00A05737"/>
    <w:rsid w:val="00A0712C"/>
    <w:rsid w:val="00A10D9A"/>
    <w:rsid w:val="00A11F3A"/>
    <w:rsid w:val="00A1465B"/>
    <w:rsid w:val="00A21E79"/>
    <w:rsid w:val="00A23B64"/>
    <w:rsid w:val="00A245DA"/>
    <w:rsid w:val="00A44B3E"/>
    <w:rsid w:val="00A47AE5"/>
    <w:rsid w:val="00A5007B"/>
    <w:rsid w:val="00A52B27"/>
    <w:rsid w:val="00A65A7F"/>
    <w:rsid w:val="00A70B40"/>
    <w:rsid w:val="00A71DC9"/>
    <w:rsid w:val="00A7358B"/>
    <w:rsid w:val="00A75172"/>
    <w:rsid w:val="00A76C29"/>
    <w:rsid w:val="00A8695F"/>
    <w:rsid w:val="00A937C0"/>
    <w:rsid w:val="00A974F7"/>
    <w:rsid w:val="00AA587D"/>
    <w:rsid w:val="00AB221E"/>
    <w:rsid w:val="00AB53E9"/>
    <w:rsid w:val="00AC056D"/>
    <w:rsid w:val="00AC554C"/>
    <w:rsid w:val="00AD001A"/>
    <w:rsid w:val="00AE078D"/>
    <w:rsid w:val="00AF02AD"/>
    <w:rsid w:val="00AF02D7"/>
    <w:rsid w:val="00AF1976"/>
    <w:rsid w:val="00AF3C1E"/>
    <w:rsid w:val="00B01152"/>
    <w:rsid w:val="00B02806"/>
    <w:rsid w:val="00B03732"/>
    <w:rsid w:val="00B1180B"/>
    <w:rsid w:val="00B16079"/>
    <w:rsid w:val="00B2285D"/>
    <w:rsid w:val="00B22DEE"/>
    <w:rsid w:val="00B322EB"/>
    <w:rsid w:val="00B41795"/>
    <w:rsid w:val="00B46B66"/>
    <w:rsid w:val="00B47199"/>
    <w:rsid w:val="00B542AA"/>
    <w:rsid w:val="00B5692C"/>
    <w:rsid w:val="00B56954"/>
    <w:rsid w:val="00B571EB"/>
    <w:rsid w:val="00B6418E"/>
    <w:rsid w:val="00B72F7A"/>
    <w:rsid w:val="00B80CB7"/>
    <w:rsid w:val="00B929A8"/>
    <w:rsid w:val="00B966D1"/>
    <w:rsid w:val="00B96967"/>
    <w:rsid w:val="00BA2A5D"/>
    <w:rsid w:val="00BA75EE"/>
    <w:rsid w:val="00BB0EB6"/>
    <w:rsid w:val="00BB2F6D"/>
    <w:rsid w:val="00BC04A4"/>
    <w:rsid w:val="00BC47A5"/>
    <w:rsid w:val="00BD1095"/>
    <w:rsid w:val="00BD17EF"/>
    <w:rsid w:val="00BD5D69"/>
    <w:rsid w:val="00BF731C"/>
    <w:rsid w:val="00C07E26"/>
    <w:rsid w:val="00C1281A"/>
    <w:rsid w:val="00C23D21"/>
    <w:rsid w:val="00C3023A"/>
    <w:rsid w:val="00C33952"/>
    <w:rsid w:val="00C4166C"/>
    <w:rsid w:val="00C52011"/>
    <w:rsid w:val="00C63608"/>
    <w:rsid w:val="00C651D4"/>
    <w:rsid w:val="00C7276E"/>
    <w:rsid w:val="00C72EFD"/>
    <w:rsid w:val="00C87525"/>
    <w:rsid w:val="00C920F7"/>
    <w:rsid w:val="00C9483C"/>
    <w:rsid w:val="00CA5AE0"/>
    <w:rsid w:val="00CB20E0"/>
    <w:rsid w:val="00CB4317"/>
    <w:rsid w:val="00CC0117"/>
    <w:rsid w:val="00CD583F"/>
    <w:rsid w:val="00CE57F7"/>
    <w:rsid w:val="00D1047E"/>
    <w:rsid w:val="00D10F31"/>
    <w:rsid w:val="00D11EF3"/>
    <w:rsid w:val="00D129E6"/>
    <w:rsid w:val="00D13358"/>
    <w:rsid w:val="00D31ABC"/>
    <w:rsid w:val="00D32DAF"/>
    <w:rsid w:val="00D35AD4"/>
    <w:rsid w:val="00D43494"/>
    <w:rsid w:val="00D475D5"/>
    <w:rsid w:val="00D56A18"/>
    <w:rsid w:val="00D762FA"/>
    <w:rsid w:val="00D85C5C"/>
    <w:rsid w:val="00DA04E1"/>
    <w:rsid w:val="00DA6AF5"/>
    <w:rsid w:val="00DB0F16"/>
    <w:rsid w:val="00DD1958"/>
    <w:rsid w:val="00DD7D66"/>
    <w:rsid w:val="00DE4FC0"/>
    <w:rsid w:val="00E01947"/>
    <w:rsid w:val="00E01BBF"/>
    <w:rsid w:val="00E12845"/>
    <w:rsid w:val="00E16EC5"/>
    <w:rsid w:val="00E34C31"/>
    <w:rsid w:val="00E51C33"/>
    <w:rsid w:val="00E5229C"/>
    <w:rsid w:val="00E569F4"/>
    <w:rsid w:val="00E57368"/>
    <w:rsid w:val="00E60C74"/>
    <w:rsid w:val="00E61C94"/>
    <w:rsid w:val="00E65FED"/>
    <w:rsid w:val="00E72B85"/>
    <w:rsid w:val="00E77A55"/>
    <w:rsid w:val="00E81FB0"/>
    <w:rsid w:val="00EA02DA"/>
    <w:rsid w:val="00EA08F7"/>
    <w:rsid w:val="00EB3A88"/>
    <w:rsid w:val="00EC2B92"/>
    <w:rsid w:val="00EC4A64"/>
    <w:rsid w:val="00ED06CD"/>
    <w:rsid w:val="00ED07EC"/>
    <w:rsid w:val="00ED3C39"/>
    <w:rsid w:val="00ED50F8"/>
    <w:rsid w:val="00EE0082"/>
    <w:rsid w:val="00EE172F"/>
    <w:rsid w:val="00F1307A"/>
    <w:rsid w:val="00F20AA8"/>
    <w:rsid w:val="00F236A9"/>
    <w:rsid w:val="00F27435"/>
    <w:rsid w:val="00F468E2"/>
    <w:rsid w:val="00F47EFD"/>
    <w:rsid w:val="00F5068A"/>
    <w:rsid w:val="00F51BBD"/>
    <w:rsid w:val="00F63E1C"/>
    <w:rsid w:val="00F721A0"/>
    <w:rsid w:val="00F80600"/>
    <w:rsid w:val="00F8133E"/>
    <w:rsid w:val="00F85480"/>
    <w:rsid w:val="00FB03C1"/>
    <w:rsid w:val="00FB5B24"/>
    <w:rsid w:val="00FB6C78"/>
    <w:rsid w:val="00FC640E"/>
    <w:rsid w:val="00FD350A"/>
    <w:rsid w:val="00FE2ED7"/>
    <w:rsid w:val="00FE59A3"/>
    <w:rsid w:val="00FF0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4B71B-CAF5-4D7E-A2D3-2C277C1A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7545"/>
    <w:pPr>
      <w:suppressAutoHyphens/>
    </w:pPr>
    <w:rPr>
      <w:sz w:val="24"/>
      <w:szCs w:val="24"/>
      <w:lang w:eastAsia="ar-SA"/>
    </w:rPr>
  </w:style>
  <w:style w:type="paragraph" w:styleId="1">
    <w:name w:val="heading 1"/>
    <w:basedOn w:val="a"/>
    <w:next w:val="a"/>
    <w:rsid w:val="00563641"/>
    <w:pPr>
      <w:keepNext/>
      <w:spacing w:before="240" w:after="60"/>
      <w:outlineLvl w:val="0"/>
    </w:pPr>
    <w:rPr>
      <w:rFonts w:ascii="Arial" w:hAnsi="Arial" w:cs="Arial"/>
      <w:b/>
      <w:bCs/>
      <w:kern w:val="3"/>
      <w:sz w:val="32"/>
      <w:szCs w:val="32"/>
    </w:rPr>
  </w:style>
  <w:style w:type="paragraph" w:styleId="2">
    <w:name w:val="heading 2"/>
    <w:basedOn w:val="a"/>
    <w:next w:val="a"/>
    <w:rsid w:val="00563641"/>
    <w:pPr>
      <w:keepNext/>
      <w:spacing w:before="240" w:after="60"/>
      <w:outlineLvl w:val="1"/>
    </w:pPr>
    <w:rPr>
      <w:rFonts w:ascii="Arial" w:hAnsi="Arial" w:cs="Arial"/>
      <w:b/>
      <w:bCs/>
      <w:i/>
      <w:iCs/>
      <w:sz w:val="28"/>
      <w:szCs w:val="28"/>
    </w:rPr>
  </w:style>
  <w:style w:type="paragraph" w:styleId="3">
    <w:name w:val="heading 3"/>
    <w:basedOn w:val="a"/>
    <w:next w:val="a"/>
    <w:rsid w:val="00563641"/>
    <w:pPr>
      <w:keepNext/>
      <w:spacing w:before="240" w:after="60"/>
      <w:outlineLvl w:val="2"/>
    </w:pPr>
    <w:rPr>
      <w:rFonts w:ascii="Arial" w:hAnsi="Arial" w:cs="Arial"/>
      <w:b/>
      <w:bCs/>
      <w:sz w:val="26"/>
      <w:szCs w:val="26"/>
    </w:rPr>
  </w:style>
  <w:style w:type="paragraph" w:styleId="4">
    <w:name w:val="heading 4"/>
    <w:basedOn w:val="a"/>
    <w:next w:val="a"/>
    <w:link w:val="40"/>
    <w:rsid w:val="007725A6"/>
    <w:pPr>
      <w:keepNext/>
      <w:spacing w:before="240" w:after="60"/>
      <w:outlineLvl w:val="3"/>
    </w:pPr>
    <w:rPr>
      <w:rFonts w:ascii="Calibri" w:hAnsi="Calibri"/>
      <w:b/>
      <w:bCs/>
      <w:sz w:val="28"/>
      <w:szCs w:val="28"/>
      <w:lang w:eastAsia="ru-RU"/>
    </w:rPr>
  </w:style>
  <w:style w:type="paragraph" w:styleId="9">
    <w:name w:val="heading 9"/>
    <w:basedOn w:val="a"/>
    <w:next w:val="a"/>
    <w:rsid w:val="0056364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563641"/>
  </w:style>
  <w:style w:type="character" w:customStyle="1" w:styleId="publication">
    <w:name w:val="publication"/>
    <w:rsid w:val="00563641"/>
    <w:rPr>
      <w:rFonts w:ascii="Arial" w:hAnsi="Arial" w:cs="Arial"/>
      <w:color w:val="FFFFFF"/>
      <w:sz w:val="22"/>
      <w:szCs w:val="22"/>
      <w:shd w:val="clear" w:color="auto" w:fill="000000"/>
      <w:lang w:val="en-US"/>
    </w:rPr>
  </w:style>
  <w:style w:type="character" w:styleId="a3">
    <w:name w:val="page number"/>
    <w:basedOn w:val="10"/>
    <w:rsid w:val="00563641"/>
  </w:style>
  <w:style w:type="character" w:styleId="a4">
    <w:name w:val="Hyperlink"/>
    <w:rsid w:val="00563641"/>
    <w:rPr>
      <w:color w:val="0000FF"/>
      <w:u w:val="single"/>
    </w:rPr>
  </w:style>
  <w:style w:type="character" w:styleId="a5">
    <w:name w:val="Strong"/>
    <w:rsid w:val="00563641"/>
    <w:rPr>
      <w:b/>
      <w:bCs/>
    </w:rPr>
  </w:style>
  <w:style w:type="character" w:customStyle="1" w:styleId="a6">
    <w:name w:val="Символ нумерации"/>
    <w:rsid w:val="00563641"/>
  </w:style>
  <w:style w:type="character" w:customStyle="1" w:styleId="a7">
    <w:name w:val="Маркеры списка"/>
    <w:rsid w:val="00563641"/>
    <w:rPr>
      <w:rFonts w:ascii="OpenSymbol" w:eastAsia="OpenSymbol" w:hAnsi="OpenSymbol" w:cs="OpenSymbol"/>
    </w:rPr>
  </w:style>
  <w:style w:type="character" w:styleId="a8">
    <w:name w:val="FollowedHyperlink"/>
    <w:rsid w:val="00563641"/>
    <w:rPr>
      <w:color w:val="800000"/>
      <w:u w:val="single"/>
    </w:rPr>
  </w:style>
  <w:style w:type="paragraph" w:customStyle="1" w:styleId="11">
    <w:name w:val="Заголовок1"/>
    <w:basedOn w:val="a"/>
    <w:next w:val="a9"/>
    <w:rsid w:val="00563641"/>
    <w:pPr>
      <w:keepNext/>
      <w:spacing w:before="240" w:after="120"/>
    </w:pPr>
    <w:rPr>
      <w:rFonts w:ascii="Arial" w:eastAsia="MS Mincho" w:hAnsi="Arial" w:cs="Tahoma"/>
      <w:sz w:val="28"/>
      <w:szCs w:val="28"/>
    </w:rPr>
  </w:style>
  <w:style w:type="paragraph" w:styleId="a9">
    <w:name w:val="Body Text"/>
    <w:basedOn w:val="a"/>
    <w:rsid w:val="00563641"/>
  </w:style>
  <w:style w:type="paragraph" w:styleId="aa">
    <w:name w:val="Title"/>
    <w:basedOn w:val="11"/>
    <w:next w:val="ab"/>
    <w:uiPriority w:val="10"/>
    <w:qFormat/>
    <w:rsid w:val="00563641"/>
  </w:style>
  <w:style w:type="paragraph" w:styleId="ab">
    <w:name w:val="Subtitle"/>
    <w:basedOn w:val="11"/>
    <w:next w:val="a9"/>
    <w:rsid w:val="00563641"/>
    <w:pPr>
      <w:jc w:val="center"/>
    </w:pPr>
    <w:rPr>
      <w:i/>
      <w:iCs/>
    </w:rPr>
  </w:style>
  <w:style w:type="paragraph" w:styleId="ac">
    <w:name w:val="List"/>
    <w:basedOn w:val="a9"/>
    <w:rsid w:val="00563641"/>
    <w:rPr>
      <w:rFonts w:cs="Tahoma"/>
    </w:rPr>
  </w:style>
  <w:style w:type="paragraph" w:customStyle="1" w:styleId="12">
    <w:name w:val="Название1"/>
    <w:basedOn w:val="a"/>
    <w:rsid w:val="00563641"/>
    <w:pPr>
      <w:suppressLineNumbers/>
      <w:spacing w:before="120" w:after="120"/>
    </w:pPr>
    <w:rPr>
      <w:rFonts w:cs="Tahoma"/>
      <w:i/>
      <w:iCs/>
    </w:rPr>
  </w:style>
  <w:style w:type="paragraph" w:customStyle="1" w:styleId="13">
    <w:name w:val="Указатель1"/>
    <w:basedOn w:val="a"/>
    <w:rsid w:val="00563641"/>
    <w:pPr>
      <w:suppressLineNumbers/>
    </w:pPr>
    <w:rPr>
      <w:rFonts w:cs="Tahoma"/>
    </w:rPr>
  </w:style>
  <w:style w:type="paragraph" w:customStyle="1" w:styleId="variable">
    <w:name w:val="variable"/>
    <w:basedOn w:val="a"/>
    <w:rsid w:val="00563641"/>
    <w:rPr>
      <w:b/>
    </w:rPr>
  </w:style>
  <w:style w:type="paragraph" w:styleId="ad">
    <w:name w:val="footer"/>
    <w:basedOn w:val="a"/>
    <w:rsid w:val="00563641"/>
    <w:pPr>
      <w:tabs>
        <w:tab w:val="center" w:pos="4677"/>
        <w:tab w:val="right" w:pos="9355"/>
      </w:tabs>
    </w:pPr>
  </w:style>
  <w:style w:type="paragraph" w:styleId="ae">
    <w:name w:val="header"/>
    <w:basedOn w:val="a"/>
    <w:rsid w:val="00563641"/>
    <w:pPr>
      <w:tabs>
        <w:tab w:val="center" w:pos="4677"/>
        <w:tab w:val="right" w:pos="9355"/>
      </w:tabs>
    </w:pPr>
  </w:style>
  <w:style w:type="paragraph" w:customStyle="1" w:styleId="af">
    <w:name w:val="Содержимое таблицы"/>
    <w:basedOn w:val="a"/>
    <w:rsid w:val="00563641"/>
    <w:pPr>
      <w:suppressLineNumbers/>
    </w:pPr>
  </w:style>
  <w:style w:type="paragraph" w:customStyle="1" w:styleId="af0">
    <w:name w:val="Заголовок таблицы"/>
    <w:basedOn w:val="af"/>
    <w:rsid w:val="00563641"/>
    <w:pPr>
      <w:jc w:val="center"/>
    </w:pPr>
    <w:rPr>
      <w:b/>
      <w:bCs/>
    </w:rPr>
  </w:style>
  <w:style w:type="paragraph" w:customStyle="1" w:styleId="af1">
    <w:name w:val="Горизонтальная линия"/>
    <w:basedOn w:val="a"/>
    <w:next w:val="a9"/>
    <w:rsid w:val="00563641"/>
    <w:pPr>
      <w:suppressLineNumbers/>
      <w:pBdr>
        <w:bottom w:val="double" w:sz="2" w:space="0" w:color="808080"/>
      </w:pBdr>
      <w:spacing w:after="283"/>
    </w:pPr>
    <w:rPr>
      <w:sz w:val="12"/>
      <w:szCs w:val="12"/>
    </w:rPr>
  </w:style>
  <w:style w:type="paragraph" w:styleId="af2">
    <w:name w:val="Body Text First Indent"/>
    <w:basedOn w:val="a9"/>
    <w:rsid w:val="00563641"/>
    <w:pPr>
      <w:ind w:firstLine="283"/>
    </w:pPr>
  </w:style>
  <w:style w:type="paragraph" w:customStyle="1" w:styleId="af3">
    <w:name w:val="СОтступомПоЛевомуКраю"/>
    <w:basedOn w:val="a"/>
    <w:rsid w:val="00563641"/>
    <w:pPr>
      <w:ind w:firstLine="705"/>
    </w:pPr>
  </w:style>
  <w:style w:type="paragraph" w:customStyle="1" w:styleId="af4">
    <w:name w:val="Содержимое врезки"/>
    <w:basedOn w:val="a9"/>
    <w:rsid w:val="00563641"/>
  </w:style>
  <w:style w:type="paragraph" w:customStyle="1" w:styleId="af5">
    <w:name w:val="Содержимое списка"/>
    <w:basedOn w:val="a"/>
    <w:rsid w:val="00563641"/>
    <w:pPr>
      <w:ind w:left="567"/>
    </w:pPr>
  </w:style>
  <w:style w:type="paragraph" w:styleId="af6">
    <w:name w:val="Balloon Text"/>
    <w:basedOn w:val="a"/>
    <w:rsid w:val="00563641"/>
    <w:rPr>
      <w:rFonts w:ascii="Segoe UI" w:hAnsi="Segoe UI" w:cs="Segoe UI"/>
      <w:sz w:val="18"/>
      <w:szCs w:val="18"/>
    </w:rPr>
  </w:style>
  <w:style w:type="character" w:customStyle="1" w:styleId="af7">
    <w:name w:val="Текст выноски Знак"/>
    <w:rsid w:val="00563641"/>
    <w:rPr>
      <w:rFonts w:ascii="Segoe UI" w:hAnsi="Segoe UI" w:cs="Segoe UI"/>
      <w:sz w:val="18"/>
      <w:szCs w:val="18"/>
      <w:lang w:eastAsia="ar-SA"/>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rsid w:val="00563641"/>
    <w:rPr>
      <w:sz w:val="20"/>
      <w:szCs w:val="20"/>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rsid w:val="00563641"/>
    <w:rPr>
      <w:lang w:eastAsia="ar-SA"/>
    </w:rPr>
  </w:style>
  <w:style w:type="character" w:styleId="afa">
    <w:name w:val="footnote reference"/>
    <w:rsid w:val="00563641"/>
    <w:rPr>
      <w:position w:val="0"/>
      <w:vertAlign w:val="superscript"/>
    </w:rPr>
  </w:style>
  <w:style w:type="paragraph" w:customStyle="1" w:styleId="ConsPlusNormal">
    <w:name w:val="ConsPlusNormal"/>
    <w:qFormat/>
    <w:rsid w:val="00563641"/>
    <w:pPr>
      <w:widowControl w:val="0"/>
      <w:suppressAutoHyphens/>
      <w:autoSpaceDE w:val="0"/>
    </w:pPr>
    <w:rPr>
      <w:rFonts w:ascii="Arial" w:hAnsi="Arial" w:cs="Arial"/>
    </w:rPr>
  </w:style>
  <w:style w:type="character" w:customStyle="1" w:styleId="ConsPlusNormal0">
    <w:name w:val="ConsPlusNormal Знак"/>
    <w:qFormat/>
    <w:rsid w:val="00563641"/>
    <w:rPr>
      <w:rFonts w:ascii="Arial" w:hAnsi="Arial" w:cs="Arial"/>
    </w:rPr>
  </w:style>
  <w:style w:type="character" w:customStyle="1" w:styleId="afb">
    <w:name w:val="Верхний колонтитул Знак"/>
    <w:rsid w:val="00563641"/>
    <w:rPr>
      <w:sz w:val="24"/>
      <w:szCs w:val="24"/>
      <w:lang w:eastAsia="ar-SA"/>
    </w:rPr>
  </w:style>
  <w:style w:type="paragraph" w:styleId="afc">
    <w:name w:val="Normal (Web)"/>
    <w:aliases w:val="Обычный (Web)1,Обычный (веб)1"/>
    <w:basedOn w:val="a"/>
    <w:qFormat/>
    <w:rsid w:val="00563641"/>
    <w:pPr>
      <w:spacing w:before="100" w:after="100"/>
    </w:pPr>
    <w:rPr>
      <w:lang w:eastAsia="ru-RU"/>
    </w:rPr>
  </w:style>
  <w:style w:type="character" w:customStyle="1" w:styleId="afd">
    <w:name w:val="Основной текст Знак"/>
    <w:rsid w:val="00563641"/>
    <w:rPr>
      <w:sz w:val="24"/>
      <w:szCs w:val="24"/>
      <w:lang w:eastAsia="ar-SA"/>
    </w:rPr>
  </w:style>
  <w:style w:type="character" w:styleId="afe">
    <w:name w:val="annotation reference"/>
    <w:uiPriority w:val="99"/>
    <w:rsid w:val="00563641"/>
    <w:rPr>
      <w:sz w:val="16"/>
      <w:szCs w:val="16"/>
    </w:rPr>
  </w:style>
  <w:style w:type="paragraph" w:styleId="aff">
    <w:name w:val="annotation text"/>
    <w:basedOn w:val="a"/>
    <w:uiPriority w:val="99"/>
    <w:rsid w:val="00563641"/>
    <w:rPr>
      <w:sz w:val="20"/>
      <w:szCs w:val="20"/>
    </w:rPr>
  </w:style>
  <w:style w:type="character" w:customStyle="1" w:styleId="aff0">
    <w:name w:val="Текст примечания Знак"/>
    <w:uiPriority w:val="99"/>
    <w:rsid w:val="00563641"/>
    <w:rPr>
      <w:lang w:eastAsia="ar-SA"/>
    </w:rPr>
  </w:style>
  <w:style w:type="paragraph" w:styleId="aff1">
    <w:name w:val="annotation subject"/>
    <w:basedOn w:val="aff"/>
    <w:next w:val="aff"/>
    <w:rsid w:val="00563641"/>
    <w:rPr>
      <w:b/>
      <w:bCs/>
    </w:rPr>
  </w:style>
  <w:style w:type="character" w:customStyle="1" w:styleId="aff2">
    <w:name w:val="Тема примечания Знак"/>
    <w:rsid w:val="00563641"/>
    <w:rPr>
      <w:b/>
      <w:bCs/>
      <w:lang w:eastAsia="ar-SA"/>
    </w:rPr>
  </w:style>
  <w:style w:type="paragraph" w:customStyle="1" w:styleId="21">
    <w:name w:val="Цитата 21"/>
    <w:basedOn w:val="a"/>
    <w:next w:val="a"/>
    <w:rsid w:val="00563641"/>
    <w:pPr>
      <w:jc w:val="both"/>
    </w:pPr>
    <w:rPr>
      <w:rFonts w:ascii="Calibri" w:hAnsi="Calibri"/>
      <w:i/>
    </w:rPr>
  </w:style>
  <w:style w:type="character" w:customStyle="1" w:styleId="QuoteChar">
    <w:name w:val="Quote Char"/>
    <w:rsid w:val="00563641"/>
    <w:rPr>
      <w:rFonts w:ascii="Calibri" w:hAnsi="Calibri"/>
      <w:i/>
      <w:sz w:val="24"/>
      <w:szCs w:val="24"/>
    </w:rPr>
  </w:style>
  <w:style w:type="paragraph" w:styleId="aff3">
    <w:name w:val="List Paragraph"/>
    <w:basedOn w:val="a"/>
    <w:uiPriority w:val="34"/>
    <w:qFormat/>
    <w:rsid w:val="00563641"/>
    <w:pPr>
      <w:ind w:left="708"/>
      <w:jc w:val="both"/>
    </w:pPr>
    <w:rPr>
      <w:lang w:eastAsia="en-US"/>
    </w:rPr>
  </w:style>
  <w:style w:type="character" w:customStyle="1" w:styleId="aff4">
    <w:name w:val="Абзац списка Знак"/>
    <w:rsid w:val="00563641"/>
    <w:rPr>
      <w:sz w:val="24"/>
      <w:szCs w:val="24"/>
      <w:lang w:eastAsia="en-US"/>
    </w:rPr>
  </w:style>
  <w:style w:type="character" w:styleId="aff5">
    <w:name w:val="Placeholder Text"/>
    <w:basedOn w:val="a0"/>
    <w:rsid w:val="00563641"/>
    <w:rPr>
      <w:color w:val="808080"/>
    </w:rPr>
  </w:style>
  <w:style w:type="character" w:styleId="aff6">
    <w:name w:val="endnote reference"/>
    <w:basedOn w:val="a0"/>
    <w:rsid w:val="00563641"/>
    <w:rPr>
      <w:position w:val="0"/>
      <w:vertAlign w:val="superscript"/>
    </w:rPr>
  </w:style>
  <w:style w:type="paragraph" w:customStyle="1" w:styleId="ConsNonformat">
    <w:name w:val="ConsNonformat"/>
    <w:rsid w:val="00563641"/>
    <w:pPr>
      <w:suppressAutoHyphens/>
      <w:autoSpaceDE w:val="0"/>
    </w:pPr>
    <w:rPr>
      <w:rFonts w:ascii="Courier New" w:hAnsi="Courier New" w:cs="Courier New"/>
    </w:rPr>
  </w:style>
  <w:style w:type="paragraph" w:styleId="aff7">
    <w:name w:val="No Spacing"/>
    <w:qFormat/>
    <w:rsid w:val="00563641"/>
    <w:pPr>
      <w:suppressAutoHyphens/>
    </w:pPr>
  </w:style>
  <w:style w:type="character" w:customStyle="1" w:styleId="aff8">
    <w:name w:val="Без интервала Знак"/>
    <w:uiPriority w:val="1"/>
    <w:rsid w:val="00563641"/>
  </w:style>
  <w:style w:type="paragraph" w:customStyle="1" w:styleId="ConsPlusCell">
    <w:name w:val="ConsPlusCell"/>
    <w:rsid w:val="00563641"/>
    <w:pPr>
      <w:widowControl w:val="0"/>
      <w:suppressAutoHyphens/>
      <w:autoSpaceDE w:val="0"/>
    </w:pPr>
    <w:rPr>
      <w:rFonts w:ascii="Courier New" w:hAnsi="Courier New" w:cs="Courier New"/>
    </w:rPr>
  </w:style>
  <w:style w:type="paragraph" w:styleId="30">
    <w:name w:val="Body Text 3"/>
    <w:basedOn w:val="a"/>
    <w:rsid w:val="00563641"/>
    <w:pPr>
      <w:spacing w:after="120"/>
    </w:pPr>
    <w:rPr>
      <w:sz w:val="16"/>
      <w:szCs w:val="16"/>
      <w:lang w:eastAsia="en-US"/>
    </w:rPr>
  </w:style>
  <w:style w:type="character" w:customStyle="1" w:styleId="31">
    <w:name w:val="Основной текст 3 Знак"/>
    <w:basedOn w:val="a0"/>
    <w:rsid w:val="00563641"/>
    <w:rPr>
      <w:sz w:val="16"/>
      <w:szCs w:val="16"/>
      <w:lang w:eastAsia="en-US"/>
    </w:rPr>
  </w:style>
  <w:style w:type="character" w:customStyle="1" w:styleId="14">
    <w:name w:val="Заголовок 1 Знак"/>
    <w:basedOn w:val="a0"/>
    <w:rsid w:val="00563641"/>
    <w:rPr>
      <w:rFonts w:ascii="Arial" w:hAnsi="Arial" w:cs="Arial"/>
      <w:b/>
      <w:bCs/>
      <w:kern w:val="3"/>
      <w:sz w:val="32"/>
      <w:szCs w:val="32"/>
      <w:lang w:eastAsia="ar-SA"/>
    </w:rPr>
  </w:style>
  <w:style w:type="paragraph" w:styleId="aff9">
    <w:name w:val="Body Text Indent"/>
    <w:basedOn w:val="a"/>
    <w:rsid w:val="00563641"/>
    <w:pPr>
      <w:spacing w:after="120"/>
      <w:ind w:left="283"/>
    </w:pPr>
  </w:style>
  <w:style w:type="character" w:customStyle="1" w:styleId="affa">
    <w:name w:val="Основной текст с отступом Знак"/>
    <w:basedOn w:val="a0"/>
    <w:rsid w:val="00563641"/>
    <w:rPr>
      <w:sz w:val="24"/>
      <w:szCs w:val="24"/>
      <w:lang w:eastAsia="ar-SA"/>
    </w:rPr>
  </w:style>
  <w:style w:type="paragraph" w:customStyle="1" w:styleId="ConsNormal">
    <w:name w:val="ConsNormal"/>
    <w:rsid w:val="00563641"/>
    <w:pPr>
      <w:widowControl w:val="0"/>
      <w:suppressAutoHyphens/>
      <w:ind w:firstLine="720"/>
    </w:pPr>
    <w:rPr>
      <w:rFonts w:ascii="Arial" w:hAnsi="Arial"/>
    </w:rPr>
  </w:style>
  <w:style w:type="paragraph" w:customStyle="1" w:styleId="Text">
    <w:name w:val="Text"/>
    <w:basedOn w:val="a"/>
    <w:rsid w:val="00563641"/>
    <w:pPr>
      <w:spacing w:after="240"/>
    </w:pPr>
    <w:rPr>
      <w:szCs w:val="20"/>
      <w:lang w:val="en-US" w:eastAsia="en-US"/>
    </w:rPr>
  </w:style>
  <w:style w:type="character" w:customStyle="1" w:styleId="FontStyle16">
    <w:name w:val="Font Style16"/>
    <w:rsid w:val="00563641"/>
    <w:rPr>
      <w:rFonts w:ascii="Arial Narrow" w:hAnsi="Arial Narrow" w:cs="Arial Narrow"/>
      <w:sz w:val="18"/>
      <w:szCs w:val="18"/>
    </w:rPr>
  </w:style>
  <w:style w:type="character" w:customStyle="1" w:styleId="FontStyle18">
    <w:name w:val="Font Style18"/>
    <w:rsid w:val="00563641"/>
    <w:rPr>
      <w:rFonts w:ascii="Arial Narrow" w:hAnsi="Arial Narrow" w:cs="Arial Narrow"/>
      <w:sz w:val="18"/>
      <w:szCs w:val="18"/>
    </w:rPr>
  </w:style>
  <w:style w:type="paragraph" w:customStyle="1" w:styleId="Style8">
    <w:name w:val="Style8"/>
    <w:basedOn w:val="a"/>
    <w:rsid w:val="00563641"/>
    <w:pPr>
      <w:widowControl w:val="0"/>
      <w:autoSpaceDE w:val="0"/>
      <w:spacing w:line="224" w:lineRule="exact"/>
      <w:jc w:val="both"/>
    </w:pPr>
    <w:rPr>
      <w:rFonts w:ascii="Arial Narrow" w:hAnsi="Arial Narrow"/>
      <w:lang w:eastAsia="ru-RU"/>
    </w:rPr>
  </w:style>
  <w:style w:type="paragraph" w:customStyle="1" w:styleId="ConsPlusNonformat">
    <w:name w:val="ConsPlusNonformat"/>
    <w:rsid w:val="00563641"/>
    <w:pPr>
      <w:widowControl w:val="0"/>
      <w:textAlignment w:val="auto"/>
    </w:pPr>
    <w:rPr>
      <w:rFonts w:ascii="Courier New" w:hAnsi="Courier New"/>
    </w:rPr>
  </w:style>
  <w:style w:type="character" w:customStyle="1" w:styleId="ConsNonformat0">
    <w:name w:val="ConsNonformat Знак"/>
    <w:basedOn w:val="a0"/>
    <w:rsid w:val="00563641"/>
    <w:rPr>
      <w:rFonts w:ascii="Courier New" w:hAnsi="Courier New" w:cs="Courier New"/>
    </w:rPr>
  </w:style>
  <w:style w:type="paragraph" w:customStyle="1" w:styleId="Style6">
    <w:name w:val="Style6"/>
    <w:basedOn w:val="a"/>
    <w:rsid w:val="00563641"/>
    <w:pPr>
      <w:widowControl w:val="0"/>
      <w:suppressAutoHyphens w:val="0"/>
      <w:autoSpaceDE w:val="0"/>
      <w:spacing w:line="226" w:lineRule="exact"/>
      <w:jc w:val="both"/>
      <w:textAlignment w:val="auto"/>
    </w:pPr>
    <w:rPr>
      <w:rFonts w:ascii="Arial Narrow" w:hAnsi="Arial Narrow"/>
      <w:lang w:eastAsia="ru-RU"/>
    </w:rPr>
  </w:style>
  <w:style w:type="paragraph" w:customStyle="1" w:styleId="Style7">
    <w:name w:val="Style7"/>
    <w:basedOn w:val="a"/>
    <w:rsid w:val="00563641"/>
    <w:pPr>
      <w:widowControl w:val="0"/>
      <w:suppressAutoHyphens w:val="0"/>
      <w:autoSpaceDE w:val="0"/>
      <w:spacing w:line="221" w:lineRule="exact"/>
      <w:jc w:val="both"/>
      <w:textAlignment w:val="auto"/>
    </w:pPr>
    <w:rPr>
      <w:rFonts w:ascii="Arial Narrow" w:hAnsi="Arial Narrow"/>
      <w:lang w:eastAsia="ru-RU"/>
    </w:rPr>
  </w:style>
  <w:style w:type="character" w:customStyle="1" w:styleId="FontStyle11">
    <w:name w:val="Font Style11"/>
    <w:rsid w:val="00563641"/>
    <w:rPr>
      <w:rFonts w:ascii="Arial Narrow" w:hAnsi="Arial Narrow" w:cs="Arial Narrow"/>
      <w:sz w:val="18"/>
      <w:szCs w:val="18"/>
    </w:rPr>
  </w:style>
  <w:style w:type="paragraph" w:styleId="32">
    <w:name w:val="Body Text Indent 3"/>
    <w:basedOn w:val="a"/>
    <w:rsid w:val="00563641"/>
    <w:pPr>
      <w:spacing w:after="120"/>
      <w:ind w:left="283"/>
    </w:pPr>
    <w:rPr>
      <w:sz w:val="16"/>
      <w:szCs w:val="16"/>
    </w:rPr>
  </w:style>
  <w:style w:type="character" w:customStyle="1" w:styleId="33">
    <w:name w:val="Основной текст с отступом 3 Знак"/>
    <w:basedOn w:val="a0"/>
    <w:rsid w:val="00563641"/>
    <w:rPr>
      <w:sz w:val="16"/>
      <w:szCs w:val="16"/>
      <w:lang w:eastAsia="ar-SA"/>
    </w:rPr>
  </w:style>
  <w:style w:type="character" w:customStyle="1" w:styleId="blk1">
    <w:name w:val="blk1"/>
    <w:rsid w:val="00563641"/>
    <w:rPr>
      <w:vanish w:val="0"/>
    </w:rPr>
  </w:style>
  <w:style w:type="character" w:customStyle="1" w:styleId="34">
    <w:name w:val="Заголовок 3 Знак"/>
    <w:basedOn w:val="a0"/>
    <w:rsid w:val="00563641"/>
    <w:rPr>
      <w:rFonts w:ascii="Arial" w:hAnsi="Arial" w:cs="Arial"/>
      <w:b/>
      <w:bCs/>
      <w:sz w:val="26"/>
      <w:szCs w:val="26"/>
      <w:lang w:eastAsia="ar-SA"/>
    </w:rPr>
  </w:style>
  <w:style w:type="character" w:styleId="affb">
    <w:name w:val="Emphasis"/>
    <w:basedOn w:val="a0"/>
    <w:rsid w:val="00563641"/>
    <w:rPr>
      <w:i/>
      <w:iCs/>
    </w:rPr>
  </w:style>
  <w:style w:type="paragraph" w:styleId="affc">
    <w:name w:val="Plain Text"/>
    <w:basedOn w:val="a"/>
    <w:rsid w:val="00563641"/>
    <w:pPr>
      <w:suppressAutoHyphens w:val="0"/>
    </w:pPr>
    <w:rPr>
      <w:rFonts w:ascii="Courier New" w:hAnsi="Courier New"/>
      <w:sz w:val="20"/>
      <w:szCs w:val="20"/>
      <w:lang w:eastAsia="ru-RU"/>
    </w:rPr>
  </w:style>
  <w:style w:type="character" w:customStyle="1" w:styleId="affd">
    <w:name w:val="Текст Знак"/>
    <w:basedOn w:val="a0"/>
    <w:rsid w:val="00563641"/>
    <w:rPr>
      <w:rFonts w:ascii="Courier New" w:hAnsi="Courier New"/>
    </w:rPr>
  </w:style>
  <w:style w:type="paragraph" w:customStyle="1" w:styleId="15">
    <w:name w:val="Обычный1"/>
    <w:rsid w:val="00563641"/>
    <w:pPr>
      <w:suppressAutoHyphens/>
    </w:pPr>
    <w:rPr>
      <w:sz w:val="24"/>
      <w:szCs w:val="24"/>
      <w:lang w:eastAsia="ar-SA"/>
    </w:rPr>
  </w:style>
  <w:style w:type="paragraph" w:customStyle="1" w:styleId="Standard">
    <w:name w:val="Standard"/>
    <w:rsid w:val="00563641"/>
  </w:style>
  <w:style w:type="paragraph" w:customStyle="1" w:styleId="affe">
    <w:name w:val="Обычный + по ширине"/>
    <w:basedOn w:val="a"/>
    <w:rsid w:val="009D7924"/>
    <w:pPr>
      <w:jc w:val="both"/>
    </w:pPr>
    <w:rPr>
      <w:lang w:eastAsia="ru-RU"/>
    </w:rPr>
  </w:style>
  <w:style w:type="character" w:customStyle="1" w:styleId="blk">
    <w:name w:val="blk"/>
    <w:basedOn w:val="a0"/>
    <w:rsid w:val="009D7924"/>
  </w:style>
  <w:style w:type="paragraph" w:customStyle="1" w:styleId="afff">
    <w:name w:val="Прижатый влево"/>
    <w:basedOn w:val="a"/>
    <w:next w:val="a"/>
    <w:rsid w:val="002F2458"/>
    <w:pPr>
      <w:autoSpaceDE w:val="0"/>
    </w:pPr>
    <w:rPr>
      <w:rFonts w:ascii="Arial" w:hAnsi="Arial" w:cs="Arial"/>
      <w:lang w:eastAsia="ru-RU"/>
    </w:rPr>
  </w:style>
  <w:style w:type="paragraph" w:customStyle="1" w:styleId="4H44">
    <w:name w:val="Заголовок 4.H4.Параграф.Заголовок 4 (Приложение)"/>
    <w:basedOn w:val="a"/>
    <w:next w:val="a"/>
    <w:rsid w:val="00B5692C"/>
    <w:pPr>
      <w:keepNext/>
      <w:spacing w:before="120" w:after="60" w:line="300" w:lineRule="auto"/>
      <w:jc w:val="both"/>
      <w:outlineLvl w:val="3"/>
    </w:pPr>
    <w:rPr>
      <w:i/>
      <w:kern w:val="3"/>
      <w:szCs w:val="20"/>
      <w:lang w:eastAsia="ru-RU"/>
    </w:rPr>
  </w:style>
  <w:style w:type="character" w:customStyle="1" w:styleId="20">
    <w:name w:val="Заголовок 2 Знак"/>
    <w:basedOn w:val="a0"/>
    <w:rsid w:val="00B5692C"/>
    <w:rPr>
      <w:rFonts w:ascii="Arial" w:hAnsi="Arial" w:cs="Arial"/>
      <w:b/>
      <w:bCs/>
      <w:i/>
      <w:iCs/>
      <w:sz w:val="28"/>
      <w:szCs w:val="28"/>
      <w:lang w:eastAsia="ar-SA"/>
    </w:rPr>
  </w:style>
  <w:style w:type="character" w:customStyle="1" w:styleId="90">
    <w:name w:val="Заголовок 9 Знак"/>
    <w:basedOn w:val="a0"/>
    <w:rsid w:val="00B5692C"/>
    <w:rPr>
      <w:rFonts w:ascii="Arial" w:hAnsi="Arial" w:cs="Arial"/>
      <w:sz w:val="22"/>
      <w:szCs w:val="22"/>
      <w:lang w:eastAsia="ar-SA"/>
    </w:rPr>
  </w:style>
  <w:style w:type="character" w:customStyle="1" w:styleId="afff0">
    <w:name w:val="Название Знак"/>
    <w:basedOn w:val="a0"/>
    <w:rsid w:val="00B5692C"/>
    <w:rPr>
      <w:rFonts w:ascii="Arial" w:eastAsia="MS Mincho" w:hAnsi="Arial" w:cs="Tahoma"/>
      <w:sz w:val="28"/>
      <w:szCs w:val="28"/>
      <w:lang w:eastAsia="ar-SA"/>
    </w:rPr>
  </w:style>
  <w:style w:type="character" w:customStyle="1" w:styleId="afff1">
    <w:name w:val="Подзаголовок Знак"/>
    <w:basedOn w:val="a0"/>
    <w:rsid w:val="00B5692C"/>
    <w:rPr>
      <w:rFonts w:ascii="Arial" w:eastAsia="MS Mincho" w:hAnsi="Arial" w:cs="Tahoma"/>
      <w:i/>
      <w:iCs/>
      <w:sz w:val="28"/>
      <w:szCs w:val="28"/>
      <w:lang w:eastAsia="ar-SA"/>
    </w:rPr>
  </w:style>
  <w:style w:type="character" w:customStyle="1" w:styleId="afff2">
    <w:name w:val="Нижний колонтитул Знак"/>
    <w:basedOn w:val="a0"/>
    <w:rsid w:val="00B5692C"/>
    <w:rPr>
      <w:sz w:val="24"/>
      <w:szCs w:val="24"/>
      <w:lang w:eastAsia="ar-SA"/>
    </w:rPr>
  </w:style>
  <w:style w:type="character" w:customStyle="1" w:styleId="afff3">
    <w:name w:val="Красная строка Знак"/>
    <w:basedOn w:val="afd"/>
    <w:rsid w:val="00B5692C"/>
    <w:rPr>
      <w:sz w:val="24"/>
      <w:szCs w:val="24"/>
      <w:lang w:eastAsia="ar-SA"/>
    </w:rPr>
  </w:style>
  <w:style w:type="paragraph" w:styleId="afff4">
    <w:name w:val="endnote text"/>
    <w:basedOn w:val="a"/>
    <w:link w:val="afff5"/>
    <w:rsid w:val="00B5692C"/>
    <w:rPr>
      <w:sz w:val="20"/>
      <w:szCs w:val="20"/>
    </w:rPr>
  </w:style>
  <w:style w:type="character" w:customStyle="1" w:styleId="afff5">
    <w:name w:val="Текст концевой сноски Знак"/>
    <w:basedOn w:val="a0"/>
    <w:link w:val="afff4"/>
    <w:rsid w:val="00B5692C"/>
    <w:rPr>
      <w:lang w:eastAsia="ar-SA"/>
    </w:rPr>
  </w:style>
  <w:style w:type="character" w:customStyle="1" w:styleId="cardmaininfotitle">
    <w:name w:val="cardmaininfo__title"/>
    <w:basedOn w:val="a0"/>
    <w:rsid w:val="00B5692C"/>
  </w:style>
  <w:style w:type="character" w:customStyle="1" w:styleId="lots-wrap-contentbodyval">
    <w:name w:val="lots-wrap-content__body__val"/>
    <w:basedOn w:val="a0"/>
    <w:rsid w:val="00B5692C"/>
  </w:style>
  <w:style w:type="character" w:customStyle="1" w:styleId="cardmaininfocontent">
    <w:name w:val="cardmaininfo__content"/>
    <w:basedOn w:val="a0"/>
    <w:rsid w:val="00B5692C"/>
  </w:style>
  <w:style w:type="paragraph" w:customStyle="1" w:styleId="formattext">
    <w:name w:val="formattext"/>
    <w:basedOn w:val="a"/>
    <w:rsid w:val="00B5692C"/>
    <w:pPr>
      <w:spacing w:before="100" w:after="100"/>
    </w:pPr>
    <w:rPr>
      <w:lang w:eastAsia="ru-RU"/>
    </w:rPr>
  </w:style>
  <w:style w:type="numbering" w:customStyle="1" w:styleId="WWOutlineListStyle39">
    <w:name w:val="WW_OutlineListStyle_39"/>
    <w:basedOn w:val="a2"/>
    <w:rsid w:val="00B5692C"/>
    <w:pPr>
      <w:numPr>
        <w:numId w:val="8"/>
      </w:numPr>
    </w:pPr>
  </w:style>
  <w:style w:type="character" w:customStyle="1" w:styleId="40">
    <w:name w:val="Заголовок 4 Знак"/>
    <w:basedOn w:val="a0"/>
    <w:link w:val="4"/>
    <w:rsid w:val="007725A6"/>
    <w:rPr>
      <w:rFonts w:ascii="Calibri" w:hAnsi="Calibri"/>
      <w:b/>
      <w:bCs/>
      <w:sz w:val="28"/>
      <w:szCs w:val="28"/>
    </w:rPr>
  </w:style>
  <w:style w:type="paragraph" w:styleId="22">
    <w:name w:val="Body Text 2"/>
    <w:basedOn w:val="a"/>
    <w:link w:val="23"/>
    <w:rsid w:val="007725A6"/>
    <w:pPr>
      <w:spacing w:after="120" w:line="480" w:lineRule="auto"/>
    </w:pPr>
    <w:rPr>
      <w:szCs w:val="20"/>
      <w:lang w:eastAsia="ru-RU"/>
    </w:rPr>
  </w:style>
  <w:style w:type="character" w:customStyle="1" w:styleId="23">
    <w:name w:val="Основной текст 2 Знак"/>
    <w:basedOn w:val="a0"/>
    <w:link w:val="22"/>
    <w:rsid w:val="007725A6"/>
    <w:rPr>
      <w:sz w:val="24"/>
    </w:rPr>
  </w:style>
  <w:style w:type="paragraph" w:styleId="24">
    <w:name w:val="Body Text Indent 2"/>
    <w:basedOn w:val="a"/>
    <w:link w:val="25"/>
    <w:rsid w:val="007725A6"/>
    <w:pPr>
      <w:spacing w:after="120" w:line="480" w:lineRule="auto"/>
      <w:ind w:left="283"/>
    </w:pPr>
    <w:rPr>
      <w:szCs w:val="20"/>
      <w:lang w:eastAsia="ru-RU"/>
    </w:rPr>
  </w:style>
  <w:style w:type="character" w:customStyle="1" w:styleId="25">
    <w:name w:val="Основной текст с отступом 2 Знак"/>
    <w:basedOn w:val="a0"/>
    <w:link w:val="24"/>
    <w:rsid w:val="007725A6"/>
    <w:rPr>
      <w:sz w:val="24"/>
    </w:rPr>
  </w:style>
  <w:style w:type="paragraph" w:customStyle="1" w:styleId="afff6">
    <w:name w:val="заг. указ. литературы"/>
    <w:basedOn w:val="a"/>
    <w:rsid w:val="007725A6"/>
    <w:pPr>
      <w:tabs>
        <w:tab w:val="left" w:pos="9000"/>
        <w:tab w:val="right" w:pos="9360"/>
      </w:tabs>
    </w:pPr>
    <w:rPr>
      <w:rFonts w:ascii="Courier New" w:hAnsi="Courier New"/>
      <w:szCs w:val="20"/>
      <w:lang w:val="en-US" w:eastAsia="ru-RU"/>
    </w:rPr>
  </w:style>
  <w:style w:type="paragraph" w:styleId="afff7">
    <w:name w:val="Block Text"/>
    <w:basedOn w:val="a"/>
    <w:rsid w:val="007725A6"/>
    <w:pPr>
      <w:tabs>
        <w:tab w:val="decimal" w:pos="864"/>
      </w:tabs>
      <w:ind w:left="170" w:right="397"/>
      <w:jc w:val="both"/>
    </w:pPr>
    <w:rPr>
      <w:rFonts w:ascii="Courier New" w:hAnsi="Courier New"/>
      <w:szCs w:val="20"/>
      <w:lang w:eastAsia="ru-RU"/>
    </w:rPr>
  </w:style>
  <w:style w:type="paragraph" w:customStyle="1" w:styleId="210">
    <w:name w:val="Основной текст 21"/>
    <w:basedOn w:val="a"/>
    <w:rsid w:val="007725A6"/>
    <w:pPr>
      <w:spacing w:after="120" w:line="480" w:lineRule="auto"/>
    </w:pPr>
    <w:rPr>
      <w:sz w:val="20"/>
      <w:szCs w:val="20"/>
    </w:rPr>
  </w:style>
  <w:style w:type="character" w:customStyle="1" w:styleId="sectioninfo">
    <w:name w:val="section__info"/>
    <w:basedOn w:val="a0"/>
    <w:rsid w:val="001E11E6"/>
  </w:style>
  <w:style w:type="paragraph" w:customStyle="1" w:styleId="bo">
    <w:name w:val="bo"/>
    <w:basedOn w:val="a9"/>
    <w:rsid w:val="00B03732"/>
    <w:pPr>
      <w:suppressAutoHyphens w:val="0"/>
      <w:autoSpaceDN/>
      <w:spacing w:after="120"/>
      <w:textAlignment w:val="auto"/>
    </w:pPr>
    <w:rPr>
      <w:sz w:val="20"/>
      <w:szCs w:val="20"/>
      <w:lang w:eastAsia="ru-RU"/>
    </w:rPr>
  </w:style>
  <w:style w:type="paragraph" w:customStyle="1" w:styleId="afff8">
    <w:name w:val="Таблица текст"/>
    <w:basedOn w:val="a"/>
    <w:rsid w:val="00FD350A"/>
    <w:pPr>
      <w:suppressAutoHyphens w:val="0"/>
      <w:autoSpaceDN/>
      <w:spacing w:before="40" w:after="40"/>
      <w:ind w:left="57" w:right="57"/>
      <w:textAlignment w:val="auto"/>
    </w:pPr>
    <w:rPr>
      <w:sz w:val="22"/>
      <w:szCs w:val="22"/>
      <w:lang w:eastAsia="ru-RU"/>
    </w:rPr>
  </w:style>
  <w:style w:type="paragraph" w:customStyle="1" w:styleId="afff9">
    <w:name w:val="Таблица шапка"/>
    <w:basedOn w:val="a"/>
    <w:rsid w:val="00FD350A"/>
    <w:pPr>
      <w:keepNext/>
      <w:suppressAutoHyphens w:val="0"/>
      <w:autoSpaceDN/>
      <w:spacing w:before="40" w:after="40"/>
      <w:ind w:left="57" w:right="57"/>
      <w:textAlignment w:val="auto"/>
    </w:pPr>
    <w:rPr>
      <w:sz w:val="18"/>
      <w:szCs w:val="18"/>
      <w:lang w:eastAsia="ru-RU"/>
    </w:rPr>
  </w:style>
  <w:style w:type="paragraph" w:customStyle="1" w:styleId="docdata">
    <w:name w:val="docdata"/>
    <w:basedOn w:val="a"/>
    <w:rsid w:val="006467CE"/>
    <w:pPr>
      <w:suppressAutoHyphens w:val="0"/>
      <w:spacing w:before="100" w:after="100"/>
      <w:textAlignment w:val="auto"/>
    </w:pPr>
    <w:rPr>
      <w:lang w:eastAsia="ru-RU"/>
    </w:rPr>
  </w:style>
  <w:style w:type="character" w:customStyle="1" w:styleId="1623">
    <w:name w:val="1623"/>
    <w:basedOn w:val="a0"/>
    <w:rsid w:val="006467CE"/>
  </w:style>
  <w:style w:type="character" w:customStyle="1" w:styleId="chars-valuevalue-text-desc">
    <w:name w:val="chars-value__value-text-desc"/>
    <w:basedOn w:val="a0"/>
    <w:rsid w:val="00240C73"/>
  </w:style>
  <w:style w:type="character" w:customStyle="1" w:styleId="chars-valuevalue">
    <w:name w:val="chars-value__value"/>
    <w:basedOn w:val="a0"/>
    <w:rsid w:val="00240C73"/>
  </w:style>
  <w:style w:type="character" w:customStyle="1" w:styleId="chars-valuevalue-max-val">
    <w:name w:val="chars-value__value-max-val"/>
    <w:basedOn w:val="a0"/>
    <w:rsid w:val="00240C73"/>
  </w:style>
  <w:style w:type="character" w:customStyle="1" w:styleId="chars-valuevalue-min-val">
    <w:name w:val="chars-value__value-min-val"/>
    <w:basedOn w:val="a0"/>
    <w:rsid w:val="00240C73"/>
  </w:style>
  <w:style w:type="character" w:customStyle="1" w:styleId="v-product-featuresvalue">
    <w:name w:val="v-product-features__value"/>
    <w:basedOn w:val="a0"/>
    <w:rsid w:val="0049496E"/>
  </w:style>
  <w:style w:type="character" w:customStyle="1" w:styleId="chars-valuevalue-max-val1">
    <w:name w:val="chars-value__value-max-val1"/>
    <w:basedOn w:val="a0"/>
    <w:rsid w:val="0049496E"/>
  </w:style>
  <w:style w:type="character" w:customStyle="1" w:styleId="markedcontent">
    <w:name w:val="markedcontent"/>
    <w:rsid w:val="00C4166C"/>
  </w:style>
  <w:style w:type="table" w:styleId="afffa">
    <w:name w:val="Table Grid"/>
    <w:basedOn w:val="a1"/>
    <w:uiPriority w:val="59"/>
    <w:rsid w:val="00AA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5">
    <w:name w:val="Char Style 15"/>
    <w:link w:val="Style14"/>
    <w:uiPriority w:val="99"/>
    <w:rsid w:val="00B16079"/>
    <w:rPr>
      <w:sz w:val="23"/>
      <w:szCs w:val="23"/>
      <w:shd w:val="clear" w:color="auto" w:fill="FFFFFF"/>
    </w:rPr>
  </w:style>
  <w:style w:type="paragraph" w:customStyle="1" w:styleId="Style14">
    <w:name w:val="Style 14"/>
    <w:basedOn w:val="a"/>
    <w:link w:val="CharStyle15"/>
    <w:uiPriority w:val="99"/>
    <w:rsid w:val="00B16079"/>
    <w:pPr>
      <w:widowControl w:val="0"/>
      <w:shd w:val="clear" w:color="auto" w:fill="FFFFFF"/>
      <w:suppressAutoHyphens w:val="0"/>
      <w:autoSpaceDN/>
      <w:spacing w:before="300" w:line="278" w:lineRule="exact"/>
      <w:ind w:hanging="340"/>
      <w:jc w:val="both"/>
      <w:textAlignment w:val="auto"/>
    </w:pPr>
    <w:rPr>
      <w:sz w:val="23"/>
      <w:szCs w:val="23"/>
      <w:lang w:eastAsia="ru-RU"/>
    </w:rPr>
  </w:style>
  <w:style w:type="paragraph" w:customStyle="1" w:styleId="afffb">
    <w:name w:val="первый уровень"/>
    <w:basedOn w:val="15"/>
    <w:qFormat/>
    <w:rsid w:val="00DD1958"/>
    <w:pPr>
      <w:widowControl w:val="0"/>
      <w:autoSpaceDN/>
      <w:spacing w:line="360" w:lineRule="auto"/>
      <w:jc w:val="both"/>
      <w:textAlignment w:val="auto"/>
    </w:pPr>
    <w:rPr>
      <w:rFonts w:eastAsiaTheme="minorHAnsi"/>
      <w:sz w:val="28"/>
      <w:szCs w:val="28"/>
      <w:lang w:eastAsia="en-US"/>
    </w:rPr>
  </w:style>
  <w:style w:type="paragraph" w:customStyle="1" w:styleId="afffc">
    <w:name w:val="Абзац"/>
    <w:basedOn w:val="a"/>
    <w:qFormat/>
    <w:rsid w:val="00BD5D69"/>
    <w:pPr>
      <w:autoSpaceDN/>
      <w:spacing w:before="60" w:after="60"/>
      <w:ind w:firstLine="709"/>
      <w:jc w:val="both"/>
      <w:textAlignment w:val="auto"/>
    </w:pPr>
    <w:rPr>
      <w:lang w:eastAsia="ru-RU"/>
    </w:rPr>
  </w:style>
  <w:style w:type="paragraph" w:customStyle="1" w:styleId="afffd">
    <w:name w:val="список"/>
    <w:basedOn w:val="aff3"/>
    <w:qFormat/>
    <w:rsid w:val="00BD5D69"/>
    <w:pPr>
      <w:shd w:val="clear" w:color="auto" w:fill="FFFFFF"/>
      <w:tabs>
        <w:tab w:val="left" w:pos="851"/>
      </w:tabs>
      <w:autoSpaceDN/>
      <w:spacing w:before="40" w:after="40"/>
      <w:ind w:left="720"/>
      <w:contextualSpacing/>
      <w:textAlignment w:val="auto"/>
    </w:pPr>
    <w:rPr>
      <w:lang w:eastAsia="ru-RU"/>
    </w:rPr>
  </w:style>
  <w:style w:type="paragraph" w:customStyle="1" w:styleId="afffe">
    <w:name w:val="мини_список"/>
    <w:basedOn w:val="aff3"/>
    <w:qFormat/>
    <w:rsid w:val="00F721A0"/>
    <w:pPr>
      <w:autoSpaceDN/>
      <w:spacing w:before="60" w:after="60"/>
      <w:ind w:left="720"/>
      <w:contextualSpacing/>
      <w:textAlignment w:val="auto"/>
    </w:pPr>
    <w:rPr>
      <w:rFonts w:eastAsia="Calibri"/>
      <w:bCs/>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4048">
      <w:bodyDiv w:val="1"/>
      <w:marLeft w:val="0"/>
      <w:marRight w:val="0"/>
      <w:marTop w:val="0"/>
      <w:marBottom w:val="0"/>
      <w:divBdr>
        <w:top w:val="none" w:sz="0" w:space="0" w:color="auto"/>
        <w:left w:val="none" w:sz="0" w:space="0" w:color="auto"/>
        <w:bottom w:val="none" w:sz="0" w:space="0" w:color="auto"/>
        <w:right w:val="none" w:sz="0" w:space="0" w:color="auto"/>
      </w:divBdr>
    </w:div>
    <w:div w:id="283930090">
      <w:bodyDiv w:val="1"/>
      <w:marLeft w:val="0"/>
      <w:marRight w:val="0"/>
      <w:marTop w:val="0"/>
      <w:marBottom w:val="0"/>
      <w:divBdr>
        <w:top w:val="none" w:sz="0" w:space="0" w:color="auto"/>
        <w:left w:val="none" w:sz="0" w:space="0" w:color="auto"/>
        <w:bottom w:val="none" w:sz="0" w:space="0" w:color="auto"/>
        <w:right w:val="none" w:sz="0" w:space="0" w:color="auto"/>
      </w:divBdr>
    </w:div>
    <w:div w:id="647561299">
      <w:bodyDiv w:val="1"/>
      <w:marLeft w:val="0"/>
      <w:marRight w:val="0"/>
      <w:marTop w:val="0"/>
      <w:marBottom w:val="0"/>
      <w:divBdr>
        <w:top w:val="none" w:sz="0" w:space="0" w:color="auto"/>
        <w:left w:val="none" w:sz="0" w:space="0" w:color="auto"/>
        <w:bottom w:val="none" w:sz="0" w:space="0" w:color="auto"/>
        <w:right w:val="none" w:sz="0" w:space="0" w:color="auto"/>
      </w:divBdr>
    </w:div>
    <w:div w:id="720180156">
      <w:bodyDiv w:val="1"/>
      <w:marLeft w:val="0"/>
      <w:marRight w:val="0"/>
      <w:marTop w:val="0"/>
      <w:marBottom w:val="0"/>
      <w:divBdr>
        <w:top w:val="none" w:sz="0" w:space="0" w:color="auto"/>
        <w:left w:val="none" w:sz="0" w:space="0" w:color="auto"/>
        <w:bottom w:val="none" w:sz="0" w:space="0" w:color="auto"/>
        <w:right w:val="none" w:sz="0" w:space="0" w:color="auto"/>
      </w:divBdr>
    </w:div>
    <w:div w:id="1162888851">
      <w:bodyDiv w:val="1"/>
      <w:marLeft w:val="0"/>
      <w:marRight w:val="0"/>
      <w:marTop w:val="0"/>
      <w:marBottom w:val="0"/>
      <w:divBdr>
        <w:top w:val="none" w:sz="0" w:space="0" w:color="auto"/>
        <w:left w:val="none" w:sz="0" w:space="0" w:color="auto"/>
        <w:bottom w:val="none" w:sz="0" w:space="0" w:color="auto"/>
        <w:right w:val="none" w:sz="0" w:space="0" w:color="auto"/>
      </w:divBdr>
    </w:div>
    <w:div w:id="1492477837">
      <w:bodyDiv w:val="1"/>
      <w:marLeft w:val="0"/>
      <w:marRight w:val="0"/>
      <w:marTop w:val="0"/>
      <w:marBottom w:val="0"/>
      <w:divBdr>
        <w:top w:val="none" w:sz="0" w:space="0" w:color="auto"/>
        <w:left w:val="none" w:sz="0" w:space="0" w:color="auto"/>
        <w:bottom w:val="none" w:sz="0" w:space="0" w:color="auto"/>
        <w:right w:val="none" w:sz="0" w:space="0" w:color="auto"/>
      </w:divBdr>
    </w:div>
    <w:div w:id="16266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fotecs.ru/support/sl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DE11E-48CD-4984-8532-2F1CB3A0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1188</Words>
  <Characters>6777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Krokoz™ Inc.</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Шестакова Евгения Николаевна</dc:creator>
  <cp:lastModifiedBy>Злобина Майя Сергеевна</cp:lastModifiedBy>
  <cp:revision>19</cp:revision>
  <cp:lastPrinted>2023-09-06T10:57:00Z</cp:lastPrinted>
  <dcterms:created xsi:type="dcterms:W3CDTF">2022-09-30T09:35:00Z</dcterms:created>
  <dcterms:modified xsi:type="dcterms:W3CDTF">2023-09-07T12:24:00Z</dcterms:modified>
</cp:coreProperties>
</file>