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E79" w:rsidRPr="00C00C01" w:rsidRDefault="00BD1E79" w:rsidP="00BD1E79">
      <w:pPr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00C01">
        <w:rPr>
          <w:rFonts w:ascii="Liberation Serif" w:hAnsi="Liberation Serif" w:cs="Times New Roman"/>
          <w:b/>
          <w:sz w:val="24"/>
          <w:szCs w:val="24"/>
        </w:rPr>
        <w:t>Часть II. «Описание объекта закупки»</w:t>
      </w:r>
    </w:p>
    <w:p w:rsidR="00B96486" w:rsidRPr="00C00C01" w:rsidRDefault="00B96486" w:rsidP="00BD1E79">
      <w:pPr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00C01">
        <w:rPr>
          <w:rFonts w:ascii="Liberation Serif" w:hAnsi="Liberation Serif" w:cs="Liberation Serif"/>
          <w:b/>
          <w:noProof/>
        </w:rPr>
        <w:t>ИКЗ: 212</w:t>
      </w:r>
      <w:r w:rsidR="00C00C01" w:rsidRPr="00C00C01">
        <w:rPr>
          <w:rFonts w:ascii="Liberation Serif" w:hAnsi="Liberation Serif" w:cs="Liberation Serif"/>
          <w:b/>
          <w:noProof/>
        </w:rPr>
        <w:t>663100950366170100100</w:t>
      </w:r>
      <w:bookmarkStart w:id="0" w:name="_GoBack"/>
      <w:bookmarkEnd w:id="0"/>
      <w:r w:rsidR="00C00C01" w:rsidRPr="00C00C01">
        <w:rPr>
          <w:rFonts w:ascii="Liberation Serif" w:hAnsi="Liberation Serif" w:cs="Liberation Serif"/>
          <w:b/>
          <w:noProof/>
        </w:rPr>
        <w:t>150004399244</w:t>
      </w:r>
    </w:p>
    <w:p w:rsidR="00CB7B56" w:rsidRPr="00C00C01" w:rsidRDefault="00925AD2" w:rsidP="00CB7B56">
      <w:pPr>
        <w:tabs>
          <w:tab w:val="left" w:pos="1276"/>
        </w:tabs>
        <w:spacing w:line="240" w:lineRule="auto"/>
        <w:ind w:firstLine="709"/>
        <w:jc w:val="center"/>
        <w:rPr>
          <w:rFonts w:ascii="Liberation Serif" w:eastAsia="Calibri" w:hAnsi="Liberation Serif" w:cs="Liberation Serif"/>
          <w:b/>
          <w:bCs/>
          <w:i/>
          <w:sz w:val="24"/>
          <w:szCs w:val="24"/>
        </w:rPr>
      </w:pPr>
      <w:r w:rsidRPr="00C00C01">
        <w:rPr>
          <w:rFonts w:ascii="Liberation Serif" w:hAnsi="Liberation Serif" w:cs="Liberation Serif"/>
          <w:noProof/>
          <w:sz w:val="24"/>
          <w:szCs w:val="24"/>
        </w:rPr>
        <w:t>Р</w:t>
      </w:r>
      <w:r w:rsidR="007B538D" w:rsidRPr="00C00C01">
        <w:rPr>
          <w:rFonts w:ascii="Liberation Serif" w:hAnsi="Liberation Serif" w:cs="Liberation Serif"/>
          <w:noProof/>
          <w:sz w:val="24"/>
          <w:szCs w:val="24"/>
        </w:rPr>
        <w:t>емонт</w:t>
      </w:r>
      <w:r w:rsidR="009C4E92" w:rsidRPr="00C00C01">
        <w:rPr>
          <w:rFonts w:ascii="Liberation Serif" w:hAnsi="Liberation Serif" w:cs="Liberation Serif"/>
          <w:noProof/>
          <w:sz w:val="24"/>
          <w:szCs w:val="24"/>
        </w:rPr>
        <w:t xml:space="preserve"> трубопроводов внутренней системы отопления в пожарной части № </w:t>
      </w:r>
      <w:r w:rsidR="00321240" w:rsidRPr="00C00C01">
        <w:rPr>
          <w:rFonts w:ascii="Liberation Serif" w:hAnsi="Liberation Serif" w:cs="Liberation Serif"/>
          <w:noProof/>
          <w:sz w:val="24"/>
          <w:szCs w:val="24"/>
        </w:rPr>
        <w:t>5</w:t>
      </w:r>
      <w:r w:rsidR="009C4E92" w:rsidRPr="00C00C01">
        <w:rPr>
          <w:rFonts w:ascii="Liberation Serif" w:hAnsi="Liberation Serif" w:cs="Liberation Serif"/>
          <w:noProof/>
          <w:sz w:val="24"/>
          <w:szCs w:val="24"/>
        </w:rPr>
        <w:t>/</w:t>
      </w:r>
      <w:r w:rsidR="00321240" w:rsidRPr="00C00C01">
        <w:rPr>
          <w:rFonts w:ascii="Liberation Serif" w:hAnsi="Liberation Serif" w:cs="Liberation Serif"/>
          <w:noProof/>
          <w:sz w:val="24"/>
          <w:szCs w:val="24"/>
        </w:rPr>
        <w:t>6</w:t>
      </w:r>
      <w:r w:rsidR="00120C3E" w:rsidRPr="00C00C01">
        <w:rPr>
          <w:rFonts w:ascii="Liberation Serif" w:hAnsi="Liberation Serif" w:cs="Liberation Serif"/>
          <w:noProof/>
          <w:sz w:val="24"/>
          <w:szCs w:val="24"/>
        </w:rPr>
        <w:t>,</w:t>
      </w:r>
      <w:r w:rsidR="009C4E92" w:rsidRPr="00C00C01">
        <w:rPr>
          <w:rFonts w:ascii="Liberation Serif" w:hAnsi="Liberation Serif" w:cs="Liberation Serif"/>
          <w:noProof/>
          <w:sz w:val="24"/>
          <w:szCs w:val="24"/>
        </w:rPr>
        <w:t xml:space="preserve"> расположенной </w:t>
      </w:r>
      <w:r w:rsidRPr="00C00C01">
        <w:rPr>
          <w:rFonts w:ascii="Liberation Serif" w:hAnsi="Liberation Serif" w:cs="Liberation Serif"/>
          <w:noProof/>
          <w:sz w:val="24"/>
          <w:szCs w:val="24"/>
        </w:rPr>
        <w:t xml:space="preserve"> </w:t>
      </w:r>
      <w:r w:rsidR="009C4E92" w:rsidRPr="00C00C01">
        <w:rPr>
          <w:rFonts w:ascii="Liberation Serif" w:hAnsi="Liberation Serif" w:cs="Liberation Serif"/>
          <w:noProof/>
          <w:sz w:val="24"/>
          <w:szCs w:val="24"/>
        </w:rPr>
        <w:t xml:space="preserve">по адресу: Свердловская область, г. </w:t>
      </w:r>
      <w:r w:rsidR="00321240" w:rsidRPr="00C00C01">
        <w:rPr>
          <w:rFonts w:ascii="Liberation Serif" w:hAnsi="Liberation Serif" w:cs="Liberation Serif"/>
          <w:noProof/>
          <w:sz w:val="24"/>
          <w:szCs w:val="24"/>
        </w:rPr>
        <w:t>Волчанск</w:t>
      </w:r>
      <w:r w:rsidR="009C4E92" w:rsidRPr="00C00C01">
        <w:rPr>
          <w:rFonts w:ascii="Liberation Serif" w:hAnsi="Liberation Serif" w:cs="Liberation Serif"/>
          <w:noProof/>
          <w:sz w:val="24"/>
          <w:szCs w:val="24"/>
        </w:rPr>
        <w:t xml:space="preserve">, </w:t>
      </w:r>
      <w:r w:rsidR="00321240" w:rsidRPr="00C00C01">
        <w:rPr>
          <w:rFonts w:ascii="Liberation Serif" w:hAnsi="Liberation Serif" w:cs="Liberation Serif"/>
          <w:noProof/>
          <w:sz w:val="24"/>
          <w:szCs w:val="24"/>
        </w:rPr>
        <w:t>у</w:t>
      </w:r>
      <w:r w:rsidR="009C4E92" w:rsidRPr="00C00C01">
        <w:rPr>
          <w:rFonts w:ascii="Liberation Serif" w:hAnsi="Liberation Serif" w:cs="Liberation Serif"/>
          <w:noProof/>
          <w:sz w:val="24"/>
          <w:szCs w:val="24"/>
        </w:rPr>
        <w:t xml:space="preserve">л. </w:t>
      </w:r>
      <w:r w:rsidR="00321240" w:rsidRPr="00C00C01">
        <w:rPr>
          <w:rFonts w:ascii="Liberation Serif" w:hAnsi="Liberation Serif" w:cs="Liberation Serif"/>
          <w:noProof/>
          <w:sz w:val="24"/>
          <w:szCs w:val="24"/>
        </w:rPr>
        <w:t>Физкультурная</w:t>
      </w:r>
      <w:r w:rsidR="009C4E92" w:rsidRPr="00C00C01">
        <w:rPr>
          <w:rFonts w:ascii="Liberation Serif" w:hAnsi="Liberation Serif" w:cs="Liberation Serif"/>
          <w:noProof/>
          <w:sz w:val="24"/>
          <w:szCs w:val="24"/>
        </w:rPr>
        <w:t>, 1</w:t>
      </w:r>
      <w:r w:rsidR="00321240" w:rsidRPr="00C00C01">
        <w:rPr>
          <w:rFonts w:ascii="Liberation Serif" w:hAnsi="Liberation Serif" w:cs="Liberation Serif"/>
          <w:noProof/>
          <w:sz w:val="24"/>
          <w:szCs w:val="24"/>
        </w:rPr>
        <w:t>7</w:t>
      </w:r>
      <w:r w:rsidR="009C4E92" w:rsidRPr="00C00C01">
        <w:rPr>
          <w:rFonts w:ascii="Liberation Serif" w:hAnsi="Liberation Serif" w:cs="Liberation Serif"/>
          <w:noProof/>
          <w:sz w:val="24"/>
          <w:szCs w:val="24"/>
        </w:rPr>
        <w:t xml:space="preserve"> </w:t>
      </w:r>
      <w:r w:rsidR="007B538D" w:rsidRPr="00C00C01">
        <w:rPr>
          <w:rFonts w:ascii="Liberation Serif" w:hAnsi="Liberation Serif" w:cs="Liberation Serif"/>
          <w:noProof/>
          <w:sz w:val="24"/>
          <w:szCs w:val="24"/>
        </w:rPr>
        <w:t xml:space="preserve"> </w:t>
      </w:r>
    </w:p>
    <w:p w:rsidR="007B538D" w:rsidRPr="00C00C01" w:rsidRDefault="00925AD2" w:rsidP="00CC77E0">
      <w:pPr>
        <w:pStyle w:val="a4"/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b/>
          <w:sz w:val="24"/>
          <w:szCs w:val="24"/>
        </w:rPr>
        <w:t xml:space="preserve">1. </w:t>
      </w:r>
      <w:r w:rsidR="00CB7B56" w:rsidRPr="00C00C01">
        <w:rPr>
          <w:rFonts w:ascii="Liberation Serif" w:hAnsi="Liberation Serif"/>
          <w:b/>
          <w:sz w:val="24"/>
          <w:szCs w:val="24"/>
        </w:rPr>
        <w:t>Объект:</w:t>
      </w:r>
      <w:r w:rsidR="007B538D" w:rsidRPr="00C00C01">
        <w:rPr>
          <w:rFonts w:ascii="Liberation Serif" w:hAnsi="Liberation Serif"/>
          <w:b/>
          <w:sz w:val="24"/>
          <w:szCs w:val="24"/>
        </w:rPr>
        <w:t xml:space="preserve"> </w:t>
      </w:r>
      <w:r w:rsidR="009C4E92" w:rsidRPr="00C00C01">
        <w:rPr>
          <w:rFonts w:ascii="Liberation Serif" w:hAnsi="Liberation Serif"/>
          <w:sz w:val="24"/>
          <w:szCs w:val="24"/>
        </w:rPr>
        <w:t xml:space="preserve">трубопроводы внутренней системы </w:t>
      </w:r>
      <w:r w:rsidR="00120C3E" w:rsidRPr="00C00C01">
        <w:rPr>
          <w:rFonts w:ascii="Liberation Serif" w:hAnsi="Liberation Serif"/>
          <w:sz w:val="24"/>
          <w:szCs w:val="24"/>
        </w:rPr>
        <w:t>отопления в</w:t>
      </w:r>
      <w:r w:rsidR="009C4E92" w:rsidRPr="00C00C01">
        <w:rPr>
          <w:rFonts w:ascii="Liberation Serif" w:hAnsi="Liberation Serif"/>
          <w:sz w:val="24"/>
          <w:szCs w:val="24"/>
        </w:rPr>
        <w:t xml:space="preserve"> пожарной части № </w:t>
      </w:r>
      <w:r w:rsidR="00321240" w:rsidRPr="00C00C01">
        <w:rPr>
          <w:rFonts w:ascii="Liberation Serif" w:hAnsi="Liberation Serif"/>
          <w:sz w:val="24"/>
          <w:szCs w:val="24"/>
        </w:rPr>
        <w:t>5</w:t>
      </w:r>
      <w:r w:rsidR="009C4E92" w:rsidRPr="00C00C01">
        <w:rPr>
          <w:rFonts w:ascii="Liberation Serif" w:hAnsi="Liberation Serif"/>
          <w:sz w:val="24"/>
          <w:szCs w:val="24"/>
        </w:rPr>
        <w:t>/</w:t>
      </w:r>
      <w:r w:rsidR="00321240" w:rsidRPr="00C00C01">
        <w:rPr>
          <w:rFonts w:ascii="Liberation Serif" w:hAnsi="Liberation Serif"/>
          <w:sz w:val="24"/>
          <w:szCs w:val="24"/>
        </w:rPr>
        <w:t>6</w:t>
      </w:r>
      <w:r w:rsidR="00C00C01" w:rsidRPr="00C00C01">
        <w:rPr>
          <w:rFonts w:ascii="Liberation Serif" w:hAnsi="Liberation Serif" w:cs="Liberation Serif"/>
          <w:noProof/>
          <w:sz w:val="24"/>
          <w:szCs w:val="24"/>
        </w:rPr>
        <w:t>,</w:t>
      </w:r>
      <w:r w:rsidR="009C4E92" w:rsidRPr="00C00C01">
        <w:rPr>
          <w:rFonts w:ascii="Liberation Serif" w:hAnsi="Liberation Serif"/>
          <w:sz w:val="24"/>
          <w:szCs w:val="24"/>
        </w:rPr>
        <w:t xml:space="preserve"> расположенной по адресу: Свердловская область, г. </w:t>
      </w:r>
      <w:r w:rsidR="00321240" w:rsidRPr="00C00C01">
        <w:rPr>
          <w:rFonts w:ascii="Liberation Serif" w:hAnsi="Liberation Serif" w:cs="Liberation Serif"/>
          <w:noProof/>
          <w:sz w:val="24"/>
          <w:szCs w:val="24"/>
        </w:rPr>
        <w:t>Волчанск</w:t>
      </w:r>
      <w:r w:rsidR="009C4E92" w:rsidRPr="00C00C01">
        <w:rPr>
          <w:rFonts w:ascii="Liberation Serif" w:hAnsi="Liberation Serif"/>
          <w:sz w:val="24"/>
          <w:szCs w:val="24"/>
        </w:rPr>
        <w:t xml:space="preserve">, </w:t>
      </w:r>
      <w:r w:rsidR="00321240" w:rsidRPr="00C00C01">
        <w:rPr>
          <w:rFonts w:ascii="Liberation Serif" w:hAnsi="Liberation Serif"/>
          <w:sz w:val="24"/>
          <w:szCs w:val="24"/>
        </w:rPr>
        <w:t>у</w:t>
      </w:r>
      <w:r w:rsidR="009C4E92" w:rsidRPr="00C00C01">
        <w:rPr>
          <w:rFonts w:ascii="Liberation Serif" w:hAnsi="Liberation Serif"/>
          <w:sz w:val="24"/>
          <w:szCs w:val="24"/>
        </w:rPr>
        <w:t xml:space="preserve">л. </w:t>
      </w:r>
      <w:r w:rsidR="00321240" w:rsidRPr="00C00C01">
        <w:rPr>
          <w:rFonts w:ascii="Liberation Serif" w:hAnsi="Liberation Serif"/>
          <w:sz w:val="24"/>
          <w:szCs w:val="24"/>
        </w:rPr>
        <w:t>Физкультурная</w:t>
      </w:r>
      <w:r w:rsidR="009C4E92" w:rsidRPr="00C00C01">
        <w:rPr>
          <w:rFonts w:ascii="Liberation Serif" w:hAnsi="Liberation Serif"/>
          <w:sz w:val="24"/>
          <w:szCs w:val="24"/>
        </w:rPr>
        <w:t>, 1</w:t>
      </w:r>
      <w:r w:rsidR="00321240" w:rsidRPr="00C00C01">
        <w:rPr>
          <w:rFonts w:ascii="Liberation Serif" w:hAnsi="Liberation Serif"/>
          <w:sz w:val="24"/>
          <w:szCs w:val="24"/>
        </w:rPr>
        <w:t>7</w:t>
      </w:r>
      <w:r w:rsidRPr="00C00C01">
        <w:rPr>
          <w:rFonts w:ascii="Liberation Serif" w:hAnsi="Liberation Serif"/>
          <w:sz w:val="24"/>
          <w:szCs w:val="24"/>
        </w:rPr>
        <w:t>.</w:t>
      </w:r>
    </w:p>
    <w:p w:rsidR="007B538D" w:rsidRPr="00C00C01" w:rsidRDefault="00925AD2" w:rsidP="00CC77E0">
      <w:pPr>
        <w:pStyle w:val="a4"/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b/>
          <w:sz w:val="24"/>
          <w:szCs w:val="24"/>
        </w:rPr>
        <w:t xml:space="preserve">2. </w:t>
      </w:r>
      <w:r w:rsidR="00CB7B56" w:rsidRPr="00C00C01">
        <w:rPr>
          <w:rFonts w:ascii="Liberation Serif" w:hAnsi="Liberation Serif"/>
          <w:b/>
          <w:sz w:val="24"/>
          <w:szCs w:val="24"/>
        </w:rPr>
        <w:t xml:space="preserve">Заказчик: </w:t>
      </w:r>
      <w:r w:rsidR="009C4E92" w:rsidRPr="00C00C01">
        <w:rPr>
          <w:rFonts w:ascii="Liberation Serif" w:hAnsi="Liberation Serif" w:cs="Liberation Serif"/>
          <w:noProof/>
          <w:sz w:val="24"/>
          <w:szCs w:val="24"/>
        </w:rPr>
        <w:t>ГКПТУ СО «</w:t>
      </w:r>
      <w:r w:rsidR="007B538D" w:rsidRPr="00C00C01">
        <w:rPr>
          <w:rFonts w:ascii="Liberation Serif" w:hAnsi="Liberation Serif" w:cs="Liberation Serif"/>
          <w:noProof/>
          <w:sz w:val="24"/>
          <w:szCs w:val="24"/>
        </w:rPr>
        <w:t xml:space="preserve">ОПС Свердловской области № </w:t>
      </w:r>
      <w:r w:rsidR="00321240" w:rsidRPr="00C00C01">
        <w:rPr>
          <w:rFonts w:ascii="Liberation Serif" w:hAnsi="Liberation Serif" w:cs="Liberation Serif"/>
          <w:noProof/>
          <w:sz w:val="24"/>
          <w:szCs w:val="24"/>
        </w:rPr>
        <w:t>5</w:t>
      </w:r>
      <w:r w:rsidR="009C4E92" w:rsidRPr="00C00C01">
        <w:rPr>
          <w:rFonts w:ascii="Liberation Serif" w:hAnsi="Liberation Serif" w:cs="Liberation Serif"/>
          <w:noProof/>
          <w:sz w:val="24"/>
          <w:szCs w:val="24"/>
        </w:rPr>
        <w:t>»</w:t>
      </w:r>
      <w:r w:rsidRPr="00C00C01">
        <w:rPr>
          <w:rFonts w:ascii="Liberation Serif" w:hAnsi="Liberation Serif" w:cs="Liberation Serif"/>
          <w:noProof/>
          <w:sz w:val="24"/>
          <w:szCs w:val="24"/>
        </w:rPr>
        <w:t>.</w:t>
      </w:r>
    </w:p>
    <w:p w:rsidR="00CB7B56" w:rsidRPr="00C00C01" w:rsidRDefault="00925AD2" w:rsidP="00CC77E0">
      <w:pPr>
        <w:pStyle w:val="a4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C00C01">
        <w:rPr>
          <w:rFonts w:ascii="Liberation Serif" w:hAnsi="Liberation Serif"/>
          <w:b/>
          <w:sz w:val="24"/>
          <w:szCs w:val="24"/>
        </w:rPr>
        <w:t xml:space="preserve">3. </w:t>
      </w:r>
      <w:r w:rsidR="00CB7B56" w:rsidRPr="00C00C01">
        <w:rPr>
          <w:rFonts w:ascii="Liberation Serif" w:hAnsi="Liberation Serif"/>
          <w:b/>
          <w:sz w:val="24"/>
          <w:szCs w:val="24"/>
        </w:rPr>
        <w:t xml:space="preserve">Сроки выполнения работ: </w:t>
      </w:r>
      <w:r w:rsidR="007B538D" w:rsidRPr="00C00C01">
        <w:rPr>
          <w:rFonts w:ascii="Liberation Serif" w:hAnsi="Liberation Serif" w:cs="Liberation Serif"/>
          <w:sz w:val="24"/>
          <w:szCs w:val="24"/>
        </w:rPr>
        <w:t xml:space="preserve">с момента заключения контракта в течение </w:t>
      </w:r>
      <w:r w:rsidR="009C4E92" w:rsidRPr="00C00C01">
        <w:rPr>
          <w:rFonts w:ascii="Liberation Serif" w:hAnsi="Liberation Serif" w:cs="Liberation Serif"/>
          <w:sz w:val="24"/>
          <w:szCs w:val="24"/>
        </w:rPr>
        <w:t xml:space="preserve">календарных </w:t>
      </w:r>
      <w:r w:rsidR="007B538D" w:rsidRPr="00C00C01">
        <w:rPr>
          <w:rFonts w:ascii="Liberation Serif" w:hAnsi="Liberation Serif" w:cs="Liberation Serif"/>
          <w:sz w:val="24"/>
          <w:szCs w:val="24"/>
        </w:rPr>
        <w:t>30 дней</w:t>
      </w:r>
      <w:r w:rsidR="009C4E92" w:rsidRPr="00C00C01">
        <w:rPr>
          <w:rFonts w:ascii="Liberation Serif" w:hAnsi="Liberation Serif" w:cs="Liberation Serif"/>
          <w:sz w:val="24"/>
          <w:szCs w:val="24"/>
        </w:rPr>
        <w:t>.</w:t>
      </w:r>
    </w:p>
    <w:p w:rsidR="00925AD2" w:rsidRPr="00C00C01" w:rsidRDefault="00925AD2" w:rsidP="00CC77E0">
      <w:pPr>
        <w:pStyle w:val="a4"/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 w:cs="Liberation Serif"/>
          <w:b/>
          <w:sz w:val="24"/>
          <w:szCs w:val="24"/>
        </w:rPr>
        <w:t>4. Срок действия контракта:</w:t>
      </w:r>
      <w:r w:rsidRPr="00C00C01">
        <w:rPr>
          <w:rFonts w:ascii="Liberation Serif" w:hAnsi="Liberation Serif" w:cs="Liberation Serif"/>
          <w:sz w:val="24"/>
          <w:szCs w:val="24"/>
        </w:rPr>
        <w:t xml:space="preserve"> с момента заключения по </w:t>
      </w:r>
      <w:r w:rsidR="00CC77E0">
        <w:rPr>
          <w:rFonts w:ascii="Liberation Serif" w:hAnsi="Liberation Serif" w:cs="Liberation Serif"/>
          <w:sz w:val="24"/>
          <w:szCs w:val="24"/>
        </w:rPr>
        <w:t>15</w:t>
      </w:r>
      <w:r w:rsidRPr="00C00C01">
        <w:rPr>
          <w:rFonts w:ascii="Liberation Serif" w:hAnsi="Liberation Serif" w:cs="Liberation Serif"/>
          <w:sz w:val="24"/>
          <w:szCs w:val="24"/>
        </w:rPr>
        <w:t>.</w:t>
      </w:r>
      <w:r w:rsidR="00CC77E0">
        <w:rPr>
          <w:rFonts w:ascii="Liberation Serif" w:hAnsi="Liberation Serif" w:cs="Liberation Serif"/>
          <w:sz w:val="24"/>
          <w:szCs w:val="24"/>
        </w:rPr>
        <w:t>1</w:t>
      </w:r>
      <w:r w:rsidRPr="00C00C01">
        <w:rPr>
          <w:rFonts w:ascii="Liberation Serif" w:hAnsi="Liberation Serif" w:cs="Liberation Serif"/>
          <w:sz w:val="24"/>
          <w:szCs w:val="24"/>
        </w:rPr>
        <w:t>0.2021 г.</w:t>
      </w:r>
      <w:r w:rsidR="008230C1" w:rsidRPr="00C00C01">
        <w:rPr>
          <w:rFonts w:ascii="Liberation Serif" w:hAnsi="Liberation Serif" w:cs="Liberation Serif"/>
          <w:sz w:val="24"/>
          <w:szCs w:val="24"/>
        </w:rPr>
        <w:t xml:space="preserve"> Подрядчик вправе досрочно выполнить работы, предусмотренные Контрактом, и сдать их результаты Заказчику в порядке, установленном Контрактом.</w:t>
      </w:r>
    </w:p>
    <w:p w:rsidR="00CB7B56" w:rsidRPr="00C00C01" w:rsidRDefault="004E73D2" w:rsidP="00CC77E0">
      <w:pPr>
        <w:pStyle w:val="a4"/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C00C01">
        <w:rPr>
          <w:rFonts w:ascii="Liberation Serif" w:hAnsi="Liberation Serif"/>
          <w:b/>
          <w:sz w:val="24"/>
          <w:szCs w:val="24"/>
        </w:rPr>
        <w:t xml:space="preserve">5. </w:t>
      </w:r>
      <w:r w:rsidR="00CB7B56" w:rsidRPr="00C00C01">
        <w:rPr>
          <w:rFonts w:ascii="Liberation Serif" w:hAnsi="Liberation Serif"/>
          <w:b/>
          <w:sz w:val="24"/>
          <w:szCs w:val="24"/>
        </w:rPr>
        <w:t>Обоснование для выполнения работ:</w:t>
      </w:r>
    </w:p>
    <w:p w:rsidR="00CB7B56" w:rsidRPr="00C00C01" w:rsidRDefault="00CB7B56" w:rsidP="00CC77E0">
      <w:pPr>
        <w:pStyle w:val="a4"/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>- Локальный сметный расчет</w:t>
      </w:r>
      <w:r w:rsidR="00B96486" w:rsidRPr="00C00C01">
        <w:rPr>
          <w:rFonts w:ascii="Liberation Serif" w:hAnsi="Liberation Serif"/>
          <w:sz w:val="24"/>
          <w:szCs w:val="24"/>
        </w:rPr>
        <w:t xml:space="preserve"> </w:t>
      </w:r>
      <w:r w:rsidR="00321240" w:rsidRPr="00C00C01">
        <w:rPr>
          <w:rFonts w:ascii="Liberation Serif" w:hAnsi="Liberation Serif"/>
          <w:sz w:val="24"/>
          <w:szCs w:val="24"/>
        </w:rPr>
        <w:t xml:space="preserve">(смета) № 01-2021 </w:t>
      </w:r>
      <w:r w:rsidR="00B96486" w:rsidRPr="00C00C01">
        <w:rPr>
          <w:rFonts w:ascii="Liberation Serif" w:hAnsi="Liberation Serif"/>
          <w:sz w:val="24"/>
          <w:szCs w:val="24"/>
        </w:rPr>
        <w:t>(прилагается)</w:t>
      </w:r>
      <w:r w:rsidRPr="00C00C01">
        <w:rPr>
          <w:rFonts w:ascii="Liberation Serif" w:hAnsi="Liberation Serif"/>
          <w:sz w:val="24"/>
          <w:szCs w:val="24"/>
        </w:rPr>
        <w:t xml:space="preserve">. </w:t>
      </w:r>
    </w:p>
    <w:p w:rsidR="00CB7B56" w:rsidRPr="00C00C01" w:rsidRDefault="004E73D2" w:rsidP="00CC77E0">
      <w:pPr>
        <w:pStyle w:val="a4"/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C00C01">
        <w:rPr>
          <w:rFonts w:ascii="Liberation Serif" w:hAnsi="Liberation Serif"/>
          <w:b/>
          <w:sz w:val="24"/>
          <w:szCs w:val="24"/>
        </w:rPr>
        <w:t>6</w:t>
      </w:r>
      <w:r w:rsidR="00CB7B56" w:rsidRPr="00C00C01">
        <w:rPr>
          <w:rFonts w:ascii="Liberation Serif" w:hAnsi="Liberation Serif"/>
          <w:b/>
          <w:sz w:val="24"/>
          <w:szCs w:val="24"/>
        </w:rPr>
        <w:t>. Общие требования при выполнении работ:</w:t>
      </w:r>
    </w:p>
    <w:p w:rsidR="00CB7B56" w:rsidRPr="00C00C01" w:rsidRDefault="004E73D2" w:rsidP="00321240">
      <w:pPr>
        <w:pStyle w:val="a4"/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>6</w:t>
      </w:r>
      <w:r w:rsidR="00CB7B56" w:rsidRPr="00C00C01">
        <w:rPr>
          <w:rFonts w:ascii="Liberation Serif" w:hAnsi="Liberation Serif"/>
          <w:sz w:val="24"/>
          <w:szCs w:val="24"/>
        </w:rPr>
        <w:t>.1. Все работы должны быть выполнены Подрядчиком в соответствии с действующими нормами и правилами, Локальным сметным расчетом</w:t>
      </w:r>
      <w:r w:rsidR="00321240" w:rsidRPr="00C00C01">
        <w:rPr>
          <w:rFonts w:ascii="Liberation Serif" w:hAnsi="Liberation Serif"/>
          <w:sz w:val="24"/>
          <w:szCs w:val="24"/>
        </w:rPr>
        <w:t xml:space="preserve"> (сметой)</w:t>
      </w:r>
      <w:r w:rsidR="00CB7B56" w:rsidRPr="00C00C01">
        <w:rPr>
          <w:rFonts w:ascii="Liberation Serif" w:hAnsi="Liberation Serif"/>
          <w:sz w:val="24"/>
          <w:szCs w:val="24"/>
        </w:rPr>
        <w:t>, техническим заданием.</w:t>
      </w:r>
    </w:p>
    <w:p w:rsidR="00522AF2" w:rsidRPr="00C00C01" w:rsidRDefault="004E73D2" w:rsidP="00321240">
      <w:pPr>
        <w:pStyle w:val="a4"/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>6</w:t>
      </w:r>
      <w:r w:rsidR="00522AF2" w:rsidRPr="00C00C01">
        <w:rPr>
          <w:rFonts w:ascii="Liberation Serif" w:hAnsi="Liberation Serif"/>
          <w:sz w:val="24"/>
          <w:szCs w:val="24"/>
        </w:rPr>
        <w:t xml:space="preserve">.2. Ремонт системы отопления включает  в себя </w:t>
      </w:r>
      <w:r w:rsidR="00925AD2" w:rsidRPr="00C00C01">
        <w:rPr>
          <w:rFonts w:ascii="Liberation Serif" w:hAnsi="Liberation Serif"/>
          <w:sz w:val="24"/>
          <w:szCs w:val="24"/>
        </w:rPr>
        <w:t>демонтаж старой системы отопления, монтаж новой, а также</w:t>
      </w:r>
      <w:r w:rsidR="00522AF2" w:rsidRPr="00C00C01">
        <w:rPr>
          <w:rFonts w:ascii="Liberation Serif" w:hAnsi="Liberation Serif"/>
          <w:sz w:val="24"/>
          <w:szCs w:val="24"/>
        </w:rPr>
        <w:t xml:space="preserve"> промывку и опрессовку системы,  </w:t>
      </w:r>
      <w:r w:rsidR="00925AD2" w:rsidRPr="00C00C01">
        <w:rPr>
          <w:rFonts w:ascii="Liberation Serif" w:hAnsi="Liberation Serif"/>
          <w:sz w:val="24"/>
          <w:szCs w:val="24"/>
        </w:rPr>
        <w:t>и ее</w:t>
      </w:r>
      <w:r w:rsidR="00522AF2" w:rsidRPr="00C00C01">
        <w:rPr>
          <w:rFonts w:ascii="Liberation Serif" w:hAnsi="Liberation Serif"/>
          <w:sz w:val="24"/>
          <w:szCs w:val="24"/>
        </w:rPr>
        <w:t xml:space="preserve"> сдачу в состоянии готовности</w:t>
      </w:r>
      <w:r w:rsidR="00754EAA" w:rsidRPr="00C00C01">
        <w:rPr>
          <w:rFonts w:ascii="Liberation Serif" w:hAnsi="Liberation Serif"/>
          <w:sz w:val="24"/>
          <w:szCs w:val="24"/>
        </w:rPr>
        <w:t xml:space="preserve"> </w:t>
      </w:r>
      <w:r w:rsidR="00522AF2" w:rsidRPr="00C00C01">
        <w:rPr>
          <w:rFonts w:ascii="Liberation Serif" w:hAnsi="Liberation Serif"/>
          <w:sz w:val="24"/>
          <w:szCs w:val="24"/>
        </w:rPr>
        <w:t>к отопительному сезону 2021-22 гг.</w:t>
      </w:r>
    </w:p>
    <w:p w:rsidR="007675FF" w:rsidRPr="00C00C01" w:rsidRDefault="004E73D2" w:rsidP="00321240">
      <w:pPr>
        <w:pStyle w:val="a4"/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>6.3.</w:t>
      </w:r>
      <w:r w:rsidR="007675FF" w:rsidRPr="00C00C01">
        <w:rPr>
          <w:rFonts w:ascii="Liberation Serif" w:hAnsi="Liberation Serif"/>
          <w:sz w:val="24"/>
          <w:szCs w:val="24"/>
        </w:rPr>
        <w:t>Подрядчик обязан без увеличения конкретной цены выполнить все работы с использованием расходных материалов, приборов, систем и оборудования, соответствующие установленным техническим нормам, чтобы завершить объект функционально, надёжно и полностью, а также ввести его в эксплуатацию для предусмотренного использования.</w:t>
      </w:r>
    </w:p>
    <w:p w:rsidR="00CB7B56" w:rsidRPr="00C00C01" w:rsidRDefault="004E73D2" w:rsidP="00321240">
      <w:pPr>
        <w:pStyle w:val="a4"/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 xml:space="preserve">6.4. </w:t>
      </w:r>
      <w:r w:rsidR="00CB7B56" w:rsidRPr="00C00C01">
        <w:rPr>
          <w:rFonts w:ascii="Liberation Serif" w:hAnsi="Liberation Serif"/>
          <w:sz w:val="24"/>
          <w:szCs w:val="24"/>
        </w:rPr>
        <w:t xml:space="preserve">Подрядчик за свой счет приобретает материалы, изделия и оборудование в полном объеме в соответствии с локально-сметным расчетом, техническим заданием. Все необходимые для производства работ материалы включены в стоимость выполнения работ и предоставляются Подрядчиком. </w:t>
      </w:r>
    </w:p>
    <w:p w:rsidR="00CB7B56" w:rsidRPr="00C00C01" w:rsidRDefault="004E73D2" w:rsidP="00321240">
      <w:pPr>
        <w:pStyle w:val="a4"/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 xml:space="preserve">6.5. </w:t>
      </w:r>
      <w:r w:rsidR="00CB7B56" w:rsidRPr="00C00C01">
        <w:rPr>
          <w:rFonts w:ascii="Liberation Serif" w:hAnsi="Liberation Serif"/>
          <w:sz w:val="24"/>
          <w:szCs w:val="24"/>
        </w:rPr>
        <w:t>Перечень основных используемых при выполнении работ материалов и технологического оборудования представлен в локальном сметном расчете и обязателен для применения при выполнении работ.</w:t>
      </w:r>
    </w:p>
    <w:p w:rsidR="00CB7B56" w:rsidRPr="00C00C01" w:rsidRDefault="004E73D2" w:rsidP="00321240">
      <w:pPr>
        <w:pStyle w:val="a4"/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 xml:space="preserve">6.6. </w:t>
      </w:r>
      <w:r w:rsidR="00CB7B56" w:rsidRPr="00C00C01">
        <w:rPr>
          <w:rFonts w:ascii="Liberation Serif" w:hAnsi="Liberation Serif"/>
          <w:sz w:val="24"/>
          <w:szCs w:val="24"/>
        </w:rPr>
        <w:t>Подрядчик несет ответственность за ненадлежащее качество предоставленных им материалов и подтверждающих качество докуме</w:t>
      </w:r>
      <w:r w:rsidR="003E3DB2" w:rsidRPr="00C00C01">
        <w:rPr>
          <w:rFonts w:ascii="Liberation Serif" w:hAnsi="Liberation Serif"/>
          <w:sz w:val="24"/>
          <w:szCs w:val="24"/>
        </w:rPr>
        <w:t>нтов.</w:t>
      </w:r>
    </w:p>
    <w:p w:rsidR="00CB7B56" w:rsidRPr="00C00C01" w:rsidRDefault="004E73D2" w:rsidP="00321240">
      <w:pPr>
        <w:pStyle w:val="a4"/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 xml:space="preserve">6.7. </w:t>
      </w:r>
      <w:r w:rsidR="00CB7B56" w:rsidRPr="00C00C01">
        <w:rPr>
          <w:rFonts w:ascii="Liberation Serif" w:hAnsi="Liberation Serif"/>
          <w:sz w:val="24"/>
          <w:szCs w:val="24"/>
        </w:rPr>
        <w:t>Применяемые строительные материалы и оборудование должны быть новыми (не бывшими в эксплуатации), не поврежденными, без каких-либо ограничений (залог, запрет, арест и т.п.) к свободному обращению для применения на территории РФ.</w:t>
      </w:r>
    </w:p>
    <w:p w:rsidR="005C0EC6" w:rsidRPr="00C00C01" w:rsidRDefault="004E73D2" w:rsidP="00321240">
      <w:pPr>
        <w:pStyle w:val="a4"/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 xml:space="preserve">6.8. </w:t>
      </w:r>
      <w:r w:rsidR="005C0EC6" w:rsidRPr="00C00C01">
        <w:rPr>
          <w:rFonts w:ascii="Liberation Serif" w:hAnsi="Liberation Serif"/>
          <w:sz w:val="24"/>
          <w:szCs w:val="24"/>
        </w:rPr>
        <w:t>Работы осуществляются в функционирующем Учреждении, без прекращения его деятельности в период с 09.00 до 18.00. Выполнение работ не должно препятствовать или создавать неудобства в работе За</w:t>
      </w:r>
      <w:r w:rsidR="00AC6C3E" w:rsidRPr="00C00C01">
        <w:rPr>
          <w:rFonts w:ascii="Liberation Serif" w:hAnsi="Liberation Serif"/>
          <w:sz w:val="24"/>
          <w:szCs w:val="24"/>
        </w:rPr>
        <w:t>казчика или представлять угрозу.</w:t>
      </w:r>
    </w:p>
    <w:p w:rsidR="00522AF2" w:rsidRPr="00C00C01" w:rsidRDefault="004E73D2" w:rsidP="00321240">
      <w:pPr>
        <w:pStyle w:val="a4"/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>6.9.</w:t>
      </w:r>
      <w:r w:rsidR="00522AF2" w:rsidRPr="00C00C01">
        <w:rPr>
          <w:rFonts w:ascii="Liberation Serif" w:hAnsi="Liberation Serif"/>
          <w:sz w:val="24"/>
          <w:szCs w:val="24"/>
        </w:rPr>
        <w:t xml:space="preserve"> В ходе выполнения работ Подрядчик должен иметь полный собственный комплект рабочего инструмента, приборов и оборудования</w:t>
      </w:r>
    </w:p>
    <w:p w:rsidR="00CB7B56" w:rsidRPr="00C00C01" w:rsidRDefault="004E73D2" w:rsidP="00CB7B56">
      <w:pPr>
        <w:pStyle w:val="a3"/>
        <w:tabs>
          <w:tab w:val="left" w:pos="15"/>
          <w:tab w:val="left" w:pos="709"/>
          <w:tab w:val="left" w:pos="1134"/>
          <w:tab w:val="left" w:pos="1276"/>
        </w:tabs>
        <w:autoSpaceDE w:val="0"/>
        <w:spacing w:line="240" w:lineRule="atLeast"/>
        <w:ind w:left="0"/>
        <w:rPr>
          <w:rFonts w:ascii="Liberation Serif" w:hAnsi="Liberation Serif"/>
          <w:b/>
          <w:kern w:val="1"/>
          <w:sz w:val="24"/>
          <w:szCs w:val="24"/>
        </w:rPr>
      </w:pPr>
      <w:r w:rsidRPr="00C00C01">
        <w:rPr>
          <w:rFonts w:ascii="Liberation Serif" w:hAnsi="Liberation Serif"/>
          <w:b/>
          <w:kern w:val="1"/>
          <w:sz w:val="24"/>
          <w:szCs w:val="24"/>
        </w:rPr>
        <w:t>7</w:t>
      </w:r>
      <w:r w:rsidR="00CB7B56" w:rsidRPr="00C00C01">
        <w:rPr>
          <w:rFonts w:ascii="Liberation Serif" w:hAnsi="Liberation Serif"/>
          <w:b/>
          <w:kern w:val="1"/>
          <w:sz w:val="24"/>
          <w:szCs w:val="24"/>
        </w:rPr>
        <w:t xml:space="preserve">. Условия выполнения работ: </w:t>
      </w:r>
    </w:p>
    <w:p w:rsidR="00CB7B56" w:rsidRPr="00C00C01" w:rsidRDefault="00754EAA" w:rsidP="00CB7B56">
      <w:pPr>
        <w:pStyle w:val="a3"/>
        <w:tabs>
          <w:tab w:val="left" w:pos="15"/>
          <w:tab w:val="left" w:pos="709"/>
          <w:tab w:val="left" w:pos="1134"/>
          <w:tab w:val="left" w:pos="1276"/>
        </w:tabs>
        <w:autoSpaceDE w:val="0"/>
        <w:spacing w:line="240" w:lineRule="atLeast"/>
        <w:ind w:left="0"/>
        <w:rPr>
          <w:rFonts w:ascii="Liberation Serif" w:hAnsi="Liberation Serif"/>
          <w:kern w:val="1"/>
          <w:sz w:val="24"/>
          <w:szCs w:val="24"/>
        </w:rPr>
      </w:pPr>
      <w:r w:rsidRPr="00C00C01">
        <w:rPr>
          <w:rFonts w:ascii="Liberation Serif" w:hAnsi="Liberation Serif"/>
          <w:kern w:val="1"/>
          <w:sz w:val="24"/>
          <w:szCs w:val="24"/>
        </w:rPr>
        <w:t>7</w:t>
      </w:r>
      <w:r w:rsidR="00CB7B56" w:rsidRPr="00C00C01">
        <w:rPr>
          <w:rFonts w:ascii="Liberation Serif" w:hAnsi="Liberation Serif"/>
          <w:kern w:val="1"/>
          <w:sz w:val="24"/>
          <w:szCs w:val="24"/>
        </w:rPr>
        <w:t xml:space="preserve">.1. Подрядчик выполняет работы в соответствии с объемами, указанными </w:t>
      </w:r>
      <w:r w:rsidRPr="00C00C01">
        <w:rPr>
          <w:rFonts w:ascii="Liberation Serif" w:hAnsi="Liberation Serif"/>
          <w:kern w:val="1"/>
          <w:sz w:val="24"/>
          <w:szCs w:val="24"/>
        </w:rPr>
        <w:t xml:space="preserve">                         </w:t>
      </w:r>
      <w:r w:rsidR="00CB7B56" w:rsidRPr="00C00C01">
        <w:rPr>
          <w:rFonts w:ascii="Liberation Serif" w:hAnsi="Liberation Serif"/>
          <w:kern w:val="1"/>
          <w:sz w:val="24"/>
          <w:szCs w:val="24"/>
        </w:rPr>
        <w:t>в локальном сметном расчете</w:t>
      </w:r>
      <w:r w:rsidR="00AC6C3E" w:rsidRPr="00C00C01">
        <w:rPr>
          <w:rFonts w:ascii="Liberation Serif" w:hAnsi="Liberation Serif"/>
          <w:kern w:val="1"/>
          <w:sz w:val="24"/>
          <w:szCs w:val="24"/>
        </w:rPr>
        <w:t xml:space="preserve"> (смете)</w:t>
      </w:r>
      <w:r w:rsidR="00CB7B56" w:rsidRPr="00C00C01">
        <w:rPr>
          <w:rFonts w:ascii="Liberation Serif" w:hAnsi="Liberation Serif"/>
          <w:kern w:val="1"/>
          <w:sz w:val="24"/>
          <w:szCs w:val="24"/>
        </w:rPr>
        <w:t xml:space="preserve">, являющимся </w:t>
      </w:r>
      <w:r w:rsidR="00AC6C3E" w:rsidRPr="00C00C01">
        <w:rPr>
          <w:rFonts w:ascii="Liberation Serif" w:hAnsi="Liberation Serif"/>
          <w:kern w:val="1"/>
          <w:sz w:val="24"/>
          <w:szCs w:val="24"/>
        </w:rPr>
        <w:t>неотъемлемой частью контракта.</w:t>
      </w:r>
    </w:p>
    <w:p w:rsidR="002D7880" w:rsidRPr="00C00C01" w:rsidRDefault="00754EAA" w:rsidP="002D7880">
      <w:pPr>
        <w:spacing w:line="245" w:lineRule="auto"/>
        <w:ind w:firstLine="567"/>
        <w:contextualSpacing/>
        <w:jc w:val="both"/>
        <w:outlineLvl w:val="0"/>
        <w:rPr>
          <w:rFonts w:ascii="Liberation Serif" w:eastAsia="Arial Unicode MS" w:hAnsi="Liberation Serif" w:cs="Arial Unicode MS"/>
          <w:bCs/>
          <w:color w:val="000000"/>
          <w:sz w:val="24"/>
          <w:szCs w:val="24"/>
        </w:rPr>
      </w:pPr>
      <w:r w:rsidRPr="00C00C01">
        <w:rPr>
          <w:rFonts w:ascii="Liberation Serif" w:hAnsi="Liberation Serif"/>
          <w:kern w:val="1"/>
          <w:sz w:val="24"/>
          <w:szCs w:val="24"/>
        </w:rPr>
        <w:t>7</w:t>
      </w:r>
      <w:r w:rsidR="00CB7B56" w:rsidRPr="00C00C01">
        <w:rPr>
          <w:rFonts w:ascii="Liberation Serif" w:hAnsi="Liberation Serif"/>
          <w:kern w:val="1"/>
          <w:sz w:val="24"/>
          <w:szCs w:val="24"/>
        </w:rPr>
        <w:t xml:space="preserve">.2. </w:t>
      </w:r>
      <w:r w:rsidR="002D7880" w:rsidRPr="00C00C01">
        <w:rPr>
          <w:rFonts w:ascii="Liberation Serif" w:eastAsia="Arial Unicode MS" w:hAnsi="Liberation Serif" w:cs="Arial Unicode MS"/>
          <w:bCs/>
          <w:color w:val="000000"/>
          <w:sz w:val="24"/>
          <w:szCs w:val="24"/>
        </w:rPr>
        <w:t>При выполнении работ Подрядчик должен руководствоваться нормами и правилами следующих нормативных актов в отношении работ и материалов, комплектующих и оборудования, используемых для выполнения работ:</w:t>
      </w:r>
    </w:p>
    <w:p w:rsidR="002D7880" w:rsidRPr="00C00C01" w:rsidRDefault="002D7880" w:rsidP="002D7880">
      <w:pPr>
        <w:numPr>
          <w:ilvl w:val="0"/>
          <w:numId w:val="3"/>
        </w:numPr>
        <w:tabs>
          <w:tab w:val="left" w:pos="975"/>
        </w:tabs>
        <w:spacing w:after="0" w:line="245" w:lineRule="auto"/>
        <w:ind w:left="107" w:firstLine="70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Гражданский кодекс Российской Федерации;</w:t>
      </w:r>
    </w:p>
    <w:p w:rsidR="002D7880" w:rsidRPr="00C00C01" w:rsidRDefault="002D7880" w:rsidP="002D7880">
      <w:pPr>
        <w:numPr>
          <w:ilvl w:val="0"/>
          <w:numId w:val="3"/>
        </w:numPr>
        <w:tabs>
          <w:tab w:val="left" w:pos="975"/>
        </w:tabs>
        <w:spacing w:after="0" w:line="245" w:lineRule="auto"/>
        <w:ind w:left="107" w:firstLine="70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Градостроительный кодекс Российской Федерации;</w:t>
      </w:r>
    </w:p>
    <w:p w:rsidR="002D7880" w:rsidRPr="00C00C01" w:rsidRDefault="002D7880" w:rsidP="002D7880">
      <w:pPr>
        <w:numPr>
          <w:ilvl w:val="0"/>
          <w:numId w:val="3"/>
        </w:numPr>
        <w:tabs>
          <w:tab w:val="left" w:pos="975"/>
        </w:tabs>
        <w:spacing w:after="0" w:line="245" w:lineRule="auto"/>
        <w:ind w:left="107" w:firstLine="70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Трудовой кодекс Российской Федерации;</w:t>
      </w:r>
    </w:p>
    <w:p w:rsidR="002D7880" w:rsidRPr="00C00C01" w:rsidRDefault="002D7880" w:rsidP="002D7880">
      <w:pPr>
        <w:numPr>
          <w:ilvl w:val="0"/>
          <w:numId w:val="3"/>
        </w:numPr>
        <w:tabs>
          <w:tab w:val="left" w:pos="975"/>
        </w:tabs>
        <w:spacing w:after="0" w:line="245" w:lineRule="auto"/>
        <w:ind w:left="107" w:firstLine="70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lastRenderedPageBreak/>
        <w:t>Федеральный закон от 27.12.2002 № 184-ФЗ «О техническом регулировании»;</w:t>
      </w:r>
    </w:p>
    <w:p w:rsidR="002D7880" w:rsidRPr="00C00C01" w:rsidRDefault="002D7880" w:rsidP="002D7880">
      <w:pPr>
        <w:numPr>
          <w:ilvl w:val="0"/>
          <w:numId w:val="3"/>
        </w:numPr>
        <w:tabs>
          <w:tab w:val="left" w:pos="975"/>
        </w:tabs>
        <w:spacing w:after="0" w:line="245" w:lineRule="auto"/>
        <w:ind w:left="107" w:firstLine="70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Федеральный закон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</w:r>
    </w:p>
    <w:p w:rsidR="002D7880" w:rsidRPr="00C00C01" w:rsidRDefault="002D7880" w:rsidP="002D7880">
      <w:pPr>
        <w:numPr>
          <w:ilvl w:val="0"/>
          <w:numId w:val="4"/>
        </w:numPr>
        <w:tabs>
          <w:tab w:val="left" w:pos="975"/>
        </w:tabs>
        <w:spacing w:after="0" w:line="245" w:lineRule="auto"/>
        <w:ind w:left="107" w:firstLine="67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Федеральный закон от 21.12.1994 № 69-ФЗ «О пожарной безопасности»;</w:t>
      </w:r>
    </w:p>
    <w:p w:rsidR="002D7880" w:rsidRPr="00C00C01" w:rsidRDefault="002D7880" w:rsidP="002D7880">
      <w:pPr>
        <w:numPr>
          <w:ilvl w:val="0"/>
          <w:numId w:val="4"/>
        </w:numPr>
        <w:tabs>
          <w:tab w:val="left" w:pos="975"/>
        </w:tabs>
        <w:spacing w:after="0" w:line="245" w:lineRule="auto"/>
        <w:ind w:left="107" w:firstLine="67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Федеральный закон от 22.07.2008 № 123-ФЗ «Технический регламент о требованиях пожарной безопасности»;</w:t>
      </w:r>
    </w:p>
    <w:p w:rsidR="002D7880" w:rsidRPr="00C00C01" w:rsidRDefault="002D7880" w:rsidP="002D7880">
      <w:pPr>
        <w:numPr>
          <w:ilvl w:val="0"/>
          <w:numId w:val="4"/>
        </w:numPr>
        <w:tabs>
          <w:tab w:val="left" w:pos="975"/>
        </w:tabs>
        <w:spacing w:after="0" w:line="245" w:lineRule="auto"/>
        <w:ind w:left="107" w:firstLine="67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Федеральный закон от 30.12.2009 № 384-ФЗ «Технический регламент о безопасности зданий и сооружений»;</w:t>
      </w:r>
    </w:p>
    <w:p w:rsidR="002D7880" w:rsidRPr="00C00C01" w:rsidRDefault="002D7880" w:rsidP="002D7880">
      <w:pPr>
        <w:numPr>
          <w:ilvl w:val="0"/>
          <w:numId w:val="4"/>
        </w:numPr>
        <w:tabs>
          <w:tab w:val="left" w:pos="975"/>
        </w:tabs>
        <w:spacing w:after="0" w:line="245" w:lineRule="auto"/>
        <w:ind w:left="107" w:firstLine="67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Федеральный закон от 30.03.1999 № 52-ФЗ «О санитарно-эпидемиологическом благополучии населения»;</w:t>
      </w:r>
    </w:p>
    <w:p w:rsidR="002D7880" w:rsidRPr="00C00C01" w:rsidRDefault="002D7880" w:rsidP="002D7880">
      <w:pPr>
        <w:numPr>
          <w:ilvl w:val="0"/>
          <w:numId w:val="4"/>
        </w:numPr>
        <w:tabs>
          <w:tab w:val="left" w:pos="975"/>
        </w:tabs>
        <w:spacing w:after="0" w:line="245" w:lineRule="auto"/>
        <w:ind w:left="107" w:firstLine="67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Федеральный закон № 7-ФЗ от 10.01.2002 г. «Об охране окружающей среды»;</w:t>
      </w:r>
    </w:p>
    <w:p w:rsidR="002D7880" w:rsidRPr="00C00C01" w:rsidRDefault="002D7880" w:rsidP="002D7880">
      <w:pPr>
        <w:numPr>
          <w:ilvl w:val="0"/>
          <w:numId w:val="4"/>
        </w:numPr>
        <w:tabs>
          <w:tab w:val="left" w:pos="975"/>
        </w:tabs>
        <w:spacing w:after="0" w:line="245" w:lineRule="auto"/>
        <w:ind w:left="107" w:firstLine="67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Федеральный закон от 24.06.1998 № 89-ФЗ «Об отходах производства и потребления»;</w:t>
      </w:r>
    </w:p>
    <w:p w:rsidR="002D7880" w:rsidRPr="00C00C01" w:rsidRDefault="002D7880" w:rsidP="002D7880">
      <w:pPr>
        <w:numPr>
          <w:ilvl w:val="0"/>
          <w:numId w:val="4"/>
        </w:numPr>
        <w:tabs>
          <w:tab w:val="left" w:pos="975"/>
        </w:tabs>
        <w:spacing w:after="0" w:line="245" w:lineRule="auto"/>
        <w:ind w:left="107" w:firstLine="67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Федеральный закон от 25.07.2002 № 115-ФЗ «О правовом положении иностранных граждан в Российской Федерации»;</w:t>
      </w:r>
    </w:p>
    <w:p w:rsidR="002D7880" w:rsidRPr="00C00C01" w:rsidRDefault="002D7880" w:rsidP="002D7880">
      <w:pPr>
        <w:numPr>
          <w:ilvl w:val="0"/>
          <w:numId w:val="4"/>
        </w:numPr>
        <w:tabs>
          <w:tab w:val="left" w:pos="975"/>
        </w:tabs>
        <w:spacing w:after="0" w:line="245" w:lineRule="auto"/>
        <w:ind w:left="107" w:firstLine="67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Федеральный закон от 04.05.2011 № 99-ФЗ «О лицензировании отдельных видов деятельности»;</w:t>
      </w:r>
    </w:p>
    <w:p w:rsidR="002D7880" w:rsidRPr="00C00C01" w:rsidRDefault="002D7880" w:rsidP="002D7880">
      <w:pPr>
        <w:numPr>
          <w:ilvl w:val="0"/>
          <w:numId w:val="4"/>
        </w:numPr>
        <w:tabs>
          <w:tab w:val="left" w:pos="975"/>
        </w:tabs>
        <w:spacing w:after="0" w:line="245" w:lineRule="auto"/>
        <w:ind w:left="107" w:firstLine="67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Постановление Правительства Российской Федерации от 07.10.2017 № 1235 «Об утверждении требований к антитеррористической защищённости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 и формы паспорта безопасности этих объектов (территорий)»;</w:t>
      </w:r>
    </w:p>
    <w:p w:rsidR="002D7880" w:rsidRPr="00C00C01" w:rsidRDefault="002D7880" w:rsidP="002D7880">
      <w:pPr>
        <w:numPr>
          <w:ilvl w:val="0"/>
          <w:numId w:val="4"/>
        </w:numPr>
        <w:tabs>
          <w:tab w:val="left" w:pos="975"/>
        </w:tabs>
        <w:spacing w:after="0" w:line="245" w:lineRule="auto"/>
        <w:ind w:left="107" w:firstLine="67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Постановление Правительства РФ от 26.12.2014 N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</w:t>
      </w:r>
    </w:p>
    <w:p w:rsidR="002D7880" w:rsidRPr="00C00C01" w:rsidRDefault="002D7880" w:rsidP="002D7880">
      <w:pPr>
        <w:numPr>
          <w:ilvl w:val="0"/>
          <w:numId w:val="4"/>
        </w:numPr>
        <w:tabs>
          <w:tab w:val="left" w:pos="975"/>
        </w:tabs>
        <w:spacing w:after="0" w:line="245" w:lineRule="auto"/>
        <w:ind w:left="107" w:firstLine="67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Постановление Правительства РФ от 30.11.2011 N 1225 «О лицензировании деятельности по монтажу, техническому обслуживанию и ремонту средств обеспечения пожарной безопасности зданий и сооружений»;</w:t>
      </w:r>
    </w:p>
    <w:p w:rsidR="002D7880" w:rsidRPr="00C00C01" w:rsidRDefault="002D7880" w:rsidP="002D7880">
      <w:pPr>
        <w:numPr>
          <w:ilvl w:val="0"/>
          <w:numId w:val="4"/>
        </w:numPr>
        <w:tabs>
          <w:tab w:val="left" w:pos="975"/>
        </w:tabs>
        <w:spacing w:after="0" w:line="245" w:lineRule="auto"/>
        <w:ind w:left="107" w:firstLine="67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СП 48.13330.2019 «СНиП 12-01-2004. Организация строительства»</w:t>
      </w:r>
    </w:p>
    <w:p w:rsidR="002D7880" w:rsidRPr="00C00C01" w:rsidRDefault="002D7880" w:rsidP="002D7880">
      <w:pPr>
        <w:numPr>
          <w:ilvl w:val="0"/>
          <w:numId w:val="4"/>
        </w:numPr>
        <w:tabs>
          <w:tab w:val="left" w:pos="975"/>
        </w:tabs>
        <w:spacing w:after="0" w:line="245" w:lineRule="auto"/>
        <w:ind w:left="107" w:firstLine="67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СП 118.13330.2012. «Общественные здания и сооружения»;</w:t>
      </w:r>
    </w:p>
    <w:p w:rsidR="002D7880" w:rsidRPr="00C00C01" w:rsidRDefault="002D7880" w:rsidP="002D7880">
      <w:pPr>
        <w:numPr>
          <w:ilvl w:val="0"/>
          <w:numId w:val="4"/>
        </w:numPr>
        <w:tabs>
          <w:tab w:val="left" w:pos="975"/>
        </w:tabs>
        <w:spacing w:after="0" w:line="245" w:lineRule="auto"/>
        <w:ind w:left="107" w:firstLine="67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СП 82-101-98 Приготовление и применение растворов строительных;</w:t>
      </w:r>
    </w:p>
    <w:p w:rsidR="002D7880" w:rsidRPr="00C00C01" w:rsidRDefault="002D7880" w:rsidP="002D7880">
      <w:pPr>
        <w:numPr>
          <w:ilvl w:val="0"/>
          <w:numId w:val="4"/>
        </w:numPr>
        <w:tabs>
          <w:tab w:val="left" w:pos="975"/>
        </w:tabs>
        <w:spacing w:after="0" w:line="245" w:lineRule="auto"/>
        <w:ind w:left="107" w:firstLine="67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СП 70.13330.2012 «Несущие и ограждающие конструкции»;</w:t>
      </w:r>
    </w:p>
    <w:p w:rsidR="002D7880" w:rsidRPr="00C00C01" w:rsidRDefault="002D7880" w:rsidP="002D7880">
      <w:pPr>
        <w:numPr>
          <w:ilvl w:val="0"/>
          <w:numId w:val="4"/>
        </w:numPr>
        <w:tabs>
          <w:tab w:val="left" w:pos="975"/>
        </w:tabs>
        <w:spacing w:after="0" w:line="245" w:lineRule="auto"/>
        <w:ind w:left="107" w:firstLine="679"/>
        <w:contextualSpacing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СП 76.13330.2016 Электротехнические устройства;</w:t>
      </w:r>
    </w:p>
    <w:p w:rsidR="002D7880" w:rsidRPr="00C00C01" w:rsidRDefault="002D7880" w:rsidP="002D7880">
      <w:pPr>
        <w:numPr>
          <w:ilvl w:val="0"/>
          <w:numId w:val="4"/>
        </w:numPr>
        <w:tabs>
          <w:tab w:val="left" w:pos="975"/>
        </w:tabs>
        <w:spacing w:after="0" w:line="245" w:lineRule="auto"/>
        <w:ind w:left="107" w:firstLine="67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СНиП 3.01.01-85*. Организация строительного производства" (утв. Постановлением Госстроя СССР от 02.09.1985 N 140) (ред. от 06.02.1995);</w:t>
      </w:r>
    </w:p>
    <w:p w:rsidR="002D7880" w:rsidRPr="00C00C01" w:rsidRDefault="002D7880" w:rsidP="002D7880">
      <w:pPr>
        <w:numPr>
          <w:ilvl w:val="0"/>
          <w:numId w:val="4"/>
        </w:numPr>
        <w:tabs>
          <w:tab w:val="left" w:pos="963"/>
        </w:tabs>
        <w:spacing w:after="0" w:line="245" w:lineRule="auto"/>
        <w:ind w:left="107" w:firstLine="67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СНиП 12-03-2001 «Безопасность труда в строительстве Часть 1. «Общие требования»;</w:t>
      </w:r>
    </w:p>
    <w:p w:rsidR="002D7880" w:rsidRPr="00C00C01" w:rsidRDefault="002D7880" w:rsidP="002D7880">
      <w:pPr>
        <w:numPr>
          <w:ilvl w:val="0"/>
          <w:numId w:val="4"/>
        </w:numPr>
        <w:tabs>
          <w:tab w:val="left" w:pos="963"/>
        </w:tabs>
        <w:spacing w:after="0" w:line="245" w:lineRule="auto"/>
        <w:ind w:left="107" w:firstLine="67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СНиП 12-04-2002 «Безопасность труда в строительстве. Часть 2. «Строительное производство»;</w:t>
      </w:r>
    </w:p>
    <w:p w:rsidR="002D7880" w:rsidRPr="00C00C01" w:rsidRDefault="002D7880" w:rsidP="002D7880">
      <w:pPr>
        <w:numPr>
          <w:ilvl w:val="0"/>
          <w:numId w:val="4"/>
        </w:numPr>
        <w:tabs>
          <w:tab w:val="left" w:pos="963"/>
        </w:tabs>
        <w:spacing w:after="0" w:line="245" w:lineRule="auto"/>
        <w:ind w:left="107" w:firstLine="67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СНиП 21-01-97*«Пожарная безопасность зданий и сооружений»;</w:t>
      </w:r>
    </w:p>
    <w:p w:rsidR="002D7880" w:rsidRPr="00C00C01" w:rsidRDefault="00D66ABB" w:rsidP="002D7880">
      <w:pPr>
        <w:numPr>
          <w:ilvl w:val="0"/>
          <w:numId w:val="4"/>
        </w:numPr>
        <w:tabs>
          <w:tab w:val="left" w:pos="963"/>
        </w:tabs>
        <w:spacing w:after="0" w:line="245" w:lineRule="auto"/>
        <w:ind w:left="107" w:firstLine="67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hyperlink r:id="rId5" w:anchor="/document/400151942/entry/1000" w:history="1">
        <w:r w:rsidR="002D7880" w:rsidRPr="00C00C01">
          <w:rPr>
            <w:rFonts w:ascii="Liberation Serif" w:eastAsia="Arial" w:hAnsi="Liberation Serif" w:cs="Times New Roman"/>
            <w:bCs/>
            <w:sz w:val="24"/>
            <w:szCs w:val="24"/>
            <w:lang w:eastAsia="ru-RU"/>
          </w:rPr>
          <w:t>СП 2.2.3670-20</w:t>
        </w:r>
      </w:hyperlink>
      <w:r w:rsidR="002D7880"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 "Санитарно-эпидемиологические требования к условиям труда";</w:t>
      </w:r>
    </w:p>
    <w:p w:rsidR="002D7880" w:rsidRPr="00C00C01" w:rsidRDefault="002D7880" w:rsidP="002D7880">
      <w:pPr>
        <w:numPr>
          <w:ilvl w:val="0"/>
          <w:numId w:val="4"/>
        </w:numPr>
        <w:tabs>
          <w:tab w:val="left" w:pos="990"/>
        </w:tabs>
        <w:spacing w:after="0" w:line="245" w:lineRule="auto"/>
        <w:ind w:left="107" w:firstLine="709"/>
        <w:jc w:val="both"/>
        <w:rPr>
          <w:rFonts w:ascii="Liberation Serif" w:eastAsia="Arial" w:hAnsi="Liberation Serif" w:cs="Times New Roman"/>
          <w:bCs/>
          <w:sz w:val="24"/>
          <w:szCs w:val="24"/>
          <w:lang w:eastAsia="ru-RU"/>
        </w:rPr>
      </w:pPr>
      <w:r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Требования к качеству работ устанавливаются в соответствии со статьями 721, 754 ГК РФ и статьей 7 Федерального закона от 07.02.1992№ 2300</w:t>
      </w:r>
      <w:r w:rsidR="00AC6C3E" w:rsidRPr="00C00C01">
        <w:rPr>
          <w:rFonts w:ascii="Liberation Serif" w:eastAsia="Arial" w:hAnsi="Liberation Serif" w:cs="Times New Roman"/>
          <w:bCs/>
          <w:sz w:val="24"/>
          <w:szCs w:val="24"/>
          <w:lang w:eastAsia="ru-RU"/>
        </w:rPr>
        <w:t>-1 «О защите прав потребителей».</w:t>
      </w:r>
    </w:p>
    <w:p w:rsidR="00CB7B56" w:rsidRPr="00C00C01" w:rsidRDefault="00754EAA" w:rsidP="002D7880">
      <w:pPr>
        <w:pStyle w:val="a3"/>
        <w:tabs>
          <w:tab w:val="left" w:pos="15"/>
          <w:tab w:val="left" w:pos="709"/>
          <w:tab w:val="left" w:pos="1134"/>
          <w:tab w:val="left" w:pos="1276"/>
        </w:tabs>
        <w:autoSpaceDE w:val="0"/>
        <w:spacing w:line="240" w:lineRule="atLeast"/>
        <w:ind w:left="0"/>
        <w:rPr>
          <w:rFonts w:ascii="Liberation Serif" w:hAnsi="Liberation Serif"/>
          <w:kern w:val="1"/>
          <w:sz w:val="24"/>
          <w:szCs w:val="24"/>
        </w:rPr>
      </w:pPr>
      <w:r w:rsidRPr="00C00C01">
        <w:rPr>
          <w:rFonts w:ascii="Liberation Serif" w:hAnsi="Liberation Serif"/>
          <w:kern w:val="1"/>
          <w:sz w:val="24"/>
          <w:szCs w:val="24"/>
        </w:rPr>
        <w:t>7</w:t>
      </w:r>
      <w:r w:rsidR="00CB7B56" w:rsidRPr="00C00C01">
        <w:rPr>
          <w:rFonts w:ascii="Liberation Serif" w:hAnsi="Liberation Serif"/>
          <w:kern w:val="1"/>
          <w:sz w:val="24"/>
          <w:szCs w:val="24"/>
        </w:rPr>
        <w:t>.3. Ответственность за соблюдение требований по безопасности труда при проведении работ, до полной сдачи объек</w:t>
      </w:r>
      <w:r w:rsidR="00AC6C3E" w:rsidRPr="00C00C01">
        <w:rPr>
          <w:rFonts w:ascii="Liberation Serif" w:hAnsi="Liberation Serif"/>
          <w:kern w:val="1"/>
          <w:sz w:val="24"/>
          <w:szCs w:val="24"/>
        </w:rPr>
        <w:t>та, несет подрядная организация.</w:t>
      </w:r>
    </w:p>
    <w:p w:rsidR="00522AF2" w:rsidRPr="00C00C01" w:rsidRDefault="00754EAA" w:rsidP="00CB7B56">
      <w:pPr>
        <w:pStyle w:val="a3"/>
        <w:tabs>
          <w:tab w:val="left" w:pos="15"/>
          <w:tab w:val="left" w:pos="709"/>
          <w:tab w:val="left" w:pos="1134"/>
          <w:tab w:val="left" w:pos="1276"/>
        </w:tabs>
        <w:autoSpaceDE w:val="0"/>
        <w:spacing w:line="240" w:lineRule="atLeast"/>
        <w:ind w:left="0"/>
        <w:rPr>
          <w:rFonts w:ascii="Liberation Serif" w:hAnsi="Liberation Serif"/>
          <w:kern w:val="1"/>
          <w:sz w:val="24"/>
          <w:szCs w:val="24"/>
        </w:rPr>
      </w:pPr>
      <w:r w:rsidRPr="00C00C01">
        <w:rPr>
          <w:rFonts w:ascii="Liberation Serif" w:hAnsi="Liberation Serif"/>
          <w:kern w:val="1"/>
          <w:sz w:val="24"/>
          <w:szCs w:val="24"/>
        </w:rPr>
        <w:t>7</w:t>
      </w:r>
      <w:r w:rsidR="00CB7B56" w:rsidRPr="00C00C01">
        <w:rPr>
          <w:rFonts w:ascii="Liberation Serif" w:hAnsi="Liberation Serif"/>
          <w:kern w:val="1"/>
          <w:sz w:val="24"/>
          <w:szCs w:val="24"/>
        </w:rPr>
        <w:t>.4. Цена контракта включает в себя расходы, в том числе расходы, связанные с проведением работ, приобретением материалов и оборудования, упаковки, транспортные, п</w:t>
      </w:r>
      <w:r w:rsidR="00522AF2" w:rsidRPr="00C00C01">
        <w:rPr>
          <w:rFonts w:ascii="Liberation Serif" w:hAnsi="Liberation Serif"/>
          <w:kern w:val="1"/>
          <w:sz w:val="24"/>
          <w:szCs w:val="24"/>
        </w:rPr>
        <w:t>огрузочно-разгрузочные расходы.</w:t>
      </w:r>
    </w:p>
    <w:p w:rsidR="00CB7B56" w:rsidRPr="00C00C01" w:rsidRDefault="00754EAA" w:rsidP="00CB7B56">
      <w:pPr>
        <w:pStyle w:val="a3"/>
        <w:tabs>
          <w:tab w:val="left" w:pos="15"/>
          <w:tab w:val="left" w:pos="709"/>
          <w:tab w:val="left" w:pos="1134"/>
          <w:tab w:val="left" w:pos="1276"/>
        </w:tabs>
        <w:autoSpaceDE w:val="0"/>
        <w:spacing w:line="240" w:lineRule="atLeast"/>
        <w:ind w:left="0"/>
        <w:rPr>
          <w:rFonts w:ascii="Liberation Serif" w:hAnsi="Liberation Serif"/>
          <w:kern w:val="1"/>
          <w:sz w:val="24"/>
          <w:szCs w:val="24"/>
        </w:rPr>
      </w:pPr>
      <w:r w:rsidRPr="00C00C01">
        <w:rPr>
          <w:rFonts w:ascii="Liberation Serif" w:hAnsi="Liberation Serif"/>
          <w:kern w:val="1"/>
          <w:sz w:val="24"/>
          <w:szCs w:val="24"/>
        </w:rPr>
        <w:lastRenderedPageBreak/>
        <w:t>7</w:t>
      </w:r>
      <w:r w:rsidR="00CB7B56" w:rsidRPr="00C00C01">
        <w:rPr>
          <w:rFonts w:ascii="Liberation Serif" w:hAnsi="Liberation Serif"/>
          <w:kern w:val="1"/>
          <w:sz w:val="24"/>
          <w:szCs w:val="24"/>
        </w:rPr>
        <w:t>.5. Подрядчик обязан предоставить Заказчику до начала работ соответствующие сертификаты качества, паспорта и пожарные сертификаты на используемые материалы и оборудование</w:t>
      </w:r>
      <w:r w:rsidR="00A73DFE" w:rsidRPr="00C00C01">
        <w:rPr>
          <w:rFonts w:ascii="Liberation Serif" w:hAnsi="Liberation Serif"/>
          <w:kern w:val="1"/>
          <w:sz w:val="24"/>
          <w:szCs w:val="24"/>
        </w:rPr>
        <w:t>, а также график поставки товаров и материалов на адрес проведения ремонтных работ</w:t>
      </w:r>
      <w:r w:rsidR="00AC6C3E" w:rsidRPr="00C00C01">
        <w:rPr>
          <w:rFonts w:ascii="Liberation Serif" w:hAnsi="Liberation Serif"/>
          <w:kern w:val="1"/>
          <w:sz w:val="24"/>
          <w:szCs w:val="24"/>
        </w:rPr>
        <w:t>.</w:t>
      </w:r>
    </w:p>
    <w:p w:rsidR="00CB7B56" w:rsidRPr="00C00C01" w:rsidRDefault="00754EAA" w:rsidP="00CB7B56">
      <w:pPr>
        <w:pStyle w:val="a3"/>
        <w:tabs>
          <w:tab w:val="left" w:pos="15"/>
          <w:tab w:val="left" w:pos="709"/>
        </w:tabs>
        <w:autoSpaceDE w:val="0"/>
        <w:spacing w:line="240" w:lineRule="atLeast"/>
        <w:ind w:left="0"/>
        <w:rPr>
          <w:rFonts w:ascii="Liberation Serif" w:hAnsi="Liberation Serif"/>
          <w:kern w:val="1"/>
          <w:sz w:val="24"/>
          <w:szCs w:val="24"/>
        </w:rPr>
      </w:pPr>
      <w:r w:rsidRPr="00C00C01">
        <w:rPr>
          <w:rFonts w:ascii="Liberation Serif" w:hAnsi="Liberation Serif"/>
          <w:kern w:val="1"/>
          <w:sz w:val="24"/>
          <w:szCs w:val="24"/>
        </w:rPr>
        <w:t>7</w:t>
      </w:r>
      <w:r w:rsidR="00CB7B56" w:rsidRPr="00C00C01">
        <w:rPr>
          <w:rFonts w:ascii="Liberation Serif" w:hAnsi="Liberation Serif"/>
          <w:kern w:val="1"/>
          <w:sz w:val="24"/>
          <w:szCs w:val="24"/>
        </w:rPr>
        <w:t xml:space="preserve">.6. В обязанности Подрядчика входит: обеспечение доставки изделий и материалов к месту установки в упаковке, которая должна обеспечивать их сохранность при транспортировке и погрузочно-разгрузочных работах, выполнение </w:t>
      </w:r>
      <w:r w:rsidR="00522AF2" w:rsidRPr="00C00C01">
        <w:rPr>
          <w:rFonts w:ascii="Liberation Serif" w:hAnsi="Liberation Serif"/>
          <w:kern w:val="1"/>
          <w:sz w:val="24"/>
          <w:szCs w:val="24"/>
        </w:rPr>
        <w:t>ремонта системы отопления</w:t>
      </w:r>
      <w:r w:rsidR="00CB7B56" w:rsidRPr="00C00C01">
        <w:rPr>
          <w:rFonts w:ascii="Liberation Serif" w:hAnsi="Liberation Serif"/>
          <w:kern w:val="1"/>
          <w:sz w:val="24"/>
          <w:szCs w:val="24"/>
        </w:rPr>
        <w:t xml:space="preserve">, </w:t>
      </w:r>
      <w:r w:rsidR="005C0EC6" w:rsidRPr="00C00C01">
        <w:rPr>
          <w:rFonts w:ascii="Liberation Serif" w:hAnsi="Liberation Serif"/>
          <w:kern w:val="1"/>
          <w:sz w:val="24"/>
          <w:szCs w:val="24"/>
        </w:rPr>
        <w:t>пусконаладочные работы при подготовке к отопительному сезону 2021-2022 г.</w:t>
      </w:r>
      <w:r w:rsidR="00A73DFE" w:rsidRPr="00C00C01">
        <w:rPr>
          <w:rFonts w:ascii="Liberation Serif" w:hAnsi="Liberation Serif"/>
          <w:kern w:val="1"/>
          <w:sz w:val="24"/>
          <w:szCs w:val="24"/>
        </w:rPr>
        <w:t xml:space="preserve"> </w:t>
      </w:r>
      <w:r w:rsidR="005C0EC6" w:rsidRPr="00C00C01">
        <w:rPr>
          <w:rFonts w:ascii="Liberation Serif" w:hAnsi="Liberation Serif"/>
          <w:kern w:val="1"/>
          <w:sz w:val="24"/>
          <w:szCs w:val="24"/>
        </w:rPr>
        <w:t xml:space="preserve">г., ежедневная </w:t>
      </w:r>
      <w:r w:rsidR="00CB7B56" w:rsidRPr="00C00C01">
        <w:rPr>
          <w:rFonts w:ascii="Liberation Serif" w:hAnsi="Liberation Serif"/>
          <w:kern w:val="1"/>
          <w:sz w:val="24"/>
          <w:szCs w:val="24"/>
        </w:rPr>
        <w:t>уборк</w:t>
      </w:r>
      <w:r w:rsidR="00AC6C3E" w:rsidRPr="00C00C01">
        <w:rPr>
          <w:rFonts w:ascii="Liberation Serif" w:hAnsi="Liberation Serif"/>
          <w:kern w:val="1"/>
          <w:sz w:val="24"/>
          <w:szCs w:val="24"/>
        </w:rPr>
        <w:t>а мусора после проведения работ.</w:t>
      </w:r>
    </w:p>
    <w:p w:rsidR="00CB7B56" w:rsidRPr="00C00C01" w:rsidRDefault="00754EAA" w:rsidP="00CB7B56">
      <w:pPr>
        <w:pStyle w:val="a3"/>
        <w:tabs>
          <w:tab w:val="left" w:pos="15"/>
          <w:tab w:val="left" w:pos="709"/>
          <w:tab w:val="left" w:pos="1134"/>
          <w:tab w:val="left" w:pos="1276"/>
        </w:tabs>
        <w:autoSpaceDE w:val="0"/>
        <w:spacing w:line="240" w:lineRule="atLeast"/>
        <w:ind w:left="0"/>
        <w:rPr>
          <w:rFonts w:ascii="Liberation Serif" w:hAnsi="Liberation Serif"/>
          <w:kern w:val="1"/>
          <w:sz w:val="24"/>
          <w:szCs w:val="24"/>
        </w:rPr>
      </w:pPr>
      <w:r w:rsidRPr="00C00C01">
        <w:rPr>
          <w:rFonts w:ascii="Liberation Serif" w:hAnsi="Liberation Serif"/>
          <w:kern w:val="1"/>
          <w:sz w:val="24"/>
          <w:szCs w:val="24"/>
        </w:rPr>
        <w:t>7</w:t>
      </w:r>
      <w:r w:rsidR="00CB7B56" w:rsidRPr="00C00C01">
        <w:rPr>
          <w:rFonts w:ascii="Liberation Serif" w:hAnsi="Liberation Serif"/>
          <w:kern w:val="1"/>
          <w:sz w:val="24"/>
          <w:szCs w:val="24"/>
        </w:rPr>
        <w:t xml:space="preserve">.7. При выполнении приемочного контроля подлежат освидетельствованию скрытые работы. </w:t>
      </w:r>
    </w:p>
    <w:p w:rsidR="00CB7B56" w:rsidRPr="00C00C01" w:rsidRDefault="00754EAA" w:rsidP="00CB7B56">
      <w:pPr>
        <w:pStyle w:val="a3"/>
        <w:tabs>
          <w:tab w:val="left" w:pos="15"/>
          <w:tab w:val="left" w:pos="709"/>
          <w:tab w:val="left" w:pos="1134"/>
          <w:tab w:val="left" w:pos="1276"/>
        </w:tabs>
        <w:autoSpaceDE w:val="0"/>
        <w:spacing w:line="240" w:lineRule="atLeast"/>
        <w:ind w:left="0"/>
        <w:rPr>
          <w:rFonts w:ascii="Liberation Serif" w:hAnsi="Liberation Serif"/>
          <w:kern w:val="1"/>
          <w:sz w:val="24"/>
          <w:szCs w:val="24"/>
        </w:rPr>
      </w:pPr>
      <w:r w:rsidRPr="00C00C01">
        <w:rPr>
          <w:rFonts w:ascii="Liberation Serif" w:hAnsi="Liberation Serif"/>
          <w:kern w:val="1"/>
          <w:sz w:val="24"/>
          <w:szCs w:val="24"/>
        </w:rPr>
        <w:t xml:space="preserve">7.8. </w:t>
      </w:r>
      <w:r w:rsidR="00CB7B56" w:rsidRPr="00C00C01">
        <w:rPr>
          <w:rFonts w:ascii="Liberation Serif" w:hAnsi="Liberation Serif"/>
          <w:kern w:val="1"/>
          <w:sz w:val="24"/>
          <w:szCs w:val="24"/>
        </w:rPr>
        <w:t>Запрещается выполнение последующих работ в соответствии с графиком, при отсутствии актов освидетельствован</w:t>
      </w:r>
      <w:r w:rsidR="00AC6C3E" w:rsidRPr="00C00C01">
        <w:rPr>
          <w:rFonts w:ascii="Liberation Serif" w:hAnsi="Liberation Serif"/>
          <w:kern w:val="1"/>
          <w:sz w:val="24"/>
          <w:szCs w:val="24"/>
        </w:rPr>
        <w:t>ия предшествующих скрытых работ.</w:t>
      </w:r>
    </w:p>
    <w:p w:rsidR="00CB7B56" w:rsidRPr="00C00C01" w:rsidRDefault="00754EAA" w:rsidP="00CB7B56">
      <w:pPr>
        <w:pStyle w:val="a3"/>
        <w:tabs>
          <w:tab w:val="left" w:pos="15"/>
          <w:tab w:val="left" w:pos="709"/>
          <w:tab w:val="left" w:pos="1134"/>
          <w:tab w:val="left" w:pos="1276"/>
        </w:tabs>
        <w:autoSpaceDE w:val="0"/>
        <w:spacing w:line="240" w:lineRule="atLeast"/>
        <w:ind w:left="0"/>
        <w:rPr>
          <w:rFonts w:ascii="Liberation Serif" w:hAnsi="Liberation Serif"/>
          <w:kern w:val="1"/>
          <w:sz w:val="24"/>
          <w:szCs w:val="24"/>
        </w:rPr>
      </w:pPr>
      <w:r w:rsidRPr="00C00C01">
        <w:rPr>
          <w:rFonts w:ascii="Liberation Serif" w:hAnsi="Liberation Serif"/>
          <w:kern w:val="1"/>
          <w:sz w:val="24"/>
          <w:szCs w:val="24"/>
        </w:rPr>
        <w:t>7.9.</w:t>
      </w:r>
      <w:r w:rsidR="00CB7B56" w:rsidRPr="00C00C01">
        <w:rPr>
          <w:rFonts w:ascii="Liberation Serif" w:hAnsi="Liberation Serif"/>
          <w:kern w:val="1"/>
          <w:sz w:val="24"/>
          <w:szCs w:val="24"/>
        </w:rPr>
        <w:t xml:space="preserve"> Подрядчик обязан безвозмездно исправить по требованию Заказчика все выявленные недостатки, если в процессе выполнения работ подрядчик допустил отступление от условий контракта, ухудшившее качество работ, в</w:t>
      </w:r>
      <w:r w:rsidR="00AC6C3E" w:rsidRPr="00C00C01">
        <w:rPr>
          <w:rFonts w:ascii="Liberation Serif" w:hAnsi="Liberation Serif"/>
          <w:kern w:val="1"/>
          <w:sz w:val="24"/>
          <w:szCs w:val="24"/>
        </w:rPr>
        <w:t xml:space="preserve"> согласованные заказчиком сроки.</w:t>
      </w:r>
    </w:p>
    <w:p w:rsidR="007675FF" w:rsidRPr="00C00C01" w:rsidRDefault="00754EAA" w:rsidP="00CB7B56">
      <w:pPr>
        <w:pStyle w:val="a3"/>
        <w:tabs>
          <w:tab w:val="left" w:pos="15"/>
          <w:tab w:val="left" w:pos="709"/>
          <w:tab w:val="left" w:pos="1134"/>
          <w:tab w:val="left" w:pos="1276"/>
        </w:tabs>
        <w:autoSpaceDE w:val="0"/>
        <w:spacing w:line="240" w:lineRule="atLeast"/>
        <w:ind w:left="0"/>
        <w:rPr>
          <w:rFonts w:ascii="Liberation Serif" w:hAnsi="Liberation Serif"/>
          <w:kern w:val="1"/>
          <w:sz w:val="24"/>
          <w:szCs w:val="24"/>
        </w:rPr>
      </w:pPr>
      <w:r w:rsidRPr="00C00C01">
        <w:rPr>
          <w:rFonts w:ascii="Liberation Serif" w:hAnsi="Liberation Serif"/>
          <w:kern w:val="1"/>
          <w:sz w:val="24"/>
          <w:szCs w:val="24"/>
        </w:rPr>
        <w:t xml:space="preserve">7.10. </w:t>
      </w:r>
      <w:r w:rsidR="007675FF" w:rsidRPr="00C00C01">
        <w:rPr>
          <w:rFonts w:ascii="Liberation Serif" w:hAnsi="Liberation Serif"/>
          <w:kern w:val="1"/>
          <w:sz w:val="24"/>
          <w:szCs w:val="24"/>
        </w:rPr>
        <w:t>Заказчик может периодически давать указания по удалению с объекта любых материалов или оборудования, которые, по мнению Заказчика, не соответствуют техническому заданию и условиям Контракта, замене их на качественные и подходящие материалы или оборудование, а также требовать удалить или выполнить заново любую работу, которая была выполнена ненадлежащим образом.</w:t>
      </w:r>
    </w:p>
    <w:p w:rsidR="00CB7B56" w:rsidRPr="00C00C01" w:rsidRDefault="00754EAA" w:rsidP="00CB7B56">
      <w:pPr>
        <w:pStyle w:val="a3"/>
        <w:tabs>
          <w:tab w:val="left" w:pos="15"/>
          <w:tab w:val="left" w:pos="709"/>
          <w:tab w:val="left" w:pos="1134"/>
          <w:tab w:val="left" w:pos="1276"/>
        </w:tabs>
        <w:autoSpaceDE w:val="0"/>
        <w:spacing w:line="240" w:lineRule="atLeast"/>
        <w:ind w:left="0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kern w:val="1"/>
          <w:sz w:val="24"/>
          <w:szCs w:val="24"/>
        </w:rPr>
        <w:t>7.11.</w:t>
      </w:r>
      <w:r w:rsidR="00CB7B56" w:rsidRPr="00C00C01">
        <w:rPr>
          <w:rFonts w:ascii="Liberation Serif" w:hAnsi="Liberation Serif"/>
          <w:kern w:val="1"/>
          <w:sz w:val="24"/>
          <w:szCs w:val="24"/>
        </w:rPr>
        <w:t xml:space="preserve"> </w:t>
      </w:r>
      <w:r w:rsidR="00CB7B56" w:rsidRPr="00C00C01">
        <w:rPr>
          <w:rFonts w:ascii="Liberation Serif" w:hAnsi="Liberation Serif"/>
          <w:sz w:val="24"/>
          <w:szCs w:val="24"/>
        </w:rPr>
        <w:t>В случае нанесения материального ущерба Заказчику при выполнении работ, Исполнитель возмещает ущерб в полном объеме, в размере 100% стоимости оборудования и других убытков, причинённых Заказчику.</w:t>
      </w:r>
    </w:p>
    <w:p w:rsidR="007675FF" w:rsidRPr="00C00C01" w:rsidRDefault="00754EAA" w:rsidP="00CB7B56">
      <w:pPr>
        <w:pStyle w:val="a3"/>
        <w:tabs>
          <w:tab w:val="left" w:pos="15"/>
          <w:tab w:val="left" w:pos="709"/>
          <w:tab w:val="left" w:pos="1134"/>
          <w:tab w:val="left" w:pos="1276"/>
        </w:tabs>
        <w:autoSpaceDE w:val="0"/>
        <w:spacing w:line="240" w:lineRule="atLeast"/>
        <w:ind w:left="0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 xml:space="preserve">7.12. </w:t>
      </w:r>
      <w:r w:rsidR="007675FF" w:rsidRPr="00C00C01">
        <w:rPr>
          <w:rFonts w:ascii="Liberation Serif" w:hAnsi="Liberation Serif"/>
          <w:sz w:val="24"/>
          <w:szCs w:val="24"/>
        </w:rPr>
        <w:t>При исполнении контракта Заказчик не предоставляет Подрядчику бытовые, складские и иные помещения, не обеспечивает сохранность материалов и оборудования.</w:t>
      </w:r>
    </w:p>
    <w:p w:rsidR="00CB7B56" w:rsidRPr="00C00C01" w:rsidRDefault="00975900" w:rsidP="00CB7B56">
      <w:pPr>
        <w:pStyle w:val="a3"/>
        <w:tabs>
          <w:tab w:val="left" w:pos="15"/>
          <w:tab w:val="left" w:pos="709"/>
          <w:tab w:val="left" w:pos="1134"/>
          <w:tab w:val="left" w:pos="1276"/>
        </w:tabs>
        <w:autoSpaceDE w:val="0"/>
        <w:spacing w:line="240" w:lineRule="atLeast"/>
        <w:ind w:left="0"/>
        <w:rPr>
          <w:rFonts w:ascii="Liberation Serif" w:hAnsi="Liberation Serif"/>
          <w:b/>
          <w:kern w:val="1"/>
          <w:sz w:val="24"/>
          <w:szCs w:val="24"/>
        </w:rPr>
      </w:pPr>
      <w:r w:rsidRPr="00C00C01">
        <w:rPr>
          <w:rFonts w:ascii="Liberation Serif" w:hAnsi="Liberation Serif"/>
          <w:b/>
          <w:kern w:val="1"/>
          <w:sz w:val="24"/>
          <w:szCs w:val="24"/>
        </w:rPr>
        <w:t>8</w:t>
      </w:r>
      <w:r w:rsidR="00CB7B56" w:rsidRPr="00C00C01">
        <w:rPr>
          <w:rFonts w:ascii="Liberation Serif" w:hAnsi="Liberation Serif"/>
          <w:b/>
          <w:kern w:val="1"/>
          <w:sz w:val="24"/>
          <w:szCs w:val="24"/>
        </w:rPr>
        <w:t>. Требования к выполняемым работам:</w:t>
      </w:r>
    </w:p>
    <w:p w:rsidR="00CB7B56" w:rsidRPr="00C00C01" w:rsidRDefault="00975900" w:rsidP="00AC6C3E">
      <w:pPr>
        <w:pStyle w:val="a4"/>
        <w:tabs>
          <w:tab w:val="left" w:pos="993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>8</w:t>
      </w:r>
      <w:r w:rsidR="00754EAA" w:rsidRPr="00C00C01">
        <w:rPr>
          <w:rFonts w:ascii="Liberation Serif" w:hAnsi="Liberation Serif"/>
          <w:sz w:val="24"/>
          <w:szCs w:val="24"/>
        </w:rPr>
        <w:t>.1</w:t>
      </w:r>
      <w:r w:rsidR="00CB7B56" w:rsidRPr="00C00C01">
        <w:rPr>
          <w:rFonts w:ascii="Liberation Serif" w:hAnsi="Liberation Serif"/>
          <w:sz w:val="24"/>
          <w:szCs w:val="24"/>
        </w:rPr>
        <w:t>. Перед началом выполнения работ Подрядчик предоставляет приказ о назначении ответственного за соблюдение требований охраны труда, пожарной безопасности, качества выполняемых работ, ведения переговоров и согласований с представителем Заказчика. Необходимо провести инструктаж работникам, по технике безопасности с оформлением соответствующих документов; предоставить Заказчику справку, об отсутствии несчастных случаев при про</w:t>
      </w:r>
      <w:r w:rsidR="00AC6C3E" w:rsidRPr="00C00C01">
        <w:rPr>
          <w:rFonts w:ascii="Liberation Serif" w:hAnsi="Liberation Serif"/>
          <w:sz w:val="24"/>
          <w:szCs w:val="24"/>
        </w:rPr>
        <w:t xml:space="preserve">изводстве данных работ, </w:t>
      </w:r>
      <w:r w:rsidR="00FF6B53" w:rsidRPr="00C00C01">
        <w:rPr>
          <w:rFonts w:ascii="Liberation Serif" w:hAnsi="Liberation Serif"/>
          <w:sz w:val="24"/>
          <w:szCs w:val="24"/>
        </w:rPr>
        <w:t>список лиц, участвующих в про</w:t>
      </w:r>
      <w:r w:rsidR="00AC6C3E" w:rsidRPr="00C00C01">
        <w:rPr>
          <w:rFonts w:ascii="Liberation Serif" w:hAnsi="Liberation Serif"/>
          <w:sz w:val="24"/>
          <w:szCs w:val="24"/>
        </w:rPr>
        <w:t>ведении ремонта (ФИО полностью).</w:t>
      </w:r>
    </w:p>
    <w:p w:rsidR="00CB7B56" w:rsidRPr="00C00C01" w:rsidRDefault="00975900" w:rsidP="00AC6C3E">
      <w:pPr>
        <w:pStyle w:val="a4"/>
        <w:tabs>
          <w:tab w:val="left" w:pos="993"/>
        </w:tabs>
        <w:ind w:firstLine="567"/>
        <w:jc w:val="both"/>
        <w:rPr>
          <w:rFonts w:ascii="Liberation Serif" w:hAnsi="Liberation Serif"/>
          <w:b/>
          <w:color w:val="000000"/>
          <w:sz w:val="24"/>
          <w:szCs w:val="24"/>
        </w:rPr>
      </w:pPr>
      <w:r w:rsidRPr="00C00C01">
        <w:rPr>
          <w:rFonts w:ascii="Liberation Serif" w:hAnsi="Liberation Serif"/>
          <w:color w:val="000000"/>
          <w:sz w:val="24"/>
          <w:szCs w:val="24"/>
        </w:rPr>
        <w:t>8</w:t>
      </w:r>
      <w:r w:rsidR="00CB7B56" w:rsidRPr="00C00C01">
        <w:rPr>
          <w:rFonts w:ascii="Liberation Serif" w:hAnsi="Liberation Serif"/>
          <w:color w:val="000000"/>
          <w:sz w:val="24"/>
          <w:szCs w:val="24"/>
        </w:rPr>
        <w:t>.</w:t>
      </w:r>
      <w:r w:rsidR="00754EAA" w:rsidRPr="00C00C01">
        <w:rPr>
          <w:rFonts w:ascii="Liberation Serif" w:hAnsi="Liberation Serif"/>
          <w:color w:val="000000"/>
          <w:sz w:val="24"/>
          <w:szCs w:val="24"/>
        </w:rPr>
        <w:t>2</w:t>
      </w:r>
      <w:r w:rsidR="00CB7B56" w:rsidRPr="00C00C01">
        <w:rPr>
          <w:rFonts w:ascii="Liberation Serif" w:hAnsi="Liberation Serif"/>
          <w:color w:val="000000"/>
          <w:sz w:val="24"/>
          <w:szCs w:val="24"/>
        </w:rPr>
        <w:t>. До начала выполнения работ предоставить поименный список бригады с указанием паспортных данных и список автомобилей с указанием гос.</w:t>
      </w:r>
      <w:r w:rsidR="00A73DFE" w:rsidRPr="00C00C01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="00CB7B56" w:rsidRPr="00C00C01">
        <w:rPr>
          <w:rFonts w:ascii="Liberation Serif" w:hAnsi="Liberation Serif"/>
          <w:color w:val="000000"/>
          <w:sz w:val="24"/>
          <w:szCs w:val="24"/>
        </w:rPr>
        <w:t xml:space="preserve">номера. </w:t>
      </w:r>
      <w:r w:rsidR="00CB7B56" w:rsidRPr="00C00C01">
        <w:rPr>
          <w:rFonts w:ascii="Liberation Serif" w:eastAsia="Calibri" w:hAnsi="Liberation Serif"/>
          <w:sz w:val="24"/>
          <w:szCs w:val="24"/>
        </w:rPr>
        <w:t xml:space="preserve">При выполнении работ должны быть соблюдены правила привлечения и использования иностранной и иногородней рабочей силы, установленные законодательством Российской </w:t>
      </w:r>
      <w:r w:rsidR="00AC6C3E" w:rsidRPr="00C00C01">
        <w:rPr>
          <w:rFonts w:ascii="Liberation Serif" w:eastAsia="Calibri" w:hAnsi="Liberation Serif"/>
          <w:sz w:val="24"/>
          <w:szCs w:val="24"/>
        </w:rPr>
        <w:t>Федерации и нормативными актами.</w:t>
      </w:r>
    </w:p>
    <w:p w:rsidR="00CB7B56" w:rsidRPr="00C00C01" w:rsidRDefault="00975900" w:rsidP="00AC6C3E">
      <w:pPr>
        <w:pStyle w:val="a4"/>
        <w:tabs>
          <w:tab w:val="left" w:pos="993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>8</w:t>
      </w:r>
      <w:r w:rsidR="00CB7B56" w:rsidRPr="00C00C01">
        <w:rPr>
          <w:rFonts w:ascii="Liberation Serif" w:hAnsi="Liberation Serif"/>
          <w:sz w:val="24"/>
          <w:szCs w:val="24"/>
        </w:rPr>
        <w:t>.</w:t>
      </w:r>
      <w:r w:rsidR="00754EAA" w:rsidRPr="00C00C01">
        <w:rPr>
          <w:rFonts w:ascii="Liberation Serif" w:hAnsi="Liberation Serif"/>
          <w:sz w:val="24"/>
          <w:szCs w:val="24"/>
        </w:rPr>
        <w:t>3</w:t>
      </w:r>
      <w:r w:rsidR="00CB7B56" w:rsidRPr="00C00C01">
        <w:rPr>
          <w:rFonts w:ascii="Liberation Serif" w:hAnsi="Liberation Serif"/>
          <w:sz w:val="24"/>
          <w:szCs w:val="24"/>
        </w:rPr>
        <w:t xml:space="preserve">. Подрядчик обеспечивает Заказчику возможность контроля и надзора за ходом выполнения работ, качеством используемых материалов и оборудования, в том числе беспрепятственный допуск его представителей к любому конструктивному элементу объекта, представляет по их требованию отчеты о ходе выполнения работ, исполнительную документацию. </w:t>
      </w:r>
      <w:r w:rsidR="00FF6B53" w:rsidRPr="00C00C01">
        <w:rPr>
          <w:rFonts w:ascii="Liberation Serif" w:hAnsi="Liberation Serif"/>
          <w:sz w:val="24"/>
          <w:szCs w:val="24"/>
        </w:rPr>
        <w:t xml:space="preserve">В процессе выполнения работ на объекте должен находиться представитель подрядчика, осуществляющий контроль за выполнением работ и взаимодействие с полномочными представителями заказчика по вопросам исполнения контракта. </w:t>
      </w:r>
      <w:r w:rsidR="00CB7B56" w:rsidRPr="00C00C01">
        <w:rPr>
          <w:rFonts w:ascii="Liberation Serif" w:hAnsi="Liberation Serif"/>
          <w:sz w:val="24"/>
          <w:szCs w:val="24"/>
        </w:rPr>
        <w:t>Заказчик вправе остановить работы на любом этапе выполнения при выявлении нару</w:t>
      </w:r>
      <w:r w:rsidR="00AC6C3E" w:rsidRPr="00C00C01">
        <w:rPr>
          <w:rFonts w:ascii="Liberation Serif" w:hAnsi="Liberation Serif"/>
          <w:sz w:val="24"/>
          <w:szCs w:val="24"/>
        </w:rPr>
        <w:t>шений технологического процесса.</w:t>
      </w:r>
    </w:p>
    <w:p w:rsidR="007675FF" w:rsidRPr="00C00C01" w:rsidRDefault="00975900" w:rsidP="00AC6C3E">
      <w:pPr>
        <w:pStyle w:val="a4"/>
        <w:tabs>
          <w:tab w:val="left" w:pos="993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>8</w:t>
      </w:r>
      <w:r w:rsidR="00754EAA" w:rsidRPr="00C00C01">
        <w:rPr>
          <w:rFonts w:ascii="Liberation Serif" w:hAnsi="Liberation Serif"/>
          <w:sz w:val="24"/>
          <w:szCs w:val="24"/>
        </w:rPr>
        <w:t xml:space="preserve">.4. </w:t>
      </w:r>
      <w:r w:rsidR="007675FF" w:rsidRPr="00C00C01">
        <w:rPr>
          <w:rFonts w:ascii="Liberation Serif" w:hAnsi="Liberation Serif"/>
          <w:sz w:val="24"/>
          <w:szCs w:val="24"/>
        </w:rPr>
        <w:t xml:space="preserve">Заказчик имеет право на возражение относительно любого лица из персонала Подрядчика и может потребовать от Подрядчика немедленного удаления с объекта любого лица, которое, по мнению Заказчика, нарушает дисциплину, либо проявляет некомпетентность </w:t>
      </w:r>
      <w:r w:rsidR="007675FF" w:rsidRPr="00C00C01">
        <w:rPr>
          <w:rFonts w:ascii="Liberation Serif" w:hAnsi="Liberation Serif"/>
          <w:sz w:val="24"/>
          <w:szCs w:val="24"/>
        </w:rPr>
        <w:lastRenderedPageBreak/>
        <w:t>или халатность по отношению к исполнению своих служебных обязанностей, в том числе в отношении которых имелись факты уголовного преследования, иные обстоятельства.</w:t>
      </w:r>
    </w:p>
    <w:p w:rsidR="008230C1" w:rsidRPr="00C00C01" w:rsidRDefault="00975900" w:rsidP="00AC6C3E">
      <w:pPr>
        <w:pStyle w:val="a4"/>
        <w:tabs>
          <w:tab w:val="left" w:pos="993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>8</w:t>
      </w:r>
      <w:r w:rsidR="008230C1" w:rsidRPr="00C00C01">
        <w:rPr>
          <w:rFonts w:ascii="Liberation Serif" w:hAnsi="Liberation Serif"/>
          <w:sz w:val="24"/>
          <w:szCs w:val="24"/>
        </w:rPr>
        <w:t>.5.</w:t>
      </w:r>
      <w:r w:rsidR="008230C1" w:rsidRPr="00C00C01">
        <w:rPr>
          <w:rFonts w:ascii="Liberation Serif" w:hAnsi="Liberation Serif"/>
          <w:sz w:val="24"/>
          <w:szCs w:val="24"/>
        </w:rPr>
        <w:tab/>
        <w:t>Работы должны проводиться квалифицированными рабочими и аттестованными специалистами, имеющими соответствующие разрешительные документы.</w:t>
      </w:r>
    </w:p>
    <w:p w:rsidR="00CB7B56" w:rsidRPr="00C00C01" w:rsidRDefault="00975900" w:rsidP="00AC6C3E">
      <w:pPr>
        <w:pStyle w:val="a4"/>
        <w:tabs>
          <w:tab w:val="left" w:pos="993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>8</w:t>
      </w:r>
      <w:r w:rsidR="00CB7B56" w:rsidRPr="00C00C01">
        <w:rPr>
          <w:rFonts w:ascii="Liberation Serif" w:hAnsi="Liberation Serif"/>
          <w:sz w:val="24"/>
          <w:szCs w:val="24"/>
        </w:rPr>
        <w:t>.</w:t>
      </w:r>
      <w:r w:rsidR="008230C1" w:rsidRPr="00C00C01">
        <w:rPr>
          <w:rFonts w:ascii="Liberation Serif" w:hAnsi="Liberation Serif"/>
          <w:sz w:val="24"/>
          <w:szCs w:val="24"/>
        </w:rPr>
        <w:t>6</w:t>
      </w:r>
      <w:r w:rsidR="00CB7B56" w:rsidRPr="00C00C01">
        <w:rPr>
          <w:rFonts w:ascii="Liberation Serif" w:hAnsi="Liberation Serif"/>
          <w:sz w:val="24"/>
          <w:szCs w:val="24"/>
        </w:rPr>
        <w:t xml:space="preserve">. В процессе работ Подрядчик </w:t>
      </w:r>
      <w:r w:rsidR="005C0EC6" w:rsidRPr="00C00C01">
        <w:rPr>
          <w:rFonts w:ascii="Liberation Serif" w:hAnsi="Liberation Serif"/>
          <w:sz w:val="24"/>
          <w:szCs w:val="24"/>
        </w:rPr>
        <w:t>осуществляет ежедневную фотофиксацию (не менее 5 фотографий) и направляет их Заказчику</w:t>
      </w:r>
      <w:r w:rsidR="00AC6C3E" w:rsidRPr="00C00C01">
        <w:rPr>
          <w:rFonts w:ascii="Liberation Serif" w:hAnsi="Liberation Serif"/>
          <w:sz w:val="24"/>
          <w:szCs w:val="24"/>
        </w:rPr>
        <w:t>.</w:t>
      </w:r>
    </w:p>
    <w:p w:rsidR="00FF6B53" w:rsidRPr="00C00C01" w:rsidRDefault="00975900" w:rsidP="00AC6C3E">
      <w:pPr>
        <w:pStyle w:val="a4"/>
        <w:tabs>
          <w:tab w:val="left" w:pos="993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>8</w:t>
      </w:r>
      <w:r w:rsidR="00754EAA" w:rsidRPr="00C00C01">
        <w:rPr>
          <w:rFonts w:ascii="Liberation Serif" w:hAnsi="Liberation Serif"/>
          <w:sz w:val="24"/>
          <w:szCs w:val="24"/>
        </w:rPr>
        <w:t>.</w:t>
      </w:r>
      <w:r w:rsidR="008230C1" w:rsidRPr="00C00C01">
        <w:rPr>
          <w:rFonts w:ascii="Liberation Serif" w:hAnsi="Liberation Serif"/>
          <w:sz w:val="24"/>
          <w:szCs w:val="24"/>
        </w:rPr>
        <w:t>7</w:t>
      </w:r>
      <w:r w:rsidR="00754EAA" w:rsidRPr="00C00C01">
        <w:rPr>
          <w:rFonts w:ascii="Liberation Serif" w:hAnsi="Liberation Serif"/>
          <w:sz w:val="24"/>
          <w:szCs w:val="24"/>
        </w:rPr>
        <w:t xml:space="preserve">. </w:t>
      </w:r>
      <w:r w:rsidR="00FF6B53" w:rsidRPr="00C00C01">
        <w:rPr>
          <w:rFonts w:ascii="Liberation Serif" w:hAnsi="Liberation Serif"/>
          <w:sz w:val="24"/>
          <w:szCs w:val="24"/>
        </w:rPr>
        <w:t xml:space="preserve">Все используемые материалы и устанавливаемое оборудование согласовать </w:t>
      </w:r>
      <w:r w:rsidR="00754EAA" w:rsidRPr="00C00C01">
        <w:rPr>
          <w:rFonts w:ascii="Liberation Serif" w:hAnsi="Liberation Serif"/>
          <w:sz w:val="24"/>
          <w:szCs w:val="24"/>
        </w:rPr>
        <w:t xml:space="preserve">                  </w:t>
      </w:r>
      <w:r w:rsidR="00FF6B53" w:rsidRPr="00C00C01">
        <w:rPr>
          <w:rFonts w:ascii="Liberation Serif" w:hAnsi="Liberation Serif"/>
          <w:sz w:val="24"/>
          <w:szCs w:val="24"/>
        </w:rPr>
        <w:t>с заказчиком.</w:t>
      </w:r>
    </w:p>
    <w:p w:rsidR="00CB7B56" w:rsidRPr="00C00C01" w:rsidRDefault="00975900" w:rsidP="00AC6C3E">
      <w:pPr>
        <w:pStyle w:val="a4"/>
        <w:tabs>
          <w:tab w:val="left" w:pos="993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>8</w:t>
      </w:r>
      <w:r w:rsidR="00CB7B56" w:rsidRPr="00C00C01">
        <w:rPr>
          <w:rFonts w:ascii="Liberation Serif" w:hAnsi="Liberation Serif"/>
          <w:sz w:val="24"/>
          <w:szCs w:val="24"/>
        </w:rPr>
        <w:t>.</w:t>
      </w:r>
      <w:r w:rsidR="008230C1" w:rsidRPr="00C00C01">
        <w:rPr>
          <w:rFonts w:ascii="Liberation Serif" w:hAnsi="Liberation Serif"/>
          <w:sz w:val="24"/>
          <w:szCs w:val="24"/>
        </w:rPr>
        <w:t>8</w:t>
      </w:r>
      <w:r w:rsidR="00CB7B56" w:rsidRPr="00C00C01">
        <w:rPr>
          <w:rFonts w:ascii="Liberation Serif" w:hAnsi="Liberation Serif"/>
          <w:sz w:val="24"/>
          <w:szCs w:val="24"/>
        </w:rPr>
        <w:t>. Технические средства и оборудование Подрядчика не должны препятствовать перемещению тра</w:t>
      </w:r>
      <w:r w:rsidR="00AC6C3E" w:rsidRPr="00C00C01">
        <w:rPr>
          <w:rFonts w:ascii="Liberation Serif" w:hAnsi="Liberation Serif"/>
          <w:sz w:val="24"/>
          <w:szCs w:val="24"/>
        </w:rPr>
        <w:t>нспорта Заказчика по территории.</w:t>
      </w:r>
    </w:p>
    <w:p w:rsidR="00CB7B56" w:rsidRPr="00C00C01" w:rsidRDefault="00975900" w:rsidP="00AC6C3E">
      <w:pPr>
        <w:pStyle w:val="a4"/>
        <w:tabs>
          <w:tab w:val="left" w:pos="993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>8</w:t>
      </w:r>
      <w:r w:rsidR="00CB7B56" w:rsidRPr="00C00C01">
        <w:rPr>
          <w:rFonts w:ascii="Liberation Serif" w:hAnsi="Liberation Serif"/>
          <w:sz w:val="24"/>
          <w:szCs w:val="24"/>
        </w:rPr>
        <w:t>.</w:t>
      </w:r>
      <w:r w:rsidR="008230C1" w:rsidRPr="00C00C01">
        <w:rPr>
          <w:rFonts w:ascii="Liberation Serif" w:hAnsi="Liberation Serif"/>
          <w:sz w:val="24"/>
          <w:szCs w:val="24"/>
        </w:rPr>
        <w:t>9</w:t>
      </w:r>
      <w:r w:rsidR="00CB7B56" w:rsidRPr="00C00C01">
        <w:rPr>
          <w:rFonts w:ascii="Liberation Serif" w:hAnsi="Liberation Serif"/>
          <w:sz w:val="24"/>
          <w:szCs w:val="24"/>
        </w:rPr>
        <w:t xml:space="preserve">. Соблюдение «Правил пожарной безопасности», «Правил техники безопасности», при производстве ремонтных работ лежит </w:t>
      </w:r>
      <w:r w:rsidR="00AC6C3E" w:rsidRPr="00C00C01">
        <w:rPr>
          <w:rFonts w:ascii="Liberation Serif" w:hAnsi="Liberation Serif"/>
          <w:sz w:val="24"/>
          <w:szCs w:val="24"/>
        </w:rPr>
        <w:t>на «</w:t>
      </w:r>
      <w:r w:rsidR="00CB7B56" w:rsidRPr="00C00C01">
        <w:rPr>
          <w:rFonts w:ascii="Liberation Serif" w:hAnsi="Liberation Serif"/>
          <w:sz w:val="24"/>
          <w:szCs w:val="24"/>
        </w:rPr>
        <w:t>Подрядчике», который полностью несет ответственность за соблюдением вышеперечисленных правил его работниками.</w:t>
      </w:r>
    </w:p>
    <w:p w:rsidR="00CB7B56" w:rsidRPr="00C00C01" w:rsidRDefault="00975900" w:rsidP="00AC6C3E">
      <w:pPr>
        <w:pStyle w:val="a4"/>
        <w:tabs>
          <w:tab w:val="left" w:pos="993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>8</w:t>
      </w:r>
      <w:r w:rsidR="00CB7B56" w:rsidRPr="00C00C01">
        <w:rPr>
          <w:rFonts w:ascii="Liberation Serif" w:hAnsi="Liberation Serif"/>
          <w:sz w:val="24"/>
          <w:szCs w:val="24"/>
        </w:rPr>
        <w:t>.</w:t>
      </w:r>
      <w:r w:rsidR="008230C1" w:rsidRPr="00C00C01">
        <w:rPr>
          <w:rFonts w:ascii="Liberation Serif" w:hAnsi="Liberation Serif"/>
          <w:sz w:val="24"/>
          <w:szCs w:val="24"/>
        </w:rPr>
        <w:t>10</w:t>
      </w:r>
      <w:r w:rsidR="00CB7B56" w:rsidRPr="00C00C01">
        <w:rPr>
          <w:rFonts w:ascii="Liberation Serif" w:hAnsi="Liberation Serif"/>
          <w:sz w:val="24"/>
          <w:szCs w:val="24"/>
        </w:rPr>
        <w:t>. Риск случайной гибели или случайного повреждения Объекта до приемки этого Объекта Заказчиком несет Подрядчик (ст. 741 ГК РФ).</w:t>
      </w:r>
    </w:p>
    <w:p w:rsidR="00CB7B56" w:rsidRPr="00C00C01" w:rsidRDefault="00975900" w:rsidP="00AC6C3E">
      <w:pPr>
        <w:pStyle w:val="a4"/>
        <w:tabs>
          <w:tab w:val="left" w:pos="993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>8</w:t>
      </w:r>
      <w:r w:rsidR="00CB7B56" w:rsidRPr="00C00C01">
        <w:rPr>
          <w:rFonts w:ascii="Liberation Serif" w:hAnsi="Liberation Serif"/>
          <w:sz w:val="24"/>
          <w:szCs w:val="24"/>
        </w:rPr>
        <w:t>.1</w:t>
      </w:r>
      <w:r w:rsidR="008230C1" w:rsidRPr="00C00C01">
        <w:rPr>
          <w:rFonts w:ascii="Liberation Serif" w:hAnsi="Liberation Serif"/>
          <w:sz w:val="24"/>
          <w:szCs w:val="24"/>
        </w:rPr>
        <w:t>1</w:t>
      </w:r>
      <w:r w:rsidR="00CB7B56" w:rsidRPr="00C00C01">
        <w:rPr>
          <w:rFonts w:ascii="Liberation Serif" w:hAnsi="Liberation Serif"/>
          <w:sz w:val="24"/>
          <w:szCs w:val="24"/>
        </w:rPr>
        <w:t>. Подрядчик несёт полную ответственность за жизнь и здоровье своих сотрудников, за соблюдение правил по технике безопасности и обеспечивать своих работников средствами индивидуальной защиты. Несёт ответственность за соблюдение требований охраны труда, установленные законами, правилами и инструкциями по ОТ.</w:t>
      </w:r>
    </w:p>
    <w:p w:rsidR="00CB7B56" w:rsidRPr="00C00C01" w:rsidRDefault="00754EAA" w:rsidP="00754EAA">
      <w:pPr>
        <w:pStyle w:val="a4"/>
        <w:jc w:val="both"/>
        <w:rPr>
          <w:rFonts w:ascii="Liberation Serif" w:hAnsi="Liberation Serif"/>
          <w:b/>
          <w:sz w:val="24"/>
          <w:szCs w:val="24"/>
        </w:rPr>
      </w:pPr>
      <w:r w:rsidRPr="00C00C01">
        <w:tab/>
      </w:r>
      <w:r w:rsidR="00975900" w:rsidRPr="00C00C01">
        <w:rPr>
          <w:b/>
        </w:rPr>
        <w:t>9</w:t>
      </w:r>
      <w:r w:rsidR="00CB7B56" w:rsidRPr="00C00C01">
        <w:rPr>
          <w:rFonts w:ascii="Liberation Serif" w:hAnsi="Liberation Serif"/>
          <w:b/>
          <w:sz w:val="24"/>
          <w:szCs w:val="24"/>
        </w:rPr>
        <w:t>. Требование о предоставлении при поставке товара копии документов, подтверждающих соответствие товара требованиям, установленным в соответствии с законодательством РФ:</w:t>
      </w:r>
    </w:p>
    <w:p w:rsidR="00CB7B56" w:rsidRPr="00C00C01" w:rsidRDefault="00975900" w:rsidP="00AC6C3E">
      <w:pPr>
        <w:pStyle w:val="a4"/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>9</w:t>
      </w:r>
      <w:r w:rsidR="00CB7B56" w:rsidRPr="00C00C01">
        <w:rPr>
          <w:rFonts w:ascii="Liberation Serif" w:hAnsi="Liberation Serif"/>
          <w:sz w:val="24"/>
          <w:szCs w:val="24"/>
        </w:rPr>
        <w:t>.1. На применяемые материалы должны быть представлены и переданы Заказчику копии действующих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должны быть представлены Заказчику при подписании контракта;</w:t>
      </w:r>
    </w:p>
    <w:p w:rsidR="00CB7B56" w:rsidRPr="00C00C01" w:rsidRDefault="00975900" w:rsidP="00AC6C3E">
      <w:pPr>
        <w:pStyle w:val="a4"/>
        <w:ind w:firstLine="567"/>
        <w:jc w:val="both"/>
        <w:rPr>
          <w:rFonts w:ascii="Liberation Serif" w:hAnsi="Liberation Serif"/>
          <w:kern w:val="1"/>
          <w:sz w:val="24"/>
          <w:szCs w:val="24"/>
        </w:rPr>
      </w:pPr>
      <w:r w:rsidRPr="00C00C01">
        <w:rPr>
          <w:rFonts w:ascii="Liberation Serif" w:hAnsi="Liberation Serif"/>
          <w:kern w:val="1"/>
          <w:sz w:val="24"/>
          <w:szCs w:val="24"/>
        </w:rPr>
        <w:t>9</w:t>
      </w:r>
      <w:r w:rsidR="0063454D" w:rsidRPr="00C00C01">
        <w:rPr>
          <w:rFonts w:ascii="Liberation Serif" w:hAnsi="Liberation Serif"/>
          <w:kern w:val="1"/>
          <w:sz w:val="24"/>
          <w:szCs w:val="24"/>
        </w:rPr>
        <w:t>.2.</w:t>
      </w:r>
      <w:r w:rsidR="00CB7B56" w:rsidRPr="00C00C01">
        <w:rPr>
          <w:rFonts w:ascii="Liberation Serif" w:hAnsi="Liberation Serif"/>
          <w:kern w:val="1"/>
          <w:sz w:val="24"/>
          <w:szCs w:val="24"/>
        </w:rPr>
        <w:t xml:space="preserve"> Особые условия Заказчика: </w:t>
      </w:r>
    </w:p>
    <w:p w:rsidR="00CB7B56" w:rsidRPr="00C00C01" w:rsidRDefault="00CB7B56" w:rsidP="00AC6C3E">
      <w:pPr>
        <w:pStyle w:val="a4"/>
        <w:ind w:firstLine="567"/>
        <w:jc w:val="both"/>
        <w:rPr>
          <w:rFonts w:ascii="Liberation Serif" w:hAnsi="Liberation Serif"/>
          <w:kern w:val="1"/>
          <w:sz w:val="24"/>
          <w:szCs w:val="24"/>
        </w:rPr>
      </w:pPr>
      <w:r w:rsidRPr="00C00C01">
        <w:rPr>
          <w:rFonts w:ascii="Liberation Serif" w:hAnsi="Liberation Serif"/>
          <w:kern w:val="1"/>
          <w:sz w:val="24"/>
          <w:szCs w:val="24"/>
        </w:rPr>
        <w:t xml:space="preserve">Подрядчик обязан: </w:t>
      </w:r>
    </w:p>
    <w:p w:rsidR="00A73DFE" w:rsidRPr="00C00C01" w:rsidRDefault="00CB7B56" w:rsidP="00AC6C3E">
      <w:pPr>
        <w:pStyle w:val="a4"/>
        <w:ind w:firstLine="567"/>
        <w:jc w:val="both"/>
        <w:rPr>
          <w:rFonts w:ascii="Liberation Serif" w:hAnsi="Liberation Serif"/>
          <w:kern w:val="1"/>
          <w:sz w:val="24"/>
          <w:szCs w:val="24"/>
        </w:rPr>
      </w:pPr>
      <w:r w:rsidRPr="00C00C01">
        <w:rPr>
          <w:rFonts w:ascii="Liberation Serif" w:hAnsi="Liberation Serif"/>
          <w:kern w:val="1"/>
          <w:sz w:val="24"/>
          <w:szCs w:val="24"/>
        </w:rPr>
        <w:t>- ежедневно после окончания работ производить уборку на месте выполнения работ и наводить порядок, убрать и вывезти строительный мусор, инструмент</w:t>
      </w:r>
      <w:r w:rsidR="00A73DFE" w:rsidRPr="00C00C01">
        <w:rPr>
          <w:rFonts w:ascii="Liberation Serif" w:hAnsi="Liberation Serif"/>
          <w:kern w:val="1"/>
          <w:sz w:val="24"/>
          <w:szCs w:val="24"/>
        </w:rPr>
        <w:t>.</w:t>
      </w:r>
      <w:r w:rsidRPr="00C00C01">
        <w:rPr>
          <w:rFonts w:ascii="Liberation Serif" w:hAnsi="Liberation Serif"/>
          <w:kern w:val="1"/>
          <w:sz w:val="24"/>
          <w:szCs w:val="24"/>
        </w:rPr>
        <w:t xml:space="preserve"> </w:t>
      </w:r>
    </w:p>
    <w:p w:rsidR="008230C1" w:rsidRPr="00C00C01" w:rsidRDefault="00CB7B56" w:rsidP="00AC6C3E">
      <w:pPr>
        <w:pStyle w:val="a4"/>
        <w:ind w:firstLine="567"/>
        <w:jc w:val="both"/>
        <w:rPr>
          <w:rFonts w:ascii="Liberation Serif" w:hAnsi="Liberation Serif"/>
          <w:kern w:val="1"/>
          <w:sz w:val="24"/>
          <w:szCs w:val="24"/>
        </w:rPr>
      </w:pPr>
      <w:r w:rsidRPr="00C00C01">
        <w:rPr>
          <w:rFonts w:ascii="Liberation Serif" w:hAnsi="Liberation Serif"/>
          <w:kern w:val="1"/>
          <w:sz w:val="24"/>
          <w:szCs w:val="24"/>
        </w:rPr>
        <w:t xml:space="preserve">- строительный мусор и отходы производства упаковывать в мешки, складировать в </w:t>
      </w:r>
      <w:r w:rsidR="00A73DFE" w:rsidRPr="00C00C01">
        <w:rPr>
          <w:rFonts w:ascii="Liberation Serif" w:hAnsi="Liberation Serif"/>
          <w:kern w:val="1"/>
          <w:sz w:val="24"/>
          <w:szCs w:val="24"/>
        </w:rPr>
        <w:t>местах по согласованию с Заказчиком</w:t>
      </w:r>
      <w:r w:rsidRPr="00C00C01">
        <w:rPr>
          <w:rFonts w:ascii="Liberation Serif" w:hAnsi="Liberation Serif"/>
          <w:kern w:val="1"/>
          <w:sz w:val="24"/>
          <w:szCs w:val="24"/>
        </w:rPr>
        <w:t>;</w:t>
      </w:r>
    </w:p>
    <w:p w:rsidR="00A73DFE" w:rsidRPr="00C00C01" w:rsidRDefault="00A73DFE" w:rsidP="00AC6C3E">
      <w:pPr>
        <w:pStyle w:val="a4"/>
        <w:ind w:firstLine="567"/>
        <w:jc w:val="both"/>
        <w:rPr>
          <w:rFonts w:ascii="Liberation Serif" w:hAnsi="Liberation Serif"/>
          <w:kern w:val="1"/>
          <w:sz w:val="24"/>
          <w:szCs w:val="24"/>
        </w:rPr>
      </w:pPr>
      <w:r w:rsidRPr="00C00C01">
        <w:rPr>
          <w:rFonts w:ascii="Liberation Serif" w:hAnsi="Liberation Serif"/>
          <w:kern w:val="1"/>
          <w:sz w:val="24"/>
          <w:szCs w:val="24"/>
        </w:rPr>
        <w:t>- демонтируемые материалы (</w:t>
      </w:r>
      <w:r w:rsidR="0089713E" w:rsidRPr="00C00C01">
        <w:rPr>
          <w:rFonts w:ascii="Liberation Serif" w:hAnsi="Liberation Serif"/>
          <w:kern w:val="1"/>
          <w:sz w:val="24"/>
          <w:szCs w:val="24"/>
        </w:rPr>
        <w:t>трубопровод</w:t>
      </w:r>
      <w:r w:rsidRPr="00C00C01">
        <w:rPr>
          <w:rFonts w:ascii="Liberation Serif" w:hAnsi="Liberation Serif"/>
          <w:kern w:val="1"/>
          <w:sz w:val="24"/>
          <w:szCs w:val="24"/>
        </w:rPr>
        <w:t xml:space="preserve"> систем</w:t>
      </w:r>
      <w:r w:rsidR="0089713E" w:rsidRPr="00C00C01">
        <w:rPr>
          <w:rFonts w:ascii="Liberation Serif" w:hAnsi="Liberation Serif"/>
          <w:kern w:val="1"/>
          <w:sz w:val="24"/>
          <w:szCs w:val="24"/>
        </w:rPr>
        <w:t>ы</w:t>
      </w:r>
      <w:r w:rsidRPr="00C00C01">
        <w:rPr>
          <w:rFonts w:ascii="Liberation Serif" w:hAnsi="Liberation Serif"/>
          <w:kern w:val="1"/>
          <w:sz w:val="24"/>
          <w:szCs w:val="24"/>
        </w:rPr>
        <w:t xml:space="preserve"> отопления)</w:t>
      </w:r>
      <w:r w:rsidR="0089713E" w:rsidRPr="00C00C01">
        <w:rPr>
          <w:rFonts w:ascii="Liberation Serif" w:hAnsi="Liberation Serif"/>
          <w:kern w:val="1"/>
          <w:sz w:val="24"/>
          <w:szCs w:val="24"/>
        </w:rPr>
        <w:t xml:space="preserve"> складировать в местах по согласованию с Заказчиком.</w:t>
      </w:r>
    </w:p>
    <w:p w:rsidR="008230C1" w:rsidRPr="00C00C01" w:rsidRDefault="008230C1" w:rsidP="00AC6C3E">
      <w:pPr>
        <w:pStyle w:val="a4"/>
        <w:ind w:firstLine="567"/>
        <w:jc w:val="both"/>
        <w:rPr>
          <w:rFonts w:ascii="Liberation Serif" w:hAnsi="Liberation Serif"/>
          <w:kern w:val="1"/>
          <w:sz w:val="24"/>
          <w:szCs w:val="24"/>
        </w:rPr>
      </w:pPr>
      <w:r w:rsidRPr="00C00C01">
        <w:rPr>
          <w:rFonts w:ascii="Liberation Serif" w:hAnsi="Liberation Serif"/>
          <w:kern w:val="1"/>
          <w:sz w:val="24"/>
          <w:szCs w:val="24"/>
        </w:rPr>
        <w:t>- в</w:t>
      </w:r>
      <w:r w:rsidRPr="00C00C01">
        <w:rPr>
          <w:rFonts w:ascii="Liberation Serif" w:hAnsi="Liberation Serif"/>
          <w:bCs/>
          <w:kern w:val="1"/>
          <w:sz w:val="24"/>
          <w:szCs w:val="24"/>
        </w:rPr>
        <w:t xml:space="preserve"> процессе выполнения работ исполнитель обязан предусмотреть мероприятия, исключающие загрязнение прилегающей территории строительными отходами.</w:t>
      </w:r>
    </w:p>
    <w:p w:rsidR="00CB7B56" w:rsidRPr="00C00C01" w:rsidRDefault="00CB7B56" w:rsidP="00AC6C3E">
      <w:pPr>
        <w:pStyle w:val="a4"/>
        <w:ind w:firstLine="567"/>
        <w:jc w:val="both"/>
        <w:rPr>
          <w:rFonts w:ascii="Liberation Serif" w:hAnsi="Liberation Serif"/>
          <w:kern w:val="1"/>
          <w:sz w:val="24"/>
          <w:szCs w:val="24"/>
        </w:rPr>
      </w:pPr>
      <w:r w:rsidRPr="00C00C01">
        <w:rPr>
          <w:rFonts w:ascii="Liberation Serif" w:hAnsi="Liberation Serif"/>
          <w:kern w:val="1"/>
          <w:sz w:val="24"/>
          <w:szCs w:val="24"/>
        </w:rPr>
        <w:t>- Заказчик не несет ответственности за сохранность инструментов, механизмов, приспособлений и т.д., вся ответственность за сохранность возлагается исключительно на Подрядчика.</w:t>
      </w:r>
    </w:p>
    <w:p w:rsidR="00CB7B56" w:rsidRPr="00C00C01" w:rsidRDefault="00CB7B56" w:rsidP="00CB7B56">
      <w:pPr>
        <w:pStyle w:val="a3"/>
        <w:tabs>
          <w:tab w:val="left" w:pos="15"/>
          <w:tab w:val="left" w:pos="709"/>
          <w:tab w:val="left" w:pos="1134"/>
          <w:tab w:val="left" w:pos="1276"/>
        </w:tabs>
        <w:autoSpaceDE w:val="0"/>
        <w:spacing w:line="240" w:lineRule="atLeast"/>
        <w:ind w:left="0"/>
        <w:rPr>
          <w:rFonts w:ascii="Liberation Serif" w:hAnsi="Liberation Serif"/>
          <w:b/>
          <w:kern w:val="1"/>
          <w:sz w:val="24"/>
          <w:szCs w:val="24"/>
        </w:rPr>
      </w:pPr>
      <w:r w:rsidRPr="00C00C01">
        <w:rPr>
          <w:rFonts w:ascii="Liberation Serif" w:hAnsi="Liberation Serif"/>
          <w:b/>
          <w:kern w:val="1"/>
          <w:sz w:val="24"/>
          <w:szCs w:val="24"/>
        </w:rPr>
        <w:t>10. Срок предоставления гарантий качества:</w:t>
      </w:r>
    </w:p>
    <w:p w:rsidR="00CB7B56" w:rsidRPr="00C00C01" w:rsidRDefault="0063454D" w:rsidP="00AC6C3E">
      <w:pPr>
        <w:pStyle w:val="a3"/>
        <w:tabs>
          <w:tab w:val="left" w:pos="709"/>
        </w:tabs>
        <w:autoSpaceDE w:val="0"/>
        <w:spacing w:line="240" w:lineRule="atLeast"/>
        <w:ind w:left="0"/>
        <w:rPr>
          <w:rFonts w:ascii="Liberation Serif" w:hAnsi="Liberation Serif"/>
          <w:kern w:val="1"/>
          <w:sz w:val="24"/>
          <w:szCs w:val="24"/>
        </w:rPr>
      </w:pPr>
      <w:r w:rsidRPr="00C00C01">
        <w:rPr>
          <w:rFonts w:ascii="Liberation Serif" w:hAnsi="Liberation Serif"/>
          <w:kern w:val="1"/>
          <w:sz w:val="24"/>
          <w:szCs w:val="24"/>
        </w:rPr>
        <w:t xml:space="preserve">10.1. </w:t>
      </w:r>
      <w:r w:rsidR="00CB7B56" w:rsidRPr="00C00C01">
        <w:rPr>
          <w:rFonts w:ascii="Liberation Serif" w:hAnsi="Liberation Serif"/>
          <w:kern w:val="1"/>
          <w:sz w:val="24"/>
          <w:szCs w:val="24"/>
        </w:rPr>
        <w:t xml:space="preserve">Гарантия качества выполняемых работ составляет не менее </w:t>
      </w:r>
      <w:r w:rsidR="00FF6B53" w:rsidRPr="00C00C01">
        <w:rPr>
          <w:rFonts w:ascii="Liberation Serif" w:hAnsi="Liberation Serif"/>
          <w:kern w:val="1"/>
          <w:sz w:val="24"/>
          <w:szCs w:val="24"/>
        </w:rPr>
        <w:t>2 (двух)</w:t>
      </w:r>
      <w:r w:rsidR="00CB7B56" w:rsidRPr="00C00C01">
        <w:rPr>
          <w:rFonts w:ascii="Liberation Serif" w:hAnsi="Liberation Serif"/>
          <w:kern w:val="1"/>
          <w:sz w:val="24"/>
          <w:szCs w:val="24"/>
        </w:rPr>
        <w:t xml:space="preserve"> лет со дня подписания сторонами акта – сдачи-приемки выполненных работ. Гарантийный срок на материалы и оборудование, которое будет установлено в ходе выполнения работ, устанавливается в соответствии с паспортом завода-изготовителя. Если в период гарантийной эксплуатации Объекта обнаружатся дефекты, вызванные результатом выполненных работ или препятствующие нормальной эксплуатации объекта, Подрядчик обязан устранить их за свой счет в течение 10 (десяти) дней и в согласованные с  Заказчиком сроки. Гарантийный срок в этом случае, продлевается на период устранения дефектов.</w:t>
      </w:r>
    </w:p>
    <w:p w:rsidR="00CB7B56" w:rsidRPr="00C00C01" w:rsidRDefault="00CB7B56" w:rsidP="00CB7B56">
      <w:pPr>
        <w:pStyle w:val="a3"/>
        <w:tabs>
          <w:tab w:val="left" w:pos="15"/>
          <w:tab w:val="left" w:pos="709"/>
          <w:tab w:val="left" w:pos="1134"/>
          <w:tab w:val="left" w:pos="1276"/>
        </w:tabs>
        <w:autoSpaceDE w:val="0"/>
        <w:spacing w:line="240" w:lineRule="atLeast"/>
        <w:ind w:left="0"/>
        <w:rPr>
          <w:rFonts w:ascii="Liberation Serif" w:hAnsi="Liberation Serif"/>
          <w:b/>
          <w:sz w:val="24"/>
          <w:szCs w:val="24"/>
        </w:rPr>
      </w:pPr>
      <w:r w:rsidRPr="00C00C01">
        <w:rPr>
          <w:rFonts w:ascii="Liberation Serif" w:hAnsi="Liberation Serif"/>
          <w:b/>
          <w:sz w:val="24"/>
          <w:szCs w:val="24"/>
        </w:rPr>
        <w:t xml:space="preserve">11. Порядок приема работ: </w:t>
      </w:r>
    </w:p>
    <w:p w:rsidR="00CB7B56" w:rsidRPr="00C00C01" w:rsidRDefault="00CB7B56" w:rsidP="00CB7B56">
      <w:pPr>
        <w:pStyle w:val="a3"/>
        <w:tabs>
          <w:tab w:val="left" w:pos="15"/>
          <w:tab w:val="left" w:pos="709"/>
          <w:tab w:val="left" w:pos="1134"/>
          <w:tab w:val="left" w:pos="1276"/>
        </w:tabs>
        <w:autoSpaceDE w:val="0"/>
        <w:spacing w:line="240" w:lineRule="atLeast"/>
        <w:ind w:left="0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>В соответствии с условиями контракта.</w:t>
      </w:r>
    </w:p>
    <w:p w:rsidR="00CB7B56" w:rsidRPr="00C00C01" w:rsidRDefault="00CB7B56" w:rsidP="00CB7B56">
      <w:pPr>
        <w:pStyle w:val="a3"/>
        <w:tabs>
          <w:tab w:val="left" w:pos="15"/>
          <w:tab w:val="left" w:pos="709"/>
          <w:tab w:val="left" w:pos="1134"/>
          <w:tab w:val="left" w:pos="1276"/>
        </w:tabs>
        <w:autoSpaceDE w:val="0"/>
        <w:spacing w:line="240" w:lineRule="atLeast"/>
        <w:ind w:left="0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b/>
          <w:sz w:val="24"/>
          <w:szCs w:val="24"/>
        </w:rPr>
        <w:t>12.Требования к безопасности выполнения работ и безопасности результатов работ (услуг):</w:t>
      </w:r>
    </w:p>
    <w:p w:rsidR="00CB7B56" w:rsidRPr="00C00C01" w:rsidRDefault="0063454D" w:rsidP="00AC6C3E">
      <w:pPr>
        <w:pStyle w:val="a3"/>
        <w:tabs>
          <w:tab w:val="left" w:pos="15"/>
          <w:tab w:val="left" w:pos="709"/>
        </w:tabs>
        <w:autoSpaceDE w:val="0"/>
        <w:spacing w:line="240" w:lineRule="atLeast"/>
        <w:ind w:left="0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lastRenderedPageBreak/>
        <w:t xml:space="preserve">12.1. </w:t>
      </w:r>
      <w:r w:rsidR="00CB7B56" w:rsidRPr="00C00C01">
        <w:rPr>
          <w:rFonts w:ascii="Liberation Serif" w:hAnsi="Liberation Serif"/>
          <w:sz w:val="24"/>
          <w:szCs w:val="24"/>
        </w:rPr>
        <w:t>Ремонтные работы должны быть выполнены в соответствии с действующим законодательством РФ, нормами и правилами промышленной санитарии и охраны труда, тре</w:t>
      </w:r>
      <w:r w:rsidR="00FD16B1" w:rsidRPr="00C00C01">
        <w:rPr>
          <w:rFonts w:ascii="Liberation Serif" w:hAnsi="Liberation Serif"/>
          <w:sz w:val="24"/>
          <w:szCs w:val="24"/>
        </w:rPr>
        <w:t>бованиями пожарной безопасности</w:t>
      </w:r>
      <w:r w:rsidR="00CB7B56" w:rsidRPr="00C00C01">
        <w:rPr>
          <w:rFonts w:ascii="Liberation Serif" w:hAnsi="Liberation Serif"/>
          <w:sz w:val="24"/>
          <w:szCs w:val="24"/>
        </w:rPr>
        <w:t xml:space="preserve">. </w:t>
      </w:r>
    </w:p>
    <w:p w:rsidR="00CB7B56" w:rsidRPr="00C00C01" w:rsidRDefault="00C80936" w:rsidP="00AC6C3E">
      <w:pPr>
        <w:pStyle w:val="a4"/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 xml:space="preserve">12.2. </w:t>
      </w:r>
      <w:r w:rsidR="00FD16B1" w:rsidRPr="00C00C01">
        <w:rPr>
          <w:rFonts w:ascii="Liberation Serif" w:hAnsi="Liberation Serif"/>
          <w:sz w:val="24"/>
          <w:szCs w:val="24"/>
        </w:rPr>
        <w:t xml:space="preserve">Подрядчик </w:t>
      </w:r>
      <w:r w:rsidRPr="00C00C01">
        <w:rPr>
          <w:rFonts w:ascii="Liberation Serif" w:hAnsi="Liberation Serif"/>
          <w:sz w:val="24"/>
          <w:szCs w:val="24"/>
        </w:rPr>
        <w:t xml:space="preserve"> обязан соблюдать </w:t>
      </w:r>
      <w:r w:rsidR="00CB7B56" w:rsidRPr="00C00C01">
        <w:rPr>
          <w:rFonts w:ascii="Liberation Serif" w:hAnsi="Liberation Serif"/>
          <w:sz w:val="24"/>
          <w:szCs w:val="24"/>
        </w:rPr>
        <w:t>выполнение всех видов работ исправными и сертифицированными электроинструментами.</w:t>
      </w:r>
    </w:p>
    <w:p w:rsidR="00CB7B56" w:rsidRPr="00C00C01" w:rsidRDefault="0089713E" w:rsidP="00AC6C3E">
      <w:pPr>
        <w:pStyle w:val="a4"/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>12.3</w:t>
      </w:r>
      <w:r w:rsidR="00C80936" w:rsidRPr="00C00C01">
        <w:rPr>
          <w:rFonts w:ascii="Liberation Serif" w:hAnsi="Liberation Serif"/>
          <w:sz w:val="24"/>
          <w:szCs w:val="24"/>
        </w:rPr>
        <w:t xml:space="preserve">. </w:t>
      </w:r>
      <w:r w:rsidR="00CB7B56" w:rsidRPr="00C00C01">
        <w:rPr>
          <w:rFonts w:ascii="Liberation Serif" w:hAnsi="Liberation Serif"/>
          <w:sz w:val="24"/>
          <w:szCs w:val="24"/>
        </w:rPr>
        <w:t>Ответственность за доступ посторонних лиц в зону выполнения работ до полной сдачи Объекта несут ответственные лица Подрядчика.</w:t>
      </w:r>
    </w:p>
    <w:p w:rsidR="00CB7B56" w:rsidRPr="00C00C01" w:rsidRDefault="00C80936" w:rsidP="00AC6C3E">
      <w:pPr>
        <w:pStyle w:val="a4"/>
        <w:ind w:firstLine="567"/>
        <w:jc w:val="both"/>
        <w:rPr>
          <w:rFonts w:ascii="Liberation Serif" w:hAnsi="Liberation Serif"/>
          <w:b/>
          <w:i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>12.</w:t>
      </w:r>
      <w:r w:rsidR="0089713E" w:rsidRPr="00C00C01">
        <w:rPr>
          <w:rFonts w:ascii="Liberation Serif" w:hAnsi="Liberation Serif"/>
          <w:sz w:val="24"/>
          <w:szCs w:val="24"/>
        </w:rPr>
        <w:t>4</w:t>
      </w:r>
      <w:r w:rsidRPr="00C00C01">
        <w:rPr>
          <w:rFonts w:ascii="Liberation Serif" w:hAnsi="Liberation Serif"/>
          <w:sz w:val="24"/>
          <w:szCs w:val="24"/>
        </w:rPr>
        <w:t xml:space="preserve">. </w:t>
      </w:r>
      <w:r w:rsidR="00CB7B56" w:rsidRPr="00C00C01">
        <w:rPr>
          <w:rFonts w:ascii="Liberation Serif" w:hAnsi="Liberation Serif"/>
          <w:sz w:val="24"/>
          <w:szCs w:val="24"/>
        </w:rPr>
        <w:t>Риск случайной гибели людей, при проведении работ, или случайного повреждения Объекта (здания) и других, до приемки результатов работ Заказчиком несет Подрядчик.</w:t>
      </w:r>
    </w:p>
    <w:p w:rsidR="007945D5" w:rsidRPr="00C00C01" w:rsidRDefault="00511AC0" w:rsidP="00511AC0">
      <w:pPr>
        <w:pStyle w:val="a4"/>
        <w:ind w:firstLine="708"/>
        <w:jc w:val="both"/>
        <w:rPr>
          <w:rFonts w:ascii="Liberation Serif" w:hAnsi="Liberation Serif"/>
          <w:b/>
          <w:sz w:val="24"/>
          <w:szCs w:val="24"/>
        </w:rPr>
      </w:pPr>
      <w:r w:rsidRPr="00C00C01">
        <w:rPr>
          <w:rFonts w:ascii="Liberation Serif" w:hAnsi="Liberation Serif"/>
          <w:b/>
          <w:sz w:val="24"/>
          <w:szCs w:val="24"/>
        </w:rPr>
        <w:t>13. Порядок оплаты работ:</w:t>
      </w:r>
    </w:p>
    <w:p w:rsidR="00511AC0" w:rsidRPr="00511AC0" w:rsidRDefault="00511AC0" w:rsidP="00AC6C3E">
      <w:pPr>
        <w:pStyle w:val="a4"/>
        <w:ind w:firstLine="567"/>
        <w:jc w:val="both"/>
        <w:rPr>
          <w:rFonts w:ascii="Liberation Serif" w:hAnsi="Liberation Serif"/>
          <w:sz w:val="24"/>
          <w:szCs w:val="24"/>
        </w:rPr>
      </w:pPr>
      <w:r w:rsidRPr="00C00C01">
        <w:rPr>
          <w:rFonts w:ascii="Liberation Serif" w:hAnsi="Liberation Serif"/>
          <w:sz w:val="24"/>
          <w:szCs w:val="24"/>
        </w:rPr>
        <w:t>13.1. Оплата по контракту осуществляется в безналичном порядке - путем перечисления денежных средств на банковский счет Подрядчика, после подписания Сторонами акта выполненных работ, в течение 30 (тридцати) дней. Аванс не предусмотрен.</w:t>
      </w:r>
    </w:p>
    <w:p w:rsidR="00511AC0" w:rsidRPr="00925AD2" w:rsidRDefault="00511AC0" w:rsidP="00511AC0">
      <w:pPr>
        <w:ind w:firstLine="708"/>
        <w:rPr>
          <w:rFonts w:ascii="Liberation Serif" w:hAnsi="Liberation Serif" w:cs="Times New Roman"/>
          <w:sz w:val="24"/>
          <w:szCs w:val="24"/>
        </w:rPr>
      </w:pPr>
    </w:p>
    <w:sectPr w:rsidR="00511AC0" w:rsidRPr="00925AD2" w:rsidSect="0032124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11C01"/>
    <w:multiLevelType w:val="hybridMultilevel"/>
    <w:tmpl w:val="2FCE685A"/>
    <w:lvl w:ilvl="0" w:tplc="4022A37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55BCA"/>
    <w:multiLevelType w:val="hybridMultilevel"/>
    <w:tmpl w:val="3A96EDD0"/>
    <w:lvl w:ilvl="0" w:tplc="4022A37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62D79"/>
    <w:multiLevelType w:val="multilevel"/>
    <w:tmpl w:val="64C8CED6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3">
    <w:nsid w:val="63D6569C"/>
    <w:multiLevelType w:val="multilevel"/>
    <w:tmpl w:val="4DD44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3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2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E79"/>
    <w:rsid w:val="00070D8E"/>
    <w:rsid w:val="00120C3E"/>
    <w:rsid w:val="002D7880"/>
    <w:rsid w:val="00321240"/>
    <w:rsid w:val="003E3DB2"/>
    <w:rsid w:val="004E73D2"/>
    <w:rsid w:val="00511AC0"/>
    <w:rsid w:val="00522AF2"/>
    <w:rsid w:val="005C0EC6"/>
    <w:rsid w:val="006153F2"/>
    <w:rsid w:val="0063454D"/>
    <w:rsid w:val="00754EAA"/>
    <w:rsid w:val="007675FF"/>
    <w:rsid w:val="007945D5"/>
    <w:rsid w:val="007B538D"/>
    <w:rsid w:val="008230C1"/>
    <w:rsid w:val="0089713E"/>
    <w:rsid w:val="00925AD2"/>
    <w:rsid w:val="0092763A"/>
    <w:rsid w:val="00972880"/>
    <w:rsid w:val="00975900"/>
    <w:rsid w:val="009C4E92"/>
    <w:rsid w:val="00A00649"/>
    <w:rsid w:val="00A73DFE"/>
    <w:rsid w:val="00AC6C3E"/>
    <w:rsid w:val="00B96486"/>
    <w:rsid w:val="00BD1E79"/>
    <w:rsid w:val="00C00C01"/>
    <w:rsid w:val="00C80936"/>
    <w:rsid w:val="00CB7B56"/>
    <w:rsid w:val="00CC77E0"/>
    <w:rsid w:val="00CF0E92"/>
    <w:rsid w:val="00CF623B"/>
    <w:rsid w:val="00D66ABB"/>
    <w:rsid w:val="00DB7C5B"/>
    <w:rsid w:val="00DE61FB"/>
    <w:rsid w:val="00FB2A9D"/>
    <w:rsid w:val="00FD16B1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2FC73-F11D-48AC-9467-5FD103EF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B56"/>
    <w:pPr>
      <w:suppressAutoHyphens/>
      <w:autoSpaceDN w:val="0"/>
      <w:spacing w:after="0" w:line="288" w:lineRule="auto"/>
      <w:ind w:left="720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4E7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9</cp:revision>
  <dcterms:created xsi:type="dcterms:W3CDTF">2021-07-01T05:55:00Z</dcterms:created>
  <dcterms:modified xsi:type="dcterms:W3CDTF">2021-07-19T11:26:00Z</dcterms:modified>
</cp:coreProperties>
</file>