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F6A" w:rsidRPr="00792720" w:rsidRDefault="001A66D1" w:rsidP="007972A1">
      <w:pPr>
        <w:pStyle w:val="ConsPlusNormal"/>
        <w:contextualSpacing/>
        <w:jc w:val="center"/>
        <w:rPr>
          <w:rFonts w:ascii="Liberation Serif" w:hAnsi="Liberation Serif" w:cs="Liberation Serif"/>
          <w:b/>
          <w:sz w:val="24"/>
          <w:szCs w:val="24"/>
        </w:rPr>
      </w:pPr>
      <w:r w:rsidRPr="00792720">
        <w:rPr>
          <w:rFonts w:ascii="Liberation Serif" w:hAnsi="Liberation Serif" w:cs="Liberation Serif"/>
          <w:b/>
          <w:sz w:val="24"/>
          <w:szCs w:val="24"/>
        </w:rPr>
        <w:t>Проект контракта</w:t>
      </w:r>
    </w:p>
    <w:p w:rsidR="00524F6A" w:rsidRPr="00792720" w:rsidRDefault="00524F6A" w:rsidP="007972A1">
      <w:pPr>
        <w:pStyle w:val="ConsPlusNormal"/>
        <w:contextualSpacing/>
        <w:jc w:val="center"/>
        <w:rPr>
          <w:rFonts w:ascii="Liberation Serif" w:hAnsi="Liberation Serif" w:cs="Liberation Serif"/>
          <w:sz w:val="24"/>
          <w:szCs w:val="24"/>
        </w:rPr>
      </w:pPr>
    </w:p>
    <w:p w:rsidR="00E142A6" w:rsidRPr="00792720" w:rsidRDefault="00DF1407" w:rsidP="007972A1">
      <w:pPr>
        <w:pStyle w:val="ConsPlusNormal"/>
        <w:contextualSpacing/>
        <w:jc w:val="center"/>
        <w:rPr>
          <w:rFonts w:ascii="Liberation Serif" w:hAnsi="Liberation Serif" w:cs="Liberation Serif"/>
          <w:sz w:val="24"/>
          <w:szCs w:val="24"/>
        </w:rPr>
      </w:pPr>
      <w:r w:rsidRPr="00792720">
        <w:rPr>
          <w:rFonts w:ascii="Liberation Serif" w:hAnsi="Liberation Serif" w:cs="Liberation Serif"/>
          <w:sz w:val="24"/>
          <w:szCs w:val="24"/>
        </w:rPr>
        <w:t>К</w:t>
      </w:r>
      <w:r w:rsidR="00E142A6" w:rsidRPr="00792720">
        <w:rPr>
          <w:rFonts w:ascii="Liberation Serif" w:hAnsi="Liberation Serif" w:cs="Liberation Serif"/>
          <w:sz w:val="24"/>
          <w:szCs w:val="24"/>
        </w:rPr>
        <w:t>онтракт № ____</w:t>
      </w:r>
    </w:p>
    <w:p w:rsidR="00FC0C92" w:rsidRPr="00792720" w:rsidRDefault="009D5C47" w:rsidP="007972A1">
      <w:pPr>
        <w:pStyle w:val="ConsPlusNormal"/>
        <w:contextualSpacing/>
        <w:jc w:val="center"/>
        <w:rPr>
          <w:rFonts w:ascii="Liberation Serif" w:hAnsi="Liberation Serif" w:cs="Liberation Serif"/>
          <w:sz w:val="24"/>
          <w:szCs w:val="24"/>
        </w:rPr>
      </w:pPr>
      <w:r w:rsidRPr="00792720">
        <w:rPr>
          <w:rFonts w:ascii="Liberation Serif" w:hAnsi="Liberation Serif" w:cs="Liberation Serif"/>
          <w:sz w:val="24"/>
          <w:szCs w:val="24"/>
        </w:rPr>
        <w:t xml:space="preserve">на поставку </w:t>
      </w:r>
      <w:r w:rsidR="004C3A4E" w:rsidRPr="00792720">
        <w:rPr>
          <w:rFonts w:ascii="Liberation Serif" w:hAnsi="Liberation Serif" w:cs="Liberation Serif"/>
          <w:sz w:val="24"/>
          <w:szCs w:val="24"/>
        </w:rPr>
        <w:t xml:space="preserve">лекарственного препарата для медицинского применения </w:t>
      </w:r>
    </w:p>
    <w:p w:rsidR="000F2B62" w:rsidRDefault="000B5310" w:rsidP="007972A1">
      <w:pPr>
        <w:pStyle w:val="ConsPlusNormal"/>
        <w:contextualSpacing/>
        <w:jc w:val="center"/>
        <w:rPr>
          <w:rFonts w:ascii="Liberation Serif" w:hAnsi="Liberation Serif" w:cs="Liberation Serif"/>
          <w:sz w:val="24"/>
          <w:szCs w:val="24"/>
        </w:rPr>
      </w:pPr>
      <w:r>
        <w:rPr>
          <w:rFonts w:ascii="Liberation Serif" w:hAnsi="Liberation Serif" w:cs="Liberation Serif"/>
          <w:sz w:val="24"/>
          <w:szCs w:val="24"/>
        </w:rPr>
        <w:t>Этанол</w:t>
      </w:r>
    </w:p>
    <w:p w:rsidR="002A4254" w:rsidRPr="00792720" w:rsidRDefault="002A4254" w:rsidP="007972A1">
      <w:pPr>
        <w:pStyle w:val="ConsPlusNormal"/>
        <w:contextualSpacing/>
        <w:jc w:val="center"/>
        <w:rPr>
          <w:rFonts w:ascii="Liberation Serif" w:hAnsi="Liberation Serif" w:cs="Liberation Serif"/>
          <w:sz w:val="24"/>
          <w:szCs w:val="24"/>
        </w:rPr>
      </w:pPr>
      <w:r w:rsidRPr="00792720">
        <w:rPr>
          <w:rFonts w:ascii="Liberation Serif" w:hAnsi="Liberation Serif" w:cs="Liberation Serif"/>
          <w:sz w:val="24"/>
          <w:szCs w:val="24"/>
        </w:rPr>
        <w:t xml:space="preserve">(Идентификационный код закупки № </w:t>
      </w:r>
      <w:r w:rsidR="000B5310" w:rsidRPr="000B5310">
        <w:rPr>
          <w:rFonts w:ascii="Liberation Serif" w:hAnsi="Liberation Serif" w:cs="Liberation Serif"/>
          <w:sz w:val="24"/>
          <w:szCs w:val="24"/>
        </w:rPr>
        <w:t>241666403396766790100101580012120244</w:t>
      </w:r>
      <w:bookmarkStart w:id="0" w:name="_GoBack"/>
      <w:bookmarkEnd w:id="0"/>
      <w:r w:rsidRPr="00792720">
        <w:rPr>
          <w:rFonts w:ascii="Liberation Serif" w:hAnsi="Liberation Serif" w:cs="Liberation Serif"/>
          <w:sz w:val="24"/>
          <w:szCs w:val="24"/>
        </w:rPr>
        <w:t>)</w:t>
      </w:r>
    </w:p>
    <w:p w:rsidR="00E142A6" w:rsidRPr="00792720" w:rsidRDefault="00E142A6" w:rsidP="007972A1">
      <w:pPr>
        <w:pStyle w:val="ConsPlusNormal"/>
        <w:contextualSpacing/>
        <w:jc w:val="both"/>
        <w:outlineLvl w:val="0"/>
        <w:rPr>
          <w:rFonts w:ascii="Liberation Serif" w:hAnsi="Liberation Serif" w:cs="Liberation Serif"/>
          <w:sz w:val="24"/>
          <w:szCs w:val="24"/>
        </w:rPr>
      </w:pPr>
    </w:p>
    <w:p w:rsidR="00E142A6" w:rsidRPr="00792720" w:rsidRDefault="00DD5D17" w:rsidP="007972A1">
      <w:pPr>
        <w:pStyle w:val="ConsPlusCell"/>
        <w:contextualSpacing/>
        <w:jc w:val="both"/>
        <w:rPr>
          <w:rFonts w:ascii="Liberation Serif" w:hAnsi="Liberation Serif" w:cs="Liberation Serif"/>
          <w:sz w:val="24"/>
          <w:szCs w:val="24"/>
        </w:rPr>
      </w:pPr>
      <w:r w:rsidRPr="00792720">
        <w:rPr>
          <w:rFonts w:ascii="Liberation Serif" w:hAnsi="Liberation Serif" w:cs="Liberation Serif"/>
          <w:sz w:val="24"/>
          <w:szCs w:val="24"/>
        </w:rPr>
        <w:t>г. Екатеринбург</w:t>
      </w:r>
      <w:r w:rsidR="00E142A6" w:rsidRPr="00792720">
        <w:rPr>
          <w:rFonts w:ascii="Liberation Serif" w:hAnsi="Liberation Serif" w:cs="Liberation Serif"/>
          <w:sz w:val="24"/>
          <w:szCs w:val="24"/>
        </w:rPr>
        <w:t xml:space="preserve">                                     </w:t>
      </w:r>
      <w:r w:rsidRPr="00792720">
        <w:rPr>
          <w:rFonts w:ascii="Liberation Serif" w:hAnsi="Liberation Serif" w:cs="Liberation Serif"/>
          <w:sz w:val="24"/>
          <w:szCs w:val="24"/>
        </w:rPr>
        <w:t xml:space="preserve">                                          </w:t>
      </w:r>
      <w:r w:rsidR="003579D0" w:rsidRPr="00792720">
        <w:rPr>
          <w:rFonts w:ascii="Liberation Serif" w:hAnsi="Liberation Serif" w:cs="Liberation Serif"/>
          <w:sz w:val="24"/>
          <w:szCs w:val="24"/>
        </w:rPr>
        <w:t xml:space="preserve">                   </w:t>
      </w:r>
      <w:r w:rsidR="00E142A6" w:rsidRPr="00792720">
        <w:rPr>
          <w:rFonts w:ascii="Liberation Serif" w:hAnsi="Liberation Serif" w:cs="Liberation Serif"/>
          <w:sz w:val="24"/>
          <w:szCs w:val="24"/>
        </w:rPr>
        <w:t xml:space="preserve">«__» _________ </w:t>
      </w:r>
      <w:r w:rsidR="003579D0" w:rsidRPr="00792720">
        <w:rPr>
          <w:rFonts w:ascii="Liberation Serif" w:hAnsi="Liberation Serif" w:cs="Liberation Serif"/>
          <w:sz w:val="24"/>
          <w:szCs w:val="24"/>
        </w:rPr>
        <w:t>20</w:t>
      </w:r>
      <w:r w:rsidR="00DF70A1" w:rsidRPr="00792720">
        <w:rPr>
          <w:rFonts w:ascii="Liberation Serif" w:hAnsi="Liberation Serif" w:cs="Liberation Serif"/>
          <w:sz w:val="24"/>
          <w:szCs w:val="24"/>
        </w:rPr>
        <w:t>2</w:t>
      </w:r>
      <w:r w:rsidR="00A10C93" w:rsidRPr="00792720">
        <w:rPr>
          <w:rFonts w:ascii="Liberation Serif" w:hAnsi="Liberation Serif" w:cs="Liberation Serif"/>
          <w:sz w:val="24"/>
          <w:szCs w:val="24"/>
        </w:rPr>
        <w:t>3</w:t>
      </w:r>
      <w:r w:rsidR="00E142A6" w:rsidRPr="00792720">
        <w:rPr>
          <w:rFonts w:ascii="Liberation Serif" w:hAnsi="Liberation Serif" w:cs="Liberation Serif"/>
          <w:sz w:val="24"/>
          <w:szCs w:val="24"/>
        </w:rPr>
        <w:t xml:space="preserve"> г.</w:t>
      </w:r>
    </w:p>
    <w:p w:rsidR="00E142A6" w:rsidRPr="00792720" w:rsidRDefault="00E142A6" w:rsidP="007972A1">
      <w:pPr>
        <w:pStyle w:val="ConsPlusNormal"/>
        <w:contextualSpacing/>
        <w:jc w:val="both"/>
        <w:rPr>
          <w:rFonts w:ascii="Liberation Serif" w:hAnsi="Liberation Serif" w:cs="Liberation Serif"/>
          <w:sz w:val="24"/>
          <w:szCs w:val="24"/>
        </w:rPr>
      </w:pPr>
    </w:p>
    <w:p w:rsidR="00E142A6" w:rsidRPr="00792720" w:rsidRDefault="00DF1407" w:rsidP="007972A1">
      <w:pPr>
        <w:pStyle w:val="ConsPlusNormal"/>
        <w:ind w:firstLine="540"/>
        <w:contextualSpacing/>
        <w:jc w:val="both"/>
        <w:rPr>
          <w:rFonts w:ascii="Liberation Serif" w:hAnsi="Liberation Serif" w:cs="Liberation Serif"/>
          <w:sz w:val="24"/>
          <w:szCs w:val="24"/>
        </w:rPr>
      </w:pPr>
      <w:proofErr w:type="gramStart"/>
      <w:r w:rsidRPr="00792720">
        <w:rPr>
          <w:rFonts w:ascii="Liberation Serif" w:hAnsi="Liberation Serif" w:cs="Liberation Serif"/>
          <w:b/>
          <w:sz w:val="24"/>
          <w:szCs w:val="24"/>
        </w:rPr>
        <w:t>г</w:t>
      </w:r>
      <w:r w:rsidR="00DD5D17" w:rsidRPr="00792720">
        <w:rPr>
          <w:rFonts w:ascii="Liberation Serif" w:hAnsi="Liberation Serif" w:cs="Liberation Serif"/>
          <w:b/>
          <w:sz w:val="24"/>
          <w:szCs w:val="24"/>
        </w:rPr>
        <w:t xml:space="preserve">осударственное бюджетное учреждение Свердловской области «Уральский научно-исследовательский институт </w:t>
      </w:r>
      <w:proofErr w:type="spellStart"/>
      <w:r w:rsidR="00DD5D17" w:rsidRPr="00792720">
        <w:rPr>
          <w:rFonts w:ascii="Liberation Serif" w:hAnsi="Liberation Serif" w:cs="Liberation Serif"/>
          <w:b/>
          <w:sz w:val="24"/>
          <w:szCs w:val="24"/>
        </w:rPr>
        <w:t>дерматовенерологии</w:t>
      </w:r>
      <w:proofErr w:type="spellEnd"/>
      <w:r w:rsidR="00DD5D17" w:rsidRPr="00792720">
        <w:rPr>
          <w:rFonts w:ascii="Liberation Serif" w:hAnsi="Liberation Serif" w:cs="Liberation Serif"/>
          <w:b/>
          <w:sz w:val="24"/>
          <w:szCs w:val="24"/>
        </w:rPr>
        <w:t xml:space="preserve"> и иммунопатологии»</w:t>
      </w:r>
      <w:r w:rsidRPr="00792720">
        <w:rPr>
          <w:rFonts w:ascii="Liberation Serif" w:hAnsi="Liberation Serif" w:cs="Liberation Serif"/>
          <w:sz w:val="24"/>
          <w:szCs w:val="24"/>
        </w:rPr>
        <w:t xml:space="preserve"> </w:t>
      </w:r>
      <w:r w:rsidRPr="00792720">
        <w:rPr>
          <w:rFonts w:ascii="Liberation Serif" w:hAnsi="Liberation Serif" w:cs="Liberation Serif"/>
          <w:b/>
          <w:sz w:val="24"/>
          <w:szCs w:val="24"/>
        </w:rPr>
        <w:t>(ГБУ СО «</w:t>
      </w:r>
      <w:proofErr w:type="spellStart"/>
      <w:r w:rsidRPr="00792720">
        <w:rPr>
          <w:rFonts w:ascii="Liberation Serif" w:hAnsi="Liberation Serif" w:cs="Liberation Serif"/>
          <w:b/>
          <w:sz w:val="24"/>
          <w:szCs w:val="24"/>
        </w:rPr>
        <w:t>УрНИИДВиИ</w:t>
      </w:r>
      <w:proofErr w:type="spellEnd"/>
      <w:r w:rsidRPr="00792720">
        <w:rPr>
          <w:rFonts w:ascii="Liberation Serif" w:hAnsi="Liberation Serif" w:cs="Liberation Serif"/>
          <w:b/>
          <w:sz w:val="24"/>
          <w:szCs w:val="24"/>
        </w:rPr>
        <w:t>»)</w:t>
      </w:r>
      <w:r w:rsidR="00E142A6" w:rsidRPr="00792720">
        <w:rPr>
          <w:rFonts w:ascii="Liberation Serif" w:hAnsi="Liberation Serif" w:cs="Liberation Serif"/>
          <w:sz w:val="24"/>
          <w:szCs w:val="24"/>
        </w:rPr>
        <w:t xml:space="preserve">, именуемое в дальнейшем «Заказчик», в лице </w:t>
      </w:r>
      <w:r w:rsidR="00DD5D17" w:rsidRPr="00792720">
        <w:rPr>
          <w:rFonts w:ascii="Liberation Serif" w:hAnsi="Liberation Serif" w:cs="Liberation Serif"/>
          <w:sz w:val="24"/>
          <w:szCs w:val="24"/>
        </w:rPr>
        <w:t xml:space="preserve">Директора </w:t>
      </w:r>
      <w:proofErr w:type="spellStart"/>
      <w:r w:rsidR="00DD5D17" w:rsidRPr="00792720">
        <w:rPr>
          <w:rFonts w:ascii="Liberation Serif" w:hAnsi="Liberation Serif" w:cs="Liberation Serif"/>
          <w:sz w:val="24"/>
          <w:szCs w:val="24"/>
        </w:rPr>
        <w:t>Кунгурова</w:t>
      </w:r>
      <w:proofErr w:type="spellEnd"/>
      <w:r w:rsidR="00DD5D17" w:rsidRPr="00792720">
        <w:rPr>
          <w:rFonts w:ascii="Liberation Serif" w:hAnsi="Liberation Serif" w:cs="Liberation Serif"/>
          <w:sz w:val="24"/>
          <w:szCs w:val="24"/>
        </w:rPr>
        <w:t xml:space="preserve"> Николая Васильевича</w:t>
      </w:r>
      <w:r w:rsidR="00E142A6" w:rsidRPr="00792720">
        <w:rPr>
          <w:rFonts w:ascii="Liberation Serif" w:hAnsi="Liberation Serif" w:cs="Liberation Serif"/>
          <w:sz w:val="24"/>
          <w:szCs w:val="24"/>
        </w:rPr>
        <w:t xml:space="preserve">, действующего на основании </w:t>
      </w:r>
      <w:r w:rsidR="00DD5D17" w:rsidRPr="00792720">
        <w:rPr>
          <w:rFonts w:ascii="Liberation Serif" w:hAnsi="Liberation Serif" w:cs="Liberation Serif"/>
          <w:sz w:val="24"/>
          <w:szCs w:val="24"/>
        </w:rPr>
        <w:t>Устава</w:t>
      </w:r>
      <w:r w:rsidR="00E142A6" w:rsidRPr="00792720">
        <w:rPr>
          <w:rFonts w:ascii="Liberation Serif" w:hAnsi="Liberation Serif" w:cs="Liberation Serif"/>
          <w:sz w:val="24"/>
          <w:szCs w:val="24"/>
        </w:rPr>
        <w:t xml:space="preserve">, с одной стороны и _________, именуемое в дальнейшем «Поставщик», в лице _________, действующего на основании _______, с другой стороны, здесь и далее именуемые «Стороны», в порядке </w:t>
      </w:r>
      <w:r w:rsidR="00695C93" w:rsidRPr="00792720">
        <w:rPr>
          <w:rFonts w:ascii="Liberation Serif" w:hAnsi="Liberation Serif" w:cs="Liberation Serif"/>
          <w:sz w:val="24"/>
          <w:szCs w:val="24"/>
        </w:rPr>
        <w:t xml:space="preserve">статьи </w:t>
      </w:r>
      <w:r w:rsidR="00EC0F27" w:rsidRPr="00792720">
        <w:rPr>
          <w:rFonts w:ascii="Liberation Serif" w:hAnsi="Liberation Serif" w:cs="Liberation Serif"/>
          <w:sz w:val="24"/>
          <w:szCs w:val="24"/>
        </w:rPr>
        <w:t>51</w:t>
      </w:r>
      <w:r w:rsidR="00E142A6" w:rsidRPr="00792720">
        <w:rPr>
          <w:rFonts w:ascii="Liberation Serif" w:hAnsi="Liberation Serif" w:cs="Liberation Serif"/>
          <w:sz w:val="24"/>
          <w:szCs w:val="24"/>
        </w:rPr>
        <w:t xml:space="preserve"> Федерального</w:t>
      </w:r>
      <w:r w:rsidR="003579D0" w:rsidRPr="00792720">
        <w:rPr>
          <w:rFonts w:ascii="Liberation Serif" w:hAnsi="Liberation Serif" w:cs="Liberation Serif"/>
          <w:sz w:val="24"/>
          <w:szCs w:val="24"/>
        </w:rPr>
        <w:t xml:space="preserve"> закона</w:t>
      </w:r>
      <w:r w:rsidR="00E142A6" w:rsidRPr="00792720">
        <w:rPr>
          <w:rFonts w:ascii="Liberation Serif" w:hAnsi="Liberation Serif" w:cs="Liberation Serif"/>
          <w:sz w:val="24"/>
          <w:szCs w:val="24"/>
        </w:rPr>
        <w:t xml:space="preserve"> от </w:t>
      </w:r>
      <w:r w:rsidR="00DA3083" w:rsidRPr="00792720">
        <w:rPr>
          <w:rFonts w:ascii="Liberation Serif" w:hAnsi="Liberation Serif" w:cs="Liberation Serif"/>
          <w:sz w:val="24"/>
          <w:szCs w:val="24"/>
        </w:rPr>
        <w:t>05.04.2013</w:t>
      </w:r>
      <w:r w:rsidR="00E142A6" w:rsidRPr="00792720">
        <w:rPr>
          <w:rFonts w:ascii="Liberation Serif" w:hAnsi="Liberation Serif" w:cs="Liberation Serif"/>
          <w:sz w:val="24"/>
          <w:szCs w:val="24"/>
        </w:rPr>
        <w:t xml:space="preserve"> № 44-ФЗ «О</w:t>
      </w:r>
      <w:r w:rsidR="003579D0" w:rsidRPr="00792720">
        <w:rPr>
          <w:rFonts w:ascii="Liberation Serif" w:hAnsi="Liberation Serif" w:cs="Liberation Serif"/>
          <w:sz w:val="24"/>
          <w:szCs w:val="24"/>
        </w:rPr>
        <w:t> </w:t>
      </w:r>
      <w:r w:rsidR="00E142A6" w:rsidRPr="00792720">
        <w:rPr>
          <w:rFonts w:ascii="Liberation Serif" w:hAnsi="Liberation Serif" w:cs="Liberation Serif"/>
          <w:sz w:val="24"/>
          <w:szCs w:val="24"/>
        </w:rPr>
        <w:t>контрактной</w:t>
      </w:r>
      <w:proofErr w:type="gramEnd"/>
      <w:r w:rsidR="00E142A6" w:rsidRPr="00792720">
        <w:rPr>
          <w:rFonts w:ascii="Liberation Serif" w:hAnsi="Liberation Serif" w:cs="Liberation Serif"/>
          <w:sz w:val="24"/>
          <w:szCs w:val="24"/>
        </w:rPr>
        <w:t xml:space="preserve"> </w:t>
      </w:r>
      <w:proofErr w:type="gramStart"/>
      <w:r w:rsidR="00E142A6" w:rsidRPr="00792720">
        <w:rPr>
          <w:rFonts w:ascii="Liberation Serif" w:hAnsi="Liberation Serif" w:cs="Liberation Serif"/>
          <w:sz w:val="24"/>
          <w:szCs w:val="24"/>
        </w:rPr>
        <w:t>системе в сфере закупок товаров, работ, услуг для обеспечения государственных и</w:t>
      </w:r>
      <w:r w:rsidR="00BF5CA1" w:rsidRPr="00792720">
        <w:rPr>
          <w:rFonts w:ascii="Liberation Serif" w:hAnsi="Liberation Serif" w:cs="Liberation Serif"/>
          <w:sz w:val="24"/>
          <w:szCs w:val="24"/>
        </w:rPr>
        <w:t> </w:t>
      </w:r>
      <w:r w:rsidR="00E142A6" w:rsidRPr="00792720">
        <w:rPr>
          <w:rFonts w:ascii="Liberation Serif" w:hAnsi="Liberation Serif" w:cs="Liberation Serif"/>
          <w:sz w:val="24"/>
          <w:szCs w:val="24"/>
        </w:rPr>
        <w:t xml:space="preserve">муниципальных нужд» (далее - Федеральный закон о контрактной системе), по результатам </w:t>
      </w:r>
      <w:r w:rsidR="00A848E0" w:rsidRPr="00792720">
        <w:rPr>
          <w:rFonts w:ascii="Liberation Serif" w:hAnsi="Liberation Serif" w:cs="Liberation Serif"/>
          <w:sz w:val="24"/>
          <w:szCs w:val="24"/>
        </w:rPr>
        <w:t>электронного аукциона</w:t>
      </w:r>
      <w:r w:rsidR="00E142A6" w:rsidRPr="00792720">
        <w:rPr>
          <w:rFonts w:ascii="Liberation Serif" w:hAnsi="Liberation Serif" w:cs="Liberation Serif"/>
          <w:sz w:val="24"/>
          <w:szCs w:val="24"/>
        </w:rPr>
        <w:t>, объявленного Извещением от «__» ______ ____ г. № ___, на основании _________ от «__» _____ ____ г. № ___, заключили настоящий контракт (далее – Контракт) о нижеследующем:</w:t>
      </w:r>
      <w:proofErr w:type="gramEnd"/>
    </w:p>
    <w:p w:rsidR="00E142A6" w:rsidRPr="00792720" w:rsidRDefault="00E142A6" w:rsidP="007972A1">
      <w:pPr>
        <w:pStyle w:val="ConsPlusNormal"/>
        <w:contextualSpacing/>
        <w:jc w:val="both"/>
        <w:rPr>
          <w:rFonts w:ascii="Liberation Serif" w:hAnsi="Liberation Serif" w:cs="Liberation Serif"/>
          <w:sz w:val="24"/>
          <w:szCs w:val="24"/>
        </w:rPr>
      </w:pPr>
    </w:p>
    <w:p w:rsidR="00E142A6" w:rsidRPr="00792720" w:rsidRDefault="00E142A6" w:rsidP="007972A1">
      <w:pPr>
        <w:pStyle w:val="ConsPlusNormal"/>
        <w:contextualSpacing/>
        <w:jc w:val="center"/>
        <w:outlineLvl w:val="0"/>
        <w:rPr>
          <w:rFonts w:ascii="Liberation Serif" w:hAnsi="Liberation Serif" w:cs="Liberation Serif"/>
          <w:sz w:val="24"/>
          <w:szCs w:val="24"/>
        </w:rPr>
      </w:pPr>
      <w:r w:rsidRPr="00792720">
        <w:rPr>
          <w:rFonts w:ascii="Liberation Serif" w:hAnsi="Liberation Serif" w:cs="Liberation Serif"/>
          <w:sz w:val="24"/>
          <w:szCs w:val="24"/>
        </w:rPr>
        <w:t>1. Предмет Контракта</w:t>
      </w:r>
    </w:p>
    <w:p w:rsidR="00E142A6" w:rsidRPr="00792720" w:rsidRDefault="00E142A6" w:rsidP="007972A1">
      <w:pPr>
        <w:pStyle w:val="ConsPlusNormal"/>
        <w:contextualSpacing/>
        <w:jc w:val="both"/>
        <w:rPr>
          <w:rFonts w:ascii="Liberation Serif" w:hAnsi="Liberation Serif" w:cs="Liberation Serif"/>
          <w:sz w:val="24"/>
          <w:szCs w:val="24"/>
        </w:rPr>
      </w:pPr>
    </w:p>
    <w:p w:rsidR="00E142A6" w:rsidRPr="00792720" w:rsidRDefault="00E142A6" w:rsidP="00BA43AC">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1.1. В соответствии с Контрактом Поставщик обязуется в порядке и сроки, предусмотренные Контрактом, осуществ</w:t>
      </w:r>
      <w:r w:rsidR="003579D0" w:rsidRPr="00792720">
        <w:rPr>
          <w:rFonts w:ascii="Liberation Serif" w:hAnsi="Liberation Serif" w:cs="Liberation Serif"/>
          <w:sz w:val="24"/>
          <w:szCs w:val="24"/>
        </w:rPr>
        <w:t>ить поставку лекарственного препарата</w:t>
      </w:r>
      <w:r w:rsidRPr="00792720">
        <w:rPr>
          <w:rFonts w:ascii="Liberation Serif" w:hAnsi="Liberation Serif" w:cs="Liberation Serif"/>
          <w:sz w:val="24"/>
          <w:szCs w:val="24"/>
        </w:rPr>
        <w:t xml:space="preserve"> для м</w:t>
      </w:r>
      <w:r w:rsidR="003579D0" w:rsidRPr="00792720">
        <w:rPr>
          <w:rFonts w:ascii="Liberation Serif" w:hAnsi="Liberation Serif" w:cs="Liberation Serif"/>
          <w:sz w:val="24"/>
          <w:szCs w:val="24"/>
        </w:rPr>
        <w:t xml:space="preserve">едицинского применения </w:t>
      </w:r>
      <w:r w:rsidR="000B5310">
        <w:rPr>
          <w:rFonts w:ascii="Liberation Serif" w:hAnsi="Liberation Serif" w:cs="Liberation Serif"/>
          <w:sz w:val="24"/>
          <w:szCs w:val="24"/>
        </w:rPr>
        <w:t>Этанол</w:t>
      </w:r>
      <w:r w:rsidR="000F2B62" w:rsidRPr="000F2B62">
        <w:rPr>
          <w:rFonts w:ascii="Liberation Serif" w:hAnsi="Liberation Serif" w:cs="Liberation Serif"/>
          <w:sz w:val="24"/>
          <w:szCs w:val="24"/>
        </w:rPr>
        <w:t xml:space="preserve"> </w:t>
      </w:r>
      <w:r w:rsidRPr="00792720">
        <w:rPr>
          <w:rFonts w:ascii="Liberation Serif" w:hAnsi="Liberation Serif" w:cs="Liberation Serif"/>
          <w:sz w:val="24"/>
          <w:szCs w:val="24"/>
        </w:rPr>
        <w:t xml:space="preserve">(далее - Товар) </w:t>
      </w:r>
      <w:r w:rsidR="003579D0" w:rsidRPr="00792720">
        <w:rPr>
          <w:rFonts w:ascii="Liberation Serif" w:hAnsi="Liberation Serif" w:cs="Liberation Serif"/>
          <w:sz w:val="24"/>
          <w:szCs w:val="24"/>
        </w:rPr>
        <w:t>в соответствии со Спецификацией</w:t>
      </w:r>
      <w:r w:rsidRPr="00792720">
        <w:rPr>
          <w:rFonts w:ascii="Liberation Serif" w:hAnsi="Liberation Serif" w:cs="Liberation Serif"/>
          <w:sz w:val="24"/>
          <w:szCs w:val="24"/>
        </w:rPr>
        <w:t xml:space="preserve"> (</w:t>
      </w:r>
      <w:r w:rsidR="003579D0" w:rsidRPr="00792720">
        <w:rPr>
          <w:rFonts w:ascii="Liberation Serif" w:hAnsi="Liberation Serif" w:cs="Liberation Serif"/>
          <w:sz w:val="24"/>
          <w:szCs w:val="24"/>
        </w:rPr>
        <w:t xml:space="preserve">приложение № 1 </w:t>
      </w:r>
      <w:r w:rsidRPr="00792720">
        <w:rPr>
          <w:rFonts w:ascii="Liberation Serif" w:hAnsi="Liberation Serif" w:cs="Liberation Serif"/>
          <w:sz w:val="24"/>
          <w:szCs w:val="24"/>
        </w:rPr>
        <w:t>к Контракту), а Заказчик обязуется в порядке и сроки, предусмотренные Контрактом, принять и оплатить поставленный Товар.</w:t>
      </w:r>
    </w:p>
    <w:p w:rsidR="00E142A6" w:rsidRPr="00792720" w:rsidRDefault="00E142A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1.2. Номенклатура Товара и его количество определяются Спецификацией (</w:t>
      </w:r>
      <w:r w:rsidR="003579D0" w:rsidRPr="00792720">
        <w:rPr>
          <w:rFonts w:ascii="Liberation Serif" w:hAnsi="Liberation Serif" w:cs="Liberation Serif"/>
          <w:sz w:val="24"/>
          <w:szCs w:val="24"/>
        </w:rPr>
        <w:t>приложение №</w:t>
      </w:r>
      <w:r w:rsidR="00BF5CA1" w:rsidRPr="00792720">
        <w:rPr>
          <w:rFonts w:ascii="Liberation Serif" w:hAnsi="Liberation Serif" w:cs="Liberation Serif"/>
          <w:sz w:val="24"/>
          <w:szCs w:val="24"/>
        </w:rPr>
        <w:t> </w:t>
      </w:r>
      <w:r w:rsidR="003579D0" w:rsidRPr="00792720">
        <w:rPr>
          <w:rFonts w:ascii="Liberation Serif" w:hAnsi="Liberation Serif" w:cs="Liberation Serif"/>
          <w:sz w:val="24"/>
          <w:szCs w:val="24"/>
        </w:rPr>
        <w:t>1</w:t>
      </w:r>
      <w:r w:rsidRPr="00792720">
        <w:rPr>
          <w:rFonts w:ascii="Liberation Serif" w:hAnsi="Liberation Serif" w:cs="Liberation Serif"/>
          <w:sz w:val="24"/>
          <w:szCs w:val="24"/>
        </w:rPr>
        <w:t xml:space="preserve"> к Контракту), технические показатели </w:t>
      </w:r>
      <w:r w:rsidR="003579D0" w:rsidRPr="00792720">
        <w:rPr>
          <w:rFonts w:ascii="Liberation Serif" w:hAnsi="Liberation Serif" w:cs="Liberation Serif"/>
          <w:sz w:val="24"/>
          <w:szCs w:val="24"/>
        </w:rPr>
        <w:t>- Техническими характеристиками</w:t>
      </w:r>
      <w:r w:rsidRPr="00792720">
        <w:rPr>
          <w:rFonts w:ascii="Liberation Serif" w:hAnsi="Liberation Serif" w:cs="Liberation Serif"/>
          <w:sz w:val="24"/>
          <w:szCs w:val="24"/>
        </w:rPr>
        <w:t xml:space="preserve"> (</w:t>
      </w:r>
      <w:r w:rsidR="003579D0" w:rsidRPr="00792720">
        <w:rPr>
          <w:rFonts w:ascii="Liberation Serif" w:hAnsi="Liberation Serif" w:cs="Liberation Serif"/>
          <w:sz w:val="24"/>
          <w:szCs w:val="24"/>
        </w:rPr>
        <w:t>приложение № 2</w:t>
      </w:r>
      <w:r w:rsidRPr="00792720">
        <w:rPr>
          <w:rFonts w:ascii="Liberation Serif" w:hAnsi="Liberation Serif" w:cs="Liberation Serif"/>
          <w:sz w:val="24"/>
          <w:szCs w:val="24"/>
        </w:rPr>
        <w:t xml:space="preserve"> к Контракту).</w:t>
      </w:r>
    </w:p>
    <w:p w:rsidR="008A58AE" w:rsidRPr="00792720" w:rsidRDefault="008A58AE" w:rsidP="007972A1">
      <w:pPr>
        <w:pStyle w:val="ConsPlusNormal"/>
        <w:ind w:firstLine="540"/>
        <w:contextualSpacing/>
        <w:jc w:val="both"/>
        <w:rPr>
          <w:rFonts w:ascii="Liberation Serif" w:hAnsi="Liberation Serif" w:cs="Liberation Serif"/>
          <w:sz w:val="24"/>
          <w:szCs w:val="24"/>
        </w:rPr>
      </w:pPr>
      <w:bookmarkStart w:id="1" w:name="P12"/>
      <w:bookmarkEnd w:id="1"/>
      <w:r w:rsidRPr="00792720">
        <w:rPr>
          <w:rFonts w:ascii="Liberation Serif" w:hAnsi="Liberation Serif" w:cs="Liberation Serif"/>
          <w:sz w:val="24"/>
          <w:szCs w:val="24"/>
        </w:rPr>
        <w:t>1.3. Поставка Товара осуществляется с разгрузкой транспортного средства в сроки, определённые Календарным планом (приложение № 3 к Контракту), в следующем порядке:</w:t>
      </w:r>
    </w:p>
    <w:p w:rsidR="007470B8" w:rsidRPr="00792720" w:rsidRDefault="008A58AE" w:rsidP="007972A1">
      <w:pPr>
        <w:pStyle w:val="ConsPlusNormal"/>
        <w:ind w:firstLine="540"/>
        <w:contextualSpacing/>
        <w:jc w:val="both"/>
        <w:rPr>
          <w:rFonts w:ascii="Liberation Serif" w:hAnsi="Liberation Serif" w:cs="Liberation Serif"/>
          <w:sz w:val="24"/>
          <w:szCs w:val="24"/>
        </w:rPr>
      </w:pPr>
      <w:proofErr w:type="gramStart"/>
      <w:r w:rsidRPr="00792720">
        <w:rPr>
          <w:rFonts w:ascii="Liberation Serif" w:hAnsi="Liberation Serif" w:cs="Liberation Serif"/>
          <w:sz w:val="24"/>
          <w:szCs w:val="24"/>
        </w:rPr>
        <w:t xml:space="preserve">Поставщик доставляет Товар </w:t>
      </w:r>
      <w:r w:rsidR="00DD5D17" w:rsidRPr="00792720">
        <w:rPr>
          <w:rFonts w:ascii="Liberation Serif" w:hAnsi="Liberation Serif" w:cs="Liberation Serif"/>
          <w:sz w:val="24"/>
          <w:szCs w:val="24"/>
        </w:rPr>
        <w:t>Заказчику</w:t>
      </w:r>
      <w:r w:rsidRPr="00792720">
        <w:rPr>
          <w:rFonts w:ascii="Liberation Serif" w:hAnsi="Liberation Serif" w:cs="Liberation Serif"/>
          <w:sz w:val="24"/>
          <w:szCs w:val="24"/>
        </w:rPr>
        <w:t xml:space="preserve"> </w:t>
      </w:r>
      <w:r w:rsidR="00DD5D17" w:rsidRPr="00792720">
        <w:rPr>
          <w:rFonts w:ascii="Liberation Serif" w:hAnsi="Liberation Serif" w:cs="Liberation Serif"/>
          <w:sz w:val="24"/>
          <w:szCs w:val="24"/>
        </w:rPr>
        <w:t>–</w:t>
      </w:r>
      <w:r w:rsidRPr="00792720">
        <w:rPr>
          <w:rFonts w:ascii="Liberation Serif" w:hAnsi="Liberation Serif" w:cs="Liberation Serif"/>
          <w:sz w:val="24"/>
          <w:szCs w:val="24"/>
        </w:rPr>
        <w:t xml:space="preserve"> </w:t>
      </w:r>
      <w:r w:rsidR="00DD5D17" w:rsidRPr="00792720">
        <w:rPr>
          <w:rFonts w:ascii="Liberation Serif" w:hAnsi="Liberation Serif" w:cs="Liberation Serif"/>
          <w:sz w:val="24"/>
          <w:szCs w:val="24"/>
        </w:rPr>
        <w:t>ГБУ СО «</w:t>
      </w:r>
      <w:proofErr w:type="spellStart"/>
      <w:r w:rsidR="00DD5D17" w:rsidRPr="00792720">
        <w:rPr>
          <w:rFonts w:ascii="Liberation Serif" w:hAnsi="Liberation Serif" w:cs="Liberation Serif"/>
          <w:sz w:val="24"/>
          <w:szCs w:val="24"/>
        </w:rPr>
        <w:t>УрНИИДВиИ</w:t>
      </w:r>
      <w:proofErr w:type="spellEnd"/>
      <w:r w:rsidR="00DD5D17" w:rsidRPr="00792720">
        <w:rPr>
          <w:rFonts w:ascii="Liberation Serif" w:hAnsi="Liberation Serif" w:cs="Liberation Serif"/>
          <w:sz w:val="24"/>
          <w:szCs w:val="24"/>
        </w:rPr>
        <w:t>»</w:t>
      </w:r>
      <w:r w:rsidRPr="00792720">
        <w:rPr>
          <w:rFonts w:ascii="Liberation Serif" w:hAnsi="Liberation Serif" w:cs="Liberation Serif"/>
          <w:sz w:val="24"/>
          <w:szCs w:val="24"/>
        </w:rPr>
        <w:t xml:space="preserve"> по адресу: </w:t>
      </w:r>
      <w:r w:rsidR="00DD5D17" w:rsidRPr="00792720">
        <w:rPr>
          <w:rFonts w:ascii="Liberation Serif" w:hAnsi="Liberation Serif" w:cs="Liberation Serif"/>
          <w:sz w:val="24"/>
          <w:szCs w:val="24"/>
        </w:rPr>
        <w:t>620023, Свердловская область, г. Екатеринбург, ул. Щербакова, 8, склад Заказчика</w:t>
      </w:r>
      <w:r w:rsidRPr="00792720">
        <w:rPr>
          <w:rFonts w:ascii="Liberation Serif" w:hAnsi="Liberation Serif" w:cs="Liberation Serif"/>
          <w:sz w:val="24"/>
          <w:szCs w:val="24"/>
        </w:rPr>
        <w:t xml:space="preserve"> (далее – Место доставки), ответственный представитель </w:t>
      </w:r>
      <w:r w:rsidR="00DD5D17" w:rsidRPr="00792720">
        <w:rPr>
          <w:rFonts w:ascii="Liberation Serif" w:hAnsi="Liberation Serif" w:cs="Liberation Serif"/>
          <w:sz w:val="24"/>
          <w:szCs w:val="24"/>
        </w:rPr>
        <w:t>Заказчика</w:t>
      </w:r>
      <w:r w:rsidRPr="00792720">
        <w:rPr>
          <w:rFonts w:ascii="Liberation Serif" w:hAnsi="Liberation Serif" w:cs="Liberation Serif"/>
          <w:sz w:val="24"/>
          <w:szCs w:val="24"/>
        </w:rPr>
        <w:t xml:space="preserve"> – </w:t>
      </w:r>
      <w:proofErr w:type="spellStart"/>
      <w:r w:rsidR="00DD5D17" w:rsidRPr="00792720">
        <w:rPr>
          <w:rFonts w:ascii="Liberation Serif" w:hAnsi="Liberation Serif" w:cs="Liberation Serif"/>
          <w:sz w:val="24"/>
          <w:szCs w:val="24"/>
        </w:rPr>
        <w:t>Измоденова</w:t>
      </w:r>
      <w:proofErr w:type="spellEnd"/>
      <w:r w:rsidR="00DD5D17" w:rsidRPr="00792720">
        <w:rPr>
          <w:rFonts w:ascii="Liberation Serif" w:hAnsi="Liberation Serif" w:cs="Liberation Serif"/>
          <w:sz w:val="24"/>
          <w:szCs w:val="24"/>
        </w:rPr>
        <w:t xml:space="preserve"> Любовь Николаевна</w:t>
      </w:r>
      <w:r w:rsidRPr="00792720">
        <w:rPr>
          <w:rFonts w:ascii="Liberation Serif" w:hAnsi="Liberation Serif" w:cs="Liberation Serif"/>
          <w:sz w:val="24"/>
          <w:szCs w:val="24"/>
        </w:rPr>
        <w:t xml:space="preserve">, </w:t>
      </w:r>
      <w:r w:rsidR="00DD5D17" w:rsidRPr="00792720">
        <w:rPr>
          <w:rFonts w:ascii="Liberation Serif" w:hAnsi="Liberation Serif" w:cs="Liberation Serif"/>
          <w:sz w:val="24"/>
          <w:szCs w:val="24"/>
        </w:rPr>
        <w:t>тел.: 8 (343) 218-89-55, e-</w:t>
      </w:r>
      <w:proofErr w:type="spellStart"/>
      <w:r w:rsidR="00DD5D17" w:rsidRPr="00792720">
        <w:rPr>
          <w:rFonts w:ascii="Liberation Serif" w:hAnsi="Liberation Serif" w:cs="Liberation Serif"/>
          <w:sz w:val="24"/>
          <w:szCs w:val="24"/>
        </w:rPr>
        <w:t>mail</w:t>
      </w:r>
      <w:proofErr w:type="spellEnd"/>
      <w:r w:rsidR="00DD5D17" w:rsidRPr="00792720">
        <w:rPr>
          <w:rFonts w:ascii="Liberation Serif" w:hAnsi="Liberation Serif" w:cs="Liberation Serif"/>
          <w:sz w:val="24"/>
          <w:szCs w:val="24"/>
        </w:rPr>
        <w:t>: medsklad@bk.ru</w:t>
      </w:r>
      <w:r w:rsidRPr="00792720">
        <w:rPr>
          <w:rFonts w:ascii="Liberation Serif" w:hAnsi="Liberation Serif" w:cs="Liberation Serif"/>
          <w:sz w:val="24"/>
          <w:szCs w:val="24"/>
        </w:rPr>
        <w:t>.</w:t>
      </w:r>
      <w:proofErr w:type="gramEnd"/>
    </w:p>
    <w:p w:rsidR="00E142A6" w:rsidRPr="00792720" w:rsidRDefault="00E142A6" w:rsidP="007972A1">
      <w:pPr>
        <w:pStyle w:val="ConsPlusNormal"/>
        <w:contextualSpacing/>
        <w:jc w:val="both"/>
        <w:rPr>
          <w:rFonts w:ascii="Liberation Serif" w:hAnsi="Liberation Serif" w:cs="Liberation Serif"/>
          <w:sz w:val="24"/>
          <w:szCs w:val="24"/>
        </w:rPr>
      </w:pPr>
    </w:p>
    <w:p w:rsidR="00E142A6" w:rsidRPr="00792720" w:rsidRDefault="00E142A6" w:rsidP="007972A1">
      <w:pPr>
        <w:pStyle w:val="ConsPlusNormal"/>
        <w:contextualSpacing/>
        <w:jc w:val="center"/>
        <w:outlineLvl w:val="0"/>
        <w:rPr>
          <w:rFonts w:ascii="Liberation Serif" w:hAnsi="Liberation Serif" w:cs="Liberation Serif"/>
          <w:sz w:val="24"/>
          <w:szCs w:val="24"/>
        </w:rPr>
      </w:pPr>
      <w:r w:rsidRPr="00792720">
        <w:rPr>
          <w:rFonts w:ascii="Liberation Serif" w:hAnsi="Liberation Serif" w:cs="Liberation Serif"/>
          <w:sz w:val="24"/>
          <w:szCs w:val="24"/>
        </w:rPr>
        <w:t>2. Цена Контракта</w:t>
      </w:r>
    </w:p>
    <w:p w:rsidR="00E142A6" w:rsidRPr="00792720" w:rsidRDefault="00E142A6" w:rsidP="007972A1">
      <w:pPr>
        <w:pStyle w:val="ConsPlusNormal"/>
        <w:contextualSpacing/>
        <w:jc w:val="both"/>
        <w:rPr>
          <w:rFonts w:ascii="Liberation Serif" w:hAnsi="Liberation Serif" w:cs="Liberation Serif"/>
          <w:sz w:val="24"/>
          <w:szCs w:val="24"/>
        </w:rPr>
      </w:pPr>
    </w:p>
    <w:p w:rsidR="00E142A6" w:rsidRPr="00792720" w:rsidRDefault="00E142A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2.1. Цена Контракта и валюта платежа устанавливаются в российских рублях.</w:t>
      </w:r>
    </w:p>
    <w:p w:rsidR="00C55E85" w:rsidRPr="00792720" w:rsidRDefault="002C5315"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2.2. </w:t>
      </w:r>
      <w:r w:rsidR="005C6849" w:rsidRPr="00792720">
        <w:rPr>
          <w:rFonts w:ascii="Liberation Serif" w:hAnsi="Liberation Serif" w:cs="Liberation Serif"/>
          <w:sz w:val="24"/>
          <w:szCs w:val="24"/>
        </w:rPr>
        <w:t xml:space="preserve">Цена Контракта составляет ____ руб. (_____) ______ коп. (в том числе НДС ______ (_______) рублей ______ копеек, НДС не облагается в соответствии </w:t>
      </w:r>
      <w:proofErr w:type="gramStart"/>
      <w:r w:rsidR="005C6849" w:rsidRPr="00792720">
        <w:rPr>
          <w:rFonts w:ascii="Liberation Serif" w:hAnsi="Liberation Serif" w:cs="Liberation Serif"/>
          <w:sz w:val="24"/>
          <w:szCs w:val="24"/>
        </w:rPr>
        <w:t>с</w:t>
      </w:r>
      <w:proofErr w:type="gramEnd"/>
      <w:r w:rsidR="005C6849" w:rsidRPr="00792720">
        <w:rPr>
          <w:rFonts w:ascii="Liberation Serif" w:hAnsi="Liberation Serif" w:cs="Liberation Serif"/>
          <w:sz w:val="24"/>
          <w:szCs w:val="24"/>
        </w:rPr>
        <w:t xml:space="preserve"> _________)</w:t>
      </w:r>
      <w:r w:rsidRPr="00792720">
        <w:rPr>
          <w:rFonts w:ascii="Liberation Serif" w:hAnsi="Liberation Serif" w:cs="Liberation Serif"/>
          <w:sz w:val="24"/>
          <w:szCs w:val="24"/>
        </w:rPr>
        <w:t>.</w:t>
      </w:r>
    </w:p>
    <w:p w:rsidR="005F2FA0" w:rsidRPr="00792720" w:rsidRDefault="005C6849"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2.3. </w:t>
      </w:r>
      <w:proofErr w:type="gramStart"/>
      <w:r w:rsidR="004C4B85" w:rsidRPr="00792720">
        <w:rPr>
          <w:rFonts w:ascii="Liberation Serif" w:hAnsi="Liberation Serif" w:cs="Liberation Serif"/>
          <w:sz w:val="24"/>
          <w:szCs w:val="24"/>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E142A6" w:rsidRPr="00792720" w:rsidRDefault="00E142A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2.</w:t>
      </w:r>
      <w:r w:rsidR="0069184B" w:rsidRPr="00792720">
        <w:rPr>
          <w:rFonts w:ascii="Liberation Serif" w:hAnsi="Liberation Serif" w:cs="Liberation Serif"/>
          <w:sz w:val="24"/>
          <w:szCs w:val="24"/>
        </w:rPr>
        <w:t>4</w:t>
      </w:r>
      <w:r w:rsidRPr="00792720">
        <w:rPr>
          <w:rFonts w:ascii="Liberation Serif" w:hAnsi="Liberation Serif" w:cs="Liberation Serif"/>
          <w:sz w:val="24"/>
          <w:szCs w:val="24"/>
        </w:rPr>
        <w:t xml:space="preserve">. </w:t>
      </w:r>
      <w:r w:rsidR="0069184B" w:rsidRPr="00792720">
        <w:rPr>
          <w:rFonts w:ascii="Liberation Serif" w:hAnsi="Liberation Serif" w:cs="Liberation Serif"/>
          <w:sz w:val="24"/>
          <w:szCs w:val="24"/>
        </w:rPr>
        <w:t>Цена Контракта включает в себя стоимость Товара, а также все расходы на перевозку, погрузо-разгрузочные работы (в случае поставки Товара с разгрузкой транспортного средства), страхование, уплату налогов, пошлин, сборов и других обязательных платежей, которые Поставщик должен выплатить в связи с выполнением обязательств по Контракту в соответствии с законодательством Российской Федерации</w:t>
      </w:r>
      <w:r w:rsidR="00056710" w:rsidRPr="00792720">
        <w:rPr>
          <w:rFonts w:ascii="Liberation Serif" w:hAnsi="Liberation Serif" w:cs="Liberation Serif"/>
          <w:sz w:val="24"/>
          <w:szCs w:val="24"/>
        </w:rPr>
        <w:t>.</w:t>
      </w:r>
    </w:p>
    <w:p w:rsidR="00E142A6" w:rsidRPr="00792720" w:rsidRDefault="00E142A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2.</w:t>
      </w:r>
      <w:r w:rsidR="0069184B" w:rsidRPr="00792720">
        <w:rPr>
          <w:rFonts w:ascii="Liberation Serif" w:hAnsi="Liberation Serif" w:cs="Liberation Serif"/>
          <w:sz w:val="24"/>
          <w:szCs w:val="24"/>
        </w:rPr>
        <w:t>5</w:t>
      </w:r>
      <w:r w:rsidRPr="00792720">
        <w:rPr>
          <w:rFonts w:ascii="Liberation Serif" w:hAnsi="Liberation Serif" w:cs="Liberation Serif"/>
          <w:sz w:val="24"/>
          <w:szCs w:val="24"/>
        </w:rPr>
        <w:t xml:space="preserve">. </w:t>
      </w:r>
      <w:r w:rsidR="0069184B" w:rsidRPr="00792720">
        <w:rPr>
          <w:rFonts w:ascii="Liberation Serif" w:hAnsi="Liberation Serif" w:cs="Liberation Serif"/>
          <w:sz w:val="24"/>
          <w:szCs w:val="24"/>
        </w:rPr>
        <w:t xml:space="preserve">Цена Контракта является твердой и определяется на весь срок исполнения Контракта, </w:t>
      </w:r>
      <w:r w:rsidR="0069184B" w:rsidRPr="00792720">
        <w:rPr>
          <w:rFonts w:ascii="Liberation Serif" w:hAnsi="Liberation Serif" w:cs="Liberation Serif"/>
          <w:sz w:val="24"/>
          <w:szCs w:val="24"/>
        </w:rPr>
        <w:lastRenderedPageBreak/>
        <w:t>за исключением случаев, предусмотренных пунктами 2.6 и 2.7 Контракта</w:t>
      </w:r>
      <w:r w:rsidRPr="00792720">
        <w:rPr>
          <w:rFonts w:ascii="Liberation Serif" w:hAnsi="Liberation Serif" w:cs="Liberation Serif"/>
          <w:sz w:val="24"/>
          <w:szCs w:val="24"/>
        </w:rPr>
        <w:t>.</w:t>
      </w:r>
    </w:p>
    <w:p w:rsidR="00E142A6" w:rsidRPr="00792720" w:rsidRDefault="00E142A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2.</w:t>
      </w:r>
      <w:r w:rsidR="0069184B" w:rsidRPr="00792720">
        <w:rPr>
          <w:rFonts w:ascii="Liberation Serif" w:hAnsi="Liberation Serif" w:cs="Liberation Serif"/>
          <w:sz w:val="24"/>
          <w:szCs w:val="24"/>
        </w:rPr>
        <w:t>6</w:t>
      </w:r>
      <w:r w:rsidRPr="00792720">
        <w:rPr>
          <w:rFonts w:ascii="Liberation Serif" w:hAnsi="Liberation Serif" w:cs="Liberation Serif"/>
          <w:sz w:val="24"/>
          <w:szCs w:val="24"/>
        </w:rPr>
        <w:t xml:space="preserve">. </w:t>
      </w:r>
      <w:r w:rsidR="0069184B" w:rsidRPr="00792720">
        <w:rPr>
          <w:rFonts w:ascii="Liberation Serif" w:hAnsi="Liberation Serif" w:cs="Liberation Serif"/>
          <w:sz w:val="24"/>
          <w:szCs w:val="24"/>
        </w:rPr>
        <w:t>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r w:rsidRPr="00792720">
        <w:rPr>
          <w:rFonts w:ascii="Liberation Serif" w:hAnsi="Liberation Serif" w:cs="Liberation Serif"/>
          <w:sz w:val="24"/>
          <w:szCs w:val="24"/>
        </w:rPr>
        <w:t>.</w:t>
      </w:r>
    </w:p>
    <w:p w:rsidR="00E142A6" w:rsidRPr="00792720" w:rsidRDefault="00E142A6" w:rsidP="007972A1">
      <w:pPr>
        <w:pStyle w:val="ConsPlusNormal"/>
        <w:ind w:firstLine="540"/>
        <w:contextualSpacing/>
        <w:jc w:val="both"/>
        <w:rPr>
          <w:rFonts w:ascii="Liberation Serif" w:hAnsi="Liberation Serif" w:cs="Liberation Serif"/>
          <w:sz w:val="24"/>
          <w:szCs w:val="24"/>
        </w:rPr>
      </w:pPr>
      <w:bookmarkStart w:id="2" w:name="P30"/>
      <w:bookmarkEnd w:id="2"/>
      <w:r w:rsidRPr="00792720">
        <w:rPr>
          <w:rFonts w:ascii="Liberation Serif" w:hAnsi="Liberation Serif" w:cs="Liberation Serif"/>
          <w:sz w:val="24"/>
          <w:szCs w:val="24"/>
        </w:rPr>
        <w:t>2.</w:t>
      </w:r>
      <w:r w:rsidR="0069184B" w:rsidRPr="00792720">
        <w:rPr>
          <w:rFonts w:ascii="Liberation Serif" w:hAnsi="Liberation Serif" w:cs="Liberation Serif"/>
          <w:sz w:val="24"/>
          <w:szCs w:val="24"/>
        </w:rPr>
        <w:t>7</w:t>
      </w:r>
      <w:r w:rsidRPr="00792720">
        <w:rPr>
          <w:rFonts w:ascii="Liberation Serif" w:hAnsi="Liberation Serif" w:cs="Liberation Serif"/>
          <w:sz w:val="24"/>
          <w:szCs w:val="24"/>
        </w:rPr>
        <w:t xml:space="preserve">. </w:t>
      </w:r>
      <w:r w:rsidR="0069184B" w:rsidRPr="00792720">
        <w:rPr>
          <w:rFonts w:ascii="Liberation Serif" w:hAnsi="Liberation Serif" w:cs="Liberation Serif"/>
          <w:sz w:val="24"/>
          <w:szCs w:val="24"/>
        </w:rPr>
        <w:t>По соглашению Сторон цена Контракта может быть снижена без изменения предусмотренного Контрактом количества Товара и иных условий Контракта</w:t>
      </w:r>
      <w:r w:rsidRPr="00792720">
        <w:rPr>
          <w:rFonts w:ascii="Liberation Serif" w:hAnsi="Liberation Serif" w:cs="Liberation Serif"/>
          <w:sz w:val="24"/>
          <w:szCs w:val="24"/>
        </w:rPr>
        <w:t>.</w:t>
      </w:r>
    </w:p>
    <w:p w:rsidR="00E142A6" w:rsidRPr="00792720" w:rsidRDefault="00E142A6" w:rsidP="007972A1">
      <w:pPr>
        <w:pStyle w:val="ConsPlusNormal"/>
        <w:contextualSpacing/>
        <w:jc w:val="both"/>
        <w:rPr>
          <w:rFonts w:ascii="Liberation Serif" w:hAnsi="Liberation Serif" w:cs="Liberation Serif"/>
          <w:sz w:val="24"/>
          <w:szCs w:val="24"/>
        </w:rPr>
      </w:pPr>
    </w:p>
    <w:p w:rsidR="00E142A6" w:rsidRPr="00792720" w:rsidRDefault="00E142A6" w:rsidP="007972A1">
      <w:pPr>
        <w:pStyle w:val="ConsPlusNormal"/>
        <w:contextualSpacing/>
        <w:jc w:val="center"/>
        <w:outlineLvl w:val="0"/>
        <w:rPr>
          <w:rFonts w:ascii="Liberation Serif" w:hAnsi="Liberation Serif" w:cs="Liberation Serif"/>
          <w:sz w:val="24"/>
          <w:szCs w:val="24"/>
        </w:rPr>
      </w:pPr>
      <w:r w:rsidRPr="00792720">
        <w:rPr>
          <w:rFonts w:ascii="Liberation Serif" w:hAnsi="Liberation Serif" w:cs="Liberation Serif"/>
          <w:sz w:val="24"/>
          <w:szCs w:val="24"/>
        </w:rPr>
        <w:t xml:space="preserve">3. Взаимодействие Сторон </w:t>
      </w:r>
    </w:p>
    <w:p w:rsidR="00E142A6" w:rsidRPr="00792720" w:rsidRDefault="00E142A6" w:rsidP="007972A1">
      <w:pPr>
        <w:pStyle w:val="ConsPlusNormal"/>
        <w:contextualSpacing/>
        <w:jc w:val="both"/>
        <w:rPr>
          <w:rFonts w:ascii="Liberation Serif" w:hAnsi="Liberation Serif" w:cs="Liberation Serif"/>
          <w:sz w:val="24"/>
          <w:szCs w:val="24"/>
        </w:rPr>
      </w:pPr>
    </w:p>
    <w:p w:rsidR="00E142A6" w:rsidRPr="00792720" w:rsidRDefault="00E142A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3.1. Поставщик обязан:</w:t>
      </w:r>
    </w:p>
    <w:p w:rsidR="00E142A6" w:rsidRPr="00792720" w:rsidRDefault="00434D62" w:rsidP="007972A1">
      <w:pPr>
        <w:pStyle w:val="ConsPlusNormal"/>
        <w:ind w:firstLine="540"/>
        <w:contextualSpacing/>
        <w:jc w:val="both"/>
        <w:rPr>
          <w:rFonts w:ascii="Liberation Serif" w:hAnsi="Liberation Serif" w:cs="Liberation Serif"/>
          <w:sz w:val="24"/>
          <w:szCs w:val="24"/>
        </w:rPr>
      </w:pPr>
      <w:proofErr w:type="gramStart"/>
      <w:r w:rsidRPr="00792720">
        <w:rPr>
          <w:rFonts w:ascii="Liberation Serif" w:hAnsi="Liberation Serif" w:cs="Liberation Serif"/>
          <w:sz w:val="24"/>
          <w:szCs w:val="24"/>
        </w:rPr>
        <w:t>3.1.1. поставить Товар, соответствующий требованиям законодательства Российской Федерации, в том числе требованиям Федерального закона от 12.04.2010 № 61-ФЗ «Об обращении лекарственных средств», Федерального закона от 28.11.2018 № 449-ФЗ «О внесении изменений в отдельные законодательные акты Российской Федерации по вопросу ввода в гражданский оборот лекарственных препаратов для медицинского применения», в соответствии с условиями Контракта, в полном объеме, надлежащего качества и в установленные сроки;</w:t>
      </w:r>
      <w:proofErr w:type="gramEnd"/>
    </w:p>
    <w:p w:rsidR="00E142A6" w:rsidRPr="00792720" w:rsidRDefault="00E142A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3.1.2. представлять по требованию Заказчика информацию и документы, относящиеся к предмету Контракта;</w:t>
      </w:r>
    </w:p>
    <w:p w:rsidR="00E142A6" w:rsidRPr="00792720" w:rsidRDefault="00E142A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3.1.3. </w:t>
      </w:r>
      <w:r w:rsidR="0069184B" w:rsidRPr="00792720">
        <w:rPr>
          <w:rFonts w:ascii="Liberation Serif" w:hAnsi="Liberation Serif" w:cs="Liberation Serif"/>
          <w:sz w:val="24"/>
          <w:szCs w:val="24"/>
        </w:rPr>
        <w:t>незамедлительно информировать Заказчика о сложностях, возникающих при исполнении Контракта, а также обо всех обстоятельствах, препятствующих исполнению Контракта</w:t>
      </w:r>
      <w:r w:rsidRPr="00792720">
        <w:rPr>
          <w:rFonts w:ascii="Liberation Serif" w:hAnsi="Liberation Serif" w:cs="Liberation Serif"/>
          <w:sz w:val="24"/>
          <w:szCs w:val="24"/>
        </w:rPr>
        <w:t>;</w:t>
      </w:r>
    </w:p>
    <w:p w:rsidR="00CE5296" w:rsidRPr="00792720" w:rsidRDefault="00CE529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3.1.4. в случае </w:t>
      </w:r>
      <w:proofErr w:type="gramStart"/>
      <w:r w:rsidRPr="00792720">
        <w:rPr>
          <w:rFonts w:ascii="Liberation Serif" w:hAnsi="Liberation Serif" w:cs="Liberation Serif"/>
          <w:sz w:val="24"/>
          <w:szCs w:val="24"/>
        </w:rPr>
        <w:t>окончания срока действия регистрационного удостоверения лекарственного препарата</w:t>
      </w:r>
      <w:proofErr w:type="gramEnd"/>
      <w:r w:rsidRPr="00792720">
        <w:rPr>
          <w:rFonts w:ascii="Liberation Serif" w:hAnsi="Liberation Serif" w:cs="Liberation Serif"/>
          <w:sz w:val="24"/>
          <w:szCs w:val="24"/>
        </w:rPr>
        <w:t xml:space="preserve"> в период исполнения обязательств по Контракту, - представлять Заказчику копию заявления, подтверждающего обращение в соответствующий уполномоченный федеральный орган исполнительной власти о подтверждении государственной регистрации лекарственного препарата, в течение 5 рабочих дней со дня направления такого заявления;</w:t>
      </w:r>
    </w:p>
    <w:p w:rsidR="00CE5296" w:rsidRPr="00792720" w:rsidRDefault="009C1CDE"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3.1.5. </w:t>
      </w:r>
      <w:r w:rsidR="00CE5296" w:rsidRPr="00792720">
        <w:rPr>
          <w:rFonts w:ascii="Liberation Serif" w:hAnsi="Liberation Serif" w:cs="Liberation Serif"/>
          <w:sz w:val="24"/>
          <w:szCs w:val="24"/>
        </w:rPr>
        <w:t>устранять своими силами и за свой счет допущенные недостатки при поставке Товара, выявленные, в том числе, при приемке Товара.</w:t>
      </w:r>
    </w:p>
    <w:p w:rsidR="00E142A6" w:rsidRPr="00792720" w:rsidRDefault="00E142A6" w:rsidP="007972A1">
      <w:pPr>
        <w:pStyle w:val="ConsPlusNormal"/>
        <w:ind w:firstLine="540"/>
        <w:contextualSpacing/>
        <w:jc w:val="both"/>
        <w:rPr>
          <w:rFonts w:ascii="Liberation Serif" w:hAnsi="Liberation Serif" w:cs="Liberation Serif"/>
          <w:sz w:val="24"/>
          <w:szCs w:val="24"/>
        </w:rPr>
      </w:pPr>
      <w:bookmarkStart w:id="3" w:name="P39"/>
      <w:bookmarkEnd w:id="3"/>
      <w:r w:rsidRPr="00792720">
        <w:rPr>
          <w:rFonts w:ascii="Liberation Serif" w:hAnsi="Liberation Serif" w:cs="Liberation Serif"/>
          <w:sz w:val="24"/>
          <w:szCs w:val="24"/>
        </w:rPr>
        <w:t>3.2. Поставщик вправе:</w:t>
      </w:r>
    </w:p>
    <w:p w:rsidR="00E142A6" w:rsidRPr="00792720" w:rsidRDefault="00CE529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3.2.1. требовать от Заказчика приемки поставленного Товара в соответствии с условиями, предусмотренными Контрактом;</w:t>
      </w:r>
    </w:p>
    <w:p w:rsidR="00E142A6" w:rsidRPr="00792720" w:rsidRDefault="00CE529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3.2.2. требовать от Заказчика предоставления имеющейся у него информации, необходимой для исполнения обязательств по Контракту;</w:t>
      </w:r>
    </w:p>
    <w:p w:rsidR="00E142A6" w:rsidRPr="00792720" w:rsidRDefault="00CE529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3.2.3. требовать от Заказчика своевременной оплаты поставленного и принятого Заказчиком Товара в порядке и на условиях, предусмотренных Контрактом;</w:t>
      </w:r>
    </w:p>
    <w:p w:rsidR="00CE5296" w:rsidRPr="00792720" w:rsidRDefault="008C34A5"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3.2.4. принять решение об одностороннем отказе от исполнения Контракта в соответствии с гражданским законодательством Российской Федерации. При этом в случае принятия Поставщиком предусмотренного частью 19 статьи 95 Федерального закона о контрактной системе решения об одностороннем отказе от исполнения Контракта, Поставщик направляет такое решение Заказчику в порядке, установленном статьей 95 указанного Федерального закона о контрактной системе (в редакции Федерального закона от 02.07.2021 № 360-ФЗ);</w:t>
      </w:r>
    </w:p>
    <w:p w:rsidR="00CE5296" w:rsidRPr="00792720" w:rsidRDefault="00CE5296" w:rsidP="007972A1">
      <w:pPr>
        <w:pStyle w:val="ConsPlusNormal"/>
        <w:ind w:firstLine="540"/>
        <w:contextualSpacing/>
        <w:jc w:val="both"/>
        <w:rPr>
          <w:rFonts w:ascii="Liberation Serif" w:hAnsi="Liberation Serif" w:cs="Liberation Serif"/>
          <w:sz w:val="24"/>
          <w:szCs w:val="24"/>
        </w:rPr>
      </w:pPr>
      <w:proofErr w:type="gramStart"/>
      <w:r w:rsidRPr="00792720">
        <w:rPr>
          <w:rFonts w:ascii="Liberation Serif" w:hAnsi="Liberation Serif" w:cs="Liberation Serif"/>
          <w:sz w:val="24"/>
          <w:szCs w:val="24"/>
        </w:rPr>
        <w:t xml:space="preserve">3.2.5.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w:t>
      </w:r>
      <w:r w:rsidRPr="00792720">
        <w:rPr>
          <w:rFonts w:ascii="Liberation Serif" w:hAnsi="Liberation Serif" w:cs="Liberation Serif"/>
          <w:sz w:val="24"/>
          <w:szCs w:val="24"/>
        </w:rPr>
        <w:lastRenderedPageBreak/>
        <w:t>которые предусмотрены нормативными правовыми актами, принятыми в соответствии с частью 6 статьи 14 Федерального закона о контрактной системе</w:t>
      </w:r>
      <w:r w:rsidR="00037419" w:rsidRPr="00792720">
        <w:rPr>
          <w:rFonts w:ascii="Liberation Serif" w:hAnsi="Liberation Serif" w:cs="Liberation Serif"/>
          <w:sz w:val="24"/>
          <w:szCs w:val="24"/>
        </w:rPr>
        <w:t>)</w:t>
      </w:r>
      <w:r w:rsidRPr="00792720">
        <w:rPr>
          <w:rFonts w:ascii="Liberation Serif" w:hAnsi="Liberation Serif" w:cs="Liberation Serif"/>
          <w:sz w:val="24"/>
          <w:szCs w:val="24"/>
        </w:rPr>
        <w:t>;</w:t>
      </w:r>
      <w:proofErr w:type="gramEnd"/>
    </w:p>
    <w:p w:rsidR="00CE5296" w:rsidRPr="00792720" w:rsidRDefault="00CE529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3.2.6. требовать возмещения убытков, уплаты неустоек (штрафов, пеней) в соответствии с разделом 11 Контракта.</w:t>
      </w:r>
    </w:p>
    <w:p w:rsidR="00CE5296" w:rsidRPr="00792720" w:rsidRDefault="00CE529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3.3. Заказчик обязан:</w:t>
      </w:r>
    </w:p>
    <w:p w:rsidR="00CE5296" w:rsidRPr="00792720" w:rsidRDefault="00CE529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3.3.1. обеспечить </w:t>
      </w:r>
      <w:proofErr w:type="gramStart"/>
      <w:r w:rsidRPr="00792720">
        <w:rPr>
          <w:rFonts w:ascii="Liberation Serif" w:hAnsi="Liberation Serif" w:cs="Liberation Serif"/>
          <w:sz w:val="24"/>
          <w:szCs w:val="24"/>
        </w:rPr>
        <w:t>контроль за</w:t>
      </w:r>
      <w:proofErr w:type="gramEnd"/>
      <w:r w:rsidRPr="00792720">
        <w:rPr>
          <w:rFonts w:ascii="Liberation Serif" w:hAnsi="Liberation Serif" w:cs="Liberation Serif"/>
          <w:sz w:val="24"/>
          <w:szCs w:val="24"/>
        </w:rPr>
        <w:t xml:space="preserve"> исполнением Поставщиком условий Контракта в соответствии с законодательством Российской Федерации;</w:t>
      </w:r>
    </w:p>
    <w:p w:rsidR="00CE5296" w:rsidRPr="00792720" w:rsidRDefault="00CE529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3.3.2.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CE5296" w:rsidRPr="00792720" w:rsidRDefault="00F22B2B"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3.3.3. д</w:t>
      </w:r>
      <w:r w:rsidR="00CE5296" w:rsidRPr="00792720">
        <w:rPr>
          <w:rFonts w:ascii="Liberation Serif" w:hAnsi="Liberation Serif" w:cs="Liberation Serif"/>
          <w:sz w:val="24"/>
          <w:szCs w:val="24"/>
        </w:rPr>
        <w:t>ля проверки предоставленных Поставщиком результатов, предусмотренных контрактом, в части их соответствия условиям Контракта, провести экспертизу.</w:t>
      </w:r>
    </w:p>
    <w:p w:rsidR="00CE5296" w:rsidRPr="00792720" w:rsidRDefault="00CE529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 контрактной системе.</w:t>
      </w:r>
    </w:p>
    <w:p w:rsidR="00CE5296" w:rsidRPr="00792720" w:rsidRDefault="00CE529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3.3.4. своевременно принять и оплатить поставленный и принятый Товар;</w:t>
      </w:r>
    </w:p>
    <w:p w:rsidR="00824229" w:rsidRPr="00792720" w:rsidRDefault="00824229"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3.3.5. принять решение об одностороннем отказе от исполнения Контракта в случаях, перечисленных в части 15 статьи 95 Федерального закона о контрактной системе;</w:t>
      </w:r>
    </w:p>
    <w:p w:rsidR="00CE5296" w:rsidRPr="00792720" w:rsidRDefault="00824229"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3.3.6. в случае принятия решения об одностороннем отказе от исполнения Контракта совершить действия, предусмотренные статьей 95 Федерального закона о контрактной системе (в редакции Федерального закона от 02.07.2021 № 360-ФЗ);</w:t>
      </w:r>
    </w:p>
    <w:p w:rsidR="00CE5296" w:rsidRPr="00792720" w:rsidRDefault="00CE529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3.3.7. требовать уплаты неустойки (штрафа, пени) в соответствии с разделом 11 Контракта.</w:t>
      </w:r>
    </w:p>
    <w:p w:rsidR="00CE5296" w:rsidRPr="00792720" w:rsidRDefault="00CE529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3.4. Заказчик вправе:</w:t>
      </w:r>
    </w:p>
    <w:p w:rsidR="00CE5296" w:rsidRPr="00792720" w:rsidRDefault="00CE529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3.4.1. требовать от Поставщика надлежащего исполнения обязательств, предусмотренных Контрактом;</w:t>
      </w:r>
    </w:p>
    <w:p w:rsidR="00CE5296" w:rsidRPr="00792720" w:rsidRDefault="00CE529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3.4.2. запрашивать у Поставщика информацию об исполнении им обязательств по Контракту;</w:t>
      </w:r>
    </w:p>
    <w:p w:rsidR="00CE5296" w:rsidRPr="00792720" w:rsidRDefault="00CE529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3.4.3. проверять в любое время ход исполнения Поставщиком обязательств по Контракту без вмешательства в оперативно-хозяйственную деятельность Поставщика, в том числе осуществлять контроль сроков поставки Товара в соответствии с условиями Контракта;</w:t>
      </w:r>
    </w:p>
    <w:p w:rsidR="00CE5296" w:rsidRPr="00792720" w:rsidRDefault="00CE529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3.4.4. осуществлять выборочную проверку качества поставляемого Товара;</w:t>
      </w:r>
    </w:p>
    <w:p w:rsidR="00CE5296" w:rsidRPr="00792720" w:rsidRDefault="00CE529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3.4.5. требовать от Поставщика устранения недостатков, допущенных при исполнении Контракта, за его счет;</w:t>
      </w:r>
    </w:p>
    <w:p w:rsidR="00CE5296" w:rsidRPr="00792720" w:rsidRDefault="00CE529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3.4.6. отказаться от приемки Товара, не соответствующего условиям Контракта, и потребовать безвозмездного устранения недостатков;</w:t>
      </w:r>
    </w:p>
    <w:p w:rsidR="00CE5296" w:rsidRPr="00792720" w:rsidRDefault="00CE529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3.4.7. привлекать экспертов, экспертные организации к проведению экспертизы результатов, предусмотренных Контрактом, и для проверки соответствия исполнения Поставщиком обязательств по Контракту требованиям, установленным Контрактом.</w:t>
      </w:r>
    </w:p>
    <w:p w:rsidR="00CE5296" w:rsidRPr="00792720" w:rsidRDefault="00CE529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3.4.8. требовать возмещения убытков, причиненных по вине Поставщика, в соответствии с действующим законодательством Российской Федерации;</w:t>
      </w:r>
    </w:p>
    <w:p w:rsidR="00CE5296" w:rsidRPr="00792720" w:rsidRDefault="00CE529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3.4.9. предложить увеличить или уменьшить в процессе исполнения Контракта количество поставляемого Товара, предусмотренного Контрактом, не более чем на десять процентов в порядке и на условиях, установленных Федеральным законом о контрактной системе;</w:t>
      </w:r>
    </w:p>
    <w:p w:rsidR="00CE5296" w:rsidRPr="00792720" w:rsidRDefault="00CE529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3.4.10. принять решение об одностороннем отказе от исполнения Контракта в соответствии с гражданским законодательством Российской Федерации;</w:t>
      </w:r>
    </w:p>
    <w:p w:rsidR="00CE5296" w:rsidRPr="00792720" w:rsidRDefault="00CE529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3.4.11. до принятия решения об одностороннем отказе от исполнения Контракта провести экспертизу поставленного Товара с привлечением эк</w:t>
      </w:r>
      <w:r w:rsidR="006C0143" w:rsidRPr="00792720">
        <w:rPr>
          <w:rFonts w:ascii="Liberation Serif" w:hAnsi="Liberation Serif" w:cs="Liberation Serif"/>
          <w:sz w:val="24"/>
          <w:szCs w:val="24"/>
        </w:rPr>
        <w:t>спертов, экспертных организаций;</w:t>
      </w:r>
    </w:p>
    <w:p w:rsidR="006C0143" w:rsidRPr="00792720" w:rsidRDefault="006C0143" w:rsidP="007972A1">
      <w:pPr>
        <w:autoSpaceDE w:val="0"/>
        <w:autoSpaceDN w:val="0"/>
        <w:adjustRightInd w:val="0"/>
        <w:spacing w:after="0" w:line="240" w:lineRule="auto"/>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3.4.12. удержать сумму неисполненных Поставщиком требований об уплате неустоек (штрафов, пеней), предъявленных Заказчиком в соответствии с Федеральным законом о контрактной системе, из суммы, подлежащей оплате Поставщику.</w:t>
      </w:r>
    </w:p>
    <w:p w:rsidR="00E142A6" w:rsidRDefault="00E142A6" w:rsidP="007972A1">
      <w:pPr>
        <w:pStyle w:val="ConsPlusNormal"/>
        <w:contextualSpacing/>
        <w:jc w:val="both"/>
        <w:rPr>
          <w:rFonts w:ascii="Liberation Serif" w:hAnsi="Liberation Serif" w:cs="Liberation Serif"/>
          <w:sz w:val="24"/>
          <w:szCs w:val="24"/>
        </w:rPr>
      </w:pPr>
    </w:p>
    <w:p w:rsidR="00792720" w:rsidRPr="00792720" w:rsidRDefault="00792720" w:rsidP="007972A1">
      <w:pPr>
        <w:pStyle w:val="ConsPlusNormal"/>
        <w:contextualSpacing/>
        <w:jc w:val="both"/>
        <w:rPr>
          <w:rFonts w:ascii="Liberation Serif" w:hAnsi="Liberation Serif" w:cs="Liberation Serif"/>
          <w:sz w:val="24"/>
          <w:szCs w:val="24"/>
        </w:rPr>
      </w:pPr>
    </w:p>
    <w:p w:rsidR="00E142A6" w:rsidRPr="00792720" w:rsidRDefault="00E142A6" w:rsidP="007972A1">
      <w:pPr>
        <w:pStyle w:val="ConsPlusNormal"/>
        <w:contextualSpacing/>
        <w:jc w:val="center"/>
        <w:outlineLvl w:val="0"/>
        <w:rPr>
          <w:rFonts w:ascii="Liberation Serif" w:hAnsi="Liberation Serif" w:cs="Liberation Serif"/>
          <w:sz w:val="24"/>
          <w:szCs w:val="24"/>
        </w:rPr>
      </w:pPr>
      <w:r w:rsidRPr="00792720">
        <w:rPr>
          <w:rFonts w:ascii="Liberation Serif" w:hAnsi="Liberation Serif" w:cs="Liberation Serif"/>
          <w:sz w:val="24"/>
          <w:szCs w:val="24"/>
        </w:rPr>
        <w:lastRenderedPageBreak/>
        <w:t xml:space="preserve">4. Упаковка и маркировка. Условия </w:t>
      </w:r>
      <w:r w:rsidR="00917BE5" w:rsidRPr="00792720">
        <w:rPr>
          <w:rFonts w:ascii="Liberation Serif" w:hAnsi="Liberation Serif" w:cs="Liberation Serif"/>
          <w:sz w:val="24"/>
          <w:szCs w:val="24"/>
        </w:rPr>
        <w:t>перевозки</w:t>
      </w:r>
    </w:p>
    <w:p w:rsidR="00E142A6" w:rsidRPr="00792720" w:rsidRDefault="00E142A6" w:rsidP="007972A1">
      <w:pPr>
        <w:pStyle w:val="ConsPlusNormal"/>
        <w:contextualSpacing/>
        <w:jc w:val="both"/>
        <w:rPr>
          <w:rFonts w:ascii="Liberation Serif" w:hAnsi="Liberation Serif" w:cs="Liberation Serif"/>
          <w:sz w:val="24"/>
          <w:szCs w:val="24"/>
        </w:rPr>
      </w:pPr>
    </w:p>
    <w:p w:rsidR="00917BE5" w:rsidRPr="00792720" w:rsidRDefault="00E142A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4.1. </w:t>
      </w:r>
      <w:r w:rsidR="00917BE5" w:rsidRPr="00792720">
        <w:rPr>
          <w:rFonts w:ascii="Liberation Serif" w:hAnsi="Liberation Serif" w:cs="Liberation Serif"/>
          <w:sz w:val="24"/>
          <w:szCs w:val="24"/>
        </w:rPr>
        <w:t>Первичная и вторичная (потребительская) упаковка и маркировка Товара должны соответствовать требованиям законодательства Российской Федерации, в том числе Федерального закона от 12.04.2010 № 61-ФЗ «Об обращении лекарственных средств», международных договоров и актов, составляющих право Евразийского экономического союза.</w:t>
      </w:r>
    </w:p>
    <w:p w:rsidR="00917BE5" w:rsidRPr="00792720" w:rsidRDefault="00E142A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4.2. </w:t>
      </w:r>
      <w:r w:rsidR="00917BE5" w:rsidRPr="00792720">
        <w:rPr>
          <w:rFonts w:ascii="Liberation Serif" w:hAnsi="Liberation Serif" w:cs="Liberation Serif"/>
          <w:sz w:val="24"/>
          <w:szCs w:val="24"/>
        </w:rPr>
        <w:t>Поставщик должен обеспечить транспортную упаковку (тару) Товара, способную предотвратить его повреждение или порчу во время перевозки к Месту доставки. Транспортная упаковка (тара) Товара должна полностью обеспечивать условия перевозки Товара.</w:t>
      </w:r>
    </w:p>
    <w:p w:rsidR="00E142A6" w:rsidRPr="00792720" w:rsidRDefault="00917BE5"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При определении габаритов упаковки (тары) Товара и его веса с упаковкой (тарой) необходимо учитывать удаленность Мест доставки и отсутствие грузоподъемных сре</w:t>
      </w:r>
      <w:proofErr w:type="gramStart"/>
      <w:r w:rsidRPr="00792720">
        <w:rPr>
          <w:rFonts w:ascii="Liberation Serif" w:hAnsi="Liberation Serif" w:cs="Liberation Serif"/>
          <w:sz w:val="24"/>
          <w:szCs w:val="24"/>
        </w:rPr>
        <w:t>дств в п</w:t>
      </w:r>
      <w:proofErr w:type="gramEnd"/>
      <w:r w:rsidRPr="00792720">
        <w:rPr>
          <w:rFonts w:ascii="Liberation Serif" w:hAnsi="Liberation Serif" w:cs="Liberation Serif"/>
          <w:sz w:val="24"/>
          <w:szCs w:val="24"/>
        </w:rPr>
        <w:t>унктах по пути следования Товара.</w:t>
      </w:r>
    </w:p>
    <w:p w:rsidR="003E36A4" w:rsidRPr="00792720" w:rsidRDefault="00E142A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4.3. </w:t>
      </w:r>
      <w:r w:rsidR="003E36A4" w:rsidRPr="00792720">
        <w:rPr>
          <w:rFonts w:ascii="Liberation Serif" w:hAnsi="Liberation Serif" w:cs="Liberation Serif"/>
          <w:sz w:val="24"/>
          <w:szCs w:val="24"/>
        </w:rPr>
        <w:t xml:space="preserve">Транспортная упаковка (тара) Товара должна соответствовать требованиям статьи 46 Федерального закона от 12.04.2010 </w:t>
      </w:r>
      <w:r w:rsidR="00E22D3B" w:rsidRPr="00792720">
        <w:rPr>
          <w:rFonts w:ascii="Liberation Serif" w:hAnsi="Liberation Serif" w:cs="Liberation Serif"/>
          <w:sz w:val="24"/>
          <w:szCs w:val="24"/>
        </w:rPr>
        <w:t>№</w:t>
      </w:r>
      <w:r w:rsidR="003E36A4" w:rsidRPr="00792720">
        <w:rPr>
          <w:rFonts w:ascii="Liberation Serif" w:hAnsi="Liberation Serif" w:cs="Liberation Serif"/>
          <w:sz w:val="24"/>
          <w:szCs w:val="24"/>
        </w:rPr>
        <w:t xml:space="preserve"> 61-ФЗ «Об обращении лекарственных средств» и иметь следующую маркировку:</w:t>
      </w:r>
    </w:p>
    <w:p w:rsidR="003E36A4" w:rsidRPr="00792720" w:rsidRDefault="003E36A4"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Наименование Товара: _________</w:t>
      </w:r>
    </w:p>
    <w:p w:rsidR="003E36A4" w:rsidRPr="00792720" w:rsidRDefault="003E36A4"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Реквизиты </w:t>
      </w:r>
      <w:r w:rsidR="00836BB2" w:rsidRPr="00792720">
        <w:rPr>
          <w:rFonts w:ascii="Liberation Serif" w:hAnsi="Liberation Serif" w:cs="Liberation Serif"/>
          <w:sz w:val="24"/>
          <w:szCs w:val="24"/>
        </w:rPr>
        <w:t>К</w:t>
      </w:r>
      <w:r w:rsidRPr="00792720">
        <w:rPr>
          <w:rFonts w:ascii="Liberation Serif" w:hAnsi="Liberation Serif" w:cs="Liberation Serif"/>
          <w:sz w:val="24"/>
          <w:szCs w:val="24"/>
        </w:rPr>
        <w:t>онтракта: (наименование, дата и номер) ____________</w:t>
      </w:r>
    </w:p>
    <w:p w:rsidR="003E36A4" w:rsidRPr="00792720" w:rsidRDefault="003E36A4"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Заказчик: ___________________</w:t>
      </w:r>
    </w:p>
    <w:p w:rsidR="003E36A4" w:rsidRPr="00792720" w:rsidRDefault="003E36A4"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Поставщик: ___________________</w:t>
      </w:r>
    </w:p>
    <w:p w:rsidR="003E36A4" w:rsidRPr="00792720" w:rsidRDefault="003E36A4"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Пункт назначения: ______________________</w:t>
      </w:r>
    </w:p>
    <w:p w:rsidR="003E36A4" w:rsidRPr="00792720" w:rsidRDefault="003E36A4"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Грузоотправитель: ______________________</w:t>
      </w:r>
    </w:p>
    <w:p w:rsidR="003E36A4" w:rsidRPr="00792720" w:rsidRDefault="003E36A4"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Ящик/контейнер </w:t>
      </w:r>
      <w:r w:rsidR="00E22D3B" w:rsidRPr="00792720">
        <w:rPr>
          <w:rFonts w:ascii="Liberation Serif" w:hAnsi="Liberation Serif" w:cs="Liberation Serif"/>
          <w:sz w:val="24"/>
          <w:szCs w:val="24"/>
        </w:rPr>
        <w:t>№</w:t>
      </w:r>
      <w:r w:rsidRPr="00792720">
        <w:rPr>
          <w:rFonts w:ascii="Liberation Serif" w:hAnsi="Liberation Serif" w:cs="Liberation Serif"/>
          <w:sz w:val="24"/>
          <w:szCs w:val="24"/>
        </w:rPr>
        <w:t xml:space="preserve"> _______, всего ящиков/контейнеров __________</w:t>
      </w:r>
    </w:p>
    <w:p w:rsidR="003E36A4" w:rsidRPr="00792720" w:rsidRDefault="003E36A4"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Размеры ящика/контейнера ____________</w:t>
      </w:r>
    </w:p>
    <w:p w:rsidR="003E36A4" w:rsidRPr="00792720" w:rsidRDefault="003E36A4"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Вес брутто _____ </w:t>
      </w:r>
      <w:proofErr w:type="gramStart"/>
      <w:r w:rsidRPr="00792720">
        <w:rPr>
          <w:rFonts w:ascii="Liberation Serif" w:hAnsi="Liberation Serif" w:cs="Liberation Serif"/>
          <w:sz w:val="24"/>
          <w:szCs w:val="24"/>
        </w:rPr>
        <w:t>кг</w:t>
      </w:r>
      <w:proofErr w:type="gramEnd"/>
    </w:p>
    <w:p w:rsidR="00E142A6" w:rsidRPr="00792720" w:rsidRDefault="003E36A4"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Вес нетто _____ </w:t>
      </w:r>
      <w:proofErr w:type="gramStart"/>
      <w:r w:rsidRPr="00792720">
        <w:rPr>
          <w:rFonts w:ascii="Liberation Serif" w:hAnsi="Liberation Serif" w:cs="Liberation Serif"/>
          <w:sz w:val="24"/>
          <w:szCs w:val="24"/>
        </w:rPr>
        <w:t>кг</w:t>
      </w:r>
      <w:proofErr w:type="gramEnd"/>
      <w:r w:rsidRPr="00792720">
        <w:rPr>
          <w:rFonts w:ascii="Liberation Serif" w:hAnsi="Liberation Serif" w:cs="Liberation Serif"/>
          <w:sz w:val="24"/>
          <w:szCs w:val="24"/>
        </w:rPr>
        <w:t>.</w:t>
      </w:r>
    </w:p>
    <w:p w:rsidR="003E36A4" w:rsidRPr="00792720" w:rsidRDefault="00E142A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4.4. </w:t>
      </w:r>
      <w:r w:rsidR="003E36A4" w:rsidRPr="00792720">
        <w:rPr>
          <w:rFonts w:ascii="Liberation Serif" w:hAnsi="Liberation Serif" w:cs="Liberation Serif"/>
          <w:sz w:val="24"/>
          <w:szCs w:val="24"/>
        </w:rPr>
        <w:t>Каждую единицу транспортной упаковки (тары) Товара должны сопровождать два экземпляра упаковочного листа с указанием информации, предусмотренной пунктом 4.3 Контракта (далее - Упаковочный лист).</w:t>
      </w:r>
    </w:p>
    <w:p w:rsidR="003E36A4" w:rsidRPr="00792720" w:rsidRDefault="003E36A4"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Один Упаковочный ли</w:t>
      </w:r>
      <w:proofErr w:type="gramStart"/>
      <w:r w:rsidRPr="00792720">
        <w:rPr>
          <w:rFonts w:ascii="Liberation Serif" w:hAnsi="Liberation Serif" w:cs="Liberation Serif"/>
          <w:sz w:val="24"/>
          <w:szCs w:val="24"/>
        </w:rPr>
        <w:t>ст с пр</w:t>
      </w:r>
      <w:proofErr w:type="gramEnd"/>
      <w:r w:rsidRPr="00792720">
        <w:rPr>
          <w:rFonts w:ascii="Liberation Serif" w:hAnsi="Liberation Serif" w:cs="Liberation Serif"/>
          <w:sz w:val="24"/>
          <w:szCs w:val="24"/>
        </w:rPr>
        <w:t>иложением документов, предусмотренных пунктом 5.3 Контракта, должен находиться внутри транспортной упаковки (тары) Товара, другой - крепиться с внешней стороны транспортной упаковки (тары) Товара в водонепроницаемом конверте.</w:t>
      </w:r>
    </w:p>
    <w:p w:rsidR="00E142A6" w:rsidRPr="00792720" w:rsidRDefault="003E36A4"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4.5. Поставщик обязан обеспечить в соответствии с требованиями законодательства Российской Федерации надлежащие условия хранения и температурный режим, необходимые для соблюдения условий перевозки Товара, определенные нормативной документацией на Товар и инструкцией по медицинскому применению Товара.</w:t>
      </w:r>
    </w:p>
    <w:p w:rsidR="003E36A4" w:rsidRPr="00792720" w:rsidRDefault="003E36A4" w:rsidP="007972A1">
      <w:pPr>
        <w:pStyle w:val="ConsPlusNormal"/>
        <w:ind w:firstLine="540"/>
        <w:contextualSpacing/>
        <w:jc w:val="both"/>
        <w:rPr>
          <w:rFonts w:ascii="Liberation Serif" w:hAnsi="Liberation Serif" w:cs="Liberation Serif"/>
          <w:sz w:val="24"/>
          <w:szCs w:val="24"/>
        </w:rPr>
      </w:pPr>
    </w:p>
    <w:p w:rsidR="00E142A6" w:rsidRPr="00792720" w:rsidRDefault="00F22CAF" w:rsidP="007972A1">
      <w:pPr>
        <w:pStyle w:val="ConsPlusNormal"/>
        <w:contextualSpacing/>
        <w:jc w:val="center"/>
        <w:outlineLvl w:val="0"/>
        <w:rPr>
          <w:rFonts w:ascii="Liberation Serif" w:hAnsi="Liberation Serif" w:cs="Liberation Serif"/>
          <w:sz w:val="24"/>
          <w:szCs w:val="24"/>
        </w:rPr>
      </w:pPr>
      <w:r w:rsidRPr="00792720">
        <w:rPr>
          <w:rFonts w:ascii="Liberation Serif" w:hAnsi="Liberation Serif" w:cs="Liberation Serif"/>
          <w:sz w:val="24"/>
          <w:szCs w:val="24"/>
        </w:rPr>
        <w:t>5. Поставка Товара</w:t>
      </w:r>
    </w:p>
    <w:p w:rsidR="00E142A6" w:rsidRPr="00792720" w:rsidRDefault="00E142A6" w:rsidP="007972A1">
      <w:pPr>
        <w:pStyle w:val="ConsPlusNormal"/>
        <w:contextualSpacing/>
        <w:jc w:val="both"/>
        <w:rPr>
          <w:rFonts w:ascii="Liberation Serif" w:hAnsi="Liberation Serif" w:cs="Liberation Serif"/>
          <w:sz w:val="24"/>
          <w:szCs w:val="24"/>
        </w:rPr>
      </w:pPr>
    </w:p>
    <w:p w:rsidR="00A10C93" w:rsidRPr="00792720" w:rsidRDefault="00A10C93" w:rsidP="00A10C93">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792720">
        <w:rPr>
          <w:rFonts w:ascii="Liberation Serif" w:eastAsia="Times New Roman" w:hAnsi="Liberation Serif" w:cs="Liberation Serif"/>
          <w:sz w:val="24"/>
          <w:szCs w:val="24"/>
          <w:lang w:eastAsia="ru-RU"/>
        </w:rPr>
        <w:t xml:space="preserve">5.1. Поставка Товара осуществляется Поставщиком </w:t>
      </w:r>
      <w:proofErr w:type="gramStart"/>
      <w:r w:rsidRPr="00792720">
        <w:rPr>
          <w:rFonts w:ascii="Liberation Serif" w:eastAsia="Times New Roman" w:hAnsi="Liberation Serif" w:cs="Liberation Serif"/>
          <w:sz w:val="24"/>
          <w:szCs w:val="24"/>
          <w:lang w:eastAsia="ru-RU"/>
        </w:rPr>
        <w:t>в Место доставки</w:t>
      </w:r>
      <w:proofErr w:type="gramEnd"/>
      <w:r w:rsidRPr="00792720">
        <w:rPr>
          <w:rFonts w:ascii="Liberation Serif" w:eastAsia="Times New Roman" w:hAnsi="Liberation Serif" w:cs="Liberation Serif"/>
          <w:sz w:val="24"/>
          <w:szCs w:val="24"/>
          <w:lang w:eastAsia="ru-RU"/>
        </w:rPr>
        <w:t xml:space="preserve"> на условиях и в срок, предусмотренные пунктом 1.3 Контракта.</w:t>
      </w:r>
    </w:p>
    <w:p w:rsidR="00A10C93" w:rsidRPr="00792720" w:rsidRDefault="00A10C93" w:rsidP="00A10C93">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792720">
        <w:rPr>
          <w:rFonts w:ascii="Liberation Serif" w:eastAsia="Times New Roman" w:hAnsi="Liberation Serif" w:cs="Liberation Serif"/>
          <w:sz w:val="24"/>
          <w:szCs w:val="24"/>
          <w:lang w:eastAsia="ru-RU"/>
        </w:rPr>
        <w:t xml:space="preserve">5.2. Поставщик </w:t>
      </w:r>
      <w:proofErr w:type="gramStart"/>
      <w:r w:rsidRPr="00792720">
        <w:rPr>
          <w:rFonts w:ascii="Liberation Serif" w:eastAsia="Times New Roman" w:hAnsi="Liberation Serif" w:cs="Liberation Serif"/>
          <w:sz w:val="24"/>
          <w:szCs w:val="24"/>
          <w:lang w:eastAsia="ru-RU"/>
        </w:rPr>
        <w:t>за один день до осуществления поставки Товара в Место доставки в соответствии с пунктом</w:t>
      </w:r>
      <w:proofErr w:type="gramEnd"/>
      <w:r w:rsidRPr="00792720">
        <w:rPr>
          <w:rFonts w:ascii="Liberation Serif" w:eastAsia="Times New Roman" w:hAnsi="Liberation Serif" w:cs="Liberation Serif"/>
          <w:sz w:val="24"/>
          <w:szCs w:val="24"/>
          <w:lang w:eastAsia="ru-RU"/>
        </w:rPr>
        <w:t xml:space="preserve"> 1.3 Контракта направляет Получателю уведомление о времени доставки Товара в Место доставки.</w:t>
      </w:r>
    </w:p>
    <w:p w:rsidR="00A10C93" w:rsidRPr="00792720" w:rsidRDefault="00A10C93" w:rsidP="00A10C93">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bookmarkStart w:id="4" w:name="P96"/>
      <w:bookmarkEnd w:id="4"/>
      <w:r w:rsidRPr="00792720">
        <w:rPr>
          <w:rFonts w:ascii="Liberation Serif" w:eastAsia="Times New Roman" w:hAnsi="Liberation Serif" w:cs="Liberation Serif"/>
          <w:sz w:val="24"/>
          <w:szCs w:val="24"/>
          <w:lang w:eastAsia="ru-RU"/>
        </w:rPr>
        <w:t>5.3. При поставке Товара Поставщик представляет Получателю следующие документы:</w:t>
      </w:r>
    </w:p>
    <w:p w:rsidR="00A10C93" w:rsidRPr="00792720" w:rsidRDefault="00A10C93" w:rsidP="00A10C93">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792720">
        <w:rPr>
          <w:rFonts w:ascii="Liberation Serif" w:eastAsia="Times New Roman" w:hAnsi="Liberation Serif" w:cs="Liberation Serif"/>
          <w:sz w:val="24"/>
          <w:szCs w:val="24"/>
          <w:lang w:eastAsia="ru-RU"/>
        </w:rPr>
        <w:t>а) копию регистрационного удостоверения лекарственного препарата, выданного уполномоченным органом;</w:t>
      </w:r>
    </w:p>
    <w:p w:rsidR="00A10C93" w:rsidRPr="00792720" w:rsidRDefault="00A10C93" w:rsidP="00A10C93">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proofErr w:type="gramStart"/>
      <w:r w:rsidRPr="00792720">
        <w:rPr>
          <w:rFonts w:ascii="Liberation Serif" w:eastAsia="Times New Roman" w:hAnsi="Liberation Serif" w:cs="Liberation Serif"/>
          <w:sz w:val="24"/>
          <w:szCs w:val="24"/>
          <w:lang w:eastAsia="ru-RU"/>
        </w:rPr>
        <w:t>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 согласно постановлению Правительства Российской Федерации от 29.10.2010 №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roofErr w:type="gramEnd"/>
    </w:p>
    <w:p w:rsidR="00A10C93" w:rsidRPr="00792720" w:rsidRDefault="00A10C93" w:rsidP="00A10C93">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792720">
        <w:rPr>
          <w:rFonts w:ascii="Liberation Serif" w:eastAsia="Times New Roman" w:hAnsi="Liberation Serif" w:cs="Liberation Serif"/>
          <w:sz w:val="24"/>
          <w:szCs w:val="24"/>
          <w:lang w:eastAsia="ru-RU"/>
        </w:rPr>
        <w:lastRenderedPageBreak/>
        <w:t>в) в отношении Товара, произведенного до 29.11.2019 – копию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A10C93" w:rsidRPr="00792720" w:rsidRDefault="00A10C93" w:rsidP="00A10C93">
      <w:pPr>
        <w:spacing w:after="1" w:line="240" w:lineRule="atLeast"/>
        <w:ind w:firstLine="540"/>
        <w:jc w:val="both"/>
        <w:rPr>
          <w:rFonts w:ascii="Liberation Serif" w:eastAsia="Calibri" w:hAnsi="Liberation Serif" w:cs="Liberation Serif"/>
          <w:sz w:val="24"/>
          <w:szCs w:val="24"/>
        </w:rPr>
      </w:pPr>
      <w:r w:rsidRPr="00792720">
        <w:rPr>
          <w:rFonts w:ascii="Liberation Serif" w:eastAsia="Calibri" w:hAnsi="Liberation Serif" w:cs="Liberation Serif"/>
          <w:sz w:val="24"/>
          <w:szCs w:val="24"/>
        </w:rPr>
        <w:t>г) в отношении Товара, произведенного до 29.11.2019 – копию сертификата производства на реализуемый препарат установленного образца (в случае поставки Товара российского производства), заверенную подписью и печатью изготовителя или Поставщика;</w:t>
      </w:r>
    </w:p>
    <w:p w:rsidR="00A10C93" w:rsidRPr="00792720" w:rsidRDefault="00A10C93" w:rsidP="00A10C93">
      <w:pPr>
        <w:spacing w:after="1" w:line="240" w:lineRule="atLeast"/>
        <w:ind w:firstLine="540"/>
        <w:jc w:val="both"/>
        <w:rPr>
          <w:rFonts w:ascii="Liberation Serif" w:eastAsia="Calibri" w:hAnsi="Liberation Serif" w:cs="Liberation Serif"/>
          <w:sz w:val="24"/>
          <w:szCs w:val="24"/>
        </w:rPr>
      </w:pPr>
      <w:r w:rsidRPr="00792720">
        <w:rPr>
          <w:rFonts w:ascii="Liberation Serif" w:eastAsia="Calibri" w:hAnsi="Liberation Serif" w:cs="Liberation Serif"/>
          <w:sz w:val="24"/>
          <w:szCs w:val="24"/>
        </w:rPr>
        <w:t>д) в отношении Товара, произведенного до 29.11.2019 – паспорт отделения биологического и технологического контроля (ОБТК) организации-изготовителя на реализуемую серию препарата (в случае поставки Товара российского производства), заверенный подписью и печатью изготовителя или Поставщика;</w:t>
      </w:r>
    </w:p>
    <w:p w:rsidR="00A10C93" w:rsidRPr="00792720" w:rsidRDefault="00A10C93" w:rsidP="00A10C93">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proofErr w:type="gramStart"/>
      <w:r w:rsidRPr="00792720">
        <w:rPr>
          <w:rFonts w:ascii="Liberation Serif" w:eastAsia="Times New Roman" w:hAnsi="Liberation Serif" w:cs="Liberation Serif"/>
          <w:sz w:val="24"/>
          <w:szCs w:val="24"/>
          <w:lang w:eastAsia="ru-RU"/>
        </w:rPr>
        <w:t>е) документы, подтверждающими соблюдение «</w:t>
      </w:r>
      <w:proofErr w:type="spellStart"/>
      <w:r w:rsidRPr="00792720">
        <w:rPr>
          <w:rFonts w:ascii="Liberation Serif" w:eastAsia="Times New Roman" w:hAnsi="Liberation Serif" w:cs="Liberation Serif"/>
          <w:sz w:val="24"/>
          <w:szCs w:val="24"/>
          <w:lang w:eastAsia="ru-RU"/>
        </w:rPr>
        <w:t>холодовой</w:t>
      </w:r>
      <w:proofErr w:type="spellEnd"/>
      <w:r w:rsidRPr="00792720">
        <w:rPr>
          <w:rFonts w:ascii="Liberation Serif" w:eastAsia="Times New Roman" w:hAnsi="Liberation Serif" w:cs="Liberation Serif"/>
          <w:sz w:val="24"/>
          <w:szCs w:val="24"/>
          <w:lang w:eastAsia="ru-RU"/>
        </w:rPr>
        <w:t xml:space="preserve"> цепи» в соответствии с требованиями СанПиН 3.3686-21, в том числе копии действующих регистрационных удостоверений на </w:t>
      </w:r>
      <w:proofErr w:type="spellStart"/>
      <w:r w:rsidRPr="00792720">
        <w:rPr>
          <w:rFonts w:ascii="Liberation Serif" w:eastAsia="Times New Roman" w:hAnsi="Liberation Serif" w:cs="Liberation Serif"/>
          <w:sz w:val="24"/>
          <w:szCs w:val="24"/>
          <w:lang w:eastAsia="ru-RU"/>
        </w:rPr>
        <w:t>термоиндикаторы</w:t>
      </w:r>
      <w:proofErr w:type="spellEnd"/>
      <w:r w:rsidRPr="00792720">
        <w:rPr>
          <w:rFonts w:ascii="Liberation Serif" w:eastAsia="Times New Roman" w:hAnsi="Liberation Serif" w:cs="Liberation Serif"/>
          <w:sz w:val="24"/>
          <w:szCs w:val="24"/>
          <w:lang w:eastAsia="ru-RU"/>
        </w:rPr>
        <w:t xml:space="preserve"> (</w:t>
      </w:r>
      <w:proofErr w:type="spellStart"/>
      <w:r w:rsidRPr="00792720">
        <w:rPr>
          <w:rFonts w:ascii="Liberation Serif" w:eastAsia="Times New Roman" w:hAnsi="Liberation Serif" w:cs="Liberation Serif"/>
          <w:sz w:val="24"/>
          <w:szCs w:val="24"/>
          <w:lang w:eastAsia="ru-RU"/>
        </w:rPr>
        <w:t>терморегистраторы</w:t>
      </w:r>
      <w:proofErr w:type="spellEnd"/>
      <w:r w:rsidRPr="00792720">
        <w:rPr>
          <w:rFonts w:ascii="Liberation Serif" w:eastAsia="Times New Roman" w:hAnsi="Liberation Serif" w:cs="Liberation Serif"/>
          <w:sz w:val="24"/>
          <w:szCs w:val="24"/>
          <w:lang w:eastAsia="ru-RU"/>
        </w:rPr>
        <w:t>, термографы), заверенные подписью и печатью изготовителя или Поставщика.</w:t>
      </w:r>
      <w:proofErr w:type="gramEnd"/>
    </w:p>
    <w:p w:rsidR="00A10C93" w:rsidRPr="00792720" w:rsidRDefault="00A10C93" w:rsidP="00A10C93">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792720">
        <w:rPr>
          <w:rFonts w:ascii="Liberation Serif" w:eastAsia="Times New Roman" w:hAnsi="Liberation Serif" w:cs="Liberation Serif"/>
          <w:sz w:val="24"/>
          <w:szCs w:val="24"/>
          <w:lang w:eastAsia="ru-RU"/>
        </w:rPr>
        <w:t>5.4. Поставка Товара осуществляется в целых упаковках в соответствии с требованиями Федерального закона от 12.04.2010 № 61-ФЗ «Об обращении лекарственных средств». При этом</w:t>
      </w:r>
      <w:proofErr w:type="gramStart"/>
      <w:r w:rsidRPr="00792720">
        <w:rPr>
          <w:rFonts w:ascii="Liberation Serif" w:eastAsia="Times New Roman" w:hAnsi="Liberation Serif" w:cs="Liberation Serif"/>
          <w:sz w:val="24"/>
          <w:szCs w:val="24"/>
          <w:lang w:eastAsia="ru-RU"/>
        </w:rPr>
        <w:t>,</w:t>
      </w:r>
      <w:proofErr w:type="gramEnd"/>
      <w:r w:rsidRPr="00792720">
        <w:rPr>
          <w:rFonts w:ascii="Liberation Serif" w:eastAsia="Times New Roman" w:hAnsi="Liberation Serif" w:cs="Liberation Serif"/>
          <w:sz w:val="24"/>
          <w:szCs w:val="24"/>
          <w:lang w:eastAsia="ru-RU"/>
        </w:rPr>
        <w:t xml:space="preserve"> если количество Товара, поставляемого Получателю во вторичной (потребительской) упаковке, превышает количество Товара, указанного в Спецификации (приложение № 1 к Контракту), поставка Товара сверх количества, указанного в Спецификации, осуществляется за счет Поставщика.</w:t>
      </w:r>
    </w:p>
    <w:p w:rsidR="00E142A6" w:rsidRPr="00792720" w:rsidRDefault="00E142A6" w:rsidP="007972A1">
      <w:pPr>
        <w:pStyle w:val="ConsPlusNormal"/>
        <w:contextualSpacing/>
        <w:jc w:val="both"/>
        <w:rPr>
          <w:rFonts w:ascii="Liberation Serif" w:hAnsi="Liberation Serif" w:cs="Liberation Serif"/>
          <w:sz w:val="24"/>
          <w:szCs w:val="24"/>
        </w:rPr>
      </w:pPr>
    </w:p>
    <w:p w:rsidR="00E142A6" w:rsidRPr="00792720" w:rsidRDefault="00E142A6" w:rsidP="007972A1">
      <w:pPr>
        <w:pStyle w:val="ConsPlusNormal"/>
        <w:contextualSpacing/>
        <w:jc w:val="center"/>
        <w:outlineLvl w:val="0"/>
        <w:rPr>
          <w:rFonts w:ascii="Liberation Serif" w:hAnsi="Liberation Serif" w:cs="Liberation Serif"/>
          <w:sz w:val="24"/>
          <w:szCs w:val="24"/>
        </w:rPr>
      </w:pPr>
      <w:r w:rsidRPr="00792720">
        <w:rPr>
          <w:rFonts w:ascii="Liberation Serif" w:hAnsi="Liberation Serif" w:cs="Liberation Serif"/>
          <w:sz w:val="24"/>
          <w:szCs w:val="24"/>
        </w:rPr>
        <w:t xml:space="preserve">6. Приемка Товара </w:t>
      </w:r>
    </w:p>
    <w:p w:rsidR="00E142A6" w:rsidRPr="00792720" w:rsidRDefault="00E142A6" w:rsidP="007972A1">
      <w:pPr>
        <w:pStyle w:val="ConsPlusNormal"/>
        <w:contextualSpacing/>
        <w:jc w:val="both"/>
        <w:rPr>
          <w:rFonts w:ascii="Liberation Serif" w:hAnsi="Liberation Serif" w:cs="Liberation Serif"/>
          <w:sz w:val="24"/>
          <w:szCs w:val="24"/>
        </w:rPr>
      </w:pPr>
    </w:p>
    <w:p w:rsidR="00E142A6" w:rsidRPr="00792720" w:rsidRDefault="00E142A6" w:rsidP="007972A1">
      <w:pPr>
        <w:autoSpaceDE w:val="0"/>
        <w:autoSpaceDN w:val="0"/>
        <w:adjustRightInd w:val="0"/>
        <w:spacing w:after="0" w:line="240" w:lineRule="auto"/>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6.1. Приемка </w:t>
      </w:r>
      <w:r w:rsidR="00202B48" w:rsidRPr="00792720">
        <w:rPr>
          <w:rFonts w:ascii="Liberation Serif" w:hAnsi="Liberation Serif" w:cs="Liberation Serif"/>
          <w:sz w:val="24"/>
          <w:szCs w:val="24"/>
        </w:rPr>
        <w:t xml:space="preserve">результатов отдельного этапа исполнения Контракта, а также </w:t>
      </w:r>
      <w:r w:rsidRPr="00792720">
        <w:rPr>
          <w:rFonts w:ascii="Liberation Serif" w:hAnsi="Liberation Serif" w:cs="Liberation Serif"/>
          <w:sz w:val="24"/>
          <w:szCs w:val="24"/>
        </w:rPr>
        <w:t>поставленного Товара осуществляется в соответствии с требованиями законо</w:t>
      </w:r>
      <w:r w:rsidR="00F22CAF" w:rsidRPr="00792720">
        <w:rPr>
          <w:rFonts w:ascii="Liberation Serif" w:hAnsi="Liberation Serif" w:cs="Liberation Serif"/>
          <w:sz w:val="24"/>
          <w:szCs w:val="24"/>
        </w:rPr>
        <w:t>дательства Российской Федерации</w:t>
      </w:r>
      <w:r w:rsidRPr="00792720">
        <w:rPr>
          <w:rFonts w:ascii="Liberation Serif" w:hAnsi="Liberation Serif" w:cs="Liberation Serif"/>
          <w:sz w:val="24"/>
          <w:szCs w:val="24"/>
        </w:rPr>
        <w:t xml:space="preserve"> в ходе передачи Товара </w:t>
      </w:r>
      <w:r w:rsidR="00DD5D17" w:rsidRPr="00792720">
        <w:rPr>
          <w:rFonts w:ascii="Liberation Serif" w:hAnsi="Liberation Serif" w:cs="Liberation Serif"/>
          <w:sz w:val="24"/>
          <w:szCs w:val="24"/>
        </w:rPr>
        <w:t>Заказчику</w:t>
      </w:r>
      <w:r w:rsidRPr="00792720">
        <w:rPr>
          <w:rFonts w:ascii="Liberation Serif" w:hAnsi="Liberation Serif" w:cs="Liberation Serif"/>
          <w:sz w:val="24"/>
          <w:szCs w:val="24"/>
        </w:rPr>
        <w:t xml:space="preserve"> в Месте доставки и включает в себя:</w:t>
      </w:r>
    </w:p>
    <w:p w:rsidR="00E142A6" w:rsidRPr="00792720" w:rsidRDefault="00E142A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а) проверку по Упаковочным листам номенклатуры поставленного Товара на соответствие Спецификации (</w:t>
      </w:r>
      <w:r w:rsidR="00F22CAF" w:rsidRPr="00792720">
        <w:rPr>
          <w:rFonts w:ascii="Liberation Serif" w:hAnsi="Liberation Serif" w:cs="Liberation Serif"/>
          <w:sz w:val="24"/>
          <w:szCs w:val="24"/>
        </w:rPr>
        <w:t>приложение № 1</w:t>
      </w:r>
      <w:r w:rsidRPr="00792720">
        <w:rPr>
          <w:rFonts w:ascii="Liberation Serif" w:hAnsi="Liberation Serif" w:cs="Liberation Serif"/>
          <w:sz w:val="24"/>
          <w:szCs w:val="24"/>
        </w:rPr>
        <w:t xml:space="preserve"> к Контракту) и Техническим характеристикам (</w:t>
      </w:r>
      <w:r w:rsidR="00F22CAF" w:rsidRPr="00792720">
        <w:rPr>
          <w:rFonts w:ascii="Liberation Serif" w:hAnsi="Liberation Serif" w:cs="Liberation Serif"/>
          <w:sz w:val="24"/>
          <w:szCs w:val="24"/>
        </w:rPr>
        <w:t>приложение № 2</w:t>
      </w:r>
      <w:r w:rsidRPr="00792720">
        <w:rPr>
          <w:rFonts w:ascii="Liberation Serif" w:hAnsi="Liberation Serif" w:cs="Liberation Serif"/>
          <w:sz w:val="24"/>
          <w:szCs w:val="24"/>
        </w:rPr>
        <w:t xml:space="preserve"> к Контракту);</w:t>
      </w:r>
    </w:p>
    <w:p w:rsidR="00E142A6" w:rsidRPr="00792720" w:rsidRDefault="00E142A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б) проверку полноты и правильности оформления комплекта документов, предусмотренных</w:t>
      </w:r>
      <w:r w:rsidR="00F22CAF" w:rsidRPr="00792720">
        <w:rPr>
          <w:rFonts w:ascii="Liberation Serif" w:hAnsi="Liberation Serif" w:cs="Liberation Serif"/>
          <w:sz w:val="24"/>
          <w:szCs w:val="24"/>
        </w:rPr>
        <w:t xml:space="preserve"> пунктом 5.3</w:t>
      </w:r>
      <w:r w:rsidRPr="00792720">
        <w:rPr>
          <w:rFonts w:ascii="Liberation Serif" w:hAnsi="Liberation Serif" w:cs="Liberation Serif"/>
          <w:sz w:val="24"/>
          <w:szCs w:val="24"/>
        </w:rPr>
        <w:t xml:space="preserve"> Контракта;</w:t>
      </w:r>
    </w:p>
    <w:p w:rsidR="00E142A6" w:rsidRPr="00792720" w:rsidRDefault="00E142A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в) контроль </w:t>
      </w:r>
      <w:proofErr w:type="gramStart"/>
      <w:r w:rsidRPr="00792720">
        <w:rPr>
          <w:rFonts w:ascii="Liberation Serif" w:hAnsi="Liberation Serif" w:cs="Liberation Serif"/>
          <w:sz w:val="24"/>
          <w:szCs w:val="24"/>
        </w:rPr>
        <w:t>наличия/отсутствия внешних повреждений упаковки Товара</w:t>
      </w:r>
      <w:proofErr w:type="gramEnd"/>
      <w:r w:rsidRPr="00792720">
        <w:rPr>
          <w:rFonts w:ascii="Liberation Serif" w:hAnsi="Liberation Serif" w:cs="Liberation Serif"/>
          <w:sz w:val="24"/>
          <w:szCs w:val="24"/>
        </w:rPr>
        <w:t>;</w:t>
      </w:r>
    </w:p>
    <w:p w:rsidR="00E142A6" w:rsidRPr="00792720" w:rsidRDefault="00E142A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г) проверку соблюдения температурного режима при хранении и </w:t>
      </w:r>
      <w:r w:rsidR="00C13554" w:rsidRPr="00792720">
        <w:rPr>
          <w:rFonts w:ascii="Liberation Serif" w:hAnsi="Liberation Serif" w:cs="Liberation Serif"/>
          <w:sz w:val="24"/>
          <w:szCs w:val="24"/>
        </w:rPr>
        <w:t>перевозке</w:t>
      </w:r>
      <w:r w:rsidRPr="00792720">
        <w:rPr>
          <w:rFonts w:ascii="Liberation Serif" w:hAnsi="Liberation Serif" w:cs="Liberation Serif"/>
          <w:sz w:val="24"/>
          <w:szCs w:val="24"/>
        </w:rPr>
        <w:t xml:space="preserve"> Товара.</w:t>
      </w:r>
    </w:p>
    <w:p w:rsidR="00E142A6" w:rsidRPr="00792720" w:rsidRDefault="00E142A6" w:rsidP="007972A1">
      <w:pPr>
        <w:pStyle w:val="ConsPlusNormal"/>
        <w:ind w:firstLine="540"/>
        <w:contextualSpacing/>
        <w:jc w:val="both"/>
        <w:rPr>
          <w:rFonts w:ascii="Liberation Serif" w:hAnsi="Liberation Serif" w:cs="Liberation Serif"/>
          <w:sz w:val="24"/>
          <w:szCs w:val="24"/>
        </w:rPr>
      </w:pPr>
      <w:bookmarkStart w:id="5" w:name="P113"/>
      <w:bookmarkEnd w:id="5"/>
      <w:r w:rsidRPr="00792720">
        <w:rPr>
          <w:rFonts w:ascii="Liberation Serif" w:hAnsi="Liberation Serif" w:cs="Liberation Serif"/>
          <w:sz w:val="24"/>
          <w:szCs w:val="24"/>
        </w:rPr>
        <w:t>6.2. Для проверки предоставленных Поставщиком результатов поставки</w:t>
      </w:r>
      <w:r w:rsidR="00C13554" w:rsidRPr="00792720">
        <w:rPr>
          <w:rFonts w:ascii="Liberation Serif" w:hAnsi="Liberation Serif" w:cs="Liberation Serif"/>
          <w:sz w:val="24"/>
          <w:szCs w:val="24"/>
        </w:rPr>
        <w:t xml:space="preserve"> Товара</w:t>
      </w:r>
      <w:r w:rsidRPr="00792720">
        <w:rPr>
          <w:rFonts w:ascii="Liberation Serif" w:hAnsi="Liberation Serif" w:cs="Liberation Serif"/>
          <w:sz w:val="24"/>
          <w:szCs w:val="24"/>
        </w:rPr>
        <w:t>, предусмотренных Контрактом, в части их соответствия условиям Контракта, Заказчиком проводится экспертиза Товара в порядке, предусмотренном</w:t>
      </w:r>
      <w:r w:rsidR="00F22CAF" w:rsidRPr="00792720">
        <w:rPr>
          <w:rFonts w:ascii="Liberation Serif" w:hAnsi="Liberation Serif" w:cs="Liberation Serif"/>
          <w:sz w:val="24"/>
          <w:szCs w:val="24"/>
        </w:rPr>
        <w:t xml:space="preserve"> статьей 94</w:t>
      </w:r>
      <w:r w:rsidRPr="00792720">
        <w:rPr>
          <w:rFonts w:ascii="Liberation Serif" w:hAnsi="Liberation Serif" w:cs="Liberation Serif"/>
          <w:sz w:val="24"/>
          <w:szCs w:val="24"/>
        </w:rPr>
        <w:t xml:space="preserve"> Федерального закона о контрактной системе. Экспертиза может проводиться силами Заказчика</w:t>
      </w:r>
      <w:r w:rsidR="00C13554" w:rsidRPr="00792720">
        <w:rPr>
          <w:rFonts w:ascii="Liberation Serif" w:hAnsi="Liberation Serif" w:cs="Liberation Serif"/>
          <w:sz w:val="24"/>
          <w:szCs w:val="24"/>
        </w:rPr>
        <w:t>,</w:t>
      </w:r>
      <w:r w:rsidRPr="00792720">
        <w:rPr>
          <w:rFonts w:ascii="Liberation Serif" w:hAnsi="Liberation Serif" w:cs="Liberation Serif"/>
          <w:sz w:val="24"/>
          <w:szCs w:val="24"/>
        </w:rPr>
        <w:t xml:space="preserve"> или к ее проведению могут привлекаться эксперты, экспертные организации.</w:t>
      </w:r>
    </w:p>
    <w:p w:rsidR="005007B5" w:rsidRPr="00792720" w:rsidRDefault="00F22B2B" w:rsidP="007972A1">
      <w:pPr>
        <w:autoSpaceDE w:val="0"/>
        <w:autoSpaceDN w:val="0"/>
        <w:adjustRightInd w:val="0"/>
        <w:spacing w:after="0" w:line="240" w:lineRule="auto"/>
        <w:ind w:firstLine="540"/>
        <w:contextualSpacing/>
        <w:jc w:val="both"/>
        <w:rPr>
          <w:rFonts w:ascii="Liberation Serif" w:hAnsi="Liberation Serif" w:cs="Liberation Serif"/>
          <w:sz w:val="24"/>
          <w:szCs w:val="24"/>
        </w:rPr>
      </w:pPr>
      <w:bookmarkStart w:id="6" w:name="P114"/>
      <w:bookmarkEnd w:id="6"/>
      <w:r w:rsidRPr="00792720">
        <w:rPr>
          <w:rFonts w:ascii="Liberation Serif" w:hAnsi="Liberation Serif" w:cs="Liberation Serif"/>
          <w:sz w:val="24"/>
          <w:szCs w:val="24"/>
        </w:rPr>
        <w:t>6.</w:t>
      </w:r>
      <w:r w:rsidR="004F2170" w:rsidRPr="00792720">
        <w:rPr>
          <w:rFonts w:ascii="Liberation Serif" w:hAnsi="Liberation Serif" w:cs="Liberation Serif"/>
          <w:sz w:val="24"/>
          <w:szCs w:val="24"/>
        </w:rPr>
        <w:t>3</w:t>
      </w:r>
      <w:r w:rsidR="00B05D93" w:rsidRPr="00792720">
        <w:rPr>
          <w:rFonts w:ascii="Liberation Serif" w:hAnsi="Liberation Serif" w:cs="Liberation Serif"/>
          <w:sz w:val="24"/>
          <w:szCs w:val="24"/>
        </w:rPr>
        <w:t xml:space="preserve">. </w:t>
      </w:r>
      <w:proofErr w:type="gramStart"/>
      <w:r w:rsidR="005007B5" w:rsidRPr="00792720">
        <w:rPr>
          <w:rFonts w:ascii="Liberation Serif" w:hAnsi="Liberation Serif" w:cs="Liberation Serif"/>
          <w:sz w:val="24"/>
          <w:szCs w:val="24"/>
        </w:rPr>
        <w:t>Приемка поставленного Товара осуществляется в порядке и в сроки, которые установлены настоящим Контрактом в соответствии с Федеральным законом о контрактной системе</w:t>
      </w:r>
      <w:r w:rsidR="00AC4424" w:rsidRPr="00792720">
        <w:rPr>
          <w:rFonts w:ascii="Liberation Serif" w:hAnsi="Liberation Serif" w:cs="Liberation Serif"/>
          <w:sz w:val="24"/>
          <w:szCs w:val="24"/>
        </w:rPr>
        <w:t>, в том числе частью 13 статьи 94 Федерального закона о контрактной системе,</w:t>
      </w:r>
      <w:r w:rsidR="005007B5" w:rsidRPr="00792720">
        <w:rPr>
          <w:rFonts w:ascii="Liberation Serif" w:hAnsi="Liberation Serif" w:cs="Liberation Serif"/>
          <w:sz w:val="24"/>
          <w:szCs w:val="24"/>
        </w:rPr>
        <w:t xml:space="preserve">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w:t>
      </w:r>
      <w:proofErr w:type="gramEnd"/>
      <w:r w:rsidR="005007B5" w:rsidRPr="00792720">
        <w:rPr>
          <w:rFonts w:ascii="Liberation Serif" w:hAnsi="Liberation Serif" w:cs="Liberation Serif"/>
          <w:sz w:val="24"/>
          <w:szCs w:val="24"/>
        </w:rPr>
        <w:t xml:space="preserve">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поставленного Товара,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5007B5" w:rsidRPr="00792720" w:rsidRDefault="00F22B2B" w:rsidP="007972A1">
      <w:pPr>
        <w:autoSpaceDE w:val="0"/>
        <w:autoSpaceDN w:val="0"/>
        <w:adjustRightInd w:val="0"/>
        <w:spacing w:after="0" w:line="240" w:lineRule="auto"/>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6.</w:t>
      </w:r>
      <w:r w:rsidR="004F2170" w:rsidRPr="00792720">
        <w:rPr>
          <w:rFonts w:ascii="Liberation Serif" w:hAnsi="Liberation Serif" w:cs="Liberation Serif"/>
          <w:sz w:val="24"/>
          <w:szCs w:val="24"/>
        </w:rPr>
        <w:t>4</w:t>
      </w:r>
      <w:r w:rsidRPr="00792720">
        <w:rPr>
          <w:rFonts w:ascii="Liberation Serif" w:hAnsi="Liberation Serif" w:cs="Liberation Serif"/>
          <w:sz w:val="24"/>
          <w:szCs w:val="24"/>
        </w:rPr>
        <w:t xml:space="preserve">. </w:t>
      </w:r>
      <w:r w:rsidR="005007B5" w:rsidRPr="00792720">
        <w:rPr>
          <w:rFonts w:ascii="Liberation Serif" w:hAnsi="Liberation Serif" w:cs="Liberation Serif"/>
          <w:sz w:val="24"/>
          <w:szCs w:val="24"/>
        </w:rPr>
        <w:t xml:space="preserve">Поставщик в течение </w:t>
      </w:r>
      <w:r w:rsidR="00AC4424" w:rsidRPr="00792720">
        <w:rPr>
          <w:rFonts w:ascii="Liberation Serif" w:hAnsi="Liberation Serif" w:cs="Liberation Serif"/>
          <w:sz w:val="24"/>
          <w:szCs w:val="24"/>
        </w:rPr>
        <w:t>2 рабочих дней</w:t>
      </w:r>
      <w:r w:rsidR="005007B5" w:rsidRPr="00792720">
        <w:rPr>
          <w:rFonts w:ascii="Liberation Serif" w:hAnsi="Liberation Serif" w:cs="Liberation Serif"/>
          <w:sz w:val="24"/>
          <w:szCs w:val="24"/>
        </w:rPr>
        <w:t xml:space="preserve"> формирует с использованием единой информационной системы, подписывает усиленной электронной подписью лица, имеющего </w:t>
      </w:r>
      <w:r w:rsidR="005007B5" w:rsidRPr="00792720">
        <w:rPr>
          <w:rFonts w:ascii="Liberation Serif" w:hAnsi="Liberation Serif" w:cs="Liberation Serif"/>
          <w:sz w:val="24"/>
          <w:szCs w:val="24"/>
        </w:rPr>
        <w:lastRenderedPageBreak/>
        <w:t>право действовать от имени Поставщика, и размещает в единой информационной системе документ о приемке, который должен содержать</w:t>
      </w:r>
      <w:r w:rsidR="00AC4424" w:rsidRPr="00792720">
        <w:rPr>
          <w:rFonts w:ascii="Liberation Serif" w:hAnsi="Liberation Serif" w:cs="Liberation Serif"/>
          <w:sz w:val="24"/>
          <w:szCs w:val="24"/>
        </w:rPr>
        <w:t xml:space="preserve"> информацию</w:t>
      </w:r>
      <w:r w:rsidR="004F2170" w:rsidRPr="00792720">
        <w:rPr>
          <w:rFonts w:ascii="Liberation Serif" w:hAnsi="Liberation Serif" w:cs="Liberation Serif"/>
          <w:sz w:val="24"/>
          <w:szCs w:val="24"/>
        </w:rPr>
        <w:t>,</w:t>
      </w:r>
      <w:r w:rsidR="00AC4424" w:rsidRPr="00792720">
        <w:rPr>
          <w:rFonts w:ascii="Liberation Serif" w:hAnsi="Liberation Serif" w:cs="Liberation Serif"/>
          <w:sz w:val="24"/>
          <w:szCs w:val="24"/>
        </w:rPr>
        <w:t xml:space="preserve"> предусмотренную пунктом 1 части 13 статьи 94 Федерального закона о контрактной системе. </w:t>
      </w:r>
    </w:p>
    <w:p w:rsidR="00AC4424" w:rsidRPr="00792720" w:rsidRDefault="004F2170" w:rsidP="007972A1">
      <w:pPr>
        <w:autoSpaceDE w:val="0"/>
        <w:autoSpaceDN w:val="0"/>
        <w:adjustRightInd w:val="0"/>
        <w:spacing w:after="0" w:line="240" w:lineRule="auto"/>
        <w:ind w:firstLine="539"/>
        <w:contextualSpacing/>
        <w:jc w:val="both"/>
        <w:rPr>
          <w:rFonts w:ascii="Liberation Serif" w:hAnsi="Liberation Serif" w:cs="Liberation Serif"/>
          <w:sz w:val="24"/>
          <w:szCs w:val="24"/>
        </w:rPr>
      </w:pPr>
      <w:r w:rsidRPr="00792720">
        <w:rPr>
          <w:rFonts w:ascii="Liberation Serif" w:hAnsi="Liberation Serif" w:cs="Liberation Serif"/>
          <w:sz w:val="24"/>
          <w:szCs w:val="24"/>
        </w:rPr>
        <w:t>К документу о приемке прилагаются документы, указанные в пункте 5.3 Контракта.</w:t>
      </w:r>
    </w:p>
    <w:p w:rsidR="004F2170" w:rsidRPr="00792720" w:rsidRDefault="004F2170" w:rsidP="007972A1">
      <w:pPr>
        <w:autoSpaceDE w:val="0"/>
        <w:autoSpaceDN w:val="0"/>
        <w:adjustRightInd w:val="0"/>
        <w:spacing w:after="0" w:line="240" w:lineRule="auto"/>
        <w:ind w:firstLine="539"/>
        <w:contextualSpacing/>
        <w:jc w:val="both"/>
        <w:rPr>
          <w:rFonts w:ascii="Liberation Serif" w:hAnsi="Liberation Serif" w:cs="Liberation Serif"/>
          <w:sz w:val="24"/>
          <w:szCs w:val="24"/>
        </w:rPr>
      </w:pPr>
      <w:bookmarkStart w:id="7" w:name="Par1"/>
      <w:bookmarkEnd w:id="7"/>
      <w:r w:rsidRPr="00792720">
        <w:rPr>
          <w:rFonts w:ascii="Liberation Serif" w:hAnsi="Liberation Serif" w:cs="Liberation Serif"/>
          <w:sz w:val="24"/>
          <w:szCs w:val="24"/>
        </w:rPr>
        <w:t>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4F2170" w:rsidRPr="00792720" w:rsidRDefault="004F2170" w:rsidP="007972A1">
      <w:pPr>
        <w:autoSpaceDE w:val="0"/>
        <w:autoSpaceDN w:val="0"/>
        <w:adjustRightInd w:val="0"/>
        <w:spacing w:after="0" w:line="240" w:lineRule="auto"/>
        <w:ind w:firstLine="539"/>
        <w:contextualSpacing/>
        <w:jc w:val="both"/>
        <w:rPr>
          <w:rFonts w:ascii="Liberation Serif" w:hAnsi="Liberation Serif" w:cs="Liberation Serif"/>
          <w:sz w:val="24"/>
          <w:szCs w:val="24"/>
        </w:rPr>
      </w:pPr>
      <w:r w:rsidRPr="00792720">
        <w:rPr>
          <w:rFonts w:ascii="Liberation Serif" w:hAnsi="Liberation Serif" w:cs="Liberation Serif"/>
          <w:sz w:val="24"/>
          <w:szCs w:val="24"/>
        </w:rPr>
        <w:t>Не позднее двадцати рабочих дней, следующих за днем поступления документа о приемке, Заказчик (за исключением случая создания приемочной комиссии) осуществляет одно из следующих действий:</w:t>
      </w:r>
    </w:p>
    <w:p w:rsidR="004F2170" w:rsidRPr="00792720" w:rsidRDefault="004F2170" w:rsidP="007972A1">
      <w:pPr>
        <w:autoSpaceDE w:val="0"/>
        <w:autoSpaceDN w:val="0"/>
        <w:adjustRightInd w:val="0"/>
        <w:spacing w:after="0" w:line="240" w:lineRule="auto"/>
        <w:ind w:firstLine="540"/>
        <w:contextualSpacing/>
        <w:jc w:val="both"/>
        <w:rPr>
          <w:rFonts w:ascii="Liberation Serif" w:hAnsi="Liberation Serif" w:cs="Liberation Serif"/>
          <w:sz w:val="24"/>
          <w:szCs w:val="24"/>
        </w:rPr>
      </w:pPr>
      <w:bookmarkStart w:id="8" w:name="Par3"/>
      <w:bookmarkEnd w:id="8"/>
      <w:r w:rsidRPr="00792720">
        <w:rPr>
          <w:rFonts w:ascii="Liberation Serif" w:hAnsi="Liberation Serif" w:cs="Liberation Serif"/>
          <w:sz w:val="24"/>
          <w:szCs w:val="24"/>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4F2170" w:rsidRPr="00792720" w:rsidRDefault="004F2170" w:rsidP="007972A1">
      <w:pPr>
        <w:autoSpaceDE w:val="0"/>
        <w:autoSpaceDN w:val="0"/>
        <w:adjustRightInd w:val="0"/>
        <w:spacing w:after="0" w:line="240" w:lineRule="auto"/>
        <w:ind w:firstLine="539"/>
        <w:contextualSpacing/>
        <w:jc w:val="both"/>
        <w:rPr>
          <w:rFonts w:ascii="Liberation Serif" w:hAnsi="Liberation Serif" w:cs="Liberation Serif"/>
          <w:sz w:val="24"/>
          <w:szCs w:val="24"/>
        </w:rPr>
      </w:pPr>
      <w:bookmarkStart w:id="9" w:name="Par4"/>
      <w:bookmarkEnd w:id="9"/>
      <w:r w:rsidRPr="00792720">
        <w:rPr>
          <w:rFonts w:ascii="Liberation Serif" w:hAnsi="Liberation Serif" w:cs="Liberation Serif"/>
          <w:sz w:val="24"/>
          <w:szCs w:val="24"/>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F2170" w:rsidRPr="00792720" w:rsidRDefault="004F2170" w:rsidP="007972A1">
      <w:pPr>
        <w:autoSpaceDE w:val="0"/>
        <w:autoSpaceDN w:val="0"/>
        <w:adjustRightInd w:val="0"/>
        <w:spacing w:after="0" w:line="240" w:lineRule="auto"/>
        <w:ind w:firstLine="539"/>
        <w:contextualSpacing/>
        <w:jc w:val="both"/>
        <w:rPr>
          <w:rFonts w:ascii="Liberation Serif" w:hAnsi="Liberation Serif" w:cs="Liberation Serif"/>
          <w:sz w:val="24"/>
          <w:szCs w:val="24"/>
        </w:rPr>
      </w:pPr>
      <w:r w:rsidRPr="00792720">
        <w:rPr>
          <w:rFonts w:ascii="Liberation Serif" w:hAnsi="Liberation Serif" w:cs="Liberation Serif"/>
          <w:sz w:val="24"/>
          <w:szCs w:val="24"/>
        </w:rPr>
        <w:t>В случае создания приемочной комиссии не позднее двадцати рабочих дней, следующих за днем поступления Заказчику документа о приемке:</w:t>
      </w:r>
    </w:p>
    <w:p w:rsidR="004F2170" w:rsidRPr="00792720" w:rsidRDefault="004F2170" w:rsidP="007972A1">
      <w:pPr>
        <w:autoSpaceDE w:val="0"/>
        <w:autoSpaceDN w:val="0"/>
        <w:adjustRightInd w:val="0"/>
        <w:spacing w:after="0" w:line="240" w:lineRule="auto"/>
        <w:ind w:firstLine="539"/>
        <w:contextualSpacing/>
        <w:jc w:val="both"/>
        <w:rPr>
          <w:rFonts w:ascii="Liberation Serif" w:hAnsi="Liberation Serif" w:cs="Liberation Serif"/>
          <w:sz w:val="24"/>
          <w:szCs w:val="24"/>
        </w:rPr>
      </w:pPr>
      <w:bookmarkStart w:id="10" w:name="Par6"/>
      <w:bookmarkEnd w:id="10"/>
      <w:r w:rsidRPr="00792720">
        <w:rPr>
          <w:rFonts w:ascii="Liberation Serif" w:hAnsi="Liberation Serif" w:cs="Liberation Serif"/>
          <w:sz w:val="24"/>
          <w:szCs w:val="24"/>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792720">
        <w:rPr>
          <w:rFonts w:ascii="Liberation Serif" w:hAnsi="Liberation Serif" w:cs="Liberation Serif"/>
          <w:sz w:val="24"/>
          <w:szCs w:val="24"/>
        </w:rPr>
        <w:t>,</w:t>
      </w:r>
      <w:proofErr w:type="gramEnd"/>
      <w:r w:rsidRPr="00792720">
        <w:rPr>
          <w:rFonts w:ascii="Liberation Serif" w:hAnsi="Liberation Serif" w:cs="Liberation Serif"/>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4F2170" w:rsidRPr="00792720" w:rsidRDefault="004F2170" w:rsidP="007972A1">
      <w:pPr>
        <w:autoSpaceDE w:val="0"/>
        <w:autoSpaceDN w:val="0"/>
        <w:adjustRightInd w:val="0"/>
        <w:spacing w:after="0" w:line="240" w:lineRule="auto"/>
        <w:ind w:firstLine="539"/>
        <w:contextualSpacing/>
        <w:jc w:val="both"/>
        <w:rPr>
          <w:rFonts w:ascii="Liberation Serif" w:hAnsi="Liberation Serif" w:cs="Liberation Serif"/>
          <w:sz w:val="24"/>
          <w:szCs w:val="24"/>
        </w:rPr>
      </w:pPr>
      <w:bookmarkStart w:id="11" w:name="Par7"/>
      <w:bookmarkEnd w:id="11"/>
      <w:r w:rsidRPr="00792720">
        <w:rPr>
          <w:rFonts w:ascii="Liberation Serif" w:hAnsi="Liberation Serif" w:cs="Liberation Serif"/>
          <w:sz w:val="24"/>
          <w:szCs w:val="24"/>
        </w:rPr>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4F2170" w:rsidRPr="00792720" w:rsidRDefault="004F2170" w:rsidP="007972A1">
      <w:pPr>
        <w:autoSpaceDE w:val="0"/>
        <w:autoSpaceDN w:val="0"/>
        <w:adjustRightInd w:val="0"/>
        <w:spacing w:after="0" w:line="240" w:lineRule="auto"/>
        <w:ind w:firstLine="539"/>
        <w:contextualSpacing/>
        <w:jc w:val="both"/>
        <w:rPr>
          <w:rFonts w:ascii="Liberation Serif" w:hAnsi="Liberation Serif" w:cs="Liberation Serif"/>
          <w:sz w:val="24"/>
          <w:szCs w:val="24"/>
        </w:rPr>
      </w:pPr>
      <w:bookmarkStart w:id="12" w:name="Par8"/>
      <w:bookmarkEnd w:id="12"/>
      <w:r w:rsidRPr="00792720">
        <w:rPr>
          <w:rFonts w:ascii="Liberation Serif" w:hAnsi="Liberation Serif" w:cs="Liberation Serif"/>
          <w:sz w:val="24"/>
          <w:szCs w:val="24"/>
        </w:rPr>
        <w:t xml:space="preserve">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w:t>
      </w:r>
      <w:proofErr w:type="gramStart"/>
      <w:r w:rsidRPr="00792720">
        <w:rPr>
          <w:rFonts w:ascii="Liberation Serif" w:hAnsi="Liberation Serif" w:cs="Liberation Serif"/>
          <w:sz w:val="24"/>
          <w:szCs w:val="24"/>
        </w:rPr>
        <w:t>таких</w:t>
      </w:r>
      <w:proofErr w:type="gramEnd"/>
      <w:r w:rsidRPr="00792720">
        <w:rPr>
          <w:rFonts w:ascii="Liberation Serif" w:hAnsi="Liberation Serif" w:cs="Liberation Serif"/>
          <w:sz w:val="24"/>
          <w:szCs w:val="24"/>
        </w:rPr>
        <w:t xml:space="preserve"> документа о приемке, мотивированного отказа в единой информационной системе в соответствии с часовой зоной, в которой расположен Поставщик.</w:t>
      </w:r>
    </w:p>
    <w:p w:rsidR="004F2170" w:rsidRPr="00792720" w:rsidRDefault="004F2170" w:rsidP="007972A1">
      <w:pPr>
        <w:autoSpaceDE w:val="0"/>
        <w:autoSpaceDN w:val="0"/>
        <w:adjustRightInd w:val="0"/>
        <w:spacing w:after="0" w:line="240" w:lineRule="auto"/>
        <w:ind w:firstLine="539"/>
        <w:contextualSpacing/>
        <w:jc w:val="both"/>
        <w:rPr>
          <w:rFonts w:ascii="Liberation Serif" w:hAnsi="Liberation Serif" w:cs="Liberation Serif"/>
          <w:sz w:val="24"/>
          <w:szCs w:val="24"/>
        </w:rPr>
      </w:pPr>
      <w:r w:rsidRPr="00792720">
        <w:rPr>
          <w:rFonts w:ascii="Liberation Serif" w:hAnsi="Liberation Serif" w:cs="Liberation Serif"/>
          <w:sz w:val="24"/>
          <w:szCs w:val="24"/>
        </w:rPr>
        <w:t>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пунктом.</w:t>
      </w:r>
    </w:p>
    <w:p w:rsidR="00AC4424" w:rsidRPr="00792720" w:rsidRDefault="004F2170" w:rsidP="007972A1">
      <w:pPr>
        <w:autoSpaceDE w:val="0"/>
        <w:autoSpaceDN w:val="0"/>
        <w:adjustRightInd w:val="0"/>
        <w:spacing w:after="0" w:line="240" w:lineRule="auto"/>
        <w:ind w:firstLine="539"/>
        <w:contextualSpacing/>
        <w:jc w:val="both"/>
        <w:rPr>
          <w:rFonts w:ascii="Liberation Serif" w:hAnsi="Liberation Serif" w:cs="Liberation Serif"/>
          <w:sz w:val="24"/>
          <w:szCs w:val="24"/>
        </w:rPr>
      </w:pPr>
      <w:r w:rsidRPr="00792720">
        <w:rPr>
          <w:rFonts w:ascii="Liberation Serif" w:hAnsi="Liberation Serif" w:cs="Liberation Serif"/>
          <w:sz w:val="24"/>
          <w:szCs w:val="24"/>
        </w:rPr>
        <w:t>Датой приемки поставленного Товара считается дата размещения в единой информационной системе документа о приемке, подписанного Заказчиком.</w:t>
      </w:r>
    </w:p>
    <w:p w:rsidR="004F2170" w:rsidRPr="00792720" w:rsidRDefault="00F22B2B"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6.</w:t>
      </w:r>
      <w:r w:rsidR="004F2170" w:rsidRPr="00792720">
        <w:rPr>
          <w:rFonts w:ascii="Liberation Serif" w:hAnsi="Liberation Serif" w:cs="Liberation Serif"/>
          <w:sz w:val="24"/>
          <w:szCs w:val="24"/>
        </w:rPr>
        <w:t>5</w:t>
      </w:r>
      <w:r w:rsidRPr="00792720">
        <w:rPr>
          <w:rFonts w:ascii="Liberation Serif" w:hAnsi="Liberation Serif" w:cs="Liberation Serif"/>
          <w:sz w:val="24"/>
          <w:szCs w:val="24"/>
        </w:rPr>
        <w:t xml:space="preserve">. </w:t>
      </w:r>
      <w:r w:rsidR="004F2170" w:rsidRPr="00792720">
        <w:rPr>
          <w:rFonts w:ascii="Liberation Serif" w:hAnsi="Liberation Serif" w:cs="Liberation Serif"/>
          <w:sz w:val="24"/>
          <w:szCs w:val="24"/>
        </w:rPr>
        <w:t xml:space="preserve">Заказчик 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 </w:t>
      </w:r>
    </w:p>
    <w:p w:rsidR="004F2170" w:rsidRPr="00792720" w:rsidRDefault="004F2170" w:rsidP="007972A1">
      <w:pPr>
        <w:pStyle w:val="ConsPlusNormal"/>
        <w:ind w:firstLine="540"/>
        <w:contextualSpacing/>
        <w:jc w:val="both"/>
        <w:rPr>
          <w:rFonts w:ascii="Liberation Serif" w:hAnsi="Liberation Serif" w:cs="Liberation Serif"/>
          <w:sz w:val="24"/>
          <w:szCs w:val="24"/>
        </w:rPr>
      </w:pPr>
      <w:proofErr w:type="gramStart"/>
      <w:r w:rsidRPr="00792720">
        <w:rPr>
          <w:rFonts w:ascii="Liberation Serif" w:hAnsi="Liberation Serif" w:cs="Liberation Serif"/>
          <w:sz w:val="24"/>
          <w:szCs w:val="24"/>
        </w:rPr>
        <w:t xml:space="preserve">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w:t>
      </w:r>
      <w:r w:rsidRPr="00792720">
        <w:rPr>
          <w:rFonts w:ascii="Liberation Serif" w:hAnsi="Liberation Serif" w:cs="Liberation Serif"/>
          <w:sz w:val="24"/>
          <w:szCs w:val="24"/>
        </w:rPr>
        <w:lastRenderedPageBreak/>
        <w:t>внутреннего распорядка на режимных территориях сотрудниками, ответственными за проведение приемки поставленного Товара,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792720">
        <w:rPr>
          <w:rFonts w:ascii="Liberation Serif" w:hAnsi="Liberation Serif" w:cs="Liberation Serif"/>
          <w:sz w:val="24"/>
          <w:szCs w:val="24"/>
        </w:rPr>
        <w:t xml:space="preserve"> Президента Российской Федерации и Правительства Российской Федерации. Фотосъемка и (или) видеозапись (видеосъемка) приемки поставленного Товара осуществляется с учетом ограничений, установленных настоящей частью Контракта.</w:t>
      </w:r>
    </w:p>
    <w:p w:rsidR="004F2170" w:rsidRPr="00792720" w:rsidRDefault="004F2170"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Фотосъемку и (или) видеозапись (видеосъемку) приемки поставленного Товара осуществляет должностное лицо Заказчика, наделенное соответствующими полномочиями.</w:t>
      </w:r>
    </w:p>
    <w:p w:rsidR="004F2170" w:rsidRPr="00792720" w:rsidRDefault="004F2170"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4F2170" w:rsidRPr="00792720" w:rsidRDefault="004F2170"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Фотосъемка и (или) видеозапись (видеосъемка) приемки поставленного товара, выполненных работ, оказанных услуг фиксирует, в том числе:</w:t>
      </w:r>
    </w:p>
    <w:p w:rsidR="004F2170" w:rsidRPr="00792720" w:rsidRDefault="004F2170" w:rsidP="007972A1">
      <w:pPr>
        <w:pStyle w:val="ConsPlusNormal"/>
        <w:ind w:firstLine="540"/>
        <w:contextualSpacing/>
        <w:jc w:val="both"/>
        <w:rPr>
          <w:rFonts w:ascii="Liberation Serif" w:hAnsi="Liberation Serif" w:cs="Liberation Serif"/>
          <w:sz w:val="24"/>
          <w:szCs w:val="24"/>
        </w:rPr>
      </w:pPr>
      <w:proofErr w:type="gramStart"/>
      <w:r w:rsidRPr="00792720">
        <w:rPr>
          <w:rFonts w:ascii="Liberation Serif" w:hAnsi="Liberation Serif" w:cs="Liberation Serif"/>
          <w:sz w:val="24"/>
          <w:szCs w:val="24"/>
        </w:rPr>
        <w:t xml:space="preserve">- целостность упаковки (тары) поставленного товара, соответственно сколы, трещины, внешние повреждения упаковки (тары) (при их наличии); </w:t>
      </w:r>
      <w:proofErr w:type="gramEnd"/>
    </w:p>
    <w:p w:rsidR="004F2170" w:rsidRPr="00792720" w:rsidRDefault="004F2170"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 маркировку упаковки (тары) </w:t>
      </w:r>
      <w:proofErr w:type="gramStart"/>
      <w:r w:rsidRPr="00792720">
        <w:rPr>
          <w:rFonts w:ascii="Liberation Serif" w:hAnsi="Liberation Serif" w:cs="Liberation Serif"/>
          <w:sz w:val="24"/>
          <w:szCs w:val="24"/>
        </w:rPr>
        <w:t>и(</w:t>
      </w:r>
      <w:proofErr w:type="gramEnd"/>
      <w:r w:rsidRPr="00792720">
        <w:rPr>
          <w:rFonts w:ascii="Liberation Serif" w:hAnsi="Liberation Serif" w:cs="Liberation Serif"/>
          <w:sz w:val="24"/>
          <w:szCs w:val="24"/>
        </w:rPr>
        <w:t>или) товара, а именно: его наименование, наименование изготовителя, юридический адрес изготовителя, а также иную информацию, предусмотренную для маркировки данного вида товара нормативными правовыми актами, действующими на территории Российской Федерации на дату поставки и приемки Товара (партии товара);</w:t>
      </w:r>
    </w:p>
    <w:p w:rsidR="004F2170" w:rsidRPr="00792720" w:rsidRDefault="004F2170"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процесс проверки по упаковочным листам номенклатуры поставленного Товара на соответствие Спецификации;</w:t>
      </w:r>
    </w:p>
    <w:p w:rsidR="004F2170" w:rsidRPr="00792720" w:rsidRDefault="004F2170"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процесс проверки поставленного Товара по качеству и по количеству, в том числе пересчет единиц товара и сопоставление полученного количества с количеством Товара, указанного в Спецификации;</w:t>
      </w:r>
    </w:p>
    <w:p w:rsidR="004F2170" w:rsidRPr="00792720" w:rsidRDefault="004F2170"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процесс проверки полноты комплекта товаросопроводительных документов к Товару в соответствии с условиями Контракта;</w:t>
      </w:r>
    </w:p>
    <w:p w:rsidR="004F2170" w:rsidRPr="00792720" w:rsidRDefault="004F2170"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процесс проверки и правильности оформления товаросопроводительных документов к товару (технической и регистрационной документации на товар), в том числе соответствия наименования, ассортимента, характеристик поставленного товара, наименования страны происхождения поставленного товара, указанного в Спецификации, с фактическим наименованием, ассортиментом, характеристиками поставленного товара, наименованием страны происхождения товара, содержащимся в товаросопроводительных документах к товару.</w:t>
      </w:r>
    </w:p>
    <w:p w:rsidR="004F2170" w:rsidRPr="00792720" w:rsidRDefault="004F2170"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w:t>
      </w:r>
    </w:p>
    <w:p w:rsidR="004F2170" w:rsidRPr="00792720" w:rsidRDefault="004F2170"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Полученные в ходе приемки поставленного Товара фот</w:t>
      </w:r>
      <w:proofErr w:type="gramStart"/>
      <w:r w:rsidRPr="00792720">
        <w:rPr>
          <w:rFonts w:ascii="Liberation Serif" w:hAnsi="Liberation Serif" w:cs="Liberation Serif"/>
          <w:sz w:val="24"/>
          <w:szCs w:val="24"/>
        </w:rPr>
        <w:t>о-</w:t>
      </w:r>
      <w:proofErr w:type="gramEnd"/>
      <w:r w:rsidRPr="00792720">
        <w:rPr>
          <w:rFonts w:ascii="Liberation Serif" w:hAnsi="Liberation Serif" w:cs="Liberation Serif"/>
          <w:sz w:val="24"/>
          <w:szCs w:val="24"/>
        </w:rPr>
        <w:t xml:space="preserve"> и (или) видеоматериалы в обязательном порядке должны содержать отметку о дате, времени фотосъемки и(или) видеозаписи (видеосъемки).</w:t>
      </w:r>
    </w:p>
    <w:p w:rsidR="004F2170" w:rsidRPr="00792720" w:rsidRDefault="004F2170"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Перед началом видеозаписи (видеосъемки) ответственное за видеозапись (видеосъемку) лицо Заказчика озвучивает фамилию, имя, отчество и должност</w:t>
      </w:r>
      <w:proofErr w:type="gramStart"/>
      <w:r w:rsidRPr="00792720">
        <w:rPr>
          <w:rFonts w:ascii="Liberation Serif" w:hAnsi="Liberation Serif" w:cs="Liberation Serif"/>
          <w:sz w:val="24"/>
          <w:szCs w:val="24"/>
        </w:rPr>
        <w:t>ь(</w:t>
      </w:r>
      <w:proofErr w:type="spellStart"/>
      <w:proofErr w:type="gramEnd"/>
      <w:r w:rsidRPr="00792720">
        <w:rPr>
          <w:rFonts w:ascii="Liberation Serif" w:hAnsi="Liberation Serif" w:cs="Liberation Serif"/>
          <w:sz w:val="24"/>
          <w:szCs w:val="24"/>
        </w:rPr>
        <w:t>ти</w:t>
      </w:r>
      <w:proofErr w:type="spellEnd"/>
      <w:r w:rsidRPr="00792720">
        <w:rPr>
          <w:rFonts w:ascii="Liberation Serif" w:hAnsi="Liberation Serif" w:cs="Liberation Serif"/>
          <w:sz w:val="24"/>
          <w:szCs w:val="24"/>
        </w:rPr>
        <w:t>) присутствующего(их) ответственного(</w:t>
      </w:r>
      <w:proofErr w:type="spellStart"/>
      <w:r w:rsidRPr="00792720">
        <w:rPr>
          <w:rFonts w:ascii="Liberation Serif" w:hAnsi="Liberation Serif" w:cs="Liberation Serif"/>
          <w:sz w:val="24"/>
          <w:szCs w:val="24"/>
        </w:rPr>
        <w:t>ых</w:t>
      </w:r>
      <w:proofErr w:type="spellEnd"/>
      <w:r w:rsidRPr="00792720">
        <w:rPr>
          <w:rFonts w:ascii="Liberation Serif" w:hAnsi="Liberation Serif" w:cs="Liberation Serif"/>
          <w:sz w:val="24"/>
          <w:szCs w:val="24"/>
        </w:rPr>
        <w:t>) лица (лиц) за приемку поставленного товара, выполненных работ, оказанных услуг, информацию о дате, месте и времени видеозаписи (видеосъемки).</w:t>
      </w:r>
    </w:p>
    <w:p w:rsidR="004F2170" w:rsidRPr="00792720" w:rsidRDefault="004F2170"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При изготовлении фот</w:t>
      </w:r>
      <w:proofErr w:type="gramStart"/>
      <w:r w:rsidRPr="00792720">
        <w:rPr>
          <w:rFonts w:ascii="Liberation Serif" w:hAnsi="Liberation Serif" w:cs="Liberation Serif"/>
          <w:sz w:val="24"/>
          <w:szCs w:val="24"/>
        </w:rPr>
        <w:t>о-</w:t>
      </w:r>
      <w:proofErr w:type="gramEnd"/>
      <w:r w:rsidRPr="00792720">
        <w:rPr>
          <w:rFonts w:ascii="Liberation Serif" w:hAnsi="Liberation Serif" w:cs="Liberation Serif"/>
          <w:sz w:val="24"/>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792720">
        <w:rPr>
          <w:rFonts w:ascii="Liberation Serif" w:hAnsi="Liberation Serif" w:cs="Liberation Serif"/>
          <w:sz w:val="24"/>
          <w:szCs w:val="24"/>
        </w:rPr>
        <w:t>jpeg</w:t>
      </w:r>
      <w:proofErr w:type="spellEnd"/>
      <w:r w:rsidRPr="00792720">
        <w:rPr>
          <w:rFonts w:ascii="Liberation Serif" w:hAnsi="Liberation Serif" w:cs="Liberation Serif"/>
          <w:sz w:val="24"/>
          <w:szCs w:val="24"/>
        </w:rPr>
        <w:t xml:space="preserve">, </w:t>
      </w:r>
      <w:proofErr w:type="spellStart"/>
      <w:r w:rsidRPr="00792720">
        <w:rPr>
          <w:rFonts w:ascii="Liberation Serif" w:hAnsi="Liberation Serif" w:cs="Liberation Serif"/>
          <w:sz w:val="24"/>
          <w:szCs w:val="24"/>
        </w:rPr>
        <w:t>png</w:t>
      </w:r>
      <w:proofErr w:type="spellEnd"/>
      <w:r w:rsidRPr="00792720">
        <w:rPr>
          <w:rFonts w:ascii="Liberation Serif" w:hAnsi="Liberation Serif" w:cs="Liberation Serif"/>
          <w:sz w:val="24"/>
          <w:szCs w:val="24"/>
        </w:rPr>
        <w:t xml:space="preserve">, </w:t>
      </w:r>
      <w:proofErr w:type="spellStart"/>
      <w:r w:rsidRPr="00792720">
        <w:rPr>
          <w:rFonts w:ascii="Liberation Serif" w:hAnsi="Liberation Serif" w:cs="Liberation Serif"/>
          <w:sz w:val="24"/>
          <w:szCs w:val="24"/>
        </w:rPr>
        <w:t>tif</w:t>
      </w:r>
      <w:proofErr w:type="spellEnd"/>
      <w:r w:rsidRPr="00792720">
        <w:rPr>
          <w:rFonts w:ascii="Liberation Serif" w:hAnsi="Liberation Serif" w:cs="Liberation Serif"/>
          <w:sz w:val="24"/>
          <w:szCs w:val="24"/>
        </w:rPr>
        <w:t xml:space="preserve">, Mpeg4, </w:t>
      </w:r>
      <w:proofErr w:type="spellStart"/>
      <w:r w:rsidRPr="00792720">
        <w:rPr>
          <w:rFonts w:ascii="Liberation Serif" w:hAnsi="Liberation Serif" w:cs="Liberation Serif"/>
          <w:sz w:val="24"/>
          <w:szCs w:val="24"/>
        </w:rPr>
        <w:t>avi</w:t>
      </w:r>
      <w:proofErr w:type="spellEnd"/>
      <w:r w:rsidRPr="00792720">
        <w:rPr>
          <w:rFonts w:ascii="Liberation Serif" w:hAnsi="Liberation Serif" w:cs="Liberation Serif"/>
          <w:sz w:val="24"/>
          <w:szCs w:val="24"/>
        </w:rPr>
        <w:t xml:space="preserve"> и иных).</w:t>
      </w:r>
    </w:p>
    <w:p w:rsidR="004F2170" w:rsidRPr="00792720" w:rsidRDefault="00CE4323"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Информация о ведении фотосъемки </w:t>
      </w:r>
      <w:proofErr w:type="gramStart"/>
      <w:r w:rsidRPr="00792720">
        <w:rPr>
          <w:rFonts w:ascii="Liberation Serif" w:hAnsi="Liberation Serif" w:cs="Liberation Serif"/>
          <w:sz w:val="24"/>
          <w:szCs w:val="24"/>
        </w:rPr>
        <w:t>и(</w:t>
      </w:r>
      <w:proofErr w:type="gramEnd"/>
      <w:r w:rsidRPr="00792720">
        <w:rPr>
          <w:rFonts w:ascii="Liberation Serif" w:hAnsi="Liberation Serif" w:cs="Liberation Serif"/>
          <w:sz w:val="24"/>
          <w:szCs w:val="24"/>
        </w:rPr>
        <w:t>или) видеозаписи (видеосъемки) включается в документ о приемке.</w:t>
      </w:r>
    </w:p>
    <w:p w:rsidR="004F2170" w:rsidRPr="00792720" w:rsidRDefault="004F2170"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Фот</w:t>
      </w:r>
      <w:proofErr w:type="gramStart"/>
      <w:r w:rsidRPr="00792720">
        <w:rPr>
          <w:rFonts w:ascii="Liberation Serif" w:hAnsi="Liberation Serif" w:cs="Liberation Serif"/>
          <w:sz w:val="24"/>
          <w:szCs w:val="24"/>
        </w:rPr>
        <w:t>о-</w:t>
      </w:r>
      <w:proofErr w:type="gramEnd"/>
      <w:r w:rsidRPr="00792720">
        <w:rPr>
          <w:rFonts w:ascii="Liberation Serif" w:hAnsi="Liberation Serif" w:cs="Liberation Serif"/>
          <w:sz w:val="24"/>
          <w:szCs w:val="24"/>
        </w:rPr>
        <w:t xml:space="preserve"> и (или) видеоматериалы хранятся Заказчиком в течение гарантийного срока, но не менее трех лет с даты осуществления приемки поставленного Товара.</w:t>
      </w:r>
    </w:p>
    <w:p w:rsidR="00EE2952" w:rsidRPr="00792720" w:rsidRDefault="004F2170"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Фот</w:t>
      </w:r>
      <w:proofErr w:type="gramStart"/>
      <w:r w:rsidRPr="00792720">
        <w:rPr>
          <w:rFonts w:ascii="Liberation Serif" w:hAnsi="Liberation Serif" w:cs="Liberation Serif"/>
          <w:sz w:val="24"/>
          <w:szCs w:val="24"/>
        </w:rPr>
        <w:t>о-</w:t>
      </w:r>
      <w:proofErr w:type="gramEnd"/>
      <w:r w:rsidRPr="00792720">
        <w:rPr>
          <w:rFonts w:ascii="Liberation Serif" w:hAnsi="Liberation Serif" w:cs="Liberation Serif"/>
          <w:sz w:val="24"/>
          <w:szCs w:val="24"/>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rsidR="00E142A6" w:rsidRDefault="00E142A6" w:rsidP="007972A1">
      <w:pPr>
        <w:pStyle w:val="ConsPlusNormal"/>
        <w:contextualSpacing/>
        <w:jc w:val="both"/>
        <w:rPr>
          <w:rFonts w:ascii="Liberation Serif" w:hAnsi="Liberation Serif" w:cs="Liberation Serif"/>
          <w:sz w:val="24"/>
          <w:szCs w:val="24"/>
        </w:rPr>
      </w:pPr>
    </w:p>
    <w:p w:rsidR="00792720" w:rsidRPr="00792720" w:rsidRDefault="00792720" w:rsidP="007972A1">
      <w:pPr>
        <w:pStyle w:val="ConsPlusNormal"/>
        <w:contextualSpacing/>
        <w:jc w:val="both"/>
        <w:rPr>
          <w:rFonts w:ascii="Liberation Serif" w:hAnsi="Liberation Serif" w:cs="Liberation Serif"/>
          <w:sz w:val="24"/>
          <w:szCs w:val="24"/>
        </w:rPr>
      </w:pPr>
    </w:p>
    <w:p w:rsidR="00E142A6" w:rsidRPr="00792720" w:rsidRDefault="00E142A6" w:rsidP="007972A1">
      <w:pPr>
        <w:pStyle w:val="ConsPlusNormal"/>
        <w:contextualSpacing/>
        <w:jc w:val="center"/>
        <w:outlineLvl w:val="0"/>
        <w:rPr>
          <w:rFonts w:ascii="Liberation Serif" w:hAnsi="Liberation Serif" w:cs="Liberation Serif"/>
          <w:sz w:val="24"/>
          <w:szCs w:val="24"/>
        </w:rPr>
      </w:pPr>
      <w:r w:rsidRPr="00792720">
        <w:rPr>
          <w:rFonts w:ascii="Liberation Serif" w:hAnsi="Liberation Serif" w:cs="Liberation Serif"/>
          <w:sz w:val="24"/>
          <w:szCs w:val="24"/>
        </w:rPr>
        <w:lastRenderedPageBreak/>
        <w:t>7. Выборочная проверка Товара</w:t>
      </w:r>
    </w:p>
    <w:p w:rsidR="00E142A6" w:rsidRPr="00792720" w:rsidRDefault="00E142A6" w:rsidP="007972A1">
      <w:pPr>
        <w:pStyle w:val="ConsPlusNormal"/>
        <w:contextualSpacing/>
        <w:jc w:val="both"/>
        <w:rPr>
          <w:rFonts w:ascii="Liberation Serif" w:hAnsi="Liberation Serif" w:cs="Liberation Serif"/>
          <w:sz w:val="24"/>
          <w:szCs w:val="24"/>
        </w:rPr>
      </w:pPr>
    </w:p>
    <w:p w:rsidR="004F2170" w:rsidRPr="00792720" w:rsidRDefault="004F2170"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7.1. </w:t>
      </w:r>
      <w:r w:rsidR="00DD5D17" w:rsidRPr="00792720">
        <w:rPr>
          <w:rFonts w:ascii="Liberation Serif" w:hAnsi="Liberation Serif" w:cs="Liberation Serif"/>
          <w:sz w:val="24"/>
          <w:szCs w:val="24"/>
        </w:rPr>
        <w:t>Заказчик</w:t>
      </w:r>
      <w:r w:rsidRPr="00792720">
        <w:rPr>
          <w:rFonts w:ascii="Liberation Serif" w:hAnsi="Liberation Serif" w:cs="Liberation Serif"/>
          <w:sz w:val="24"/>
          <w:szCs w:val="24"/>
        </w:rPr>
        <w:t xml:space="preserve"> имеет право осуществлять выборочную проверку поставляемого Товара.</w:t>
      </w:r>
    </w:p>
    <w:p w:rsidR="004F2170" w:rsidRPr="00792720" w:rsidRDefault="004F2170"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7.2. Для проведения проверки Товара </w:t>
      </w:r>
      <w:r w:rsidR="00DD5D17" w:rsidRPr="00792720">
        <w:rPr>
          <w:rFonts w:ascii="Liberation Serif" w:hAnsi="Liberation Serif" w:cs="Liberation Serif"/>
          <w:sz w:val="24"/>
          <w:szCs w:val="24"/>
        </w:rPr>
        <w:t>Заказчик</w:t>
      </w:r>
      <w:r w:rsidRPr="00792720">
        <w:rPr>
          <w:rFonts w:ascii="Liberation Serif" w:hAnsi="Liberation Serif" w:cs="Liberation Serif"/>
          <w:sz w:val="24"/>
          <w:szCs w:val="24"/>
        </w:rPr>
        <w:t xml:space="preserve"> 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4F2170" w:rsidRPr="00792720" w:rsidRDefault="004F2170"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7.3. Выбор независимых профильных экспертных организаций по контролю качества лекарственных средств осуществляется </w:t>
      </w:r>
      <w:r w:rsidR="00DD5D17" w:rsidRPr="00792720">
        <w:rPr>
          <w:rFonts w:ascii="Liberation Serif" w:hAnsi="Liberation Serif" w:cs="Liberation Serif"/>
          <w:sz w:val="24"/>
          <w:szCs w:val="24"/>
        </w:rPr>
        <w:t>Заказчиком</w:t>
      </w:r>
      <w:r w:rsidRPr="00792720">
        <w:rPr>
          <w:rFonts w:ascii="Liberation Serif" w:hAnsi="Liberation Serif" w:cs="Liberation Serif"/>
          <w:sz w:val="24"/>
          <w:szCs w:val="24"/>
        </w:rPr>
        <w:t>.</w:t>
      </w:r>
    </w:p>
    <w:p w:rsidR="004F2170" w:rsidRPr="00792720" w:rsidRDefault="004F2170"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7.4. Проверка Товара проводится за счет средств </w:t>
      </w:r>
      <w:r w:rsidR="00DD5D17" w:rsidRPr="00792720">
        <w:rPr>
          <w:rFonts w:ascii="Liberation Serif" w:hAnsi="Liberation Serif" w:cs="Liberation Serif"/>
          <w:sz w:val="24"/>
          <w:szCs w:val="24"/>
        </w:rPr>
        <w:t>Заказчика</w:t>
      </w:r>
      <w:r w:rsidRPr="00792720">
        <w:rPr>
          <w:rFonts w:ascii="Liberation Serif" w:hAnsi="Liberation Serif" w:cs="Liberation Serif"/>
          <w:sz w:val="24"/>
          <w:szCs w:val="24"/>
        </w:rPr>
        <w:t>.</w:t>
      </w:r>
    </w:p>
    <w:p w:rsidR="004F2170" w:rsidRPr="00792720" w:rsidRDefault="004F2170"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7.5. Если по результатам выборочной проверки Товара определяется, что Товар не соответствует условиям Контракта, не соответствующий условиям Контракта Товар забраковывается в объеме всей серии. При этом объем поставки </w:t>
      </w:r>
      <w:proofErr w:type="gramStart"/>
      <w:r w:rsidRPr="00792720">
        <w:rPr>
          <w:rFonts w:ascii="Liberation Serif" w:hAnsi="Liberation Serif" w:cs="Liberation Serif"/>
          <w:sz w:val="24"/>
          <w:szCs w:val="24"/>
        </w:rPr>
        <w:t>Товара</w:t>
      </w:r>
      <w:proofErr w:type="gramEnd"/>
      <w:r w:rsidRPr="00792720">
        <w:rPr>
          <w:rFonts w:ascii="Liberation Serif" w:hAnsi="Liberation Serif" w:cs="Liberation Serif"/>
          <w:sz w:val="24"/>
          <w:szCs w:val="24"/>
        </w:rPr>
        <w:t xml:space="preserve"> и цена Контракта остаются неизменными, а Поставщик обязан заменить забракованную серию Товара.</w:t>
      </w:r>
    </w:p>
    <w:p w:rsidR="004F2170" w:rsidRPr="00792720" w:rsidRDefault="004F2170"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Расходы по проведению проверки Товара в случае, если по результатам выборочной проверки Товара определяется, что Товар не соответствует требованиям Контракта, несет Поставщик.</w:t>
      </w:r>
    </w:p>
    <w:p w:rsidR="004F2170" w:rsidRPr="00792720" w:rsidRDefault="004F2170"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При этом </w:t>
      </w:r>
      <w:r w:rsidR="00DD5D17" w:rsidRPr="00792720">
        <w:rPr>
          <w:rFonts w:ascii="Liberation Serif" w:hAnsi="Liberation Serif" w:cs="Liberation Serif"/>
          <w:sz w:val="24"/>
          <w:szCs w:val="24"/>
        </w:rPr>
        <w:t>Заказчик</w:t>
      </w:r>
      <w:r w:rsidRPr="00792720">
        <w:rPr>
          <w:rFonts w:ascii="Liberation Serif" w:hAnsi="Liberation Serif" w:cs="Liberation Serif"/>
          <w:sz w:val="24"/>
          <w:szCs w:val="24"/>
        </w:rPr>
        <w:t xml:space="preserve"> имеет право потребовать замены всего поставленного Товара или проведения проверки каждой поставляемой единицы Товара за счет Поставщика.</w:t>
      </w:r>
    </w:p>
    <w:p w:rsidR="00E142A6" w:rsidRPr="00792720" w:rsidRDefault="004F2170"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7.6. </w:t>
      </w:r>
      <w:r w:rsidR="00DD5D17" w:rsidRPr="00792720">
        <w:rPr>
          <w:rFonts w:ascii="Liberation Serif" w:hAnsi="Liberation Serif" w:cs="Liberation Serif"/>
          <w:sz w:val="24"/>
          <w:szCs w:val="24"/>
        </w:rPr>
        <w:t>Заказчик</w:t>
      </w:r>
      <w:r w:rsidRPr="00792720">
        <w:rPr>
          <w:rFonts w:ascii="Liberation Serif" w:hAnsi="Liberation Serif" w:cs="Liberation Serif"/>
          <w:sz w:val="24"/>
          <w:szCs w:val="24"/>
        </w:rPr>
        <w:t xml:space="preserve"> в соответствии с пунктом 4 статьи 477 Гражданского кодекса Российской Федерации вправе предъявить в отношении Товара требования, связанные с недостатками Товара, если они обнаружены в течение срока годности Товара.</w:t>
      </w:r>
    </w:p>
    <w:p w:rsidR="00E142A6" w:rsidRPr="00792720" w:rsidRDefault="00E142A6" w:rsidP="007972A1">
      <w:pPr>
        <w:pStyle w:val="ConsPlusNormal"/>
        <w:contextualSpacing/>
        <w:jc w:val="both"/>
        <w:rPr>
          <w:rFonts w:ascii="Liberation Serif" w:hAnsi="Liberation Serif" w:cs="Liberation Serif"/>
          <w:sz w:val="24"/>
          <w:szCs w:val="24"/>
        </w:rPr>
      </w:pPr>
    </w:p>
    <w:p w:rsidR="00E142A6" w:rsidRPr="00792720" w:rsidRDefault="00E142A6" w:rsidP="007972A1">
      <w:pPr>
        <w:pStyle w:val="ConsPlusNormal"/>
        <w:contextualSpacing/>
        <w:jc w:val="center"/>
        <w:outlineLvl w:val="0"/>
        <w:rPr>
          <w:rFonts w:ascii="Liberation Serif" w:hAnsi="Liberation Serif" w:cs="Liberation Serif"/>
          <w:sz w:val="24"/>
          <w:szCs w:val="24"/>
        </w:rPr>
      </w:pPr>
      <w:r w:rsidRPr="00792720">
        <w:rPr>
          <w:rFonts w:ascii="Liberation Serif" w:hAnsi="Liberation Serif" w:cs="Liberation Serif"/>
          <w:sz w:val="24"/>
          <w:szCs w:val="24"/>
        </w:rPr>
        <w:t>8. Качество Товара</w:t>
      </w:r>
    </w:p>
    <w:p w:rsidR="00E142A6" w:rsidRPr="00792720" w:rsidRDefault="00E142A6" w:rsidP="007972A1">
      <w:pPr>
        <w:pStyle w:val="ConsPlusNormal"/>
        <w:contextualSpacing/>
        <w:jc w:val="both"/>
        <w:rPr>
          <w:rFonts w:ascii="Liberation Serif" w:hAnsi="Liberation Serif" w:cs="Liberation Serif"/>
          <w:sz w:val="24"/>
          <w:szCs w:val="24"/>
        </w:rPr>
      </w:pPr>
    </w:p>
    <w:p w:rsidR="00037419" w:rsidRPr="00792720" w:rsidRDefault="00434D62"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8.1. Качество Товара должно соответствовать требованиям законодательства Российской Федерации, Технических характеристик (приложение № 2 к Контракту), что подтверждается регистрационным удостоверением лекарственного препарата, выданн</w:t>
      </w:r>
      <w:r w:rsidR="001772F1" w:rsidRPr="00792720">
        <w:rPr>
          <w:rFonts w:ascii="Liberation Serif" w:hAnsi="Liberation Serif" w:cs="Liberation Serif"/>
          <w:sz w:val="24"/>
          <w:szCs w:val="24"/>
        </w:rPr>
        <w:t>ым</w:t>
      </w:r>
      <w:r w:rsidRPr="00792720">
        <w:rPr>
          <w:rFonts w:ascii="Liberation Serif" w:hAnsi="Liberation Serif" w:cs="Liberation Serif"/>
          <w:sz w:val="24"/>
          <w:szCs w:val="24"/>
        </w:rPr>
        <w:t xml:space="preserve"> уполномоченным органом</w:t>
      </w:r>
      <w:r w:rsidR="00037419" w:rsidRPr="00792720">
        <w:rPr>
          <w:rFonts w:ascii="Liberation Serif" w:hAnsi="Liberation Serif" w:cs="Liberation Serif"/>
          <w:sz w:val="24"/>
          <w:szCs w:val="24"/>
        </w:rPr>
        <w:t>.</w:t>
      </w:r>
      <w:r w:rsidRPr="00792720">
        <w:rPr>
          <w:rFonts w:ascii="Liberation Serif" w:hAnsi="Liberation Serif" w:cs="Liberation Serif"/>
          <w:sz w:val="24"/>
          <w:szCs w:val="24"/>
        </w:rPr>
        <w:t xml:space="preserve"> </w:t>
      </w:r>
    </w:p>
    <w:p w:rsidR="00E142A6" w:rsidRPr="00792720" w:rsidRDefault="00E142A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8.2. Остаточный срок годности Товара на дату поставки </w:t>
      </w:r>
      <w:r w:rsidR="00DD5D17" w:rsidRPr="00792720">
        <w:rPr>
          <w:rFonts w:ascii="Liberation Serif" w:hAnsi="Liberation Serif" w:cs="Liberation Serif"/>
          <w:sz w:val="24"/>
          <w:szCs w:val="24"/>
        </w:rPr>
        <w:t>Заказчику</w:t>
      </w:r>
      <w:r w:rsidRPr="00792720">
        <w:rPr>
          <w:rFonts w:ascii="Liberation Serif" w:hAnsi="Liberation Serif" w:cs="Liberation Serif"/>
          <w:sz w:val="24"/>
          <w:szCs w:val="24"/>
        </w:rPr>
        <w:t xml:space="preserve"> должен соответствовать значению, указанному в Технических характеристиках (</w:t>
      </w:r>
      <w:r w:rsidR="0074482C" w:rsidRPr="00792720">
        <w:rPr>
          <w:rFonts w:ascii="Liberation Serif" w:hAnsi="Liberation Serif" w:cs="Liberation Serif"/>
          <w:sz w:val="24"/>
          <w:szCs w:val="24"/>
        </w:rPr>
        <w:t xml:space="preserve">приложение № 2 </w:t>
      </w:r>
      <w:r w:rsidRPr="00792720">
        <w:rPr>
          <w:rFonts w:ascii="Liberation Serif" w:hAnsi="Liberation Serif" w:cs="Liberation Serif"/>
          <w:sz w:val="24"/>
          <w:szCs w:val="24"/>
        </w:rPr>
        <w:t>к</w:t>
      </w:r>
      <w:r w:rsidR="0074482C" w:rsidRPr="00792720">
        <w:rPr>
          <w:rFonts w:ascii="Liberation Serif" w:hAnsi="Liberation Serif" w:cs="Liberation Serif"/>
          <w:sz w:val="24"/>
          <w:szCs w:val="24"/>
        </w:rPr>
        <w:t> </w:t>
      </w:r>
      <w:r w:rsidRPr="00792720">
        <w:rPr>
          <w:rFonts w:ascii="Liberation Serif" w:hAnsi="Liberation Serif" w:cs="Liberation Serif"/>
          <w:sz w:val="24"/>
          <w:szCs w:val="24"/>
        </w:rPr>
        <w:t>Контракту). 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E142A6" w:rsidRPr="00792720" w:rsidRDefault="00E142A6" w:rsidP="007972A1">
      <w:pPr>
        <w:pStyle w:val="ConsPlusNormal"/>
        <w:contextualSpacing/>
        <w:jc w:val="both"/>
        <w:rPr>
          <w:rFonts w:ascii="Liberation Serif" w:hAnsi="Liberation Serif" w:cs="Liberation Serif"/>
          <w:sz w:val="24"/>
          <w:szCs w:val="24"/>
        </w:rPr>
      </w:pPr>
    </w:p>
    <w:p w:rsidR="00E142A6" w:rsidRPr="00792720" w:rsidRDefault="00E142A6" w:rsidP="007972A1">
      <w:pPr>
        <w:pStyle w:val="ConsPlusNormal"/>
        <w:contextualSpacing/>
        <w:jc w:val="center"/>
        <w:outlineLvl w:val="0"/>
        <w:rPr>
          <w:rFonts w:ascii="Liberation Serif" w:hAnsi="Liberation Serif" w:cs="Liberation Serif"/>
          <w:sz w:val="24"/>
          <w:szCs w:val="24"/>
        </w:rPr>
      </w:pPr>
      <w:r w:rsidRPr="00792720">
        <w:rPr>
          <w:rFonts w:ascii="Liberation Serif" w:hAnsi="Liberation Serif" w:cs="Liberation Serif"/>
          <w:sz w:val="24"/>
          <w:szCs w:val="24"/>
        </w:rPr>
        <w:t xml:space="preserve">9. Порядок расчетов </w:t>
      </w:r>
    </w:p>
    <w:p w:rsidR="00E142A6" w:rsidRPr="00792720" w:rsidRDefault="00E142A6" w:rsidP="007972A1">
      <w:pPr>
        <w:pStyle w:val="ConsPlusNormal"/>
        <w:contextualSpacing/>
        <w:jc w:val="both"/>
        <w:rPr>
          <w:rFonts w:ascii="Liberation Serif" w:hAnsi="Liberation Serif" w:cs="Liberation Serif"/>
          <w:sz w:val="24"/>
          <w:szCs w:val="24"/>
        </w:rPr>
      </w:pPr>
    </w:p>
    <w:p w:rsidR="00E142A6" w:rsidRPr="00792720" w:rsidRDefault="00380F8D"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9.1. Оплата по Контракту осуществляется за счет средств</w:t>
      </w:r>
      <w:r w:rsidR="00042DBB" w:rsidRPr="00792720">
        <w:rPr>
          <w:rFonts w:ascii="Liberation Serif" w:hAnsi="Liberation Serif" w:cs="Liberation Serif"/>
          <w:sz w:val="24"/>
          <w:szCs w:val="24"/>
        </w:rPr>
        <w:t xml:space="preserve"> бюджетного учреждения</w:t>
      </w:r>
      <w:r w:rsidRPr="00792720">
        <w:rPr>
          <w:rFonts w:ascii="Liberation Serif" w:hAnsi="Liberation Serif" w:cs="Liberation Serif"/>
          <w:sz w:val="24"/>
          <w:szCs w:val="24"/>
        </w:rPr>
        <w:t>.</w:t>
      </w:r>
    </w:p>
    <w:p w:rsidR="00E142A6" w:rsidRPr="00792720" w:rsidRDefault="00E142A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EF685D" w:rsidRPr="00792720" w:rsidRDefault="00E142A6" w:rsidP="007972A1">
      <w:pPr>
        <w:pStyle w:val="ConsPlusNormal"/>
        <w:ind w:firstLine="540"/>
        <w:contextualSpacing/>
        <w:jc w:val="both"/>
        <w:rPr>
          <w:rFonts w:ascii="Liberation Serif" w:hAnsi="Liberation Serif" w:cs="Liberation Serif"/>
          <w:sz w:val="24"/>
          <w:szCs w:val="24"/>
        </w:rPr>
      </w:pPr>
      <w:bookmarkStart w:id="13" w:name="P142"/>
      <w:bookmarkEnd w:id="13"/>
      <w:r w:rsidRPr="00792720">
        <w:rPr>
          <w:rFonts w:ascii="Liberation Serif" w:hAnsi="Liberation Serif" w:cs="Liberation Serif"/>
          <w:sz w:val="24"/>
          <w:szCs w:val="24"/>
        </w:rPr>
        <w:t xml:space="preserve">9.3. </w:t>
      </w:r>
      <w:r w:rsidR="00EF685D" w:rsidRPr="00792720">
        <w:rPr>
          <w:rFonts w:ascii="Liberation Serif" w:hAnsi="Liberation Serif" w:cs="Liberation Serif"/>
          <w:sz w:val="24"/>
          <w:szCs w:val="24"/>
        </w:rPr>
        <w:t>Оплата по Контракту осуществляется после исполнения Поставщиком обязательств по поставке Товара по Контракту</w:t>
      </w:r>
      <w:r w:rsidR="00DC7506" w:rsidRPr="00792720">
        <w:rPr>
          <w:rFonts w:ascii="Liberation Serif" w:hAnsi="Liberation Serif" w:cs="Liberation Serif"/>
          <w:sz w:val="24"/>
          <w:szCs w:val="24"/>
        </w:rPr>
        <w:t xml:space="preserve"> в рамках отдельного этапа исполнения Контракта</w:t>
      </w:r>
      <w:r w:rsidR="00EF685D" w:rsidRPr="00792720">
        <w:rPr>
          <w:rFonts w:ascii="Liberation Serif" w:hAnsi="Liberation Serif" w:cs="Liberation Serif"/>
          <w:sz w:val="24"/>
          <w:szCs w:val="24"/>
        </w:rPr>
        <w:t>.</w:t>
      </w:r>
    </w:p>
    <w:p w:rsidR="00EF685D" w:rsidRPr="00792720" w:rsidRDefault="00EF685D"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Окончательный расчет осуществляется после исполнения Поставщиком </w:t>
      </w:r>
      <w:r w:rsidR="00202B48" w:rsidRPr="00792720">
        <w:rPr>
          <w:rFonts w:ascii="Liberation Serif" w:hAnsi="Liberation Serif" w:cs="Liberation Serif"/>
          <w:sz w:val="24"/>
          <w:szCs w:val="24"/>
        </w:rPr>
        <w:t xml:space="preserve">всех </w:t>
      </w:r>
      <w:r w:rsidRPr="00792720">
        <w:rPr>
          <w:rFonts w:ascii="Liberation Serif" w:hAnsi="Liberation Serif" w:cs="Liberation Serif"/>
          <w:sz w:val="24"/>
          <w:szCs w:val="24"/>
        </w:rPr>
        <w:t>обязательств по поставке Товара по Контракту.</w:t>
      </w:r>
    </w:p>
    <w:p w:rsidR="0015464C" w:rsidRPr="00792720" w:rsidRDefault="004F2170" w:rsidP="007972A1">
      <w:pPr>
        <w:spacing w:after="0" w:line="240" w:lineRule="auto"/>
        <w:ind w:firstLine="540"/>
        <w:contextualSpacing/>
        <w:jc w:val="both"/>
        <w:rPr>
          <w:rFonts w:ascii="Liberation Serif" w:hAnsi="Liberation Serif" w:cs="Liberation Serif"/>
          <w:sz w:val="24"/>
          <w:szCs w:val="24"/>
        </w:rPr>
      </w:pPr>
      <w:r w:rsidRPr="00792720">
        <w:rPr>
          <w:rFonts w:ascii="Liberation Serif" w:eastAsia="Times New Roman" w:hAnsi="Liberation Serif" w:cs="Liberation Serif"/>
          <w:sz w:val="24"/>
          <w:szCs w:val="24"/>
          <w:lang w:eastAsia="ru-RU"/>
        </w:rPr>
        <w:t>9.4. Оплата по Контракту за поставленный Товар осуществляется Заказчиком после подписания Поставщиком и Заказчиком документа о приемке в порядке, определенном пунктом 6.4 Контракта.</w:t>
      </w:r>
    </w:p>
    <w:p w:rsidR="00E142A6" w:rsidRPr="00792720" w:rsidRDefault="000A022E"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9.</w:t>
      </w:r>
      <w:r w:rsidR="004F2170" w:rsidRPr="00792720">
        <w:rPr>
          <w:rFonts w:ascii="Liberation Serif" w:hAnsi="Liberation Serif" w:cs="Liberation Serif"/>
          <w:sz w:val="24"/>
          <w:szCs w:val="24"/>
        </w:rPr>
        <w:t>5</w:t>
      </w:r>
      <w:r w:rsidRPr="00792720">
        <w:rPr>
          <w:rFonts w:ascii="Liberation Serif" w:hAnsi="Liberation Serif" w:cs="Liberation Serif"/>
          <w:sz w:val="24"/>
          <w:szCs w:val="24"/>
        </w:rPr>
        <w:t xml:space="preserve">. Оплата по Контракту осуществляется по факту поставки </w:t>
      </w:r>
      <w:r w:rsidR="00EA5E7A" w:rsidRPr="00792720">
        <w:rPr>
          <w:rFonts w:ascii="Liberation Serif" w:hAnsi="Liberation Serif" w:cs="Liberation Serif"/>
          <w:sz w:val="24"/>
          <w:szCs w:val="24"/>
        </w:rPr>
        <w:t xml:space="preserve">партии </w:t>
      </w:r>
      <w:r w:rsidRPr="00792720">
        <w:rPr>
          <w:rFonts w:ascii="Liberation Serif" w:hAnsi="Liberation Serif" w:cs="Liberation Serif"/>
          <w:sz w:val="24"/>
          <w:szCs w:val="24"/>
        </w:rPr>
        <w:t xml:space="preserve">Товара, предусмотренного Спецификацией (приложение № 1 к Контракту), в течение не более </w:t>
      </w:r>
      <w:r w:rsidR="005B7FD0" w:rsidRPr="00792720">
        <w:rPr>
          <w:rFonts w:ascii="Liberation Serif" w:hAnsi="Liberation Serif" w:cs="Liberation Serif"/>
          <w:sz w:val="24"/>
          <w:szCs w:val="24"/>
        </w:rPr>
        <w:t>7</w:t>
      </w:r>
      <w:r w:rsidRPr="00792720">
        <w:rPr>
          <w:rFonts w:ascii="Liberation Serif" w:hAnsi="Liberation Serif" w:cs="Liberation Serif"/>
          <w:sz w:val="24"/>
          <w:szCs w:val="24"/>
        </w:rPr>
        <w:t xml:space="preserve"> рабочих дней </w:t>
      </w:r>
      <w:proofErr w:type="gramStart"/>
      <w:r w:rsidRPr="00792720">
        <w:rPr>
          <w:rFonts w:ascii="Liberation Serif" w:hAnsi="Liberation Serif" w:cs="Liberation Serif"/>
          <w:sz w:val="24"/>
          <w:szCs w:val="24"/>
        </w:rPr>
        <w:t>с даты подписания</w:t>
      </w:r>
      <w:proofErr w:type="gramEnd"/>
      <w:r w:rsidR="004F2170" w:rsidRPr="00792720">
        <w:rPr>
          <w:rFonts w:ascii="Liberation Serif" w:hAnsi="Liberation Serif" w:cs="Liberation Serif"/>
          <w:sz w:val="24"/>
          <w:szCs w:val="24"/>
        </w:rPr>
        <w:t xml:space="preserve"> Заказчиком документа о приемке</w:t>
      </w:r>
      <w:r w:rsidRPr="00792720">
        <w:rPr>
          <w:rFonts w:ascii="Liberation Serif" w:hAnsi="Liberation Serif" w:cs="Liberation Serif"/>
          <w:sz w:val="24"/>
          <w:szCs w:val="24"/>
        </w:rPr>
        <w:t>.</w:t>
      </w:r>
    </w:p>
    <w:p w:rsidR="004F2170" w:rsidRPr="00792720" w:rsidRDefault="004F2170"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9.6. </w:t>
      </w:r>
      <w:proofErr w:type="gramStart"/>
      <w:r w:rsidRPr="00792720">
        <w:rPr>
          <w:rFonts w:ascii="Liberation Serif" w:hAnsi="Liberation Serif" w:cs="Liberation Serif"/>
          <w:sz w:val="24"/>
          <w:szCs w:val="24"/>
        </w:rPr>
        <w:t xml:space="preserve">В случае ненадлежащего исполнения Поставщиком обязательств, предусмотренных </w:t>
      </w:r>
      <w:r w:rsidRPr="00792720">
        <w:rPr>
          <w:rFonts w:ascii="Liberation Serif" w:hAnsi="Liberation Serif" w:cs="Liberation Serif"/>
          <w:sz w:val="24"/>
          <w:szCs w:val="24"/>
        </w:rPr>
        <w:lastRenderedPageBreak/>
        <w:t>Контрактом, в том числе нарушения срока поставки Товара по Контракту, Заказчик вправе произвести оплату поставленного по Контракту Товара с учетом вычета рассчитанного в установленном законодательством Российской Федерации порядке размера неустойки (пени, штрафы).</w:t>
      </w:r>
      <w:proofErr w:type="gramEnd"/>
    </w:p>
    <w:p w:rsidR="00415B19" w:rsidRPr="00792720" w:rsidRDefault="004F2170"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9.7. После оплаты Заказчиком всего поставленного Товара по Контракту Поставщик в течение 5 рабочих дней представляет Заказчику Акт сверки расчетов (приложение № </w:t>
      </w:r>
      <w:r w:rsidR="00C31118" w:rsidRPr="00792720">
        <w:rPr>
          <w:rFonts w:ascii="Liberation Serif" w:hAnsi="Liberation Serif" w:cs="Liberation Serif"/>
          <w:sz w:val="24"/>
          <w:szCs w:val="24"/>
        </w:rPr>
        <w:t>4</w:t>
      </w:r>
      <w:r w:rsidRPr="00792720">
        <w:rPr>
          <w:rFonts w:ascii="Liberation Serif" w:hAnsi="Liberation Serif" w:cs="Liberation Serif"/>
          <w:sz w:val="24"/>
          <w:szCs w:val="24"/>
        </w:rPr>
        <w:t xml:space="preserve"> к Контракту).</w:t>
      </w:r>
    </w:p>
    <w:p w:rsidR="00E142A6" w:rsidRPr="00792720" w:rsidRDefault="00E142A6" w:rsidP="007972A1">
      <w:pPr>
        <w:pStyle w:val="ConsPlusNormal"/>
        <w:contextualSpacing/>
        <w:jc w:val="both"/>
        <w:rPr>
          <w:rFonts w:ascii="Liberation Serif" w:hAnsi="Liberation Serif" w:cs="Liberation Serif"/>
          <w:sz w:val="24"/>
          <w:szCs w:val="24"/>
        </w:rPr>
      </w:pPr>
    </w:p>
    <w:p w:rsidR="00E142A6" w:rsidRPr="00792720" w:rsidRDefault="00E142A6" w:rsidP="007972A1">
      <w:pPr>
        <w:pStyle w:val="ConsPlusNormal"/>
        <w:contextualSpacing/>
        <w:jc w:val="center"/>
        <w:outlineLvl w:val="0"/>
        <w:rPr>
          <w:rFonts w:ascii="Liberation Serif" w:hAnsi="Liberation Serif" w:cs="Liberation Serif"/>
          <w:sz w:val="24"/>
          <w:szCs w:val="24"/>
        </w:rPr>
      </w:pPr>
      <w:r w:rsidRPr="00792720">
        <w:rPr>
          <w:rFonts w:ascii="Liberation Serif" w:hAnsi="Liberation Serif" w:cs="Liberation Serif"/>
          <w:sz w:val="24"/>
          <w:szCs w:val="24"/>
        </w:rPr>
        <w:t xml:space="preserve">10. Обеспечение исполнения Контракта </w:t>
      </w:r>
    </w:p>
    <w:p w:rsidR="00E142A6" w:rsidRPr="00792720" w:rsidRDefault="00E142A6" w:rsidP="007972A1">
      <w:pPr>
        <w:pStyle w:val="ConsPlusNormal"/>
        <w:contextualSpacing/>
        <w:jc w:val="both"/>
        <w:rPr>
          <w:rFonts w:ascii="Liberation Serif" w:hAnsi="Liberation Serif" w:cs="Liberation Serif"/>
          <w:sz w:val="24"/>
          <w:szCs w:val="24"/>
        </w:rPr>
      </w:pPr>
    </w:p>
    <w:p w:rsidR="00B00F03" w:rsidRPr="00792720" w:rsidRDefault="00B00F03" w:rsidP="00792720">
      <w:pPr>
        <w:pStyle w:val="ConsPlusNormal"/>
        <w:ind w:firstLine="567"/>
        <w:contextualSpacing/>
        <w:jc w:val="both"/>
        <w:rPr>
          <w:rFonts w:ascii="Times New Roman" w:hAnsi="Times New Roman" w:cs="Times New Roman"/>
          <w:sz w:val="24"/>
          <w:szCs w:val="24"/>
        </w:rPr>
      </w:pPr>
      <w:r w:rsidRPr="00792720">
        <w:rPr>
          <w:rFonts w:ascii="Times New Roman" w:hAnsi="Times New Roman" w:cs="Times New Roman"/>
          <w:sz w:val="24"/>
          <w:szCs w:val="24"/>
        </w:rPr>
        <w:t xml:space="preserve">10.1. </w:t>
      </w:r>
      <w:r w:rsidR="00BA0027" w:rsidRPr="00792720">
        <w:rPr>
          <w:rFonts w:ascii="Times New Roman" w:hAnsi="Times New Roman" w:cs="Times New Roman"/>
          <w:sz w:val="24"/>
          <w:szCs w:val="24"/>
        </w:rPr>
        <w:t xml:space="preserve">Поставщик до заключения Контракта предоставляет Заказчику обеспечение исполнения Контракта в соответствии с частью 6 статьи 96 Федерального закона о контрактной системе в размере </w:t>
      </w:r>
      <w:r w:rsidR="008F4738" w:rsidRPr="00792720">
        <w:rPr>
          <w:rFonts w:ascii="Times New Roman" w:hAnsi="Times New Roman" w:cs="Times New Roman"/>
          <w:sz w:val="24"/>
          <w:szCs w:val="24"/>
        </w:rPr>
        <w:t>10</w:t>
      </w:r>
      <w:r w:rsidR="00BA0027" w:rsidRPr="00792720">
        <w:rPr>
          <w:rFonts w:ascii="Times New Roman" w:hAnsi="Times New Roman" w:cs="Times New Roman"/>
          <w:sz w:val="24"/>
          <w:szCs w:val="24"/>
        </w:rPr>
        <w:t>%</w:t>
      </w:r>
      <w:r w:rsidR="0044735C">
        <w:rPr>
          <w:rFonts w:ascii="Times New Roman" w:hAnsi="Times New Roman" w:cs="Times New Roman"/>
          <w:sz w:val="24"/>
          <w:szCs w:val="24"/>
        </w:rPr>
        <w:t xml:space="preserve"> </w:t>
      </w:r>
      <w:r w:rsidR="0044735C" w:rsidRPr="00BA0027">
        <w:rPr>
          <w:rFonts w:ascii="Liberation Serif" w:hAnsi="Liberation Serif" w:cs="Liberation Serif"/>
          <w:sz w:val="24"/>
          <w:szCs w:val="24"/>
        </w:rPr>
        <w:t xml:space="preserve">начальной (максимальной) </w:t>
      </w:r>
      <w:r w:rsidR="00BA0027" w:rsidRPr="00792720">
        <w:rPr>
          <w:rFonts w:ascii="Times New Roman" w:hAnsi="Times New Roman" w:cs="Times New Roman"/>
          <w:sz w:val="24"/>
          <w:szCs w:val="24"/>
        </w:rPr>
        <w:t xml:space="preserve">цены контракта, что составляет </w:t>
      </w:r>
      <w:r w:rsidR="000B5310">
        <w:rPr>
          <w:rFonts w:ascii="Times New Roman" w:hAnsi="Times New Roman" w:cs="Times New Roman"/>
          <w:sz w:val="24"/>
          <w:szCs w:val="24"/>
        </w:rPr>
        <w:t>1 227,80 рублей.</w:t>
      </w:r>
    </w:p>
    <w:p w:rsidR="008F4738" w:rsidRPr="00792720" w:rsidRDefault="008F4738" w:rsidP="00792720">
      <w:pPr>
        <w:pStyle w:val="ConsPlusNormal"/>
        <w:ind w:firstLine="567"/>
        <w:contextualSpacing/>
        <w:jc w:val="both"/>
        <w:rPr>
          <w:rFonts w:ascii="Times New Roman" w:hAnsi="Times New Roman" w:cs="Times New Roman"/>
          <w:sz w:val="24"/>
          <w:szCs w:val="24"/>
        </w:rPr>
      </w:pPr>
      <w:r w:rsidRPr="00792720">
        <w:rPr>
          <w:rFonts w:ascii="Times New Roman" w:hAnsi="Times New Roman" w:cs="Times New Roman"/>
          <w:sz w:val="24"/>
          <w:szCs w:val="24"/>
        </w:rPr>
        <w:t>10.2. В случае</w:t>
      </w:r>
      <w:proofErr w:type="gramStart"/>
      <w:r w:rsidRPr="00792720">
        <w:rPr>
          <w:rFonts w:ascii="Times New Roman" w:hAnsi="Times New Roman" w:cs="Times New Roman"/>
          <w:sz w:val="24"/>
          <w:szCs w:val="24"/>
        </w:rPr>
        <w:t>,</w:t>
      </w:r>
      <w:proofErr w:type="gramEnd"/>
      <w:r w:rsidRPr="00792720">
        <w:rPr>
          <w:rFonts w:ascii="Times New Roman" w:hAnsi="Times New Roman" w:cs="Times New Roman"/>
          <w:sz w:val="24"/>
          <w:szCs w:val="24"/>
        </w:rPr>
        <w:t xml:space="preserve"> если предложенная Поставщиком цена Контракта снижена на 25% и более по отношению к начальной (максимальной) цене контракта, Поставщик до заключения Контракта предоставляет Заказчику обеспечение исполнения Контракта в соответствии со статьями 96 и 37 Федерального закона о контрактной системе.</w:t>
      </w:r>
    </w:p>
    <w:p w:rsidR="008F4738" w:rsidRPr="00792720" w:rsidRDefault="008F4738"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10.3. Исполнение Контракта обеспечивается предоставлением </w:t>
      </w:r>
      <w:r w:rsidR="00930825" w:rsidRPr="00792720">
        <w:rPr>
          <w:rFonts w:ascii="Liberation Serif" w:hAnsi="Liberation Serif" w:cs="Liberation Serif"/>
          <w:sz w:val="24"/>
          <w:szCs w:val="24"/>
        </w:rPr>
        <w:t>независимой гарантии,</w:t>
      </w:r>
      <w:r w:rsidRPr="00792720">
        <w:rPr>
          <w:rFonts w:ascii="Liberation Serif" w:hAnsi="Liberation Serif" w:cs="Liberation Serif"/>
          <w:sz w:val="24"/>
          <w:szCs w:val="24"/>
        </w:rPr>
        <w:t xml:space="preserve"> соответствующей требованиям статьи 45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F4738" w:rsidRPr="00792720" w:rsidRDefault="008F4738"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Способ обеспечения исполнения Контракта, срок действия </w:t>
      </w:r>
      <w:r w:rsidR="00930825" w:rsidRPr="00792720">
        <w:rPr>
          <w:rFonts w:ascii="Liberation Serif" w:hAnsi="Liberation Serif" w:cs="Liberation Serif"/>
          <w:sz w:val="24"/>
          <w:szCs w:val="24"/>
        </w:rPr>
        <w:t>независим</w:t>
      </w:r>
      <w:r w:rsidRPr="00792720">
        <w:rPr>
          <w:rFonts w:ascii="Liberation Serif" w:hAnsi="Liberation Serif" w:cs="Liberation Serif"/>
          <w:sz w:val="24"/>
          <w:szCs w:val="24"/>
        </w:rPr>
        <w:t xml:space="preserve">ой гарантии определяются в соответствии с требованиями Федерального закона о контрактной системе Поставщиком самостоятельно. При этом срок действия </w:t>
      </w:r>
      <w:r w:rsidR="00930825" w:rsidRPr="00792720">
        <w:rPr>
          <w:rFonts w:ascii="Liberation Serif" w:hAnsi="Liberation Serif" w:cs="Liberation Serif"/>
          <w:sz w:val="24"/>
          <w:szCs w:val="24"/>
        </w:rPr>
        <w:t>независим</w:t>
      </w:r>
      <w:r w:rsidRPr="00792720">
        <w:rPr>
          <w:rFonts w:ascii="Liberation Serif" w:hAnsi="Liberation Serif" w:cs="Liberation Serif"/>
          <w:sz w:val="24"/>
          <w:szCs w:val="24"/>
        </w:rPr>
        <w:t xml:space="preserve">ой гарантии должен превышать предусмотренный Контрактом срок исполнения обязательств, которые должны быть обеспечены такой </w:t>
      </w:r>
      <w:r w:rsidR="00930825" w:rsidRPr="00792720">
        <w:rPr>
          <w:rFonts w:ascii="Liberation Serif" w:hAnsi="Liberation Serif" w:cs="Liberation Serif"/>
          <w:sz w:val="24"/>
          <w:szCs w:val="24"/>
        </w:rPr>
        <w:t>независим</w:t>
      </w:r>
      <w:r w:rsidRPr="00792720">
        <w:rPr>
          <w:rFonts w:ascii="Liberation Serif" w:hAnsi="Liberation Serif" w:cs="Liberation Serif"/>
          <w:sz w:val="24"/>
          <w:szCs w:val="24"/>
        </w:rPr>
        <w:t>ой гарантией, не менее чем на один месяц, в том числе в случае его изменения в соответствии со статьей 95 Федерального закона о контрактной системе.</w:t>
      </w:r>
    </w:p>
    <w:p w:rsidR="008F4738" w:rsidRPr="00792720" w:rsidRDefault="008F4738"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10.4. </w:t>
      </w:r>
      <w:proofErr w:type="gramStart"/>
      <w:r w:rsidRPr="00792720">
        <w:rPr>
          <w:rFonts w:ascii="Liberation Serif" w:hAnsi="Liberation Serif" w:cs="Liberation Serif"/>
          <w:sz w:val="24"/>
          <w:szCs w:val="24"/>
        </w:rPr>
        <w:t xml:space="preserve">Денежные средства, внесенные Поставщиком в качестве обеспечения исполнения Контракта (если такая форма обеспечения исполнения Контракта применяется Поставщиком),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 контрактной системе, возвращаются Поставщику в течение не более </w:t>
      </w:r>
      <w:r w:rsidR="00CD0D4E">
        <w:rPr>
          <w:rFonts w:ascii="Liberation Serif" w:hAnsi="Liberation Serif" w:cs="Liberation Serif"/>
          <w:sz w:val="24"/>
          <w:szCs w:val="24"/>
        </w:rPr>
        <w:t>14</w:t>
      </w:r>
      <w:r w:rsidRPr="00792720">
        <w:rPr>
          <w:rFonts w:ascii="Liberation Serif" w:hAnsi="Liberation Serif" w:cs="Liberation Serif"/>
          <w:sz w:val="24"/>
          <w:szCs w:val="24"/>
        </w:rPr>
        <w:t xml:space="preserve"> дней после подписания Заказчиком </w:t>
      </w:r>
      <w:r w:rsidR="007F7678" w:rsidRPr="00792720">
        <w:rPr>
          <w:rFonts w:ascii="Liberation Serif" w:hAnsi="Liberation Serif" w:cs="Liberation Serif"/>
          <w:sz w:val="24"/>
          <w:szCs w:val="24"/>
        </w:rPr>
        <w:t>документа о приемке</w:t>
      </w:r>
      <w:proofErr w:type="gramEnd"/>
      <w:r w:rsidR="007F7678" w:rsidRPr="00792720">
        <w:rPr>
          <w:rFonts w:ascii="Liberation Serif" w:hAnsi="Liberation Serif" w:cs="Liberation Serif"/>
          <w:sz w:val="24"/>
          <w:szCs w:val="24"/>
        </w:rPr>
        <w:t xml:space="preserve"> в соответствии с пунктом 6.</w:t>
      </w:r>
      <w:r w:rsidR="004F2170" w:rsidRPr="00792720">
        <w:rPr>
          <w:rFonts w:ascii="Liberation Serif" w:hAnsi="Liberation Serif" w:cs="Liberation Serif"/>
          <w:sz w:val="24"/>
          <w:szCs w:val="24"/>
        </w:rPr>
        <w:t>4</w:t>
      </w:r>
      <w:r w:rsidR="007F7678" w:rsidRPr="00792720">
        <w:rPr>
          <w:rFonts w:ascii="Liberation Serif" w:hAnsi="Liberation Serif" w:cs="Liberation Serif"/>
          <w:sz w:val="24"/>
          <w:szCs w:val="24"/>
        </w:rPr>
        <w:t xml:space="preserve"> Контракта</w:t>
      </w:r>
      <w:r w:rsidRPr="00792720">
        <w:rPr>
          <w:rFonts w:ascii="Liberation Serif" w:hAnsi="Liberation Serif" w:cs="Liberation Serif"/>
          <w:sz w:val="24"/>
          <w:szCs w:val="24"/>
        </w:rPr>
        <w:t>.</w:t>
      </w:r>
    </w:p>
    <w:p w:rsidR="008F4738" w:rsidRPr="00792720" w:rsidRDefault="008F4738"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10.5.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 контрактной системе.</w:t>
      </w:r>
    </w:p>
    <w:p w:rsidR="008F4738" w:rsidRPr="00792720" w:rsidRDefault="008F4738"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10.</w:t>
      </w:r>
      <w:r w:rsidR="00AB4813" w:rsidRPr="00792720">
        <w:rPr>
          <w:rFonts w:ascii="Liberation Serif" w:hAnsi="Liberation Serif" w:cs="Liberation Serif"/>
          <w:sz w:val="24"/>
          <w:szCs w:val="24"/>
        </w:rPr>
        <w:t>6</w:t>
      </w:r>
      <w:r w:rsidRPr="00792720">
        <w:rPr>
          <w:rFonts w:ascii="Liberation Serif" w:hAnsi="Liberation Serif" w:cs="Liberation Serif"/>
          <w:sz w:val="24"/>
          <w:szCs w:val="24"/>
        </w:rPr>
        <w:t>.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w:t>
      </w:r>
      <w:proofErr w:type="gramStart"/>
      <w:r w:rsidRPr="00792720">
        <w:rPr>
          <w:rFonts w:ascii="Liberation Serif" w:hAnsi="Liberation Serif" w:cs="Liberation Serif"/>
          <w:sz w:val="24"/>
          <w:szCs w:val="24"/>
        </w:rPr>
        <w:t>ств дл</w:t>
      </w:r>
      <w:proofErr w:type="gramEnd"/>
      <w:r w:rsidRPr="00792720">
        <w:rPr>
          <w:rFonts w:ascii="Liberation Serif" w:hAnsi="Liberation Serif" w:cs="Liberation Serif"/>
          <w:sz w:val="24"/>
          <w:szCs w:val="24"/>
        </w:rPr>
        <w:t>я включения в соответствующий реестр контрактов, предусмотренный статьей 103 Федерального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rsidR="008F4738" w:rsidRPr="00792720" w:rsidRDefault="008F4738"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В случае</w:t>
      </w:r>
      <w:proofErr w:type="gramStart"/>
      <w:r w:rsidRPr="00792720">
        <w:rPr>
          <w:rFonts w:ascii="Liberation Serif" w:hAnsi="Liberation Serif" w:cs="Liberation Serif"/>
          <w:sz w:val="24"/>
          <w:szCs w:val="24"/>
        </w:rPr>
        <w:t>,</w:t>
      </w:r>
      <w:proofErr w:type="gramEnd"/>
      <w:r w:rsidRPr="00792720">
        <w:rPr>
          <w:rFonts w:ascii="Liberation Serif" w:hAnsi="Liberation Serif" w:cs="Liberation Serif"/>
          <w:sz w:val="24"/>
          <w:szCs w:val="24"/>
        </w:rPr>
        <w:t xml:space="preserve"> если обеспечение исполнения Контракта осуществляется путем предоставления </w:t>
      </w:r>
      <w:r w:rsidR="00930825" w:rsidRPr="00792720">
        <w:rPr>
          <w:rFonts w:ascii="Liberation Serif" w:hAnsi="Liberation Serif" w:cs="Liberation Serif"/>
          <w:sz w:val="24"/>
          <w:szCs w:val="24"/>
        </w:rPr>
        <w:t>независим</w:t>
      </w:r>
      <w:r w:rsidRPr="00792720">
        <w:rPr>
          <w:rFonts w:ascii="Liberation Serif" w:hAnsi="Liberation Serif" w:cs="Liberation Serif"/>
          <w:sz w:val="24"/>
          <w:szCs w:val="24"/>
        </w:rPr>
        <w:t>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
    <w:p w:rsidR="008F4738" w:rsidRPr="00792720" w:rsidRDefault="008F4738"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В случае</w:t>
      </w:r>
      <w:proofErr w:type="gramStart"/>
      <w:r w:rsidRPr="00792720">
        <w:rPr>
          <w:rFonts w:ascii="Liberation Serif" w:hAnsi="Liberation Serif" w:cs="Liberation Serif"/>
          <w:sz w:val="24"/>
          <w:szCs w:val="24"/>
        </w:rPr>
        <w:t>,</w:t>
      </w:r>
      <w:proofErr w:type="gramEnd"/>
      <w:r w:rsidRPr="00792720">
        <w:rPr>
          <w:rFonts w:ascii="Liberation Serif" w:hAnsi="Liberation Serif" w:cs="Liberation Serif"/>
          <w:sz w:val="24"/>
          <w:szCs w:val="24"/>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w:t>
      </w:r>
      <w:r w:rsidRPr="00792720">
        <w:rPr>
          <w:rFonts w:ascii="Liberation Serif" w:hAnsi="Liberation Serif" w:cs="Liberation Serif"/>
          <w:sz w:val="24"/>
          <w:szCs w:val="24"/>
        </w:rPr>
        <w:lastRenderedPageBreak/>
        <w:t>возвращаются Заказчиком в установленный в соответствии с частью 27 статьи 34 Федерального закона о контактной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8F4738" w:rsidRPr="00792720" w:rsidRDefault="008F4738"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10.</w:t>
      </w:r>
      <w:r w:rsidR="00AB4813" w:rsidRPr="00792720">
        <w:rPr>
          <w:rFonts w:ascii="Liberation Serif" w:hAnsi="Liberation Serif" w:cs="Liberation Serif"/>
          <w:sz w:val="24"/>
          <w:szCs w:val="24"/>
        </w:rPr>
        <w:t>7</w:t>
      </w:r>
      <w:r w:rsidRPr="00792720">
        <w:rPr>
          <w:rFonts w:ascii="Liberation Serif" w:hAnsi="Liberation Serif" w:cs="Liberation Serif"/>
          <w:sz w:val="24"/>
          <w:szCs w:val="24"/>
        </w:rPr>
        <w:t xml:space="preserve">. </w:t>
      </w:r>
      <w:proofErr w:type="gramStart"/>
      <w:r w:rsidRPr="00792720">
        <w:rPr>
          <w:rFonts w:ascii="Liberation Serif" w:hAnsi="Liberation Serif" w:cs="Liberation Serif"/>
          <w:sz w:val="24"/>
          <w:szCs w:val="24"/>
        </w:rPr>
        <w:t>Предусмотренное пункт</w:t>
      </w:r>
      <w:r w:rsidR="00AB4813" w:rsidRPr="00792720">
        <w:rPr>
          <w:rFonts w:ascii="Liberation Serif" w:hAnsi="Liberation Serif" w:cs="Liberation Serif"/>
          <w:sz w:val="24"/>
          <w:szCs w:val="24"/>
        </w:rPr>
        <w:t>ом</w:t>
      </w:r>
      <w:r w:rsidRPr="00792720">
        <w:rPr>
          <w:rFonts w:ascii="Liberation Serif" w:hAnsi="Liberation Serif" w:cs="Liberation Serif"/>
          <w:sz w:val="24"/>
          <w:szCs w:val="24"/>
        </w:rPr>
        <w:t xml:space="preserve"> 10.5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о контрактной системе и условиями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r w:rsidRPr="00792720">
        <w:rPr>
          <w:rFonts w:ascii="Liberation Serif" w:hAnsi="Liberation Serif" w:cs="Liberation Serif"/>
          <w:sz w:val="24"/>
          <w:szCs w:val="24"/>
        </w:rPr>
        <w:t xml:space="preserve">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8F4738" w:rsidRPr="00792720" w:rsidRDefault="008F4738"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10.</w:t>
      </w:r>
      <w:r w:rsidR="00AB4813" w:rsidRPr="00792720">
        <w:rPr>
          <w:rFonts w:ascii="Liberation Serif" w:hAnsi="Liberation Serif" w:cs="Liberation Serif"/>
          <w:sz w:val="24"/>
          <w:szCs w:val="24"/>
        </w:rPr>
        <w:t>8</w:t>
      </w:r>
      <w:r w:rsidRPr="00792720">
        <w:rPr>
          <w:rFonts w:ascii="Liberation Serif" w:hAnsi="Liberation Serif" w:cs="Liberation Serif"/>
          <w:sz w:val="24"/>
          <w:szCs w:val="24"/>
        </w:rPr>
        <w:t xml:space="preserve">. В случае отзыва в соответствии с законодательством Российской Федерации у банка, предоставившего </w:t>
      </w:r>
      <w:r w:rsidR="00930825" w:rsidRPr="00792720">
        <w:rPr>
          <w:rFonts w:ascii="Liberation Serif" w:hAnsi="Liberation Serif" w:cs="Liberation Serif"/>
          <w:sz w:val="24"/>
          <w:szCs w:val="24"/>
        </w:rPr>
        <w:t>независимую</w:t>
      </w:r>
      <w:r w:rsidRPr="00792720">
        <w:rPr>
          <w:rFonts w:ascii="Liberation Serif" w:hAnsi="Liberation Serif" w:cs="Liberation Serif"/>
          <w:sz w:val="24"/>
          <w:szCs w:val="24"/>
        </w:rPr>
        <w:t xml:space="preserve">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 контрактной системе.</w:t>
      </w:r>
    </w:p>
    <w:p w:rsidR="008F4738" w:rsidRPr="00792720" w:rsidRDefault="008F4738"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10.</w:t>
      </w:r>
      <w:r w:rsidR="00AB4813" w:rsidRPr="00792720">
        <w:rPr>
          <w:rFonts w:ascii="Liberation Serif" w:hAnsi="Liberation Serif" w:cs="Liberation Serif"/>
          <w:sz w:val="24"/>
          <w:szCs w:val="24"/>
        </w:rPr>
        <w:t>9</w:t>
      </w:r>
      <w:r w:rsidRPr="00792720">
        <w:rPr>
          <w:rFonts w:ascii="Liberation Serif" w:hAnsi="Liberation Serif" w:cs="Liberation Serif"/>
          <w:sz w:val="24"/>
          <w:szCs w:val="24"/>
        </w:rPr>
        <w:t>. В случае предоставления нового обеспечения исполнения Контракта в соответствии с пунктами 10.5 и 10.</w:t>
      </w:r>
      <w:r w:rsidR="00AB4813" w:rsidRPr="00792720">
        <w:rPr>
          <w:rFonts w:ascii="Liberation Serif" w:hAnsi="Liberation Serif" w:cs="Liberation Serif"/>
          <w:sz w:val="24"/>
          <w:szCs w:val="24"/>
        </w:rPr>
        <w:t>8</w:t>
      </w:r>
      <w:r w:rsidRPr="00792720">
        <w:rPr>
          <w:rFonts w:ascii="Liberation Serif" w:hAnsi="Liberation Serif" w:cs="Liberation Serif"/>
          <w:sz w:val="24"/>
          <w:szCs w:val="24"/>
        </w:rPr>
        <w:t xml:space="preserve"> Контракта возврат </w:t>
      </w:r>
      <w:r w:rsidR="00930825" w:rsidRPr="00792720">
        <w:rPr>
          <w:rFonts w:ascii="Liberation Serif" w:hAnsi="Liberation Serif" w:cs="Liberation Serif"/>
          <w:sz w:val="24"/>
          <w:szCs w:val="24"/>
        </w:rPr>
        <w:t>независим</w:t>
      </w:r>
      <w:r w:rsidRPr="00792720">
        <w:rPr>
          <w:rFonts w:ascii="Liberation Serif" w:hAnsi="Liberation Serif" w:cs="Liberation Serif"/>
          <w:sz w:val="24"/>
          <w:szCs w:val="24"/>
        </w:rPr>
        <w:t xml:space="preserve">ой гарантии Заказчиком гаранту, предоставившему указанную </w:t>
      </w:r>
      <w:r w:rsidR="00930825" w:rsidRPr="00792720">
        <w:rPr>
          <w:rFonts w:ascii="Liberation Serif" w:hAnsi="Liberation Serif" w:cs="Liberation Serif"/>
          <w:sz w:val="24"/>
          <w:szCs w:val="24"/>
        </w:rPr>
        <w:t>независим</w:t>
      </w:r>
      <w:r w:rsidRPr="00792720">
        <w:rPr>
          <w:rFonts w:ascii="Liberation Serif" w:hAnsi="Liberation Serif" w:cs="Liberation Serif"/>
          <w:sz w:val="24"/>
          <w:szCs w:val="24"/>
        </w:rPr>
        <w:t>ую гарантию, не осуществляется, взыскание по ней не производится.</w:t>
      </w:r>
    </w:p>
    <w:p w:rsidR="008F4738" w:rsidRPr="00792720" w:rsidRDefault="008F4738" w:rsidP="007972A1">
      <w:pPr>
        <w:autoSpaceDE w:val="0"/>
        <w:autoSpaceDN w:val="0"/>
        <w:adjustRightInd w:val="0"/>
        <w:spacing w:after="0" w:line="240" w:lineRule="auto"/>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10.1</w:t>
      </w:r>
      <w:r w:rsidR="00AB4813" w:rsidRPr="00792720">
        <w:rPr>
          <w:rFonts w:ascii="Liberation Serif" w:hAnsi="Liberation Serif" w:cs="Liberation Serif"/>
          <w:sz w:val="24"/>
          <w:szCs w:val="24"/>
        </w:rPr>
        <w:t>0</w:t>
      </w:r>
      <w:r w:rsidRPr="00792720">
        <w:rPr>
          <w:rFonts w:ascii="Liberation Serif" w:hAnsi="Liberation Serif" w:cs="Liberation Serif"/>
          <w:sz w:val="24"/>
          <w:szCs w:val="24"/>
        </w:rPr>
        <w:t xml:space="preserve">. </w:t>
      </w:r>
      <w:r w:rsidR="008E2DC9" w:rsidRPr="00792720">
        <w:rPr>
          <w:rFonts w:ascii="Liberation Serif" w:hAnsi="Liberation Serif" w:cs="Liberation Serif"/>
          <w:sz w:val="24"/>
          <w:szCs w:val="24"/>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8F4738" w:rsidRPr="00792720" w:rsidRDefault="008F4738"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10.1</w:t>
      </w:r>
      <w:r w:rsidR="00AB4813" w:rsidRPr="00792720">
        <w:rPr>
          <w:rFonts w:ascii="Liberation Serif" w:hAnsi="Liberation Serif" w:cs="Liberation Serif"/>
          <w:sz w:val="24"/>
          <w:szCs w:val="24"/>
        </w:rPr>
        <w:t>1</w:t>
      </w:r>
      <w:r w:rsidRPr="00792720">
        <w:rPr>
          <w:rFonts w:ascii="Liberation Serif" w:hAnsi="Liberation Serif" w:cs="Liberation Serif"/>
          <w:sz w:val="24"/>
          <w:szCs w:val="24"/>
        </w:rPr>
        <w:t>. В случае</w:t>
      </w:r>
      <w:proofErr w:type="gramStart"/>
      <w:r w:rsidRPr="00792720">
        <w:rPr>
          <w:rFonts w:ascii="Liberation Serif" w:hAnsi="Liberation Serif" w:cs="Liberation Serif"/>
          <w:sz w:val="24"/>
          <w:szCs w:val="24"/>
        </w:rPr>
        <w:t>,</w:t>
      </w:r>
      <w:proofErr w:type="gramEnd"/>
      <w:r w:rsidRPr="00792720">
        <w:rPr>
          <w:rFonts w:ascii="Liberation Serif" w:hAnsi="Liberation Serif" w:cs="Liberation Serif"/>
          <w:sz w:val="24"/>
          <w:szCs w:val="24"/>
        </w:rPr>
        <w:t xml:space="preserve"> если обеспечением исполнения Контракта является внесение денежных средств на указанный Заказчиком счет, Заказчик при неисполнении или ненадлежащем исполнении Поставщиком любого из обязательств по Контракту вправе удержать денежные средства.</w:t>
      </w:r>
    </w:p>
    <w:p w:rsidR="008F4738" w:rsidRPr="00792720" w:rsidRDefault="008F4738"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10.1</w:t>
      </w:r>
      <w:r w:rsidR="00AB4813" w:rsidRPr="00792720">
        <w:rPr>
          <w:rFonts w:ascii="Liberation Serif" w:hAnsi="Liberation Serif" w:cs="Liberation Serif"/>
          <w:sz w:val="24"/>
          <w:szCs w:val="24"/>
        </w:rPr>
        <w:t>2</w:t>
      </w:r>
      <w:r w:rsidRPr="00792720">
        <w:rPr>
          <w:rFonts w:ascii="Liberation Serif" w:hAnsi="Liberation Serif" w:cs="Liberation Serif"/>
          <w:sz w:val="24"/>
          <w:szCs w:val="24"/>
        </w:rPr>
        <w:t>. В случае</w:t>
      </w:r>
      <w:proofErr w:type="gramStart"/>
      <w:r w:rsidRPr="00792720">
        <w:rPr>
          <w:rFonts w:ascii="Liberation Serif" w:hAnsi="Liberation Serif" w:cs="Liberation Serif"/>
          <w:sz w:val="24"/>
          <w:szCs w:val="24"/>
        </w:rPr>
        <w:t>,</w:t>
      </w:r>
      <w:proofErr w:type="gramEnd"/>
      <w:r w:rsidRPr="00792720">
        <w:rPr>
          <w:rFonts w:ascii="Liberation Serif" w:hAnsi="Liberation Serif" w:cs="Liberation Serif"/>
          <w:sz w:val="24"/>
          <w:szCs w:val="24"/>
        </w:rPr>
        <w:t xml:space="preserve"> если обеспечением исполнения Контракта является </w:t>
      </w:r>
      <w:r w:rsidR="00930825" w:rsidRPr="00792720">
        <w:rPr>
          <w:rFonts w:ascii="Liberation Serif" w:hAnsi="Liberation Serif" w:cs="Liberation Serif"/>
          <w:sz w:val="24"/>
          <w:szCs w:val="24"/>
        </w:rPr>
        <w:t>независимая</w:t>
      </w:r>
      <w:r w:rsidRPr="00792720">
        <w:rPr>
          <w:rFonts w:ascii="Liberation Serif" w:hAnsi="Liberation Serif" w:cs="Liberation Serif"/>
          <w:sz w:val="24"/>
          <w:szCs w:val="24"/>
        </w:rPr>
        <w:t xml:space="preserve"> гарантия, Заказчик при неисполнении или ненадлежащем исполнении Поставщиком любого из обязательств по Контракту вправе потребовать у гаранта уплаты денежной суммы.</w:t>
      </w:r>
    </w:p>
    <w:p w:rsidR="00930825" w:rsidRPr="00792720" w:rsidRDefault="00930825" w:rsidP="007972A1">
      <w:pPr>
        <w:pStyle w:val="ConsPlusNormal"/>
        <w:contextualSpacing/>
        <w:jc w:val="center"/>
        <w:outlineLvl w:val="0"/>
        <w:rPr>
          <w:rFonts w:ascii="Liberation Serif" w:hAnsi="Liberation Serif" w:cs="Liberation Serif"/>
          <w:sz w:val="24"/>
          <w:szCs w:val="24"/>
        </w:rPr>
      </w:pPr>
    </w:p>
    <w:p w:rsidR="00E142A6" w:rsidRPr="00792720" w:rsidRDefault="00E142A6" w:rsidP="007972A1">
      <w:pPr>
        <w:pStyle w:val="ConsPlusNormal"/>
        <w:contextualSpacing/>
        <w:jc w:val="center"/>
        <w:outlineLvl w:val="0"/>
        <w:rPr>
          <w:rFonts w:ascii="Liberation Serif" w:hAnsi="Liberation Serif" w:cs="Liberation Serif"/>
          <w:sz w:val="24"/>
          <w:szCs w:val="24"/>
        </w:rPr>
      </w:pPr>
      <w:r w:rsidRPr="00792720">
        <w:rPr>
          <w:rFonts w:ascii="Liberation Serif" w:hAnsi="Liberation Serif" w:cs="Liberation Serif"/>
          <w:sz w:val="24"/>
          <w:szCs w:val="24"/>
        </w:rPr>
        <w:t>11. Ответственность Сторон</w:t>
      </w:r>
    </w:p>
    <w:p w:rsidR="00E142A6" w:rsidRPr="00792720" w:rsidRDefault="00E142A6" w:rsidP="007972A1">
      <w:pPr>
        <w:pStyle w:val="ConsPlusNormal"/>
        <w:contextualSpacing/>
        <w:jc w:val="both"/>
        <w:rPr>
          <w:rFonts w:ascii="Liberation Serif" w:hAnsi="Liberation Serif" w:cs="Liberation Serif"/>
          <w:sz w:val="24"/>
          <w:szCs w:val="24"/>
        </w:rPr>
      </w:pPr>
    </w:p>
    <w:p w:rsidR="00792720" w:rsidRPr="00792720" w:rsidRDefault="00792720" w:rsidP="00792720">
      <w:pPr>
        <w:spacing w:after="0" w:line="240" w:lineRule="auto"/>
        <w:ind w:firstLine="567"/>
        <w:jc w:val="both"/>
        <w:rPr>
          <w:rFonts w:ascii="Times New Roman" w:hAnsi="Times New Roman" w:cs="Times New Roman"/>
          <w:sz w:val="24"/>
          <w:szCs w:val="24"/>
        </w:rPr>
      </w:pPr>
      <w:bookmarkStart w:id="14" w:name="sub_1111"/>
      <w:r w:rsidRPr="00792720">
        <w:rPr>
          <w:rFonts w:ascii="Times New Roman" w:hAnsi="Times New Roman" w:cs="Times New Roman"/>
          <w:sz w:val="24"/>
          <w:szCs w:val="24"/>
        </w:rPr>
        <w:t>11.1.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792720" w:rsidRPr="00792720" w:rsidRDefault="00792720" w:rsidP="00792720">
      <w:pPr>
        <w:spacing w:after="0" w:line="240" w:lineRule="auto"/>
        <w:ind w:firstLine="567"/>
        <w:jc w:val="both"/>
        <w:rPr>
          <w:rFonts w:ascii="Times New Roman" w:hAnsi="Times New Roman" w:cs="Times New Roman"/>
          <w:sz w:val="24"/>
          <w:szCs w:val="24"/>
        </w:rPr>
      </w:pPr>
      <w:bookmarkStart w:id="15" w:name="sub_1112"/>
      <w:bookmarkEnd w:id="14"/>
      <w:r w:rsidRPr="00792720">
        <w:rPr>
          <w:rFonts w:ascii="Times New Roman" w:hAnsi="Times New Roman" w:cs="Times New Roman"/>
          <w:sz w:val="24"/>
          <w:szCs w:val="24"/>
        </w:rPr>
        <w:t>11.2.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792720" w:rsidRPr="00792720" w:rsidRDefault="00792720" w:rsidP="00792720">
      <w:pPr>
        <w:spacing w:after="0" w:line="240" w:lineRule="auto"/>
        <w:ind w:firstLine="567"/>
        <w:jc w:val="both"/>
        <w:rPr>
          <w:rFonts w:ascii="Times New Roman" w:hAnsi="Times New Roman" w:cs="Times New Roman"/>
          <w:sz w:val="24"/>
          <w:szCs w:val="24"/>
        </w:rPr>
      </w:pPr>
      <w:bookmarkStart w:id="16" w:name="sub_1113"/>
      <w:bookmarkEnd w:id="15"/>
      <w:r w:rsidRPr="00792720">
        <w:rPr>
          <w:rFonts w:ascii="Times New Roman" w:hAnsi="Times New Roman" w:cs="Times New Roman"/>
          <w:sz w:val="24"/>
          <w:szCs w:val="24"/>
        </w:rPr>
        <w:t xml:space="preserve">11.3. </w:t>
      </w:r>
      <w:proofErr w:type="gramStart"/>
      <w:r w:rsidRPr="00792720">
        <w:rPr>
          <w:rFonts w:ascii="Times New Roman" w:hAnsi="Times New Roman" w:cs="Times New Roman"/>
          <w:sz w:val="24"/>
          <w:szCs w:val="24"/>
        </w:rPr>
        <w:t xml:space="preserve">Размер штрафа устанавливается в порядке, установленном </w:t>
      </w:r>
      <w:hyperlink r:id="rId8" w:history="1">
        <w:r w:rsidRPr="00792720">
          <w:rPr>
            <w:rStyle w:val="ab"/>
            <w:rFonts w:ascii="Times New Roman" w:hAnsi="Times New Roman"/>
            <w:b w:val="0"/>
            <w:color w:val="auto"/>
            <w:sz w:val="24"/>
            <w:szCs w:val="24"/>
          </w:rPr>
          <w:t>Правилами</w:t>
        </w:r>
      </w:hyperlink>
      <w:r w:rsidRPr="00792720">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w:t>
      </w:r>
      <w:hyperlink r:id="rId9" w:history="1">
        <w:r w:rsidRPr="00792720">
          <w:rPr>
            <w:rStyle w:val="ab"/>
            <w:rFonts w:ascii="Times New Roman" w:hAnsi="Times New Roman"/>
            <w:b w:val="0"/>
            <w:color w:val="auto"/>
            <w:sz w:val="24"/>
            <w:szCs w:val="24"/>
          </w:rPr>
          <w:t>постановлением</w:t>
        </w:r>
      </w:hyperlink>
      <w:r w:rsidRPr="00792720">
        <w:rPr>
          <w:rFonts w:ascii="Times New Roman" w:hAnsi="Times New Roman" w:cs="Times New Roman"/>
          <w:sz w:val="24"/>
          <w:szCs w:val="24"/>
        </w:rPr>
        <w:t xml:space="preserve"> Правительства Российской Федерации от 30.08.2017 N 1042 (далее - Правила определения размера штрафа).</w:t>
      </w:r>
      <w:proofErr w:type="gramEnd"/>
    </w:p>
    <w:p w:rsidR="00792720" w:rsidRPr="00792720" w:rsidRDefault="00792720" w:rsidP="00792720">
      <w:pPr>
        <w:spacing w:after="0" w:line="240" w:lineRule="auto"/>
        <w:ind w:firstLine="567"/>
        <w:jc w:val="both"/>
        <w:rPr>
          <w:rFonts w:ascii="Times New Roman" w:hAnsi="Times New Roman" w:cs="Times New Roman"/>
          <w:sz w:val="24"/>
          <w:szCs w:val="24"/>
        </w:rPr>
      </w:pPr>
      <w:bookmarkStart w:id="17" w:name="sub_1114"/>
      <w:bookmarkEnd w:id="16"/>
      <w:r w:rsidRPr="00792720">
        <w:rPr>
          <w:rFonts w:ascii="Times New Roman" w:hAnsi="Times New Roman" w:cs="Times New Roman"/>
          <w:sz w:val="24"/>
          <w:szCs w:val="24"/>
        </w:rPr>
        <w:lastRenderedPageBreak/>
        <w:t xml:space="preserve">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w:t>
      </w:r>
      <w:r w:rsidRPr="00792720">
        <w:rPr>
          <w:rStyle w:val="ab"/>
          <w:rFonts w:ascii="Times New Roman" w:hAnsi="Times New Roman"/>
          <w:b w:val="0"/>
          <w:color w:val="auto"/>
          <w:sz w:val="24"/>
          <w:szCs w:val="24"/>
        </w:rPr>
        <w:t>ключевой ставки</w:t>
      </w:r>
      <w:r w:rsidRPr="00792720">
        <w:rPr>
          <w:rFonts w:ascii="Times New Roman" w:hAnsi="Times New Roman" w:cs="Times New Roman"/>
          <w:sz w:val="24"/>
          <w:szCs w:val="24"/>
        </w:rPr>
        <w:t xml:space="preserve"> Центрального банка Российской Федерации от неуплаченной в срок суммы.</w:t>
      </w:r>
    </w:p>
    <w:p w:rsidR="00792720" w:rsidRPr="00792720" w:rsidRDefault="00792720" w:rsidP="00792720">
      <w:pPr>
        <w:spacing w:after="0" w:line="240" w:lineRule="auto"/>
        <w:ind w:firstLine="567"/>
        <w:jc w:val="both"/>
        <w:rPr>
          <w:rFonts w:ascii="Times New Roman" w:hAnsi="Times New Roman" w:cs="Times New Roman"/>
          <w:sz w:val="24"/>
          <w:szCs w:val="24"/>
        </w:rPr>
      </w:pPr>
      <w:bookmarkStart w:id="18" w:name="sub_1115"/>
      <w:bookmarkEnd w:id="17"/>
      <w:r w:rsidRPr="00792720">
        <w:rPr>
          <w:rFonts w:ascii="Times New Roman" w:hAnsi="Times New Roman" w:cs="Times New Roman"/>
          <w:sz w:val="24"/>
          <w:szCs w:val="24"/>
        </w:rP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w:t>
      </w:r>
      <w:hyperlink w:anchor="sub_11151" w:history="1">
        <w:r w:rsidRPr="00792720">
          <w:rPr>
            <w:rStyle w:val="ab"/>
            <w:rFonts w:ascii="Times New Roman" w:hAnsi="Times New Roman"/>
            <w:b w:val="0"/>
            <w:color w:val="auto"/>
            <w:sz w:val="24"/>
            <w:szCs w:val="24"/>
          </w:rPr>
          <w:t>*</w:t>
        </w:r>
      </w:hyperlink>
      <w:r w:rsidRPr="00792720">
        <w:rPr>
          <w:rFonts w:ascii="Times New Roman" w:hAnsi="Times New Roman" w:cs="Times New Roman"/>
          <w:sz w:val="24"/>
          <w:szCs w:val="24"/>
        </w:rPr>
        <w:t>.</w:t>
      </w:r>
    </w:p>
    <w:p w:rsidR="00792720" w:rsidRPr="00792720" w:rsidRDefault="00792720" w:rsidP="00792720">
      <w:pPr>
        <w:spacing w:after="0" w:line="240" w:lineRule="auto"/>
        <w:ind w:firstLine="567"/>
        <w:jc w:val="both"/>
        <w:rPr>
          <w:rFonts w:ascii="Times New Roman" w:hAnsi="Times New Roman" w:cs="Times New Roman"/>
          <w:sz w:val="24"/>
          <w:szCs w:val="24"/>
        </w:rPr>
      </w:pPr>
      <w:bookmarkStart w:id="19" w:name="sub_11151"/>
      <w:bookmarkEnd w:id="18"/>
      <w:r w:rsidRPr="00792720">
        <w:rPr>
          <w:rFonts w:ascii="Times New Roman" w:hAnsi="Times New Roman" w:cs="Times New Roman"/>
          <w:sz w:val="24"/>
          <w:szCs w:val="24"/>
        </w:rPr>
        <w:t xml:space="preserve">* Размер штрафа определяется в соответствии с </w:t>
      </w:r>
      <w:r w:rsidRPr="00792720">
        <w:rPr>
          <w:rStyle w:val="ab"/>
          <w:rFonts w:ascii="Times New Roman" w:hAnsi="Times New Roman"/>
          <w:b w:val="0"/>
          <w:color w:val="auto"/>
          <w:sz w:val="24"/>
          <w:szCs w:val="24"/>
        </w:rPr>
        <w:t>Правилами</w:t>
      </w:r>
      <w:r w:rsidRPr="00792720">
        <w:rPr>
          <w:rFonts w:ascii="Times New Roman" w:hAnsi="Times New Roman" w:cs="Times New Roman"/>
          <w:sz w:val="24"/>
          <w:szCs w:val="24"/>
        </w:rPr>
        <w:t xml:space="preserve">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bookmarkEnd w:id="19"/>
    <w:p w:rsidR="00792720" w:rsidRPr="00792720" w:rsidRDefault="00792720" w:rsidP="00792720">
      <w:pPr>
        <w:spacing w:after="0" w:line="240" w:lineRule="auto"/>
        <w:ind w:firstLine="567"/>
        <w:jc w:val="both"/>
        <w:rPr>
          <w:rFonts w:ascii="Times New Roman" w:hAnsi="Times New Roman" w:cs="Times New Roman"/>
          <w:sz w:val="24"/>
          <w:szCs w:val="24"/>
        </w:rPr>
      </w:pPr>
      <w:r w:rsidRPr="00792720">
        <w:rPr>
          <w:rFonts w:ascii="Times New Roman" w:hAnsi="Times New Roman" w:cs="Times New Roman"/>
          <w:sz w:val="24"/>
          <w:szCs w:val="24"/>
        </w:rPr>
        <w:t>а) 1 000 рублей, если цена Контракта не превышает 3 млн. рублей (включительно);</w:t>
      </w:r>
    </w:p>
    <w:p w:rsidR="00792720" w:rsidRPr="00792720" w:rsidRDefault="00792720" w:rsidP="00792720">
      <w:pPr>
        <w:spacing w:after="0" w:line="240" w:lineRule="auto"/>
        <w:ind w:firstLine="567"/>
        <w:jc w:val="both"/>
        <w:rPr>
          <w:rFonts w:ascii="Times New Roman" w:hAnsi="Times New Roman" w:cs="Times New Roman"/>
          <w:sz w:val="24"/>
          <w:szCs w:val="24"/>
        </w:rPr>
      </w:pPr>
      <w:r w:rsidRPr="00792720">
        <w:rPr>
          <w:rFonts w:ascii="Times New Roman" w:hAnsi="Times New Roman" w:cs="Times New Roman"/>
          <w:sz w:val="24"/>
          <w:szCs w:val="24"/>
        </w:rPr>
        <w:t>б) 5 000 рублей, если цена Контракта составляет от 3 млн. рублей до 50 млн. рублей (включительно);</w:t>
      </w:r>
    </w:p>
    <w:p w:rsidR="00792720" w:rsidRPr="00792720" w:rsidRDefault="00792720" w:rsidP="00792720">
      <w:pPr>
        <w:spacing w:after="0" w:line="240" w:lineRule="auto"/>
        <w:ind w:firstLine="567"/>
        <w:jc w:val="both"/>
        <w:rPr>
          <w:rFonts w:ascii="Times New Roman" w:hAnsi="Times New Roman" w:cs="Times New Roman"/>
          <w:sz w:val="24"/>
          <w:szCs w:val="24"/>
        </w:rPr>
      </w:pPr>
      <w:r w:rsidRPr="00792720">
        <w:rPr>
          <w:rFonts w:ascii="Times New Roman" w:hAnsi="Times New Roman" w:cs="Times New Roman"/>
          <w:sz w:val="24"/>
          <w:szCs w:val="24"/>
        </w:rPr>
        <w:t>в) 10 000 рублей, если цена Контракта составляет от 50 млн. рублей до 100 млн. рублей (включительно);</w:t>
      </w:r>
    </w:p>
    <w:p w:rsidR="00792720" w:rsidRPr="00792720" w:rsidRDefault="00792720" w:rsidP="00792720">
      <w:pPr>
        <w:spacing w:after="0" w:line="240" w:lineRule="auto"/>
        <w:ind w:firstLine="567"/>
        <w:jc w:val="both"/>
        <w:rPr>
          <w:rFonts w:ascii="Times New Roman" w:hAnsi="Times New Roman" w:cs="Times New Roman"/>
          <w:sz w:val="24"/>
          <w:szCs w:val="24"/>
        </w:rPr>
      </w:pPr>
      <w:r w:rsidRPr="00792720">
        <w:rPr>
          <w:rFonts w:ascii="Times New Roman" w:hAnsi="Times New Roman" w:cs="Times New Roman"/>
          <w:sz w:val="24"/>
          <w:szCs w:val="24"/>
        </w:rPr>
        <w:t>г) 100 000 рублей, если цена Контракта превышает 100 млн. рублей.</w:t>
      </w:r>
    </w:p>
    <w:p w:rsidR="00792720" w:rsidRPr="00792720" w:rsidRDefault="00792720" w:rsidP="00792720">
      <w:pPr>
        <w:spacing w:after="0" w:line="240" w:lineRule="auto"/>
        <w:ind w:firstLine="567"/>
        <w:jc w:val="both"/>
        <w:rPr>
          <w:rFonts w:ascii="Times New Roman" w:hAnsi="Times New Roman" w:cs="Times New Roman"/>
          <w:sz w:val="24"/>
          <w:szCs w:val="24"/>
        </w:rPr>
      </w:pPr>
      <w:bookmarkStart w:id="20" w:name="sub_1116"/>
      <w:r w:rsidRPr="00792720">
        <w:rPr>
          <w:rFonts w:ascii="Times New Roman" w:hAnsi="Times New Roman" w:cs="Times New Roman"/>
          <w:sz w:val="24"/>
          <w:szCs w:val="24"/>
        </w:rPr>
        <w:t xml:space="preserve">11.6. </w:t>
      </w:r>
      <w:bookmarkStart w:id="21" w:name="sub_1117"/>
      <w:bookmarkEnd w:id="20"/>
      <w:r w:rsidRPr="00792720">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92720" w:rsidRPr="00792720" w:rsidRDefault="00792720" w:rsidP="00792720">
      <w:pPr>
        <w:spacing w:after="0" w:line="240" w:lineRule="auto"/>
        <w:ind w:firstLine="567"/>
        <w:jc w:val="both"/>
        <w:rPr>
          <w:rFonts w:ascii="Times New Roman" w:hAnsi="Times New Roman" w:cs="Times New Roman"/>
          <w:sz w:val="24"/>
          <w:szCs w:val="24"/>
        </w:rPr>
      </w:pPr>
      <w:bookmarkStart w:id="22" w:name="sub_1118"/>
      <w:bookmarkEnd w:id="21"/>
      <w:r w:rsidRPr="00792720">
        <w:rPr>
          <w:rFonts w:ascii="Times New Roman" w:hAnsi="Times New Roman" w:cs="Times New Roman"/>
          <w:sz w:val="24"/>
          <w:szCs w:val="24"/>
        </w:rPr>
        <w:t>11.7.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792720" w:rsidRPr="00792720" w:rsidRDefault="00792720" w:rsidP="00792720">
      <w:pPr>
        <w:spacing w:after="0" w:line="240" w:lineRule="auto"/>
        <w:ind w:firstLine="567"/>
        <w:jc w:val="both"/>
        <w:rPr>
          <w:rFonts w:ascii="Times New Roman" w:hAnsi="Times New Roman" w:cs="Times New Roman"/>
          <w:sz w:val="24"/>
          <w:szCs w:val="24"/>
        </w:rPr>
      </w:pPr>
      <w:bookmarkStart w:id="23" w:name="sub_1119"/>
      <w:bookmarkEnd w:id="22"/>
      <w:r w:rsidRPr="00792720">
        <w:rPr>
          <w:rFonts w:ascii="Times New Roman" w:hAnsi="Times New Roman" w:cs="Times New Roman"/>
          <w:sz w:val="24"/>
          <w:szCs w:val="24"/>
        </w:rPr>
        <w:t xml:space="preserve">11.8. </w:t>
      </w:r>
      <w:proofErr w:type="gramStart"/>
      <w:r w:rsidRPr="00792720">
        <w:rPr>
          <w:rFonts w:ascii="Times New Roman" w:hAnsi="Times New Roman" w:cs="Times New Roman"/>
          <w:sz w:val="24"/>
          <w:szCs w:val="24"/>
        </w:rPr>
        <w:t xml:space="preserve">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hyperlink r:id="rId10" w:history="1">
        <w:r w:rsidRPr="00792720">
          <w:rPr>
            <w:rStyle w:val="ab"/>
            <w:rFonts w:ascii="Times New Roman" w:hAnsi="Times New Roman"/>
            <w:b w:val="0"/>
            <w:color w:val="auto"/>
            <w:sz w:val="24"/>
            <w:szCs w:val="24"/>
          </w:rPr>
          <w:t>ключевой ставки</w:t>
        </w:r>
      </w:hyperlink>
      <w:r w:rsidRPr="00792720">
        <w:rPr>
          <w:rFonts w:ascii="Times New Roman" w:hAnsi="Times New Roman" w:cs="Times New Roman"/>
          <w:sz w:val="24"/>
          <w:szCs w:val="24"/>
        </w:rPr>
        <w:t xml:space="preserve">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w:t>
      </w:r>
      <w:proofErr w:type="gramEnd"/>
      <w:r w:rsidRPr="00792720">
        <w:rPr>
          <w:rFonts w:ascii="Times New Roman" w:hAnsi="Times New Roman" w:cs="Times New Roman"/>
          <w:sz w:val="24"/>
          <w:szCs w:val="24"/>
        </w:rPr>
        <w:t xml:space="preserve"> исполненных Поставщиком, за исключением случаев, если законодательством Российской Федерации установлен иной порядок начисления пени.</w:t>
      </w:r>
    </w:p>
    <w:p w:rsidR="00792720" w:rsidRPr="00792720" w:rsidRDefault="00792720" w:rsidP="00792720">
      <w:pPr>
        <w:spacing w:after="0" w:line="240" w:lineRule="auto"/>
        <w:ind w:firstLine="567"/>
        <w:jc w:val="both"/>
        <w:rPr>
          <w:rFonts w:ascii="Times New Roman" w:hAnsi="Times New Roman" w:cs="Times New Roman"/>
          <w:sz w:val="24"/>
          <w:szCs w:val="24"/>
        </w:rPr>
      </w:pPr>
      <w:bookmarkStart w:id="24" w:name="sub_11110"/>
      <w:bookmarkEnd w:id="23"/>
      <w:r w:rsidRPr="00792720">
        <w:rPr>
          <w:rFonts w:ascii="Times New Roman" w:hAnsi="Times New Roman" w:cs="Times New Roman"/>
          <w:sz w:val="24"/>
          <w:szCs w:val="24"/>
        </w:rPr>
        <w:t>11.9. 3а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предусмотренных Контрактом, Поставщик выплачивает Заказчику штраф</w:t>
      </w:r>
      <w:r w:rsidRPr="00792720">
        <w:rPr>
          <w:rStyle w:val="ab"/>
          <w:rFonts w:ascii="Times New Roman" w:hAnsi="Times New Roman"/>
          <w:color w:val="auto"/>
          <w:sz w:val="24"/>
          <w:szCs w:val="24"/>
        </w:rPr>
        <w:t>**</w:t>
      </w:r>
    </w:p>
    <w:p w:rsidR="00792720" w:rsidRPr="00792720" w:rsidRDefault="00792720" w:rsidP="00792720">
      <w:pPr>
        <w:spacing w:after="0" w:line="240" w:lineRule="auto"/>
        <w:ind w:firstLine="567"/>
        <w:jc w:val="both"/>
        <w:rPr>
          <w:rFonts w:ascii="Times New Roman" w:hAnsi="Times New Roman" w:cs="Times New Roman"/>
          <w:sz w:val="24"/>
          <w:szCs w:val="24"/>
        </w:rPr>
      </w:pPr>
      <w:bookmarkStart w:id="25" w:name="sub_11112"/>
      <w:bookmarkEnd w:id="24"/>
      <w:r w:rsidRPr="00792720">
        <w:rPr>
          <w:rFonts w:ascii="Times New Roman" w:hAnsi="Times New Roman" w:cs="Times New Roman"/>
          <w:sz w:val="24"/>
          <w:szCs w:val="24"/>
        </w:rPr>
        <w:t xml:space="preserve">** Размер штрафа определяется в соответствии с </w:t>
      </w:r>
      <w:r w:rsidRPr="00792720">
        <w:rPr>
          <w:rStyle w:val="ab"/>
          <w:rFonts w:ascii="Times New Roman" w:hAnsi="Times New Roman"/>
          <w:b w:val="0"/>
          <w:color w:val="auto"/>
          <w:sz w:val="24"/>
          <w:szCs w:val="24"/>
        </w:rPr>
        <w:t>Правилами</w:t>
      </w:r>
      <w:r w:rsidRPr="00792720">
        <w:rPr>
          <w:rFonts w:ascii="Times New Roman" w:hAnsi="Times New Roman" w:cs="Times New Roman"/>
          <w:sz w:val="24"/>
          <w:szCs w:val="24"/>
        </w:rPr>
        <w:t xml:space="preserve">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bookmarkEnd w:id="25"/>
    <w:p w:rsidR="00792720" w:rsidRPr="00792720" w:rsidRDefault="00792720" w:rsidP="00792720">
      <w:pPr>
        <w:spacing w:after="0" w:line="240" w:lineRule="auto"/>
        <w:ind w:firstLine="567"/>
        <w:jc w:val="both"/>
        <w:rPr>
          <w:rFonts w:ascii="Times New Roman" w:hAnsi="Times New Roman" w:cs="Times New Roman"/>
          <w:sz w:val="24"/>
          <w:szCs w:val="24"/>
        </w:rPr>
      </w:pPr>
      <w:r w:rsidRPr="00792720">
        <w:rPr>
          <w:rFonts w:ascii="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792720" w:rsidRPr="00792720" w:rsidRDefault="00792720" w:rsidP="00792720">
      <w:pPr>
        <w:spacing w:after="0" w:line="240" w:lineRule="auto"/>
        <w:ind w:firstLine="567"/>
        <w:jc w:val="both"/>
        <w:rPr>
          <w:rFonts w:ascii="Times New Roman" w:hAnsi="Times New Roman" w:cs="Times New Roman"/>
          <w:sz w:val="24"/>
          <w:szCs w:val="24"/>
        </w:rPr>
      </w:pPr>
      <w:r w:rsidRPr="00792720">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792720" w:rsidRPr="00792720" w:rsidRDefault="00792720" w:rsidP="00792720">
      <w:pPr>
        <w:spacing w:after="0" w:line="240" w:lineRule="auto"/>
        <w:ind w:firstLine="567"/>
        <w:jc w:val="both"/>
        <w:rPr>
          <w:rFonts w:ascii="Times New Roman" w:hAnsi="Times New Roman" w:cs="Times New Roman"/>
          <w:sz w:val="24"/>
          <w:szCs w:val="24"/>
        </w:rPr>
      </w:pPr>
      <w:r w:rsidRPr="00792720">
        <w:rPr>
          <w:rFonts w:ascii="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792720" w:rsidRPr="00792720" w:rsidRDefault="00792720" w:rsidP="00792720">
      <w:pPr>
        <w:spacing w:after="0" w:line="240" w:lineRule="auto"/>
        <w:ind w:firstLine="567"/>
        <w:jc w:val="both"/>
        <w:rPr>
          <w:rFonts w:ascii="Times New Roman" w:hAnsi="Times New Roman" w:cs="Times New Roman"/>
          <w:sz w:val="24"/>
          <w:szCs w:val="24"/>
        </w:rPr>
      </w:pPr>
      <w:r w:rsidRPr="00792720">
        <w:rPr>
          <w:rFonts w:ascii="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792720" w:rsidRPr="00792720" w:rsidRDefault="00792720" w:rsidP="00792720">
      <w:pPr>
        <w:spacing w:after="0" w:line="240" w:lineRule="auto"/>
        <w:ind w:firstLine="567"/>
        <w:jc w:val="both"/>
        <w:rPr>
          <w:rFonts w:ascii="Times New Roman" w:hAnsi="Times New Roman" w:cs="Times New Roman"/>
          <w:sz w:val="24"/>
          <w:szCs w:val="24"/>
        </w:rPr>
      </w:pPr>
      <w:r w:rsidRPr="00792720">
        <w:rPr>
          <w:rFonts w:ascii="Times New Roman"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792720" w:rsidRPr="00792720" w:rsidRDefault="00792720" w:rsidP="00792720">
      <w:pPr>
        <w:spacing w:after="0" w:line="240" w:lineRule="auto"/>
        <w:ind w:firstLine="567"/>
        <w:jc w:val="both"/>
        <w:rPr>
          <w:rFonts w:ascii="Times New Roman" w:hAnsi="Times New Roman" w:cs="Times New Roman"/>
          <w:sz w:val="24"/>
          <w:szCs w:val="24"/>
        </w:rPr>
      </w:pPr>
      <w:r w:rsidRPr="00792720">
        <w:rPr>
          <w:rFonts w:ascii="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792720" w:rsidRPr="00792720" w:rsidRDefault="00792720" w:rsidP="00792720">
      <w:pPr>
        <w:spacing w:after="0" w:line="240" w:lineRule="auto"/>
        <w:ind w:firstLine="567"/>
        <w:jc w:val="both"/>
        <w:rPr>
          <w:rFonts w:ascii="Times New Roman" w:hAnsi="Times New Roman" w:cs="Times New Roman"/>
          <w:sz w:val="24"/>
          <w:szCs w:val="24"/>
        </w:rPr>
      </w:pPr>
      <w:r w:rsidRPr="00792720">
        <w:rPr>
          <w:rFonts w:ascii="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792720" w:rsidRPr="00792720" w:rsidRDefault="00792720" w:rsidP="00792720">
      <w:pPr>
        <w:spacing w:after="0" w:line="240" w:lineRule="auto"/>
        <w:ind w:firstLine="567"/>
        <w:jc w:val="both"/>
        <w:rPr>
          <w:rFonts w:ascii="Times New Roman" w:hAnsi="Times New Roman" w:cs="Times New Roman"/>
          <w:sz w:val="24"/>
          <w:szCs w:val="24"/>
        </w:rPr>
      </w:pPr>
      <w:r w:rsidRPr="00792720">
        <w:rPr>
          <w:rFonts w:ascii="Times New Roman"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792720" w:rsidRPr="00792720" w:rsidRDefault="00792720" w:rsidP="00792720">
      <w:pPr>
        <w:spacing w:after="0" w:line="240" w:lineRule="auto"/>
        <w:ind w:firstLine="567"/>
        <w:jc w:val="both"/>
        <w:rPr>
          <w:rFonts w:ascii="Times New Roman" w:hAnsi="Times New Roman" w:cs="Times New Roman"/>
          <w:sz w:val="24"/>
          <w:szCs w:val="24"/>
        </w:rPr>
      </w:pPr>
      <w:r w:rsidRPr="00792720">
        <w:rPr>
          <w:rFonts w:ascii="Times New Roman" w:hAnsi="Times New Roman" w:cs="Times New Roman"/>
          <w:sz w:val="24"/>
          <w:szCs w:val="24"/>
        </w:rPr>
        <w:lastRenderedPageBreak/>
        <w:t>и) 0,1 процента цены Контракта (этапа) в случае, если цена Контракта (этапа) превышает 10 млрд. рублей.</w:t>
      </w:r>
    </w:p>
    <w:p w:rsidR="0044735C" w:rsidRPr="00EB42E4" w:rsidRDefault="0044735C" w:rsidP="0044735C">
      <w:pPr>
        <w:pStyle w:val="ConsPlusNormal"/>
        <w:ind w:firstLine="540"/>
        <w:contextualSpacing/>
        <w:jc w:val="both"/>
        <w:rPr>
          <w:rFonts w:ascii="Liberation Serif" w:hAnsi="Liberation Serif" w:cs="Liberation Serif"/>
          <w:sz w:val="24"/>
          <w:szCs w:val="24"/>
        </w:rPr>
      </w:pPr>
      <w:bookmarkStart w:id="26" w:name="sub_11113"/>
      <w:r w:rsidRPr="00EB098E">
        <w:rPr>
          <w:rFonts w:ascii="Liberation Serif" w:hAnsi="Liberation Serif" w:cs="Liberation Serif"/>
          <w:sz w:val="24"/>
          <w:szCs w:val="24"/>
        </w:rPr>
        <w:t>11.1</w:t>
      </w:r>
      <w:r>
        <w:rPr>
          <w:rFonts w:ascii="Liberation Serif" w:hAnsi="Liberation Serif" w:cs="Liberation Serif"/>
          <w:sz w:val="24"/>
          <w:szCs w:val="24"/>
        </w:rPr>
        <w:t>0</w:t>
      </w:r>
      <w:r w:rsidRPr="00EB098E">
        <w:rPr>
          <w:rFonts w:ascii="Liberation Serif" w:hAnsi="Liberation Serif" w:cs="Liberation Serif"/>
          <w:sz w:val="24"/>
          <w:szCs w:val="24"/>
        </w:rPr>
        <w:t xml:space="preserve">. </w:t>
      </w:r>
      <w:r w:rsidRPr="00EB42E4">
        <w:rPr>
          <w:rFonts w:ascii="Liberation Serif" w:hAnsi="Liberation Serif" w:cs="Liberation Serif"/>
          <w:sz w:val="24"/>
          <w:szCs w:val="24"/>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предложившим наиболее высокую цену за право заключения Контракта, за исключением просрочки исполнения обязательств, предусмотренных Контрактом, Постав</w:t>
      </w:r>
      <w:r>
        <w:rPr>
          <w:rFonts w:ascii="Liberation Serif" w:hAnsi="Liberation Serif" w:cs="Liberation Serif"/>
          <w:sz w:val="24"/>
          <w:szCs w:val="24"/>
        </w:rPr>
        <w:t>щик выплачивает Заказчику штраф.</w:t>
      </w:r>
    </w:p>
    <w:p w:rsidR="0044735C" w:rsidRPr="0044735C" w:rsidRDefault="0044735C" w:rsidP="0044735C">
      <w:pPr>
        <w:pStyle w:val="ConsPlusNormal"/>
        <w:ind w:firstLine="540"/>
        <w:contextualSpacing/>
        <w:jc w:val="both"/>
        <w:rPr>
          <w:rFonts w:ascii="Liberation Serif" w:hAnsi="Liberation Serif" w:cs="Liberation Serif"/>
          <w:sz w:val="24"/>
          <w:szCs w:val="24"/>
        </w:rPr>
      </w:pPr>
      <w:r w:rsidRPr="0044735C">
        <w:rPr>
          <w:rFonts w:ascii="Liberation Serif" w:hAnsi="Liberation Serif" w:cs="Liberation Serif"/>
          <w:sz w:val="24"/>
          <w:szCs w:val="24"/>
        </w:rPr>
        <w:t>*** Размер штрафа определяется в соответствии с Правилами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44735C" w:rsidRPr="0044735C" w:rsidRDefault="0044735C" w:rsidP="0044735C">
      <w:pPr>
        <w:pStyle w:val="ConsPlusNormal"/>
        <w:ind w:firstLine="540"/>
        <w:contextualSpacing/>
        <w:jc w:val="both"/>
        <w:rPr>
          <w:rFonts w:ascii="Liberation Serif" w:hAnsi="Liberation Serif" w:cs="Liberation Serif"/>
          <w:sz w:val="24"/>
          <w:szCs w:val="24"/>
        </w:rPr>
      </w:pPr>
      <w:r w:rsidRPr="0044735C">
        <w:rPr>
          <w:rFonts w:ascii="Liberation Serif" w:hAnsi="Liberation Serif" w:cs="Liberation Serif"/>
          <w:sz w:val="24"/>
          <w:szCs w:val="24"/>
        </w:rPr>
        <w:t>а) в случае, если цена Контракта не превышает начальную (максимальную) цену контракта:</w:t>
      </w:r>
    </w:p>
    <w:p w:rsidR="0044735C" w:rsidRPr="0044735C" w:rsidRDefault="0044735C" w:rsidP="0044735C">
      <w:pPr>
        <w:pStyle w:val="ConsPlusNormal"/>
        <w:ind w:firstLine="540"/>
        <w:contextualSpacing/>
        <w:jc w:val="both"/>
        <w:rPr>
          <w:rFonts w:ascii="Liberation Serif" w:hAnsi="Liberation Serif" w:cs="Liberation Serif"/>
          <w:sz w:val="24"/>
          <w:szCs w:val="24"/>
        </w:rPr>
      </w:pPr>
      <w:r w:rsidRPr="0044735C">
        <w:rPr>
          <w:rFonts w:ascii="Liberation Serif" w:hAnsi="Liberation Serif" w:cs="Liberation Serif"/>
          <w:sz w:val="24"/>
          <w:szCs w:val="24"/>
        </w:rPr>
        <w:t>10 процентов начальной (максимальной) цены контракта, если цена Контракта не превышает 3 млн. рублей;</w:t>
      </w:r>
    </w:p>
    <w:p w:rsidR="0044735C" w:rsidRPr="0044735C" w:rsidRDefault="0044735C" w:rsidP="0044735C">
      <w:pPr>
        <w:pStyle w:val="ConsPlusNormal"/>
        <w:ind w:firstLine="540"/>
        <w:contextualSpacing/>
        <w:jc w:val="both"/>
        <w:rPr>
          <w:rFonts w:ascii="Liberation Serif" w:hAnsi="Liberation Serif" w:cs="Liberation Serif"/>
          <w:sz w:val="24"/>
          <w:szCs w:val="24"/>
        </w:rPr>
      </w:pPr>
      <w:r w:rsidRPr="0044735C">
        <w:rPr>
          <w:rFonts w:ascii="Liberation Serif" w:hAnsi="Liberation Serif" w:cs="Liberation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4735C" w:rsidRPr="0044735C" w:rsidRDefault="0044735C" w:rsidP="0044735C">
      <w:pPr>
        <w:pStyle w:val="ConsPlusNormal"/>
        <w:ind w:firstLine="540"/>
        <w:contextualSpacing/>
        <w:jc w:val="both"/>
        <w:rPr>
          <w:rFonts w:ascii="Liberation Serif" w:hAnsi="Liberation Serif" w:cs="Liberation Serif"/>
          <w:sz w:val="24"/>
          <w:szCs w:val="24"/>
        </w:rPr>
      </w:pPr>
      <w:r w:rsidRPr="0044735C">
        <w:rPr>
          <w:rFonts w:ascii="Liberation Serif" w:hAnsi="Liberation Serif" w:cs="Liberation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4735C" w:rsidRPr="0044735C" w:rsidRDefault="0044735C" w:rsidP="0044735C">
      <w:pPr>
        <w:pStyle w:val="ConsPlusNormal"/>
        <w:ind w:firstLine="540"/>
        <w:contextualSpacing/>
        <w:jc w:val="both"/>
        <w:rPr>
          <w:rFonts w:ascii="Liberation Serif" w:hAnsi="Liberation Serif" w:cs="Liberation Serif"/>
          <w:sz w:val="24"/>
          <w:szCs w:val="24"/>
        </w:rPr>
      </w:pPr>
      <w:r w:rsidRPr="0044735C">
        <w:rPr>
          <w:rFonts w:ascii="Liberation Serif" w:hAnsi="Liberation Serif" w:cs="Liberation Serif"/>
          <w:sz w:val="24"/>
          <w:szCs w:val="24"/>
        </w:rPr>
        <w:t>б) в случае, если цена Контракта превышает начальную (максимальную) цену контракта:</w:t>
      </w:r>
    </w:p>
    <w:p w:rsidR="0044735C" w:rsidRPr="0044735C" w:rsidRDefault="0044735C" w:rsidP="0044735C">
      <w:pPr>
        <w:pStyle w:val="ConsPlusNormal"/>
        <w:ind w:firstLine="540"/>
        <w:contextualSpacing/>
        <w:jc w:val="both"/>
        <w:rPr>
          <w:rFonts w:ascii="Liberation Serif" w:hAnsi="Liberation Serif" w:cs="Liberation Serif"/>
          <w:sz w:val="24"/>
          <w:szCs w:val="24"/>
        </w:rPr>
      </w:pPr>
      <w:r w:rsidRPr="0044735C">
        <w:rPr>
          <w:rFonts w:ascii="Liberation Serif" w:hAnsi="Liberation Serif" w:cs="Liberation Serif"/>
          <w:sz w:val="24"/>
          <w:szCs w:val="24"/>
        </w:rPr>
        <w:t>10 процентов цены Контракта, если цена Контракта не превышает 3 млн. рублей;</w:t>
      </w:r>
    </w:p>
    <w:p w:rsidR="0044735C" w:rsidRPr="0044735C" w:rsidRDefault="0044735C" w:rsidP="0044735C">
      <w:pPr>
        <w:pStyle w:val="ConsPlusNormal"/>
        <w:ind w:firstLine="540"/>
        <w:contextualSpacing/>
        <w:jc w:val="both"/>
        <w:rPr>
          <w:rFonts w:ascii="Liberation Serif" w:hAnsi="Liberation Serif" w:cs="Liberation Serif"/>
          <w:sz w:val="24"/>
          <w:szCs w:val="24"/>
        </w:rPr>
      </w:pPr>
      <w:r w:rsidRPr="0044735C">
        <w:rPr>
          <w:rFonts w:ascii="Liberation Serif" w:hAnsi="Liberation Serif" w:cs="Liberation Serif"/>
          <w:sz w:val="24"/>
          <w:szCs w:val="24"/>
        </w:rPr>
        <w:t>5 процентов цены Контракта, если цена Контракта составляет от 3 млн. рублей до 50 млн. рублей (включительно);</w:t>
      </w:r>
    </w:p>
    <w:p w:rsidR="0044735C" w:rsidRPr="0044735C" w:rsidRDefault="0044735C" w:rsidP="0044735C">
      <w:pPr>
        <w:pStyle w:val="ConsPlusNormal"/>
        <w:ind w:firstLine="540"/>
        <w:contextualSpacing/>
        <w:jc w:val="both"/>
        <w:rPr>
          <w:rFonts w:ascii="Liberation Serif" w:hAnsi="Liberation Serif" w:cs="Liberation Serif"/>
          <w:sz w:val="24"/>
          <w:szCs w:val="24"/>
        </w:rPr>
      </w:pPr>
      <w:r w:rsidRPr="0044735C">
        <w:rPr>
          <w:rFonts w:ascii="Liberation Serif" w:hAnsi="Liberation Serif" w:cs="Liberation Serif"/>
          <w:sz w:val="24"/>
          <w:szCs w:val="24"/>
        </w:rPr>
        <w:t>1 процент цены Контракта, если цена Контракта составляет от 50 млн. рублей до 100 млн. рублей (включительно).</w:t>
      </w:r>
    </w:p>
    <w:p w:rsidR="00792720" w:rsidRPr="00792720" w:rsidRDefault="00792720" w:rsidP="00792720">
      <w:pPr>
        <w:spacing w:after="0" w:line="240" w:lineRule="auto"/>
        <w:ind w:firstLine="567"/>
        <w:jc w:val="both"/>
        <w:rPr>
          <w:rFonts w:ascii="Times New Roman" w:hAnsi="Times New Roman" w:cs="Times New Roman"/>
          <w:sz w:val="24"/>
          <w:szCs w:val="24"/>
        </w:rPr>
      </w:pPr>
      <w:r w:rsidRPr="00792720">
        <w:rPr>
          <w:rFonts w:ascii="Times New Roman" w:hAnsi="Times New Roman" w:cs="Times New Roman"/>
          <w:sz w:val="24"/>
          <w:szCs w:val="24"/>
        </w:rPr>
        <w:t>11.11.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w:t>
      </w:r>
    </w:p>
    <w:p w:rsidR="00792720" w:rsidRPr="00792720" w:rsidRDefault="00792720" w:rsidP="00792720">
      <w:pPr>
        <w:spacing w:after="0" w:line="240" w:lineRule="auto"/>
        <w:ind w:firstLine="567"/>
        <w:jc w:val="both"/>
        <w:rPr>
          <w:rFonts w:ascii="Times New Roman" w:hAnsi="Times New Roman" w:cs="Times New Roman"/>
          <w:sz w:val="24"/>
          <w:szCs w:val="24"/>
        </w:rPr>
      </w:pPr>
      <w:bookmarkStart w:id="27" w:name="sub_11144"/>
      <w:bookmarkEnd w:id="26"/>
      <w:r w:rsidRPr="00792720">
        <w:rPr>
          <w:rFonts w:ascii="Times New Roman" w:hAnsi="Times New Roman" w:cs="Times New Roman"/>
          <w:sz w:val="24"/>
          <w:szCs w:val="24"/>
        </w:rPr>
        <w:t xml:space="preserve">**** Размер штрафа определяется в соответствии с </w:t>
      </w:r>
      <w:r w:rsidRPr="00792720">
        <w:rPr>
          <w:rStyle w:val="ab"/>
          <w:rFonts w:ascii="Times New Roman" w:hAnsi="Times New Roman"/>
          <w:b w:val="0"/>
          <w:color w:val="auto"/>
          <w:sz w:val="24"/>
          <w:szCs w:val="24"/>
        </w:rPr>
        <w:t>Правилами</w:t>
      </w:r>
      <w:r w:rsidRPr="00792720">
        <w:rPr>
          <w:rFonts w:ascii="Times New Roman" w:hAnsi="Times New Roman" w:cs="Times New Roman"/>
          <w:sz w:val="24"/>
          <w:szCs w:val="24"/>
        </w:rPr>
        <w:t xml:space="preserve">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bookmarkEnd w:id="27"/>
    <w:p w:rsidR="00792720" w:rsidRPr="00792720" w:rsidRDefault="00792720" w:rsidP="00792720">
      <w:pPr>
        <w:spacing w:after="0" w:line="240" w:lineRule="auto"/>
        <w:ind w:firstLine="567"/>
        <w:jc w:val="both"/>
        <w:rPr>
          <w:rFonts w:ascii="Times New Roman" w:hAnsi="Times New Roman" w:cs="Times New Roman"/>
          <w:sz w:val="24"/>
          <w:szCs w:val="24"/>
        </w:rPr>
      </w:pPr>
      <w:r w:rsidRPr="00792720">
        <w:rPr>
          <w:rFonts w:ascii="Times New Roman" w:hAnsi="Times New Roman" w:cs="Times New Roman"/>
          <w:sz w:val="24"/>
          <w:szCs w:val="24"/>
        </w:rPr>
        <w:t>а) 1 000 рублей, если цена Контракта не превышает 3 млн. рублей;</w:t>
      </w:r>
    </w:p>
    <w:p w:rsidR="00792720" w:rsidRPr="00792720" w:rsidRDefault="00792720" w:rsidP="00792720">
      <w:pPr>
        <w:spacing w:after="0" w:line="240" w:lineRule="auto"/>
        <w:ind w:firstLine="567"/>
        <w:jc w:val="both"/>
        <w:rPr>
          <w:rFonts w:ascii="Times New Roman" w:hAnsi="Times New Roman" w:cs="Times New Roman"/>
          <w:sz w:val="24"/>
          <w:szCs w:val="24"/>
        </w:rPr>
      </w:pPr>
      <w:r w:rsidRPr="00792720">
        <w:rPr>
          <w:rFonts w:ascii="Times New Roman" w:hAnsi="Times New Roman" w:cs="Times New Roman"/>
          <w:sz w:val="24"/>
          <w:szCs w:val="24"/>
        </w:rPr>
        <w:t>б) 5 000 рублей, если цена Контракта составляет от 3 млн. рублей до 50 млн. рублей (включительно);</w:t>
      </w:r>
    </w:p>
    <w:p w:rsidR="00792720" w:rsidRPr="00792720" w:rsidRDefault="00792720" w:rsidP="00792720">
      <w:pPr>
        <w:spacing w:after="0" w:line="240" w:lineRule="auto"/>
        <w:ind w:firstLine="567"/>
        <w:jc w:val="both"/>
        <w:rPr>
          <w:rFonts w:ascii="Times New Roman" w:hAnsi="Times New Roman" w:cs="Times New Roman"/>
          <w:sz w:val="24"/>
          <w:szCs w:val="24"/>
        </w:rPr>
      </w:pPr>
      <w:r w:rsidRPr="00792720">
        <w:rPr>
          <w:rFonts w:ascii="Times New Roman" w:hAnsi="Times New Roman" w:cs="Times New Roman"/>
          <w:sz w:val="24"/>
          <w:szCs w:val="24"/>
        </w:rPr>
        <w:t>в) 10 000 рублей, если цена Контракта составляет от 50 млн. рублей до 100 млн. рублей (включительно);</w:t>
      </w:r>
    </w:p>
    <w:p w:rsidR="00792720" w:rsidRPr="00792720" w:rsidRDefault="00792720" w:rsidP="00792720">
      <w:pPr>
        <w:spacing w:after="0" w:line="240" w:lineRule="auto"/>
        <w:ind w:firstLine="567"/>
        <w:jc w:val="both"/>
        <w:rPr>
          <w:rFonts w:ascii="Times New Roman" w:hAnsi="Times New Roman" w:cs="Times New Roman"/>
          <w:sz w:val="24"/>
          <w:szCs w:val="24"/>
        </w:rPr>
      </w:pPr>
      <w:r w:rsidRPr="00792720">
        <w:rPr>
          <w:rFonts w:ascii="Times New Roman" w:hAnsi="Times New Roman" w:cs="Times New Roman"/>
          <w:sz w:val="24"/>
          <w:szCs w:val="24"/>
        </w:rPr>
        <w:t>г) 100 000 рублей, если цена Контракта превышает 100 млн. рублей.</w:t>
      </w:r>
    </w:p>
    <w:p w:rsidR="00792720" w:rsidRPr="00792720" w:rsidRDefault="00792720" w:rsidP="00792720">
      <w:pPr>
        <w:spacing w:after="0" w:line="240" w:lineRule="auto"/>
        <w:ind w:firstLine="567"/>
        <w:jc w:val="both"/>
        <w:rPr>
          <w:rFonts w:ascii="Times New Roman" w:hAnsi="Times New Roman" w:cs="Times New Roman"/>
          <w:sz w:val="24"/>
          <w:szCs w:val="24"/>
        </w:rPr>
      </w:pPr>
      <w:bookmarkStart w:id="28" w:name="sub_11114"/>
      <w:r w:rsidRPr="00792720">
        <w:rPr>
          <w:rFonts w:ascii="Times New Roman" w:hAnsi="Times New Roman" w:cs="Times New Roman"/>
          <w:sz w:val="24"/>
          <w:szCs w:val="24"/>
        </w:rPr>
        <w:t xml:space="preserve">11.12. В случае если Поставщиком не предоставлено новое обеспечение исполнения Контракта в соответствии с </w:t>
      </w:r>
      <w:r w:rsidRPr="00792720">
        <w:rPr>
          <w:rStyle w:val="ab"/>
          <w:rFonts w:ascii="Times New Roman" w:hAnsi="Times New Roman"/>
          <w:b w:val="0"/>
          <w:color w:val="auto"/>
          <w:sz w:val="24"/>
          <w:szCs w:val="24"/>
        </w:rPr>
        <w:t>пунктом 10.</w:t>
      </w:r>
      <w:r w:rsidRPr="00792720">
        <w:rPr>
          <w:rFonts w:ascii="Times New Roman" w:hAnsi="Times New Roman" w:cs="Times New Roman"/>
          <w:sz w:val="24"/>
          <w:szCs w:val="24"/>
        </w:rPr>
        <w:t xml:space="preserve">9 Контракта, Заказчик вправе потребовать уплаты пеней. </w:t>
      </w:r>
      <w:proofErr w:type="gramStart"/>
      <w:r w:rsidRPr="00792720">
        <w:rPr>
          <w:rFonts w:ascii="Times New Roman" w:hAnsi="Times New Roman" w:cs="Times New Roman"/>
          <w:sz w:val="24"/>
          <w:szCs w:val="24"/>
        </w:rPr>
        <w:t xml:space="preserve">При этом размер пени начисляется за каждый день просрочки исполнения Поставщиком обязательства, предусмотренного пунктом 10.9 Контракта,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hyperlink r:id="rId11" w:history="1">
        <w:r w:rsidRPr="00792720">
          <w:rPr>
            <w:rStyle w:val="ab"/>
            <w:rFonts w:ascii="Times New Roman" w:hAnsi="Times New Roman"/>
            <w:b w:val="0"/>
            <w:color w:val="auto"/>
            <w:sz w:val="24"/>
            <w:szCs w:val="24"/>
          </w:rPr>
          <w:t>ключевой ставки</w:t>
        </w:r>
      </w:hyperlink>
      <w:r w:rsidRPr="00792720">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w:t>
      </w:r>
      <w:proofErr w:type="gramEnd"/>
      <w:r w:rsidRPr="00792720">
        <w:rPr>
          <w:rFonts w:ascii="Times New Roman" w:hAnsi="Times New Roman" w:cs="Times New Roman"/>
          <w:sz w:val="24"/>
          <w:szCs w:val="24"/>
        </w:rPr>
        <w:t xml:space="preserve"> случаев, если законодательством Российской Федерации установлен иной порядок начисления пени.</w:t>
      </w:r>
    </w:p>
    <w:p w:rsidR="00792720" w:rsidRPr="00792720" w:rsidRDefault="00792720" w:rsidP="00792720">
      <w:pPr>
        <w:spacing w:after="0" w:line="240" w:lineRule="auto"/>
        <w:ind w:firstLine="567"/>
        <w:jc w:val="both"/>
        <w:rPr>
          <w:rFonts w:ascii="Times New Roman" w:hAnsi="Times New Roman" w:cs="Times New Roman"/>
          <w:sz w:val="24"/>
          <w:szCs w:val="24"/>
        </w:rPr>
      </w:pPr>
      <w:bookmarkStart w:id="29" w:name="sub_11118"/>
      <w:bookmarkEnd w:id="28"/>
      <w:r w:rsidRPr="00792720">
        <w:rPr>
          <w:rFonts w:ascii="Times New Roman" w:hAnsi="Times New Roman" w:cs="Times New Roman"/>
          <w:sz w:val="24"/>
          <w:szCs w:val="24"/>
        </w:rPr>
        <w:t>11.13.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792720" w:rsidRPr="00792720" w:rsidRDefault="00792720" w:rsidP="00792720">
      <w:pPr>
        <w:spacing w:after="0" w:line="240" w:lineRule="auto"/>
        <w:ind w:firstLine="567"/>
        <w:jc w:val="both"/>
        <w:rPr>
          <w:rFonts w:ascii="Times New Roman" w:hAnsi="Times New Roman" w:cs="Times New Roman"/>
          <w:sz w:val="24"/>
          <w:szCs w:val="24"/>
        </w:rPr>
      </w:pPr>
      <w:bookmarkStart w:id="30" w:name="sub_11119"/>
      <w:bookmarkEnd w:id="29"/>
      <w:r w:rsidRPr="00792720">
        <w:rPr>
          <w:rFonts w:ascii="Times New Roman" w:hAnsi="Times New Roman" w:cs="Times New Roman"/>
          <w:sz w:val="24"/>
          <w:szCs w:val="24"/>
        </w:rPr>
        <w:t>11.14.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92720" w:rsidRDefault="00792720" w:rsidP="00792720">
      <w:pPr>
        <w:spacing w:after="0" w:line="240" w:lineRule="auto"/>
        <w:ind w:firstLine="567"/>
        <w:jc w:val="both"/>
        <w:rPr>
          <w:rFonts w:ascii="Times New Roman" w:hAnsi="Times New Roman" w:cs="Times New Roman"/>
          <w:sz w:val="24"/>
          <w:szCs w:val="24"/>
        </w:rPr>
      </w:pPr>
      <w:bookmarkStart w:id="31" w:name="sub_11120"/>
      <w:bookmarkEnd w:id="30"/>
      <w:r w:rsidRPr="00792720">
        <w:rPr>
          <w:rFonts w:ascii="Times New Roman" w:hAnsi="Times New Roman" w:cs="Times New Roman"/>
          <w:sz w:val="24"/>
          <w:szCs w:val="24"/>
        </w:rPr>
        <w:lastRenderedPageBreak/>
        <w:t>11.15. Уплата неустойки (штрафа, пени) не освобождает Стороны от исполнения обязательств по Контракту.</w:t>
      </w:r>
    </w:p>
    <w:p w:rsidR="00393E25" w:rsidRPr="00792720" w:rsidRDefault="00393E25" w:rsidP="007927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11.16. </w:t>
      </w:r>
      <w:r w:rsidRPr="00393E25">
        <w:rPr>
          <w:rFonts w:ascii="Times New Roman" w:hAnsi="Times New Roman" w:cs="Times New Roman"/>
          <w:sz w:val="24"/>
          <w:szCs w:val="24"/>
        </w:rPr>
        <w:t>В случае возникновения оснований для применения мер ответственности в связи с неисполнением или ненадлежащим исполнением поставщиком (подрядчиком, исполнителем) и (или) заказчиком условий контракта, заключенного по результатам электронных процедур, обмен документами осуществляется с использованием Единой информационной системы в сфере закупок (далее –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поставщика (подрядчика, исполнителя), и размещает в ЕИС без размещения на официальном сайте.</w:t>
      </w:r>
    </w:p>
    <w:bookmarkEnd w:id="31"/>
    <w:p w:rsidR="00E142A6" w:rsidRPr="00792720" w:rsidRDefault="00E142A6" w:rsidP="007972A1">
      <w:pPr>
        <w:pStyle w:val="ConsPlusNormal"/>
        <w:contextualSpacing/>
        <w:jc w:val="both"/>
        <w:rPr>
          <w:rFonts w:ascii="Liberation Serif" w:hAnsi="Liberation Serif" w:cs="Liberation Serif"/>
          <w:sz w:val="24"/>
          <w:szCs w:val="24"/>
        </w:rPr>
      </w:pPr>
    </w:p>
    <w:p w:rsidR="00E142A6" w:rsidRPr="00792720" w:rsidRDefault="00E142A6" w:rsidP="007972A1">
      <w:pPr>
        <w:pStyle w:val="ConsPlusNormal"/>
        <w:contextualSpacing/>
        <w:jc w:val="center"/>
        <w:outlineLvl w:val="0"/>
        <w:rPr>
          <w:rFonts w:ascii="Liberation Serif" w:hAnsi="Liberation Serif" w:cs="Liberation Serif"/>
          <w:sz w:val="24"/>
          <w:szCs w:val="24"/>
        </w:rPr>
      </w:pPr>
      <w:r w:rsidRPr="00792720">
        <w:rPr>
          <w:rFonts w:ascii="Liberation Serif" w:hAnsi="Liberation Serif" w:cs="Liberation Serif"/>
          <w:sz w:val="24"/>
          <w:szCs w:val="24"/>
        </w:rPr>
        <w:t>12. Срок действия Контракта, изменение и расторжение</w:t>
      </w:r>
      <w:r w:rsidR="00524F6A" w:rsidRPr="00792720">
        <w:rPr>
          <w:rFonts w:ascii="Liberation Serif" w:hAnsi="Liberation Serif" w:cs="Liberation Serif"/>
          <w:sz w:val="24"/>
          <w:szCs w:val="24"/>
        </w:rPr>
        <w:t xml:space="preserve"> </w:t>
      </w:r>
      <w:r w:rsidRPr="00792720">
        <w:rPr>
          <w:rFonts w:ascii="Liberation Serif" w:hAnsi="Liberation Serif" w:cs="Liberation Serif"/>
          <w:sz w:val="24"/>
          <w:szCs w:val="24"/>
        </w:rPr>
        <w:t xml:space="preserve">Контракта </w:t>
      </w:r>
    </w:p>
    <w:p w:rsidR="00E142A6" w:rsidRPr="00792720" w:rsidRDefault="00E142A6" w:rsidP="007972A1">
      <w:pPr>
        <w:pStyle w:val="ConsPlusNormal"/>
        <w:contextualSpacing/>
        <w:jc w:val="both"/>
        <w:rPr>
          <w:rFonts w:ascii="Liberation Serif" w:hAnsi="Liberation Serif" w:cs="Liberation Serif"/>
          <w:sz w:val="24"/>
          <w:szCs w:val="24"/>
        </w:rPr>
      </w:pPr>
    </w:p>
    <w:p w:rsidR="00E142A6" w:rsidRPr="00792720" w:rsidRDefault="00E142A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12.1. Контра</w:t>
      </w:r>
      <w:proofErr w:type="gramStart"/>
      <w:r w:rsidRPr="00792720">
        <w:rPr>
          <w:rFonts w:ascii="Liberation Serif" w:hAnsi="Liberation Serif" w:cs="Liberation Serif"/>
          <w:sz w:val="24"/>
          <w:szCs w:val="24"/>
        </w:rPr>
        <w:t>кт вст</w:t>
      </w:r>
      <w:proofErr w:type="gramEnd"/>
      <w:r w:rsidRPr="00792720">
        <w:rPr>
          <w:rFonts w:ascii="Liberation Serif" w:hAnsi="Liberation Serif" w:cs="Liberation Serif"/>
          <w:sz w:val="24"/>
          <w:szCs w:val="24"/>
        </w:rPr>
        <w:t xml:space="preserve">упает в силу с </w:t>
      </w:r>
      <w:r w:rsidR="00584C9C" w:rsidRPr="00792720">
        <w:rPr>
          <w:rFonts w:ascii="Liberation Serif" w:hAnsi="Liberation Serif" w:cs="Liberation Serif"/>
          <w:sz w:val="24"/>
          <w:szCs w:val="24"/>
        </w:rPr>
        <w:t>момента его</w:t>
      </w:r>
      <w:r w:rsidR="00161BF8" w:rsidRPr="00792720">
        <w:rPr>
          <w:rFonts w:ascii="Liberation Serif" w:hAnsi="Liberation Serif" w:cs="Liberation Serif"/>
          <w:sz w:val="24"/>
          <w:szCs w:val="24"/>
        </w:rPr>
        <w:t xml:space="preserve"> заключения и действует до</w:t>
      </w:r>
      <w:r w:rsidR="00695C93" w:rsidRPr="00792720">
        <w:rPr>
          <w:rFonts w:ascii="Liberation Serif" w:hAnsi="Liberation Serif" w:cs="Liberation Serif"/>
          <w:sz w:val="24"/>
          <w:szCs w:val="24"/>
        </w:rPr>
        <w:t xml:space="preserve"> </w:t>
      </w:r>
      <w:r w:rsidR="0040610E" w:rsidRPr="00792720">
        <w:rPr>
          <w:rFonts w:ascii="Liberation Serif" w:hAnsi="Liberation Serif" w:cs="Liberation Serif"/>
          <w:sz w:val="24"/>
          <w:szCs w:val="24"/>
        </w:rPr>
        <w:t>3</w:t>
      </w:r>
      <w:r w:rsidR="001B31B6" w:rsidRPr="00792720">
        <w:rPr>
          <w:rFonts w:ascii="Liberation Serif" w:hAnsi="Liberation Serif" w:cs="Liberation Serif"/>
          <w:sz w:val="24"/>
          <w:szCs w:val="24"/>
        </w:rPr>
        <w:t>1</w:t>
      </w:r>
      <w:r w:rsidR="008C3BAC" w:rsidRPr="00792720">
        <w:rPr>
          <w:rFonts w:ascii="Liberation Serif" w:hAnsi="Liberation Serif" w:cs="Liberation Serif"/>
          <w:sz w:val="24"/>
          <w:szCs w:val="24"/>
        </w:rPr>
        <w:t>.</w:t>
      </w:r>
      <w:r w:rsidR="001B31B6" w:rsidRPr="00792720">
        <w:rPr>
          <w:rFonts w:ascii="Liberation Serif" w:hAnsi="Liberation Serif" w:cs="Liberation Serif"/>
          <w:sz w:val="24"/>
          <w:szCs w:val="24"/>
        </w:rPr>
        <w:t>12</w:t>
      </w:r>
      <w:r w:rsidR="00584C9C" w:rsidRPr="00792720">
        <w:rPr>
          <w:rFonts w:ascii="Liberation Serif" w:hAnsi="Liberation Serif" w:cs="Liberation Serif"/>
          <w:sz w:val="24"/>
          <w:szCs w:val="24"/>
        </w:rPr>
        <w:t>.20</w:t>
      </w:r>
      <w:r w:rsidR="00495324" w:rsidRPr="00792720">
        <w:rPr>
          <w:rFonts w:ascii="Liberation Serif" w:hAnsi="Liberation Serif" w:cs="Liberation Serif"/>
          <w:sz w:val="24"/>
          <w:szCs w:val="24"/>
        </w:rPr>
        <w:t>2</w:t>
      </w:r>
      <w:r w:rsidR="00224412">
        <w:rPr>
          <w:rFonts w:ascii="Liberation Serif" w:hAnsi="Liberation Serif" w:cs="Liberation Serif"/>
          <w:sz w:val="24"/>
          <w:szCs w:val="24"/>
        </w:rPr>
        <w:t xml:space="preserve">4 </w:t>
      </w:r>
      <w:r w:rsidR="007972A1" w:rsidRPr="00792720">
        <w:rPr>
          <w:rFonts w:ascii="Liberation Serif" w:hAnsi="Liberation Serif" w:cs="Liberation Serif"/>
          <w:sz w:val="24"/>
          <w:szCs w:val="24"/>
        </w:rPr>
        <w:t>г.</w:t>
      </w:r>
      <w:r w:rsidR="001871CD" w:rsidRPr="00792720">
        <w:rPr>
          <w:rFonts w:ascii="Liberation Serif" w:hAnsi="Liberation Serif" w:cs="Liberation Serif"/>
          <w:sz w:val="24"/>
          <w:szCs w:val="24"/>
        </w:rPr>
        <w:t xml:space="preserve"> </w:t>
      </w:r>
      <w:r w:rsidR="0040610E" w:rsidRPr="00792720">
        <w:rPr>
          <w:rFonts w:ascii="Liberation Serif" w:hAnsi="Liberation Serif" w:cs="Liberation Serif"/>
          <w:sz w:val="24"/>
          <w:szCs w:val="24"/>
        </w:rPr>
        <w:t>включительно</w:t>
      </w:r>
      <w:r w:rsidR="00CF7667" w:rsidRPr="00792720">
        <w:rPr>
          <w:rFonts w:ascii="Liberation Serif" w:hAnsi="Liberation Serif" w:cs="Liberation Serif"/>
          <w:sz w:val="24"/>
          <w:szCs w:val="24"/>
        </w:rPr>
        <w:t>,</w:t>
      </w:r>
      <w:r w:rsidR="00CF7667" w:rsidRPr="00792720">
        <w:t xml:space="preserve"> </w:t>
      </w:r>
      <w:r w:rsidR="00CF7667" w:rsidRPr="00792720">
        <w:rPr>
          <w:rFonts w:ascii="Liberation Serif" w:hAnsi="Liberation Serif" w:cs="Liberation Serif"/>
          <w:sz w:val="24"/>
          <w:szCs w:val="24"/>
        </w:rPr>
        <w:t>а в части осуществления расчетов по Контракту и ответственности Сторон, предусмотренной разделом 11 Контракта, - до полного исполнения Сторонами взаимных обязательств.</w:t>
      </w:r>
    </w:p>
    <w:p w:rsidR="00E142A6" w:rsidRPr="00792720" w:rsidRDefault="00E142A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12.2. Все изменения Контракта должны быть совершены в письменном виде и оформлены дополнительными соглашениями к Контракту.</w:t>
      </w:r>
    </w:p>
    <w:p w:rsidR="00E142A6" w:rsidRPr="00792720" w:rsidRDefault="00E142A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12.3. </w:t>
      </w:r>
      <w:proofErr w:type="gramStart"/>
      <w:r w:rsidR="00CF7667" w:rsidRPr="00792720">
        <w:rPr>
          <w:rFonts w:ascii="Liberation Serif" w:hAnsi="Liberation Serif" w:cs="Liberation Serif"/>
          <w:sz w:val="24"/>
          <w:szCs w:val="24"/>
        </w:rPr>
        <w:t>Контракт</w:t>
      </w:r>
      <w:proofErr w:type="gramEnd"/>
      <w:r w:rsidR="00CF7667" w:rsidRPr="00792720">
        <w:rPr>
          <w:rFonts w:ascii="Liberation Serif" w:hAnsi="Liberation Serif" w:cs="Liberation Serif"/>
          <w:sz w:val="24"/>
          <w:szCs w:val="24"/>
        </w:rPr>
        <w:t xml:space="preserve">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E142A6" w:rsidRPr="00792720" w:rsidRDefault="00E142A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12.4. </w:t>
      </w:r>
      <w:r w:rsidR="00CF7667" w:rsidRPr="00792720">
        <w:rPr>
          <w:rFonts w:ascii="Liberation Serif" w:hAnsi="Liberation Serif" w:cs="Liberation Serif"/>
          <w:sz w:val="24"/>
          <w:szCs w:val="24"/>
        </w:rPr>
        <w:t>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00CF7667" w:rsidRPr="00792720">
        <w:rPr>
          <w:rFonts w:ascii="Liberation Serif" w:hAnsi="Liberation Serif" w:cs="Liberation Serif"/>
          <w:sz w:val="24"/>
          <w:szCs w:val="24"/>
        </w:rPr>
        <w:t>и</w:t>
      </w:r>
      <w:proofErr w:type="gramEnd"/>
      <w:r w:rsidR="00CF7667" w:rsidRPr="00792720">
        <w:rPr>
          <w:rFonts w:ascii="Liberation Serif" w:hAnsi="Liberation Serif" w:cs="Liberation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142A6" w:rsidRPr="00792720" w:rsidRDefault="00E142A6" w:rsidP="007972A1">
      <w:pPr>
        <w:pStyle w:val="ConsPlusNormal"/>
        <w:contextualSpacing/>
        <w:jc w:val="both"/>
        <w:rPr>
          <w:rFonts w:ascii="Liberation Serif" w:hAnsi="Liberation Serif" w:cs="Liberation Serif"/>
          <w:sz w:val="24"/>
          <w:szCs w:val="24"/>
        </w:rPr>
      </w:pPr>
    </w:p>
    <w:p w:rsidR="00E142A6" w:rsidRPr="00792720" w:rsidRDefault="00E142A6" w:rsidP="007972A1">
      <w:pPr>
        <w:pStyle w:val="ConsPlusNormal"/>
        <w:contextualSpacing/>
        <w:jc w:val="center"/>
        <w:outlineLvl w:val="0"/>
        <w:rPr>
          <w:rFonts w:ascii="Liberation Serif" w:hAnsi="Liberation Serif" w:cs="Liberation Serif"/>
          <w:sz w:val="24"/>
          <w:szCs w:val="24"/>
        </w:rPr>
      </w:pPr>
      <w:r w:rsidRPr="00792720">
        <w:rPr>
          <w:rFonts w:ascii="Liberation Serif" w:hAnsi="Liberation Serif" w:cs="Liberation Serif"/>
          <w:sz w:val="24"/>
          <w:szCs w:val="24"/>
        </w:rPr>
        <w:t>13. Исключительные права</w:t>
      </w:r>
    </w:p>
    <w:p w:rsidR="00E142A6" w:rsidRPr="00792720" w:rsidRDefault="00E142A6" w:rsidP="007972A1">
      <w:pPr>
        <w:pStyle w:val="ConsPlusNormal"/>
        <w:contextualSpacing/>
        <w:jc w:val="both"/>
        <w:rPr>
          <w:rFonts w:ascii="Liberation Serif" w:hAnsi="Liberation Serif" w:cs="Liberation Serif"/>
          <w:sz w:val="24"/>
          <w:szCs w:val="24"/>
        </w:rPr>
      </w:pPr>
    </w:p>
    <w:p w:rsidR="00CF7667" w:rsidRPr="00792720" w:rsidRDefault="00CF7667"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E142A6" w:rsidRPr="00792720" w:rsidRDefault="00CF7667"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E142A6" w:rsidRPr="00792720" w:rsidRDefault="00E142A6" w:rsidP="007972A1">
      <w:pPr>
        <w:pStyle w:val="ConsPlusNormal"/>
        <w:contextualSpacing/>
        <w:jc w:val="both"/>
        <w:rPr>
          <w:rFonts w:ascii="Liberation Serif" w:hAnsi="Liberation Serif" w:cs="Liberation Serif"/>
          <w:sz w:val="24"/>
          <w:szCs w:val="24"/>
        </w:rPr>
      </w:pPr>
    </w:p>
    <w:p w:rsidR="00E142A6" w:rsidRPr="00792720" w:rsidRDefault="00E142A6" w:rsidP="007972A1">
      <w:pPr>
        <w:pStyle w:val="ConsPlusNormal"/>
        <w:contextualSpacing/>
        <w:jc w:val="center"/>
        <w:outlineLvl w:val="0"/>
        <w:rPr>
          <w:rFonts w:ascii="Liberation Serif" w:hAnsi="Liberation Serif" w:cs="Liberation Serif"/>
          <w:sz w:val="24"/>
          <w:szCs w:val="24"/>
        </w:rPr>
      </w:pPr>
      <w:r w:rsidRPr="00792720">
        <w:rPr>
          <w:rFonts w:ascii="Liberation Serif" w:hAnsi="Liberation Serif" w:cs="Liberation Serif"/>
          <w:sz w:val="24"/>
          <w:szCs w:val="24"/>
        </w:rPr>
        <w:t>14. Обстоятельства непреодолимой силы</w:t>
      </w:r>
    </w:p>
    <w:p w:rsidR="00E142A6" w:rsidRPr="00792720" w:rsidRDefault="00E142A6" w:rsidP="007972A1">
      <w:pPr>
        <w:pStyle w:val="ConsPlusNormal"/>
        <w:contextualSpacing/>
        <w:jc w:val="both"/>
        <w:rPr>
          <w:rFonts w:ascii="Liberation Serif" w:hAnsi="Liberation Serif" w:cs="Liberation Serif"/>
          <w:sz w:val="24"/>
          <w:szCs w:val="24"/>
        </w:rPr>
      </w:pPr>
    </w:p>
    <w:p w:rsidR="00CF7667" w:rsidRPr="00792720" w:rsidRDefault="00CF7667"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 то есть чрезвычайных и непредотвратимых при данных условиях обстоятельств.</w:t>
      </w:r>
    </w:p>
    <w:p w:rsidR="00CF7667" w:rsidRPr="00792720" w:rsidRDefault="00CF7667"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14.2. Сторона, у которой возникли обстоятельства непреодолимой силы, обязана в течение двух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 а также предпринять все возможные меры для надлежащего выполнения своих обязательств по Контракту.</w:t>
      </w:r>
    </w:p>
    <w:p w:rsidR="00CF7667" w:rsidRPr="00792720" w:rsidRDefault="00CF7667"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14.3.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CF7667" w:rsidRPr="00792720" w:rsidRDefault="00CF7667"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lastRenderedPageBreak/>
        <w:t>14.</w:t>
      </w:r>
      <w:r w:rsidR="00D4341E" w:rsidRPr="00792720">
        <w:rPr>
          <w:rFonts w:ascii="Liberation Serif" w:hAnsi="Liberation Serif" w:cs="Liberation Serif"/>
          <w:sz w:val="24"/>
          <w:szCs w:val="24"/>
        </w:rPr>
        <w:t>4</w:t>
      </w:r>
      <w:r w:rsidRPr="00792720">
        <w:rPr>
          <w:rFonts w:ascii="Liberation Serif" w:hAnsi="Liberation Serif" w:cs="Liberation Serif"/>
          <w:sz w:val="24"/>
          <w:szCs w:val="24"/>
        </w:rPr>
        <w:t>.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E142A6" w:rsidRPr="00792720" w:rsidRDefault="00E142A6" w:rsidP="007972A1">
      <w:pPr>
        <w:pStyle w:val="ConsPlusNormal"/>
        <w:contextualSpacing/>
        <w:jc w:val="both"/>
        <w:rPr>
          <w:rFonts w:ascii="Liberation Serif" w:hAnsi="Liberation Serif" w:cs="Liberation Serif"/>
          <w:sz w:val="24"/>
          <w:szCs w:val="24"/>
        </w:rPr>
      </w:pPr>
    </w:p>
    <w:p w:rsidR="00E142A6" w:rsidRPr="00792720" w:rsidRDefault="00E142A6" w:rsidP="007972A1">
      <w:pPr>
        <w:pStyle w:val="ConsPlusNormal"/>
        <w:contextualSpacing/>
        <w:jc w:val="center"/>
        <w:outlineLvl w:val="0"/>
        <w:rPr>
          <w:rFonts w:ascii="Liberation Serif" w:hAnsi="Liberation Serif" w:cs="Liberation Serif"/>
          <w:sz w:val="24"/>
          <w:szCs w:val="24"/>
        </w:rPr>
      </w:pPr>
      <w:r w:rsidRPr="00792720">
        <w:rPr>
          <w:rFonts w:ascii="Liberation Serif" w:hAnsi="Liberation Serif" w:cs="Liberation Serif"/>
          <w:sz w:val="24"/>
          <w:szCs w:val="24"/>
        </w:rPr>
        <w:t xml:space="preserve">15. Уведомления </w:t>
      </w:r>
    </w:p>
    <w:p w:rsidR="00E142A6" w:rsidRPr="00792720" w:rsidRDefault="00E142A6" w:rsidP="007972A1">
      <w:pPr>
        <w:pStyle w:val="ConsPlusNormal"/>
        <w:contextualSpacing/>
        <w:jc w:val="both"/>
        <w:rPr>
          <w:rFonts w:ascii="Liberation Serif" w:hAnsi="Liberation Serif" w:cs="Liberation Serif"/>
          <w:sz w:val="24"/>
          <w:szCs w:val="24"/>
        </w:rPr>
      </w:pPr>
    </w:p>
    <w:p w:rsidR="00E142A6" w:rsidRDefault="00E142A6"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15.1. Любое уведомление, которое одна Сторона направляет другой Стороне в соответствии с Контрактом, высылается в виде </w:t>
      </w:r>
      <w:r w:rsidR="00584C9C" w:rsidRPr="00792720">
        <w:rPr>
          <w:rFonts w:ascii="Liberation Serif" w:hAnsi="Liberation Serif" w:cs="Liberation Serif"/>
          <w:sz w:val="24"/>
          <w:szCs w:val="24"/>
        </w:rPr>
        <w:t>письменного документа</w:t>
      </w:r>
      <w:r w:rsidRPr="00792720">
        <w:rPr>
          <w:rFonts w:ascii="Liberation Serif" w:hAnsi="Liberation Serif" w:cs="Liberation Serif"/>
          <w:sz w:val="24"/>
          <w:szCs w:val="24"/>
        </w:rPr>
        <w:t xml:space="preserve"> по адресу другой Стороны с подтверждением о получении.</w:t>
      </w:r>
    </w:p>
    <w:p w:rsidR="00393E25" w:rsidRPr="00792720" w:rsidRDefault="00393E25" w:rsidP="007972A1">
      <w:pPr>
        <w:pStyle w:val="ConsPlusNormal"/>
        <w:ind w:firstLine="540"/>
        <w:contextualSpacing/>
        <w:jc w:val="both"/>
        <w:rPr>
          <w:rFonts w:ascii="Liberation Serif" w:hAnsi="Liberation Serif" w:cs="Liberation Serif"/>
          <w:sz w:val="24"/>
          <w:szCs w:val="24"/>
        </w:rPr>
      </w:pPr>
      <w:r>
        <w:rPr>
          <w:rFonts w:ascii="Liberation Serif" w:hAnsi="Liberation Serif" w:cs="Liberation Serif"/>
          <w:sz w:val="24"/>
          <w:szCs w:val="24"/>
        </w:rPr>
        <w:t xml:space="preserve">15.2. </w:t>
      </w:r>
      <w:r w:rsidRPr="00393E25">
        <w:rPr>
          <w:rFonts w:ascii="Liberation Serif" w:hAnsi="Liberation Serif" w:cs="Liberation Serif"/>
          <w:sz w:val="24"/>
          <w:szCs w:val="24"/>
        </w:rPr>
        <w:t>При применении мер ответственности и совершении иных действий в связи с нарушением Сторонами условий контракта претензионная переписка осуществляется с использованием ЕИС путем направления электронных уведомлений</w:t>
      </w:r>
      <w:r>
        <w:rPr>
          <w:rFonts w:ascii="Liberation Serif" w:hAnsi="Liberation Serif" w:cs="Liberation Serif"/>
          <w:sz w:val="24"/>
          <w:szCs w:val="24"/>
        </w:rPr>
        <w:t>.</w:t>
      </w:r>
    </w:p>
    <w:p w:rsidR="00E142A6" w:rsidRPr="00792720" w:rsidRDefault="00E142A6" w:rsidP="007972A1">
      <w:pPr>
        <w:pStyle w:val="ConsPlusNormal"/>
        <w:contextualSpacing/>
        <w:jc w:val="both"/>
        <w:rPr>
          <w:rFonts w:ascii="Liberation Serif" w:hAnsi="Liberation Serif" w:cs="Liberation Serif"/>
          <w:sz w:val="24"/>
          <w:szCs w:val="24"/>
        </w:rPr>
      </w:pPr>
    </w:p>
    <w:p w:rsidR="005228FE" w:rsidRPr="00792720" w:rsidRDefault="005228FE" w:rsidP="007972A1">
      <w:pPr>
        <w:pStyle w:val="ConsPlusNormal"/>
        <w:contextualSpacing/>
        <w:jc w:val="center"/>
        <w:outlineLvl w:val="0"/>
        <w:rPr>
          <w:rFonts w:ascii="Liberation Serif" w:hAnsi="Liberation Serif" w:cs="Liberation Serif"/>
          <w:sz w:val="24"/>
          <w:szCs w:val="24"/>
        </w:rPr>
      </w:pPr>
      <w:r w:rsidRPr="00792720">
        <w:rPr>
          <w:rFonts w:ascii="Liberation Serif" w:hAnsi="Liberation Serif" w:cs="Liberation Serif"/>
          <w:sz w:val="24"/>
          <w:szCs w:val="24"/>
        </w:rPr>
        <w:t>16. Банковское сопровождение Контракта</w:t>
      </w:r>
    </w:p>
    <w:p w:rsidR="005228FE" w:rsidRPr="00792720" w:rsidRDefault="005228FE" w:rsidP="007972A1">
      <w:pPr>
        <w:pStyle w:val="ConsPlusNormal"/>
        <w:contextualSpacing/>
        <w:jc w:val="center"/>
        <w:outlineLvl w:val="0"/>
        <w:rPr>
          <w:rFonts w:ascii="Liberation Serif" w:hAnsi="Liberation Serif" w:cs="Liberation Serif"/>
          <w:sz w:val="24"/>
          <w:szCs w:val="24"/>
        </w:rPr>
      </w:pPr>
      <w:r w:rsidRPr="00792720">
        <w:rPr>
          <w:rFonts w:ascii="Liberation Serif" w:hAnsi="Liberation Serif" w:cs="Liberation Serif"/>
          <w:sz w:val="24"/>
          <w:szCs w:val="24"/>
        </w:rPr>
        <w:t>или</w:t>
      </w:r>
    </w:p>
    <w:p w:rsidR="005228FE" w:rsidRPr="00792720" w:rsidRDefault="005228FE" w:rsidP="007972A1">
      <w:pPr>
        <w:pStyle w:val="ConsPlusNormal"/>
        <w:contextualSpacing/>
        <w:jc w:val="center"/>
        <w:outlineLvl w:val="0"/>
        <w:rPr>
          <w:rFonts w:ascii="Liberation Serif" w:hAnsi="Liberation Serif" w:cs="Liberation Serif"/>
          <w:sz w:val="24"/>
          <w:szCs w:val="24"/>
        </w:rPr>
      </w:pPr>
      <w:r w:rsidRPr="00792720">
        <w:rPr>
          <w:rFonts w:ascii="Liberation Serif" w:hAnsi="Liberation Serif" w:cs="Liberation Serif"/>
          <w:sz w:val="24"/>
          <w:szCs w:val="24"/>
        </w:rPr>
        <w:t>Казначейское сопровождение сре</w:t>
      </w:r>
      <w:proofErr w:type="gramStart"/>
      <w:r w:rsidRPr="00792720">
        <w:rPr>
          <w:rFonts w:ascii="Liberation Serif" w:hAnsi="Liberation Serif" w:cs="Liberation Serif"/>
          <w:sz w:val="24"/>
          <w:szCs w:val="24"/>
        </w:rPr>
        <w:t>дств в в</w:t>
      </w:r>
      <w:proofErr w:type="gramEnd"/>
      <w:r w:rsidRPr="00792720">
        <w:rPr>
          <w:rFonts w:ascii="Liberation Serif" w:hAnsi="Liberation Serif" w:cs="Liberation Serif"/>
          <w:sz w:val="24"/>
          <w:szCs w:val="24"/>
        </w:rPr>
        <w:t>алюте</w:t>
      </w:r>
    </w:p>
    <w:p w:rsidR="005228FE" w:rsidRPr="00792720" w:rsidRDefault="005228FE" w:rsidP="007972A1">
      <w:pPr>
        <w:pStyle w:val="ConsPlusNormal"/>
        <w:contextualSpacing/>
        <w:jc w:val="center"/>
        <w:outlineLvl w:val="0"/>
        <w:rPr>
          <w:rFonts w:ascii="Liberation Serif" w:hAnsi="Liberation Serif" w:cs="Liberation Serif"/>
          <w:sz w:val="24"/>
          <w:szCs w:val="24"/>
        </w:rPr>
      </w:pPr>
      <w:r w:rsidRPr="00792720">
        <w:rPr>
          <w:rFonts w:ascii="Liberation Serif" w:hAnsi="Liberation Serif" w:cs="Liberation Serif"/>
          <w:sz w:val="24"/>
          <w:szCs w:val="24"/>
        </w:rPr>
        <w:t>Российской Федерации, предоставление которых осуществляется</w:t>
      </w:r>
    </w:p>
    <w:p w:rsidR="005228FE" w:rsidRPr="00792720" w:rsidRDefault="005228FE" w:rsidP="007972A1">
      <w:pPr>
        <w:pStyle w:val="ConsPlusNormal"/>
        <w:contextualSpacing/>
        <w:jc w:val="center"/>
        <w:outlineLvl w:val="0"/>
        <w:rPr>
          <w:rFonts w:ascii="Liberation Serif" w:hAnsi="Liberation Serif" w:cs="Liberation Serif"/>
          <w:sz w:val="24"/>
          <w:szCs w:val="24"/>
        </w:rPr>
      </w:pPr>
      <w:r w:rsidRPr="00792720">
        <w:rPr>
          <w:rFonts w:ascii="Liberation Serif" w:hAnsi="Liberation Serif" w:cs="Liberation Serif"/>
          <w:sz w:val="24"/>
          <w:szCs w:val="24"/>
        </w:rPr>
        <w:t>с последующим подтверждением их использования</w:t>
      </w:r>
    </w:p>
    <w:p w:rsidR="005228FE" w:rsidRPr="00792720" w:rsidRDefault="005228FE" w:rsidP="007972A1">
      <w:pPr>
        <w:pStyle w:val="ConsPlusNormal"/>
        <w:contextualSpacing/>
        <w:jc w:val="center"/>
        <w:outlineLvl w:val="0"/>
        <w:rPr>
          <w:rFonts w:ascii="Liberation Serif" w:hAnsi="Liberation Serif" w:cs="Liberation Serif"/>
          <w:sz w:val="24"/>
          <w:szCs w:val="24"/>
        </w:rPr>
      </w:pPr>
      <w:r w:rsidRPr="00792720">
        <w:rPr>
          <w:rFonts w:ascii="Liberation Serif" w:hAnsi="Liberation Serif" w:cs="Liberation Serif"/>
          <w:sz w:val="24"/>
          <w:szCs w:val="24"/>
        </w:rPr>
        <w:t>в соответствии с условиями и (или) целями предоставления</w:t>
      </w:r>
    </w:p>
    <w:p w:rsidR="005228FE" w:rsidRPr="00792720" w:rsidRDefault="005228FE" w:rsidP="007972A1">
      <w:pPr>
        <w:pStyle w:val="ConsPlusNormal"/>
        <w:contextualSpacing/>
        <w:jc w:val="center"/>
        <w:outlineLvl w:val="0"/>
        <w:rPr>
          <w:rFonts w:ascii="Liberation Serif" w:hAnsi="Liberation Serif" w:cs="Liberation Serif"/>
          <w:sz w:val="24"/>
          <w:szCs w:val="24"/>
        </w:rPr>
      </w:pPr>
      <w:r w:rsidRPr="00792720">
        <w:rPr>
          <w:rFonts w:ascii="Liberation Serif" w:hAnsi="Liberation Serif" w:cs="Liberation Serif"/>
          <w:sz w:val="24"/>
          <w:szCs w:val="24"/>
        </w:rPr>
        <w:t>указанных средств (казначейское сопровождение)</w:t>
      </w:r>
    </w:p>
    <w:p w:rsidR="005228FE" w:rsidRPr="00792720" w:rsidRDefault="005228FE" w:rsidP="007972A1">
      <w:pPr>
        <w:pStyle w:val="ConsPlusNormal"/>
        <w:contextualSpacing/>
        <w:jc w:val="center"/>
        <w:outlineLvl w:val="0"/>
        <w:rPr>
          <w:rFonts w:ascii="Liberation Serif" w:hAnsi="Liberation Serif" w:cs="Liberation Serif"/>
          <w:sz w:val="24"/>
          <w:szCs w:val="24"/>
        </w:rPr>
      </w:pPr>
    </w:p>
    <w:p w:rsidR="005228FE" w:rsidRPr="00792720" w:rsidRDefault="005228FE" w:rsidP="007972A1">
      <w:pPr>
        <w:pStyle w:val="ConsPlusNormal"/>
        <w:ind w:firstLine="567"/>
        <w:contextualSpacing/>
        <w:jc w:val="both"/>
        <w:outlineLvl w:val="0"/>
        <w:rPr>
          <w:rFonts w:ascii="Liberation Serif" w:hAnsi="Liberation Serif" w:cs="Liberation Serif"/>
          <w:sz w:val="24"/>
          <w:szCs w:val="24"/>
        </w:rPr>
      </w:pPr>
      <w:r w:rsidRPr="00792720">
        <w:rPr>
          <w:rFonts w:ascii="Liberation Serif" w:hAnsi="Liberation Serif" w:cs="Liberation Serif"/>
          <w:sz w:val="24"/>
          <w:szCs w:val="24"/>
        </w:rPr>
        <w:t xml:space="preserve">16.1. </w:t>
      </w:r>
      <w:r w:rsidR="00037419" w:rsidRPr="00792720">
        <w:rPr>
          <w:rFonts w:ascii="Liberation Serif" w:hAnsi="Liberation Serif" w:cs="Liberation Serif"/>
          <w:sz w:val="24"/>
          <w:szCs w:val="24"/>
        </w:rPr>
        <w:t>Не предусмотрено</w:t>
      </w:r>
      <w:r w:rsidRPr="00792720">
        <w:rPr>
          <w:rFonts w:ascii="Liberation Serif" w:hAnsi="Liberation Serif" w:cs="Liberation Serif"/>
          <w:sz w:val="24"/>
          <w:szCs w:val="24"/>
        </w:rPr>
        <w:t>.</w:t>
      </w:r>
    </w:p>
    <w:p w:rsidR="005228FE" w:rsidRPr="00792720" w:rsidRDefault="005228FE" w:rsidP="007972A1">
      <w:pPr>
        <w:pStyle w:val="ConsPlusNormal"/>
        <w:contextualSpacing/>
        <w:jc w:val="center"/>
        <w:outlineLvl w:val="0"/>
        <w:rPr>
          <w:rFonts w:ascii="Liberation Serif" w:hAnsi="Liberation Serif" w:cs="Liberation Serif"/>
          <w:sz w:val="24"/>
          <w:szCs w:val="24"/>
        </w:rPr>
      </w:pPr>
    </w:p>
    <w:p w:rsidR="00E142A6" w:rsidRPr="00792720" w:rsidRDefault="0029056F" w:rsidP="007972A1">
      <w:pPr>
        <w:pStyle w:val="ConsPlusNormal"/>
        <w:contextualSpacing/>
        <w:jc w:val="center"/>
        <w:outlineLvl w:val="0"/>
        <w:rPr>
          <w:rFonts w:ascii="Liberation Serif" w:hAnsi="Liberation Serif" w:cs="Liberation Serif"/>
          <w:sz w:val="24"/>
          <w:szCs w:val="24"/>
        </w:rPr>
      </w:pPr>
      <w:r w:rsidRPr="00792720">
        <w:rPr>
          <w:rFonts w:ascii="Liberation Serif" w:hAnsi="Liberation Serif" w:cs="Liberation Serif"/>
          <w:sz w:val="24"/>
          <w:szCs w:val="24"/>
        </w:rPr>
        <w:t>1</w:t>
      </w:r>
      <w:r w:rsidR="005228FE" w:rsidRPr="00792720">
        <w:rPr>
          <w:rFonts w:ascii="Liberation Serif" w:hAnsi="Liberation Serif" w:cs="Liberation Serif"/>
          <w:sz w:val="24"/>
          <w:szCs w:val="24"/>
        </w:rPr>
        <w:t>7</w:t>
      </w:r>
      <w:r w:rsidR="00E142A6" w:rsidRPr="00792720">
        <w:rPr>
          <w:rFonts w:ascii="Liberation Serif" w:hAnsi="Liberation Serif" w:cs="Liberation Serif"/>
          <w:sz w:val="24"/>
          <w:szCs w:val="24"/>
        </w:rPr>
        <w:t xml:space="preserve">. Заключительные положения </w:t>
      </w:r>
    </w:p>
    <w:p w:rsidR="00E142A6" w:rsidRPr="00792720" w:rsidRDefault="00E142A6" w:rsidP="007972A1">
      <w:pPr>
        <w:pStyle w:val="ConsPlusNormal"/>
        <w:contextualSpacing/>
        <w:jc w:val="both"/>
        <w:rPr>
          <w:rFonts w:ascii="Liberation Serif" w:hAnsi="Liberation Serif" w:cs="Liberation Serif"/>
          <w:sz w:val="24"/>
          <w:szCs w:val="24"/>
        </w:rPr>
      </w:pPr>
    </w:p>
    <w:p w:rsidR="00E142A6" w:rsidRPr="00792720" w:rsidRDefault="0029056F"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1</w:t>
      </w:r>
      <w:r w:rsidR="005228FE" w:rsidRPr="00792720">
        <w:rPr>
          <w:rFonts w:ascii="Liberation Serif" w:hAnsi="Liberation Serif" w:cs="Liberation Serif"/>
          <w:sz w:val="24"/>
          <w:szCs w:val="24"/>
        </w:rPr>
        <w:t>7</w:t>
      </w:r>
      <w:r w:rsidR="00E142A6" w:rsidRPr="00792720">
        <w:rPr>
          <w:rFonts w:ascii="Liberation Serif" w:hAnsi="Liberation Serif" w:cs="Liberation Serif"/>
          <w:sz w:val="24"/>
          <w:szCs w:val="24"/>
        </w:rPr>
        <w:t>.1. Во всем, что не предусмотрено Контрактом, Стороны руководствуются законодательством Российской Федерации.</w:t>
      </w:r>
    </w:p>
    <w:p w:rsidR="00640F49" w:rsidRPr="00792720" w:rsidRDefault="00640F49"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1</w:t>
      </w:r>
      <w:r w:rsidR="005228FE" w:rsidRPr="00792720">
        <w:rPr>
          <w:rFonts w:ascii="Liberation Serif" w:hAnsi="Liberation Serif" w:cs="Liberation Serif"/>
          <w:sz w:val="24"/>
          <w:szCs w:val="24"/>
        </w:rPr>
        <w:t>7</w:t>
      </w:r>
      <w:r w:rsidRPr="00792720">
        <w:rPr>
          <w:rFonts w:ascii="Liberation Serif" w:hAnsi="Liberation Serif" w:cs="Liberation Serif"/>
          <w:sz w:val="24"/>
          <w:szCs w:val="24"/>
        </w:rPr>
        <w:t>.2. При исполнении Контракта не допускается:</w:t>
      </w:r>
    </w:p>
    <w:p w:rsidR="00640F49" w:rsidRPr="00792720" w:rsidRDefault="00640F49" w:rsidP="007972A1">
      <w:pPr>
        <w:pStyle w:val="ConsPlusNormal"/>
        <w:ind w:firstLine="540"/>
        <w:contextualSpacing/>
        <w:jc w:val="both"/>
        <w:rPr>
          <w:rFonts w:ascii="Liberation Serif" w:hAnsi="Liberation Serif" w:cs="Liberation Serif"/>
          <w:sz w:val="24"/>
          <w:szCs w:val="24"/>
        </w:rPr>
      </w:pPr>
      <w:proofErr w:type="gramStart"/>
      <w:r w:rsidRPr="00792720">
        <w:rPr>
          <w:rFonts w:ascii="Liberation Serif" w:hAnsi="Liberation Serif" w:cs="Liberation Serif"/>
          <w:sz w:val="24"/>
          <w:szCs w:val="24"/>
        </w:rPr>
        <w:t>1</w:t>
      </w:r>
      <w:r w:rsidR="005228FE" w:rsidRPr="00792720">
        <w:rPr>
          <w:rFonts w:ascii="Liberation Serif" w:hAnsi="Liberation Serif" w:cs="Liberation Serif"/>
          <w:sz w:val="24"/>
          <w:szCs w:val="24"/>
        </w:rPr>
        <w:t>7</w:t>
      </w:r>
      <w:r w:rsidRPr="00792720">
        <w:rPr>
          <w:rFonts w:ascii="Liberation Serif" w:hAnsi="Liberation Serif" w:cs="Liberation Serif"/>
          <w:sz w:val="24"/>
          <w:szCs w:val="24"/>
        </w:rPr>
        <w:t xml:space="preserve">.2.1. замена лекарственного препарата конкретного производителя или страны его происхождения, указанного в Технических характеристиках (Приложение </w:t>
      </w:r>
      <w:r w:rsidR="00E22D3B" w:rsidRPr="00792720">
        <w:rPr>
          <w:rFonts w:ascii="Liberation Serif" w:hAnsi="Liberation Serif" w:cs="Liberation Serif"/>
          <w:sz w:val="24"/>
          <w:szCs w:val="24"/>
        </w:rPr>
        <w:t>№</w:t>
      </w:r>
      <w:r w:rsidRPr="00792720">
        <w:rPr>
          <w:rFonts w:ascii="Liberation Serif" w:hAnsi="Liberation Serif" w:cs="Liberation Serif"/>
          <w:sz w:val="24"/>
          <w:szCs w:val="24"/>
        </w:rPr>
        <w:t xml:space="preserve"> 2 к Контракту), в случае применения ограничений и условий допуска в соответствии с постановлением Правительства Российской Федерации от 30 ноября 2015 г. </w:t>
      </w:r>
      <w:r w:rsidR="00E22D3B" w:rsidRPr="00792720">
        <w:rPr>
          <w:rFonts w:ascii="Liberation Serif" w:hAnsi="Liberation Serif" w:cs="Liberation Serif"/>
          <w:sz w:val="24"/>
          <w:szCs w:val="24"/>
        </w:rPr>
        <w:t>№</w:t>
      </w:r>
      <w:r w:rsidRPr="00792720">
        <w:rPr>
          <w:rFonts w:ascii="Liberation Serif" w:hAnsi="Liberation Serif" w:cs="Liberation Serif"/>
          <w:sz w:val="24"/>
          <w:szCs w:val="24"/>
        </w:rPr>
        <w:t xml:space="preserve">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w:t>
      </w:r>
      <w:proofErr w:type="gramEnd"/>
      <w:r w:rsidRPr="00792720">
        <w:rPr>
          <w:rFonts w:ascii="Liberation Serif" w:hAnsi="Liberation Serif" w:cs="Liberation Serif"/>
          <w:sz w:val="24"/>
          <w:szCs w:val="24"/>
        </w:rPr>
        <w:t xml:space="preserve"> осуществления закупок для обеспечения государственных и муниципальных нужд»;</w:t>
      </w:r>
    </w:p>
    <w:p w:rsidR="00640F49" w:rsidRPr="00792720" w:rsidRDefault="00640F49" w:rsidP="007972A1">
      <w:pPr>
        <w:pStyle w:val="ConsPlusNormal"/>
        <w:ind w:firstLine="540"/>
        <w:contextualSpacing/>
        <w:jc w:val="both"/>
        <w:rPr>
          <w:rFonts w:ascii="Liberation Serif" w:hAnsi="Liberation Serif" w:cs="Liberation Serif"/>
          <w:sz w:val="24"/>
          <w:szCs w:val="24"/>
        </w:rPr>
      </w:pPr>
      <w:proofErr w:type="gramStart"/>
      <w:r w:rsidRPr="00792720">
        <w:rPr>
          <w:rFonts w:ascii="Liberation Serif" w:hAnsi="Liberation Serif" w:cs="Liberation Serif"/>
          <w:sz w:val="24"/>
          <w:szCs w:val="24"/>
        </w:rPr>
        <w:t>1</w:t>
      </w:r>
      <w:r w:rsidR="005228FE" w:rsidRPr="00792720">
        <w:rPr>
          <w:rFonts w:ascii="Liberation Serif" w:hAnsi="Liberation Serif" w:cs="Liberation Serif"/>
          <w:sz w:val="24"/>
          <w:szCs w:val="24"/>
        </w:rPr>
        <w:t>7</w:t>
      </w:r>
      <w:r w:rsidRPr="00792720">
        <w:rPr>
          <w:rFonts w:ascii="Liberation Serif" w:hAnsi="Liberation Serif" w:cs="Liberation Serif"/>
          <w:sz w:val="24"/>
          <w:szCs w:val="24"/>
        </w:rPr>
        <w:t xml:space="preserve">.2.2. замена страны происхождения Товара, указанного в Технических характеристиках (Приложение </w:t>
      </w:r>
      <w:r w:rsidR="00E22D3B" w:rsidRPr="00792720">
        <w:rPr>
          <w:rFonts w:ascii="Liberation Serif" w:hAnsi="Liberation Serif" w:cs="Liberation Serif"/>
          <w:sz w:val="24"/>
          <w:szCs w:val="24"/>
        </w:rPr>
        <w:t>№</w:t>
      </w:r>
      <w:r w:rsidRPr="00792720">
        <w:rPr>
          <w:rFonts w:ascii="Liberation Serif" w:hAnsi="Liberation Serif" w:cs="Liberation Serif"/>
          <w:sz w:val="24"/>
          <w:szCs w:val="24"/>
        </w:rPr>
        <w:t xml:space="preserve"> 2 к Контракту),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 в случае применения условий, предусмотренных подпунктом 1.7 пункта 1 приказа Министерства финансов Российской Федерации от 4 июня 2018 г. </w:t>
      </w:r>
      <w:r w:rsidR="00E22D3B" w:rsidRPr="00792720">
        <w:rPr>
          <w:rFonts w:ascii="Liberation Serif" w:hAnsi="Liberation Serif" w:cs="Liberation Serif"/>
          <w:sz w:val="24"/>
          <w:szCs w:val="24"/>
        </w:rPr>
        <w:t>№</w:t>
      </w:r>
      <w:r w:rsidRPr="00792720">
        <w:rPr>
          <w:rFonts w:ascii="Liberation Serif" w:hAnsi="Liberation Serif" w:cs="Liberation Serif"/>
          <w:sz w:val="24"/>
          <w:szCs w:val="24"/>
        </w:rPr>
        <w:t xml:space="preserve"> 126н «Об условиях допуска товаров, происходящих из иностранного государства или</w:t>
      </w:r>
      <w:proofErr w:type="gramEnd"/>
      <w:r w:rsidRPr="00792720">
        <w:rPr>
          <w:rFonts w:ascii="Liberation Serif" w:hAnsi="Liberation Serif" w:cs="Liberation Serif"/>
          <w:sz w:val="24"/>
          <w:szCs w:val="24"/>
        </w:rPr>
        <w:t xml:space="preserve"> группы иностранных государств, для целей осуществления закупок товаров для обеспечения государственных и муниципальных нужд».</w:t>
      </w:r>
    </w:p>
    <w:p w:rsidR="00640F49" w:rsidRPr="00792720" w:rsidRDefault="00640F49"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1</w:t>
      </w:r>
      <w:r w:rsidR="005228FE" w:rsidRPr="00792720">
        <w:rPr>
          <w:rFonts w:ascii="Liberation Serif" w:hAnsi="Liberation Serif" w:cs="Liberation Serif"/>
          <w:sz w:val="24"/>
          <w:szCs w:val="24"/>
        </w:rPr>
        <w:t>7</w:t>
      </w:r>
      <w:r w:rsidRPr="00792720">
        <w:rPr>
          <w:rFonts w:ascii="Liberation Serif" w:hAnsi="Liberation Serif" w:cs="Liberation Serif"/>
          <w:sz w:val="24"/>
          <w:szCs w:val="24"/>
        </w:rPr>
        <w:t>.3.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передается на рассмотрение в Арбитражный суд Свердловской области (в порядке статьи 37 Арбитражного процессуального кодекса Российской Федерации).</w:t>
      </w:r>
    </w:p>
    <w:p w:rsidR="00A8282E" w:rsidRPr="00792720" w:rsidRDefault="00A8282E"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1</w:t>
      </w:r>
      <w:r w:rsidR="005228FE" w:rsidRPr="00792720">
        <w:rPr>
          <w:rFonts w:ascii="Liberation Serif" w:hAnsi="Liberation Serif" w:cs="Liberation Serif"/>
          <w:sz w:val="24"/>
          <w:szCs w:val="24"/>
        </w:rPr>
        <w:t>7</w:t>
      </w:r>
      <w:r w:rsidRPr="00792720">
        <w:rPr>
          <w:rFonts w:ascii="Liberation Serif" w:hAnsi="Liberation Serif" w:cs="Liberation Serif"/>
          <w:sz w:val="24"/>
          <w:szCs w:val="24"/>
        </w:rPr>
        <w:t xml:space="preserve">.4. </w:t>
      </w:r>
      <w:proofErr w:type="gramStart"/>
      <w:r w:rsidRPr="00792720">
        <w:rPr>
          <w:rFonts w:ascii="Liberation Serif" w:hAnsi="Liberation Serif" w:cs="Liberation Serif"/>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792720">
        <w:rPr>
          <w:rFonts w:ascii="Liberation Serif" w:hAnsi="Liberation Serif" w:cs="Liberation Serif"/>
          <w:sz w:val="24"/>
          <w:szCs w:val="24"/>
        </w:rPr>
        <w:t xml:space="preserve"> При исполнении своих обязательств по </w:t>
      </w:r>
      <w:r w:rsidR="00E22D3B" w:rsidRPr="00792720">
        <w:rPr>
          <w:rFonts w:ascii="Liberation Serif" w:hAnsi="Liberation Serif" w:cs="Liberation Serif"/>
          <w:sz w:val="24"/>
          <w:szCs w:val="24"/>
        </w:rPr>
        <w:t>К</w:t>
      </w:r>
      <w:r w:rsidRPr="00792720">
        <w:rPr>
          <w:rFonts w:ascii="Liberation Serif" w:hAnsi="Liberation Serif" w:cs="Liberation Serif"/>
          <w:sz w:val="24"/>
          <w:szCs w:val="24"/>
        </w:rPr>
        <w:t xml:space="preserve">онтракту Стороны, их аффилированные лица, работники или посредники не осуществляют действия, квалифицируемые применимым для целей </w:t>
      </w:r>
      <w:r w:rsidR="00E22D3B" w:rsidRPr="00792720">
        <w:rPr>
          <w:rFonts w:ascii="Liberation Serif" w:hAnsi="Liberation Serif" w:cs="Liberation Serif"/>
          <w:sz w:val="24"/>
          <w:szCs w:val="24"/>
        </w:rPr>
        <w:lastRenderedPageBreak/>
        <w:t>К</w:t>
      </w:r>
      <w:r w:rsidRPr="00792720">
        <w:rPr>
          <w:rFonts w:ascii="Liberation Serif" w:hAnsi="Liberation Serif" w:cs="Liberation Serif"/>
          <w:sz w:val="24"/>
          <w:szCs w:val="24"/>
        </w:rPr>
        <w:t>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A8282E" w:rsidRPr="00792720" w:rsidRDefault="00A8282E"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пункта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пункта Контракта.</w:t>
      </w:r>
    </w:p>
    <w:p w:rsidR="00A8282E" w:rsidRPr="00792720" w:rsidRDefault="00A8282E"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Каналы уведомления Поставщика о нарушениях каких-либо положений настоящего пункта: адрес, указанный в Контракте.</w:t>
      </w:r>
    </w:p>
    <w:p w:rsidR="00A8282E" w:rsidRPr="00792720" w:rsidRDefault="00A8282E"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Каналы уведомления Заказчика о нарушениях каких-либо положений настоящего пункта: адрес, указанный в Контракте.</w:t>
      </w:r>
    </w:p>
    <w:p w:rsidR="00A8282E" w:rsidRPr="00792720" w:rsidRDefault="00A8282E"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Сторона, получившая письменное уведомление о нарушении положений настоящего пункта Контракта, обязана в течение 10 рабочих дней </w:t>
      </w:r>
      <w:proofErr w:type="gramStart"/>
      <w:r w:rsidRPr="00792720">
        <w:rPr>
          <w:rFonts w:ascii="Liberation Serif" w:hAnsi="Liberation Serif" w:cs="Liberation Serif"/>
          <w:sz w:val="24"/>
          <w:szCs w:val="24"/>
        </w:rPr>
        <w:t>с даты</w:t>
      </w:r>
      <w:proofErr w:type="gramEnd"/>
      <w:r w:rsidRPr="00792720">
        <w:rPr>
          <w:rFonts w:ascii="Liberation Serif" w:hAnsi="Liberation Serif" w:cs="Liberation Serif"/>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A8282E" w:rsidRPr="00792720" w:rsidRDefault="00A8282E"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Стороны гарантируют осуществление надлежащего разбирательства по фактам нарушения положений настоящего пункта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пункта Контракта.</w:t>
      </w:r>
    </w:p>
    <w:p w:rsidR="00A8282E" w:rsidRPr="00792720" w:rsidRDefault="00A8282E"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В случае подтверждения факта нарушений одной Стороной положений настоящего пункта и/или неполучения другой Стороной информации об итогах рассмотрения письменного уведомления о нарушении условий настоящего пункта Контракта, другая Сторона имеет право расторгнуть настоящий Контракт в судебном порядке.</w:t>
      </w:r>
    </w:p>
    <w:p w:rsidR="00A8282E" w:rsidRPr="00792720" w:rsidRDefault="00A8282E"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640F49" w:rsidRPr="00792720" w:rsidRDefault="00640F49"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1</w:t>
      </w:r>
      <w:r w:rsidR="005228FE" w:rsidRPr="00792720">
        <w:rPr>
          <w:rFonts w:ascii="Liberation Serif" w:hAnsi="Liberation Serif" w:cs="Liberation Serif"/>
          <w:sz w:val="24"/>
          <w:szCs w:val="24"/>
        </w:rPr>
        <w:t>7</w:t>
      </w:r>
      <w:r w:rsidRPr="00792720">
        <w:rPr>
          <w:rFonts w:ascii="Liberation Serif" w:hAnsi="Liberation Serif" w:cs="Liberation Serif"/>
          <w:sz w:val="24"/>
          <w:szCs w:val="24"/>
        </w:rPr>
        <w:t>.5. Контракт составлен в форме электронного документа, подписанного усиленными электронными подписями Сторон.</w:t>
      </w:r>
    </w:p>
    <w:p w:rsidR="00E142A6" w:rsidRPr="00792720" w:rsidRDefault="0029056F" w:rsidP="007972A1">
      <w:pPr>
        <w:pStyle w:val="ConsPlusNormal"/>
        <w:ind w:firstLine="540"/>
        <w:contextualSpacing/>
        <w:jc w:val="both"/>
        <w:rPr>
          <w:rFonts w:ascii="Liberation Serif" w:hAnsi="Liberation Serif" w:cs="Liberation Serif"/>
          <w:sz w:val="24"/>
          <w:szCs w:val="24"/>
        </w:rPr>
      </w:pPr>
      <w:r w:rsidRPr="00792720">
        <w:rPr>
          <w:rFonts w:ascii="Liberation Serif" w:hAnsi="Liberation Serif" w:cs="Liberation Serif"/>
          <w:sz w:val="24"/>
          <w:szCs w:val="24"/>
        </w:rPr>
        <w:t>1</w:t>
      </w:r>
      <w:r w:rsidR="005228FE" w:rsidRPr="00792720">
        <w:rPr>
          <w:rFonts w:ascii="Liberation Serif" w:hAnsi="Liberation Serif" w:cs="Liberation Serif"/>
          <w:sz w:val="24"/>
          <w:szCs w:val="24"/>
        </w:rPr>
        <w:t>7</w:t>
      </w:r>
      <w:r w:rsidR="009B5F29" w:rsidRPr="00792720">
        <w:rPr>
          <w:rFonts w:ascii="Liberation Serif" w:hAnsi="Liberation Serif" w:cs="Liberation Serif"/>
          <w:sz w:val="24"/>
          <w:szCs w:val="24"/>
        </w:rPr>
        <w:t>.</w:t>
      </w:r>
      <w:r w:rsidR="00640F49" w:rsidRPr="00792720">
        <w:rPr>
          <w:rFonts w:ascii="Liberation Serif" w:hAnsi="Liberation Serif" w:cs="Liberation Serif"/>
          <w:sz w:val="24"/>
          <w:szCs w:val="24"/>
        </w:rPr>
        <w:t>6</w:t>
      </w:r>
      <w:r w:rsidR="00E142A6" w:rsidRPr="00792720">
        <w:rPr>
          <w:rFonts w:ascii="Liberation Serif" w:hAnsi="Liberation Serif" w:cs="Liberation Serif"/>
          <w:sz w:val="24"/>
          <w:szCs w:val="24"/>
        </w:rPr>
        <w:t>. Приложения к Контракту являются его неотъемлемой частью.</w:t>
      </w:r>
    </w:p>
    <w:p w:rsidR="00E142A6" w:rsidRPr="00792720" w:rsidRDefault="00E142A6" w:rsidP="007972A1">
      <w:pPr>
        <w:pStyle w:val="ConsPlusNormal"/>
        <w:contextualSpacing/>
        <w:jc w:val="both"/>
        <w:rPr>
          <w:rFonts w:ascii="Liberation Serif" w:hAnsi="Liberation Serif" w:cs="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51"/>
      </w:tblGrid>
      <w:tr w:rsidR="00E142A6" w:rsidRPr="00792720" w:rsidTr="003F7348">
        <w:tc>
          <w:tcPr>
            <w:tcW w:w="9751" w:type="dxa"/>
            <w:tcBorders>
              <w:top w:val="nil"/>
              <w:left w:val="nil"/>
              <w:bottom w:val="nil"/>
              <w:right w:val="nil"/>
            </w:tcBorders>
          </w:tcPr>
          <w:p w:rsidR="00E142A6" w:rsidRPr="00792720" w:rsidRDefault="00E142A6" w:rsidP="00A10C93">
            <w:pPr>
              <w:pStyle w:val="ConsPlusNormal"/>
              <w:ind w:firstLine="567"/>
              <w:contextualSpacing/>
              <w:rPr>
                <w:rFonts w:ascii="Liberation Serif" w:hAnsi="Liberation Serif" w:cs="Liberation Serif"/>
                <w:sz w:val="24"/>
                <w:szCs w:val="24"/>
              </w:rPr>
            </w:pPr>
            <w:r w:rsidRPr="00792720">
              <w:rPr>
                <w:rFonts w:ascii="Liberation Serif" w:hAnsi="Liberation Serif" w:cs="Liberation Serif"/>
                <w:sz w:val="24"/>
                <w:szCs w:val="24"/>
              </w:rPr>
              <w:t>Приложения к Контракту:</w:t>
            </w:r>
          </w:p>
          <w:p w:rsidR="00393ED7" w:rsidRPr="00792720" w:rsidRDefault="00393ED7" w:rsidP="00A10C93">
            <w:pPr>
              <w:pStyle w:val="ConsPlusNormal"/>
              <w:ind w:firstLine="567"/>
              <w:contextualSpacing/>
              <w:rPr>
                <w:rFonts w:ascii="Liberation Serif" w:hAnsi="Liberation Serif" w:cs="Liberation Serif"/>
                <w:sz w:val="24"/>
                <w:szCs w:val="24"/>
              </w:rPr>
            </w:pPr>
            <w:r w:rsidRPr="00792720">
              <w:rPr>
                <w:rFonts w:ascii="Liberation Serif" w:hAnsi="Liberation Serif" w:cs="Liberation Serif"/>
                <w:sz w:val="24"/>
                <w:szCs w:val="24"/>
              </w:rPr>
              <w:t>приложение № 1 – Спецификация;</w:t>
            </w:r>
          </w:p>
          <w:p w:rsidR="00393ED7" w:rsidRPr="00792720" w:rsidRDefault="00393ED7" w:rsidP="00A10C93">
            <w:pPr>
              <w:pStyle w:val="ConsPlusNormal"/>
              <w:ind w:firstLine="567"/>
              <w:contextualSpacing/>
              <w:rPr>
                <w:rFonts w:ascii="Liberation Serif" w:hAnsi="Liberation Serif" w:cs="Liberation Serif"/>
                <w:sz w:val="24"/>
                <w:szCs w:val="24"/>
              </w:rPr>
            </w:pPr>
            <w:r w:rsidRPr="00792720">
              <w:rPr>
                <w:rFonts w:ascii="Liberation Serif" w:hAnsi="Liberation Serif" w:cs="Liberation Serif"/>
                <w:sz w:val="24"/>
                <w:szCs w:val="24"/>
              </w:rPr>
              <w:t>приложение № 2 – Технические характеристики;</w:t>
            </w:r>
          </w:p>
          <w:p w:rsidR="00EA5E7A" w:rsidRPr="00792720" w:rsidRDefault="00EA5E7A" w:rsidP="00A10C93">
            <w:pPr>
              <w:pStyle w:val="ConsPlusNormal"/>
              <w:ind w:firstLine="567"/>
              <w:contextualSpacing/>
              <w:rPr>
                <w:rFonts w:ascii="Liberation Serif" w:hAnsi="Liberation Serif" w:cs="Liberation Serif"/>
                <w:sz w:val="24"/>
                <w:szCs w:val="24"/>
              </w:rPr>
            </w:pPr>
            <w:r w:rsidRPr="00792720">
              <w:rPr>
                <w:rFonts w:ascii="Liberation Serif" w:hAnsi="Liberation Serif" w:cs="Liberation Serif"/>
                <w:sz w:val="24"/>
                <w:szCs w:val="24"/>
              </w:rPr>
              <w:t>приложение № 3 – Календарный план;</w:t>
            </w:r>
          </w:p>
          <w:p w:rsidR="00EA5E7A" w:rsidRPr="00792720" w:rsidRDefault="00EA5E7A" w:rsidP="00A10C93">
            <w:pPr>
              <w:pStyle w:val="ConsPlusNormal"/>
              <w:ind w:firstLine="567"/>
              <w:contextualSpacing/>
              <w:rPr>
                <w:rFonts w:ascii="Liberation Serif" w:hAnsi="Liberation Serif" w:cs="Liberation Serif"/>
                <w:sz w:val="24"/>
                <w:szCs w:val="24"/>
              </w:rPr>
            </w:pPr>
            <w:r w:rsidRPr="00792720">
              <w:rPr>
                <w:rFonts w:ascii="Liberation Serif" w:hAnsi="Liberation Serif" w:cs="Liberation Serif"/>
                <w:sz w:val="24"/>
                <w:szCs w:val="24"/>
              </w:rPr>
              <w:t xml:space="preserve">приложение № </w:t>
            </w:r>
            <w:r w:rsidR="004F2170" w:rsidRPr="00792720">
              <w:rPr>
                <w:rFonts w:ascii="Liberation Serif" w:hAnsi="Liberation Serif" w:cs="Liberation Serif"/>
                <w:sz w:val="24"/>
                <w:szCs w:val="24"/>
              </w:rPr>
              <w:t>4</w:t>
            </w:r>
            <w:r w:rsidRPr="00792720">
              <w:rPr>
                <w:rFonts w:ascii="Liberation Serif" w:hAnsi="Liberation Serif" w:cs="Liberation Serif"/>
                <w:sz w:val="24"/>
                <w:szCs w:val="24"/>
              </w:rPr>
              <w:t xml:space="preserve"> – Акт сверки расчетов</w:t>
            </w:r>
            <w:r w:rsidR="0015119B" w:rsidRPr="00792720">
              <w:rPr>
                <w:rFonts w:ascii="Liberation Serif" w:hAnsi="Liberation Serif" w:cs="Liberation Serif"/>
                <w:sz w:val="24"/>
                <w:szCs w:val="24"/>
              </w:rPr>
              <w:t>;</w:t>
            </w:r>
          </w:p>
          <w:p w:rsidR="0015119B" w:rsidRPr="00792720" w:rsidRDefault="0015119B" w:rsidP="00A10C93">
            <w:pPr>
              <w:pStyle w:val="ConsPlusNormal"/>
              <w:ind w:firstLine="567"/>
              <w:contextualSpacing/>
              <w:rPr>
                <w:rFonts w:ascii="Liberation Serif" w:hAnsi="Liberation Serif" w:cs="Liberation Serif"/>
                <w:sz w:val="24"/>
                <w:szCs w:val="24"/>
              </w:rPr>
            </w:pPr>
            <w:r w:rsidRPr="00792720">
              <w:rPr>
                <w:rFonts w:ascii="Liberation Serif" w:hAnsi="Liberation Serif" w:cs="Liberation Serif"/>
                <w:sz w:val="24"/>
                <w:szCs w:val="24"/>
              </w:rPr>
              <w:t xml:space="preserve">приложение № 5 – </w:t>
            </w:r>
            <w:r w:rsidR="0072651C">
              <w:rPr>
                <w:rFonts w:ascii="Liberation Serif" w:hAnsi="Liberation Serif" w:cs="Liberation Serif"/>
                <w:sz w:val="24"/>
                <w:szCs w:val="24"/>
              </w:rPr>
              <w:t>Ф</w:t>
            </w:r>
            <w:r w:rsidRPr="00792720">
              <w:rPr>
                <w:rFonts w:ascii="Liberation Serif" w:hAnsi="Liberation Serif" w:cs="Liberation Serif"/>
                <w:sz w:val="24"/>
                <w:szCs w:val="24"/>
              </w:rPr>
              <w:t>орма заявки на поставку товара.</w:t>
            </w:r>
          </w:p>
          <w:p w:rsidR="00640F49" w:rsidRPr="00792720" w:rsidRDefault="00640F49" w:rsidP="007972A1">
            <w:pPr>
              <w:pStyle w:val="ConsPlusNormal"/>
              <w:contextualSpacing/>
              <w:rPr>
                <w:rFonts w:ascii="Liberation Serif" w:hAnsi="Liberation Serif" w:cs="Liberation Serif"/>
                <w:sz w:val="24"/>
                <w:szCs w:val="24"/>
              </w:rPr>
            </w:pPr>
          </w:p>
        </w:tc>
      </w:tr>
    </w:tbl>
    <w:p w:rsidR="00E142A6" w:rsidRPr="00792720" w:rsidRDefault="0029056F" w:rsidP="007972A1">
      <w:pPr>
        <w:pStyle w:val="ConsPlusNormal"/>
        <w:contextualSpacing/>
        <w:jc w:val="center"/>
        <w:outlineLvl w:val="0"/>
        <w:rPr>
          <w:rFonts w:ascii="Liberation Serif" w:hAnsi="Liberation Serif" w:cs="Liberation Serif"/>
          <w:sz w:val="24"/>
          <w:szCs w:val="24"/>
        </w:rPr>
      </w:pPr>
      <w:r w:rsidRPr="00792720">
        <w:rPr>
          <w:rFonts w:ascii="Liberation Serif" w:hAnsi="Liberation Serif" w:cs="Liberation Serif"/>
          <w:sz w:val="24"/>
          <w:szCs w:val="24"/>
        </w:rPr>
        <w:t>1</w:t>
      </w:r>
      <w:r w:rsidR="005228FE" w:rsidRPr="00792720">
        <w:rPr>
          <w:rFonts w:ascii="Liberation Serif" w:hAnsi="Liberation Serif" w:cs="Liberation Serif"/>
          <w:sz w:val="24"/>
          <w:szCs w:val="24"/>
        </w:rPr>
        <w:t>8</w:t>
      </w:r>
      <w:r w:rsidR="00E142A6" w:rsidRPr="00792720">
        <w:rPr>
          <w:rFonts w:ascii="Liberation Serif" w:hAnsi="Liberation Serif" w:cs="Liberation Serif"/>
          <w:sz w:val="24"/>
          <w:szCs w:val="24"/>
        </w:rPr>
        <w:t>. Реквизиты и подписи Сторон</w:t>
      </w:r>
    </w:p>
    <w:p w:rsidR="00E142A6" w:rsidRPr="00792720" w:rsidRDefault="00E142A6" w:rsidP="007972A1">
      <w:pPr>
        <w:pStyle w:val="ConsPlusNormal"/>
        <w:contextualSpacing/>
        <w:jc w:val="both"/>
        <w:rPr>
          <w:rFonts w:ascii="Liberation Serif" w:hAnsi="Liberation Serif" w:cs="Liberation Serif"/>
          <w:sz w:val="24"/>
          <w:szCs w:val="24"/>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792720" w:rsidRPr="00792720" w:rsidTr="00A10C93">
        <w:tc>
          <w:tcPr>
            <w:tcW w:w="2500" w:type="pct"/>
          </w:tcPr>
          <w:p w:rsidR="00393ED7" w:rsidRPr="00792720" w:rsidRDefault="00393ED7" w:rsidP="007972A1">
            <w:pPr>
              <w:pStyle w:val="ConsPlusNormal"/>
              <w:contextualSpacing/>
              <w:outlineLvl w:val="0"/>
              <w:rPr>
                <w:rFonts w:ascii="Liberation Serif" w:hAnsi="Liberation Serif" w:cs="Liberation Serif"/>
                <w:sz w:val="24"/>
                <w:szCs w:val="24"/>
              </w:rPr>
            </w:pPr>
            <w:r w:rsidRPr="00792720">
              <w:rPr>
                <w:rFonts w:ascii="Liberation Serif" w:hAnsi="Liberation Serif" w:cs="Liberation Serif"/>
                <w:sz w:val="24"/>
                <w:szCs w:val="24"/>
              </w:rPr>
              <w:t>Заказчик:</w:t>
            </w:r>
          </w:p>
        </w:tc>
        <w:tc>
          <w:tcPr>
            <w:tcW w:w="2500" w:type="pct"/>
          </w:tcPr>
          <w:p w:rsidR="00393ED7" w:rsidRPr="00792720" w:rsidRDefault="00393ED7" w:rsidP="007972A1">
            <w:pPr>
              <w:pStyle w:val="ConsPlusNormal"/>
              <w:contextualSpacing/>
              <w:outlineLvl w:val="0"/>
              <w:rPr>
                <w:rFonts w:ascii="Liberation Serif" w:hAnsi="Liberation Serif" w:cs="Liberation Serif"/>
                <w:sz w:val="24"/>
                <w:szCs w:val="24"/>
              </w:rPr>
            </w:pPr>
            <w:r w:rsidRPr="00792720">
              <w:rPr>
                <w:rFonts w:ascii="Liberation Serif" w:hAnsi="Liberation Serif" w:cs="Liberation Serif"/>
                <w:sz w:val="24"/>
                <w:szCs w:val="24"/>
              </w:rPr>
              <w:t>Поставщик:</w:t>
            </w:r>
          </w:p>
        </w:tc>
      </w:tr>
      <w:tr w:rsidR="00792720" w:rsidRPr="00792720" w:rsidTr="00A10C93">
        <w:tc>
          <w:tcPr>
            <w:tcW w:w="2500" w:type="pct"/>
          </w:tcPr>
          <w:p w:rsidR="007972A1" w:rsidRPr="00792720" w:rsidRDefault="007972A1" w:rsidP="007972A1">
            <w:pPr>
              <w:contextualSpacing/>
              <w:rPr>
                <w:rFonts w:ascii="Liberation Serif" w:hAnsi="Liberation Serif" w:cs="Liberation Serif"/>
                <w:sz w:val="24"/>
                <w:szCs w:val="24"/>
              </w:rPr>
            </w:pPr>
            <w:r w:rsidRPr="00792720">
              <w:rPr>
                <w:rFonts w:ascii="Liberation Serif" w:hAnsi="Liberation Serif" w:cs="Liberation Serif"/>
                <w:sz w:val="24"/>
                <w:szCs w:val="24"/>
              </w:rPr>
              <w:t>ГБУ СО «</w:t>
            </w:r>
            <w:proofErr w:type="spellStart"/>
            <w:r w:rsidRPr="00792720">
              <w:rPr>
                <w:rFonts w:ascii="Liberation Serif" w:hAnsi="Liberation Serif" w:cs="Liberation Serif"/>
                <w:sz w:val="24"/>
                <w:szCs w:val="24"/>
              </w:rPr>
              <w:t>УрНИИДВиИ</w:t>
            </w:r>
            <w:proofErr w:type="spellEnd"/>
            <w:r w:rsidRPr="00792720">
              <w:rPr>
                <w:rFonts w:ascii="Liberation Serif" w:hAnsi="Liberation Serif" w:cs="Liberation Serif"/>
                <w:sz w:val="24"/>
                <w:szCs w:val="24"/>
              </w:rPr>
              <w:t>»</w:t>
            </w:r>
          </w:p>
          <w:p w:rsidR="007972A1" w:rsidRPr="00792720" w:rsidRDefault="007972A1" w:rsidP="007972A1">
            <w:pPr>
              <w:contextualSpacing/>
              <w:rPr>
                <w:rFonts w:ascii="Liberation Serif" w:hAnsi="Liberation Serif" w:cs="Liberation Serif"/>
                <w:sz w:val="24"/>
                <w:szCs w:val="24"/>
              </w:rPr>
            </w:pPr>
            <w:r w:rsidRPr="00792720">
              <w:rPr>
                <w:rFonts w:ascii="Liberation Serif" w:hAnsi="Liberation Serif" w:cs="Liberation Serif"/>
                <w:sz w:val="24"/>
                <w:szCs w:val="24"/>
              </w:rPr>
              <w:t>620023, г. Екатеринбург, ул. Щербакова, 8</w:t>
            </w:r>
          </w:p>
          <w:p w:rsidR="007972A1" w:rsidRPr="00792720" w:rsidRDefault="007972A1" w:rsidP="007972A1">
            <w:pPr>
              <w:contextualSpacing/>
              <w:rPr>
                <w:rFonts w:ascii="Liberation Serif" w:hAnsi="Liberation Serif" w:cs="Liberation Serif"/>
                <w:sz w:val="24"/>
                <w:szCs w:val="24"/>
              </w:rPr>
            </w:pPr>
            <w:r w:rsidRPr="00792720">
              <w:rPr>
                <w:rFonts w:ascii="Liberation Serif" w:hAnsi="Liberation Serif" w:cs="Liberation Serif"/>
                <w:sz w:val="24"/>
                <w:szCs w:val="24"/>
              </w:rPr>
              <w:t>ИНН: 6664033967 КПП: 667901001</w:t>
            </w:r>
          </w:p>
          <w:p w:rsidR="007972A1" w:rsidRPr="00792720" w:rsidRDefault="007972A1" w:rsidP="007972A1">
            <w:pPr>
              <w:contextualSpacing/>
              <w:rPr>
                <w:rFonts w:ascii="Liberation Serif" w:hAnsi="Liberation Serif" w:cs="Liberation Serif"/>
                <w:sz w:val="24"/>
                <w:szCs w:val="24"/>
              </w:rPr>
            </w:pPr>
            <w:r w:rsidRPr="00792720">
              <w:rPr>
                <w:rFonts w:ascii="Liberation Serif" w:hAnsi="Liberation Serif" w:cs="Liberation Serif"/>
                <w:sz w:val="24"/>
                <w:szCs w:val="24"/>
              </w:rPr>
              <w:t xml:space="preserve">Министерство финансов </w:t>
            </w:r>
            <w:proofErr w:type="gramStart"/>
            <w:r w:rsidRPr="00792720">
              <w:rPr>
                <w:rFonts w:ascii="Liberation Serif" w:hAnsi="Liberation Serif" w:cs="Liberation Serif"/>
                <w:sz w:val="24"/>
                <w:szCs w:val="24"/>
              </w:rPr>
              <w:t>Свердловской</w:t>
            </w:r>
            <w:proofErr w:type="gramEnd"/>
          </w:p>
          <w:p w:rsidR="007972A1" w:rsidRPr="00792720" w:rsidRDefault="007972A1" w:rsidP="007972A1">
            <w:pPr>
              <w:contextualSpacing/>
              <w:rPr>
                <w:rFonts w:ascii="Liberation Serif" w:hAnsi="Liberation Serif" w:cs="Liberation Serif"/>
                <w:sz w:val="24"/>
                <w:szCs w:val="24"/>
              </w:rPr>
            </w:pPr>
            <w:proofErr w:type="gramStart"/>
            <w:r w:rsidRPr="00792720">
              <w:rPr>
                <w:rFonts w:ascii="Liberation Serif" w:hAnsi="Liberation Serif" w:cs="Liberation Serif"/>
                <w:sz w:val="24"/>
                <w:szCs w:val="24"/>
              </w:rPr>
              <w:t>области (ГБУ СО «</w:t>
            </w:r>
            <w:proofErr w:type="spellStart"/>
            <w:r w:rsidRPr="00792720">
              <w:rPr>
                <w:rFonts w:ascii="Liberation Serif" w:hAnsi="Liberation Serif" w:cs="Liberation Serif"/>
                <w:sz w:val="24"/>
                <w:szCs w:val="24"/>
              </w:rPr>
              <w:t>УрНИИДВиИ</w:t>
            </w:r>
            <w:proofErr w:type="spellEnd"/>
            <w:r w:rsidRPr="00792720">
              <w:rPr>
                <w:rFonts w:ascii="Liberation Serif" w:hAnsi="Liberation Serif" w:cs="Liberation Serif"/>
                <w:sz w:val="24"/>
                <w:szCs w:val="24"/>
              </w:rPr>
              <w:t xml:space="preserve">» </w:t>
            </w:r>
            <w:proofErr w:type="gramEnd"/>
          </w:p>
          <w:p w:rsidR="007972A1" w:rsidRPr="00792720" w:rsidRDefault="007972A1" w:rsidP="007972A1">
            <w:pPr>
              <w:contextualSpacing/>
              <w:rPr>
                <w:rFonts w:ascii="Liberation Serif" w:hAnsi="Liberation Serif" w:cs="Liberation Serif"/>
                <w:sz w:val="24"/>
                <w:szCs w:val="24"/>
              </w:rPr>
            </w:pPr>
            <w:proofErr w:type="gramStart"/>
            <w:r w:rsidRPr="00792720">
              <w:rPr>
                <w:rFonts w:ascii="Liberation Serif" w:hAnsi="Liberation Serif" w:cs="Liberation Serif"/>
                <w:sz w:val="24"/>
                <w:szCs w:val="24"/>
              </w:rPr>
              <w:t>л</w:t>
            </w:r>
            <w:proofErr w:type="gramEnd"/>
            <w:r w:rsidRPr="00792720">
              <w:rPr>
                <w:rFonts w:ascii="Liberation Serif" w:hAnsi="Liberation Serif" w:cs="Liberation Serif"/>
                <w:sz w:val="24"/>
                <w:szCs w:val="24"/>
              </w:rPr>
              <w:t>/</w:t>
            </w:r>
            <w:proofErr w:type="spellStart"/>
            <w:r w:rsidRPr="00792720">
              <w:rPr>
                <w:rFonts w:ascii="Liberation Serif" w:hAnsi="Liberation Serif" w:cs="Liberation Serif"/>
                <w:sz w:val="24"/>
                <w:szCs w:val="24"/>
              </w:rPr>
              <w:t>сч</w:t>
            </w:r>
            <w:proofErr w:type="spellEnd"/>
            <w:r w:rsidRPr="00792720">
              <w:rPr>
                <w:rFonts w:ascii="Liberation Serif" w:hAnsi="Liberation Serif" w:cs="Liberation Serif"/>
                <w:sz w:val="24"/>
                <w:szCs w:val="24"/>
              </w:rPr>
              <w:t>. 23013908820)</w:t>
            </w:r>
          </w:p>
          <w:p w:rsidR="007972A1" w:rsidRPr="00792720" w:rsidRDefault="007972A1" w:rsidP="007972A1">
            <w:pPr>
              <w:contextualSpacing/>
              <w:rPr>
                <w:rFonts w:ascii="Liberation Serif" w:hAnsi="Liberation Serif" w:cs="Liberation Serif"/>
                <w:sz w:val="24"/>
                <w:szCs w:val="24"/>
              </w:rPr>
            </w:pPr>
            <w:r w:rsidRPr="00792720">
              <w:rPr>
                <w:rFonts w:ascii="Liberation Serif" w:hAnsi="Liberation Serif" w:cs="Liberation Serif"/>
                <w:sz w:val="24"/>
                <w:szCs w:val="24"/>
              </w:rPr>
              <w:lastRenderedPageBreak/>
              <w:t xml:space="preserve">Название банка: </w:t>
            </w:r>
          </w:p>
          <w:p w:rsidR="007972A1" w:rsidRPr="00792720" w:rsidRDefault="007972A1" w:rsidP="007972A1">
            <w:pPr>
              <w:contextualSpacing/>
              <w:rPr>
                <w:rFonts w:ascii="Liberation Serif" w:hAnsi="Liberation Serif" w:cs="Liberation Serif"/>
                <w:sz w:val="24"/>
                <w:szCs w:val="24"/>
              </w:rPr>
            </w:pPr>
            <w:proofErr w:type="gramStart"/>
            <w:r w:rsidRPr="00792720">
              <w:rPr>
                <w:rFonts w:ascii="Liberation Serif" w:hAnsi="Liberation Serif" w:cs="Liberation Serif"/>
                <w:sz w:val="24"/>
                <w:szCs w:val="24"/>
              </w:rPr>
              <w:t>Уральское</w:t>
            </w:r>
            <w:proofErr w:type="gramEnd"/>
            <w:r w:rsidRPr="00792720">
              <w:rPr>
                <w:rFonts w:ascii="Liberation Serif" w:hAnsi="Liberation Serif" w:cs="Liberation Serif"/>
                <w:sz w:val="24"/>
                <w:szCs w:val="24"/>
              </w:rPr>
              <w:t xml:space="preserve"> ГУ Банка России//УФК по Свердловской области г. Екатеринбург</w:t>
            </w:r>
          </w:p>
          <w:p w:rsidR="007972A1" w:rsidRPr="00792720" w:rsidRDefault="007972A1" w:rsidP="007972A1">
            <w:pPr>
              <w:contextualSpacing/>
              <w:rPr>
                <w:rFonts w:ascii="Liberation Serif" w:hAnsi="Liberation Serif" w:cs="Liberation Serif"/>
                <w:sz w:val="24"/>
                <w:szCs w:val="24"/>
              </w:rPr>
            </w:pPr>
            <w:r w:rsidRPr="00792720">
              <w:rPr>
                <w:rFonts w:ascii="Liberation Serif" w:hAnsi="Liberation Serif" w:cs="Liberation Serif"/>
                <w:sz w:val="24"/>
                <w:szCs w:val="24"/>
              </w:rPr>
              <w:t>БИК: 016577551</w:t>
            </w:r>
          </w:p>
          <w:p w:rsidR="007972A1" w:rsidRPr="00792720" w:rsidRDefault="007972A1" w:rsidP="007972A1">
            <w:pPr>
              <w:contextualSpacing/>
              <w:rPr>
                <w:rFonts w:ascii="Liberation Serif" w:hAnsi="Liberation Serif" w:cs="Liberation Serif"/>
                <w:sz w:val="24"/>
                <w:szCs w:val="24"/>
              </w:rPr>
            </w:pPr>
            <w:r w:rsidRPr="00792720">
              <w:rPr>
                <w:rFonts w:ascii="Liberation Serif" w:hAnsi="Liberation Serif" w:cs="Liberation Serif"/>
                <w:sz w:val="24"/>
                <w:szCs w:val="24"/>
              </w:rPr>
              <w:t>Единый казначейский счет: 40102810645370000054</w:t>
            </w:r>
          </w:p>
          <w:p w:rsidR="007972A1" w:rsidRPr="00792720" w:rsidRDefault="007972A1" w:rsidP="007972A1">
            <w:pPr>
              <w:contextualSpacing/>
              <w:rPr>
                <w:rFonts w:ascii="Liberation Serif" w:hAnsi="Liberation Serif" w:cs="Liberation Serif"/>
                <w:sz w:val="24"/>
                <w:szCs w:val="24"/>
              </w:rPr>
            </w:pPr>
            <w:r w:rsidRPr="00792720">
              <w:rPr>
                <w:rFonts w:ascii="Liberation Serif" w:hAnsi="Liberation Serif" w:cs="Liberation Serif"/>
                <w:sz w:val="24"/>
                <w:szCs w:val="24"/>
              </w:rPr>
              <w:t>Казначейский счет 03224643650000006200</w:t>
            </w:r>
          </w:p>
          <w:p w:rsidR="007972A1" w:rsidRPr="00792720" w:rsidRDefault="007972A1" w:rsidP="007972A1">
            <w:pPr>
              <w:contextualSpacing/>
              <w:rPr>
                <w:rFonts w:ascii="Liberation Serif" w:hAnsi="Liberation Serif" w:cs="Liberation Serif"/>
                <w:sz w:val="24"/>
                <w:szCs w:val="24"/>
              </w:rPr>
            </w:pPr>
            <w:r w:rsidRPr="00792720">
              <w:rPr>
                <w:rFonts w:ascii="Liberation Serif" w:hAnsi="Liberation Serif" w:cs="Liberation Serif"/>
                <w:sz w:val="24"/>
                <w:szCs w:val="24"/>
              </w:rPr>
              <w:t>КБК 00000000000000000510</w:t>
            </w:r>
          </w:p>
          <w:p w:rsidR="007972A1" w:rsidRPr="00792720" w:rsidRDefault="007972A1" w:rsidP="007972A1">
            <w:pPr>
              <w:contextualSpacing/>
              <w:rPr>
                <w:rFonts w:ascii="Liberation Serif" w:hAnsi="Liberation Serif" w:cs="Liberation Serif"/>
                <w:sz w:val="24"/>
                <w:szCs w:val="24"/>
              </w:rPr>
            </w:pPr>
            <w:r w:rsidRPr="00792720">
              <w:rPr>
                <w:rFonts w:ascii="Liberation Serif" w:hAnsi="Liberation Serif" w:cs="Liberation Serif"/>
                <w:sz w:val="24"/>
                <w:szCs w:val="24"/>
              </w:rPr>
              <w:t>ОКПО 01966868</w:t>
            </w:r>
          </w:p>
          <w:p w:rsidR="007972A1" w:rsidRPr="00792720" w:rsidRDefault="007972A1" w:rsidP="007972A1">
            <w:pPr>
              <w:contextualSpacing/>
              <w:rPr>
                <w:rFonts w:ascii="Liberation Serif" w:hAnsi="Liberation Serif" w:cs="Liberation Serif"/>
                <w:sz w:val="24"/>
                <w:szCs w:val="24"/>
              </w:rPr>
            </w:pPr>
            <w:r w:rsidRPr="00792720">
              <w:rPr>
                <w:rFonts w:ascii="Liberation Serif" w:hAnsi="Liberation Serif" w:cs="Liberation Serif"/>
                <w:sz w:val="24"/>
                <w:szCs w:val="24"/>
              </w:rPr>
              <w:t>ОКТМО 65701000</w:t>
            </w:r>
          </w:p>
          <w:p w:rsidR="007972A1" w:rsidRPr="00792720" w:rsidRDefault="007972A1" w:rsidP="007972A1">
            <w:pPr>
              <w:contextualSpacing/>
              <w:rPr>
                <w:rFonts w:ascii="Liberation Serif" w:hAnsi="Liberation Serif" w:cs="Liberation Serif"/>
                <w:sz w:val="24"/>
                <w:szCs w:val="24"/>
              </w:rPr>
            </w:pPr>
            <w:r w:rsidRPr="00792720">
              <w:rPr>
                <w:rFonts w:ascii="Liberation Serif" w:hAnsi="Liberation Serif" w:cs="Liberation Serif"/>
                <w:sz w:val="24"/>
                <w:szCs w:val="24"/>
              </w:rPr>
              <w:t>ОГРН 1026605770058</w:t>
            </w:r>
          </w:p>
          <w:p w:rsidR="00393ED7" w:rsidRPr="00792720" w:rsidRDefault="007972A1" w:rsidP="007972A1">
            <w:pPr>
              <w:pStyle w:val="ConsPlusNormal"/>
              <w:contextualSpacing/>
              <w:outlineLvl w:val="0"/>
              <w:rPr>
                <w:rFonts w:ascii="Liberation Serif" w:hAnsi="Liberation Serif" w:cs="Liberation Serif"/>
                <w:sz w:val="24"/>
                <w:szCs w:val="24"/>
              </w:rPr>
            </w:pPr>
            <w:r w:rsidRPr="00792720">
              <w:rPr>
                <w:rFonts w:ascii="Liberation Serif" w:hAnsi="Liberation Serif" w:cs="Liberation Serif"/>
                <w:sz w:val="24"/>
                <w:szCs w:val="24"/>
              </w:rPr>
              <w:t>Код ОКОП 7974</w:t>
            </w:r>
          </w:p>
          <w:p w:rsidR="007972A1" w:rsidRPr="00792720" w:rsidRDefault="007972A1" w:rsidP="007972A1">
            <w:pPr>
              <w:pStyle w:val="ConsPlusNormal"/>
              <w:contextualSpacing/>
              <w:outlineLvl w:val="0"/>
              <w:rPr>
                <w:rFonts w:ascii="Liberation Serif" w:hAnsi="Liberation Serif" w:cs="Liberation Serif"/>
                <w:sz w:val="24"/>
                <w:szCs w:val="24"/>
              </w:rPr>
            </w:pPr>
          </w:p>
          <w:p w:rsidR="007972A1" w:rsidRPr="00792720" w:rsidRDefault="007972A1" w:rsidP="007972A1">
            <w:pPr>
              <w:pStyle w:val="ConsPlusNormal"/>
              <w:contextualSpacing/>
              <w:outlineLvl w:val="0"/>
              <w:rPr>
                <w:rFonts w:ascii="Liberation Serif" w:hAnsi="Liberation Serif" w:cs="Liberation Serif"/>
                <w:sz w:val="24"/>
                <w:szCs w:val="24"/>
              </w:rPr>
            </w:pPr>
          </w:p>
        </w:tc>
        <w:tc>
          <w:tcPr>
            <w:tcW w:w="2500" w:type="pct"/>
          </w:tcPr>
          <w:p w:rsidR="00393ED7" w:rsidRPr="00792720" w:rsidRDefault="003666DF" w:rsidP="007972A1">
            <w:pPr>
              <w:pStyle w:val="ConsPlusNormal"/>
              <w:contextualSpacing/>
              <w:outlineLvl w:val="0"/>
              <w:rPr>
                <w:rFonts w:ascii="Liberation Serif" w:hAnsi="Liberation Serif" w:cs="Liberation Serif"/>
                <w:sz w:val="24"/>
                <w:szCs w:val="24"/>
              </w:rPr>
            </w:pPr>
            <w:proofErr w:type="gramStart"/>
            <w:r w:rsidRPr="00792720">
              <w:rPr>
                <w:rFonts w:ascii="Liberation Serif" w:hAnsi="Liberation Serif" w:cs="Liberation Serif"/>
                <w:sz w:val="24"/>
                <w:szCs w:val="24"/>
              </w:rPr>
              <w:lastRenderedPageBreak/>
              <w:t>Наименование, место нахождения, телефон, ИНН, КПП, ОГРН, электронная почта, банковские реквизиты, БИК</w:t>
            </w:r>
            <w:r w:rsidR="00F45805" w:rsidRPr="00792720">
              <w:rPr>
                <w:rFonts w:ascii="Liberation Serif" w:hAnsi="Liberation Serif" w:cs="Liberation Serif"/>
                <w:sz w:val="24"/>
                <w:szCs w:val="24"/>
              </w:rPr>
              <w:t>, корреспондентский счет, расчетный счет, наименование банка</w:t>
            </w:r>
            <w:proofErr w:type="gramEnd"/>
          </w:p>
        </w:tc>
      </w:tr>
      <w:tr w:rsidR="00792720" w:rsidRPr="00792720" w:rsidTr="00A10C93">
        <w:tc>
          <w:tcPr>
            <w:tcW w:w="2500" w:type="pct"/>
          </w:tcPr>
          <w:p w:rsidR="00393ED7" w:rsidRPr="00792720" w:rsidRDefault="00393ED7" w:rsidP="007972A1">
            <w:pPr>
              <w:pStyle w:val="ConsPlusNormal"/>
              <w:contextualSpacing/>
              <w:outlineLvl w:val="0"/>
              <w:rPr>
                <w:rFonts w:ascii="Liberation Serif" w:hAnsi="Liberation Serif" w:cs="Liberation Serif"/>
                <w:sz w:val="24"/>
                <w:szCs w:val="24"/>
              </w:rPr>
            </w:pPr>
            <w:r w:rsidRPr="00792720">
              <w:rPr>
                <w:rFonts w:ascii="Liberation Serif" w:hAnsi="Liberation Serif" w:cs="Liberation Serif"/>
                <w:sz w:val="24"/>
                <w:szCs w:val="24"/>
              </w:rPr>
              <w:lastRenderedPageBreak/>
              <w:t xml:space="preserve">От Заказчика: </w:t>
            </w:r>
          </w:p>
          <w:p w:rsidR="00393ED7" w:rsidRPr="00792720" w:rsidRDefault="00393ED7" w:rsidP="007972A1">
            <w:pPr>
              <w:pStyle w:val="ConsPlusNormal"/>
              <w:contextualSpacing/>
              <w:outlineLvl w:val="0"/>
              <w:rPr>
                <w:rFonts w:ascii="Liberation Serif" w:hAnsi="Liberation Serif" w:cs="Liberation Serif"/>
                <w:sz w:val="24"/>
                <w:szCs w:val="24"/>
              </w:rPr>
            </w:pPr>
            <w:r w:rsidRPr="00792720">
              <w:rPr>
                <w:rFonts w:ascii="Liberation Serif" w:hAnsi="Liberation Serif" w:cs="Liberation Serif"/>
                <w:sz w:val="24"/>
                <w:szCs w:val="24"/>
              </w:rPr>
              <w:t>подписано усиленной электронной подписью</w:t>
            </w:r>
          </w:p>
        </w:tc>
        <w:tc>
          <w:tcPr>
            <w:tcW w:w="2500" w:type="pct"/>
          </w:tcPr>
          <w:p w:rsidR="00393ED7" w:rsidRPr="00792720" w:rsidRDefault="00393ED7" w:rsidP="007972A1">
            <w:pPr>
              <w:pStyle w:val="ConsPlusNormal"/>
              <w:contextualSpacing/>
              <w:outlineLvl w:val="0"/>
              <w:rPr>
                <w:rFonts w:ascii="Liberation Serif" w:hAnsi="Liberation Serif" w:cs="Liberation Serif"/>
                <w:sz w:val="24"/>
                <w:szCs w:val="24"/>
              </w:rPr>
            </w:pPr>
            <w:r w:rsidRPr="00792720">
              <w:rPr>
                <w:rFonts w:ascii="Liberation Serif" w:hAnsi="Liberation Serif" w:cs="Liberation Serif"/>
                <w:sz w:val="24"/>
                <w:szCs w:val="24"/>
              </w:rPr>
              <w:t xml:space="preserve">От Поставщика: </w:t>
            </w:r>
          </w:p>
          <w:p w:rsidR="00393ED7" w:rsidRPr="00792720" w:rsidRDefault="00393ED7" w:rsidP="007972A1">
            <w:pPr>
              <w:pStyle w:val="ConsPlusNormal"/>
              <w:contextualSpacing/>
              <w:outlineLvl w:val="0"/>
              <w:rPr>
                <w:rFonts w:ascii="Liberation Serif" w:hAnsi="Liberation Serif" w:cs="Liberation Serif"/>
                <w:sz w:val="24"/>
                <w:szCs w:val="24"/>
              </w:rPr>
            </w:pPr>
            <w:r w:rsidRPr="00792720">
              <w:rPr>
                <w:rFonts w:ascii="Liberation Serif" w:hAnsi="Liberation Serif" w:cs="Liberation Serif"/>
                <w:sz w:val="24"/>
                <w:szCs w:val="24"/>
              </w:rPr>
              <w:t>подписано усиленной электронной подписью</w:t>
            </w:r>
          </w:p>
        </w:tc>
      </w:tr>
    </w:tbl>
    <w:p w:rsidR="00477B07" w:rsidRPr="00792720" w:rsidRDefault="00477B07" w:rsidP="007972A1">
      <w:pPr>
        <w:pStyle w:val="ConsPlusNormal"/>
        <w:contextualSpacing/>
        <w:jc w:val="both"/>
        <w:rPr>
          <w:rFonts w:ascii="Liberation Serif" w:hAnsi="Liberation Serif" w:cs="Liberation Serif"/>
          <w:sz w:val="24"/>
          <w:szCs w:val="24"/>
        </w:rPr>
      </w:pPr>
    </w:p>
    <w:p w:rsidR="00477B07" w:rsidRPr="00792720" w:rsidRDefault="00477B07" w:rsidP="007972A1">
      <w:pPr>
        <w:spacing w:after="0" w:line="240" w:lineRule="auto"/>
        <w:contextualSpacing/>
        <w:rPr>
          <w:rFonts w:ascii="Liberation Serif" w:eastAsia="Times New Roman" w:hAnsi="Liberation Serif" w:cs="Liberation Serif"/>
          <w:sz w:val="24"/>
          <w:szCs w:val="24"/>
          <w:lang w:eastAsia="ru-RU"/>
        </w:rPr>
      </w:pPr>
      <w:r w:rsidRPr="00792720">
        <w:rPr>
          <w:rFonts w:ascii="Liberation Serif" w:hAnsi="Liberation Serif" w:cs="Liberation Serif"/>
          <w:sz w:val="24"/>
          <w:szCs w:val="24"/>
        </w:rPr>
        <w:br w:type="page"/>
      </w:r>
    </w:p>
    <w:p w:rsidR="00FF12AC" w:rsidRPr="00792720" w:rsidRDefault="00FF12AC" w:rsidP="007972A1">
      <w:pPr>
        <w:spacing w:after="0" w:line="240" w:lineRule="auto"/>
        <w:contextualSpacing/>
        <w:jc w:val="right"/>
        <w:outlineLvl w:val="0"/>
        <w:rPr>
          <w:rFonts w:ascii="Liberation Serif" w:hAnsi="Liberation Serif" w:cs="Liberation Serif"/>
          <w:sz w:val="24"/>
          <w:szCs w:val="24"/>
          <w:highlight w:val="yellow"/>
        </w:rPr>
        <w:sectPr w:rsidR="00FF12AC" w:rsidRPr="00792720" w:rsidSect="003579D0">
          <w:footerReference w:type="default" r:id="rId12"/>
          <w:pgSz w:w="11906" w:h="16838"/>
          <w:pgMar w:top="851" w:right="567" w:bottom="567" w:left="1418" w:header="709" w:footer="709" w:gutter="0"/>
          <w:cols w:space="708"/>
          <w:docGrid w:linePitch="360"/>
        </w:sectPr>
      </w:pPr>
    </w:p>
    <w:p w:rsidR="00B90D88" w:rsidRPr="00792720" w:rsidRDefault="00B90D88" w:rsidP="00A10C93">
      <w:pPr>
        <w:spacing w:after="0" w:line="240" w:lineRule="auto"/>
        <w:contextualSpacing/>
        <w:jc w:val="right"/>
        <w:outlineLvl w:val="0"/>
        <w:rPr>
          <w:rFonts w:ascii="Times New Roman" w:hAnsi="Times New Roman" w:cs="Times New Roman"/>
          <w:sz w:val="24"/>
          <w:szCs w:val="24"/>
        </w:rPr>
      </w:pPr>
      <w:r w:rsidRPr="00792720">
        <w:rPr>
          <w:rFonts w:ascii="Times New Roman" w:hAnsi="Times New Roman" w:cs="Times New Roman"/>
          <w:sz w:val="24"/>
          <w:szCs w:val="24"/>
        </w:rPr>
        <w:lastRenderedPageBreak/>
        <w:t>Приложение № 1</w:t>
      </w:r>
    </w:p>
    <w:p w:rsidR="00B90D88" w:rsidRPr="00792720" w:rsidRDefault="00B90D88" w:rsidP="00A10C93">
      <w:pPr>
        <w:spacing w:after="0" w:line="240" w:lineRule="auto"/>
        <w:contextualSpacing/>
        <w:jc w:val="right"/>
        <w:rPr>
          <w:rFonts w:ascii="Times New Roman" w:hAnsi="Times New Roman" w:cs="Times New Roman"/>
          <w:sz w:val="24"/>
          <w:szCs w:val="24"/>
        </w:rPr>
      </w:pPr>
      <w:r w:rsidRPr="00792720">
        <w:rPr>
          <w:rFonts w:ascii="Times New Roman" w:hAnsi="Times New Roman" w:cs="Times New Roman"/>
          <w:sz w:val="24"/>
          <w:szCs w:val="24"/>
        </w:rPr>
        <w:t>к Контракту</w:t>
      </w:r>
    </w:p>
    <w:p w:rsidR="00B90D88" w:rsidRPr="00792720" w:rsidRDefault="00C92C9C" w:rsidP="00A10C93">
      <w:pPr>
        <w:spacing w:after="0" w:line="240" w:lineRule="auto"/>
        <w:contextualSpacing/>
        <w:jc w:val="right"/>
        <w:rPr>
          <w:rFonts w:ascii="Times New Roman" w:hAnsi="Times New Roman" w:cs="Times New Roman"/>
          <w:sz w:val="24"/>
          <w:szCs w:val="24"/>
        </w:rPr>
      </w:pPr>
      <w:r w:rsidRPr="00792720">
        <w:rPr>
          <w:rFonts w:ascii="Times New Roman" w:hAnsi="Times New Roman" w:cs="Times New Roman"/>
          <w:sz w:val="24"/>
          <w:szCs w:val="24"/>
        </w:rPr>
        <w:t>от «__» ______ 20__ г. № ___</w:t>
      </w:r>
    </w:p>
    <w:tbl>
      <w:tblPr>
        <w:tblW w:w="5000" w:type="pct"/>
        <w:tblLayout w:type="fixed"/>
        <w:tblLook w:val="04A0" w:firstRow="1" w:lastRow="0" w:firstColumn="1" w:lastColumn="0" w:noHBand="0" w:noVBand="1"/>
      </w:tblPr>
      <w:tblGrid>
        <w:gridCol w:w="6"/>
        <w:gridCol w:w="338"/>
        <w:gridCol w:w="1276"/>
        <w:gridCol w:w="841"/>
        <w:gridCol w:w="247"/>
        <w:gridCol w:w="1073"/>
        <w:gridCol w:w="269"/>
        <w:gridCol w:w="1182"/>
        <w:gridCol w:w="41"/>
        <w:gridCol w:w="1216"/>
        <w:gridCol w:w="735"/>
        <w:gridCol w:w="397"/>
        <w:gridCol w:w="482"/>
        <w:gridCol w:w="513"/>
        <w:gridCol w:w="159"/>
        <w:gridCol w:w="100"/>
        <w:gridCol w:w="594"/>
        <w:gridCol w:w="263"/>
        <w:gridCol w:w="407"/>
        <w:gridCol w:w="916"/>
        <w:gridCol w:w="103"/>
        <w:gridCol w:w="453"/>
        <w:gridCol w:w="463"/>
        <w:gridCol w:w="394"/>
        <w:gridCol w:w="400"/>
        <w:gridCol w:w="776"/>
        <w:gridCol w:w="250"/>
        <w:gridCol w:w="854"/>
        <w:gridCol w:w="819"/>
        <w:gridCol w:w="69"/>
      </w:tblGrid>
      <w:tr w:rsidR="00792720" w:rsidRPr="00792720" w:rsidTr="00792720">
        <w:trPr>
          <w:gridAfter w:val="1"/>
          <w:wAfter w:w="22" w:type="pct"/>
          <w:trHeight w:val="315"/>
        </w:trPr>
        <w:tc>
          <w:tcPr>
            <w:tcW w:w="4978" w:type="pct"/>
            <w:gridSpan w:val="29"/>
            <w:tcBorders>
              <w:top w:val="nil"/>
              <w:left w:val="nil"/>
              <w:bottom w:val="nil"/>
              <w:right w:val="nil"/>
            </w:tcBorders>
            <w:shd w:val="clear" w:color="auto" w:fill="auto"/>
            <w:noWrap/>
            <w:vAlign w:val="center"/>
            <w:hideMark/>
          </w:tcPr>
          <w:p w:rsidR="00B90D88" w:rsidRPr="00792720" w:rsidRDefault="00B90D88" w:rsidP="00792720">
            <w:pPr>
              <w:spacing w:after="0" w:line="240" w:lineRule="auto"/>
              <w:contextualSpacing/>
              <w:jc w:val="center"/>
              <w:rPr>
                <w:rFonts w:ascii="Times New Roman" w:eastAsia="Times New Roman" w:hAnsi="Times New Roman" w:cs="Times New Roman"/>
                <w:sz w:val="24"/>
                <w:szCs w:val="24"/>
                <w:lang w:eastAsia="ru-RU"/>
              </w:rPr>
            </w:pPr>
            <w:r w:rsidRPr="00792720">
              <w:rPr>
                <w:rFonts w:ascii="Times New Roman" w:eastAsia="Times New Roman" w:hAnsi="Times New Roman" w:cs="Times New Roman"/>
                <w:sz w:val="24"/>
                <w:szCs w:val="24"/>
                <w:lang w:eastAsia="ru-RU"/>
              </w:rPr>
              <w:t>СПЕЦИФИКАЦИЯ</w:t>
            </w:r>
          </w:p>
        </w:tc>
      </w:tr>
      <w:tr w:rsidR="00792720" w:rsidRPr="00792720" w:rsidTr="00792720">
        <w:trPr>
          <w:gridAfter w:val="1"/>
          <w:wAfter w:w="22" w:type="pct"/>
          <w:trHeight w:val="315"/>
        </w:trPr>
        <w:tc>
          <w:tcPr>
            <w:tcW w:w="110" w:type="pct"/>
            <w:gridSpan w:val="2"/>
            <w:tcBorders>
              <w:top w:val="nil"/>
              <w:left w:val="nil"/>
              <w:bottom w:val="nil"/>
              <w:right w:val="nil"/>
            </w:tcBorders>
            <w:shd w:val="clear" w:color="auto" w:fill="auto"/>
            <w:noWrap/>
            <w:vAlign w:val="center"/>
            <w:hideMark/>
          </w:tcPr>
          <w:p w:rsidR="00B90D88" w:rsidRPr="00792720" w:rsidRDefault="00B90D88" w:rsidP="00792720">
            <w:pPr>
              <w:spacing w:after="0" w:line="240" w:lineRule="auto"/>
              <w:contextualSpacing/>
              <w:jc w:val="center"/>
              <w:rPr>
                <w:rFonts w:ascii="Times New Roman" w:eastAsia="Times New Roman" w:hAnsi="Times New Roman" w:cs="Times New Roman"/>
                <w:sz w:val="18"/>
                <w:szCs w:val="18"/>
                <w:lang w:eastAsia="ru-RU"/>
              </w:rPr>
            </w:pPr>
          </w:p>
        </w:tc>
        <w:tc>
          <w:tcPr>
            <w:tcW w:w="677" w:type="pct"/>
            <w:gridSpan w:val="2"/>
            <w:tcBorders>
              <w:top w:val="nil"/>
              <w:left w:val="nil"/>
              <w:bottom w:val="nil"/>
              <w:right w:val="nil"/>
            </w:tcBorders>
            <w:shd w:val="clear" w:color="auto" w:fill="auto"/>
            <w:noWrap/>
            <w:vAlign w:val="center"/>
            <w:hideMark/>
          </w:tcPr>
          <w:p w:rsidR="00B90D88" w:rsidRPr="00792720" w:rsidRDefault="00B90D88" w:rsidP="00792720">
            <w:pPr>
              <w:spacing w:after="0" w:line="240" w:lineRule="auto"/>
              <w:contextualSpacing/>
              <w:jc w:val="center"/>
              <w:rPr>
                <w:rFonts w:ascii="Times New Roman" w:eastAsia="Times New Roman" w:hAnsi="Times New Roman" w:cs="Times New Roman"/>
                <w:sz w:val="18"/>
                <w:szCs w:val="18"/>
                <w:lang w:eastAsia="ru-RU"/>
              </w:rPr>
            </w:pPr>
          </w:p>
        </w:tc>
        <w:tc>
          <w:tcPr>
            <w:tcW w:w="422" w:type="pct"/>
            <w:gridSpan w:val="2"/>
            <w:tcBorders>
              <w:top w:val="nil"/>
              <w:left w:val="nil"/>
              <w:bottom w:val="nil"/>
              <w:right w:val="nil"/>
            </w:tcBorders>
            <w:shd w:val="clear" w:color="auto" w:fill="auto"/>
            <w:noWrap/>
            <w:vAlign w:val="center"/>
            <w:hideMark/>
          </w:tcPr>
          <w:p w:rsidR="00B90D88" w:rsidRPr="00792720" w:rsidRDefault="00B90D88" w:rsidP="00792720">
            <w:pPr>
              <w:spacing w:after="0" w:line="240" w:lineRule="auto"/>
              <w:contextualSpacing/>
              <w:jc w:val="center"/>
              <w:rPr>
                <w:rFonts w:ascii="Times New Roman" w:eastAsia="Times New Roman" w:hAnsi="Times New Roman" w:cs="Times New Roman"/>
                <w:sz w:val="18"/>
                <w:szCs w:val="18"/>
                <w:lang w:eastAsia="ru-RU"/>
              </w:rPr>
            </w:pPr>
          </w:p>
        </w:tc>
        <w:tc>
          <w:tcPr>
            <w:tcW w:w="477" w:type="pct"/>
            <w:gridSpan w:val="3"/>
            <w:tcBorders>
              <w:top w:val="nil"/>
              <w:left w:val="nil"/>
              <w:bottom w:val="nil"/>
              <w:right w:val="nil"/>
            </w:tcBorders>
            <w:shd w:val="clear" w:color="auto" w:fill="auto"/>
            <w:noWrap/>
            <w:vAlign w:val="center"/>
            <w:hideMark/>
          </w:tcPr>
          <w:p w:rsidR="00B90D88" w:rsidRPr="00792720" w:rsidRDefault="00B90D88" w:rsidP="00792720">
            <w:pPr>
              <w:spacing w:after="0" w:line="240" w:lineRule="auto"/>
              <w:contextualSpacing/>
              <w:jc w:val="center"/>
              <w:rPr>
                <w:rFonts w:ascii="Times New Roman" w:eastAsia="Times New Roman" w:hAnsi="Times New Roman" w:cs="Times New Roman"/>
                <w:sz w:val="18"/>
                <w:szCs w:val="18"/>
                <w:lang w:eastAsia="ru-RU"/>
              </w:rPr>
            </w:pPr>
          </w:p>
        </w:tc>
        <w:tc>
          <w:tcPr>
            <w:tcW w:w="624" w:type="pct"/>
            <w:gridSpan w:val="2"/>
            <w:tcBorders>
              <w:top w:val="nil"/>
              <w:left w:val="nil"/>
              <w:bottom w:val="nil"/>
              <w:right w:val="nil"/>
            </w:tcBorders>
            <w:shd w:val="clear" w:color="auto" w:fill="auto"/>
            <w:noWrap/>
            <w:vAlign w:val="center"/>
            <w:hideMark/>
          </w:tcPr>
          <w:p w:rsidR="00B90D88" w:rsidRPr="00792720" w:rsidRDefault="00B90D88" w:rsidP="00792720">
            <w:pPr>
              <w:spacing w:after="0" w:line="240" w:lineRule="auto"/>
              <w:contextualSpacing/>
              <w:jc w:val="center"/>
              <w:rPr>
                <w:rFonts w:ascii="Times New Roman" w:eastAsia="Times New Roman" w:hAnsi="Times New Roman" w:cs="Times New Roman"/>
                <w:sz w:val="18"/>
                <w:szCs w:val="18"/>
                <w:lang w:eastAsia="ru-RU"/>
              </w:rPr>
            </w:pPr>
          </w:p>
        </w:tc>
        <w:tc>
          <w:tcPr>
            <w:tcW w:w="281" w:type="pct"/>
            <w:gridSpan w:val="2"/>
            <w:tcBorders>
              <w:top w:val="nil"/>
              <w:left w:val="nil"/>
              <w:bottom w:val="nil"/>
              <w:right w:val="nil"/>
            </w:tcBorders>
            <w:shd w:val="clear" w:color="auto" w:fill="auto"/>
            <w:noWrap/>
            <w:vAlign w:val="center"/>
            <w:hideMark/>
          </w:tcPr>
          <w:p w:rsidR="00B90D88" w:rsidRPr="00792720" w:rsidRDefault="00B90D88" w:rsidP="00792720">
            <w:pPr>
              <w:spacing w:after="0" w:line="240" w:lineRule="auto"/>
              <w:contextualSpacing/>
              <w:jc w:val="center"/>
              <w:rPr>
                <w:rFonts w:ascii="Times New Roman" w:eastAsia="Times New Roman" w:hAnsi="Times New Roman" w:cs="Times New Roman"/>
                <w:sz w:val="18"/>
                <w:szCs w:val="18"/>
                <w:lang w:eastAsia="ru-RU"/>
              </w:rPr>
            </w:pPr>
          </w:p>
        </w:tc>
        <w:tc>
          <w:tcPr>
            <w:tcW w:w="215" w:type="pct"/>
            <w:gridSpan w:val="2"/>
            <w:tcBorders>
              <w:top w:val="nil"/>
              <w:left w:val="nil"/>
              <w:bottom w:val="nil"/>
              <w:right w:val="nil"/>
            </w:tcBorders>
            <w:shd w:val="clear" w:color="auto" w:fill="auto"/>
            <w:noWrap/>
            <w:vAlign w:val="center"/>
            <w:hideMark/>
          </w:tcPr>
          <w:p w:rsidR="00B90D88" w:rsidRPr="00792720" w:rsidRDefault="00B90D88" w:rsidP="00792720">
            <w:pPr>
              <w:spacing w:after="0" w:line="240" w:lineRule="auto"/>
              <w:contextualSpacing/>
              <w:jc w:val="center"/>
              <w:rPr>
                <w:rFonts w:ascii="Times New Roman" w:eastAsia="Times New Roman" w:hAnsi="Times New Roman" w:cs="Times New Roman"/>
                <w:sz w:val="18"/>
                <w:szCs w:val="18"/>
                <w:lang w:eastAsia="ru-RU"/>
              </w:rPr>
            </w:pPr>
          </w:p>
        </w:tc>
        <w:tc>
          <w:tcPr>
            <w:tcW w:w="222" w:type="pct"/>
            <w:gridSpan w:val="2"/>
            <w:tcBorders>
              <w:top w:val="nil"/>
              <w:left w:val="nil"/>
              <w:bottom w:val="nil"/>
              <w:right w:val="nil"/>
            </w:tcBorders>
            <w:shd w:val="clear" w:color="auto" w:fill="auto"/>
            <w:noWrap/>
            <w:vAlign w:val="center"/>
            <w:hideMark/>
          </w:tcPr>
          <w:p w:rsidR="00B90D88" w:rsidRPr="00792720" w:rsidRDefault="00B90D88" w:rsidP="00792720">
            <w:pPr>
              <w:spacing w:after="0" w:line="240" w:lineRule="auto"/>
              <w:contextualSpacing/>
              <w:jc w:val="center"/>
              <w:rPr>
                <w:rFonts w:ascii="Times New Roman" w:eastAsia="Times New Roman" w:hAnsi="Times New Roman" w:cs="Times New Roman"/>
                <w:sz w:val="18"/>
                <w:szCs w:val="18"/>
                <w:lang w:eastAsia="ru-RU"/>
              </w:rPr>
            </w:pPr>
          </w:p>
        </w:tc>
        <w:tc>
          <w:tcPr>
            <w:tcW w:w="214" w:type="pct"/>
            <w:gridSpan w:val="2"/>
            <w:tcBorders>
              <w:top w:val="nil"/>
              <w:left w:val="nil"/>
              <w:bottom w:val="nil"/>
              <w:right w:val="nil"/>
            </w:tcBorders>
            <w:shd w:val="clear" w:color="auto" w:fill="auto"/>
            <w:noWrap/>
            <w:vAlign w:val="center"/>
            <w:hideMark/>
          </w:tcPr>
          <w:p w:rsidR="00B90D88" w:rsidRPr="00792720" w:rsidRDefault="00B90D88" w:rsidP="00792720">
            <w:pPr>
              <w:spacing w:after="0" w:line="240" w:lineRule="auto"/>
              <w:contextualSpacing/>
              <w:jc w:val="center"/>
              <w:rPr>
                <w:rFonts w:ascii="Times New Roman" w:eastAsia="Times New Roman" w:hAnsi="Times New Roman" w:cs="Times New Roman"/>
                <w:sz w:val="18"/>
                <w:szCs w:val="18"/>
                <w:lang w:eastAsia="ru-RU"/>
              </w:rPr>
            </w:pPr>
          </w:p>
        </w:tc>
        <w:tc>
          <w:tcPr>
            <w:tcW w:w="293" w:type="pct"/>
            <w:tcBorders>
              <w:top w:val="nil"/>
              <w:left w:val="nil"/>
              <w:bottom w:val="nil"/>
              <w:right w:val="nil"/>
            </w:tcBorders>
            <w:shd w:val="clear" w:color="auto" w:fill="auto"/>
            <w:noWrap/>
            <w:vAlign w:val="center"/>
            <w:hideMark/>
          </w:tcPr>
          <w:p w:rsidR="00B90D88" w:rsidRPr="00792720" w:rsidRDefault="00B90D88" w:rsidP="00792720">
            <w:pPr>
              <w:spacing w:after="0" w:line="240" w:lineRule="auto"/>
              <w:contextualSpacing/>
              <w:jc w:val="center"/>
              <w:rPr>
                <w:rFonts w:ascii="Times New Roman" w:eastAsia="Times New Roman" w:hAnsi="Times New Roman" w:cs="Times New Roman"/>
                <w:sz w:val="18"/>
                <w:szCs w:val="18"/>
                <w:lang w:eastAsia="ru-RU"/>
              </w:rPr>
            </w:pPr>
          </w:p>
        </w:tc>
        <w:tc>
          <w:tcPr>
            <w:tcW w:w="326" w:type="pct"/>
            <w:gridSpan w:val="3"/>
            <w:tcBorders>
              <w:top w:val="nil"/>
              <w:left w:val="nil"/>
              <w:bottom w:val="nil"/>
              <w:right w:val="nil"/>
            </w:tcBorders>
            <w:shd w:val="clear" w:color="auto" w:fill="auto"/>
            <w:noWrap/>
            <w:vAlign w:val="center"/>
            <w:hideMark/>
          </w:tcPr>
          <w:p w:rsidR="00B90D88" w:rsidRPr="00792720" w:rsidRDefault="00B90D88" w:rsidP="00792720">
            <w:pPr>
              <w:spacing w:after="0" w:line="240" w:lineRule="auto"/>
              <w:contextualSpacing/>
              <w:jc w:val="center"/>
              <w:rPr>
                <w:rFonts w:ascii="Times New Roman" w:eastAsia="Times New Roman" w:hAnsi="Times New Roman" w:cs="Times New Roman"/>
                <w:sz w:val="18"/>
                <w:szCs w:val="18"/>
                <w:lang w:eastAsia="ru-RU"/>
              </w:rPr>
            </w:pPr>
          </w:p>
        </w:tc>
        <w:tc>
          <w:tcPr>
            <w:tcW w:w="502" w:type="pct"/>
            <w:gridSpan w:val="3"/>
            <w:tcBorders>
              <w:top w:val="nil"/>
              <w:left w:val="nil"/>
              <w:bottom w:val="nil"/>
              <w:right w:val="nil"/>
            </w:tcBorders>
            <w:shd w:val="clear" w:color="auto" w:fill="auto"/>
            <w:noWrap/>
            <w:vAlign w:val="center"/>
            <w:hideMark/>
          </w:tcPr>
          <w:p w:rsidR="00B90D88" w:rsidRPr="00792720" w:rsidRDefault="00B90D88" w:rsidP="00792720">
            <w:pPr>
              <w:spacing w:after="0" w:line="240" w:lineRule="auto"/>
              <w:contextualSpacing/>
              <w:jc w:val="center"/>
              <w:rPr>
                <w:rFonts w:ascii="Times New Roman" w:eastAsia="Times New Roman" w:hAnsi="Times New Roman" w:cs="Times New Roman"/>
                <w:sz w:val="18"/>
                <w:szCs w:val="18"/>
                <w:lang w:eastAsia="ru-RU"/>
              </w:rPr>
            </w:pPr>
          </w:p>
        </w:tc>
        <w:tc>
          <w:tcPr>
            <w:tcW w:w="615" w:type="pct"/>
            <w:gridSpan w:val="3"/>
            <w:tcBorders>
              <w:top w:val="nil"/>
              <w:left w:val="nil"/>
              <w:bottom w:val="nil"/>
              <w:right w:val="nil"/>
            </w:tcBorders>
            <w:shd w:val="clear" w:color="auto" w:fill="auto"/>
            <w:noWrap/>
            <w:vAlign w:val="center"/>
            <w:hideMark/>
          </w:tcPr>
          <w:p w:rsidR="00B90D88" w:rsidRPr="00792720" w:rsidRDefault="00B90D88" w:rsidP="00792720">
            <w:pPr>
              <w:spacing w:after="0" w:line="240" w:lineRule="auto"/>
              <w:contextualSpacing/>
              <w:jc w:val="center"/>
              <w:rPr>
                <w:rFonts w:ascii="Times New Roman" w:eastAsia="Times New Roman" w:hAnsi="Times New Roman" w:cs="Times New Roman"/>
                <w:sz w:val="18"/>
                <w:szCs w:val="18"/>
                <w:lang w:eastAsia="ru-RU"/>
              </w:rPr>
            </w:pPr>
          </w:p>
        </w:tc>
      </w:tr>
      <w:tr w:rsidR="00792720" w:rsidRPr="00792720" w:rsidTr="00792720">
        <w:tblPrEx>
          <w:tblCellMar>
            <w:top w:w="102" w:type="dxa"/>
            <w:left w:w="62" w:type="dxa"/>
            <w:bottom w:w="102" w:type="dxa"/>
            <w:right w:w="62" w:type="dxa"/>
          </w:tblCellMar>
          <w:tblLook w:val="0000" w:firstRow="0" w:lastRow="0" w:firstColumn="0" w:lastColumn="0" w:noHBand="0" w:noVBand="0"/>
        </w:tblPrEx>
        <w:trPr>
          <w:gridBefore w:val="1"/>
          <w:wBefore w:w="2" w:type="pct"/>
        </w:trPr>
        <w:tc>
          <w:tcPr>
            <w:tcW w:w="108" w:type="pct"/>
            <w:vMerge w:val="restart"/>
            <w:tcBorders>
              <w:top w:val="single" w:sz="4" w:space="0" w:color="auto"/>
              <w:left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w:t>
            </w:r>
          </w:p>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roofErr w:type="gramStart"/>
            <w:r w:rsidRPr="00792720">
              <w:rPr>
                <w:rFonts w:ascii="Times New Roman" w:hAnsi="Times New Roman" w:cs="Times New Roman"/>
                <w:sz w:val="18"/>
                <w:szCs w:val="18"/>
              </w:rPr>
              <w:t>п</w:t>
            </w:r>
            <w:proofErr w:type="gramEnd"/>
            <w:r w:rsidRPr="00792720">
              <w:rPr>
                <w:rFonts w:ascii="Times New Roman" w:hAnsi="Times New Roman" w:cs="Times New Roman"/>
                <w:sz w:val="18"/>
                <w:szCs w:val="18"/>
              </w:rPr>
              <w:t>/п</w:t>
            </w:r>
          </w:p>
        </w:tc>
        <w:tc>
          <w:tcPr>
            <w:tcW w:w="756" w:type="pct"/>
            <w:gridSpan w:val="3"/>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Наименование Товара в соответствии с единым справочником-каталогом лекарственных препаратов (далее - ЕСКЛП)</w:t>
            </w:r>
          </w:p>
        </w:tc>
        <w:tc>
          <w:tcPr>
            <w:tcW w:w="429" w:type="pct"/>
            <w:gridSpan w:val="2"/>
            <w:vMerge w:val="restart"/>
            <w:tcBorders>
              <w:top w:val="single" w:sz="4" w:space="0" w:color="auto"/>
              <w:left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Форма выпуска в соответствии с регистрационным удостоверением лекарственного препарата</w:t>
            </w:r>
          </w:p>
        </w:tc>
        <w:tc>
          <w:tcPr>
            <w:tcW w:w="378" w:type="pct"/>
            <w:vMerge w:val="restart"/>
            <w:tcBorders>
              <w:top w:val="single" w:sz="4" w:space="0" w:color="auto"/>
              <w:left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Производитель лекарственного препарата</w:t>
            </w:r>
          </w:p>
        </w:tc>
        <w:tc>
          <w:tcPr>
            <w:tcW w:w="402" w:type="pct"/>
            <w:gridSpan w:val="2"/>
            <w:vMerge w:val="restart"/>
            <w:tcBorders>
              <w:top w:val="single" w:sz="4" w:space="0" w:color="auto"/>
              <w:left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Лекарственная форма в соответствии с ЕСКЛП</w:t>
            </w:r>
          </w:p>
        </w:tc>
        <w:tc>
          <w:tcPr>
            <w:tcW w:w="362" w:type="pct"/>
            <w:gridSpan w:val="2"/>
            <w:vMerge w:val="restart"/>
            <w:tcBorders>
              <w:top w:val="single" w:sz="4" w:space="0" w:color="auto"/>
              <w:left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Дозировка в соответствии с ЕСКЛП</w:t>
            </w:r>
          </w:p>
        </w:tc>
        <w:tc>
          <w:tcPr>
            <w:tcW w:w="318" w:type="pct"/>
            <w:gridSpan w:val="2"/>
            <w:vMerge w:val="restart"/>
            <w:tcBorders>
              <w:top w:val="single" w:sz="4" w:space="0" w:color="auto"/>
              <w:left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Единица измерения Товара в соответствии с ЕСКЛП</w:t>
            </w:r>
          </w:p>
        </w:tc>
        <w:tc>
          <w:tcPr>
            <w:tcW w:w="487" w:type="pct"/>
            <w:gridSpan w:val="5"/>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Цена за единицу измерения Товара, в том числе</w:t>
            </w:r>
          </w:p>
        </w:tc>
        <w:tc>
          <w:tcPr>
            <w:tcW w:w="326" w:type="pct"/>
            <w:gridSpan w:val="2"/>
            <w:vMerge w:val="restart"/>
            <w:tcBorders>
              <w:top w:val="single" w:sz="4" w:space="0" w:color="auto"/>
              <w:left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Количество в единицах измерения Товара</w:t>
            </w:r>
          </w:p>
        </w:tc>
        <w:tc>
          <w:tcPr>
            <w:tcW w:w="547" w:type="pct"/>
            <w:gridSpan w:val="4"/>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Стоимость, в том числе</w:t>
            </w:r>
          </w:p>
        </w:tc>
        <w:tc>
          <w:tcPr>
            <w:tcW w:w="328" w:type="pct"/>
            <w:gridSpan w:val="2"/>
            <w:vMerge w:val="restart"/>
            <w:tcBorders>
              <w:top w:val="single" w:sz="4" w:space="0" w:color="auto"/>
              <w:right w:val="single" w:sz="4" w:space="0" w:color="auto"/>
            </w:tcBorders>
            <w:shd w:val="clear" w:color="auto" w:fill="auto"/>
            <w:vAlign w:val="center"/>
          </w:tcPr>
          <w:p w:rsidR="00B90D88" w:rsidRPr="00792720" w:rsidRDefault="00B90D88" w:rsidP="00792720">
            <w:pPr>
              <w:spacing w:after="0" w:line="240" w:lineRule="auto"/>
              <w:contextualSpacing/>
              <w:jc w:val="center"/>
              <w:rPr>
                <w:rFonts w:ascii="Times New Roman" w:eastAsia="Times New Roman" w:hAnsi="Times New Roman" w:cs="Times New Roman"/>
                <w:sz w:val="18"/>
                <w:szCs w:val="18"/>
                <w:lang w:eastAsia="ru-RU"/>
              </w:rPr>
            </w:pPr>
            <w:r w:rsidRPr="00792720">
              <w:rPr>
                <w:rFonts w:ascii="Times New Roman" w:eastAsia="Times New Roman" w:hAnsi="Times New Roman" w:cs="Times New Roman"/>
                <w:sz w:val="18"/>
                <w:szCs w:val="18"/>
                <w:lang w:eastAsia="ru-RU"/>
              </w:rPr>
              <w:t>Количество упаковок</w:t>
            </w:r>
          </w:p>
        </w:tc>
        <w:tc>
          <w:tcPr>
            <w:tcW w:w="273" w:type="pct"/>
            <w:vMerge w:val="restart"/>
            <w:tcBorders>
              <w:top w:val="single" w:sz="4" w:space="0" w:color="auto"/>
              <w:right w:val="single" w:sz="4" w:space="0" w:color="auto"/>
            </w:tcBorders>
            <w:shd w:val="clear" w:color="auto" w:fill="auto"/>
            <w:vAlign w:val="center"/>
          </w:tcPr>
          <w:p w:rsidR="00B90D88" w:rsidRPr="00792720" w:rsidRDefault="00B90D88" w:rsidP="00792720">
            <w:pPr>
              <w:spacing w:after="0" w:line="240" w:lineRule="auto"/>
              <w:contextualSpacing/>
              <w:jc w:val="center"/>
              <w:rPr>
                <w:rFonts w:ascii="Times New Roman" w:eastAsia="Times New Roman" w:hAnsi="Times New Roman" w:cs="Times New Roman"/>
                <w:sz w:val="18"/>
                <w:szCs w:val="18"/>
                <w:lang w:eastAsia="ru-RU"/>
              </w:rPr>
            </w:pPr>
            <w:r w:rsidRPr="00792720">
              <w:rPr>
                <w:rFonts w:ascii="Times New Roman" w:eastAsia="Times New Roman" w:hAnsi="Times New Roman" w:cs="Times New Roman"/>
                <w:sz w:val="18"/>
                <w:szCs w:val="18"/>
                <w:lang w:eastAsia="ru-RU"/>
              </w:rPr>
              <w:t>Цена за упаковку, руб. (включая НДС) (если облагается НДС)</w:t>
            </w:r>
          </w:p>
        </w:tc>
        <w:tc>
          <w:tcPr>
            <w:tcW w:w="284" w:type="pct"/>
            <w:gridSpan w:val="2"/>
            <w:vMerge w:val="restart"/>
            <w:tcBorders>
              <w:top w:val="single" w:sz="4" w:space="0" w:color="auto"/>
              <w:right w:val="single" w:sz="4" w:space="0" w:color="auto"/>
            </w:tcBorders>
            <w:shd w:val="clear" w:color="auto" w:fill="auto"/>
            <w:vAlign w:val="center"/>
          </w:tcPr>
          <w:p w:rsidR="00B90D88" w:rsidRPr="00792720" w:rsidRDefault="00B90D88" w:rsidP="00792720">
            <w:pPr>
              <w:spacing w:after="0" w:line="240" w:lineRule="auto"/>
              <w:contextualSpacing/>
              <w:jc w:val="center"/>
              <w:rPr>
                <w:rFonts w:ascii="Times New Roman" w:eastAsia="Times New Roman" w:hAnsi="Times New Roman" w:cs="Times New Roman"/>
                <w:sz w:val="18"/>
                <w:szCs w:val="18"/>
                <w:lang w:eastAsia="ru-RU"/>
              </w:rPr>
            </w:pPr>
            <w:r w:rsidRPr="00792720">
              <w:rPr>
                <w:rFonts w:ascii="Times New Roman" w:eastAsia="Times New Roman" w:hAnsi="Times New Roman" w:cs="Times New Roman"/>
                <w:sz w:val="18"/>
                <w:szCs w:val="18"/>
                <w:lang w:eastAsia="ru-RU"/>
              </w:rPr>
              <w:t>Стоимость, упаковок, руб. (включая НДС) (если облагается НДС)</w:t>
            </w:r>
          </w:p>
        </w:tc>
      </w:tr>
      <w:tr w:rsidR="00792720" w:rsidRPr="00792720" w:rsidTr="00792720">
        <w:tblPrEx>
          <w:tblCellMar>
            <w:top w:w="102" w:type="dxa"/>
            <w:left w:w="62" w:type="dxa"/>
            <w:bottom w:w="102" w:type="dxa"/>
            <w:right w:w="62" w:type="dxa"/>
          </w:tblCellMar>
          <w:tblLook w:val="0000" w:firstRow="0" w:lastRow="0" w:firstColumn="0" w:lastColumn="0" w:noHBand="0" w:noVBand="0"/>
        </w:tblPrEx>
        <w:trPr>
          <w:gridBefore w:val="1"/>
          <w:wBefore w:w="2" w:type="pct"/>
          <w:trHeight w:val="1850"/>
        </w:trPr>
        <w:tc>
          <w:tcPr>
            <w:tcW w:w="108" w:type="pct"/>
            <w:vMerge/>
            <w:tcBorders>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408"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 xml:space="preserve">международное непатентованное или химическое или </w:t>
            </w:r>
            <w:proofErr w:type="spellStart"/>
            <w:r w:rsidRPr="00792720">
              <w:rPr>
                <w:rFonts w:ascii="Times New Roman" w:hAnsi="Times New Roman" w:cs="Times New Roman"/>
                <w:sz w:val="18"/>
                <w:szCs w:val="18"/>
              </w:rPr>
              <w:t>группировочное</w:t>
            </w:r>
            <w:proofErr w:type="spellEnd"/>
            <w:r w:rsidRPr="00792720">
              <w:rPr>
                <w:rFonts w:ascii="Times New Roman" w:hAnsi="Times New Roman" w:cs="Times New Roman"/>
                <w:sz w:val="18"/>
                <w:szCs w:val="18"/>
              </w:rPr>
              <w:t xml:space="preserve"> наименование</w:t>
            </w:r>
          </w:p>
        </w:tc>
        <w:tc>
          <w:tcPr>
            <w:tcW w:w="348"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торговое наименование</w:t>
            </w:r>
          </w:p>
        </w:tc>
        <w:tc>
          <w:tcPr>
            <w:tcW w:w="429" w:type="pct"/>
            <w:gridSpan w:val="2"/>
            <w:vMerge/>
            <w:tcBorders>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378" w:type="pct"/>
            <w:vMerge/>
            <w:tcBorders>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402" w:type="pct"/>
            <w:gridSpan w:val="2"/>
            <w:vMerge/>
            <w:tcBorders>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362" w:type="pct"/>
            <w:gridSpan w:val="2"/>
            <w:vMerge/>
            <w:tcBorders>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318" w:type="pct"/>
            <w:gridSpan w:val="2"/>
            <w:vMerge/>
            <w:tcBorders>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83"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без НДС</w:t>
            </w:r>
          </w:p>
        </w:tc>
        <w:tc>
          <w:tcPr>
            <w:tcW w:w="274"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размер НДС (если облагается НДС)</w:t>
            </w:r>
          </w:p>
        </w:tc>
        <w:tc>
          <w:tcPr>
            <w:tcW w:w="130"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итого</w:t>
            </w:r>
          </w:p>
        </w:tc>
        <w:tc>
          <w:tcPr>
            <w:tcW w:w="326" w:type="pct"/>
            <w:gridSpan w:val="2"/>
            <w:vMerge/>
            <w:tcBorders>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145"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без НДС</w:t>
            </w:r>
          </w:p>
        </w:tc>
        <w:tc>
          <w:tcPr>
            <w:tcW w:w="274"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размер НДС (если облагается НДС)</w:t>
            </w:r>
          </w:p>
        </w:tc>
        <w:tc>
          <w:tcPr>
            <w:tcW w:w="128"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итого</w:t>
            </w:r>
          </w:p>
        </w:tc>
        <w:tc>
          <w:tcPr>
            <w:tcW w:w="328" w:type="pct"/>
            <w:gridSpan w:val="2"/>
            <w:vMerge/>
            <w:tcBorders>
              <w:bottom w:val="single" w:sz="4" w:space="0" w:color="auto"/>
              <w:right w:val="single" w:sz="4" w:space="0" w:color="auto"/>
            </w:tcBorders>
            <w:shd w:val="clear" w:color="auto" w:fill="auto"/>
            <w:vAlign w:val="center"/>
          </w:tcPr>
          <w:p w:rsidR="00B90D88" w:rsidRPr="00792720" w:rsidRDefault="00B90D88" w:rsidP="00792720">
            <w:pPr>
              <w:spacing w:after="0" w:line="240" w:lineRule="auto"/>
              <w:contextualSpacing/>
              <w:jc w:val="center"/>
              <w:rPr>
                <w:rFonts w:ascii="Times New Roman" w:hAnsi="Times New Roman" w:cs="Times New Roman"/>
                <w:sz w:val="18"/>
                <w:szCs w:val="18"/>
              </w:rPr>
            </w:pPr>
          </w:p>
        </w:tc>
        <w:tc>
          <w:tcPr>
            <w:tcW w:w="273" w:type="pct"/>
            <w:vMerge/>
            <w:tcBorders>
              <w:bottom w:val="single" w:sz="4" w:space="0" w:color="auto"/>
              <w:right w:val="single" w:sz="4" w:space="0" w:color="auto"/>
            </w:tcBorders>
            <w:shd w:val="clear" w:color="auto" w:fill="auto"/>
            <w:vAlign w:val="center"/>
          </w:tcPr>
          <w:p w:rsidR="00B90D88" w:rsidRPr="00792720" w:rsidRDefault="00B90D88" w:rsidP="00792720">
            <w:pPr>
              <w:spacing w:after="0" w:line="240" w:lineRule="auto"/>
              <w:contextualSpacing/>
              <w:jc w:val="center"/>
              <w:rPr>
                <w:rFonts w:ascii="Times New Roman" w:hAnsi="Times New Roman" w:cs="Times New Roman"/>
                <w:sz w:val="18"/>
                <w:szCs w:val="18"/>
              </w:rPr>
            </w:pPr>
          </w:p>
        </w:tc>
        <w:tc>
          <w:tcPr>
            <w:tcW w:w="284" w:type="pct"/>
            <w:gridSpan w:val="2"/>
            <w:vMerge/>
            <w:tcBorders>
              <w:bottom w:val="single" w:sz="4" w:space="0" w:color="auto"/>
              <w:right w:val="single" w:sz="4" w:space="0" w:color="auto"/>
            </w:tcBorders>
            <w:shd w:val="clear" w:color="auto" w:fill="auto"/>
            <w:vAlign w:val="center"/>
          </w:tcPr>
          <w:p w:rsidR="00B90D88" w:rsidRPr="00792720" w:rsidRDefault="00B90D88" w:rsidP="00792720">
            <w:pPr>
              <w:spacing w:after="0" w:line="240" w:lineRule="auto"/>
              <w:contextualSpacing/>
              <w:jc w:val="center"/>
              <w:rPr>
                <w:rFonts w:ascii="Times New Roman" w:hAnsi="Times New Roman" w:cs="Times New Roman"/>
                <w:sz w:val="18"/>
                <w:szCs w:val="18"/>
              </w:rPr>
            </w:pPr>
          </w:p>
        </w:tc>
      </w:tr>
      <w:tr w:rsidR="00792720" w:rsidRPr="00792720" w:rsidTr="00792720">
        <w:tblPrEx>
          <w:tblCellMar>
            <w:top w:w="102" w:type="dxa"/>
            <w:left w:w="62" w:type="dxa"/>
            <w:bottom w:w="102" w:type="dxa"/>
            <w:right w:w="62" w:type="dxa"/>
          </w:tblCellMar>
          <w:tblLook w:val="0000" w:firstRow="0" w:lastRow="0" w:firstColumn="0" w:lastColumn="0" w:noHBand="0" w:noVBand="0"/>
        </w:tblPrEx>
        <w:trPr>
          <w:gridBefore w:val="1"/>
          <w:wBefore w:w="2" w:type="pct"/>
        </w:trPr>
        <w:tc>
          <w:tcPr>
            <w:tcW w:w="108"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1</w:t>
            </w:r>
          </w:p>
        </w:tc>
        <w:tc>
          <w:tcPr>
            <w:tcW w:w="408"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2</w:t>
            </w:r>
          </w:p>
        </w:tc>
        <w:tc>
          <w:tcPr>
            <w:tcW w:w="348"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3</w:t>
            </w:r>
          </w:p>
        </w:tc>
        <w:tc>
          <w:tcPr>
            <w:tcW w:w="429"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4</w:t>
            </w:r>
          </w:p>
        </w:tc>
        <w:tc>
          <w:tcPr>
            <w:tcW w:w="378"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5</w:t>
            </w:r>
          </w:p>
        </w:tc>
        <w:tc>
          <w:tcPr>
            <w:tcW w:w="402"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6</w:t>
            </w:r>
          </w:p>
        </w:tc>
        <w:tc>
          <w:tcPr>
            <w:tcW w:w="362"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7</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8</w:t>
            </w:r>
          </w:p>
        </w:tc>
        <w:tc>
          <w:tcPr>
            <w:tcW w:w="83"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9</w:t>
            </w:r>
          </w:p>
        </w:tc>
        <w:tc>
          <w:tcPr>
            <w:tcW w:w="274"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10</w:t>
            </w:r>
          </w:p>
        </w:tc>
        <w:tc>
          <w:tcPr>
            <w:tcW w:w="130"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11</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12</w:t>
            </w:r>
          </w:p>
        </w:tc>
        <w:tc>
          <w:tcPr>
            <w:tcW w:w="145"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13</w:t>
            </w:r>
          </w:p>
        </w:tc>
        <w:tc>
          <w:tcPr>
            <w:tcW w:w="274"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14</w:t>
            </w:r>
          </w:p>
        </w:tc>
        <w:tc>
          <w:tcPr>
            <w:tcW w:w="128"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15</w:t>
            </w:r>
          </w:p>
        </w:tc>
        <w:tc>
          <w:tcPr>
            <w:tcW w:w="328" w:type="pct"/>
            <w:gridSpan w:val="2"/>
            <w:tcBorders>
              <w:top w:val="single" w:sz="4" w:space="0" w:color="auto"/>
              <w:bottom w:val="single" w:sz="4" w:space="0" w:color="auto"/>
              <w:right w:val="single" w:sz="4" w:space="0" w:color="auto"/>
            </w:tcBorders>
            <w:shd w:val="clear" w:color="auto" w:fill="auto"/>
            <w:vAlign w:val="center"/>
          </w:tcPr>
          <w:p w:rsidR="00B90D88" w:rsidRPr="00792720" w:rsidRDefault="00B90D88" w:rsidP="00792720">
            <w:pPr>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16</w:t>
            </w:r>
          </w:p>
        </w:tc>
        <w:tc>
          <w:tcPr>
            <w:tcW w:w="273" w:type="pct"/>
            <w:tcBorders>
              <w:top w:val="single" w:sz="4" w:space="0" w:color="auto"/>
              <w:bottom w:val="single" w:sz="4" w:space="0" w:color="auto"/>
              <w:right w:val="single" w:sz="4" w:space="0" w:color="auto"/>
            </w:tcBorders>
            <w:shd w:val="clear" w:color="auto" w:fill="auto"/>
            <w:vAlign w:val="center"/>
          </w:tcPr>
          <w:p w:rsidR="00B90D88" w:rsidRPr="00792720" w:rsidRDefault="00B90D88" w:rsidP="00792720">
            <w:pPr>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17</w:t>
            </w:r>
          </w:p>
        </w:tc>
        <w:tc>
          <w:tcPr>
            <w:tcW w:w="284" w:type="pct"/>
            <w:gridSpan w:val="2"/>
            <w:tcBorders>
              <w:top w:val="single" w:sz="4" w:space="0" w:color="auto"/>
              <w:bottom w:val="single" w:sz="4" w:space="0" w:color="auto"/>
              <w:right w:val="single" w:sz="4" w:space="0" w:color="auto"/>
            </w:tcBorders>
            <w:shd w:val="clear" w:color="auto" w:fill="auto"/>
            <w:vAlign w:val="center"/>
          </w:tcPr>
          <w:p w:rsidR="00B90D88" w:rsidRPr="00792720" w:rsidRDefault="00B90D88" w:rsidP="00792720">
            <w:pPr>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18</w:t>
            </w:r>
          </w:p>
        </w:tc>
      </w:tr>
      <w:tr w:rsidR="00792720" w:rsidRPr="00792720" w:rsidTr="00792720">
        <w:tblPrEx>
          <w:tblCellMar>
            <w:top w:w="102" w:type="dxa"/>
            <w:left w:w="62" w:type="dxa"/>
            <w:bottom w:w="102" w:type="dxa"/>
            <w:right w:w="62" w:type="dxa"/>
          </w:tblCellMar>
          <w:tblLook w:val="0000" w:firstRow="0" w:lastRow="0" w:firstColumn="0" w:lastColumn="0" w:noHBand="0" w:noVBand="0"/>
        </w:tblPrEx>
        <w:trPr>
          <w:gridBefore w:val="1"/>
          <w:wBefore w:w="2" w:type="pct"/>
        </w:trPr>
        <w:tc>
          <w:tcPr>
            <w:tcW w:w="108"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1.</w:t>
            </w:r>
          </w:p>
        </w:tc>
        <w:tc>
          <w:tcPr>
            <w:tcW w:w="408"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outlineLvl w:val="0"/>
              <w:rPr>
                <w:rFonts w:ascii="Times New Roman" w:hAnsi="Times New Roman" w:cs="Times New Roman"/>
                <w:sz w:val="18"/>
                <w:szCs w:val="18"/>
              </w:rPr>
            </w:pPr>
          </w:p>
        </w:tc>
        <w:tc>
          <w:tcPr>
            <w:tcW w:w="348"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429"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378"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362"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318"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83"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274"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130"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145"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274"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128"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328" w:type="pct"/>
            <w:gridSpan w:val="2"/>
            <w:tcBorders>
              <w:top w:val="single" w:sz="4" w:space="0" w:color="auto"/>
              <w:bottom w:val="single" w:sz="4" w:space="0" w:color="auto"/>
              <w:right w:val="single" w:sz="4" w:space="0" w:color="auto"/>
            </w:tcBorders>
            <w:shd w:val="clear" w:color="auto" w:fill="auto"/>
            <w:vAlign w:val="center"/>
          </w:tcPr>
          <w:p w:rsidR="00B90D88" w:rsidRPr="00792720" w:rsidRDefault="00B90D88" w:rsidP="00792720">
            <w:pPr>
              <w:spacing w:after="0" w:line="240" w:lineRule="auto"/>
              <w:contextualSpacing/>
              <w:jc w:val="center"/>
              <w:rPr>
                <w:rFonts w:ascii="Times New Roman" w:hAnsi="Times New Roman" w:cs="Times New Roman"/>
                <w:sz w:val="18"/>
                <w:szCs w:val="18"/>
              </w:rPr>
            </w:pPr>
          </w:p>
        </w:tc>
        <w:tc>
          <w:tcPr>
            <w:tcW w:w="273" w:type="pct"/>
            <w:tcBorders>
              <w:top w:val="single" w:sz="4" w:space="0" w:color="auto"/>
              <w:bottom w:val="single" w:sz="4" w:space="0" w:color="auto"/>
              <w:right w:val="single" w:sz="4" w:space="0" w:color="auto"/>
            </w:tcBorders>
            <w:shd w:val="clear" w:color="auto" w:fill="auto"/>
            <w:vAlign w:val="center"/>
          </w:tcPr>
          <w:p w:rsidR="00B90D88" w:rsidRPr="00792720" w:rsidRDefault="00B90D88" w:rsidP="00792720">
            <w:pPr>
              <w:spacing w:after="0" w:line="240" w:lineRule="auto"/>
              <w:contextualSpacing/>
              <w:jc w:val="center"/>
              <w:rPr>
                <w:rFonts w:ascii="Times New Roman" w:hAnsi="Times New Roman" w:cs="Times New Roman"/>
                <w:sz w:val="18"/>
                <w:szCs w:val="18"/>
              </w:rPr>
            </w:pPr>
          </w:p>
        </w:tc>
        <w:tc>
          <w:tcPr>
            <w:tcW w:w="284" w:type="pct"/>
            <w:gridSpan w:val="2"/>
            <w:tcBorders>
              <w:top w:val="single" w:sz="4" w:space="0" w:color="auto"/>
              <w:bottom w:val="single" w:sz="4" w:space="0" w:color="auto"/>
              <w:right w:val="single" w:sz="4" w:space="0" w:color="auto"/>
            </w:tcBorders>
            <w:shd w:val="clear" w:color="auto" w:fill="auto"/>
            <w:vAlign w:val="center"/>
          </w:tcPr>
          <w:p w:rsidR="00B90D88" w:rsidRPr="00792720" w:rsidRDefault="00B90D88" w:rsidP="00792720">
            <w:pPr>
              <w:spacing w:after="0" w:line="240" w:lineRule="auto"/>
              <w:contextualSpacing/>
              <w:jc w:val="center"/>
              <w:rPr>
                <w:rFonts w:ascii="Times New Roman" w:hAnsi="Times New Roman" w:cs="Times New Roman"/>
                <w:sz w:val="18"/>
                <w:szCs w:val="18"/>
              </w:rPr>
            </w:pPr>
          </w:p>
        </w:tc>
      </w:tr>
      <w:tr w:rsidR="00792720" w:rsidRPr="00792720" w:rsidTr="00792720">
        <w:tblPrEx>
          <w:tblCellMar>
            <w:top w:w="102" w:type="dxa"/>
            <w:left w:w="62" w:type="dxa"/>
            <w:bottom w:w="102" w:type="dxa"/>
            <w:right w:w="62" w:type="dxa"/>
          </w:tblCellMar>
          <w:tblLook w:val="0000" w:firstRow="0" w:lastRow="0" w:firstColumn="0" w:lastColumn="0" w:noHBand="0" w:noVBand="0"/>
        </w:tblPrEx>
        <w:trPr>
          <w:gridBefore w:val="1"/>
          <w:wBefore w:w="2" w:type="pct"/>
        </w:trPr>
        <w:tc>
          <w:tcPr>
            <w:tcW w:w="108"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2.</w:t>
            </w:r>
          </w:p>
        </w:tc>
        <w:tc>
          <w:tcPr>
            <w:tcW w:w="408"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348"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429"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378"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362"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318"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83"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274"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130"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145"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274"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128"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328" w:type="pct"/>
            <w:gridSpan w:val="2"/>
            <w:tcBorders>
              <w:top w:val="single" w:sz="4" w:space="0" w:color="auto"/>
              <w:bottom w:val="single" w:sz="4" w:space="0" w:color="auto"/>
              <w:right w:val="single" w:sz="4" w:space="0" w:color="auto"/>
            </w:tcBorders>
            <w:shd w:val="clear" w:color="auto" w:fill="auto"/>
            <w:vAlign w:val="center"/>
          </w:tcPr>
          <w:p w:rsidR="00B90D88" w:rsidRPr="00792720" w:rsidRDefault="00B90D88" w:rsidP="00792720">
            <w:pPr>
              <w:spacing w:after="0" w:line="240" w:lineRule="auto"/>
              <w:contextualSpacing/>
              <w:jc w:val="center"/>
              <w:rPr>
                <w:rFonts w:ascii="Times New Roman" w:hAnsi="Times New Roman" w:cs="Times New Roman"/>
                <w:sz w:val="18"/>
                <w:szCs w:val="18"/>
              </w:rPr>
            </w:pPr>
          </w:p>
        </w:tc>
        <w:tc>
          <w:tcPr>
            <w:tcW w:w="273" w:type="pct"/>
            <w:tcBorders>
              <w:top w:val="single" w:sz="4" w:space="0" w:color="auto"/>
              <w:bottom w:val="single" w:sz="4" w:space="0" w:color="auto"/>
              <w:right w:val="single" w:sz="4" w:space="0" w:color="auto"/>
            </w:tcBorders>
            <w:shd w:val="clear" w:color="auto" w:fill="auto"/>
            <w:vAlign w:val="center"/>
          </w:tcPr>
          <w:p w:rsidR="00B90D88" w:rsidRPr="00792720" w:rsidRDefault="00B90D88" w:rsidP="00792720">
            <w:pPr>
              <w:spacing w:after="0" w:line="240" w:lineRule="auto"/>
              <w:contextualSpacing/>
              <w:jc w:val="center"/>
              <w:rPr>
                <w:rFonts w:ascii="Times New Roman" w:hAnsi="Times New Roman" w:cs="Times New Roman"/>
                <w:sz w:val="18"/>
                <w:szCs w:val="18"/>
              </w:rPr>
            </w:pPr>
          </w:p>
        </w:tc>
        <w:tc>
          <w:tcPr>
            <w:tcW w:w="284" w:type="pct"/>
            <w:gridSpan w:val="2"/>
            <w:tcBorders>
              <w:top w:val="single" w:sz="4" w:space="0" w:color="auto"/>
              <w:bottom w:val="single" w:sz="4" w:space="0" w:color="auto"/>
              <w:right w:val="single" w:sz="4" w:space="0" w:color="auto"/>
            </w:tcBorders>
            <w:shd w:val="clear" w:color="auto" w:fill="auto"/>
            <w:vAlign w:val="center"/>
          </w:tcPr>
          <w:p w:rsidR="00B90D88" w:rsidRPr="00792720" w:rsidRDefault="00B90D88" w:rsidP="00792720">
            <w:pPr>
              <w:spacing w:after="0" w:line="240" w:lineRule="auto"/>
              <w:contextualSpacing/>
              <w:jc w:val="center"/>
              <w:rPr>
                <w:rFonts w:ascii="Times New Roman" w:hAnsi="Times New Roman" w:cs="Times New Roman"/>
                <w:sz w:val="18"/>
                <w:szCs w:val="18"/>
              </w:rPr>
            </w:pPr>
          </w:p>
        </w:tc>
      </w:tr>
      <w:tr w:rsidR="00792720" w:rsidRPr="00792720" w:rsidTr="00792720">
        <w:tblPrEx>
          <w:tblCellMar>
            <w:top w:w="102" w:type="dxa"/>
            <w:left w:w="62" w:type="dxa"/>
            <w:bottom w:w="102" w:type="dxa"/>
            <w:right w:w="62" w:type="dxa"/>
          </w:tblCellMar>
          <w:tblLook w:val="0000" w:firstRow="0" w:lastRow="0" w:firstColumn="0" w:lastColumn="0" w:noHBand="0" w:noVBand="0"/>
        </w:tblPrEx>
        <w:trPr>
          <w:gridBefore w:val="1"/>
          <w:wBefore w:w="2" w:type="pct"/>
        </w:trPr>
        <w:tc>
          <w:tcPr>
            <w:tcW w:w="108"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r w:rsidRPr="00792720">
              <w:rPr>
                <w:rFonts w:ascii="Times New Roman" w:hAnsi="Times New Roman" w:cs="Times New Roman"/>
                <w:sz w:val="18"/>
                <w:szCs w:val="18"/>
              </w:rPr>
              <w:t>3.</w:t>
            </w:r>
          </w:p>
        </w:tc>
        <w:tc>
          <w:tcPr>
            <w:tcW w:w="408"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348"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429"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378"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362"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318"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83"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274"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130"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145"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274" w:type="pct"/>
            <w:gridSpan w:val="2"/>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128" w:type="pct"/>
            <w:tcBorders>
              <w:top w:val="single" w:sz="4" w:space="0" w:color="auto"/>
              <w:left w:val="single" w:sz="4" w:space="0" w:color="auto"/>
              <w:bottom w:val="single" w:sz="4" w:space="0" w:color="auto"/>
              <w:right w:val="single" w:sz="4" w:space="0" w:color="auto"/>
            </w:tcBorders>
            <w:vAlign w:val="center"/>
          </w:tcPr>
          <w:p w:rsidR="00B90D88" w:rsidRPr="00792720" w:rsidRDefault="00B90D88" w:rsidP="00792720">
            <w:pPr>
              <w:autoSpaceDE w:val="0"/>
              <w:autoSpaceDN w:val="0"/>
              <w:adjustRightInd w:val="0"/>
              <w:spacing w:after="0" w:line="240" w:lineRule="auto"/>
              <w:contextualSpacing/>
              <w:jc w:val="center"/>
              <w:rPr>
                <w:rFonts w:ascii="Times New Roman" w:hAnsi="Times New Roman" w:cs="Times New Roman"/>
                <w:sz w:val="18"/>
                <w:szCs w:val="18"/>
              </w:rPr>
            </w:pPr>
          </w:p>
        </w:tc>
        <w:tc>
          <w:tcPr>
            <w:tcW w:w="328" w:type="pct"/>
            <w:gridSpan w:val="2"/>
            <w:tcBorders>
              <w:top w:val="single" w:sz="4" w:space="0" w:color="auto"/>
              <w:bottom w:val="single" w:sz="4" w:space="0" w:color="auto"/>
              <w:right w:val="single" w:sz="4" w:space="0" w:color="auto"/>
            </w:tcBorders>
            <w:shd w:val="clear" w:color="auto" w:fill="auto"/>
            <w:vAlign w:val="center"/>
          </w:tcPr>
          <w:p w:rsidR="00B90D88" w:rsidRPr="00792720" w:rsidRDefault="00B90D88" w:rsidP="00792720">
            <w:pPr>
              <w:spacing w:after="0" w:line="240" w:lineRule="auto"/>
              <w:contextualSpacing/>
              <w:jc w:val="center"/>
              <w:rPr>
                <w:rFonts w:ascii="Times New Roman" w:hAnsi="Times New Roman" w:cs="Times New Roman"/>
                <w:sz w:val="18"/>
                <w:szCs w:val="18"/>
              </w:rPr>
            </w:pPr>
          </w:p>
        </w:tc>
        <w:tc>
          <w:tcPr>
            <w:tcW w:w="273" w:type="pct"/>
            <w:tcBorders>
              <w:top w:val="single" w:sz="4" w:space="0" w:color="auto"/>
              <w:bottom w:val="single" w:sz="4" w:space="0" w:color="auto"/>
              <w:right w:val="single" w:sz="4" w:space="0" w:color="auto"/>
            </w:tcBorders>
            <w:shd w:val="clear" w:color="auto" w:fill="auto"/>
            <w:vAlign w:val="center"/>
          </w:tcPr>
          <w:p w:rsidR="00B90D88" w:rsidRPr="00792720" w:rsidRDefault="00B90D88" w:rsidP="00792720">
            <w:pPr>
              <w:spacing w:after="0" w:line="240" w:lineRule="auto"/>
              <w:contextualSpacing/>
              <w:jc w:val="center"/>
              <w:rPr>
                <w:rFonts w:ascii="Times New Roman" w:hAnsi="Times New Roman" w:cs="Times New Roman"/>
                <w:sz w:val="18"/>
                <w:szCs w:val="18"/>
              </w:rPr>
            </w:pPr>
          </w:p>
        </w:tc>
        <w:tc>
          <w:tcPr>
            <w:tcW w:w="284" w:type="pct"/>
            <w:gridSpan w:val="2"/>
            <w:tcBorders>
              <w:top w:val="single" w:sz="4" w:space="0" w:color="auto"/>
              <w:bottom w:val="single" w:sz="4" w:space="0" w:color="auto"/>
              <w:right w:val="single" w:sz="4" w:space="0" w:color="auto"/>
            </w:tcBorders>
            <w:shd w:val="clear" w:color="auto" w:fill="auto"/>
            <w:vAlign w:val="center"/>
          </w:tcPr>
          <w:p w:rsidR="00B90D88" w:rsidRPr="00792720" w:rsidRDefault="00B90D88" w:rsidP="00792720">
            <w:pPr>
              <w:spacing w:after="0" w:line="240" w:lineRule="auto"/>
              <w:contextualSpacing/>
              <w:jc w:val="center"/>
              <w:rPr>
                <w:rFonts w:ascii="Times New Roman" w:hAnsi="Times New Roman" w:cs="Times New Roman"/>
                <w:sz w:val="18"/>
                <w:szCs w:val="18"/>
              </w:rPr>
            </w:pPr>
          </w:p>
        </w:tc>
      </w:tr>
    </w:tbl>
    <w:p w:rsidR="00FF12AC" w:rsidRPr="00792720" w:rsidRDefault="00FF12AC" w:rsidP="007972A1">
      <w:pPr>
        <w:spacing w:after="0" w:line="240" w:lineRule="auto"/>
        <w:contextualSpacing/>
        <w:jc w:val="right"/>
        <w:outlineLvl w:val="0"/>
        <w:rPr>
          <w:rFonts w:ascii="Times New Roman" w:hAnsi="Times New Roman" w:cs="Times New Roman"/>
          <w:sz w:val="24"/>
          <w:szCs w:val="24"/>
          <w:highlight w:val="yellow"/>
        </w:rPr>
      </w:pPr>
    </w:p>
    <w:p w:rsidR="00A10C93" w:rsidRPr="00792720" w:rsidRDefault="00A10C93" w:rsidP="007972A1">
      <w:pPr>
        <w:spacing w:after="0" w:line="240" w:lineRule="auto"/>
        <w:contextualSpacing/>
        <w:jc w:val="right"/>
        <w:outlineLvl w:val="0"/>
        <w:rPr>
          <w:rFonts w:ascii="Times New Roman" w:hAnsi="Times New Roman" w:cs="Times New Roman"/>
          <w:sz w:val="24"/>
          <w:szCs w:val="24"/>
          <w:highlight w:val="yellow"/>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8"/>
        <w:gridCol w:w="7818"/>
      </w:tblGrid>
      <w:tr w:rsidR="00792720" w:rsidRPr="00792720" w:rsidTr="00BB479E">
        <w:tc>
          <w:tcPr>
            <w:tcW w:w="2500" w:type="pct"/>
          </w:tcPr>
          <w:p w:rsidR="00A10C93" w:rsidRPr="00792720" w:rsidRDefault="00A10C93" w:rsidP="00BB479E">
            <w:pPr>
              <w:pStyle w:val="ConsPlusNormal"/>
              <w:contextualSpacing/>
              <w:outlineLvl w:val="0"/>
              <w:rPr>
                <w:rFonts w:ascii="Times New Roman" w:hAnsi="Times New Roman" w:cs="Times New Roman"/>
                <w:sz w:val="24"/>
                <w:szCs w:val="24"/>
              </w:rPr>
            </w:pPr>
            <w:r w:rsidRPr="00792720">
              <w:rPr>
                <w:rFonts w:ascii="Times New Roman" w:hAnsi="Times New Roman" w:cs="Times New Roman"/>
                <w:sz w:val="24"/>
                <w:szCs w:val="24"/>
              </w:rPr>
              <w:t xml:space="preserve">От Заказчика: </w:t>
            </w:r>
          </w:p>
          <w:p w:rsidR="00A10C93" w:rsidRPr="00792720" w:rsidRDefault="00A10C93" w:rsidP="00BB479E">
            <w:pPr>
              <w:pStyle w:val="ConsPlusNormal"/>
              <w:contextualSpacing/>
              <w:outlineLvl w:val="0"/>
              <w:rPr>
                <w:rFonts w:ascii="Times New Roman" w:hAnsi="Times New Roman" w:cs="Times New Roman"/>
                <w:sz w:val="24"/>
                <w:szCs w:val="24"/>
              </w:rPr>
            </w:pPr>
            <w:r w:rsidRPr="00792720">
              <w:rPr>
                <w:rFonts w:ascii="Times New Roman" w:hAnsi="Times New Roman" w:cs="Times New Roman"/>
                <w:sz w:val="24"/>
                <w:szCs w:val="24"/>
              </w:rPr>
              <w:t>подписано усиленной электронной подписью</w:t>
            </w:r>
          </w:p>
        </w:tc>
        <w:tc>
          <w:tcPr>
            <w:tcW w:w="2500" w:type="pct"/>
          </w:tcPr>
          <w:p w:rsidR="00A10C93" w:rsidRPr="00792720" w:rsidRDefault="00A10C93" w:rsidP="00BB479E">
            <w:pPr>
              <w:pStyle w:val="ConsPlusNormal"/>
              <w:contextualSpacing/>
              <w:outlineLvl w:val="0"/>
              <w:rPr>
                <w:rFonts w:ascii="Times New Roman" w:hAnsi="Times New Roman" w:cs="Times New Roman"/>
                <w:sz w:val="24"/>
                <w:szCs w:val="24"/>
              </w:rPr>
            </w:pPr>
            <w:r w:rsidRPr="00792720">
              <w:rPr>
                <w:rFonts w:ascii="Times New Roman" w:hAnsi="Times New Roman" w:cs="Times New Roman"/>
                <w:sz w:val="24"/>
                <w:szCs w:val="24"/>
              </w:rPr>
              <w:t xml:space="preserve">От Поставщика: </w:t>
            </w:r>
          </w:p>
          <w:p w:rsidR="00A10C93" w:rsidRPr="00792720" w:rsidRDefault="00A10C93" w:rsidP="00BB479E">
            <w:pPr>
              <w:pStyle w:val="ConsPlusNormal"/>
              <w:contextualSpacing/>
              <w:outlineLvl w:val="0"/>
              <w:rPr>
                <w:rFonts w:ascii="Times New Roman" w:hAnsi="Times New Roman" w:cs="Times New Roman"/>
                <w:sz w:val="24"/>
                <w:szCs w:val="24"/>
              </w:rPr>
            </w:pPr>
            <w:r w:rsidRPr="00792720">
              <w:rPr>
                <w:rFonts w:ascii="Times New Roman" w:hAnsi="Times New Roman" w:cs="Times New Roman"/>
                <w:sz w:val="24"/>
                <w:szCs w:val="24"/>
              </w:rPr>
              <w:t>подписано усиленной электронной подписью</w:t>
            </w:r>
          </w:p>
        </w:tc>
      </w:tr>
    </w:tbl>
    <w:p w:rsidR="00A10C93" w:rsidRPr="00792720" w:rsidRDefault="00A10C93" w:rsidP="007972A1">
      <w:pPr>
        <w:spacing w:after="0" w:line="240" w:lineRule="auto"/>
        <w:contextualSpacing/>
        <w:jc w:val="right"/>
        <w:outlineLvl w:val="0"/>
        <w:rPr>
          <w:rFonts w:ascii="Times New Roman" w:hAnsi="Times New Roman" w:cs="Times New Roman"/>
          <w:sz w:val="24"/>
          <w:szCs w:val="24"/>
          <w:highlight w:val="yellow"/>
        </w:rPr>
      </w:pPr>
    </w:p>
    <w:p w:rsidR="00A10C93" w:rsidRPr="00792720" w:rsidRDefault="00A10C93" w:rsidP="007972A1">
      <w:pPr>
        <w:spacing w:after="0" w:line="240" w:lineRule="auto"/>
        <w:contextualSpacing/>
        <w:jc w:val="right"/>
        <w:outlineLvl w:val="0"/>
        <w:rPr>
          <w:rFonts w:ascii="Times New Roman" w:hAnsi="Times New Roman" w:cs="Times New Roman"/>
          <w:sz w:val="24"/>
          <w:szCs w:val="24"/>
          <w:highlight w:val="yellow"/>
        </w:rPr>
        <w:sectPr w:rsidR="00A10C93" w:rsidRPr="00792720" w:rsidSect="00FF12AC">
          <w:pgSz w:w="16838" w:h="11906" w:orient="landscape"/>
          <w:pgMar w:top="1418" w:right="851" w:bottom="567" w:left="567" w:header="709" w:footer="709" w:gutter="0"/>
          <w:cols w:space="708"/>
          <w:docGrid w:linePitch="360"/>
        </w:sectPr>
      </w:pPr>
    </w:p>
    <w:p w:rsidR="00FF12AC" w:rsidRPr="00792720" w:rsidRDefault="00FF12AC" w:rsidP="007972A1">
      <w:pPr>
        <w:spacing w:after="0" w:line="240" w:lineRule="auto"/>
        <w:contextualSpacing/>
        <w:jc w:val="right"/>
        <w:outlineLvl w:val="0"/>
        <w:rPr>
          <w:rFonts w:ascii="Liberation Serif" w:hAnsi="Liberation Serif" w:cs="Liberation Serif"/>
          <w:sz w:val="24"/>
          <w:szCs w:val="24"/>
        </w:rPr>
      </w:pPr>
      <w:r w:rsidRPr="00792720">
        <w:rPr>
          <w:rFonts w:ascii="Liberation Serif" w:hAnsi="Liberation Serif" w:cs="Liberation Serif"/>
          <w:sz w:val="24"/>
          <w:szCs w:val="24"/>
        </w:rPr>
        <w:lastRenderedPageBreak/>
        <w:t>Приложение № 2</w:t>
      </w:r>
    </w:p>
    <w:p w:rsidR="00FF12AC" w:rsidRPr="00792720" w:rsidRDefault="00FF12AC" w:rsidP="007972A1">
      <w:pPr>
        <w:spacing w:after="0" w:line="240" w:lineRule="auto"/>
        <w:contextualSpacing/>
        <w:jc w:val="right"/>
        <w:rPr>
          <w:rFonts w:ascii="Liberation Serif" w:hAnsi="Liberation Serif" w:cs="Liberation Serif"/>
          <w:sz w:val="24"/>
          <w:szCs w:val="24"/>
        </w:rPr>
      </w:pPr>
      <w:r w:rsidRPr="00792720">
        <w:rPr>
          <w:rFonts w:ascii="Liberation Serif" w:hAnsi="Liberation Serif" w:cs="Liberation Serif"/>
          <w:sz w:val="24"/>
          <w:szCs w:val="24"/>
        </w:rPr>
        <w:t>к Контракту</w:t>
      </w:r>
    </w:p>
    <w:p w:rsidR="00FF12AC" w:rsidRPr="00792720" w:rsidRDefault="00C92C9C" w:rsidP="007972A1">
      <w:pPr>
        <w:spacing w:after="0" w:line="240" w:lineRule="auto"/>
        <w:contextualSpacing/>
        <w:jc w:val="right"/>
        <w:rPr>
          <w:rFonts w:ascii="Liberation Serif" w:hAnsi="Liberation Serif" w:cs="Liberation Serif"/>
          <w:sz w:val="24"/>
          <w:szCs w:val="24"/>
        </w:rPr>
      </w:pPr>
      <w:r w:rsidRPr="00792720">
        <w:rPr>
          <w:rFonts w:ascii="Liberation Serif" w:hAnsi="Liberation Serif" w:cs="Liberation Serif"/>
          <w:sz w:val="24"/>
          <w:szCs w:val="24"/>
        </w:rPr>
        <w:t>от «__» ______ 20__ г. № ___</w:t>
      </w:r>
    </w:p>
    <w:p w:rsidR="00FF12AC" w:rsidRPr="00792720" w:rsidRDefault="00FF12AC" w:rsidP="007972A1">
      <w:pPr>
        <w:spacing w:after="0" w:line="240" w:lineRule="auto"/>
        <w:contextualSpacing/>
        <w:jc w:val="center"/>
        <w:rPr>
          <w:rFonts w:ascii="Liberation Serif" w:hAnsi="Liberation Serif" w:cs="Liberation Serif"/>
          <w:sz w:val="24"/>
          <w:szCs w:val="24"/>
        </w:rPr>
      </w:pPr>
      <w:bookmarkStart w:id="32" w:name="P49"/>
      <w:bookmarkEnd w:id="32"/>
    </w:p>
    <w:p w:rsidR="00FF12AC" w:rsidRPr="00792720" w:rsidRDefault="00FF12AC" w:rsidP="007972A1">
      <w:pPr>
        <w:spacing w:after="0" w:line="240" w:lineRule="auto"/>
        <w:contextualSpacing/>
        <w:jc w:val="center"/>
        <w:rPr>
          <w:rFonts w:ascii="Liberation Serif" w:hAnsi="Liberation Serif" w:cs="Liberation Serif"/>
          <w:sz w:val="24"/>
          <w:szCs w:val="24"/>
        </w:rPr>
      </w:pPr>
      <w:r w:rsidRPr="00792720">
        <w:rPr>
          <w:rFonts w:ascii="Liberation Serif" w:hAnsi="Liberation Serif" w:cs="Liberation Serif"/>
          <w:sz w:val="24"/>
          <w:szCs w:val="24"/>
        </w:rPr>
        <w:t xml:space="preserve">ТЕХНИЧЕСКИЕ ХАРАКТЕРИСТИКИ </w:t>
      </w:r>
    </w:p>
    <w:p w:rsidR="00FF12AC" w:rsidRPr="00792720" w:rsidRDefault="00FF12AC" w:rsidP="007972A1">
      <w:pPr>
        <w:spacing w:after="0" w:line="240" w:lineRule="auto"/>
        <w:contextualSpacing/>
        <w:jc w:val="both"/>
        <w:rPr>
          <w:rFonts w:ascii="Liberation Serif" w:hAnsi="Liberation Serif" w:cs="Liberation Serif"/>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5"/>
        <w:gridCol w:w="782"/>
        <w:gridCol w:w="2179"/>
        <w:gridCol w:w="401"/>
        <w:gridCol w:w="1751"/>
        <w:gridCol w:w="1337"/>
        <w:gridCol w:w="2266"/>
      </w:tblGrid>
      <w:tr w:rsidR="00792720" w:rsidRPr="00792720" w:rsidTr="00511FD1">
        <w:tc>
          <w:tcPr>
            <w:tcW w:w="1065" w:type="dxa"/>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jc w:val="center"/>
              <w:rPr>
                <w:rFonts w:ascii="Liberation Serif" w:hAnsi="Liberation Serif" w:cs="Liberation Serif"/>
                <w:sz w:val="24"/>
                <w:szCs w:val="24"/>
              </w:rPr>
            </w:pPr>
            <w:r w:rsidRPr="00792720">
              <w:rPr>
                <w:rFonts w:ascii="Liberation Serif" w:hAnsi="Liberation Serif" w:cs="Liberation Serif"/>
                <w:sz w:val="24"/>
                <w:szCs w:val="24"/>
              </w:rPr>
              <w:t>№</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jc w:val="center"/>
              <w:rPr>
                <w:rFonts w:ascii="Liberation Serif" w:hAnsi="Liberation Serif" w:cs="Liberation Serif"/>
                <w:sz w:val="24"/>
                <w:szCs w:val="24"/>
              </w:rPr>
            </w:pPr>
            <w:r w:rsidRPr="00792720">
              <w:rPr>
                <w:rFonts w:ascii="Liberation Serif" w:hAnsi="Liberation Serif" w:cs="Liberation Serif"/>
                <w:sz w:val="24"/>
                <w:szCs w:val="24"/>
              </w:rPr>
              <w:t>Параметр</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jc w:val="center"/>
              <w:rPr>
                <w:rFonts w:ascii="Liberation Serif" w:hAnsi="Liberation Serif" w:cs="Liberation Serif"/>
                <w:sz w:val="24"/>
                <w:szCs w:val="24"/>
              </w:rPr>
            </w:pPr>
            <w:r w:rsidRPr="00792720">
              <w:rPr>
                <w:rFonts w:ascii="Liberation Serif" w:hAnsi="Liberation Serif" w:cs="Liberation Serif"/>
                <w:sz w:val="24"/>
                <w:szCs w:val="24"/>
              </w:rPr>
              <w:t>Требуемое значение</w:t>
            </w:r>
          </w:p>
        </w:tc>
      </w:tr>
      <w:tr w:rsidR="00792720" w:rsidRPr="00792720" w:rsidTr="00511FD1">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1.</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Международное непатентованное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792720" w:rsidRDefault="00FF12AC" w:rsidP="007972A1">
            <w:pPr>
              <w:spacing w:after="0" w:line="240" w:lineRule="auto"/>
              <w:contextualSpacing/>
              <w:rPr>
                <w:rFonts w:ascii="Liberation Serif" w:hAnsi="Liberation Serif" w:cs="Liberation Serif"/>
                <w:sz w:val="24"/>
                <w:szCs w:val="24"/>
              </w:rPr>
            </w:pPr>
          </w:p>
        </w:tc>
      </w:tr>
      <w:tr w:rsidR="00792720" w:rsidRPr="00792720" w:rsidTr="00511FD1">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2.</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Торговое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792720" w:rsidRDefault="00FF12AC" w:rsidP="007972A1">
            <w:pPr>
              <w:spacing w:after="0" w:line="240" w:lineRule="auto"/>
              <w:contextualSpacing/>
              <w:rPr>
                <w:rFonts w:ascii="Liberation Serif" w:hAnsi="Liberation Serif" w:cs="Liberation Serif"/>
                <w:sz w:val="24"/>
                <w:szCs w:val="24"/>
              </w:rPr>
            </w:pPr>
          </w:p>
        </w:tc>
      </w:tr>
      <w:tr w:rsidR="00792720" w:rsidRPr="00792720" w:rsidTr="00511FD1">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3.</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792720" w:rsidRDefault="007822BD"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 производственные площадки, участвующие в процессе производства лекарственного препарата, с указанием стадий производства, названий</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792720" w:rsidRDefault="00FF12AC" w:rsidP="007972A1">
            <w:pPr>
              <w:spacing w:after="0" w:line="240" w:lineRule="auto"/>
              <w:contextualSpacing/>
              <w:rPr>
                <w:rFonts w:ascii="Liberation Serif" w:hAnsi="Liberation Serif" w:cs="Liberation Serif"/>
                <w:sz w:val="24"/>
                <w:szCs w:val="24"/>
              </w:rPr>
            </w:pPr>
          </w:p>
        </w:tc>
      </w:tr>
      <w:tr w:rsidR="00792720" w:rsidRPr="00792720" w:rsidTr="00511FD1">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4.</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Номер регистрационного удостоверения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792720" w:rsidRDefault="00FF12AC" w:rsidP="007972A1">
            <w:pPr>
              <w:spacing w:after="0" w:line="240" w:lineRule="auto"/>
              <w:contextualSpacing/>
              <w:rPr>
                <w:rFonts w:ascii="Liberation Serif" w:hAnsi="Liberation Serif" w:cs="Liberation Serif"/>
                <w:sz w:val="24"/>
                <w:szCs w:val="24"/>
              </w:rPr>
            </w:pPr>
          </w:p>
        </w:tc>
      </w:tr>
      <w:tr w:rsidR="00792720" w:rsidRPr="00792720" w:rsidTr="00511FD1">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5.</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Код в соответствии с Общероссийским классификатором продукции по видам экономической деятельности</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792720" w:rsidRDefault="00FF12AC" w:rsidP="007972A1">
            <w:pPr>
              <w:spacing w:after="0" w:line="240" w:lineRule="auto"/>
              <w:contextualSpacing/>
              <w:rPr>
                <w:rFonts w:ascii="Liberation Serif" w:hAnsi="Liberation Serif" w:cs="Liberation Serif"/>
                <w:sz w:val="24"/>
                <w:szCs w:val="24"/>
              </w:rPr>
            </w:pPr>
          </w:p>
        </w:tc>
      </w:tr>
      <w:tr w:rsidR="00792720" w:rsidRPr="00792720" w:rsidTr="00511FD1">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6.</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Единица измерения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p>
        </w:tc>
      </w:tr>
      <w:tr w:rsidR="00792720" w:rsidRPr="00792720" w:rsidTr="00511FD1">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7.</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Количество Товара в единицах измерения</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p>
        </w:tc>
      </w:tr>
      <w:tr w:rsidR="00792720" w:rsidRPr="00792720" w:rsidTr="00511FD1">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8.</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 xml:space="preserve">Информация о Товаре: </w:t>
            </w:r>
          </w:p>
        </w:tc>
      </w:tr>
      <w:tr w:rsidR="00792720" w:rsidRPr="00792720" w:rsidTr="00511FD1">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8.1.</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Товар, произведенный на территории государств - членов Евразийского экономического союза:</w:t>
            </w:r>
          </w:p>
        </w:tc>
      </w:tr>
      <w:tr w:rsidR="00792720" w:rsidRPr="00792720" w:rsidTr="00511FD1">
        <w:tc>
          <w:tcPr>
            <w:tcW w:w="1847" w:type="dxa"/>
            <w:gridSpan w:val="2"/>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 xml:space="preserve">Наименование страны происхождения Товара (с указанием данных документа, подтверждающего страну происхождения </w:t>
            </w:r>
            <w:r w:rsidRPr="00792720">
              <w:rPr>
                <w:rFonts w:ascii="Liberation Serif" w:hAnsi="Liberation Serif" w:cs="Liberation Serif"/>
                <w:sz w:val="24"/>
                <w:szCs w:val="24"/>
              </w:rPr>
              <w:lastRenderedPageBreak/>
              <w:t>товара - при наличии)</w:t>
            </w:r>
          </w:p>
        </w:tc>
        <w:tc>
          <w:tcPr>
            <w:tcW w:w="1337" w:type="dxa"/>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lastRenderedPageBreak/>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Количество в единицах измерения</w:t>
            </w:r>
          </w:p>
        </w:tc>
      </w:tr>
      <w:tr w:rsidR="00792720" w:rsidRPr="00792720" w:rsidTr="00511FD1">
        <w:tc>
          <w:tcPr>
            <w:tcW w:w="1847" w:type="dxa"/>
            <w:gridSpan w:val="2"/>
            <w:tcBorders>
              <w:top w:val="single" w:sz="4" w:space="0" w:color="auto"/>
              <w:left w:val="single" w:sz="4" w:space="0" w:color="auto"/>
              <w:bottom w:val="single" w:sz="4" w:space="0" w:color="auto"/>
              <w:right w:val="single" w:sz="4" w:space="0" w:color="auto"/>
            </w:tcBorders>
          </w:tcPr>
          <w:p w:rsidR="00FF12AC" w:rsidRPr="00792720" w:rsidRDefault="00FF12AC" w:rsidP="007972A1">
            <w:pPr>
              <w:spacing w:after="0" w:line="240" w:lineRule="auto"/>
              <w:contextualSpacing/>
              <w:rPr>
                <w:rFonts w:ascii="Liberation Serif" w:hAnsi="Liberation Serif" w:cs="Liberation Serif"/>
                <w:sz w:val="24"/>
                <w:szCs w:val="24"/>
              </w:rPr>
            </w:pPr>
          </w:p>
        </w:tc>
        <w:tc>
          <w:tcPr>
            <w:tcW w:w="2179" w:type="dxa"/>
            <w:tcBorders>
              <w:top w:val="single" w:sz="4" w:space="0" w:color="auto"/>
              <w:left w:val="single" w:sz="4" w:space="0" w:color="auto"/>
              <w:bottom w:val="single" w:sz="4" w:space="0" w:color="auto"/>
              <w:right w:val="single" w:sz="4" w:space="0" w:color="auto"/>
            </w:tcBorders>
          </w:tcPr>
          <w:p w:rsidR="00FF12AC" w:rsidRPr="00792720" w:rsidRDefault="00FF12AC" w:rsidP="007972A1">
            <w:pPr>
              <w:spacing w:after="0" w:line="240" w:lineRule="auto"/>
              <w:contextualSpacing/>
              <w:rPr>
                <w:rFonts w:ascii="Liberation Serif" w:hAnsi="Liberation Serif" w:cs="Liberation Serif"/>
                <w:sz w:val="24"/>
                <w:szCs w:val="24"/>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Pr="00792720" w:rsidRDefault="00FF12AC" w:rsidP="007972A1">
            <w:pPr>
              <w:spacing w:after="0" w:line="240" w:lineRule="auto"/>
              <w:contextualSpacing/>
              <w:rPr>
                <w:rFonts w:ascii="Liberation Serif" w:hAnsi="Liberation Serif" w:cs="Liberation Serif"/>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Pr="00792720" w:rsidRDefault="00FF12AC" w:rsidP="007972A1">
            <w:pPr>
              <w:spacing w:after="0" w:line="240" w:lineRule="auto"/>
              <w:contextualSpacing/>
              <w:rPr>
                <w:rFonts w:ascii="Liberation Serif" w:hAnsi="Liberation Serif" w:cs="Liberation Serif"/>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Pr="00792720" w:rsidRDefault="00FF12AC" w:rsidP="007972A1">
            <w:pPr>
              <w:spacing w:after="0" w:line="240" w:lineRule="auto"/>
              <w:contextualSpacing/>
              <w:rPr>
                <w:rFonts w:ascii="Liberation Serif" w:hAnsi="Liberation Serif" w:cs="Liberation Serif"/>
                <w:sz w:val="24"/>
                <w:szCs w:val="24"/>
              </w:rPr>
            </w:pPr>
          </w:p>
        </w:tc>
      </w:tr>
      <w:tr w:rsidR="00792720" w:rsidRPr="00792720" w:rsidTr="00511FD1">
        <w:tc>
          <w:tcPr>
            <w:tcW w:w="7515" w:type="dxa"/>
            <w:gridSpan w:val="6"/>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p>
        </w:tc>
      </w:tr>
      <w:tr w:rsidR="00792720" w:rsidRPr="00792720" w:rsidTr="00511FD1">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8.2.</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Товар иностранного происхождения:</w:t>
            </w:r>
          </w:p>
        </w:tc>
      </w:tr>
      <w:tr w:rsidR="00792720" w:rsidRPr="00792720" w:rsidTr="00511FD1">
        <w:tc>
          <w:tcPr>
            <w:tcW w:w="1847" w:type="dxa"/>
            <w:gridSpan w:val="2"/>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Наименование страны происхождения Товара</w:t>
            </w:r>
          </w:p>
        </w:tc>
        <w:tc>
          <w:tcPr>
            <w:tcW w:w="1337" w:type="dxa"/>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Количество в единицах измерения</w:t>
            </w:r>
          </w:p>
        </w:tc>
      </w:tr>
      <w:tr w:rsidR="00792720" w:rsidRPr="00792720" w:rsidTr="00511FD1">
        <w:tc>
          <w:tcPr>
            <w:tcW w:w="1847" w:type="dxa"/>
            <w:gridSpan w:val="2"/>
            <w:tcBorders>
              <w:top w:val="single" w:sz="4" w:space="0" w:color="auto"/>
              <w:left w:val="single" w:sz="4" w:space="0" w:color="auto"/>
              <w:bottom w:val="single" w:sz="4" w:space="0" w:color="auto"/>
              <w:right w:val="single" w:sz="4" w:space="0" w:color="auto"/>
            </w:tcBorders>
          </w:tcPr>
          <w:p w:rsidR="00FF12AC" w:rsidRPr="00792720" w:rsidRDefault="00FF12AC" w:rsidP="007972A1">
            <w:pPr>
              <w:spacing w:after="0" w:line="240" w:lineRule="auto"/>
              <w:contextualSpacing/>
              <w:rPr>
                <w:rFonts w:ascii="Liberation Serif" w:hAnsi="Liberation Serif" w:cs="Liberation Serif"/>
              </w:rPr>
            </w:pPr>
          </w:p>
        </w:tc>
        <w:tc>
          <w:tcPr>
            <w:tcW w:w="2179" w:type="dxa"/>
            <w:tcBorders>
              <w:top w:val="single" w:sz="4" w:space="0" w:color="auto"/>
              <w:left w:val="single" w:sz="4" w:space="0" w:color="auto"/>
              <w:bottom w:val="single" w:sz="4" w:space="0" w:color="auto"/>
              <w:right w:val="single" w:sz="4" w:space="0" w:color="auto"/>
            </w:tcBorders>
          </w:tcPr>
          <w:p w:rsidR="00FF12AC" w:rsidRPr="00792720" w:rsidRDefault="00FF12AC" w:rsidP="007972A1">
            <w:pPr>
              <w:spacing w:after="0" w:line="240" w:lineRule="auto"/>
              <w:contextualSpacing/>
              <w:rPr>
                <w:rFonts w:ascii="Liberation Serif" w:hAnsi="Liberation Serif" w:cs="Liberation Serif"/>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Pr="00792720" w:rsidRDefault="00FF12AC" w:rsidP="007972A1">
            <w:pPr>
              <w:spacing w:after="0" w:line="240" w:lineRule="auto"/>
              <w:contextualSpacing/>
              <w:rPr>
                <w:rFonts w:ascii="Liberation Serif" w:hAnsi="Liberation Serif" w:cs="Liberation Serif"/>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Pr="00792720" w:rsidRDefault="00FF12AC" w:rsidP="007972A1">
            <w:pPr>
              <w:spacing w:after="0" w:line="240" w:lineRule="auto"/>
              <w:contextualSpacing/>
              <w:rPr>
                <w:rFonts w:ascii="Liberation Serif" w:hAnsi="Liberation Serif" w:cs="Liberation Serif"/>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Pr="00792720" w:rsidRDefault="00FF12AC" w:rsidP="007972A1">
            <w:pPr>
              <w:spacing w:after="0" w:line="240" w:lineRule="auto"/>
              <w:contextualSpacing/>
              <w:rPr>
                <w:rFonts w:ascii="Liberation Serif" w:hAnsi="Liberation Serif" w:cs="Liberation Serif"/>
                <w:sz w:val="24"/>
                <w:szCs w:val="24"/>
              </w:rPr>
            </w:pPr>
          </w:p>
        </w:tc>
      </w:tr>
      <w:tr w:rsidR="00792720" w:rsidRPr="00792720" w:rsidTr="00511FD1">
        <w:tc>
          <w:tcPr>
            <w:tcW w:w="7515" w:type="dxa"/>
            <w:gridSpan w:val="6"/>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p>
        </w:tc>
      </w:tr>
      <w:tr w:rsidR="00792720" w:rsidRPr="00792720" w:rsidTr="00511FD1">
        <w:tc>
          <w:tcPr>
            <w:tcW w:w="9781" w:type="dxa"/>
            <w:gridSpan w:val="7"/>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jc w:val="both"/>
              <w:rPr>
                <w:rFonts w:ascii="Liberation Serif" w:hAnsi="Liberation Serif" w:cs="Liberation Serif"/>
                <w:sz w:val="24"/>
                <w:szCs w:val="24"/>
              </w:rPr>
            </w:pPr>
            <w:r w:rsidRPr="00792720">
              <w:rPr>
                <w:rFonts w:ascii="Liberation Serif" w:hAnsi="Liberation Serif" w:cs="Liberation Serif"/>
                <w:sz w:val="24"/>
                <w:szCs w:val="24"/>
              </w:rPr>
              <w:t>Примечание:</w:t>
            </w:r>
          </w:p>
          <w:p w:rsidR="00FF12AC" w:rsidRPr="00792720" w:rsidRDefault="00FF12AC" w:rsidP="007972A1">
            <w:pPr>
              <w:spacing w:after="0" w:line="240" w:lineRule="auto"/>
              <w:contextualSpacing/>
              <w:jc w:val="both"/>
              <w:rPr>
                <w:rFonts w:ascii="Liberation Serif" w:hAnsi="Liberation Serif" w:cs="Liberation Serif"/>
                <w:sz w:val="24"/>
                <w:szCs w:val="24"/>
              </w:rPr>
            </w:pPr>
            <w:proofErr w:type="gramStart"/>
            <w:r w:rsidRPr="00792720">
              <w:rPr>
                <w:rFonts w:ascii="Liberation Serif" w:hAnsi="Liberation Serif" w:cs="Liberation Serif"/>
                <w:sz w:val="24"/>
                <w:szCs w:val="24"/>
              </w:rPr>
              <w:t>в случае применения ограничений, предусмотренных постановлением Правительства Российской Федерации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при заключении и исполнении контракта не допускается замена лекарственного препарата конкретного производителя или страны его происхождения, указанных в</w:t>
            </w:r>
            <w:proofErr w:type="gramEnd"/>
            <w:r w:rsidRPr="00792720">
              <w:rPr>
                <w:rFonts w:ascii="Liberation Serif" w:hAnsi="Liberation Serif" w:cs="Liberation Serif"/>
                <w:sz w:val="24"/>
                <w:szCs w:val="24"/>
              </w:rPr>
              <w:t xml:space="preserve"> заявке, содержащей предложение о поставке лекарственного препарата;</w:t>
            </w:r>
          </w:p>
          <w:p w:rsidR="00FF12AC" w:rsidRPr="00792720" w:rsidRDefault="007E5F61" w:rsidP="007972A1">
            <w:pPr>
              <w:spacing w:after="0" w:line="240" w:lineRule="auto"/>
              <w:contextualSpacing/>
              <w:jc w:val="both"/>
              <w:rPr>
                <w:rFonts w:ascii="Liberation Serif" w:hAnsi="Liberation Serif" w:cs="Liberation Serif"/>
                <w:sz w:val="24"/>
                <w:szCs w:val="24"/>
              </w:rPr>
            </w:pPr>
            <w:proofErr w:type="gramStart"/>
            <w:r w:rsidRPr="00792720">
              <w:rPr>
                <w:rFonts w:ascii="Liberation Serif" w:hAnsi="Liberation Serif" w:cs="Liberation Serif"/>
                <w:sz w:val="24"/>
                <w:szCs w:val="24"/>
              </w:rPr>
              <w:t>в случае применения условий допуска, предусмотренных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допускается замена страны происхождения данных товаров,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roofErr w:type="gramEnd"/>
          </w:p>
        </w:tc>
      </w:tr>
      <w:tr w:rsidR="00792720" w:rsidRPr="00792720" w:rsidTr="00511FD1">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9.</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Наименование страны происхождения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p>
        </w:tc>
      </w:tr>
      <w:tr w:rsidR="00792720" w:rsidRPr="00792720" w:rsidTr="00511FD1">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10.</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Остаточный срок годности</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792720" w:rsidRDefault="00FF12AC" w:rsidP="007972A1">
            <w:pPr>
              <w:spacing w:after="0" w:line="240" w:lineRule="auto"/>
              <w:contextualSpacing/>
              <w:jc w:val="both"/>
              <w:rPr>
                <w:rFonts w:ascii="Liberation Serif" w:hAnsi="Liberation Serif" w:cs="Liberation Serif"/>
                <w:sz w:val="24"/>
                <w:szCs w:val="24"/>
              </w:rPr>
            </w:pPr>
          </w:p>
        </w:tc>
      </w:tr>
    </w:tbl>
    <w:p w:rsidR="00FF12AC" w:rsidRPr="00792720" w:rsidRDefault="00FF12AC" w:rsidP="007972A1">
      <w:pPr>
        <w:spacing w:after="0" w:line="240" w:lineRule="auto"/>
        <w:contextualSpacing/>
        <w:jc w:val="both"/>
        <w:rPr>
          <w:rFonts w:ascii="Liberation Serif" w:hAnsi="Liberation Serif" w:cs="Liberation Serif"/>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792720" w:rsidRPr="00792720" w:rsidTr="00511FD1">
        <w:tc>
          <w:tcPr>
            <w:tcW w:w="4955" w:type="dxa"/>
            <w:hideMark/>
          </w:tcPr>
          <w:p w:rsidR="00FF12AC" w:rsidRPr="00792720" w:rsidRDefault="00FF12AC" w:rsidP="007972A1">
            <w:pPr>
              <w:pStyle w:val="ConsPlusNormal"/>
              <w:contextualSpacing/>
              <w:outlineLvl w:val="0"/>
              <w:rPr>
                <w:rFonts w:ascii="Liberation Serif" w:hAnsi="Liberation Serif" w:cs="Liberation Serif"/>
                <w:sz w:val="24"/>
                <w:szCs w:val="24"/>
                <w:lang w:eastAsia="en-US"/>
              </w:rPr>
            </w:pPr>
            <w:r w:rsidRPr="00792720">
              <w:rPr>
                <w:rFonts w:ascii="Liberation Serif" w:hAnsi="Liberation Serif" w:cs="Liberation Serif"/>
                <w:sz w:val="24"/>
                <w:szCs w:val="24"/>
                <w:lang w:eastAsia="en-US"/>
              </w:rPr>
              <w:t xml:space="preserve">От Заказчика: </w:t>
            </w:r>
          </w:p>
          <w:p w:rsidR="00FF12AC" w:rsidRPr="00792720" w:rsidRDefault="00FF12AC" w:rsidP="007972A1">
            <w:pPr>
              <w:pStyle w:val="ConsPlusNormal"/>
              <w:contextualSpacing/>
              <w:outlineLvl w:val="0"/>
              <w:rPr>
                <w:rFonts w:ascii="Liberation Serif" w:hAnsi="Liberation Serif" w:cs="Liberation Serif"/>
                <w:sz w:val="24"/>
                <w:szCs w:val="24"/>
                <w:lang w:eastAsia="en-US"/>
              </w:rPr>
            </w:pPr>
            <w:r w:rsidRPr="00792720">
              <w:rPr>
                <w:rFonts w:ascii="Liberation Serif" w:hAnsi="Liberation Serif" w:cs="Liberation Serif"/>
                <w:sz w:val="24"/>
                <w:szCs w:val="24"/>
                <w:lang w:eastAsia="en-US"/>
              </w:rPr>
              <w:t>подписано усиленной электронной подписью</w:t>
            </w:r>
          </w:p>
        </w:tc>
        <w:tc>
          <w:tcPr>
            <w:tcW w:w="4956" w:type="dxa"/>
            <w:hideMark/>
          </w:tcPr>
          <w:p w:rsidR="00FF12AC" w:rsidRPr="00792720" w:rsidRDefault="00FF12AC" w:rsidP="007972A1">
            <w:pPr>
              <w:pStyle w:val="ConsPlusNormal"/>
              <w:contextualSpacing/>
              <w:outlineLvl w:val="0"/>
              <w:rPr>
                <w:rFonts w:ascii="Liberation Serif" w:hAnsi="Liberation Serif" w:cs="Liberation Serif"/>
                <w:sz w:val="24"/>
                <w:szCs w:val="24"/>
                <w:lang w:eastAsia="en-US"/>
              </w:rPr>
            </w:pPr>
            <w:r w:rsidRPr="00792720">
              <w:rPr>
                <w:rFonts w:ascii="Liberation Serif" w:hAnsi="Liberation Serif" w:cs="Liberation Serif"/>
                <w:sz w:val="24"/>
                <w:szCs w:val="24"/>
                <w:lang w:eastAsia="en-US"/>
              </w:rPr>
              <w:t xml:space="preserve">От Поставщика: </w:t>
            </w:r>
          </w:p>
          <w:p w:rsidR="00FF12AC" w:rsidRPr="00792720" w:rsidRDefault="00FF12AC" w:rsidP="007972A1">
            <w:pPr>
              <w:pStyle w:val="ConsPlusNormal"/>
              <w:contextualSpacing/>
              <w:outlineLvl w:val="0"/>
              <w:rPr>
                <w:rFonts w:ascii="Liberation Serif" w:hAnsi="Liberation Serif" w:cs="Liberation Serif"/>
                <w:sz w:val="24"/>
                <w:szCs w:val="24"/>
                <w:lang w:eastAsia="en-US"/>
              </w:rPr>
            </w:pPr>
            <w:r w:rsidRPr="00792720">
              <w:rPr>
                <w:rFonts w:ascii="Liberation Serif" w:hAnsi="Liberation Serif" w:cs="Liberation Serif"/>
                <w:sz w:val="24"/>
                <w:szCs w:val="24"/>
                <w:lang w:eastAsia="en-US"/>
              </w:rPr>
              <w:t>подписано усиленной электронной подписью</w:t>
            </w:r>
          </w:p>
        </w:tc>
      </w:tr>
    </w:tbl>
    <w:p w:rsidR="00477B07" w:rsidRPr="00792720" w:rsidRDefault="00477B07" w:rsidP="007972A1">
      <w:pPr>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br w:type="page"/>
      </w:r>
    </w:p>
    <w:p w:rsidR="00EA5E7A" w:rsidRPr="00792720" w:rsidRDefault="00EA5E7A" w:rsidP="007972A1">
      <w:pPr>
        <w:spacing w:after="0" w:line="240" w:lineRule="auto"/>
        <w:contextualSpacing/>
        <w:jc w:val="right"/>
        <w:outlineLvl w:val="0"/>
        <w:rPr>
          <w:rFonts w:ascii="Liberation Serif" w:hAnsi="Liberation Serif" w:cs="Liberation Serif"/>
          <w:sz w:val="24"/>
          <w:szCs w:val="24"/>
        </w:rPr>
      </w:pPr>
      <w:r w:rsidRPr="00792720">
        <w:rPr>
          <w:rFonts w:ascii="Liberation Serif" w:hAnsi="Liberation Serif" w:cs="Liberation Serif"/>
          <w:sz w:val="24"/>
          <w:szCs w:val="24"/>
        </w:rPr>
        <w:lastRenderedPageBreak/>
        <w:t>Приложение № 3</w:t>
      </w:r>
    </w:p>
    <w:p w:rsidR="00EA5E7A" w:rsidRPr="00792720" w:rsidRDefault="00EA5E7A" w:rsidP="007972A1">
      <w:pPr>
        <w:spacing w:after="0" w:line="240" w:lineRule="auto"/>
        <w:contextualSpacing/>
        <w:jc w:val="right"/>
        <w:rPr>
          <w:rFonts w:ascii="Liberation Serif" w:hAnsi="Liberation Serif" w:cs="Liberation Serif"/>
          <w:sz w:val="24"/>
          <w:szCs w:val="24"/>
        </w:rPr>
      </w:pPr>
      <w:r w:rsidRPr="00792720">
        <w:rPr>
          <w:rFonts w:ascii="Liberation Serif" w:hAnsi="Liberation Serif" w:cs="Liberation Serif"/>
          <w:sz w:val="24"/>
          <w:szCs w:val="24"/>
        </w:rPr>
        <w:t>к Контракту</w:t>
      </w:r>
    </w:p>
    <w:p w:rsidR="00EA5E7A" w:rsidRPr="00792720" w:rsidRDefault="00EA5E7A" w:rsidP="007972A1">
      <w:pPr>
        <w:spacing w:after="0" w:line="240" w:lineRule="auto"/>
        <w:contextualSpacing/>
        <w:jc w:val="right"/>
        <w:rPr>
          <w:rFonts w:ascii="Liberation Serif" w:hAnsi="Liberation Serif" w:cs="Liberation Serif"/>
          <w:sz w:val="24"/>
          <w:szCs w:val="24"/>
        </w:rPr>
      </w:pPr>
      <w:r w:rsidRPr="00792720">
        <w:rPr>
          <w:rFonts w:ascii="Liberation Serif" w:hAnsi="Liberation Serif" w:cs="Liberation Serif"/>
          <w:sz w:val="24"/>
          <w:szCs w:val="24"/>
        </w:rPr>
        <w:t>от «__» ______ 20__ г. № ___</w:t>
      </w:r>
    </w:p>
    <w:p w:rsidR="00EA5E7A" w:rsidRPr="00792720" w:rsidRDefault="00EA5E7A" w:rsidP="007972A1">
      <w:pPr>
        <w:spacing w:after="0" w:line="240" w:lineRule="auto"/>
        <w:contextualSpacing/>
        <w:jc w:val="right"/>
        <w:outlineLvl w:val="0"/>
        <w:rPr>
          <w:rFonts w:ascii="Liberation Serif" w:hAnsi="Liberation Serif" w:cs="Liberation Serif"/>
          <w:sz w:val="24"/>
          <w:szCs w:val="24"/>
        </w:rPr>
      </w:pPr>
    </w:p>
    <w:p w:rsidR="00EA5E7A" w:rsidRPr="00792720" w:rsidRDefault="00EA5E7A" w:rsidP="007972A1">
      <w:pPr>
        <w:spacing w:after="0" w:line="240" w:lineRule="auto"/>
        <w:contextualSpacing/>
        <w:jc w:val="center"/>
        <w:rPr>
          <w:rFonts w:ascii="Liberation Serif" w:hAnsi="Liberation Serif" w:cs="Liberation Serif"/>
          <w:sz w:val="24"/>
          <w:szCs w:val="24"/>
        </w:rPr>
      </w:pPr>
      <w:r w:rsidRPr="00792720">
        <w:rPr>
          <w:rFonts w:ascii="Liberation Serif" w:hAnsi="Liberation Serif" w:cs="Liberation Serif"/>
          <w:sz w:val="24"/>
          <w:szCs w:val="24"/>
        </w:rPr>
        <w:t>КАЛЕНДАРНЫЙ ПЛАН</w:t>
      </w:r>
    </w:p>
    <w:p w:rsidR="00EA5E7A" w:rsidRPr="00792720" w:rsidRDefault="00EA5E7A" w:rsidP="007972A1">
      <w:pPr>
        <w:spacing w:after="0" w:line="240" w:lineRule="auto"/>
        <w:contextualSpacing/>
        <w:jc w:val="both"/>
        <w:rPr>
          <w:rFonts w:ascii="Liberation Serif" w:hAnsi="Liberation Serif" w:cs="Liberation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6946"/>
        <w:gridCol w:w="1918"/>
      </w:tblGrid>
      <w:tr w:rsidR="00792720" w:rsidRPr="00792720" w:rsidTr="007972A1">
        <w:tc>
          <w:tcPr>
            <w:tcW w:w="993" w:type="dxa"/>
            <w:vAlign w:val="center"/>
          </w:tcPr>
          <w:p w:rsidR="006E4908" w:rsidRPr="00792720" w:rsidRDefault="006E4908" w:rsidP="007972A1">
            <w:pPr>
              <w:spacing w:after="0" w:line="240" w:lineRule="auto"/>
              <w:contextualSpacing/>
              <w:jc w:val="center"/>
              <w:rPr>
                <w:rFonts w:ascii="Liberation Serif" w:hAnsi="Liberation Serif" w:cs="Liberation Serif"/>
                <w:sz w:val="24"/>
                <w:szCs w:val="24"/>
                <w:highlight w:val="yellow"/>
              </w:rPr>
            </w:pPr>
            <w:r w:rsidRPr="00792720">
              <w:rPr>
                <w:rFonts w:ascii="Liberation Serif" w:hAnsi="Liberation Serif" w:cs="Liberation Serif"/>
                <w:sz w:val="24"/>
                <w:szCs w:val="24"/>
              </w:rPr>
              <w:t>№ этапа</w:t>
            </w:r>
          </w:p>
        </w:tc>
        <w:tc>
          <w:tcPr>
            <w:tcW w:w="6946" w:type="dxa"/>
            <w:vAlign w:val="center"/>
          </w:tcPr>
          <w:p w:rsidR="006E4908" w:rsidRPr="00792720" w:rsidRDefault="006E4908" w:rsidP="007972A1">
            <w:pPr>
              <w:spacing w:after="0" w:line="240" w:lineRule="auto"/>
              <w:contextualSpacing/>
              <w:jc w:val="center"/>
              <w:rPr>
                <w:rFonts w:ascii="Liberation Serif" w:hAnsi="Liberation Serif" w:cs="Liberation Serif"/>
                <w:sz w:val="24"/>
                <w:szCs w:val="24"/>
              </w:rPr>
            </w:pPr>
            <w:r w:rsidRPr="00792720">
              <w:rPr>
                <w:rFonts w:ascii="Liberation Serif" w:hAnsi="Liberation Serif" w:cs="Liberation Serif"/>
                <w:sz w:val="24"/>
                <w:szCs w:val="24"/>
              </w:rPr>
              <w:t>Срок поставки Товара (отдельного этапа исполнения Контракта)</w:t>
            </w:r>
          </w:p>
        </w:tc>
        <w:tc>
          <w:tcPr>
            <w:tcW w:w="1918" w:type="dxa"/>
            <w:vAlign w:val="center"/>
          </w:tcPr>
          <w:p w:rsidR="006E4908" w:rsidRPr="00792720" w:rsidRDefault="006E4908" w:rsidP="007972A1">
            <w:pPr>
              <w:spacing w:after="0" w:line="240" w:lineRule="auto"/>
              <w:contextualSpacing/>
              <w:jc w:val="center"/>
              <w:rPr>
                <w:rFonts w:ascii="Liberation Serif" w:hAnsi="Liberation Serif" w:cs="Liberation Serif"/>
                <w:sz w:val="24"/>
                <w:szCs w:val="24"/>
              </w:rPr>
            </w:pPr>
            <w:r w:rsidRPr="00792720">
              <w:rPr>
                <w:rFonts w:ascii="Liberation Serif" w:hAnsi="Liberation Serif" w:cs="Liberation Serif"/>
                <w:sz w:val="24"/>
                <w:szCs w:val="24"/>
              </w:rPr>
              <w:t>Количество Товара</w:t>
            </w:r>
          </w:p>
        </w:tc>
      </w:tr>
      <w:tr w:rsidR="00792720" w:rsidRPr="00792720" w:rsidTr="007972A1">
        <w:tc>
          <w:tcPr>
            <w:tcW w:w="993" w:type="dxa"/>
            <w:vAlign w:val="center"/>
          </w:tcPr>
          <w:p w:rsidR="006E4908" w:rsidRPr="00792720" w:rsidRDefault="006E4908" w:rsidP="007972A1">
            <w:pPr>
              <w:spacing w:after="0" w:line="240" w:lineRule="auto"/>
              <w:contextualSpacing/>
              <w:jc w:val="center"/>
              <w:rPr>
                <w:rFonts w:ascii="Liberation Serif" w:hAnsi="Liberation Serif" w:cs="Liberation Serif"/>
                <w:sz w:val="24"/>
                <w:szCs w:val="24"/>
              </w:rPr>
            </w:pPr>
            <w:r w:rsidRPr="00792720">
              <w:rPr>
                <w:rFonts w:ascii="Liberation Serif" w:hAnsi="Liberation Serif" w:cs="Liberation Serif"/>
                <w:sz w:val="24"/>
                <w:szCs w:val="24"/>
              </w:rPr>
              <w:t>1</w:t>
            </w:r>
          </w:p>
        </w:tc>
        <w:tc>
          <w:tcPr>
            <w:tcW w:w="6946" w:type="dxa"/>
            <w:vAlign w:val="center"/>
          </w:tcPr>
          <w:p w:rsidR="009240FE" w:rsidRPr="00792720" w:rsidRDefault="009240FE" w:rsidP="007972A1">
            <w:pPr>
              <w:spacing w:after="0" w:line="240" w:lineRule="auto"/>
              <w:contextualSpacing/>
              <w:jc w:val="center"/>
              <w:rPr>
                <w:rFonts w:ascii="Times New Roman" w:hAnsi="Times New Roman" w:cs="Times New Roman"/>
                <w:sz w:val="24"/>
                <w:szCs w:val="24"/>
              </w:rPr>
            </w:pPr>
            <w:r w:rsidRPr="00792720">
              <w:rPr>
                <w:rFonts w:ascii="Times New Roman" w:hAnsi="Times New Roman" w:cs="Times New Roman"/>
                <w:sz w:val="24"/>
                <w:szCs w:val="24"/>
              </w:rPr>
              <w:t xml:space="preserve">Дата начала исполнения контракта: </w:t>
            </w:r>
            <w:proofErr w:type="gramStart"/>
            <w:r w:rsidR="00F67508" w:rsidRPr="00792720">
              <w:rPr>
                <w:rFonts w:ascii="Times New Roman" w:hAnsi="Times New Roman" w:cs="Times New Roman"/>
                <w:sz w:val="24"/>
                <w:szCs w:val="24"/>
              </w:rPr>
              <w:t>с даты заключения</w:t>
            </w:r>
            <w:proofErr w:type="gramEnd"/>
            <w:r w:rsidR="00F67508" w:rsidRPr="00792720">
              <w:rPr>
                <w:rFonts w:ascii="Times New Roman" w:hAnsi="Times New Roman" w:cs="Times New Roman"/>
                <w:sz w:val="24"/>
                <w:szCs w:val="24"/>
              </w:rPr>
              <w:t xml:space="preserve"> контракта</w:t>
            </w:r>
            <w:r w:rsidRPr="00792720">
              <w:rPr>
                <w:rFonts w:ascii="Times New Roman" w:hAnsi="Times New Roman" w:cs="Times New Roman"/>
                <w:sz w:val="24"/>
                <w:szCs w:val="24"/>
              </w:rPr>
              <w:t>.</w:t>
            </w:r>
          </w:p>
          <w:p w:rsidR="009240FE" w:rsidRPr="00792720" w:rsidRDefault="009240FE" w:rsidP="007972A1">
            <w:pPr>
              <w:spacing w:after="0" w:line="240" w:lineRule="auto"/>
              <w:contextualSpacing/>
              <w:jc w:val="center"/>
              <w:rPr>
                <w:rFonts w:ascii="Times New Roman" w:hAnsi="Times New Roman" w:cs="Times New Roman"/>
                <w:sz w:val="24"/>
                <w:szCs w:val="24"/>
              </w:rPr>
            </w:pPr>
            <w:r w:rsidRPr="00792720">
              <w:rPr>
                <w:rFonts w:ascii="Times New Roman" w:hAnsi="Times New Roman" w:cs="Times New Roman"/>
                <w:sz w:val="24"/>
                <w:szCs w:val="24"/>
              </w:rPr>
              <w:t xml:space="preserve">Дата окончания исполнения контракта: </w:t>
            </w:r>
            <w:r w:rsidR="00CD0D4E">
              <w:rPr>
                <w:rFonts w:ascii="Times New Roman" w:hAnsi="Times New Roman" w:cs="Times New Roman"/>
                <w:sz w:val="24"/>
                <w:szCs w:val="24"/>
              </w:rPr>
              <w:t>31</w:t>
            </w:r>
            <w:r w:rsidRPr="00792720">
              <w:rPr>
                <w:rFonts w:ascii="Times New Roman" w:hAnsi="Times New Roman" w:cs="Times New Roman"/>
                <w:sz w:val="24"/>
                <w:szCs w:val="24"/>
              </w:rPr>
              <w:t>.1</w:t>
            </w:r>
            <w:r w:rsidR="005C73F4" w:rsidRPr="00792720">
              <w:rPr>
                <w:rFonts w:ascii="Times New Roman" w:hAnsi="Times New Roman" w:cs="Times New Roman"/>
                <w:sz w:val="24"/>
                <w:szCs w:val="24"/>
              </w:rPr>
              <w:t>2</w:t>
            </w:r>
            <w:r w:rsidRPr="00792720">
              <w:rPr>
                <w:rFonts w:ascii="Times New Roman" w:hAnsi="Times New Roman" w:cs="Times New Roman"/>
                <w:sz w:val="24"/>
                <w:szCs w:val="24"/>
              </w:rPr>
              <w:t>.202</w:t>
            </w:r>
            <w:r w:rsidR="00BA43AC" w:rsidRPr="00792720">
              <w:rPr>
                <w:rFonts w:ascii="Times New Roman" w:hAnsi="Times New Roman" w:cs="Times New Roman"/>
                <w:sz w:val="24"/>
                <w:szCs w:val="24"/>
              </w:rPr>
              <w:t>4</w:t>
            </w:r>
            <w:r w:rsidRPr="00792720">
              <w:rPr>
                <w:rFonts w:ascii="Times New Roman" w:hAnsi="Times New Roman" w:cs="Times New Roman"/>
                <w:sz w:val="24"/>
                <w:szCs w:val="24"/>
              </w:rPr>
              <w:t xml:space="preserve"> г.</w:t>
            </w:r>
          </w:p>
          <w:p w:rsidR="006E4908" w:rsidRPr="00792720" w:rsidRDefault="009240FE" w:rsidP="007972A1">
            <w:pPr>
              <w:spacing w:after="0" w:line="240" w:lineRule="auto"/>
              <w:contextualSpacing/>
              <w:jc w:val="center"/>
              <w:rPr>
                <w:rFonts w:ascii="Liberation Serif" w:hAnsi="Liberation Serif" w:cs="Liberation Serif"/>
                <w:sz w:val="24"/>
                <w:szCs w:val="24"/>
              </w:rPr>
            </w:pPr>
            <w:r w:rsidRPr="00792720">
              <w:rPr>
                <w:rFonts w:ascii="Times New Roman" w:hAnsi="Times New Roman" w:cs="Times New Roman"/>
                <w:sz w:val="24"/>
                <w:szCs w:val="24"/>
              </w:rPr>
              <w:t>по заявке Заказчика, в срок до 14 календарных дней с момента получения Поставщиком заявки Заказчика</w:t>
            </w:r>
          </w:p>
        </w:tc>
        <w:tc>
          <w:tcPr>
            <w:tcW w:w="1918" w:type="dxa"/>
            <w:vAlign w:val="center"/>
          </w:tcPr>
          <w:p w:rsidR="006E4908" w:rsidRPr="00792720" w:rsidRDefault="006E4908" w:rsidP="00F67508">
            <w:pPr>
              <w:spacing w:after="0" w:line="240" w:lineRule="auto"/>
              <w:contextualSpacing/>
              <w:jc w:val="center"/>
              <w:rPr>
                <w:rFonts w:ascii="Liberation Serif" w:hAnsi="Liberation Serif" w:cs="Liberation Serif"/>
                <w:sz w:val="24"/>
                <w:szCs w:val="24"/>
              </w:rPr>
            </w:pPr>
          </w:p>
        </w:tc>
      </w:tr>
    </w:tbl>
    <w:p w:rsidR="00EA5E7A" w:rsidRPr="00792720" w:rsidRDefault="00EA5E7A" w:rsidP="007972A1">
      <w:pPr>
        <w:spacing w:after="0" w:line="240" w:lineRule="auto"/>
        <w:contextualSpacing/>
        <w:jc w:val="both"/>
        <w:outlineLvl w:val="0"/>
        <w:rPr>
          <w:rFonts w:ascii="Liberation Serif" w:hAnsi="Liberation Serif" w:cs="Liberation Serif"/>
          <w:sz w:val="24"/>
          <w:szCs w:val="24"/>
        </w:rPr>
      </w:pPr>
    </w:p>
    <w:p w:rsidR="007972A1" w:rsidRPr="00792720" w:rsidRDefault="007972A1" w:rsidP="007972A1">
      <w:pPr>
        <w:spacing w:after="0" w:line="240" w:lineRule="auto"/>
        <w:contextualSpacing/>
        <w:jc w:val="both"/>
        <w:outlineLvl w:val="0"/>
        <w:rPr>
          <w:rFonts w:ascii="Liberation Serif" w:hAnsi="Liberation Serif" w:cs="Liberation Serif"/>
          <w:sz w:val="24"/>
          <w:szCs w:val="24"/>
        </w:rPr>
      </w:pPr>
    </w:p>
    <w:p w:rsidR="007972A1" w:rsidRPr="00792720" w:rsidRDefault="007972A1" w:rsidP="007972A1">
      <w:pPr>
        <w:spacing w:after="0" w:line="240" w:lineRule="auto"/>
        <w:contextualSpacing/>
        <w:jc w:val="both"/>
        <w:outlineLvl w:val="0"/>
        <w:rPr>
          <w:rFonts w:ascii="Liberation Serif" w:hAnsi="Liberation Serif" w:cs="Liberation Serif"/>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EA5E7A" w:rsidRPr="00792720" w:rsidTr="00202B48">
        <w:tc>
          <w:tcPr>
            <w:tcW w:w="4955" w:type="dxa"/>
          </w:tcPr>
          <w:p w:rsidR="00EA5E7A" w:rsidRPr="00792720" w:rsidRDefault="00EA5E7A" w:rsidP="007972A1">
            <w:pPr>
              <w:pStyle w:val="ConsPlusNormal"/>
              <w:contextualSpacing/>
              <w:outlineLvl w:val="0"/>
              <w:rPr>
                <w:rFonts w:ascii="Liberation Serif" w:hAnsi="Liberation Serif" w:cs="Liberation Serif"/>
                <w:sz w:val="24"/>
                <w:szCs w:val="24"/>
              </w:rPr>
            </w:pPr>
            <w:r w:rsidRPr="00792720">
              <w:rPr>
                <w:rFonts w:ascii="Liberation Serif" w:hAnsi="Liberation Serif" w:cs="Liberation Serif"/>
                <w:sz w:val="24"/>
                <w:szCs w:val="24"/>
              </w:rPr>
              <w:t xml:space="preserve">От Заказчика: </w:t>
            </w:r>
          </w:p>
          <w:p w:rsidR="00EA5E7A" w:rsidRPr="00792720" w:rsidRDefault="00EA5E7A" w:rsidP="007972A1">
            <w:pPr>
              <w:pStyle w:val="ConsPlusNormal"/>
              <w:contextualSpacing/>
              <w:outlineLvl w:val="0"/>
              <w:rPr>
                <w:rFonts w:ascii="Liberation Serif" w:hAnsi="Liberation Serif" w:cs="Liberation Serif"/>
                <w:sz w:val="24"/>
                <w:szCs w:val="24"/>
              </w:rPr>
            </w:pPr>
            <w:r w:rsidRPr="00792720">
              <w:rPr>
                <w:rFonts w:ascii="Liberation Serif" w:hAnsi="Liberation Serif" w:cs="Liberation Serif"/>
                <w:sz w:val="24"/>
                <w:szCs w:val="24"/>
              </w:rPr>
              <w:t>подписано усиленной электронной подписью</w:t>
            </w:r>
          </w:p>
        </w:tc>
        <w:tc>
          <w:tcPr>
            <w:tcW w:w="4956" w:type="dxa"/>
          </w:tcPr>
          <w:p w:rsidR="00EA5E7A" w:rsidRPr="00792720" w:rsidRDefault="00EA5E7A" w:rsidP="007972A1">
            <w:pPr>
              <w:pStyle w:val="ConsPlusNormal"/>
              <w:contextualSpacing/>
              <w:outlineLvl w:val="0"/>
              <w:rPr>
                <w:rFonts w:ascii="Liberation Serif" w:hAnsi="Liberation Serif" w:cs="Liberation Serif"/>
                <w:sz w:val="24"/>
                <w:szCs w:val="24"/>
              </w:rPr>
            </w:pPr>
            <w:r w:rsidRPr="00792720">
              <w:rPr>
                <w:rFonts w:ascii="Liberation Serif" w:hAnsi="Liberation Serif" w:cs="Liberation Serif"/>
                <w:sz w:val="24"/>
                <w:szCs w:val="24"/>
              </w:rPr>
              <w:t xml:space="preserve">От Поставщика: </w:t>
            </w:r>
          </w:p>
          <w:p w:rsidR="00EA5E7A" w:rsidRPr="00792720" w:rsidRDefault="00EA5E7A" w:rsidP="007972A1">
            <w:pPr>
              <w:pStyle w:val="ConsPlusNormal"/>
              <w:contextualSpacing/>
              <w:outlineLvl w:val="0"/>
              <w:rPr>
                <w:rFonts w:ascii="Liberation Serif" w:hAnsi="Liberation Serif" w:cs="Liberation Serif"/>
                <w:sz w:val="24"/>
                <w:szCs w:val="24"/>
              </w:rPr>
            </w:pPr>
            <w:r w:rsidRPr="00792720">
              <w:rPr>
                <w:rFonts w:ascii="Liberation Serif" w:hAnsi="Liberation Serif" w:cs="Liberation Serif"/>
                <w:sz w:val="24"/>
                <w:szCs w:val="24"/>
              </w:rPr>
              <w:t>подписано усиленной электронной подписью</w:t>
            </w:r>
          </w:p>
        </w:tc>
      </w:tr>
    </w:tbl>
    <w:p w:rsidR="00EA5E7A" w:rsidRPr="00792720" w:rsidRDefault="00EA5E7A" w:rsidP="007972A1">
      <w:pPr>
        <w:spacing w:after="0" w:line="240" w:lineRule="auto"/>
        <w:contextualSpacing/>
        <w:jc w:val="right"/>
        <w:outlineLvl w:val="0"/>
        <w:rPr>
          <w:rFonts w:ascii="Liberation Serif" w:hAnsi="Liberation Serif" w:cs="Liberation Serif"/>
          <w:szCs w:val="24"/>
        </w:rPr>
      </w:pPr>
    </w:p>
    <w:p w:rsidR="00EA5E7A" w:rsidRPr="00792720" w:rsidRDefault="00EA5E7A" w:rsidP="007972A1">
      <w:pPr>
        <w:spacing w:after="0" w:line="240" w:lineRule="auto"/>
        <w:contextualSpacing/>
        <w:jc w:val="right"/>
        <w:outlineLvl w:val="0"/>
        <w:rPr>
          <w:rFonts w:ascii="Liberation Serif" w:hAnsi="Liberation Serif" w:cs="Liberation Serif"/>
          <w:szCs w:val="24"/>
        </w:rPr>
      </w:pPr>
    </w:p>
    <w:p w:rsidR="00EA5E7A" w:rsidRPr="00792720" w:rsidRDefault="00EA5E7A" w:rsidP="007972A1">
      <w:pPr>
        <w:spacing w:after="0" w:line="240" w:lineRule="auto"/>
        <w:contextualSpacing/>
        <w:rPr>
          <w:rFonts w:ascii="Liberation Serif" w:hAnsi="Liberation Serif" w:cs="Liberation Serif"/>
          <w:szCs w:val="24"/>
        </w:rPr>
      </w:pPr>
      <w:r w:rsidRPr="00792720">
        <w:rPr>
          <w:rFonts w:ascii="Liberation Serif" w:hAnsi="Liberation Serif" w:cs="Liberation Serif"/>
          <w:szCs w:val="24"/>
        </w:rPr>
        <w:br w:type="page"/>
      </w:r>
    </w:p>
    <w:p w:rsidR="00EA5E7A" w:rsidRPr="00792720" w:rsidRDefault="00EA5E7A" w:rsidP="007972A1">
      <w:pPr>
        <w:pStyle w:val="ConsPlusNormal"/>
        <w:contextualSpacing/>
        <w:jc w:val="right"/>
        <w:outlineLvl w:val="0"/>
        <w:rPr>
          <w:rFonts w:ascii="Liberation Serif" w:hAnsi="Liberation Serif" w:cs="Liberation Serif"/>
          <w:sz w:val="24"/>
          <w:szCs w:val="24"/>
        </w:rPr>
      </w:pPr>
      <w:r w:rsidRPr="00792720">
        <w:rPr>
          <w:rFonts w:ascii="Liberation Serif" w:hAnsi="Liberation Serif" w:cs="Liberation Serif"/>
          <w:sz w:val="24"/>
          <w:szCs w:val="24"/>
        </w:rPr>
        <w:lastRenderedPageBreak/>
        <w:t xml:space="preserve">Приложение № </w:t>
      </w:r>
      <w:r w:rsidR="004F2170" w:rsidRPr="00792720">
        <w:rPr>
          <w:rFonts w:ascii="Liberation Serif" w:hAnsi="Liberation Serif" w:cs="Liberation Serif"/>
          <w:sz w:val="24"/>
          <w:szCs w:val="24"/>
        </w:rPr>
        <w:t>4</w:t>
      </w:r>
    </w:p>
    <w:p w:rsidR="00EA5E7A" w:rsidRPr="00792720" w:rsidRDefault="00EA5E7A" w:rsidP="007972A1">
      <w:pPr>
        <w:pStyle w:val="ConsPlusNormal"/>
        <w:contextualSpacing/>
        <w:jc w:val="right"/>
        <w:rPr>
          <w:rFonts w:ascii="Liberation Serif" w:hAnsi="Liberation Serif" w:cs="Liberation Serif"/>
          <w:sz w:val="24"/>
          <w:szCs w:val="24"/>
        </w:rPr>
      </w:pPr>
      <w:r w:rsidRPr="00792720">
        <w:rPr>
          <w:rFonts w:ascii="Liberation Serif" w:hAnsi="Liberation Serif" w:cs="Liberation Serif"/>
          <w:sz w:val="24"/>
          <w:szCs w:val="24"/>
        </w:rPr>
        <w:t>к Контракту</w:t>
      </w:r>
    </w:p>
    <w:p w:rsidR="00EA5E7A" w:rsidRPr="00792720" w:rsidRDefault="00EA5E7A" w:rsidP="007972A1">
      <w:pPr>
        <w:pStyle w:val="ConsPlusNormal"/>
        <w:contextualSpacing/>
        <w:jc w:val="right"/>
        <w:rPr>
          <w:rFonts w:ascii="Liberation Serif" w:hAnsi="Liberation Serif" w:cs="Liberation Serif"/>
          <w:sz w:val="24"/>
          <w:szCs w:val="24"/>
        </w:rPr>
      </w:pPr>
      <w:r w:rsidRPr="00792720">
        <w:rPr>
          <w:rFonts w:ascii="Liberation Serif" w:hAnsi="Liberation Serif" w:cs="Liberation Serif"/>
          <w:sz w:val="24"/>
          <w:szCs w:val="24"/>
        </w:rPr>
        <w:t>от «__» ______ 20__ г. № ___</w:t>
      </w:r>
    </w:p>
    <w:p w:rsidR="00EA5E7A" w:rsidRPr="00792720" w:rsidRDefault="00EA5E7A" w:rsidP="007972A1">
      <w:pPr>
        <w:pStyle w:val="ConsPlusNormal"/>
        <w:contextualSpacing/>
        <w:jc w:val="both"/>
        <w:rPr>
          <w:rFonts w:ascii="Liberation Serif" w:hAnsi="Liberation Serif" w:cs="Liberation Serif"/>
          <w:sz w:val="24"/>
          <w:szCs w:val="24"/>
        </w:rPr>
      </w:pPr>
    </w:p>
    <w:p w:rsidR="00EA5E7A" w:rsidRPr="00792720" w:rsidRDefault="00EA5E7A" w:rsidP="007972A1">
      <w:pPr>
        <w:pStyle w:val="ConsPlusNormal"/>
        <w:contextualSpacing/>
        <w:jc w:val="right"/>
        <w:rPr>
          <w:rFonts w:ascii="Liberation Serif" w:hAnsi="Liberation Serif" w:cs="Liberation Serif"/>
          <w:sz w:val="24"/>
          <w:szCs w:val="24"/>
        </w:rPr>
      </w:pPr>
    </w:p>
    <w:p w:rsidR="00EA5E7A" w:rsidRPr="00792720" w:rsidRDefault="00EA5E7A" w:rsidP="007972A1">
      <w:pPr>
        <w:pStyle w:val="ConsPlusNormal"/>
        <w:contextualSpacing/>
        <w:jc w:val="both"/>
        <w:rPr>
          <w:rFonts w:ascii="Liberation Serif" w:hAnsi="Liberation Serif" w:cs="Liberation Serif"/>
          <w:sz w:val="24"/>
          <w:szCs w:val="24"/>
        </w:rPr>
      </w:pPr>
    </w:p>
    <w:p w:rsidR="00EA5E7A" w:rsidRPr="00792720" w:rsidRDefault="00EA5E7A" w:rsidP="007972A1">
      <w:pPr>
        <w:pStyle w:val="ConsPlusNonformat"/>
        <w:contextualSpacing/>
        <w:jc w:val="center"/>
        <w:rPr>
          <w:rFonts w:ascii="Liberation Serif" w:hAnsi="Liberation Serif" w:cs="Liberation Serif"/>
          <w:sz w:val="24"/>
          <w:szCs w:val="24"/>
        </w:rPr>
      </w:pPr>
      <w:r w:rsidRPr="00792720">
        <w:rPr>
          <w:rFonts w:ascii="Liberation Serif" w:hAnsi="Liberation Serif" w:cs="Liberation Serif"/>
          <w:sz w:val="24"/>
          <w:szCs w:val="24"/>
        </w:rPr>
        <w:t>АКТ СВЕРКИ РАСЧЕТОВ</w:t>
      </w:r>
    </w:p>
    <w:p w:rsidR="00EA5E7A" w:rsidRPr="00792720" w:rsidRDefault="007972A1" w:rsidP="007972A1">
      <w:pPr>
        <w:pStyle w:val="ConsPlusNonformat"/>
        <w:contextualSpacing/>
        <w:jc w:val="center"/>
        <w:rPr>
          <w:rFonts w:ascii="Liberation Serif" w:hAnsi="Liberation Serif" w:cs="Liberation Serif"/>
          <w:sz w:val="24"/>
          <w:szCs w:val="24"/>
        </w:rPr>
      </w:pPr>
      <w:r w:rsidRPr="00792720">
        <w:rPr>
          <w:rFonts w:ascii="Liberation Serif" w:hAnsi="Liberation Serif" w:cs="Liberation Serif"/>
          <w:sz w:val="24"/>
          <w:szCs w:val="24"/>
        </w:rPr>
        <w:t>ГБУ СО «</w:t>
      </w:r>
      <w:proofErr w:type="spellStart"/>
      <w:r w:rsidRPr="00792720">
        <w:rPr>
          <w:rFonts w:ascii="Liberation Serif" w:hAnsi="Liberation Serif" w:cs="Liberation Serif"/>
          <w:sz w:val="24"/>
          <w:szCs w:val="24"/>
        </w:rPr>
        <w:t>УрНИИДВиИ</w:t>
      </w:r>
      <w:proofErr w:type="spellEnd"/>
      <w:r w:rsidRPr="00792720">
        <w:rPr>
          <w:rFonts w:ascii="Liberation Serif" w:hAnsi="Liberation Serif" w:cs="Liberation Serif"/>
          <w:sz w:val="24"/>
          <w:szCs w:val="24"/>
        </w:rPr>
        <w:t>»</w:t>
      </w:r>
    </w:p>
    <w:p w:rsidR="00EA5E7A" w:rsidRPr="00792720" w:rsidRDefault="00EA5E7A" w:rsidP="007972A1">
      <w:pPr>
        <w:pStyle w:val="ConsPlusNonformat"/>
        <w:contextualSpacing/>
        <w:jc w:val="center"/>
        <w:rPr>
          <w:rFonts w:ascii="Liberation Serif" w:hAnsi="Liberation Serif" w:cs="Liberation Serif"/>
          <w:sz w:val="24"/>
          <w:szCs w:val="24"/>
        </w:rPr>
      </w:pPr>
      <w:r w:rsidRPr="00792720">
        <w:rPr>
          <w:rFonts w:ascii="Liberation Serif" w:hAnsi="Liberation Serif" w:cs="Liberation Serif"/>
          <w:sz w:val="24"/>
          <w:szCs w:val="24"/>
        </w:rPr>
        <w:t>и __________________________________________________</w:t>
      </w:r>
    </w:p>
    <w:p w:rsidR="00EA5E7A" w:rsidRPr="00792720" w:rsidRDefault="00EA5E7A" w:rsidP="007972A1">
      <w:pPr>
        <w:pStyle w:val="ConsPlusNonformat"/>
        <w:contextualSpacing/>
        <w:jc w:val="both"/>
        <w:rPr>
          <w:rFonts w:ascii="Liberation Serif" w:hAnsi="Liberation Serif" w:cs="Liberation Serif"/>
          <w:sz w:val="24"/>
          <w:szCs w:val="24"/>
        </w:rPr>
      </w:pPr>
    </w:p>
    <w:p w:rsidR="00EA5E7A" w:rsidRPr="00792720" w:rsidRDefault="00EA5E7A" w:rsidP="007972A1">
      <w:pPr>
        <w:pStyle w:val="ConsPlusNonformat"/>
        <w:contextualSpacing/>
        <w:jc w:val="center"/>
        <w:rPr>
          <w:rFonts w:ascii="Liberation Serif" w:hAnsi="Liberation Serif" w:cs="Liberation Serif"/>
          <w:sz w:val="24"/>
          <w:szCs w:val="24"/>
        </w:rPr>
      </w:pPr>
      <w:r w:rsidRPr="00792720">
        <w:rPr>
          <w:rFonts w:ascii="Liberation Serif" w:hAnsi="Liberation Serif" w:cs="Liberation Serif"/>
          <w:sz w:val="24"/>
          <w:szCs w:val="24"/>
        </w:rPr>
        <w:t>(</w:t>
      </w:r>
      <w:r w:rsidR="00836BB2" w:rsidRPr="00792720">
        <w:rPr>
          <w:rFonts w:ascii="Liberation Serif" w:hAnsi="Liberation Serif" w:cs="Liberation Serif"/>
          <w:sz w:val="24"/>
          <w:szCs w:val="24"/>
        </w:rPr>
        <w:t>К</w:t>
      </w:r>
      <w:r w:rsidRPr="00792720">
        <w:rPr>
          <w:rFonts w:ascii="Liberation Serif" w:hAnsi="Liberation Serif" w:cs="Liberation Serif"/>
          <w:sz w:val="24"/>
          <w:szCs w:val="24"/>
        </w:rPr>
        <w:t>онтракт от "__" ____________ 20__ г. № ____)</w:t>
      </w:r>
    </w:p>
    <w:p w:rsidR="00EA5E7A" w:rsidRPr="00792720" w:rsidRDefault="00EA5E7A" w:rsidP="007972A1">
      <w:pPr>
        <w:pStyle w:val="ConsPlusNonformat"/>
        <w:contextualSpacing/>
        <w:jc w:val="both"/>
        <w:rPr>
          <w:rFonts w:ascii="Liberation Serif" w:hAnsi="Liberation Serif" w:cs="Liberation Serif"/>
          <w:sz w:val="24"/>
          <w:szCs w:val="24"/>
        </w:rPr>
      </w:pPr>
    </w:p>
    <w:p w:rsidR="00EA5E7A" w:rsidRPr="00792720" w:rsidRDefault="00EA5E7A" w:rsidP="007972A1">
      <w:pPr>
        <w:pStyle w:val="ConsPlusNonformat"/>
        <w:contextualSpacing/>
        <w:jc w:val="both"/>
        <w:rPr>
          <w:rFonts w:ascii="Liberation Serif" w:hAnsi="Liberation Serif" w:cs="Liberation Serif"/>
          <w:sz w:val="24"/>
          <w:szCs w:val="24"/>
        </w:rPr>
      </w:pPr>
      <w:r w:rsidRPr="00792720">
        <w:rPr>
          <w:rFonts w:ascii="Liberation Serif" w:hAnsi="Liberation Serif" w:cs="Liberation Serif"/>
          <w:sz w:val="24"/>
          <w:szCs w:val="24"/>
        </w:rPr>
        <w:t>Сальдо на ___________ ____________                 Раздел _____________</w:t>
      </w:r>
    </w:p>
    <w:p w:rsidR="00EA5E7A" w:rsidRPr="00792720" w:rsidRDefault="00EA5E7A" w:rsidP="007972A1">
      <w:pPr>
        <w:pStyle w:val="ConsPlusNonformat"/>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                         (дата)      (сумма)</w:t>
      </w:r>
    </w:p>
    <w:p w:rsidR="00EA5E7A" w:rsidRPr="00792720" w:rsidRDefault="00EA5E7A" w:rsidP="007972A1">
      <w:pPr>
        <w:pStyle w:val="ConsPlusNormal"/>
        <w:contextualSpacing/>
        <w:jc w:val="both"/>
        <w:rPr>
          <w:rFonts w:ascii="Liberation Serif" w:hAnsi="Liberation Serif" w:cs="Liberation Serif"/>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4"/>
        <w:gridCol w:w="2030"/>
        <w:gridCol w:w="1948"/>
        <w:gridCol w:w="2142"/>
      </w:tblGrid>
      <w:tr w:rsidR="00792720" w:rsidRPr="00792720" w:rsidTr="00202B48">
        <w:tc>
          <w:tcPr>
            <w:tcW w:w="4874" w:type="dxa"/>
            <w:gridSpan w:val="2"/>
          </w:tcPr>
          <w:p w:rsidR="00EA5E7A" w:rsidRPr="00792720" w:rsidRDefault="00EA5E7A" w:rsidP="007972A1">
            <w:pPr>
              <w:pStyle w:val="ConsPlusNormal"/>
              <w:contextualSpacing/>
              <w:jc w:val="center"/>
              <w:rPr>
                <w:rFonts w:ascii="Liberation Serif" w:hAnsi="Liberation Serif" w:cs="Liberation Serif"/>
                <w:sz w:val="24"/>
                <w:szCs w:val="24"/>
              </w:rPr>
            </w:pPr>
            <w:r w:rsidRPr="00792720">
              <w:rPr>
                <w:rFonts w:ascii="Liberation Serif" w:hAnsi="Liberation Serif" w:cs="Liberation Serif"/>
                <w:sz w:val="24"/>
                <w:szCs w:val="24"/>
              </w:rPr>
              <w:t>Наименование Заказчика</w:t>
            </w:r>
          </w:p>
        </w:tc>
        <w:tc>
          <w:tcPr>
            <w:tcW w:w="4090" w:type="dxa"/>
            <w:gridSpan w:val="2"/>
          </w:tcPr>
          <w:p w:rsidR="00EA5E7A" w:rsidRPr="00792720" w:rsidRDefault="00EA5E7A" w:rsidP="007972A1">
            <w:pPr>
              <w:pStyle w:val="ConsPlusNormal"/>
              <w:contextualSpacing/>
              <w:jc w:val="center"/>
              <w:rPr>
                <w:rFonts w:ascii="Liberation Serif" w:hAnsi="Liberation Serif" w:cs="Liberation Serif"/>
                <w:sz w:val="24"/>
                <w:szCs w:val="24"/>
              </w:rPr>
            </w:pPr>
            <w:r w:rsidRPr="00792720">
              <w:rPr>
                <w:rFonts w:ascii="Liberation Serif" w:hAnsi="Liberation Serif" w:cs="Liberation Serif"/>
                <w:sz w:val="24"/>
                <w:szCs w:val="24"/>
              </w:rPr>
              <w:t>Наименование Поставщика</w:t>
            </w:r>
          </w:p>
        </w:tc>
      </w:tr>
      <w:tr w:rsidR="00792720" w:rsidRPr="00792720" w:rsidTr="00202B48">
        <w:tc>
          <w:tcPr>
            <w:tcW w:w="2844" w:type="dxa"/>
          </w:tcPr>
          <w:p w:rsidR="00EA5E7A" w:rsidRPr="00792720" w:rsidRDefault="00EA5E7A" w:rsidP="007972A1">
            <w:pPr>
              <w:pStyle w:val="ConsPlusNormal"/>
              <w:contextualSpacing/>
              <w:jc w:val="center"/>
              <w:rPr>
                <w:rFonts w:ascii="Liberation Serif" w:hAnsi="Liberation Serif" w:cs="Liberation Serif"/>
                <w:sz w:val="24"/>
                <w:szCs w:val="24"/>
              </w:rPr>
            </w:pPr>
            <w:r w:rsidRPr="00792720">
              <w:rPr>
                <w:rFonts w:ascii="Liberation Serif" w:hAnsi="Liberation Serif" w:cs="Liberation Serif"/>
                <w:sz w:val="24"/>
                <w:szCs w:val="24"/>
              </w:rPr>
              <w:t>№ платежных поручений</w:t>
            </w:r>
          </w:p>
        </w:tc>
        <w:tc>
          <w:tcPr>
            <w:tcW w:w="2030" w:type="dxa"/>
          </w:tcPr>
          <w:p w:rsidR="00EA5E7A" w:rsidRPr="00792720" w:rsidRDefault="00EA5E7A" w:rsidP="007972A1">
            <w:pPr>
              <w:pStyle w:val="ConsPlusNormal"/>
              <w:contextualSpacing/>
              <w:jc w:val="center"/>
              <w:rPr>
                <w:rFonts w:ascii="Liberation Serif" w:hAnsi="Liberation Serif" w:cs="Liberation Serif"/>
                <w:sz w:val="24"/>
                <w:szCs w:val="24"/>
              </w:rPr>
            </w:pPr>
            <w:r w:rsidRPr="00792720">
              <w:rPr>
                <w:rFonts w:ascii="Liberation Serif" w:hAnsi="Liberation Serif" w:cs="Liberation Serif"/>
                <w:sz w:val="24"/>
                <w:szCs w:val="24"/>
              </w:rPr>
              <w:t>Сумма, руб.</w:t>
            </w:r>
          </w:p>
        </w:tc>
        <w:tc>
          <w:tcPr>
            <w:tcW w:w="1948" w:type="dxa"/>
          </w:tcPr>
          <w:p w:rsidR="00EA5E7A" w:rsidRPr="00792720" w:rsidRDefault="00EA5E7A" w:rsidP="007972A1">
            <w:pPr>
              <w:pStyle w:val="ConsPlusNormal"/>
              <w:contextualSpacing/>
              <w:jc w:val="center"/>
              <w:rPr>
                <w:rFonts w:ascii="Liberation Serif" w:hAnsi="Liberation Serif" w:cs="Liberation Serif"/>
                <w:sz w:val="24"/>
                <w:szCs w:val="24"/>
              </w:rPr>
            </w:pPr>
            <w:r w:rsidRPr="00792720">
              <w:rPr>
                <w:rFonts w:ascii="Liberation Serif" w:hAnsi="Liberation Serif" w:cs="Liberation Serif"/>
                <w:sz w:val="24"/>
                <w:szCs w:val="24"/>
              </w:rPr>
              <w:t>№ акта, дата</w:t>
            </w:r>
          </w:p>
        </w:tc>
        <w:tc>
          <w:tcPr>
            <w:tcW w:w="2142" w:type="dxa"/>
          </w:tcPr>
          <w:p w:rsidR="00EA5E7A" w:rsidRPr="00792720" w:rsidRDefault="00EA5E7A" w:rsidP="007972A1">
            <w:pPr>
              <w:pStyle w:val="ConsPlusNormal"/>
              <w:contextualSpacing/>
              <w:jc w:val="center"/>
              <w:rPr>
                <w:rFonts w:ascii="Liberation Serif" w:hAnsi="Liberation Serif" w:cs="Liberation Serif"/>
                <w:sz w:val="24"/>
                <w:szCs w:val="24"/>
              </w:rPr>
            </w:pPr>
            <w:r w:rsidRPr="00792720">
              <w:rPr>
                <w:rFonts w:ascii="Liberation Serif" w:hAnsi="Liberation Serif" w:cs="Liberation Serif"/>
                <w:sz w:val="24"/>
                <w:szCs w:val="24"/>
              </w:rPr>
              <w:t>Сумма, руб.</w:t>
            </w:r>
          </w:p>
        </w:tc>
      </w:tr>
      <w:tr w:rsidR="00792720" w:rsidRPr="00792720" w:rsidTr="00202B48">
        <w:tc>
          <w:tcPr>
            <w:tcW w:w="2844" w:type="dxa"/>
          </w:tcPr>
          <w:p w:rsidR="00EA5E7A" w:rsidRPr="00792720" w:rsidRDefault="00EA5E7A" w:rsidP="007972A1">
            <w:pPr>
              <w:pStyle w:val="ConsPlusNormal"/>
              <w:contextualSpacing/>
              <w:rPr>
                <w:rFonts w:ascii="Liberation Serif" w:hAnsi="Liberation Serif" w:cs="Liberation Serif"/>
                <w:sz w:val="24"/>
                <w:szCs w:val="24"/>
              </w:rPr>
            </w:pPr>
          </w:p>
        </w:tc>
        <w:tc>
          <w:tcPr>
            <w:tcW w:w="2030" w:type="dxa"/>
          </w:tcPr>
          <w:p w:rsidR="00EA5E7A" w:rsidRPr="00792720" w:rsidRDefault="00EA5E7A" w:rsidP="007972A1">
            <w:pPr>
              <w:pStyle w:val="ConsPlusNormal"/>
              <w:contextualSpacing/>
              <w:rPr>
                <w:rFonts w:ascii="Liberation Serif" w:hAnsi="Liberation Serif" w:cs="Liberation Serif"/>
                <w:sz w:val="24"/>
                <w:szCs w:val="24"/>
              </w:rPr>
            </w:pPr>
          </w:p>
        </w:tc>
        <w:tc>
          <w:tcPr>
            <w:tcW w:w="1948" w:type="dxa"/>
          </w:tcPr>
          <w:p w:rsidR="00EA5E7A" w:rsidRPr="00792720" w:rsidRDefault="00EA5E7A" w:rsidP="007972A1">
            <w:pPr>
              <w:pStyle w:val="ConsPlusNormal"/>
              <w:contextualSpacing/>
              <w:rPr>
                <w:rFonts w:ascii="Liberation Serif" w:hAnsi="Liberation Serif" w:cs="Liberation Serif"/>
                <w:sz w:val="24"/>
                <w:szCs w:val="24"/>
              </w:rPr>
            </w:pPr>
          </w:p>
        </w:tc>
        <w:tc>
          <w:tcPr>
            <w:tcW w:w="2142" w:type="dxa"/>
          </w:tcPr>
          <w:p w:rsidR="00EA5E7A" w:rsidRPr="00792720" w:rsidRDefault="00EA5E7A" w:rsidP="007972A1">
            <w:pPr>
              <w:pStyle w:val="ConsPlusNormal"/>
              <w:contextualSpacing/>
              <w:rPr>
                <w:rFonts w:ascii="Liberation Serif" w:hAnsi="Liberation Serif" w:cs="Liberation Serif"/>
                <w:sz w:val="24"/>
                <w:szCs w:val="24"/>
              </w:rPr>
            </w:pPr>
          </w:p>
        </w:tc>
      </w:tr>
      <w:tr w:rsidR="00792720" w:rsidRPr="00792720" w:rsidTr="00202B48">
        <w:tc>
          <w:tcPr>
            <w:tcW w:w="2844" w:type="dxa"/>
          </w:tcPr>
          <w:p w:rsidR="00EA5E7A" w:rsidRPr="00792720" w:rsidRDefault="00EA5E7A" w:rsidP="007972A1">
            <w:pPr>
              <w:pStyle w:val="ConsPlusNormal"/>
              <w:contextualSpacing/>
              <w:rPr>
                <w:rFonts w:ascii="Liberation Serif" w:hAnsi="Liberation Serif" w:cs="Liberation Serif"/>
                <w:sz w:val="24"/>
                <w:szCs w:val="24"/>
              </w:rPr>
            </w:pPr>
            <w:r w:rsidRPr="00792720">
              <w:rPr>
                <w:rFonts w:ascii="Liberation Serif" w:hAnsi="Liberation Serif" w:cs="Liberation Serif"/>
                <w:sz w:val="24"/>
                <w:szCs w:val="24"/>
              </w:rPr>
              <w:t>Итого:</w:t>
            </w:r>
          </w:p>
        </w:tc>
        <w:tc>
          <w:tcPr>
            <w:tcW w:w="2030" w:type="dxa"/>
          </w:tcPr>
          <w:p w:rsidR="00EA5E7A" w:rsidRPr="00792720" w:rsidRDefault="00EA5E7A" w:rsidP="007972A1">
            <w:pPr>
              <w:pStyle w:val="ConsPlusNormal"/>
              <w:contextualSpacing/>
              <w:rPr>
                <w:rFonts w:ascii="Liberation Serif" w:hAnsi="Liberation Serif" w:cs="Liberation Serif"/>
                <w:sz w:val="24"/>
                <w:szCs w:val="24"/>
              </w:rPr>
            </w:pPr>
          </w:p>
        </w:tc>
        <w:tc>
          <w:tcPr>
            <w:tcW w:w="1948" w:type="dxa"/>
          </w:tcPr>
          <w:p w:rsidR="00EA5E7A" w:rsidRPr="00792720" w:rsidRDefault="00EA5E7A" w:rsidP="007972A1">
            <w:pPr>
              <w:pStyle w:val="ConsPlusNormal"/>
              <w:contextualSpacing/>
              <w:rPr>
                <w:rFonts w:ascii="Liberation Serif" w:hAnsi="Liberation Serif" w:cs="Liberation Serif"/>
                <w:sz w:val="24"/>
                <w:szCs w:val="24"/>
              </w:rPr>
            </w:pPr>
          </w:p>
        </w:tc>
        <w:tc>
          <w:tcPr>
            <w:tcW w:w="2142" w:type="dxa"/>
          </w:tcPr>
          <w:p w:rsidR="00EA5E7A" w:rsidRPr="00792720" w:rsidRDefault="00EA5E7A" w:rsidP="007972A1">
            <w:pPr>
              <w:pStyle w:val="ConsPlusNormal"/>
              <w:contextualSpacing/>
              <w:rPr>
                <w:rFonts w:ascii="Liberation Serif" w:hAnsi="Liberation Serif" w:cs="Liberation Serif"/>
                <w:sz w:val="24"/>
                <w:szCs w:val="24"/>
              </w:rPr>
            </w:pPr>
          </w:p>
        </w:tc>
      </w:tr>
    </w:tbl>
    <w:p w:rsidR="00EA5E7A" w:rsidRPr="00792720" w:rsidRDefault="00EA5E7A" w:rsidP="007972A1">
      <w:pPr>
        <w:pStyle w:val="ConsPlusNormal"/>
        <w:contextualSpacing/>
        <w:jc w:val="both"/>
        <w:rPr>
          <w:rFonts w:ascii="Liberation Serif" w:hAnsi="Liberation Serif" w:cs="Liberation Serif"/>
          <w:sz w:val="24"/>
          <w:szCs w:val="24"/>
        </w:rPr>
      </w:pPr>
    </w:p>
    <w:p w:rsidR="00EA5E7A" w:rsidRPr="00792720" w:rsidRDefault="00EA5E7A" w:rsidP="007972A1">
      <w:pPr>
        <w:pStyle w:val="ConsPlusNonformat"/>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Сальдо </w:t>
      </w:r>
      <w:proofErr w:type="gramStart"/>
      <w:r w:rsidRPr="00792720">
        <w:rPr>
          <w:rFonts w:ascii="Liberation Serif" w:hAnsi="Liberation Serif" w:cs="Liberation Serif"/>
          <w:sz w:val="24"/>
          <w:szCs w:val="24"/>
        </w:rPr>
        <w:t>на</w:t>
      </w:r>
      <w:proofErr w:type="gramEnd"/>
      <w:r w:rsidRPr="00792720">
        <w:rPr>
          <w:rFonts w:ascii="Liberation Serif" w:hAnsi="Liberation Serif" w:cs="Liberation Serif"/>
          <w:sz w:val="24"/>
          <w:szCs w:val="24"/>
        </w:rPr>
        <w:t xml:space="preserve"> ___________ ____________</w:t>
      </w:r>
    </w:p>
    <w:p w:rsidR="00EA5E7A" w:rsidRPr="00792720" w:rsidRDefault="00EA5E7A" w:rsidP="007972A1">
      <w:pPr>
        <w:pStyle w:val="ConsPlusNonformat"/>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                           (дата)     (сумма)</w:t>
      </w:r>
    </w:p>
    <w:p w:rsidR="00EA5E7A" w:rsidRPr="00792720" w:rsidRDefault="00EA5E7A" w:rsidP="007972A1">
      <w:pPr>
        <w:pStyle w:val="ConsPlusNonformat"/>
        <w:contextualSpacing/>
        <w:jc w:val="both"/>
        <w:rPr>
          <w:rFonts w:ascii="Liberation Serif" w:hAnsi="Liberation Serif" w:cs="Liberation Serif"/>
          <w:sz w:val="24"/>
          <w:szCs w:val="24"/>
        </w:rPr>
      </w:pPr>
    </w:p>
    <w:p w:rsidR="00EA5E7A" w:rsidRPr="00792720" w:rsidRDefault="00EA5E7A" w:rsidP="007972A1">
      <w:pPr>
        <w:pStyle w:val="ConsPlusNonformat"/>
        <w:contextualSpacing/>
        <w:jc w:val="both"/>
        <w:rPr>
          <w:rFonts w:ascii="Liberation Serif" w:hAnsi="Liberation Serif" w:cs="Liberation Serif"/>
          <w:sz w:val="24"/>
          <w:szCs w:val="24"/>
        </w:rPr>
      </w:pPr>
      <w:r w:rsidRPr="00792720">
        <w:rPr>
          <w:rFonts w:ascii="Liberation Serif" w:hAnsi="Liberation Serif" w:cs="Liberation Serif"/>
          <w:sz w:val="24"/>
          <w:szCs w:val="24"/>
        </w:rPr>
        <w:t>В пользу ________________</w:t>
      </w:r>
    </w:p>
    <w:p w:rsidR="00EA5E7A" w:rsidRPr="00792720" w:rsidRDefault="00EA5E7A" w:rsidP="007972A1">
      <w:pPr>
        <w:pStyle w:val="ConsPlusNonformat"/>
        <w:contextualSpacing/>
        <w:jc w:val="both"/>
        <w:rPr>
          <w:rFonts w:ascii="Liberation Serif" w:hAnsi="Liberation Serif" w:cs="Liberation Serif"/>
          <w:sz w:val="24"/>
          <w:szCs w:val="24"/>
        </w:rPr>
      </w:pPr>
    </w:p>
    <w:p w:rsidR="00EA5E7A" w:rsidRPr="00792720" w:rsidRDefault="00EA5E7A" w:rsidP="007972A1">
      <w:pPr>
        <w:pStyle w:val="ConsPlusNonformat"/>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              Заказчик                                                                             Поставщик</w:t>
      </w:r>
    </w:p>
    <w:p w:rsidR="00EA5E7A" w:rsidRPr="00792720" w:rsidRDefault="00EA5E7A" w:rsidP="007972A1">
      <w:pPr>
        <w:pStyle w:val="ConsPlusNonformat"/>
        <w:contextualSpacing/>
        <w:jc w:val="both"/>
        <w:rPr>
          <w:rFonts w:ascii="Liberation Serif" w:hAnsi="Liberation Serif" w:cs="Liberation Serif"/>
          <w:sz w:val="24"/>
          <w:szCs w:val="24"/>
        </w:rPr>
      </w:pPr>
      <w:r w:rsidRPr="00792720">
        <w:rPr>
          <w:rFonts w:ascii="Liberation Serif" w:hAnsi="Liberation Serif" w:cs="Liberation Serif"/>
          <w:sz w:val="24"/>
          <w:szCs w:val="24"/>
        </w:rPr>
        <w:t>___________ ________________________                   ____________ _______________________</w:t>
      </w:r>
    </w:p>
    <w:p w:rsidR="00EA5E7A" w:rsidRPr="00792720" w:rsidRDefault="00EA5E7A" w:rsidP="007972A1">
      <w:pPr>
        <w:pStyle w:val="ConsPlusNonformat"/>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 (подпись)    (расшифровка подписи)                                (подпись)   (расшифровка подписи)</w:t>
      </w:r>
    </w:p>
    <w:p w:rsidR="00EA5E7A" w:rsidRPr="00792720" w:rsidRDefault="00EA5E7A" w:rsidP="007972A1">
      <w:pPr>
        <w:pStyle w:val="ConsPlusNonformat"/>
        <w:contextualSpacing/>
        <w:jc w:val="both"/>
        <w:rPr>
          <w:rFonts w:ascii="Liberation Serif" w:hAnsi="Liberation Serif" w:cs="Liberation Serif"/>
          <w:sz w:val="24"/>
          <w:szCs w:val="24"/>
        </w:rPr>
      </w:pPr>
    </w:p>
    <w:p w:rsidR="00EA5E7A" w:rsidRPr="00792720" w:rsidRDefault="00EA5E7A" w:rsidP="007972A1">
      <w:pPr>
        <w:pStyle w:val="ConsPlusNonformat"/>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         Главный бухгалтер                                                          Главный бухгалтер</w:t>
      </w:r>
    </w:p>
    <w:p w:rsidR="00EA5E7A" w:rsidRPr="00792720" w:rsidRDefault="00EA5E7A" w:rsidP="007972A1">
      <w:pPr>
        <w:pStyle w:val="ConsPlusNonformat"/>
        <w:contextualSpacing/>
        <w:jc w:val="both"/>
        <w:rPr>
          <w:rFonts w:ascii="Liberation Serif" w:hAnsi="Liberation Serif" w:cs="Liberation Serif"/>
          <w:sz w:val="24"/>
          <w:szCs w:val="24"/>
        </w:rPr>
      </w:pPr>
      <w:r w:rsidRPr="00792720">
        <w:rPr>
          <w:rFonts w:ascii="Liberation Serif" w:hAnsi="Liberation Serif" w:cs="Liberation Serif"/>
          <w:sz w:val="24"/>
          <w:szCs w:val="24"/>
        </w:rPr>
        <w:t>___________ ________________________                 ____________ _______________________</w:t>
      </w:r>
    </w:p>
    <w:p w:rsidR="00EA5E7A" w:rsidRPr="00792720" w:rsidRDefault="00EA5E7A" w:rsidP="007972A1">
      <w:pPr>
        <w:pStyle w:val="ConsPlusNonformat"/>
        <w:contextualSpacing/>
        <w:jc w:val="both"/>
        <w:rPr>
          <w:rFonts w:ascii="Liberation Serif" w:hAnsi="Liberation Serif" w:cs="Liberation Serif"/>
          <w:sz w:val="24"/>
          <w:szCs w:val="24"/>
        </w:rPr>
      </w:pPr>
      <w:r w:rsidRPr="00792720">
        <w:rPr>
          <w:rFonts w:ascii="Liberation Serif" w:hAnsi="Liberation Serif" w:cs="Liberation Serif"/>
          <w:sz w:val="24"/>
          <w:szCs w:val="24"/>
        </w:rPr>
        <w:t xml:space="preserve"> (подпись)    (расшифровка подписи)                                (подпись)   (расшифровка подписи)</w:t>
      </w:r>
    </w:p>
    <w:p w:rsidR="00EA5E7A" w:rsidRPr="00792720" w:rsidRDefault="00EA5E7A" w:rsidP="007972A1">
      <w:pPr>
        <w:pStyle w:val="ConsPlusNormal"/>
        <w:contextualSpacing/>
        <w:jc w:val="both"/>
        <w:rPr>
          <w:rFonts w:ascii="Liberation Serif" w:hAnsi="Liberation Serif" w:cs="Liberation Serif"/>
          <w:sz w:val="24"/>
          <w:szCs w:val="24"/>
        </w:rPr>
      </w:pPr>
    </w:p>
    <w:p w:rsidR="0015119B" w:rsidRPr="00792720" w:rsidRDefault="0015119B" w:rsidP="007972A1">
      <w:pPr>
        <w:spacing w:after="0" w:line="240" w:lineRule="auto"/>
        <w:contextualSpacing/>
        <w:jc w:val="right"/>
        <w:outlineLvl w:val="0"/>
        <w:rPr>
          <w:rFonts w:ascii="Liberation Serif" w:hAnsi="Liberation Serif" w:cs="Liberation Serif"/>
          <w:sz w:val="24"/>
          <w:szCs w:val="24"/>
        </w:rPr>
        <w:sectPr w:rsidR="0015119B" w:rsidRPr="00792720" w:rsidSect="003579D0">
          <w:pgSz w:w="11906" w:h="16838"/>
          <w:pgMar w:top="851" w:right="567" w:bottom="567" w:left="1418" w:header="709" w:footer="709" w:gutter="0"/>
          <w:cols w:space="708"/>
          <w:docGrid w:linePitch="360"/>
        </w:sectPr>
      </w:pPr>
    </w:p>
    <w:p w:rsidR="0015119B" w:rsidRPr="00792720" w:rsidRDefault="0015119B" w:rsidP="007972A1">
      <w:pPr>
        <w:autoSpaceDE w:val="0"/>
        <w:autoSpaceDN w:val="0"/>
        <w:adjustRightInd w:val="0"/>
        <w:spacing w:after="0" w:line="240" w:lineRule="auto"/>
        <w:contextualSpacing/>
        <w:jc w:val="right"/>
        <w:outlineLvl w:val="0"/>
        <w:rPr>
          <w:rFonts w:ascii="Liberation Serif" w:hAnsi="Liberation Serif" w:cs="Liberation Serif"/>
          <w:sz w:val="24"/>
          <w:szCs w:val="24"/>
        </w:rPr>
      </w:pPr>
      <w:r w:rsidRPr="00792720">
        <w:rPr>
          <w:rFonts w:ascii="Liberation Serif" w:hAnsi="Liberation Serif" w:cs="Liberation Serif"/>
          <w:sz w:val="24"/>
          <w:szCs w:val="24"/>
        </w:rPr>
        <w:lastRenderedPageBreak/>
        <w:t>Приложение № 5</w:t>
      </w:r>
    </w:p>
    <w:p w:rsidR="0015119B" w:rsidRPr="00792720" w:rsidRDefault="0015119B" w:rsidP="007972A1">
      <w:pPr>
        <w:autoSpaceDE w:val="0"/>
        <w:autoSpaceDN w:val="0"/>
        <w:adjustRightInd w:val="0"/>
        <w:spacing w:after="0" w:line="240" w:lineRule="auto"/>
        <w:contextualSpacing/>
        <w:jc w:val="right"/>
        <w:rPr>
          <w:rFonts w:ascii="Liberation Serif" w:hAnsi="Liberation Serif" w:cs="Liberation Serif"/>
          <w:sz w:val="24"/>
          <w:szCs w:val="24"/>
        </w:rPr>
      </w:pPr>
      <w:r w:rsidRPr="00792720">
        <w:rPr>
          <w:rFonts w:ascii="Liberation Serif" w:hAnsi="Liberation Serif" w:cs="Liberation Serif"/>
          <w:sz w:val="24"/>
          <w:szCs w:val="24"/>
        </w:rPr>
        <w:t>к Контракту</w:t>
      </w:r>
    </w:p>
    <w:p w:rsidR="0015119B" w:rsidRPr="00792720" w:rsidRDefault="0015119B" w:rsidP="007972A1">
      <w:pPr>
        <w:autoSpaceDE w:val="0"/>
        <w:autoSpaceDN w:val="0"/>
        <w:adjustRightInd w:val="0"/>
        <w:spacing w:after="0" w:line="240" w:lineRule="auto"/>
        <w:contextualSpacing/>
        <w:jc w:val="right"/>
        <w:rPr>
          <w:rFonts w:ascii="Liberation Serif" w:hAnsi="Liberation Serif" w:cs="Liberation Serif"/>
          <w:sz w:val="24"/>
          <w:szCs w:val="24"/>
        </w:rPr>
      </w:pPr>
      <w:r w:rsidRPr="00792720">
        <w:rPr>
          <w:rFonts w:ascii="Liberation Serif" w:hAnsi="Liberation Serif" w:cs="Liberation Serif"/>
          <w:sz w:val="24"/>
          <w:szCs w:val="24"/>
        </w:rPr>
        <w:t>от «__» ______ 20__ г. № ___</w:t>
      </w:r>
    </w:p>
    <w:p w:rsidR="0015119B" w:rsidRPr="00792720" w:rsidRDefault="0015119B" w:rsidP="007972A1">
      <w:pPr>
        <w:autoSpaceDE w:val="0"/>
        <w:autoSpaceDN w:val="0"/>
        <w:adjustRightInd w:val="0"/>
        <w:spacing w:after="0" w:line="240" w:lineRule="auto"/>
        <w:contextualSpacing/>
        <w:jc w:val="center"/>
        <w:rPr>
          <w:rFonts w:ascii="Liberation Serif" w:hAnsi="Liberation Serif" w:cs="Liberation Serif"/>
          <w:sz w:val="24"/>
          <w:szCs w:val="24"/>
        </w:rPr>
      </w:pPr>
    </w:p>
    <w:p w:rsidR="0015119B" w:rsidRPr="00792720" w:rsidRDefault="0015119B" w:rsidP="007972A1">
      <w:pPr>
        <w:autoSpaceDE w:val="0"/>
        <w:autoSpaceDN w:val="0"/>
        <w:adjustRightInd w:val="0"/>
        <w:spacing w:after="0" w:line="240" w:lineRule="auto"/>
        <w:contextualSpacing/>
        <w:jc w:val="center"/>
        <w:rPr>
          <w:rFonts w:ascii="Liberation Serif" w:hAnsi="Liberation Serif" w:cs="Liberation Serif"/>
          <w:sz w:val="24"/>
          <w:szCs w:val="24"/>
        </w:rPr>
      </w:pPr>
      <w:r w:rsidRPr="00792720">
        <w:rPr>
          <w:rFonts w:ascii="Liberation Serif" w:hAnsi="Liberation Serif" w:cs="Liberation Serif"/>
          <w:sz w:val="24"/>
          <w:szCs w:val="24"/>
        </w:rPr>
        <w:t>ФОРМА ЗАЯВКИ НА ПОСТАВКУ ТОВАРА</w:t>
      </w:r>
    </w:p>
    <w:p w:rsidR="0015119B" w:rsidRPr="00792720" w:rsidRDefault="0015119B" w:rsidP="007972A1">
      <w:pPr>
        <w:autoSpaceDE w:val="0"/>
        <w:autoSpaceDN w:val="0"/>
        <w:adjustRightInd w:val="0"/>
        <w:spacing w:after="0" w:line="240" w:lineRule="auto"/>
        <w:contextualSpacing/>
        <w:jc w:val="center"/>
        <w:rPr>
          <w:rFonts w:ascii="Liberation Serif" w:hAnsi="Liberation Serif" w:cs="Liberation Serif"/>
          <w:sz w:val="24"/>
          <w:szCs w:val="24"/>
        </w:rPr>
      </w:pPr>
    </w:p>
    <w:p w:rsidR="0015119B" w:rsidRPr="00792720" w:rsidRDefault="0015119B" w:rsidP="007972A1">
      <w:pPr>
        <w:autoSpaceDE w:val="0"/>
        <w:autoSpaceDN w:val="0"/>
        <w:adjustRightInd w:val="0"/>
        <w:spacing w:after="0" w:line="240" w:lineRule="auto"/>
        <w:contextualSpacing/>
        <w:jc w:val="center"/>
        <w:rPr>
          <w:rFonts w:ascii="Liberation Serif" w:hAnsi="Liberation Serif" w:cs="Liberation Serif"/>
          <w:sz w:val="24"/>
          <w:szCs w:val="24"/>
        </w:rPr>
      </w:pPr>
      <w:r w:rsidRPr="00792720">
        <w:rPr>
          <w:rFonts w:ascii="Liberation Serif" w:hAnsi="Liberation Serif" w:cs="Liberation Serif"/>
          <w:sz w:val="24"/>
          <w:szCs w:val="24"/>
        </w:rPr>
        <w:t>ЗАЯВКА НА ПОСТАВКУ ТОВАРА  от «____» _____________ 20___г.</w:t>
      </w:r>
    </w:p>
    <w:p w:rsidR="0015119B" w:rsidRPr="00792720" w:rsidRDefault="0015119B" w:rsidP="007972A1">
      <w:pPr>
        <w:spacing w:after="0" w:line="240" w:lineRule="auto"/>
        <w:contextualSpacing/>
        <w:rPr>
          <w:rFonts w:ascii="Liberation Serif" w:hAnsi="Liberation Serif" w:cs="Liberation Serif"/>
        </w:rPr>
      </w:pPr>
    </w:p>
    <w:tbl>
      <w:tblPr>
        <w:tblStyle w:val="a7"/>
        <w:tblW w:w="5000" w:type="pct"/>
        <w:tblLook w:val="04A0" w:firstRow="1" w:lastRow="0" w:firstColumn="1" w:lastColumn="0" w:noHBand="0" w:noVBand="1"/>
      </w:tblPr>
      <w:tblGrid>
        <w:gridCol w:w="1551"/>
        <w:gridCol w:w="2636"/>
        <w:gridCol w:w="1179"/>
        <w:gridCol w:w="1019"/>
        <w:gridCol w:w="1576"/>
        <w:gridCol w:w="1717"/>
        <w:gridCol w:w="1739"/>
        <w:gridCol w:w="1335"/>
        <w:gridCol w:w="1370"/>
        <w:gridCol w:w="1514"/>
      </w:tblGrid>
      <w:tr w:rsidR="00792720" w:rsidRPr="00792720" w:rsidTr="007972A1">
        <w:trPr>
          <w:trHeight w:val="960"/>
        </w:trPr>
        <w:tc>
          <w:tcPr>
            <w:tcW w:w="496" w:type="pct"/>
            <w:vAlign w:val="center"/>
            <w:hideMark/>
          </w:tcPr>
          <w:p w:rsidR="0015119B" w:rsidRPr="00792720" w:rsidRDefault="0015119B" w:rsidP="007972A1">
            <w:pPr>
              <w:contextualSpacing/>
              <w:jc w:val="center"/>
              <w:rPr>
                <w:rFonts w:ascii="Liberation Serif" w:hAnsi="Liberation Serif" w:cs="Liberation Serif"/>
                <w:b/>
                <w:bCs/>
                <w:sz w:val="20"/>
                <w:szCs w:val="20"/>
              </w:rPr>
            </w:pPr>
            <w:r w:rsidRPr="00792720">
              <w:rPr>
                <w:rFonts w:ascii="Liberation Serif" w:hAnsi="Liberation Serif" w:cs="Liberation Serif"/>
                <w:b/>
                <w:bCs/>
                <w:sz w:val="20"/>
                <w:szCs w:val="20"/>
              </w:rPr>
              <w:t>Поставщик</w:t>
            </w:r>
          </w:p>
        </w:tc>
        <w:tc>
          <w:tcPr>
            <w:tcW w:w="843" w:type="pct"/>
            <w:vAlign w:val="center"/>
            <w:hideMark/>
          </w:tcPr>
          <w:p w:rsidR="0015119B" w:rsidRPr="00792720" w:rsidRDefault="0015119B" w:rsidP="00836BB2">
            <w:pPr>
              <w:contextualSpacing/>
              <w:jc w:val="center"/>
              <w:rPr>
                <w:rFonts w:ascii="Liberation Serif" w:hAnsi="Liberation Serif" w:cs="Liberation Serif"/>
                <w:b/>
                <w:bCs/>
                <w:sz w:val="20"/>
                <w:szCs w:val="20"/>
              </w:rPr>
            </w:pPr>
            <w:r w:rsidRPr="00792720">
              <w:rPr>
                <w:rFonts w:ascii="Liberation Serif" w:hAnsi="Liberation Serif" w:cs="Liberation Serif"/>
                <w:b/>
                <w:bCs/>
                <w:sz w:val="20"/>
                <w:szCs w:val="20"/>
              </w:rPr>
              <w:t xml:space="preserve">№ </w:t>
            </w:r>
            <w:r w:rsidR="007972A1" w:rsidRPr="00792720">
              <w:rPr>
                <w:rFonts w:ascii="Liberation Serif" w:hAnsi="Liberation Serif" w:cs="Liberation Serif"/>
                <w:b/>
                <w:bCs/>
                <w:sz w:val="20"/>
                <w:szCs w:val="20"/>
              </w:rPr>
              <w:t>контракта</w:t>
            </w:r>
          </w:p>
        </w:tc>
        <w:tc>
          <w:tcPr>
            <w:tcW w:w="377" w:type="pct"/>
            <w:vAlign w:val="center"/>
            <w:hideMark/>
          </w:tcPr>
          <w:p w:rsidR="0015119B" w:rsidRPr="00792720" w:rsidRDefault="0015119B" w:rsidP="007972A1">
            <w:pPr>
              <w:contextualSpacing/>
              <w:jc w:val="center"/>
              <w:rPr>
                <w:rFonts w:ascii="Liberation Serif" w:hAnsi="Liberation Serif" w:cs="Liberation Serif"/>
                <w:b/>
                <w:bCs/>
                <w:sz w:val="20"/>
                <w:szCs w:val="20"/>
              </w:rPr>
            </w:pPr>
            <w:r w:rsidRPr="00792720">
              <w:rPr>
                <w:rFonts w:ascii="Liberation Serif" w:hAnsi="Liberation Serif" w:cs="Liberation Serif"/>
                <w:b/>
                <w:bCs/>
                <w:sz w:val="20"/>
                <w:szCs w:val="20"/>
              </w:rPr>
              <w:t>Дата ГК</w:t>
            </w:r>
          </w:p>
        </w:tc>
        <w:tc>
          <w:tcPr>
            <w:tcW w:w="326" w:type="pct"/>
            <w:vAlign w:val="center"/>
            <w:hideMark/>
          </w:tcPr>
          <w:p w:rsidR="0015119B" w:rsidRPr="00792720" w:rsidRDefault="0015119B" w:rsidP="007972A1">
            <w:pPr>
              <w:contextualSpacing/>
              <w:jc w:val="center"/>
              <w:rPr>
                <w:rFonts w:ascii="Liberation Serif" w:hAnsi="Liberation Serif" w:cs="Liberation Serif"/>
                <w:b/>
                <w:bCs/>
                <w:sz w:val="20"/>
                <w:szCs w:val="20"/>
              </w:rPr>
            </w:pPr>
            <w:r w:rsidRPr="00792720">
              <w:rPr>
                <w:rFonts w:ascii="Liberation Serif" w:hAnsi="Liberation Serif" w:cs="Liberation Serif"/>
                <w:b/>
                <w:bCs/>
                <w:sz w:val="20"/>
                <w:szCs w:val="20"/>
              </w:rPr>
              <w:t>МНН</w:t>
            </w:r>
          </w:p>
        </w:tc>
        <w:tc>
          <w:tcPr>
            <w:tcW w:w="504" w:type="pct"/>
            <w:vAlign w:val="center"/>
            <w:hideMark/>
          </w:tcPr>
          <w:p w:rsidR="0015119B" w:rsidRPr="00792720" w:rsidRDefault="007972A1" w:rsidP="007972A1">
            <w:pPr>
              <w:contextualSpacing/>
              <w:jc w:val="center"/>
              <w:rPr>
                <w:rFonts w:ascii="Liberation Serif" w:hAnsi="Liberation Serif" w:cs="Liberation Serif"/>
                <w:b/>
                <w:bCs/>
                <w:sz w:val="20"/>
                <w:szCs w:val="20"/>
              </w:rPr>
            </w:pPr>
            <w:r w:rsidRPr="00792720">
              <w:rPr>
                <w:rFonts w:ascii="Liberation Serif" w:hAnsi="Liberation Serif" w:cs="Liberation Serif"/>
                <w:b/>
                <w:bCs/>
                <w:sz w:val="20"/>
                <w:szCs w:val="20"/>
              </w:rPr>
              <w:t xml:space="preserve">Торговое </w:t>
            </w:r>
            <w:r w:rsidR="0015119B" w:rsidRPr="00792720">
              <w:rPr>
                <w:rFonts w:ascii="Liberation Serif" w:hAnsi="Liberation Serif" w:cs="Liberation Serif"/>
                <w:b/>
                <w:bCs/>
                <w:sz w:val="20"/>
                <w:szCs w:val="20"/>
              </w:rPr>
              <w:t>наименование</w:t>
            </w:r>
          </w:p>
        </w:tc>
        <w:tc>
          <w:tcPr>
            <w:tcW w:w="549" w:type="pct"/>
            <w:vAlign w:val="center"/>
            <w:hideMark/>
          </w:tcPr>
          <w:p w:rsidR="0015119B" w:rsidRPr="00792720" w:rsidRDefault="0015119B" w:rsidP="007972A1">
            <w:pPr>
              <w:contextualSpacing/>
              <w:jc w:val="center"/>
              <w:rPr>
                <w:rFonts w:ascii="Liberation Serif" w:hAnsi="Liberation Serif" w:cs="Liberation Serif"/>
                <w:b/>
                <w:bCs/>
                <w:sz w:val="20"/>
                <w:szCs w:val="20"/>
              </w:rPr>
            </w:pPr>
            <w:r w:rsidRPr="00792720">
              <w:rPr>
                <w:rFonts w:ascii="Liberation Serif" w:hAnsi="Liberation Serif" w:cs="Liberation Serif"/>
                <w:b/>
                <w:bCs/>
                <w:sz w:val="20"/>
                <w:szCs w:val="20"/>
              </w:rPr>
              <w:t>Форма выпуска</w:t>
            </w:r>
          </w:p>
        </w:tc>
        <w:tc>
          <w:tcPr>
            <w:tcW w:w="556" w:type="pct"/>
            <w:vAlign w:val="center"/>
            <w:hideMark/>
          </w:tcPr>
          <w:p w:rsidR="0015119B" w:rsidRPr="00792720" w:rsidRDefault="0015119B" w:rsidP="007972A1">
            <w:pPr>
              <w:contextualSpacing/>
              <w:jc w:val="center"/>
              <w:rPr>
                <w:rFonts w:ascii="Liberation Serif" w:hAnsi="Liberation Serif" w:cs="Liberation Serif"/>
                <w:b/>
                <w:bCs/>
                <w:sz w:val="20"/>
                <w:szCs w:val="20"/>
              </w:rPr>
            </w:pPr>
            <w:r w:rsidRPr="00792720">
              <w:rPr>
                <w:rFonts w:ascii="Liberation Serif" w:hAnsi="Liberation Serif" w:cs="Liberation Serif"/>
                <w:b/>
                <w:bCs/>
                <w:sz w:val="20"/>
                <w:szCs w:val="20"/>
              </w:rPr>
              <w:t>Производитель</w:t>
            </w:r>
          </w:p>
        </w:tc>
        <w:tc>
          <w:tcPr>
            <w:tcW w:w="427" w:type="pct"/>
            <w:vAlign w:val="center"/>
            <w:hideMark/>
          </w:tcPr>
          <w:p w:rsidR="0015119B" w:rsidRPr="00792720" w:rsidRDefault="0015119B" w:rsidP="007972A1">
            <w:pPr>
              <w:contextualSpacing/>
              <w:jc w:val="center"/>
              <w:rPr>
                <w:rFonts w:ascii="Liberation Serif" w:hAnsi="Liberation Serif" w:cs="Liberation Serif"/>
                <w:b/>
                <w:bCs/>
                <w:sz w:val="20"/>
                <w:szCs w:val="20"/>
              </w:rPr>
            </w:pPr>
            <w:r w:rsidRPr="00792720">
              <w:rPr>
                <w:rFonts w:ascii="Liberation Serif" w:hAnsi="Liberation Serif" w:cs="Liberation Serif"/>
                <w:b/>
                <w:bCs/>
                <w:sz w:val="20"/>
                <w:szCs w:val="20"/>
              </w:rPr>
              <w:t>Кол-во упаковок</w:t>
            </w:r>
          </w:p>
        </w:tc>
        <w:tc>
          <w:tcPr>
            <w:tcW w:w="438" w:type="pct"/>
            <w:vAlign w:val="center"/>
            <w:hideMark/>
          </w:tcPr>
          <w:p w:rsidR="0015119B" w:rsidRPr="00792720" w:rsidRDefault="0015119B" w:rsidP="007972A1">
            <w:pPr>
              <w:contextualSpacing/>
              <w:jc w:val="center"/>
              <w:rPr>
                <w:rFonts w:ascii="Liberation Serif" w:hAnsi="Liberation Serif" w:cs="Liberation Serif"/>
                <w:b/>
                <w:bCs/>
                <w:sz w:val="20"/>
                <w:szCs w:val="20"/>
              </w:rPr>
            </w:pPr>
            <w:r w:rsidRPr="00792720">
              <w:rPr>
                <w:rFonts w:ascii="Liberation Serif" w:hAnsi="Liberation Serif" w:cs="Liberation Serif"/>
                <w:b/>
                <w:sz w:val="20"/>
                <w:szCs w:val="20"/>
              </w:rPr>
              <w:t>Цена за единицу измерения, руб. (включая НДС) (если облагается НДС)</w:t>
            </w:r>
          </w:p>
        </w:tc>
        <w:tc>
          <w:tcPr>
            <w:tcW w:w="486" w:type="pct"/>
            <w:vAlign w:val="center"/>
            <w:hideMark/>
          </w:tcPr>
          <w:p w:rsidR="0015119B" w:rsidRPr="00792720" w:rsidRDefault="0015119B" w:rsidP="007972A1">
            <w:pPr>
              <w:contextualSpacing/>
              <w:jc w:val="center"/>
              <w:rPr>
                <w:rFonts w:ascii="Liberation Serif" w:hAnsi="Liberation Serif" w:cs="Liberation Serif"/>
                <w:b/>
                <w:bCs/>
                <w:sz w:val="20"/>
                <w:szCs w:val="20"/>
              </w:rPr>
            </w:pPr>
            <w:r w:rsidRPr="00792720">
              <w:rPr>
                <w:rFonts w:ascii="Liberation Serif" w:hAnsi="Liberation Serif" w:cs="Liberation Serif"/>
                <w:b/>
                <w:bCs/>
                <w:sz w:val="20"/>
                <w:szCs w:val="20"/>
              </w:rPr>
              <w:t>Стоимость, руб. (включая НДС) (если облагается НДС)</w:t>
            </w:r>
          </w:p>
        </w:tc>
      </w:tr>
      <w:tr w:rsidR="00792720" w:rsidRPr="00792720" w:rsidTr="007972A1">
        <w:trPr>
          <w:trHeight w:val="300"/>
        </w:trPr>
        <w:tc>
          <w:tcPr>
            <w:tcW w:w="496" w:type="pct"/>
            <w:noWrap/>
            <w:vAlign w:val="center"/>
          </w:tcPr>
          <w:p w:rsidR="0015119B" w:rsidRPr="00792720" w:rsidRDefault="0015119B" w:rsidP="007972A1">
            <w:pPr>
              <w:contextualSpacing/>
              <w:jc w:val="center"/>
              <w:rPr>
                <w:rFonts w:ascii="Liberation Serif" w:eastAsia="Times New Roman" w:hAnsi="Liberation Serif" w:cs="Liberation Serif"/>
                <w:sz w:val="20"/>
                <w:szCs w:val="20"/>
                <w:lang w:eastAsia="ru-RU"/>
              </w:rPr>
            </w:pPr>
          </w:p>
        </w:tc>
        <w:tc>
          <w:tcPr>
            <w:tcW w:w="8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119B" w:rsidRPr="00792720" w:rsidRDefault="0015119B" w:rsidP="007972A1">
            <w:pPr>
              <w:contextualSpacing/>
              <w:jc w:val="center"/>
              <w:rPr>
                <w:rFonts w:ascii="Liberation Serif" w:hAnsi="Liberation Serif" w:cs="Liberation Serif"/>
                <w:sz w:val="20"/>
                <w:szCs w:val="20"/>
              </w:rPr>
            </w:pPr>
          </w:p>
        </w:tc>
        <w:tc>
          <w:tcPr>
            <w:tcW w:w="377" w:type="pct"/>
            <w:tcBorders>
              <w:top w:val="single" w:sz="4" w:space="0" w:color="auto"/>
              <w:left w:val="nil"/>
              <w:bottom w:val="single" w:sz="4" w:space="0" w:color="auto"/>
              <w:right w:val="single" w:sz="4" w:space="0" w:color="auto"/>
            </w:tcBorders>
            <w:shd w:val="clear" w:color="auto" w:fill="auto"/>
            <w:noWrap/>
            <w:vAlign w:val="center"/>
          </w:tcPr>
          <w:p w:rsidR="0015119B" w:rsidRPr="00792720" w:rsidRDefault="0015119B" w:rsidP="007972A1">
            <w:pPr>
              <w:contextualSpacing/>
              <w:jc w:val="center"/>
              <w:rPr>
                <w:rFonts w:ascii="Liberation Serif" w:hAnsi="Liberation Serif" w:cs="Liberation Serif"/>
                <w:sz w:val="20"/>
                <w:szCs w:val="20"/>
              </w:rPr>
            </w:pP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5119B" w:rsidRPr="00792720" w:rsidRDefault="0015119B" w:rsidP="007972A1">
            <w:pPr>
              <w:contextualSpacing/>
              <w:jc w:val="center"/>
              <w:rPr>
                <w:rFonts w:ascii="Liberation Serif" w:hAnsi="Liberation Serif" w:cs="Liberation Serif"/>
                <w:sz w:val="20"/>
                <w:szCs w:val="20"/>
              </w:rPr>
            </w:pPr>
          </w:p>
        </w:tc>
        <w:tc>
          <w:tcPr>
            <w:tcW w:w="504" w:type="pct"/>
            <w:tcBorders>
              <w:top w:val="single" w:sz="4" w:space="0" w:color="auto"/>
              <w:left w:val="nil"/>
              <w:bottom w:val="single" w:sz="4" w:space="0" w:color="auto"/>
              <w:right w:val="single" w:sz="4" w:space="0" w:color="auto"/>
            </w:tcBorders>
            <w:shd w:val="clear" w:color="auto" w:fill="auto"/>
            <w:noWrap/>
            <w:vAlign w:val="center"/>
          </w:tcPr>
          <w:p w:rsidR="0015119B" w:rsidRPr="00792720" w:rsidRDefault="0015119B" w:rsidP="007972A1">
            <w:pPr>
              <w:contextualSpacing/>
              <w:jc w:val="center"/>
              <w:rPr>
                <w:rFonts w:ascii="Liberation Serif" w:hAnsi="Liberation Serif" w:cs="Liberation Serif"/>
                <w:sz w:val="20"/>
                <w:szCs w:val="20"/>
              </w:rPr>
            </w:pPr>
          </w:p>
        </w:tc>
        <w:tc>
          <w:tcPr>
            <w:tcW w:w="549" w:type="pct"/>
            <w:tcBorders>
              <w:top w:val="single" w:sz="4" w:space="0" w:color="auto"/>
              <w:left w:val="nil"/>
              <w:bottom w:val="single" w:sz="4" w:space="0" w:color="auto"/>
              <w:right w:val="single" w:sz="4" w:space="0" w:color="auto"/>
            </w:tcBorders>
            <w:shd w:val="clear" w:color="auto" w:fill="auto"/>
            <w:noWrap/>
            <w:vAlign w:val="center"/>
          </w:tcPr>
          <w:p w:rsidR="0015119B" w:rsidRPr="00792720" w:rsidRDefault="0015119B" w:rsidP="007972A1">
            <w:pPr>
              <w:contextualSpacing/>
              <w:jc w:val="center"/>
              <w:rPr>
                <w:rFonts w:ascii="Liberation Serif" w:hAnsi="Liberation Serif" w:cs="Liberation Serif"/>
                <w:sz w:val="20"/>
                <w:szCs w:val="20"/>
              </w:rPr>
            </w:pP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15119B" w:rsidRPr="00792720" w:rsidRDefault="0015119B" w:rsidP="007972A1">
            <w:pPr>
              <w:contextualSpacing/>
              <w:jc w:val="center"/>
              <w:rPr>
                <w:rFonts w:ascii="Liberation Serif" w:hAnsi="Liberation Serif" w:cs="Liberation Serif"/>
                <w:sz w:val="20"/>
                <w:szCs w:val="20"/>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15119B" w:rsidRPr="00792720" w:rsidRDefault="0015119B" w:rsidP="007972A1">
            <w:pPr>
              <w:contextualSpacing/>
              <w:jc w:val="center"/>
              <w:rPr>
                <w:rFonts w:ascii="Liberation Serif" w:hAnsi="Liberation Serif" w:cs="Liberation Serif"/>
                <w:sz w:val="20"/>
                <w:szCs w:val="20"/>
              </w:rPr>
            </w:pPr>
          </w:p>
        </w:tc>
        <w:tc>
          <w:tcPr>
            <w:tcW w:w="438" w:type="pct"/>
            <w:tcBorders>
              <w:top w:val="single" w:sz="4" w:space="0" w:color="auto"/>
              <w:left w:val="nil"/>
              <w:bottom w:val="single" w:sz="4" w:space="0" w:color="auto"/>
              <w:right w:val="single" w:sz="4" w:space="0" w:color="auto"/>
            </w:tcBorders>
            <w:shd w:val="clear" w:color="auto" w:fill="auto"/>
            <w:noWrap/>
            <w:vAlign w:val="center"/>
          </w:tcPr>
          <w:p w:rsidR="0015119B" w:rsidRPr="00792720" w:rsidRDefault="0015119B" w:rsidP="007972A1">
            <w:pPr>
              <w:contextualSpacing/>
              <w:jc w:val="center"/>
              <w:rPr>
                <w:rFonts w:ascii="Liberation Serif" w:hAnsi="Liberation Serif" w:cs="Liberation Serif"/>
                <w:sz w:val="20"/>
                <w:szCs w:val="20"/>
              </w:rPr>
            </w:pPr>
          </w:p>
        </w:tc>
        <w:tc>
          <w:tcPr>
            <w:tcW w:w="486" w:type="pct"/>
            <w:tcBorders>
              <w:top w:val="single" w:sz="4" w:space="0" w:color="auto"/>
              <w:left w:val="nil"/>
              <w:bottom w:val="single" w:sz="4" w:space="0" w:color="auto"/>
              <w:right w:val="single" w:sz="4" w:space="0" w:color="auto"/>
            </w:tcBorders>
            <w:shd w:val="clear" w:color="auto" w:fill="auto"/>
            <w:noWrap/>
            <w:vAlign w:val="center"/>
          </w:tcPr>
          <w:p w:rsidR="0015119B" w:rsidRPr="00792720" w:rsidRDefault="0015119B" w:rsidP="007972A1">
            <w:pPr>
              <w:contextualSpacing/>
              <w:jc w:val="center"/>
              <w:rPr>
                <w:rFonts w:ascii="Liberation Serif" w:hAnsi="Liberation Serif" w:cs="Liberation Serif"/>
                <w:sz w:val="20"/>
                <w:szCs w:val="20"/>
              </w:rPr>
            </w:pPr>
          </w:p>
        </w:tc>
      </w:tr>
    </w:tbl>
    <w:p w:rsidR="0015119B" w:rsidRPr="00792720" w:rsidRDefault="0015119B" w:rsidP="007972A1">
      <w:pPr>
        <w:spacing w:after="0" w:line="240" w:lineRule="auto"/>
        <w:contextualSpacing/>
        <w:rPr>
          <w:rFonts w:ascii="Liberation Serif" w:hAnsi="Liberation Serif" w:cs="Liberation Serif"/>
        </w:rPr>
      </w:pPr>
    </w:p>
    <w:p w:rsidR="0015119B" w:rsidRPr="00792720" w:rsidRDefault="0015119B" w:rsidP="007972A1">
      <w:pPr>
        <w:spacing w:after="0" w:line="240" w:lineRule="auto"/>
        <w:contextualSpacing/>
        <w:rPr>
          <w:rFonts w:ascii="Liberation Serif" w:hAnsi="Liberation Serif" w:cs="Liberation Serif"/>
        </w:rPr>
      </w:pPr>
    </w:p>
    <w:p w:rsidR="0015119B" w:rsidRPr="00792720" w:rsidRDefault="0015119B" w:rsidP="007972A1">
      <w:pPr>
        <w:spacing w:after="0" w:line="240" w:lineRule="auto"/>
        <w:contextualSpacing/>
        <w:rPr>
          <w:rFonts w:ascii="Liberation Serif" w:hAnsi="Liberation Serif" w:cs="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5840"/>
      </w:tblGrid>
      <w:tr w:rsidR="00792720" w:rsidRPr="00792720" w:rsidTr="00DD5D17">
        <w:tc>
          <w:tcPr>
            <w:tcW w:w="9015" w:type="dxa"/>
            <w:gridSpan w:val="2"/>
            <w:vAlign w:val="center"/>
          </w:tcPr>
          <w:p w:rsidR="007972A1" w:rsidRPr="00792720" w:rsidRDefault="0015119B" w:rsidP="007972A1">
            <w:pPr>
              <w:autoSpaceDE w:val="0"/>
              <w:autoSpaceDN w:val="0"/>
              <w:adjustRightInd w:val="0"/>
              <w:spacing w:after="0" w:line="240" w:lineRule="auto"/>
              <w:ind w:left="283"/>
              <w:contextualSpacing/>
              <w:rPr>
                <w:rFonts w:ascii="Liberation Serif" w:hAnsi="Liberation Serif" w:cs="Liberation Serif"/>
                <w:sz w:val="24"/>
                <w:szCs w:val="24"/>
              </w:rPr>
            </w:pPr>
            <w:r w:rsidRPr="00792720">
              <w:rPr>
                <w:rFonts w:ascii="Liberation Serif" w:hAnsi="Liberation Serif" w:cs="Liberation Serif"/>
                <w:sz w:val="24"/>
                <w:szCs w:val="24"/>
              </w:rPr>
              <w:t xml:space="preserve">Адрес поставки Товара: </w:t>
            </w:r>
            <w:r w:rsidR="007972A1" w:rsidRPr="00792720">
              <w:rPr>
                <w:rFonts w:ascii="Liberation Serif" w:hAnsi="Liberation Serif" w:cs="Liberation Serif"/>
                <w:sz w:val="24"/>
                <w:szCs w:val="24"/>
              </w:rPr>
              <w:t xml:space="preserve">620023, Свердловская область, г. Екатеринбург, </w:t>
            </w:r>
          </w:p>
          <w:p w:rsidR="0015119B" w:rsidRPr="00792720" w:rsidRDefault="007972A1" w:rsidP="007972A1">
            <w:pPr>
              <w:autoSpaceDE w:val="0"/>
              <w:autoSpaceDN w:val="0"/>
              <w:adjustRightInd w:val="0"/>
              <w:spacing w:after="0" w:line="240" w:lineRule="auto"/>
              <w:ind w:left="283"/>
              <w:contextualSpacing/>
              <w:rPr>
                <w:rFonts w:ascii="Liberation Serif" w:hAnsi="Liberation Serif" w:cs="Liberation Serif"/>
                <w:bCs/>
                <w:sz w:val="24"/>
                <w:szCs w:val="24"/>
              </w:rPr>
            </w:pPr>
            <w:r w:rsidRPr="00792720">
              <w:rPr>
                <w:rFonts w:ascii="Liberation Serif" w:hAnsi="Liberation Serif" w:cs="Liberation Serif"/>
                <w:sz w:val="24"/>
                <w:szCs w:val="24"/>
              </w:rPr>
              <w:t>ул. Щербакова, 8, склад Заказчика</w:t>
            </w:r>
          </w:p>
          <w:p w:rsidR="0015119B" w:rsidRPr="00792720" w:rsidRDefault="0015119B" w:rsidP="007972A1">
            <w:pPr>
              <w:autoSpaceDE w:val="0"/>
              <w:autoSpaceDN w:val="0"/>
              <w:adjustRightInd w:val="0"/>
              <w:spacing w:after="0" w:line="240" w:lineRule="auto"/>
              <w:ind w:left="283"/>
              <w:contextualSpacing/>
              <w:rPr>
                <w:rFonts w:ascii="Liberation Serif" w:hAnsi="Liberation Serif" w:cs="Liberation Serif"/>
                <w:sz w:val="24"/>
                <w:szCs w:val="24"/>
              </w:rPr>
            </w:pPr>
          </w:p>
        </w:tc>
      </w:tr>
      <w:tr w:rsidR="00792720" w:rsidRPr="00792720" w:rsidTr="00DD5D17">
        <w:trPr>
          <w:gridAfter w:val="1"/>
          <w:wAfter w:w="5840" w:type="dxa"/>
        </w:trPr>
        <w:tc>
          <w:tcPr>
            <w:tcW w:w="3175" w:type="dxa"/>
            <w:vAlign w:val="bottom"/>
          </w:tcPr>
          <w:p w:rsidR="0015119B" w:rsidRPr="00792720" w:rsidRDefault="0015119B" w:rsidP="007972A1">
            <w:pPr>
              <w:autoSpaceDE w:val="0"/>
              <w:autoSpaceDN w:val="0"/>
              <w:adjustRightInd w:val="0"/>
              <w:spacing w:after="0" w:line="240" w:lineRule="auto"/>
              <w:ind w:left="283"/>
              <w:contextualSpacing/>
              <w:rPr>
                <w:rFonts w:ascii="Liberation Serif" w:hAnsi="Liberation Serif" w:cs="Liberation Serif"/>
                <w:sz w:val="24"/>
                <w:szCs w:val="24"/>
              </w:rPr>
            </w:pPr>
            <w:r w:rsidRPr="00792720">
              <w:rPr>
                <w:rFonts w:ascii="Liberation Serif" w:hAnsi="Liberation Serif" w:cs="Liberation Serif"/>
                <w:sz w:val="24"/>
                <w:szCs w:val="24"/>
              </w:rPr>
              <w:t>Подпись:</w:t>
            </w:r>
          </w:p>
        </w:tc>
      </w:tr>
      <w:tr w:rsidR="00792720" w:rsidRPr="00792720" w:rsidTr="00DD5D17">
        <w:trPr>
          <w:gridAfter w:val="1"/>
          <w:wAfter w:w="5840" w:type="dxa"/>
        </w:trPr>
        <w:tc>
          <w:tcPr>
            <w:tcW w:w="3175" w:type="dxa"/>
          </w:tcPr>
          <w:p w:rsidR="0015119B" w:rsidRPr="00792720" w:rsidRDefault="0015119B" w:rsidP="007972A1">
            <w:pPr>
              <w:autoSpaceDE w:val="0"/>
              <w:autoSpaceDN w:val="0"/>
              <w:adjustRightInd w:val="0"/>
              <w:spacing w:after="0" w:line="240" w:lineRule="auto"/>
              <w:contextualSpacing/>
              <w:rPr>
                <w:rFonts w:ascii="Liberation Serif" w:hAnsi="Liberation Serif" w:cs="Liberation Serif"/>
                <w:sz w:val="24"/>
                <w:szCs w:val="24"/>
              </w:rPr>
            </w:pPr>
            <w:r w:rsidRPr="00792720">
              <w:rPr>
                <w:rFonts w:ascii="Liberation Serif" w:hAnsi="Liberation Serif" w:cs="Liberation Serif"/>
                <w:sz w:val="24"/>
                <w:szCs w:val="24"/>
              </w:rPr>
              <w:t xml:space="preserve">От Заказчика:                          </w:t>
            </w:r>
          </w:p>
        </w:tc>
      </w:tr>
      <w:tr w:rsidR="0015119B" w:rsidRPr="00792720" w:rsidTr="00DD5D17">
        <w:trPr>
          <w:gridAfter w:val="1"/>
          <w:wAfter w:w="5840" w:type="dxa"/>
        </w:trPr>
        <w:tc>
          <w:tcPr>
            <w:tcW w:w="3175" w:type="dxa"/>
            <w:tcBorders>
              <w:bottom w:val="single" w:sz="4" w:space="0" w:color="auto"/>
            </w:tcBorders>
          </w:tcPr>
          <w:p w:rsidR="0015119B" w:rsidRPr="00792720" w:rsidRDefault="0015119B" w:rsidP="007972A1">
            <w:pPr>
              <w:autoSpaceDE w:val="0"/>
              <w:autoSpaceDN w:val="0"/>
              <w:adjustRightInd w:val="0"/>
              <w:spacing w:after="0" w:line="240" w:lineRule="auto"/>
              <w:contextualSpacing/>
              <w:rPr>
                <w:rFonts w:ascii="Liberation Serif" w:hAnsi="Liberation Serif" w:cs="Liberation Serif"/>
                <w:sz w:val="24"/>
                <w:szCs w:val="24"/>
              </w:rPr>
            </w:pPr>
          </w:p>
        </w:tc>
      </w:tr>
    </w:tbl>
    <w:p w:rsidR="0015119B" w:rsidRPr="00792720" w:rsidRDefault="0015119B" w:rsidP="007972A1">
      <w:pPr>
        <w:spacing w:after="0" w:line="240" w:lineRule="auto"/>
        <w:contextualSpacing/>
        <w:rPr>
          <w:rFonts w:ascii="Liberation Serif" w:hAnsi="Liberation Serif" w:cs="Liberation Serif"/>
        </w:rPr>
      </w:pPr>
    </w:p>
    <w:p w:rsidR="001C435A" w:rsidRPr="00792720" w:rsidRDefault="001C435A" w:rsidP="007972A1">
      <w:pPr>
        <w:spacing w:after="0" w:line="240" w:lineRule="auto"/>
        <w:contextualSpacing/>
        <w:jc w:val="right"/>
        <w:outlineLvl w:val="0"/>
        <w:rPr>
          <w:rFonts w:ascii="Liberation Serif" w:hAnsi="Liberation Serif" w:cs="Liberation Serif"/>
          <w:sz w:val="24"/>
          <w:szCs w:val="24"/>
        </w:rPr>
      </w:pPr>
    </w:p>
    <w:sectPr w:rsidR="001C435A" w:rsidRPr="00792720" w:rsidSect="0015119B">
      <w:pgSz w:w="16838" w:h="11906" w:orient="landscape"/>
      <w:pgMar w:top="709" w:right="851"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D46" w:rsidRDefault="004F6D46" w:rsidP="00DA3083">
      <w:pPr>
        <w:spacing w:after="0" w:line="240" w:lineRule="auto"/>
      </w:pPr>
      <w:r>
        <w:separator/>
      </w:r>
    </w:p>
  </w:endnote>
  <w:endnote w:type="continuationSeparator" w:id="0">
    <w:p w:rsidR="004F6D46" w:rsidRDefault="004F6D46" w:rsidP="00DA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819482"/>
      <w:docPartObj>
        <w:docPartGallery w:val="Page Numbers (Bottom of Page)"/>
        <w:docPartUnique/>
      </w:docPartObj>
    </w:sdtPr>
    <w:sdtEndPr>
      <w:rPr>
        <w:sz w:val="24"/>
        <w:szCs w:val="24"/>
      </w:rPr>
    </w:sdtEndPr>
    <w:sdtContent>
      <w:p w:rsidR="0044735C" w:rsidRPr="00792720" w:rsidRDefault="0044735C">
        <w:pPr>
          <w:pStyle w:val="a5"/>
          <w:jc w:val="center"/>
          <w:rPr>
            <w:sz w:val="24"/>
            <w:szCs w:val="24"/>
          </w:rPr>
        </w:pPr>
        <w:r w:rsidRPr="00792720">
          <w:rPr>
            <w:rFonts w:ascii="Times New Roman" w:hAnsi="Times New Roman" w:cs="Times New Roman"/>
            <w:sz w:val="24"/>
            <w:szCs w:val="24"/>
          </w:rPr>
          <w:fldChar w:fldCharType="begin"/>
        </w:r>
        <w:r w:rsidRPr="00792720">
          <w:rPr>
            <w:rFonts w:ascii="Times New Roman" w:hAnsi="Times New Roman" w:cs="Times New Roman"/>
            <w:sz w:val="24"/>
            <w:szCs w:val="24"/>
          </w:rPr>
          <w:instrText>PAGE   \* MERGEFORMAT</w:instrText>
        </w:r>
        <w:r w:rsidRPr="00792720">
          <w:rPr>
            <w:rFonts w:ascii="Times New Roman" w:hAnsi="Times New Roman" w:cs="Times New Roman"/>
            <w:sz w:val="24"/>
            <w:szCs w:val="24"/>
          </w:rPr>
          <w:fldChar w:fldCharType="separate"/>
        </w:r>
        <w:r w:rsidR="000B5310">
          <w:rPr>
            <w:rFonts w:ascii="Times New Roman" w:hAnsi="Times New Roman" w:cs="Times New Roman"/>
            <w:noProof/>
            <w:sz w:val="24"/>
            <w:szCs w:val="24"/>
          </w:rPr>
          <w:t>1</w:t>
        </w:r>
        <w:r w:rsidRPr="00792720">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D46" w:rsidRDefault="004F6D46" w:rsidP="00DA3083">
      <w:pPr>
        <w:spacing w:after="0" w:line="240" w:lineRule="auto"/>
      </w:pPr>
      <w:r>
        <w:separator/>
      </w:r>
    </w:p>
  </w:footnote>
  <w:footnote w:type="continuationSeparator" w:id="0">
    <w:p w:rsidR="004F6D46" w:rsidRDefault="004F6D46" w:rsidP="00DA30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A6"/>
    <w:rsid w:val="000139AC"/>
    <w:rsid w:val="000222E9"/>
    <w:rsid w:val="00037419"/>
    <w:rsid w:val="00037FA5"/>
    <w:rsid w:val="00040EE3"/>
    <w:rsid w:val="00042DBB"/>
    <w:rsid w:val="00043697"/>
    <w:rsid w:val="00043A34"/>
    <w:rsid w:val="000521AF"/>
    <w:rsid w:val="00052F7A"/>
    <w:rsid w:val="000540E8"/>
    <w:rsid w:val="00056710"/>
    <w:rsid w:val="00075B5D"/>
    <w:rsid w:val="00077CC9"/>
    <w:rsid w:val="00085F33"/>
    <w:rsid w:val="00091927"/>
    <w:rsid w:val="00092E45"/>
    <w:rsid w:val="00094F8E"/>
    <w:rsid w:val="000A022E"/>
    <w:rsid w:val="000A0371"/>
    <w:rsid w:val="000A4958"/>
    <w:rsid w:val="000A4F17"/>
    <w:rsid w:val="000B4342"/>
    <w:rsid w:val="000B5310"/>
    <w:rsid w:val="000D6CF6"/>
    <w:rsid w:val="000D7665"/>
    <w:rsid w:val="000F1EEF"/>
    <w:rsid w:val="000F2B62"/>
    <w:rsid w:val="00102A58"/>
    <w:rsid w:val="00103542"/>
    <w:rsid w:val="00104C6D"/>
    <w:rsid w:val="001234BC"/>
    <w:rsid w:val="001257E6"/>
    <w:rsid w:val="00125DC5"/>
    <w:rsid w:val="00141A07"/>
    <w:rsid w:val="0015119B"/>
    <w:rsid w:val="00152DC8"/>
    <w:rsid w:val="00154364"/>
    <w:rsid w:val="0015464C"/>
    <w:rsid w:val="00154657"/>
    <w:rsid w:val="00155A86"/>
    <w:rsid w:val="00161BF8"/>
    <w:rsid w:val="00176C24"/>
    <w:rsid w:val="001772D9"/>
    <w:rsid w:val="001772F1"/>
    <w:rsid w:val="00186DFA"/>
    <w:rsid w:val="001871CD"/>
    <w:rsid w:val="00196888"/>
    <w:rsid w:val="001A185E"/>
    <w:rsid w:val="001A66D1"/>
    <w:rsid w:val="001A7D66"/>
    <w:rsid w:val="001B1F0D"/>
    <w:rsid w:val="001B31B6"/>
    <w:rsid w:val="001C435A"/>
    <w:rsid w:val="001C5912"/>
    <w:rsid w:val="001D323A"/>
    <w:rsid w:val="001D5DFE"/>
    <w:rsid w:val="001E6C56"/>
    <w:rsid w:val="001F74EC"/>
    <w:rsid w:val="00200E1E"/>
    <w:rsid w:val="00201911"/>
    <w:rsid w:val="00202B48"/>
    <w:rsid w:val="00205684"/>
    <w:rsid w:val="0021758F"/>
    <w:rsid w:val="002206E5"/>
    <w:rsid w:val="00222842"/>
    <w:rsid w:val="00223300"/>
    <w:rsid w:val="00224412"/>
    <w:rsid w:val="0023046A"/>
    <w:rsid w:val="00235BCD"/>
    <w:rsid w:val="00261692"/>
    <w:rsid w:val="00262D0A"/>
    <w:rsid w:val="002636B1"/>
    <w:rsid w:val="00271829"/>
    <w:rsid w:val="002826A5"/>
    <w:rsid w:val="0029056F"/>
    <w:rsid w:val="002A0D62"/>
    <w:rsid w:val="002A4254"/>
    <w:rsid w:val="002A7528"/>
    <w:rsid w:val="002B3097"/>
    <w:rsid w:val="002C5315"/>
    <w:rsid w:val="002C76F9"/>
    <w:rsid w:val="002D08C8"/>
    <w:rsid w:val="002E2947"/>
    <w:rsid w:val="002F26E2"/>
    <w:rsid w:val="002F6FC6"/>
    <w:rsid w:val="002F7E6B"/>
    <w:rsid w:val="00313865"/>
    <w:rsid w:val="003170D8"/>
    <w:rsid w:val="0032200D"/>
    <w:rsid w:val="00340CD6"/>
    <w:rsid w:val="00347713"/>
    <w:rsid w:val="003527EB"/>
    <w:rsid w:val="00352C10"/>
    <w:rsid w:val="00356FAE"/>
    <w:rsid w:val="003579D0"/>
    <w:rsid w:val="003666DF"/>
    <w:rsid w:val="003728B4"/>
    <w:rsid w:val="0037700A"/>
    <w:rsid w:val="00380F8D"/>
    <w:rsid w:val="00386968"/>
    <w:rsid w:val="00393E25"/>
    <w:rsid w:val="00393ED7"/>
    <w:rsid w:val="003A11F3"/>
    <w:rsid w:val="003B47B4"/>
    <w:rsid w:val="003B4AE9"/>
    <w:rsid w:val="003B7D6F"/>
    <w:rsid w:val="003C04A4"/>
    <w:rsid w:val="003C45F7"/>
    <w:rsid w:val="003E36A4"/>
    <w:rsid w:val="003F1D69"/>
    <w:rsid w:val="003F7348"/>
    <w:rsid w:val="00400BAC"/>
    <w:rsid w:val="00405BC8"/>
    <w:rsid w:val="0040610E"/>
    <w:rsid w:val="00406B2D"/>
    <w:rsid w:val="00415B19"/>
    <w:rsid w:val="00416517"/>
    <w:rsid w:val="00416FFF"/>
    <w:rsid w:val="00421B7E"/>
    <w:rsid w:val="00423210"/>
    <w:rsid w:val="00425620"/>
    <w:rsid w:val="00426A98"/>
    <w:rsid w:val="00430CC4"/>
    <w:rsid w:val="00434BC2"/>
    <w:rsid w:val="00434D62"/>
    <w:rsid w:val="0043619F"/>
    <w:rsid w:val="0043662C"/>
    <w:rsid w:val="0044735C"/>
    <w:rsid w:val="00452AAB"/>
    <w:rsid w:val="0045306A"/>
    <w:rsid w:val="00453AA4"/>
    <w:rsid w:val="00477B07"/>
    <w:rsid w:val="0049137A"/>
    <w:rsid w:val="004935D5"/>
    <w:rsid w:val="00494657"/>
    <w:rsid w:val="00495324"/>
    <w:rsid w:val="004A1C35"/>
    <w:rsid w:val="004A214C"/>
    <w:rsid w:val="004A4538"/>
    <w:rsid w:val="004A464E"/>
    <w:rsid w:val="004A68B3"/>
    <w:rsid w:val="004B235E"/>
    <w:rsid w:val="004C3A4E"/>
    <w:rsid w:val="004C4B85"/>
    <w:rsid w:val="004D46F2"/>
    <w:rsid w:val="004E50CF"/>
    <w:rsid w:val="004F2170"/>
    <w:rsid w:val="004F6D46"/>
    <w:rsid w:val="005007B5"/>
    <w:rsid w:val="005013B7"/>
    <w:rsid w:val="00502A29"/>
    <w:rsid w:val="00507273"/>
    <w:rsid w:val="00507C0E"/>
    <w:rsid w:val="00511FD1"/>
    <w:rsid w:val="0051483B"/>
    <w:rsid w:val="00517790"/>
    <w:rsid w:val="005207D1"/>
    <w:rsid w:val="005228FE"/>
    <w:rsid w:val="00524F6A"/>
    <w:rsid w:val="0052573C"/>
    <w:rsid w:val="00532F1C"/>
    <w:rsid w:val="00540756"/>
    <w:rsid w:val="00541109"/>
    <w:rsid w:val="00551179"/>
    <w:rsid w:val="005544EB"/>
    <w:rsid w:val="00562304"/>
    <w:rsid w:val="00562A04"/>
    <w:rsid w:val="00575714"/>
    <w:rsid w:val="00584C9C"/>
    <w:rsid w:val="00585465"/>
    <w:rsid w:val="0059095A"/>
    <w:rsid w:val="00595CAE"/>
    <w:rsid w:val="005B4857"/>
    <w:rsid w:val="005B7FD0"/>
    <w:rsid w:val="005C5B37"/>
    <w:rsid w:val="005C67C5"/>
    <w:rsid w:val="005C6849"/>
    <w:rsid w:val="005C73F4"/>
    <w:rsid w:val="005D0028"/>
    <w:rsid w:val="005E1CDA"/>
    <w:rsid w:val="005F2FA0"/>
    <w:rsid w:val="005F7AEB"/>
    <w:rsid w:val="00610F4F"/>
    <w:rsid w:val="006145B4"/>
    <w:rsid w:val="0061626E"/>
    <w:rsid w:val="006278B4"/>
    <w:rsid w:val="00630F96"/>
    <w:rsid w:val="00640F49"/>
    <w:rsid w:val="0064589E"/>
    <w:rsid w:val="006460F5"/>
    <w:rsid w:val="006475D7"/>
    <w:rsid w:val="00664ABE"/>
    <w:rsid w:val="006838AF"/>
    <w:rsid w:val="00684CC7"/>
    <w:rsid w:val="0069184B"/>
    <w:rsid w:val="00695C93"/>
    <w:rsid w:val="00696674"/>
    <w:rsid w:val="00697D38"/>
    <w:rsid w:val="006A19F0"/>
    <w:rsid w:val="006A2ADE"/>
    <w:rsid w:val="006A56C9"/>
    <w:rsid w:val="006B1608"/>
    <w:rsid w:val="006B6029"/>
    <w:rsid w:val="006C0143"/>
    <w:rsid w:val="006E4908"/>
    <w:rsid w:val="006F5667"/>
    <w:rsid w:val="007034BE"/>
    <w:rsid w:val="00707663"/>
    <w:rsid w:val="00720A67"/>
    <w:rsid w:val="0072651C"/>
    <w:rsid w:val="00727633"/>
    <w:rsid w:val="00731E9B"/>
    <w:rsid w:val="00732603"/>
    <w:rsid w:val="00743287"/>
    <w:rsid w:val="0074482C"/>
    <w:rsid w:val="00745486"/>
    <w:rsid w:val="007470B8"/>
    <w:rsid w:val="00750827"/>
    <w:rsid w:val="007535A8"/>
    <w:rsid w:val="00757911"/>
    <w:rsid w:val="00764FE3"/>
    <w:rsid w:val="00765555"/>
    <w:rsid w:val="007822BD"/>
    <w:rsid w:val="00792720"/>
    <w:rsid w:val="007972A1"/>
    <w:rsid w:val="00797649"/>
    <w:rsid w:val="007A5261"/>
    <w:rsid w:val="007A6826"/>
    <w:rsid w:val="007A6E34"/>
    <w:rsid w:val="007A7597"/>
    <w:rsid w:val="007B0B3A"/>
    <w:rsid w:val="007C15F8"/>
    <w:rsid w:val="007C2C72"/>
    <w:rsid w:val="007C5084"/>
    <w:rsid w:val="007C51F4"/>
    <w:rsid w:val="007C7974"/>
    <w:rsid w:val="007D46A9"/>
    <w:rsid w:val="007D4925"/>
    <w:rsid w:val="007E169C"/>
    <w:rsid w:val="007E5F61"/>
    <w:rsid w:val="007E5F86"/>
    <w:rsid w:val="007F1624"/>
    <w:rsid w:val="007F7678"/>
    <w:rsid w:val="00801E79"/>
    <w:rsid w:val="008170E7"/>
    <w:rsid w:val="00824229"/>
    <w:rsid w:val="00836BB2"/>
    <w:rsid w:val="0084329C"/>
    <w:rsid w:val="00846103"/>
    <w:rsid w:val="00852F66"/>
    <w:rsid w:val="008621A5"/>
    <w:rsid w:val="00871C24"/>
    <w:rsid w:val="00876931"/>
    <w:rsid w:val="00876D26"/>
    <w:rsid w:val="00883B3F"/>
    <w:rsid w:val="008862D5"/>
    <w:rsid w:val="008959DE"/>
    <w:rsid w:val="0089607E"/>
    <w:rsid w:val="008977C2"/>
    <w:rsid w:val="008A58AE"/>
    <w:rsid w:val="008B508C"/>
    <w:rsid w:val="008C07B7"/>
    <w:rsid w:val="008C34A5"/>
    <w:rsid w:val="008C3BAC"/>
    <w:rsid w:val="008C6E45"/>
    <w:rsid w:val="008E11FC"/>
    <w:rsid w:val="008E149B"/>
    <w:rsid w:val="008E2DC9"/>
    <w:rsid w:val="008F4738"/>
    <w:rsid w:val="009014CA"/>
    <w:rsid w:val="00910667"/>
    <w:rsid w:val="00913915"/>
    <w:rsid w:val="00917BE5"/>
    <w:rsid w:val="009240FE"/>
    <w:rsid w:val="009278E8"/>
    <w:rsid w:val="00930825"/>
    <w:rsid w:val="009351B5"/>
    <w:rsid w:val="009416D2"/>
    <w:rsid w:val="0094357A"/>
    <w:rsid w:val="00947A2F"/>
    <w:rsid w:val="00954F5B"/>
    <w:rsid w:val="00966F89"/>
    <w:rsid w:val="009855CB"/>
    <w:rsid w:val="009A2A37"/>
    <w:rsid w:val="009B5F29"/>
    <w:rsid w:val="009C0545"/>
    <w:rsid w:val="009C1CDE"/>
    <w:rsid w:val="009C6FDB"/>
    <w:rsid w:val="009D201B"/>
    <w:rsid w:val="009D5C47"/>
    <w:rsid w:val="009D7F15"/>
    <w:rsid w:val="00A01FBD"/>
    <w:rsid w:val="00A10C93"/>
    <w:rsid w:val="00A16360"/>
    <w:rsid w:val="00A23CA4"/>
    <w:rsid w:val="00A36955"/>
    <w:rsid w:val="00A650FD"/>
    <w:rsid w:val="00A668A6"/>
    <w:rsid w:val="00A70A05"/>
    <w:rsid w:val="00A75A84"/>
    <w:rsid w:val="00A8068E"/>
    <w:rsid w:val="00A8282E"/>
    <w:rsid w:val="00A848E0"/>
    <w:rsid w:val="00A86ABB"/>
    <w:rsid w:val="00AA2249"/>
    <w:rsid w:val="00AB4813"/>
    <w:rsid w:val="00AC1773"/>
    <w:rsid w:val="00AC4424"/>
    <w:rsid w:val="00AD49F5"/>
    <w:rsid w:val="00AF396E"/>
    <w:rsid w:val="00AF7C34"/>
    <w:rsid w:val="00B00F03"/>
    <w:rsid w:val="00B05D93"/>
    <w:rsid w:val="00B11D6F"/>
    <w:rsid w:val="00B1445D"/>
    <w:rsid w:val="00B15A08"/>
    <w:rsid w:val="00B23CB7"/>
    <w:rsid w:val="00B32C1B"/>
    <w:rsid w:val="00B43028"/>
    <w:rsid w:val="00B45C18"/>
    <w:rsid w:val="00B5424F"/>
    <w:rsid w:val="00B61405"/>
    <w:rsid w:val="00B67DE8"/>
    <w:rsid w:val="00B70846"/>
    <w:rsid w:val="00B73BE6"/>
    <w:rsid w:val="00B73F5E"/>
    <w:rsid w:val="00B74A45"/>
    <w:rsid w:val="00B7522B"/>
    <w:rsid w:val="00B76448"/>
    <w:rsid w:val="00B90D88"/>
    <w:rsid w:val="00B9370E"/>
    <w:rsid w:val="00B95E1D"/>
    <w:rsid w:val="00BA0027"/>
    <w:rsid w:val="00BA43AC"/>
    <w:rsid w:val="00BA62A4"/>
    <w:rsid w:val="00BB479E"/>
    <w:rsid w:val="00BC2660"/>
    <w:rsid w:val="00BD4D0A"/>
    <w:rsid w:val="00BE7654"/>
    <w:rsid w:val="00BF5CA1"/>
    <w:rsid w:val="00C10152"/>
    <w:rsid w:val="00C13554"/>
    <w:rsid w:val="00C31118"/>
    <w:rsid w:val="00C3265B"/>
    <w:rsid w:val="00C35FBE"/>
    <w:rsid w:val="00C55E85"/>
    <w:rsid w:val="00C63981"/>
    <w:rsid w:val="00C74649"/>
    <w:rsid w:val="00C837CB"/>
    <w:rsid w:val="00C92C9C"/>
    <w:rsid w:val="00C936AE"/>
    <w:rsid w:val="00CC340E"/>
    <w:rsid w:val="00CD0D4E"/>
    <w:rsid w:val="00CD4F8A"/>
    <w:rsid w:val="00CD57D2"/>
    <w:rsid w:val="00CE09A1"/>
    <w:rsid w:val="00CE2827"/>
    <w:rsid w:val="00CE4323"/>
    <w:rsid w:val="00CE5296"/>
    <w:rsid w:val="00CF0EF1"/>
    <w:rsid w:val="00CF7667"/>
    <w:rsid w:val="00D0472F"/>
    <w:rsid w:val="00D0569A"/>
    <w:rsid w:val="00D05D7A"/>
    <w:rsid w:val="00D10C5A"/>
    <w:rsid w:val="00D12A55"/>
    <w:rsid w:val="00D15FF9"/>
    <w:rsid w:val="00D20338"/>
    <w:rsid w:val="00D337E6"/>
    <w:rsid w:val="00D429D8"/>
    <w:rsid w:val="00D4341E"/>
    <w:rsid w:val="00D45420"/>
    <w:rsid w:val="00D5142E"/>
    <w:rsid w:val="00D560AE"/>
    <w:rsid w:val="00D633EF"/>
    <w:rsid w:val="00D66B10"/>
    <w:rsid w:val="00D7294E"/>
    <w:rsid w:val="00D754CD"/>
    <w:rsid w:val="00D77BCD"/>
    <w:rsid w:val="00D802AA"/>
    <w:rsid w:val="00D97D9D"/>
    <w:rsid w:val="00DA1375"/>
    <w:rsid w:val="00DA3083"/>
    <w:rsid w:val="00DC6A0F"/>
    <w:rsid w:val="00DC7506"/>
    <w:rsid w:val="00DD02A6"/>
    <w:rsid w:val="00DD5D17"/>
    <w:rsid w:val="00DE14ED"/>
    <w:rsid w:val="00DF1407"/>
    <w:rsid w:val="00DF5DC2"/>
    <w:rsid w:val="00DF70A1"/>
    <w:rsid w:val="00E05EBF"/>
    <w:rsid w:val="00E06AAA"/>
    <w:rsid w:val="00E142A6"/>
    <w:rsid w:val="00E22D3B"/>
    <w:rsid w:val="00E2373A"/>
    <w:rsid w:val="00E27E61"/>
    <w:rsid w:val="00E41B80"/>
    <w:rsid w:val="00E60834"/>
    <w:rsid w:val="00E65356"/>
    <w:rsid w:val="00E870BC"/>
    <w:rsid w:val="00E91BC2"/>
    <w:rsid w:val="00E96FA7"/>
    <w:rsid w:val="00EA0DAE"/>
    <w:rsid w:val="00EA5E7A"/>
    <w:rsid w:val="00EB37BF"/>
    <w:rsid w:val="00EB42E4"/>
    <w:rsid w:val="00EC0F27"/>
    <w:rsid w:val="00ED3646"/>
    <w:rsid w:val="00ED3D8D"/>
    <w:rsid w:val="00EE2952"/>
    <w:rsid w:val="00EE4C9C"/>
    <w:rsid w:val="00EF0469"/>
    <w:rsid w:val="00EF685D"/>
    <w:rsid w:val="00EF7CF3"/>
    <w:rsid w:val="00F065BA"/>
    <w:rsid w:val="00F067B4"/>
    <w:rsid w:val="00F22B2B"/>
    <w:rsid w:val="00F22CAF"/>
    <w:rsid w:val="00F24AAD"/>
    <w:rsid w:val="00F45805"/>
    <w:rsid w:val="00F4581F"/>
    <w:rsid w:val="00F466D0"/>
    <w:rsid w:val="00F50720"/>
    <w:rsid w:val="00F569F4"/>
    <w:rsid w:val="00F57FBB"/>
    <w:rsid w:val="00F634D2"/>
    <w:rsid w:val="00F65211"/>
    <w:rsid w:val="00F66CD5"/>
    <w:rsid w:val="00F67508"/>
    <w:rsid w:val="00F73348"/>
    <w:rsid w:val="00F80B7C"/>
    <w:rsid w:val="00F81AD1"/>
    <w:rsid w:val="00FA4619"/>
    <w:rsid w:val="00FC0C92"/>
    <w:rsid w:val="00FC3757"/>
    <w:rsid w:val="00FE44B5"/>
    <w:rsid w:val="00FF12AC"/>
    <w:rsid w:val="00FF4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14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E14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A3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083"/>
  </w:style>
  <w:style w:type="paragraph" w:styleId="a5">
    <w:name w:val="footer"/>
    <w:basedOn w:val="a"/>
    <w:link w:val="a6"/>
    <w:uiPriority w:val="99"/>
    <w:unhideWhenUsed/>
    <w:rsid w:val="00DA3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083"/>
  </w:style>
  <w:style w:type="table" w:styleId="a7">
    <w:name w:val="Table Grid"/>
    <w:basedOn w:val="a1"/>
    <w:uiPriority w:val="39"/>
    <w:rsid w:val="00393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шрифт абзаца1"/>
    <w:rsid w:val="00393ED7"/>
  </w:style>
  <w:style w:type="paragraph" w:styleId="a8">
    <w:name w:val="Balloon Text"/>
    <w:basedOn w:val="a"/>
    <w:link w:val="a9"/>
    <w:uiPriority w:val="99"/>
    <w:semiHidden/>
    <w:unhideWhenUsed/>
    <w:rsid w:val="009D2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201B"/>
    <w:rPr>
      <w:rFonts w:ascii="Segoe UI" w:hAnsi="Segoe UI" w:cs="Segoe UI"/>
      <w:sz w:val="18"/>
      <w:szCs w:val="18"/>
    </w:rPr>
  </w:style>
  <w:style w:type="paragraph" w:customStyle="1" w:styleId="ConsPlusNonformat">
    <w:name w:val="ConsPlusNonformat"/>
    <w:rsid w:val="00D729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FF12AC"/>
    <w:rPr>
      <w:color w:val="0000FF"/>
      <w:u w:val="single"/>
    </w:rPr>
  </w:style>
  <w:style w:type="character" w:customStyle="1" w:styleId="ConsPlusNormal0">
    <w:name w:val="ConsPlusNormal Знак"/>
    <w:link w:val="ConsPlusNormal"/>
    <w:locked/>
    <w:rsid w:val="00D12A55"/>
    <w:rPr>
      <w:rFonts w:ascii="Calibri" w:eastAsia="Times New Roman" w:hAnsi="Calibri" w:cs="Calibri"/>
      <w:szCs w:val="20"/>
      <w:lang w:eastAsia="ru-RU"/>
    </w:rPr>
  </w:style>
  <w:style w:type="character" w:customStyle="1" w:styleId="ab">
    <w:name w:val="Гипертекстовая ссылка"/>
    <w:basedOn w:val="a0"/>
    <w:uiPriority w:val="99"/>
    <w:rsid w:val="00792720"/>
    <w:rPr>
      <w:rFonts w:cs="Times New Roman"/>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14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E14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A3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083"/>
  </w:style>
  <w:style w:type="paragraph" w:styleId="a5">
    <w:name w:val="footer"/>
    <w:basedOn w:val="a"/>
    <w:link w:val="a6"/>
    <w:uiPriority w:val="99"/>
    <w:unhideWhenUsed/>
    <w:rsid w:val="00DA3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083"/>
  </w:style>
  <w:style w:type="table" w:styleId="a7">
    <w:name w:val="Table Grid"/>
    <w:basedOn w:val="a1"/>
    <w:uiPriority w:val="39"/>
    <w:rsid w:val="00393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шрифт абзаца1"/>
    <w:rsid w:val="00393ED7"/>
  </w:style>
  <w:style w:type="paragraph" w:styleId="a8">
    <w:name w:val="Balloon Text"/>
    <w:basedOn w:val="a"/>
    <w:link w:val="a9"/>
    <w:uiPriority w:val="99"/>
    <w:semiHidden/>
    <w:unhideWhenUsed/>
    <w:rsid w:val="009D2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201B"/>
    <w:rPr>
      <w:rFonts w:ascii="Segoe UI" w:hAnsi="Segoe UI" w:cs="Segoe UI"/>
      <w:sz w:val="18"/>
      <w:szCs w:val="18"/>
    </w:rPr>
  </w:style>
  <w:style w:type="paragraph" w:customStyle="1" w:styleId="ConsPlusNonformat">
    <w:name w:val="ConsPlusNonformat"/>
    <w:rsid w:val="00D729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FF12AC"/>
    <w:rPr>
      <w:color w:val="0000FF"/>
      <w:u w:val="single"/>
    </w:rPr>
  </w:style>
  <w:style w:type="character" w:customStyle="1" w:styleId="ConsPlusNormal0">
    <w:name w:val="ConsPlusNormal Знак"/>
    <w:link w:val="ConsPlusNormal"/>
    <w:locked/>
    <w:rsid w:val="00D12A55"/>
    <w:rPr>
      <w:rFonts w:ascii="Calibri" w:eastAsia="Times New Roman" w:hAnsi="Calibri" w:cs="Calibri"/>
      <w:szCs w:val="20"/>
      <w:lang w:eastAsia="ru-RU"/>
    </w:rPr>
  </w:style>
  <w:style w:type="character" w:customStyle="1" w:styleId="ab">
    <w:name w:val="Гипертекстовая ссылка"/>
    <w:basedOn w:val="a0"/>
    <w:uiPriority w:val="99"/>
    <w:rsid w:val="00792720"/>
    <w:rPr>
      <w:rFonts w:cs="Times New Roman"/>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757358/100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0180094/100" TargetMode="External"/><Relationship Id="rId5" Type="http://schemas.openxmlformats.org/officeDocument/2006/relationships/webSettings" Target="webSettings.xml"/><Relationship Id="rId10" Type="http://schemas.openxmlformats.org/officeDocument/2006/relationships/hyperlink" Target="http://internet.garant.ru/document/redirect/10180094/100" TargetMode="External"/><Relationship Id="rId4" Type="http://schemas.openxmlformats.org/officeDocument/2006/relationships/settings" Target="settings.xml"/><Relationship Id="rId9" Type="http://schemas.openxmlformats.org/officeDocument/2006/relationships/hyperlink" Target="http://internet.garant.ru/document/redirect/7175735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A42EE-CC4D-4F04-8E3F-4383274A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9048</Words>
  <Characters>51580</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Блинов Алексей Владимирович</dc:creator>
  <cp:lastModifiedBy>User</cp:lastModifiedBy>
  <cp:revision>3</cp:revision>
  <cp:lastPrinted>2023-05-24T09:06:00Z</cp:lastPrinted>
  <dcterms:created xsi:type="dcterms:W3CDTF">2024-06-12T10:22:00Z</dcterms:created>
  <dcterms:modified xsi:type="dcterms:W3CDTF">2024-06-12T10:23:00Z</dcterms:modified>
</cp:coreProperties>
</file>