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D0786" w14:textId="77777777" w:rsidR="0063384B" w:rsidRDefault="0063384B" w:rsidP="00325BEC">
      <w:pPr>
        <w:tabs>
          <w:tab w:val="left" w:pos="142"/>
        </w:tabs>
        <w:suppressAutoHyphens/>
        <w:jc w:val="center"/>
        <w:rPr>
          <w:rFonts w:ascii="Liberation Serif" w:hAnsi="Liberation Serif"/>
          <w:b/>
          <w:sz w:val="20"/>
          <w:szCs w:val="20"/>
          <w:lang w:eastAsia="ar-SA"/>
        </w:rPr>
      </w:pPr>
    </w:p>
    <w:p w14:paraId="49033CC5" w14:textId="40317517" w:rsidR="00CD6513" w:rsidRDefault="00E13F7C" w:rsidP="00325BEC">
      <w:pPr>
        <w:tabs>
          <w:tab w:val="left" w:pos="142"/>
        </w:tabs>
        <w:suppressAutoHyphens/>
        <w:jc w:val="center"/>
        <w:rPr>
          <w:b/>
          <w:sz w:val="22"/>
          <w:lang w:eastAsia="ar-SA"/>
        </w:rPr>
      </w:pPr>
      <w:r>
        <w:rPr>
          <w:b/>
          <w:sz w:val="22"/>
          <w:lang w:eastAsia="ar-SA"/>
        </w:rPr>
        <w:t>Проект к</w:t>
      </w:r>
      <w:r w:rsidR="001D1CDF" w:rsidRPr="00CD6513">
        <w:rPr>
          <w:b/>
          <w:sz w:val="22"/>
          <w:lang w:eastAsia="ar-SA"/>
        </w:rPr>
        <w:t>онтракт</w:t>
      </w:r>
      <w:r>
        <w:rPr>
          <w:b/>
          <w:sz w:val="22"/>
          <w:lang w:eastAsia="ar-SA"/>
        </w:rPr>
        <w:t xml:space="preserve">а </w:t>
      </w:r>
      <w:r w:rsidR="00CD6513">
        <w:rPr>
          <w:b/>
          <w:sz w:val="22"/>
          <w:lang w:eastAsia="ar-SA"/>
        </w:rPr>
        <w:t xml:space="preserve"> </w:t>
      </w:r>
    </w:p>
    <w:p w14:paraId="14CB32CE" w14:textId="1C3F1F45" w:rsidR="00CD6513" w:rsidRPr="00CD6513" w:rsidRDefault="00325BEC" w:rsidP="00325BEC">
      <w:pPr>
        <w:tabs>
          <w:tab w:val="left" w:pos="142"/>
        </w:tabs>
        <w:suppressAutoHyphens/>
        <w:jc w:val="center"/>
        <w:rPr>
          <w:b/>
          <w:sz w:val="22"/>
        </w:rPr>
      </w:pPr>
      <w:r w:rsidRPr="00CD6513">
        <w:rPr>
          <w:b/>
          <w:sz w:val="22"/>
          <w:lang w:eastAsia="ar-SA"/>
        </w:rPr>
        <w:t xml:space="preserve">на оказание услуг </w:t>
      </w:r>
      <w:r w:rsidRPr="00CD6513">
        <w:rPr>
          <w:b/>
          <w:sz w:val="22"/>
        </w:rPr>
        <w:t xml:space="preserve">по </w:t>
      </w:r>
      <w:r w:rsidR="004B3E4B" w:rsidRPr="00CD6513">
        <w:rPr>
          <w:b/>
          <w:sz w:val="22"/>
        </w:rPr>
        <w:t xml:space="preserve">проведению </w:t>
      </w:r>
      <w:r w:rsidR="00CD6513" w:rsidRPr="00CD6513">
        <w:rPr>
          <w:b/>
          <w:sz w:val="22"/>
        </w:rPr>
        <w:t xml:space="preserve">периодических медицинских осмотров </w:t>
      </w:r>
    </w:p>
    <w:p w14:paraId="1AF62E57" w14:textId="0D41EE16" w:rsidR="00325BEC" w:rsidRPr="00CD6513" w:rsidRDefault="00CD6513" w:rsidP="00325BEC">
      <w:pPr>
        <w:tabs>
          <w:tab w:val="left" w:pos="142"/>
        </w:tabs>
        <w:suppressAutoHyphens/>
        <w:jc w:val="center"/>
        <w:rPr>
          <w:b/>
          <w:sz w:val="22"/>
        </w:rPr>
      </w:pPr>
      <w:r w:rsidRPr="00CD6513">
        <w:rPr>
          <w:b/>
          <w:sz w:val="22"/>
        </w:rPr>
        <w:t>в ЛПУ и ЦПП сотрудников ГБУЗ СО "ССМП" в 202</w:t>
      </w:r>
      <w:r w:rsidR="00E13F7C">
        <w:rPr>
          <w:b/>
          <w:sz w:val="22"/>
        </w:rPr>
        <w:t>4</w:t>
      </w:r>
      <w:r w:rsidRPr="00CD6513">
        <w:rPr>
          <w:b/>
          <w:sz w:val="22"/>
        </w:rPr>
        <w:t>г.</w:t>
      </w:r>
    </w:p>
    <w:p w14:paraId="715C897B" w14:textId="2B4EB531" w:rsidR="00325BEC" w:rsidRPr="002E6168" w:rsidRDefault="001D1CDF" w:rsidP="00537215">
      <w:pPr>
        <w:tabs>
          <w:tab w:val="left" w:pos="142"/>
        </w:tabs>
        <w:suppressAutoHyphens/>
        <w:jc w:val="center"/>
        <w:rPr>
          <w:rFonts w:ascii="Liberation Serif" w:hAnsi="Liberation Serif"/>
          <w:sz w:val="20"/>
          <w:szCs w:val="20"/>
          <w:lang w:val="en-US"/>
        </w:rPr>
      </w:pPr>
      <w:r w:rsidRPr="001D1CDF">
        <w:rPr>
          <w:rFonts w:ascii="Liberation Serif" w:hAnsi="Liberation Serif"/>
          <w:sz w:val="20"/>
          <w:szCs w:val="20"/>
        </w:rPr>
        <w:t>ИКЗ</w:t>
      </w:r>
      <w:r w:rsidR="00537215">
        <w:rPr>
          <w:rFonts w:ascii="Liberation Serif" w:hAnsi="Liberation Serif"/>
          <w:sz w:val="20"/>
          <w:szCs w:val="20"/>
        </w:rPr>
        <w:t xml:space="preserve"> </w:t>
      </w:r>
      <w:r w:rsidR="002B05A0" w:rsidRPr="002B05A0">
        <w:rPr>
          <w:rFonts w:ascii="Liberation Serif" w:hAnsi="Liberation Serif"/>
          <w:sz w:val="20"/>
          <w:szCs w:val="20"/>
        </w:rPr>
        <w:t>243666100295366710100100790018690244</w:t>
      </w:r>
    </w:p>
    <w:p w14:paraId="0907DAD2" w14:textId="77777777" w:rsidR="00C94B1D" w:rsidRPr="00E667C7" w:rsidRDefault="00C94B1D" w:rsidP="00537215">
      <w:pPr>
        <w:tabs>
          <w:tab w:val="left" w:pos="142"/>
        </w:tabs>
        <w:suppressAutoHyphens/>
        <w:jc w:val="center"/>
        <w:rPr>
          <w:rFonts w:ascii="Liberation Serif" w:hAnsi="Liberation Serif"/>
          <w:bCs/>
          <w:sz w:val="20"/>
          <w:szCs w:val="20"/>
          <w:lang w:eastAsia="ar-SA"/>
        </w:rPr>
      </w:pPr>
    </w:p>
    <w:tbl>
      <w:tblPr>
        <w:tblW w:w="5000" w:type="pct"/>
        <w:tblLook w:val="04A0" w:firstRow="1" w:lastRow="0" w:firstColumn="1" w:lastColumn="0" w:noHBand="0" w:noVBand="1"/>
      </w:tblPr>
      <w:tblGrid>
        <w:gridCol w:w="5341"/>
        <w:gridCol w:w="5341"/>
      </w:tblGrid>
      <w:tr w:rsidR="00C94B1D" w:rsidRPr="00E667C7" w14:paraId="77576F81" w14:textId="77777777" w:rsidTr="00C94B1D">
        <w:tc>
          <w:tcPr>
            <w:tcW w:w="2500" w:type="pct"/>
            <w:shd w:val="clear" w:color="auto" w:fill="auto"/>
          </w:tcPr>
          <w:p w14:paraId="01BBC9C7" w14:textId="31011979" w:rsidR="00C94B1D" w:rsidRPr="00E667C7" w:rsidRDefault="00C94B1D" w:rsidP="00C94B1D">
            <w:pPr>
              <w:tabs>
                <w:tab w:val="left" w:pos="142"/>
              </w:tabs>
              <w:suppressAutoHyphens/>
              <w:rPr>
                <w:rFonts w:ascii="Liberation Serif" w:hAnsi="Liberation Serif"/>
                <w:sz w:val="20"/>
                <w:szCs w:val="20"/>
                <w:lang w:eastAsia="ar-SA"/>
              </w:rPr>
            </w:pPr>
            <w:r w:rsidRPr="00E667C7">
              <w:rPr>
                <w:rFonts w:ascii="Liberation Serif" w:hAnsi="Liberation Serif"/>
                <w:sz w:val="20"/>
                <w:szCs w:val="20"/>
                <w:lang w:eastAsia="ar-SA"/>
              </w:rPr>
              <w:t>г. Екатеринбург</w:t>
            </w:r>
          </w:p>
        </w:tc>
        <w:tc>
          <w:tcPr>
            <w:tcW w:w="2500" w:type="pct"/>
            <w:shd w:val="clear" w:color="auto" w:fill="auto"/>
          </w:tcPr>
          <w:p w14:paraId="2A4A16BF" w14:textId="7840508B" w:rsidR="00C94B1D" w:rsidRPr="00E667C7" w:rsidRDefault="00E13F7C" w:rsidP="00F12AA8">
            <w:pPr>
              <w:tabs>
                <w:tab w:val="left" w:pos="142"/>
              </w:tabs>
              <w:suppressAutoHyphens/>
              <w:jc w:val="right"/>
              <w:rPr>
                <w:rFonts w:ascii="Liberation Serif" w:hAnsi="Liberation Serif"/>
                <w:sz w:val="20"/>
                <w:szCs w:val="20"/>
                <w:lang w:eastAsia="ar-SA"/>
              </w:rPr>
            </w:pPr>
            <w:r>
              <w:rPr>
                <w:rFonts w:ascii="Liberation Serif" w:hAnsi="Liberation Serif"/>
                <w:sz w:val="20"/>
                <w:szCs w:val="20"/>
                <w:lang w:eastAsia="ar-SA"/>
              </w:rPr>
              <w:t>«___» ___________2024</w:t>
            </w:r>
            <w:r w:rsidR="00C94B1D" w:rsidRPr="00E667C7">
              <w:rPr>
                <w:rFonts w:ascii="Liberation Serif" w:hAnsi="Liberation Serif"/>
                <w:sz w:val="20"/>
                <w:szCs w:val="20"/>
                <w:lang w:eastAsia="ar-SA"/>
              </w:rPr>
              <w:t xml:space="preserve"> г.</w:t>
            </w:r>
          </w:p>
        </w:tc>
      </w:tr>
    </w:tbl>
    <w:p w14:paraId="705DAB0F" w14:textId="77777777" w:rsidR="00325BEC" w:rsidRPr="00E667C7" w:rsidRDefault="00325BEC" w:rsidP="00325BEC">
      <w:pPr>
        <w:tabs>
          <w:tab w:val="left" w:pos="142"/>
        </w:tabs>
        <w:suppressAutoHyphens/>
        <w:rPr>
          <w:rFonts w:ascii="Liberation Serif" w:hAnsi="Liberation Serif"/>
          <w:sz w:val="20"/>
          <w:szCs w:val="20"/>
          <w:lang w:eastAsia="ar-SA"/>
        </w:rPr>
      </w:pPr>
    </w:p>
    <w:p w14:paraId="30738B90" w14:textId="77777777" w:rsidR="00E13F7C" w:rsidRPr="00E13F7C" w:rsidRDefault="001D1CDF" w:rsidP="00E13F7C">
      <w:pPr>
        <w:pStyle w:val="ConsPlusNormal0"/>
        <w:jc w:val="both"/>
        <w:rPr>
          <w:rFonts w:ascii="Times New Roman" w:hAnsi="Times New Roman" w:cs="Times New Roman"/>
          <w:sz w:val="24"/>
          <w:szCs w:val="24"/>
        </w:rPr>
      </w:pPr>
      <w:proofErr w:type="gramStart"/>
      <w:r w:rsidRPr="00E13F7C">
        <w:rPr>
          <w:rFonts w:ascii="Times New Roman" w:eastAsiaTheme="minorHAnsi" w:hAnsi="Times New Roman" w:cs="Times New Roman"/>
          <w:iCs/>
        </w:rPr>
        <w:t xml:space="preserve">Государственное </w:t>
      </w:r>
      <w:r w:rsidR="00CD6513" w:rsidRPr="00E13F7C">
        <w:rPr>
          <w:rFonts w:ascii="Times New Roman" w:eastAsiaTheme="minorHAnsi" w:hAnsi="Times New Roman" w:cs="Times New Roman"/>
          <w:iCs/>
        </w:rPr>
        <w:t>бюджетное</w:t>
      </w:r>
      <w:r w:rsidRPr="00E13F7C">
        <w:rPr>
          <w:rFonts w:ascii="Times New Roman" w:eastAsiaTheme="minorHAnsi" w:hAnsi="Times New Roman" w:cs="Times New Roman"/>
          <w:iCs/>
        </w:rPr>
        <w:t xml:space="preserve"> </w:t>
      </w:r>
      <w:r w:rsidR="00CD6513" w:rsidRPr="00E13F7C">
        <w:rPr>
          <w:rFonts w:ascii="Times New Roman" w:eastAsiaTheme="minorHAnsi" w:hAnsi="Times New Roman" w:cs="Times New Roman"/>
          <w:iCs/>
        </w:rPr>
        <w:t>учреждение здравоохранения Свердловской области «Станция скорой медицинской помощи имени В.Ф. Капиноса город Екатеринбург» (ГБУЗ СО «ССМП»),</w:t>
      </w:r>
      <w:r w:rsidR="00CD6513" w:rsidRPr="00E13F7C">
        <w:rPr>
          <w:rFonts w:ascii="Times New Roman" w:eastAsiaTheme="minorHAnsi" w:hAnsi="Times New Roman" w:cs="Times New Roman"/>
          <w:b/>
          <w:i/>
          <w:iCs/>
        </w:rPr>
        <w:t xml:space="preserve"> </w:t>
      </w:r>
      <w:r w:rsidR="00CD6513" w:rsidRPr="00E13F7C">
        <w:rPr>
          <w:rFonts w:ascii="Times New Roman" w:eastAsiaTheme="minorHAnsi" w:hAnsi="Times New Roman" w:cs="Times New Roman"/>
          <w:iCs/>
        </w:rPr>
        <w:t xml:space="preserve">именуемое в дальнейшем «Заказчик», в лице </w:t>
      </w:r>
      <w:r w:rsidR="00E13F7C" w:rsidRPr="00E13F7C">
        <w:rPr>
          <w:rFonts w:ascii="Times New Roman" w:hAnsi="Times New Roman" w:cs="Times New Roman"/>
        </w:rPr>
        <w:t>Заместителя главного врача по медицинской части</w:t>
      </w:r>
      <w:r w:rsidR="00CD6513" w:rsidRPr="00E13F7C">
        <w:rPr>
          <w:rFonts w:ascii="Times New Roman" w:eastAsiaTheme="minorHAnsi" w:hAnsi="Times New Roman" w:cs="Times New Roman"/>
          <w:iCs/>
        </w:rPr>
        <w:t xml:space="preserve"> </w:t>
      </w:r>
      <w:r w:rsidR="00E13F7C" w:rsidRPr="00E13F7C">
        <w:rPr>
          <w:rFonts w:ascii="Times New Roman" w:eastAsiaTheme="minorHAnsi" w:hAnsi="Times New Roman" w:cs="Times New Roman"/>
          <w:iCs/>
        </w:rPr>
        <w:t>Николаева Алексея Дмитриевича</w:t>
      </w:r>
      <w:r w:rsidR="00CD6513" w:rsidRPr="00E13F7C">
        <w:rPr>
          <w:rFonts w:ascii="Times New Roman" w:eastAsiaTheme="minorHAnsi" w:hAnsi="Times New Roman" w:cs="Times New Roman"/>
          <w:iCs/>
        </w:rPr>
        <w:t xml:space="preserve">, </w:t>
      </w:r>
      <w:r w:rsidR="00E13F7C" w:rsidRPr="00E13F7C">
        <w:rPr>
          <w:rFonts w:ascii="Times New Roman" w:hAnsi="Times New Roman" w:cs="Times New Roman"/>
          <w:sz w:val="24"/>
          <w:szCs w:val="24"/>
        </w:rPr>
        <w:t>действующего на основании Приказа №129/02 от 17.07.2023г.</w:t>
      </w:r>
      <w:r w:rsidRPr="00E13F7C">
        <w:rPr>
          <w:rFonts w:ascii="Times New Roman" w:eastAsiaTheme="minorHAnsi" w:hAnsi="Times New Roman" w:cs="Times New Roman"/>
          <w:color w:val="000000"/>
        </w:rPr>
        <w:t>, с одной Стороны, и ____________________________</w:t>
      </w:r>
      <w:r w:rsidRPr="00E13F7C">
        <w:rPr>
          <w:rFonts w:ascii="Times New Roman" w:eastAsiaTheme="minorHAnsi" w:hAnsi="Times New Roman" w:cs="Times New Roman"/>
          <w:b/>
        </w:rPr>
        <w:t>(</w:t>
      </w:r>
      <w:r w:rsidRPr="00E13F7C">
        <w:rPr>
          <w:rFonts w:ascii="Times New Roman" w:eastAsiaTheme="minorHAnsi" w:hAnsi="Times New Roman" w:cs="Times New Roman"/>
        </w:rPr>
        <w:t xml:space="preserve"> _____________)</w:t>
      </w:r>
      <w:r w:rsidRPr="00E13F7C">
        <w:rPr>
          <w:rFonts w:ascii="Times New Roman" w:eastAsiaTheme="minorHAnsi" w:hAnsi="Times New Roman" w:cs="Times New Roman"/>
          <w:color w:val="000000"/>
        </w:rPr>
        <w:t xml:space="preserve"> именуемое</w:t>
      </w:r>
      <w:r w:rsidR="00E13F7C" w:rsidRPr="00E13F7C">
        <w:rPr>
          <w:rFonts w:ascii="Times New Roman" w:eastAsiaTheme="minorHAnsi" w:hAnsi="Times New Roman" w:cs="Times New Roman"/>
          <w:color w:val="000000"/>
        </w:rPr>
        <w:t>/</w:t>
      </w:r>
      <w:proofErr w:type="spellStart"/>
      <w:r w:rsidR="00E13F7C" w:rsidRPr="00E13F7C">
        <w:rPr>
          <w:rFonts w:ascii="Times New Roman" w:eastAsiaTheme="minorHAnsi" w:hAnsi="Times New Roman" w:cs="Times New Roman"/>
          <w:color w:val="000000"/>
        </w:rPr>
        <w:t>ая</w:t>
      </w:r>
      <w:proofErr w:type="spellEnd"/>
      <w:r w:rsidRPr="00E13F7C">
        <w:rPr>
          <w:rFonts w:ascii="Times New Roman" w:eastAsiaTheme="minorHAnsi" w:hAnsi="Times New Roman" w:cs="Times New Roman"/>
          <w:color w:val="000000"/>
        </w:rPr>
        <w:t xml:space="preserve"> в дальнейшем «Исполнитель», в лице ___________________________________________, действующего на основании _______________________, с другой стороны</w:t>
      </w:r>
      <w:proofErr w:type="gramEnd"/>
      <w:r w:rsidRPr="00E13F7C">
        <w:rPr>
          <w:rFonts w:ascii="Times New Roman" w:eastAsiaTheme="minorHAnsi" w:hAnsi="Times New Roman" w:cs="Times New Roman"/>
        </w:rPr>
        <w:t xml:space="preserve">, </w:t>
      </w:r>
      <w:proofErr w:type="gramStart"/>
      <w:r w:rsidRPr="00E13F7C">
        <w:rPr>
          <w:rFonts w:ascii="Times New Roman" w:eastAsiaTheme="minorHAnsi" w:hAnsi="Times New Roman" w:cs="Times New Roman"/>
        </w:rPr>
        <w:t xml:space="preserve">вместе именуемые в дальнейшем "Стороны", </w:t>
      </w:r>
      <w:r w:rsidR="00E13F7C" w:rsidRPr="00E13F7C">
        <w:rPr>
          <w:rFonts w:ascii="Times New Roman" w:hAnsi="Times New Roman" w:cs="Times New Roman"/>
          <w:sz w:val="24"/>
          <w:szCs w:val="24"/>
        </w:rPr>
        <w:t>на основании ст.51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по результатам проведения электронного аукциона № __________на основании протокола от _______ № ______, заключили настоящий контракт, именуемый в дальнейшем «контракт», о нижеследующем:</w:t>
      </w:r>
      <w:proofErr w:type="gramEnd"/>
    </w:p>
    <w:p w14:paraId="547860C0" w14:textId="05A545CD" w:rsidR="001D1CDF" w:rsidRPr="00CD6513" w:rsidRDefault="001D1CDF" w:rsidP="001D1CDF">
      <w:pPr>
        <w:ind w:firstLine="426"/>
        <w:jc w:val="both"/>
        <w:rPr>
          <w:rFonts w:eastAsiaTheme="minorHAnsi"/>
          <w:sz w:val="22"/>
        </w:rPr>
      </w:pPr>
    </w:p>
    <w:p w14:paraId="77879DCD" w14:textId="77777777" w:rsidR="00325BEC" w:rsidRPr="00CD6513" w:rsidRDefault="00325BEC" w:rsidP="00325BEC">
      <w:pPr>
        <w:tabs>
          <w:tab w:val="left" w:pos="142"/>
        </w:tabs>
        <w:suppressAutoHyphens/>
        <w:jc w:val="center"/>
        <w:rPr>
          <w:b/>
          <w:sz w:val="22"/>
          <w:lang w:eastAsia="ar-SA"/>
        </w:rPr>
      </w:pPr>
      <w:r w:rsidRPr="00CD6513">
        <w:rPr>
          <w:b/>
          <w:sz w:val="22"/>
          <w:lang w:eastAsia="ar-SA"/>
        </w:rPr>
        <w:t xml:space="preserve">1. Предмет </w:t>
      </w:r>
      <w:r w:rsidR="001D1CDF" w:rsidRPr="00CD6513">
        <w:rPr>
          <w:b/>
          <w:sz w:val="22"/>
          <w:lang w:eastAsia="ar-SA"/>
        </w:rPr>
        <w:t>Контракт</w:t>
      </w:r>
      <w:r w:rsidRPr="00CD6513">
        <w:rPr>
          <w:b/>
          <w:sz w:val="22"/>
          <w:lang w:eastAsia="ar-SA"/>
        </w:rPr>
        <w:t>а</w:t>
      </w:r>
    </w:p>
    <w:p w14:paraId="28BDBC6F" w14:textId="0BAD0A19" w:rsidR="00325BEC" w:rsidRPr="00CD6513" w:rsidRDefault="00325BEC" w:rsidP="00CD6513">
      <w:pPr>
        <w:tabs>
          <w:tab w:val="num" w:pos="567"/>
        </w:tabs>
        <w:ind w:firstLine="425"/>
        <w:jc w:val="both"/>
        <w:rPr>
          <w:sz w:val="22"/>
          <w:lang w:eastAsia="ru-RU"/>
        </w:rPr>
      </w:pPr>
      <w:r w:rsidRPr="00CD6513">
        <w:rPr>
          <w:sz w:val="22"/>
          <w:lang w:eastAsia="ar-SA"/>
        </w:rPr>
        <w:t xml:space="preserve">1.1. </w:t>
      </w:r>
      <w:r w:rsidRPr="00CD6513">
        <w:rPr>
          <w:sz w:val="22"/>
          <w:lang w:eastAsia="ru-RU"/>
        </w:rPr>
        <w:t>Исполнитель обязуется оказать</w:t>
      </w:r>
      <w:r w:rsidR="00BF726F" w:rsidRPr="00CD6513">
        <w:rPr>
          <w:b/>
          <w:bCs/>
          <w:i/>
          <w:iCs/>
          <w:sz w:val="22"/>
          <w:lang w:eastAsia="ru-RU"/>
        </w:rPr>
        <w:t xml:space="preserve"> </w:t>
      </w:r>
      <w:r w:rsidR="00BF726F" w:rsidRPr="00E13F7C">
        <w:rPr>
          <w:bCs/>
          <w:iCs/>
          <w:sz w:val="22"/>
          <w:lang w:eastAsia="ru-RU"/>
        </w:rPr>
        <w:t xml:space="preserve">услуги по проведению </w:t>
      </w:r>
      <w:r w:rsidR="00CD6513" w:rsidRPr="00E13F7C">
        <w:rPr>
          <w:bCs/>
          <w:iCs/>
          <w:sz w:val="22"/>
          <w:lang w:eastAsia="ru-RU"/>
        </w:rPr>
        <w:t>периодических медицинских осмотров в ЛПУ и ЦПП сотрудников ГБУЗ СО "ССМП" в 202</w:t>
      </w:r>
      <w:r w:rsidR="00E13F7C" w:rsidRPr="00E13F7C">
        <w:rPr>
          <w:bCs/>
          <w:iCs/>
          <w:sz w:val="22"/>
          <w:lang w:eastAsia="ru-RU"/>
        </w:rPr>
        <w:t>4</w:t>
      </w:r>
      <w:r w:rsidR="00CD6513" w:rsidRPr="00E13F7C">
        <w:rPr>
          <w:bCs/>
          <w:iCs/>
          <w:sz w:val="22"/>
          <w:lang w:eastAsia="ru-RU"/>
        </w:rPr>
        <w:t>г</w:t>
      </w:r>
      <w:r w:rsidR="002E6168" w:rsidRPr="002E6168">
        <w:rPr>
          <w:b/>
          <w:bCs/>
          <w:i/>
          <w:iCs/>
          <w:sz w:val="22"/>
          <w:lang w:eastAsia="ru-RU"/>
        </w:rPr>
        <w:t xml:space="preserve"> </w:t>
      </w:r>
      <w:r w:rsidR="00BF726F" w:rsidRPr="00CD6513">
        <w:rPr>
          <w:b/>
          <w:bCs/>
          <w:i/>
          <w:iCs/>
          <w:sz w:val="22"/>
          <w:lang w:eastAsia="ru-RU"/>
        </w:rPr>
        <w:t xml:space="preserve"> </w:t>
      </w:r>
      <w:r w:rsidR="00BF726F" w:rsidRPr="00CD6513">
        <w:rPr>
          <w:sz w:val="22"/>
          <w:lang w:eastAsia="ru-RU"/>
        </w:rPr>
        <w:t>(далее – услуги)</w:t>
      </w:r>
      <w:r w:rsidRPr="00CD6513">
        <w:rPr>
          <w:sz w:val="22"/>
          <w:lang w:eastAsia="ru-RU"/>
        </w:rPr>
        <w:t xml:space="preserve">, а Заказчик </w:t>
      </w:r>
      <w:r w:rsidR="00BF726F" w:rsidRPr="00CD6513">
        <w:rPr>
          <w:sz w:val="22"/>
          <w:lang w:eastAsia="ru-RU"/>
        </w:rPr>
        <w:t>обязуется</w:t>
      </w:r>
      <w:r w:rsidRPr="00CD6513">
        <w:rPr>
          <w:sz w:val="22"/>
          <w:lang w:eastAsia="ru-RU"/>
        </w:rPr>
        <w:t xml:space="preserve"> </w:t>
      </w:r>
      <w:r w:rsidR="00BF726F" w:rsidRPr="00CD6513">
        <w:rPr>
          <w:sz w:val="22"/>
          <w:lang w:eastAsia="ru-RU"/>
        </w:rPr>
        <w:t>эти услуги принять и оплатить в соответствии с условиями настоящего Контракта</w:t>
      </w:r>
      <w:r w:rsidRPr="00CD6513">
        <w:rPr>
          <w:sz w:val="22"/>
          <w:lang w:eastAsia="ru-RU"/>
        </w:rPr>
        <w:t>.</w:t>
      </w:r>
      <w:r w:rsidR="00043C12">
        <w:rPr>
          <w:sz w:val="22"/>
          <w:lang w:eastAsia="ru-RU"/>
        </w:rPr>
        <w:t xml:space="preserve"> (Код ОКПД</w:t>
      </w:r>
      <w:proofErr w:type="gramStart"/>
      <w:r w:rsidR="00043C12">
        <w:rPr>
          <w:sz w:val="22"/>
          <w:lang w:eastAsia="ru-RU"/>
        </w:rPr>
        <w:t>2</w:t>
      </w:r>
      <w:proofErr w:type="gramEnd"/>
      <w:r w:rsidR="00043C12">
        <w:rPr>
          <w:sz w:val="22"/>
          <w:lang w:eastAsia="ru-RU"/>
        </w:rPr>
        <w:t xml:space="preserve"> </w:t>
      </w:r>
      <w:r w:rsidR="00043C12" w:rsidRPr="00043C12">
        <w:rPr>
          <w:sz w:val="22"/>
          <w:lang w:eastAsia="ru-RU"/>
        </w:rPr>
        <w:t>86.90.19.190 - Услуги в области медицины прочие, не включенные в другие группировки</w:t>
      </w:r>
      <w:r w:rsidR="00043C12">
        <w:rPr>
          <w:sz w:val="22"/>
          <w:lang w:eastAsia="ru-RU"/>
        </w:rPr>
        <w:t>)</w:t>
      </w:r>
    </w:p>
    <w:p w14:paraId="73708BE6" w14:textId="77777777" w:rsidR="00BF726F" w:rsidRPr="00CD6513" w:rsidRDefault="00BF726F" w:rsidP="00D9262A">
      <w:pPr>
        <w:tabs>
          <w:tab w:val="left" w:pos="567"/>
          <w:tab w:val="left" w:pos="1134"/>
        </w:tabs>
        <w:ind w:firstLine="425"/>
        <w:jc w:val="both"/>
        <w:rPr>
          <w:sz w:val="22"/>
        </w:rPr>
      </w:pPr>
      <w:r w:rsidRPr="00CD6513">
        <w:rPr>
          <w:bCs/>
          <w:sz w:val="22"/>
        </w:rPr>
        <w:t>1.2. </w:t>
      </w:r>
      <w:r w:rsidRPr="00CD6513">
        <w:rPr>
          <w:sz w:val="22"/>
        </w:rPr>
        <w:t>Перечень услуг и их цена за единицу определяются Спецификацией (Приложение №1 к Контракту, далее – Спецификация).</w:t>
      </w:r>
    </w:p>
    <w:p w14:paraId="24A3423B" w14:textId="090A75D2" w:rsidR="00325BEC" w:rsidRDefault="00325BEC" w:rsidP="00D9262A">
      <w:pPr>
        <w:tabs>
          <w:tab w:val="num" w:pos="567"/>
        </w:tabs>
        <w:ind w:firstLine="425"/>
        <w:jc w:val="both"/>
        <w:rPr>
          <w:sz w:val="22"/>
          <w:lang w:eastAsia="ru-RU"/>
        </w:rPr>
      </w:pPr>
      <w:r w:rsidRPr="00CD6513">
        <w:rPr>
          <w:sz w:val="22"/>
          <w:lang w:eastAsia="ru-RU"/>
        </w:rPr>
        <w:t>1.</w:t>
      </w:r>
      <w:r w:rsidR="00BF726F" w:rsidRPr="00CD6513">
        <w:rPr>
          <w:sz w:val="22"/>
          <w:lang w:eastAsia="ru-RU"/>
        </w:rPr>
        <w:t>4</w:t>
      </w:r>
      <w:r w:rsidRPr="00CD6513">
        <w:rPr>
          <w:sz w:val="22"/>
          <w:lang w:eastAsia="ru-RU"/>
        </w:rPr>
        <w:t xml:space="preserve">. Срок оказания услуг: </w:t>
      </w:r>
      <w:r w:rsidR="00BF726F" w:rsidRPr="00CD6513">
        <w:rPr>
          <w:sz w:val="22"/>
          <w:lang w:eastAsia="ru-RU"/>
        </w:rPr>
        <w:t xml:space="preserve">с момента заключения контракта по </w:t>
      </w:r>
      <w:r w:rsidR="00CD6513">
        <w:rPr>
          <w:sz w:val="22"/>
          <w:lang w:eastAsia="ru-RU"/>
        </w:rPr>
        <w:t>2</w:t>
      </w:r>
      <w:r w:rsidR="00FF7990">
        <w:rPr>
          <w:sz w:val="22"/>
          <w:lang w:eastAsia="ru-RU"/>
        </w:rPr>
        <w:t>0</w:t>
      </w:r>
      <w:r w:rsidR="00BF726F" w:rsidRPr="00CD6513">
        <w:rPr>
          <w:sz w:val="22"/>
          <w:lang w:eastAsia="ru-RU"/>
        </w:rPr>
        <w:t>.1</w:t>
      </w:r>
      <w:r w:rsidR="00CD6513">
        <w:rPr>
          <w:sz w:val="22"/>
          <w:lang w:eastAsia="ru-RU"/>
        </w:rPr>
        <w:t>2</w:t>
      </w:r>
      <w:r w:rsidR="00BF726F" w:rsidRPr="00CD6513">
        <w:rPr>
          <w:sz w:val="22"/>
          <w:lang w:eastAsia="ru-RU"/>
        </w:rPr>
        <w:t>.202</w:t>
      </w:r>
      <w:r w:rsidR="00E13F7C">
        <w:rPr>
          <w:sz w:val="22"/>
          <w:lang w:eastAsia="ru-RU"/>
        </w:rPr>
        <w:t>4</w:t>
      </w:r>
      <w:r w:rsidR="00BF726F" w:rsidRPr="00CD6513">
        <w:rPr>
          <w:sz w:val="22"/>
          <w:lang w:eastAsia="ru-RU"/>
        </w:rPr>
        <w:t xml:space="preserve"> г. в соответствии с согласованным между Заказчиком и Исполнителем графиком проведения медицинского осмотра.</w:t>
      </w:r>
    </w:p>
    <w:p w14:paraId="6B29B69C" w14:textId="77777777" w:rsidR="00CD6513" w:rsidRPr="00CD6513" w:rsidRDefault="00CD6513" w:rsidP="00CD6513">
      <w:pPr>
        <w:tabs>
          <w:tab w:val="num" w:pos="567"/>
        </w:tabs>
        <w:ind w:firstLine="425"/>
        <w:jc w:val="both"/>
        <w:rPr>
          <w:sz w:val="22"/>
          <w:lang w:eastAsia="ru-RU"/>
        </w:rPr>
      </w:pPr>
      <w:r w:rsidRPr="00CD6513">
        <w:rPr>
          <w:sz w:val="22"/>
          <w:lang w:eastAsia="ru-RU"/>
        </w:rPr>
        <w:t xml:space="preserve">Срок исполнения и сдачи услуг по Контракту: </w:t>
      </w:r>
    </w:p>
    <w:p w14:paraId="3A4F7AFB" w14:textId="2348E2BC" w:rsidR="00CD6513" w:rsidRPr="00CD6513" w:rsidRDefault="00CD6513" w:rsidP="00CD6513">
      <w:pPr>
        <w:tabs>
          <w:tab w:val="num" w:pos="567"/>
        </w:tabs>
        <w:ind w:firstLine="425"/>
        <w:jc w:val="both"/>
        <w:rPr>
          <w:sz w:val="22"/>
          <w:lang w:eastAsia="ru-RU"/>
        </w:rPr>
      </w:pPr>
      <w:r w:rsidRPr="00CD6513">
        <w:rPr>
          <w:sz w:val="22"/>
          <w:lang w:eastAsia="ru-RU"/>
        </w:rPr>
        <w:t xml:space="preserve">1) Основное проведение медицинских осмотров - с </w:t>
      </w:r>
      <w:r>
        <w:rPr>
          <w:sz w:val="22"/>
          <w:lang w:eastAsia="ru-RU"/>
        </w:rPr>
        <w:t>момента заключения контракта</w:t>
      </w:r>
      <w:r w:rsidRPr="00CD6513">
        <w:rPr>
          <w:sz w:val="22"/>
          <w:lang w:eastAsia="ru-RU"/>
        </w:rPr>
        <w:t xml:space="preserve"> по </w:t>
      </w:r>
      <w:r>
        <w:rPr>
          <w:sz w:val="22"/>
          <w:lang w:eastAsia="ru-RU"/>
        </w:rPr>
        <w:t>1</w:t>
      </w:r>
      <w:r w:rsidR="009A2ADB" w:rsidRPr="009A2ADB">
        <w:rPr>
          <w:sz w:val="22"/>
          <w:lang w:eastAsia="ru-RU"/>
        </w:rPr>
        <w:t>7</w:t>
      </w:r>
      <w:r w:rsidRPr="00CD6513">
        <w:rPr>
          <w:sz w:val="22"/>
          <w:lang w:eastAsia="ru-RU"/>
        </w:rPr>
        <w:t>.1</w:t>
      </w:r>
      <w:r>
        <w:rPr>
          <w:sz w:val="22"/>
          <w:lang w:eastAsia="ru-RU"/>
        </w:rPr>
        <w:t>1</w:t>
      </w:r>
      <w:r w:rsidRPr="00CD6513">
        <w:rPr>
          <w:sz w:val="22"/>
          <w:lang w:eastAsia="ru-RU"/>
        </w:rPr>
        <w:t>.202</w:t>
      </w:r>
      <w:r w:rsidR="00E13F7C">
        <w:rPr>
          <w:sz w:val="22"/>
          <w:lang w:eastAsia="ru-RU"/>
        </w:rPr>
        <w:t>4</w:t>
      </w:r>
      <w:r w:rsidRPr="00CD6513">
        <w:rPr>
          <w:sz w:val="22"/>
          <w:lang w:eastAsia="ru-RU"/>
        </w:rPr>
        <w:t>г.;</w:t>
      </w:r>
    </w:p>
    <w:p w14:paraId="162DAFD9" w14:textId="03B37B5A" w:rsidR="00CD6513" w:rsidRPr="00CD6513" w:rsidRDefault="00CD6513" w:rsidP="00CD6513">
      <w:pPr>
        <w:tabs>
          <w:tab w:val="num" w:pos="567"/>
        </w:tabs>
        <w:ind w:firstLine="425"/>
        <w:jc w:val="both"/>
        <w:rPr>
          <w:sz w:val="22"/>
          <w:lang w:eastAsia="ru-RU"/>
        </w:rPr>
      </w:pPr>
      <w:r w:rsidRPr="00CD6513">
        <w:rPr>
          <w:sz w:val="22"/>
          <w:lang w:eastAsia="ru-RU"/>
        </w:rPr>
        <w:t xml:space="preserve">2) Передача списка не дообследованных сотрудников - с </w:t>
      </w:r>
      <w:r w:rsidR="00E13F7C">
        <w:rPr>
          <w:sz w:val="22"/>
          <w:lang w:eastAsia="ru-RU"/>
        </w:rPr>
        <w:t>18</w:t>
      </w:r>
      <w:r w:rsidRPr="00CD6513">
        <w:rPr>
          <w:sz w:val="22"/>
          <w:lang w:eastAsia="ru-RU"/>
        </w:rPr>
        <w:t>.1</w:t>
      </w:r>
      <w:r>
        <w:rPr>
          <w:sz w:val="22"/>
          <w:lang w:eastAsia="ru-RU"/>
        </w:rPr>
        <w:t>1</w:t>
      </w:r>
      <w:r w:rsidRPr="00CD6513">
        <w:rPr>
          <w:sz w:val="22"/>
          <w:lang w:eastAsia="ru-RU"/>
        </w:rPr>
        <w:t>.202</w:t>
      </w:r>
      <w:r w:rsidR="00E13F7C">
        <w:rPr>
          <w:sz w:val="22"/>
          <w:lang w:eastAsia="ru-RU"/>
        </w:rPr>
        <w:t>4</w:t>
      </w:r>
      <w:r w:rsidRPr="00CD6513">
        <w:rPr>
          <w:sz w:val="22"/>
          <w:lang w:eastAsia="ru-RU"/>
        </w:rPr>
        <w:t xml:space="preserve">г. по </w:t>
      </w:r>
      <w:r w:rsidR="00E13F7C">
        <w:rPr>
          <w:sz w:val="22"/>
          <w:lang w:eastAsia="ru-RU"/>
        </w:rPr>
        <w:t>22</w:t>
      </w:r>
      <w:r w:rsidRPr="00CD6513">
        <w:rPr>
          <w:sz w:val="22"/>
          <w:lang w:eastAsia="ru-RU"/>
        </w:rPr>
        <w:t>.11.202</w:t>
      </w:r>
      <w:r w:rsidR="00E13F7C">
        <w:rPr>
          <w:sz w:val="22"/>
          <w:lang w:eastAsia="ru-RU"/>
        </w:rPr>
        <w:t>4</w:t>
      </w:r>
      <w:r w:rsidRPr="00CD6513">
        <w:rPr>
          <w:sz w:val="22"/>
          <w:lang w:eastAsia="ru-RU"/>
        </w:rPr>
        <w:t>г.;</w:t>
      </w:r>
    </w:p>
    <w:p w14:paraId="71BFE84D" w14:textId="43AFD8BE" w:rsidR="00CD6513" w:rsidRPr="00CD6513" w:rsidRDefault="00CD6513" w:rsidP="00CD6513">
      <w:pPr>
        <w:tabs>
          <w:tab w:val="num" w:pos="567"/>
        </w:tabs>
        <w:ind w:firstLine="425"/>
        <w:jc w:val="both"/>
        <w:rPr>
          <w:sz w:val="22"/>
          <w:lang w:eastAsia="ru-RU"/>
        </w:rPr>
      </w:pPr>
      <w:r w:rsidRPr="00CD6513">
        <w:rPr>
          <w:sz w:val="22"/>
          <w:lang w:eastAsia="ru-RU"/>
        </w:rPr>
        <w:t xml:space="preserve">3) Прохождение медосмотров не дообследованными сотрудниками - с </w:t>
      </w:r>
      <w:r w:rsidR="009A2ADB" w:rsidRPr="009A2ADB">
        <w:rPr>
          <w:sz w:val="22"/>
          <w:lang w:eastAsia="ru-RU"/>
        </w:rPr>
        <w:t>22</w:t>
      </w:r>
      <w:r>
        <w:rPr>
          <w:sz w:val="22"/>
          <w:lang w:eastAsia="ru-RU"/>
        </w:rPr>
        <w:t>.11.202</w:t>
      </w:r>
      <w:r w:rsidR="00E13F7C">
        <w:rPr>
          <w:sz w:val="22"/>
          <w:lang w:eastAsia="ru-RU"/>
        </w:rPr>
        <w:t>4</w:t>
      </w:r>
      <w:r w:rsidRPr="00CD6513">
        <w:rPr>
          <w:sz w:val="22"/>
          <w:lang w:eastAsia="ru-RU"/>
        </w:rPr>
        <w:t xml:space="preserve">г. по </w:t>
      </w:r>
      <w:r w:rsidR="00E13F7C">
        <w:rPr>
          <w:sz w:val="22"/>
          <w:lang w:eastAsia="ru-RU"/>
        </w:rPr>
        <w:t>29</w:t>
      </w:r>
      <w:r w:rsidRPr="00CD6513">
        <w:rPr>
          <w:sz w:val="22"/>
          <w:lang w:eastAsia="ru-RU"/>
        </w:rPr>
        <w:t>.1</w:t>
      </w:r>
      <w:r w:rsidR="00E13F7C">
        <w:rPr>
          <w:sz w:val="22"/>
          <w:lang w:eastAsia="ru-RU"/>
        </w:rPr>
        <w:t>1</w:t>
      </w:r>
      <w:r w:rsidRPr="00CD6513">
        <w:rPr>
          <w:sz w:val="22"/>
          <w:lang w:eastAsia="ru-RU"/>
        </w:rPr>
        <w:t>.202</w:t>
      </w:r>
      <w:r w:rsidR="00E13F7C">
        <w:rPr>
          <w:sz w:val="22"/>
          <w:lang w:eastAsia="ru-RU"/>
        </w:rPr>
        <w:t>4</w:t>
      </w:r>
      <w:r w:rsidRPr="00CD6513">
        <w:rPr>
          <w:sz w:val="22"/>
          <w:lang w:eastAsia="ru-RU"/>
        </w:rPr>
        <w:t>г;</w:t>
      </w:r>
    </w:p>
    <w:p w14:paraId="6A3FD552" w14:textId="2BB4EE3B" w:rsidR="00CD6513" w:rsidRPr="00CD6513" w:rsidRDefault="00CD6513" w:rsidP="00CD6513">
      <w:pPr>
        <w:tabs>
          <w:tab w:val="num" w:pos="567"/>
        </w:tabs>
        <w:ind w:firstLine="425"/>
        <w:jc w:val="both"/>
        <w:rPr>
          <w:sz w:val="22"/>
          <w:lang w:eastAsia="ru-RU"/>
        </w:rPr>
      </w:pPr>
      <w:r w:rsidRPr="00CD6513">
        <w:rPr>
          <w:sz w:val="22"/>
          <w:lang w:eastAsia="ru-RU"/>
        </w:rPr>
        <w:t xml:space="preserve">4) </w:t>
      </w:r>
      <w:r w:rsidR="002A6B04" w:rsidRPr="002A6B04">
        <w:rPr>
          <w:sz w:val="22"/>
          <w:lang w:eastAsia="ru-RU"/>
        </w:rPr>
        <w:t>Передача Заказчику заключительного акта и иных медицинских документов по результатам осмотр</w:t>
      </w:r>
      <w:r w:rsidR="00E13F7C">
        <w:rPr>
          <w:sz w:val="22"/>
          <w:lang w:eastAsia="ru-RU"/>
        </w:rPr>
        <w:t>а всех сотрудников до 20.12.2024</w:t>
      </w:r>
      <w:r w:rsidR="002A6B04" w:rsidRPr="002A6B04">
        <w:rPr>
          <w:sz w:val="22"/>
          <w:lang w:eastAsia="ru-RU"/>
        </w:rPr>
        <w:t>г.</w:t>
      </w:r>
    </w:p>
    <w:p w14:paraId="421F25F6" w14:textId="35FD8735" w:rsidR="00A04FC4" w:rsidRPr="00CD6513" w:rsidRDefault="00A04FC4" w:rsidP="00D9262A">
      <w:pPr>
        <w:tabs>
          <w:tab w:val="num" w:pos="567"/>
        </w:tabs>
        <w:ind w:firstLine="425"/>
        <w:jc w:val="both"/>
        <w:rPr>
          <w:sz w:val="22"/>
          <w:lang w:eastAsia="ru-RU"/>
        </w:rPr>
      </w:pPr>
      <w:r w:rsidRPr="00CD6513">
        <w:rPr>
          <w:sz w:val="22"/>
          <w:lang w:eastAsia="ru-RU"/>
        </w:rPr>
        <w:t>1.4.1. Под окончанием оказания услуг понимается</w:t>
      </w:r>
      <w:r w:rsidR="00D70892">
        <w:rPr>
          <w:sz w:val="22"/>
          <w:lang w:eastAsia="ru-RU"/>
        </w:rPr>
        <w:t>:</w:t>
      </w:r>
      <w:r w:rsidRPr="00CD6513">
        <w:rPr>
          <w:sz w:val="22"/>
          <w:lang w:eastAsia="ru-RU"/>
        </w:rPr>
        <w:t xml:space="preserve"> оказание услуг в полном объеме в соответствии</w:t>
      </w:r>
      <w:r w:rsidR="00D70892">
        <w:rPr>
          <w:sz w:val="22"/>
          <w:lang w:eastAsia="ru-RU"/>
        </w:rPr>
        <w:t xml:space="preserve"> данным контрактом</w:t>
      </w:r>
      <w:r w:rsidR="00507DEE" w:rsidRPr="00CD6513">
        <w:rPr>
          <w:sz w:val="22"/>
          <w:lang w:eastAsia="ru-RU"/>
        </w:rPr>
        <w:t xml:space="preserve">, </w:t>
      </w:r>
      <w:r w:rsidR="00D70892">
        <w:rPr>
          <w:sz w:val="22"/>
          <w:lang w:eastAsia="ru-RU"/>
        </w:rPr>
        <w:t>выдачей всех необходимых медицинских документов по каждому сотруднику, выставление отметок и возврат Заказчику личных медицинских книжек каждого сотрудника, а также</w:t>
      </w:r>
      <w:r w:rsidRPr="00CD6513">
        <w:rPr>
          <w:sz w:val="22"/>
          <w:lang w:eastAsia="ru-RU"/>
        </w:rPr>
        <w:t xml:space="preserve"> предоставление Заключительного акта</w:t>
      </w:r>
      <w:r w:rsidR="00D70892">
        <w:rPr>
          <w:sz w:val="22"/>
          <w:lang w:eastAsia="ru-RU"/>
        </w:rPr>
        <w:t xml:space="preserve"> Заказчику с отметкой управления </w:t>
      </w:r>
      <w:proofErr w:type="spellStart"/>
      <w:r w:rsidR="00D70892">
        <w:rPr>
          <w:sz w:val="22"/>
          <w:lang w:eastAsia="ru-RU"/>
        </w:rPr>
        <w:t>Роспотребнадзора</w:t>
      </w:r>
      <w:proofErr w:type="spellEnd"/>
      <w:r w:rsidR="00D70892">
        <w:rPr>
          <w:sz w:val="22"/>
          <w:lang w:eastAsia="ru-RU"/>
        </w:rPr>
        <w:t xml:space="preserve"> по Свердловской области</w:t>
      </w:r>
      <w:r w:rsidRPr="00CD6513">
        <w:rPr>
          <w:sz w:val="22"/>
          <w:lang w:eastAsia="ru-RU"/>
        </w:rPr>
        <w:t>.</w:t>
      </w:r>
    </w:p>
    <w:p w14:paraId="5A00F2B0" w14:textId="77777777" w:rsidR="00791B13" w:rsidRDefault="00BF726F" w:rsidP="00D9262A">
      <w:pPr>
        <w:tabs>
          <w:tab w:val="num" w:pos="567"/>
        </w:tabs>
        <w:ind w:firstLine="425"/>
        <w:jc w:val="both"/>
      </w:pPr>
      <w:r w:rsidRPr="00CD6513">
        <w:rPr>
          <w:sz w:val="22"/>
          <w:lang w:eastAsia="ru-RU"/>
        </w:rPr>
        <w:t>1.5. Место оказания услуг: г. Екатеринбург</w:t>
      </w:r>
      <w:r w:rsidR="00791B13" w:rsidRPr="00791B13">
        <w:t>, лечебная база Исполнителя</w:t>
      </w:r>
      <w:r w:rsidR="00791B13">
        <w:t>.</w:t>
      </w:r>
    </w:p>
    <w:p w14:paraId="61559A6F" w14:textId="716B3D2D" w:rsidR="00BF726F" w:rsidRDefault="001711FB" w:rsidP="00D9262A">
      <w:pPr>
        <w:tabs>
          <w:tab w:val="num" w:pos="567"/>
        </w:tabs>
        <w:ind w:firstLine="425"/>
        <w:jc w:val="both"/>
        <w:rPr>
          <w:sz w:val="22"/>
          <w:lang w:eastAsia="ru-RU"/>
        </w:rPr>
      </w:pPr>
      <w:r w:rsidRPr="001711FB">
        <w:rPr>
          <w:sz w:val="22"/>
          <w:lang w:eastAsia="ru-RU"/>
        </w:rPr>
        <w:t>Осмотры  сотрудников проводятся с  08:00 ежедневно (включая возможность проведения осмотров в субботу и воскресенье), согласно предоставленным ГБУЗ СО «ССМП» спискам по направлению, заполненному на основании утвержденного работодателем списка контингентов.</w:t>
      </w:r>
    </w:p>
    <w:p w14:paraId="46D928C3" w14:textId="77777777" w:rsidR="00CD6513" w:rsidRDefault="00CD6513" w:rsidP="00CD6513">
      <w:pPr>
        <w:tabs>
          <w:tab w:val="num" w:pos="567"/>
        </w:tabs>
        <w:ind w:firstLine="425"/>
        <w:jc w:val="both"/>
        <w:rPr>
          <w:sz w:val="22"/>
          <w:lang w:eastAsia="ru-RU"/>
        </w:rPr>
      </w:pPr>
      <w:r>
        <w:rPr>
          <w:sz w:val="22"/>
          <w:lang w:eastAsia="ru-RU"/>
        </w:rPr>
        <w:t xml:space="preserve">1.6. </w:t>
      </w:r>
      <w:r w:rsidRPr="00CD6513">
        <w:rPr>
          <w:sz w:val="22"/>
          <w:lang w:eastAsia="ru-RU"/>
        </w:rPr>
        <w:t xml:space="preserve">Контракт заключается только после предоставления </w:t>
      </w:r>
      <w:r>
        <w:rPr>
          <w:sz w:val="22"/>
          <w:lang w:eastAsia="ru-RU"/>
        </w:rPr>
        <w:t>З</w:t>
      </w:r>
      <w:r w:rsidRPr="00CD6513">
        <w:rPr>
          <w:sz w:val="22"/>
          <w:lang w:eastAsia="ru-RU"/>
        </w:rPr>
        <w:t xml:space="preserve">аказчику надлежаще оформленных документов, подтверждающих выполнение требования законодательства РФ в части обеспечения исполнения контракта - способ обеспечения исполнения контракта определяется участником аукциона, с которым заключается контракт, самостоятельно. </w:t>
      </w:r>
    </w:p>
    <w:p w14:paraId="50C4720D" w14:textId="3F7ADF05" w:rsidR="00CD6513" w:rsidRPr="00CD6513" w:rsidRDefault="003F0C21" w:rsidP="00CD6513">
      <w:pPr>
        <w:tabs>
          <w:tab w:val="num" w:pos="567"/>
        </w:tabs>
        <w:ind w:firstLine="425"/>
        <w:jc w:val="both"/>
        <w:rPr>
          <w:sz w:val="22"/>
          <w:lang w:eastAsia="ru-RU"/>
        </w:rPr>
      </w:pPr>
      <w:r>
        <w:rPr>
          <w:sz w:val="22"/>
          <w:lang w:eastAsia="ru-RU"/>
        </w:rPr>
        <w:t>1.7</w:t>
      </w:r>
      <w:r w:rsidR="00CD6513" w:rsidRPr="00CD6513">
        <w:rPr>
          <w:sz w:val="22"/>
          <w:lang w:eastAsia="ru-RU"/>
        </w:rPr>
        <w:t>. Контракт считается  заключенным с момента подписания его сторонами.</w:t>
      </w:r>
    </w:p>
    <w:p w14:paraId="1B583537" w14:textId="5AEDC6CA" w:rsidR="00CD6513" w:rsidRPr="00CD6513" w:rsidRDefault="003F0C21" w:rsidP="00CD6513">
      <w:pPr>
        <w:tabs>
          <w:tab w:val="num" w:pos="567"/>
        </w:tabs>
        <w:ind w:firstLine="425"/>
        <w:jc w:val="both"/>
        <w:rPr>
          <w:sz w:val="22"/>
          <w:lang w:eastAsia="ru-RU"/>
        </w:rPr>
      </w:pPr>
      <w:r>
        <w:rPr>
          <w:sz w:val="22"/>
          <w:lang w:eastAsia="ru-RU"/>
        </w:rPr>
        <w:t>1.8</w:t>
      </w:r>
      <w:r w:rsidR="00CD6513" w:rsidRPr="00CD6513">
        <w:rPr>
          <w:sz w:val="22"/>
          <w:lang w:eastAsia="ru-RU"/>
        </w:rPr>
        <w:t>. В части оплаты контракт действует до момента полного исполнения сторонами своих обязательств</w:t>
      </w:r>
    </w:p>
    <w:p w14:paraId="339D744F" w14:textId="77777777" w:rsidR="00325BEC" w:rsidRPr="003F0C21" w:rsidRDefault="00325BEC" w:rsidP="00325BEC">
      <w:pPr>
        <w:jc w:val="center"/>
        <w:rPr>
          <w:b/>
          <w:kern w:val="2"/>
          <w:sz w:val="22"/>
          <w:lang w:eastAsia="ru-RU"/>
        </w:rPr>
      </w:pPr>
      <w:r w:rsidRPr="003F0C21">
        <w:rPr>
          <w:b/>
          <w:kern w:val="2"/>
          <w:sz w:val="22"/>
          <w:lang w:eastAsia="ru-RU"/>
        </w:rPr>
        <w:t>2. Качество услуг</w:t>
      </w:r>
    </w:p>
    <w:p w14:paraId="12EF757D" w14:textId="77777777" w:rsidR="00BF726F" w:rsidRPr="003F0C21" w:rsidRDefault="00BF726F" w:rsidP="00D9262A">
      <w:pPr>
        <w:pStyle w:val="1"/>
        <w:numPr>
          <w:ilvl w:val="1"/>
          <w:numId w:val="2"/>
        </w:numPr>
        <w:tabs>
          <w:tab w:val="left" w:pos="567"/>
          <w:tab w:val="left" w:pos="851"/>
        </w:tabs>
        <w:suppressAutoHyphens/>
        <w:ind w:left="0" w:firstLine="425"/>
        <w:jc w:val="both"/>
        <w:rPr>
          <w:sz w:val="22"/>
          <w:szCs w:val="22"/>
        </w:rPr>
      </w:pPr>
      <w:r w:rsidRPr="003F0C21">
        <w:rPr>
          <w:sz w:val="22"/>
          <w:szCs w:val="22"/>
        </w:rPr>
        <w:t>Качество услуг должно соответствовать требованиям, предъявляемым законодательством Российской Федерации к данному виду медицинских услуг. При оказании услуг Исполнитель руководствуется:</w:t>
      </w:r>
    </w:p>
    <w:p w14:paraId="077B028C" w14:textId="003696C8" w:rsidR="00BF726F" w:rsidRPr="0048234C" w:rsidRDefault="00BF726F" w:rsidP="00D9262A">
      <w:pPr>
        <w:pStyle w:val="1"/>
        <w:tabs>
          <w:tab w:val="left" w:pos="851"/>
        </w:tabs>
        <w:suppressAutoHyphens/>
        <w:ind w:left="0" w:firstLine="425"/>
        <w:jc w:val="both"/>
        <w:rPr>
          <w:sz w:val="22"/>
          <w:szCs w:val="22"/>
        </w:rPr>
      </w:pPr>
      <w:proofErr w:type="gramStart"/>
      <w:r w:rsidRPr="0048234C">
        <w:rPr>
          <w:sz w:val="22"/>
          <w:szCs w:val="22"/>
        </w:rPr>
        <w:t>- Приказом Министерства Здравоохранения РФ № 29н от 28.01.2021 г. «Об утверждении порядка проведения обязательных предварительных и периодических медицинских смотров сотрудников,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roofErr w:type="gramEnd"/>
    </w:p>
    <w:p w14:paraId="151D68F0" w14:textId="77777777" w:rsidR="00BF726F" w:rsidRPr="0048234C" w:rsidRDefault="00BF726F" w:rsidP="00D9262A">
      <w:pPr>
        <w:pStyle w:val="1"/>
        <w:tabs>
          <w:tab w:val="left" w:pos="851"/>
        </w:tabs>
        <w:suppressAutoHyphens/>
        <w:ind w:left="0" w:firstLine="425"/>
        <w:jc w:val="both"/>
        <w:rPr>
          <w:sz w:val="22"/>
          <w:szCs w:val="22"/>
        </w:rPr>
      </w:pPr>
      <w:r w:rsidRPr="0048234C">
        <w:rPr>
          <w:sz w:val="22"/>
          <w:szCs w:val="22"/>
        </w:rPr>
        <w:t xml:space="preserve">- Приказом Министерства Здравоохранения РФ №988н/1420н от 31.12.2020 г.  «Об утверждении перечня вредных и (или) опасных производственных факторов и работ, при выполнении которых проводятся </w:t>
      </w:r>
      <w:r w:rsidRPr="0048234C">
        <w:rPr>
          <w:sz w:val="22"/>
          <w:szCs w:val="22"/>
        </w:rPr>
        <w:lastRenderedPageBreak/>
        <w:t xml:space="preserve">обязательные предварительные медицинские осмотры при поступлении на работу и периодические медицинские осмотры»;    </w:t>
      </w:r>
    </w:p>
    <w:p w14:paraId="244F7BE2" w14:textId="77777777" w:rsidR="00BF726F" w:rsidRPr="0048234C" w:rsidRDefault="00BF726F" w:rsidP="00D9262A">
      <w:pPr>
        <w:pStyle w:val="1"/>
        <w:tabs>
          <w:tab w:val="left" w:pos="851"/>
        </w:tabs>
        <w:suppressAutoHyphens/>
        <w:ind w:left="0" w:firstLine="425"/>
        <w:jc w:val="both"/>
        <w:rPr>
          <w:sz w:val="22"/>
          <w:szCs w:val="22"/>
        </w:rPr>
      </w:pPr>
      <w:r w:rsidRPr="0048234C">
        <w:rPr>
          <w:sz w:val="22"/>
          <w:szCs w:val="22"/>
        </w:rPr>
        <w:t>- Федеральным законом от 30.03.1999 № 52-ФЗ "О санитарно-эпидемиологическом благополучии населения";</w:t>
      </w:r>
    </w:p>
    <w:p w14:paraId="3A83DA15" w14:textId="18504586" w:rsidR="00325BEC" w:rsidRPr="0048234C" w:rsidRDefault="00BF726F" w:rsidP="00D9262A">
      <w:pPr>
        <w:pStyle w:val="a7"/>
        <w:tabs>
          <w:tab w:val="left" w:pos="426"/>
        </w:tabs>
        <w:suppressAutoHyphens/>
        <w:ind w:left="0" w:firstLine="425"/>
        <w:jc w:val="both"/>
        <w:rPr>
          <w:sz w:val="22"/>
        </w:rPr>
      </w:pPr>
      <w:r w:rsidRPr="0048234C">
        <w:rPr>
          <w:sz w:val="22"/>
        </w:rPr>
        <w:t>-  Сохранность передаваемых персональных данных должна отвечать требованиям Федерального закона от 27.07.2006 N 152-ФЗ "О персональных данных".</w:t>
      </w:r>
    </w:p>
    <w:p w14:paraId="0F4E6E89" w14:textId="77777777" w:rsidR="0048234C" w:rsidRPr="0048234C" w:rsidRDefault="0048234C" w:rsidP="0048234C">
      <w:pPr>
        <w:tabs>
          <w:tab w:val="left" w:pos="426"/>
        </w:tabs>
        <w:suppressAutoHyphens/>
        <w:jc w:val="both"/>
        <w:rPr>
          <w:sz w:val="22"/>
        </w:rPr>
      </w:pPr>
      <w:r w:rsidRPr="0048234C">
        <w:rPr>
          <w:sz w:val="22"/>
        </w:rPr>
        <w:t xml:space="preserve">       - Приказом МЗ РФ от 6 декабря 2021 г. N 1122н, </w:t>
      </w:r>
    </w:p>
    <w:p w14:paraId="15696CD0" w14:textId="252886F0" w:rsidR="0048234C" w:rsidRPr="003F0C21" w:rsidRDefault="0048234C" w:rsidP="00EC42E2">
      <w:pPr>
        <w:tabs>
          <w:tab w:val="left" w:pos="426"/>
        </w:tabs>
        <w:suppressAutoHyphens/>
        <w:jc w:val="both"/>
        <w:rPr>
          <w:sz w:val="22"/>
        </w:rPr>
      </w:pPr>
      <w:r w:rsidRPr="0048234C">
        <w:rPr>
          <w:sz w:val="22"/>
        </w:rPr>
        <w:t xml:space="preserve">       - СанПиН 3.3686-21</w:t>
      </w:r>
    </w:p>
    <w:p w14:paraId="330D98A6" w14:textId="77777777" w:rsidR="005043C1" w:rsidRPr="001B41D7" w:rsidRDefault="005043C1" w:rsidP="00325BEC">
      <w:pPr>
        <w:autoSpaceDE w:val="0"/>
        <w:autoSpaceDN w:val="0"/>
        <w:adjustRightInd w:val="0"/>
        <w:jc w:val="center"/>
        <w:rPr>
          <w:b/>
          <w:sz w:val="22"/>
          <w:lang w:eastAsia="ru-RU"/>
        </w:rPr>
      </w:pPr>
    </w:p>
    <w:p w14:paraId="351ED1BB" w14:textId="77777777" w:rsidR="00325BEC" w:rsidRPr="003F0C21" w:rsidRDefault="00325BEC" w:rsidP="00325BEC">
      <w:pPr>
        <w:autoSpaceDE w:val="0"/>
        <w:autoSpaceDN w:val="0"/>
        <w:adjustRightInd w:val="0"/>
        <w:jc w:val="center"/>
        <w:rPr>
          <w:b/>
          <w:sz w:val="22"/>
          <w:lang w:eastAsia="ru-RU"/>
        </w:rPr>
      </w:pPr>
      <w:r w:rsidRPr="003F0C21">
        <w:rPr>
          <w:b/>
          <w:sz w:val="22"/>
          <w:lang w:eastAsia="ru-RU"/>
        </w:rPr>
        <w:t xml:space="preserve">3. Цена </w:t>
      </w:r>
      <w:r w:rsidR="001D1CDF" w:rsidRPr="003F0C21">
        <w:rPr>
          <w:b/>
          <w:sz w:val="22"/>
          <w:lang w:eastAsia="ru-RU"/>
        </w:rPr>
        <w:t>Контракт</w:t>
      </w:r>
      <w:r w:rsidRPr="003F0C21">
        <w:rPr>
          <w:b/>
          <w:sz w:val="22"/>
          <w:lang w:eastAsia="ru-RU"/>
        </w:rPr>
        <w:t>а и порядок расчетов</w:t>
      </w:r>
    </w:p>
    <w:p w14:paraId="18364A02" w14:textId="5919E66A" w:rsidR="00B146CD" w:rsidRPr="003F0C21" w:rsidRDefault="00B146CD" w:rsidP="00B146CD">
      <w:pPr>
        <w:ind w:firstLine="426"/>
        <w:jc w:val="both"/>
        <w:rPr>
          <w:sz w:val="22"/>
        </w:rPr>
      </w:pPr>
      <w:r w:rsidRPr="003F0C21">
        <w:rPr>
          <w:sz w:val="22"/>
        </w:rPr>
        <w:t>3.1. Цена Контракта является твердой и определяется на весь срок его исполнения, за исключением случаев, предусмотренных пунктами 3.5. и 3.6. Контракта.</w:t>
      </w:r>
    </w:p>
    <w:p w14:paraId="75C1FAC7" w14:textId="526BFFB0" w:rsidR="00B146CD" w:rsidRPr="003F0C21" w:rsidRDefault="00B146CD" w:rsidP="00B146CD">
      <w:pPr>
        <w:ind w:firstLine="426"/>
        <w:jc w:val="both"/>
        <w:rPr>
          <w:sz w:val="22"/>
          <w:lang w:eastAsia="ru-RU"/>
        </w:rPr>
      </w:pPr>
      <w:r w:rsidRPr="003F0C21">
        <w:rPr>
          <w:sz w:val="22"/>
        </w:rPr>
        <w:t xml:space="preserve">3.2. Цена Контракта составляет </w:t>
      </w:r>
      <w:r w:rsidRPr="003F0C21">
        <w:rPr>
          <w:b/>
          <w:i/>
          <w:sz w:val="22"/>
        </w:rPr>
        <w:t>_________________________ руб. (__________________________) ______ коп.</w:t>
      </w:r>
      <w:r w:rsidRPr="003F0C21">
        <w:rPr>
          <w:sz w:val="22"/>
          <w:lang w:eastAsia="ru-RU"/>
        </w:rPr>
        <w:t xml:space="preserve"> включая НДС________ руб. (____)____ коп</w:t>
      </w:r>
      <w:proofErr w:type="gramStart"/>
      <w:r w:rsidRPr="003F0C21">
        <w:rPr>
          <w:sz w:val="22"/>
          <w:lang w:eastAsia="ru-RU"/>
        </w:rPr>
        <w:t>.</w:t>
      </w:r>
      <w:proofErr w:type="gramEnd"/>
      <w:r w:rsidRPr="003F0C21">
        <w:rPr>
          <w:sz w:val="22"/>
          <w:lang w:eastAsia="ru-RU"/>
        </w:rPr>
        <w:t xml:space="preserve"> (</w:t>
      </w:r>
      <w:proofErr w:type="gramStart"/>
      <w:r w:rsidRPr="003F0C21">
        <w:rPr>
          <w:sz w:val="22"/>
          <w:lang w:eastAsia="ru-RU"/>
        </w:rPr>
        <w:t>е</w:t>
      </w:r>
      <w:proofErr w:type="gramEnd"/>
      <w:r w:rsidRPr="003F0C21">
        <w:rPr>
          <w:sz w:val="22"/>
          <w:lang w:eastAsia="ru-RU"/>
        </w:rPr>
        <w:t>сли НДС не облагается, указать основание).</w:t>
      </w:r>
    </w:p>
    <w:p w14:paraId="2DBE8C25" w14:textId="77777777" w:rsidR="00B146CD" w:rsidRPr="003F0C21" w:rsidRDefault="00B146CD" w:rsidP="00B146CD">
      <w:pPr>
        <w:ind w:firstLine="426"/>
        <w:jc w:val="both"/>
        <w:rPr>
          <w:sz w:val="22"/>
          <w:highlight w:val="yellow"/>
        </w:rPr>
      </w:pPr>
      <w:proofErr w:type="gramStart"/>
      <w:r w:rsidRPr="003F0C21">
        <w:rPr>
          <w:sz w:val="22"/>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3F0C21">
        <w:rPr>
          <w:sz w:val="22"/>
        </w:rPr>
        <w:t xml:space="preserve"> системы Российской Федерации Заказчиком.</w:t>
      </w:r>
      <w:r w:rsidRPr="003F0C21">
        <w:rPr>
          <w:sz w:val="22"/>
          <w:highlight w:val="yellow"/>
        </w:rPr>
        <w:t xml:space="preserve"> </w:t>
      </w:r>
    </w:p>
    <w:p w14:paraId="021337FE" w14:textId="716DCC96" w:rsidR="00B146CD" w:rsidRPr="003F0C21" w:rsidRDefault="00B146CD" w:rsidP="00B146CD">
      <w:pPr>
        <w:ind w:firstLine="426"/>
        <w:jc w:val="both"/>
        <w:rPr>
          <w:sz w:val="22"/>
        </w:rPr>
      </w:pPr>
      <w:r w:rsidRPr="003F0C21">
        <w:rPr>
          <w:sz w:val="22"/>
        </w:rPr>
        <w:t xml:space="preserve">Источник финансирования: </w:t>
      </w:r>
      <w:r w:rsidR="006D11EB" w:rsidRPr="006D11EB">
        <w:rPr>
          <w:sz w:val="22"/>
        </w:rPr>
        <w:t>Средства бюджетного учреждения.</w:t>
      </w:r>
    </w:p>
    <w:p w14:paraId="3657C8DE" w14:textId="7D72F586" w:rsidR="00B146CD" w:rsidRPr="003F0C21" w:rsidRDefault="00B146CD" w:rsidP="00B146CD">
      <w:pPr>
        <w:ind w:firstLine="426"/>
        <w:jc w:val="both"/>
        <w:rPr>
          <w:sz w:val="22"/>
          <w:lang w:eastAsia="ru-RU"/>
        </w:rPr>
      </w:pPr>
      <w:r w:rsidRPr="003F0C21">
        <w:rPr>
          <w:sz w:val="22"/>
        </w:rPr>
        <w:t>3.3. Оплата по Контракту осуществляется в рублях Российской Федерации.</w:t>
      </w:r>
    </w:p>
    <w:p w14:paraId="60C1ABF7" w14:textId="17280EBB" w:rsidR="00B146CD" w:rsidRPr="003F0C21" w:rsidRDefault="00B146CD" w:rsidP="00B146CD">
      <w:pPr>
        <w:ind w:firstLine="426"/>
        <w:jc w:val="both"/>
        <w:rPr>
          <w:sz w:val="22"/>
        </w:rPr>
      </w:pPr>
      <w:r w:rsidRPr="003F0C21">
        <w:rPr>
          <w:sz w:val="22"/>
        </w:rPr>
        <w:t>3.4. Цена Контракта включает все виды необходимых расходов Исполнителя, связанных с оказанием услуг, в том числе стоимость использования медицинского оборудования, расходных материалов, а также расходы на страхование, уплату таможенных пошлин, налогов, сборов и других обязательных платежей, установленных действующим законодательством РФ. В цену Контракта включаются также все риски Исполнителя, связанные с исполнением Контракта.</w:t>
      </w:r>
    </w:p>
    <w:p w14:paraId="00EEFFDF" w14:textId="401702F4" w:rsidR="00B146CD" w:rsidRPr="003F0C21" w:rsidRDefault="00B146CD" w:rsidP="00B146CD">
      <w:pPr>
        <w:ind w:firstLine="426"/>
        <w:jc w:val="both"/>
        <w:rPr>
          <w:sz w:val="22"/>
        </w:rPr>
      </w:pPr>
      <w:r w:rsidRPr="003F0C21">
        <w:rPr>
          <w:sz w:val="22"/>
        </w:rPr>
        <w:t>3.5. По соглашению Сторон цена Контракта может быть снижена без изменения предусмотренных Контрактом количества, качества оказываемых услуг и иных условий исполнения Контракта.</w:t>
      </w:r>
    </w:p>
    <w:p w14:paraId="6BDAB905" w14:textId="7D6541FB" w:rsidR="00B146CD" w:rsidRPr="003F0C21" w:rsidRDefault="00B146CD" w:rsidP="00B146CD">
      <w:pPr>
        <w:shd w:val="clear" w:color="auto" w:fill="FFFFFF" w:themeFill="background1"/>
        <w:ind w:firstLine="426"/>
        <w:jc w:val="both"/>
        <w:rPr>
          <w:sz w:val="22"/>
        </w:rPr>
      </w:pPr>
      <w:r w:rsidRPr="003F0C21">
        <w:rPr>
          <w:sz w:val="22"/>
        </w:rPr>
        <w:t>3.6. Цена Контракта может быть изменена, если по предложению Заказчика увеличивается предусмотренн</w:t>
      </w:r>
      <w:r w:rsidR="00507DEE" w:rsidRPr="003F0C21">
        <w:rPr>
          <w:sz w:val="22"/>
        </w:rPr>
        <w:t>ый</w:t>
      </w:r>
      <w:r w:rsidRPr="003F0C21">
        <w:rPr>
          <w:sz w:val="22"/>
        </w:rPr>
        <w:t xml:space="preserve"> Контрактом </w:t>
      </w:r>
      <w:r w:rsidR="00507DEE" w:rsidRPr="003F0C21">
        <w:rPr>
          <w:sz w:val="22"/>
        </w:rPr>
        <w:t>объем услуг, выраженный в количестве человек, подлежащих периодическому медицинскому осмотру,</w:t>
      </w:r>
      <w:r w:rsidRPr="003F0C21">
        <w:rPr>
          <w:sz w:val="22"/>
        </w:rPr>
        <w:t xml:space="preserve"> не более чем на десять процентов или уменьшается предусмотренн</w:t>
      </w:r>
      <w:r w:rsidR="00507DEE" w:rsidRPr="003F0C21">
        <w:rPr>
          <w:sz w:val="22"/>
        </w:rPr>
        <w:t>ый</w:t>
      </w:r>
      <w:r w:rsidRPr="003F0C21">
        <w:rPr>
          <w:sz w:val="22"/>
        </w:rPr>
        <w:t xml:space="preserve"> Контрактом </w:t>
      </w:r>
      <w:r w:rsidR="00507DEE" w:rsidRPr="003F0C21">
        <w:rPr>
          <w:sz w:val="22"/>
        </w:rPr>
        <w:t>объем услуг</w:t>
      </w:r>
      <w:r w:rsidRPr="003F0C21">
        <w:rPr>
          <w:sz w:val="22"/>
        </w:rPr>
        <w:t xml:space="preserve"> не более чем на десять процентов.</w:t>
      </w:r>
    </w:p>
    <w:p w14:paraId="40F8D8B3" w14:textId="07579E90" w:rsidR="00B146CD" w:rsidRPr="003F0C21" w:rsidRDefault="00B146CD" w:rsidP="00B146CD">
      <w:pPr>
        <w:shd w:val="clear" w:color="auto" w:fill="FFFFFF" w:themeFill="background1"/>
        <w:ind w:firstLine="426"/>
        <w:jc w:val="both"/>
        <w:rPr>
          <w:color w:val="FF0000"/>
          <w:sz w:val="22"/>
        </w:rPr>
      </w:pPr>
      <w:r w:rsidRPr="003F0C21">
        <w:rPr>
          <w:sz w:val="22"/>
        </w:rPr>
        <w:t xml:space="preserve">При этом по соглашению Сторон допускается изменение с учетом </w:t>
      </w:r>
      <w:proofErr w:type="gramStart"/>
      <w:r w:rsidRPr="003F0C21">
        <w:rPr>
          <w:sz w:val="22"/>
        </w:rPr>
        <w:t>положений бюджетного законодательства Российской Федерации цены Контракта</w:t>
      </w:r>
      <w:proofErr w:type="gramEnd"/>
      <w:r w:rsidRPr="003F0C21">
        <w:rPr>
          <w:sz w:val="22"/>
        </w:rPr>
        <w:t xml:space="preserve"> пропорционально дополнительному </w:t>
      </w:r>
      <w:r w:rsidR="00507DEE" w:rsidRPr="003F0C21">
        <w:rPr>
          <w:sz w:val="22"/>
        </w:rPr>
        <w:t>объему услуг</w:t>
      </w:r>
      <w:r w:rsidRPr="003F0C21">
        <w:rPr>
          <w:sz w:val="22"/>
        </w:rPr>
        <w:t xml:space="preserve">, исходя из установленной в Контракте цены единицы </w:t>
      </w:r>
      <w:r w:rsidR="00507DEE" w:rsidRPr="003F0C21">
        <w:rPr>
          <w:sz w:val="22"/>
        </w:rPr>
        <w:t>услуг</w:t>
      </w:r>
      <w:r w:rsidRPr="003F0C21">
        <w:rPr>
          <w:sz w:val="22"/>
        </w:rPr>
        <w:t xml:space="preserve">, но не более чем на десять процентов цены Контракта. При уменьшении предусмотренного Контрактом </w:t>
      </w:r>
      <w:r w:rsidR="00507DEE" w:rsidRPr="003F0C21">
        <w:rPr>
          <w:sz w:val="22"/>
        </w:rPr>
        <w:t>объема услуг</w:t>
      </w:r>
      <w:r w:rsidRPr="003F0C21">
        <w:rPr>
          <w:sz w:val="22"/>
        </w:rPr>
        <w:t xml:space="preserve"> Стороны Контракта обязаны уменьшить цену Контракта исходя из цены единицы </w:t>
      </w:r>
      <w:r w:rsidR="00507DEE" w:rsidRPr="003F0C21">
        <w:rPr>
          <w:sz w:val="22"/>
        </w:rPr>
        <w:t>услуг</w:t>
      </w:r>
      <w:r w:rsidRPr="003F0C21">
        <w:rPr>
          <w:sz w:val="22"/>
        </w:rPr>
        <w:t xml:space="preserve">. Цена единицы дополнительно </w:t>
      </w:r>
      <w:r w:rsidR="00507DEE" w:rsidRPr="003F0C21">
        <w:rPr>
          <w:sz w:val="22"/>
        </w:rPr>
        <w:t>оказываемой услуги</w:t>
      </w:r>
      <w:r w:rsidRPr="003F0C21">
        <w:rPr>
          <w:sz w:val="22"/>
        </w:rPr>
        <w:t xml:space="preserve"> или цена единицы </w:t>
      </w:r>
      <w:r w:rsidR="00507DEE" w:rsidRPr="003F0C21">
        <w:rPr>
          <w:sz w:val="22"/>
        </w:rPr>
        <w:t>оказываемой услуги</w:t>
      </w:r>
      <w:r w:rsidRPr="003F0C21">
        <w:rPr>
          <w:sz w:val="22"/>
        </w:rPr>
        <w:t xml:space="preserve"> при уменьшении предусмотренного Контрактом </w:t>
      </w:r>
      <w:r w:rsidR="00507DEE" w:rsidRPr="003F0C21">
        <w:rPr>
          <w:sz w:val="22"/>
        </w:rPr>
        <w:t>объема услуг</w:t>
      </w:r>
      <w:r w:rsidRPr="003F0C21">
        <w:rPr>
          <w:sz w:val="22"/>
        </w:rPr>
        <w:t xml:space="preserve"> должна определяться как частное от деления первоначальной цены Контракта на предусмотренн</w:t>
      </w:r>
      <w:r w:rsidR="00507DEE" w:rsidRPr="003F0C21">
        <w:rPr>
          <w:sz w:val="22"/>
        </w:rPr>
        <w:t>ый</w:t>
      </w:r>
      <w:r w:rsidRPr="003F0C21">
        <w:rPr>
          <w:sz w:val="22"/>
        </w:rPr>
        <w:t xml:space="preserve"> в Контракте </w:t>
      </w:r>
      <w:r w:rsidR="00507DEE" w:rsidRPr="003F0C21">
        <w:rPr>
          <w:sz w:val="22"/>
        </w:rPr>
        <w:t>объем услуг</w:t>
      </w:r>
      <w:r w:rsidRPr="003F0C21">
        <w:rPr>
          <w:sz w:val="22"/>
        </w:rPr>
        <w:t xml:space="preserve">. </w:t>
      </w:r>
    </w:p>
    <w:p w14:paraId="259E0EFD" w14:textId="2BE9FF2F" w:rsidR="00B146CD" w:rsidRPr="003F0C21" w:rsidRDefault="00B146CD" w:rsidP="00B146CD">
      <w:pPr>
        <w:ind w:firstLine="426"/>
        <w:jc w:val="both"/>
        <w:rPr>
          <w:sz w:val="22"/>
        </w:rPr>
      </w:pPr>
      <w:r w:rsidRPr="003F0C21">
        <w:rPr>
          <w:sz w:val="22"/>
        </w:rPr>
        <w:t>3.7. Оплата по Контракту осуществляется в безналичном порядке путем перечисления денежных средств со счета Заказчика на счет Исполнителя. Датой оплаты считается дата списания денежных средств со счета Заказчика.</w:t>
      </w:r>
      <w:r w:rsidRPr="003F0C21">
        <w:rPr>
          <w:color w:val="FF0000"/>
          <w:sz w:val="22"/>
        </w:rPr>
        <w:t xml:space="preserve"> </w:t>
      </w:r>
    </w:p>
    <w:p w14:paraId="3BB1D016" w14:textId="3D30749A" w:rsidR="00B146CD" w:rsidRPr="003F0C21" w:rsidRDefault="00B146CD" w:rsidP="00B146CD">
      <w:pPr>
        <w:pStyle w:val="ConsPlusNormal0"/>
        <w:ind w:firstLine="426"/>
        <w:jc w:val="both"/>
        <w:rPr>
          <w:rFonts w:ascii="Times New Roman" w:hAnsi="Times New Roman" w:cs="Times New Roman"/>
        </w:rPr>
      </w:pPr>
      <w:r w:rsidRPr="003F0C21">
        <w:rPr>
          <w:rFonts w:ascii="Times New Roman" w:hAnsi="Times New Roman" w:cs="Times New Roman"/>
        </w:rPr>
        <w:t>Расчеты по данному Контракту производятся по факту оказания услуг</w:t>
      </w:r>
      <w:r w:rsidR="00507DEE" w:rsidRPr="003F0C21">
        <w:rPr>
          <w:rFonts w:ascii="Times New Roman" w:hAnsi="Times New Roman" w:cs="Times New Roman"/>
        </w:rPr>
        <w:t xml:space="preserve">, </w:t>
      </w:r>
      <w:r w:rsidR="002B2D65">
        <w:rPr>
          <w:rFonts w:ascii="Times New Roman" w:hAnsi="Times New Roman" w:cs="Times New Roman"/>
        </w:rPr>
        <w:t xml:space="preserve">с учетом требований </w:t>
      </w:r>
      <w:r w:rsidR="00507DEE" w:rsidRPr="003F0C21">
        <w:rPr>
          <w:rFonts w:ascii="Times New Roman" w:hAnsi="Times New Roman" w:cs="Times New Roman"/>
        </w:rPr>
        <w:t xml:space="preserve"> п.1.4.1 настоящего </w:t>
      </w:r>
      <w:r w:rsidR="00EE71DC" w:rsidRPr="003F0C21">
        <w:rPr>
          <w:rFonts w:ascii="Times New Roman" w:hAnsi="Times New Roman" w:cs="Times New Roman"/>
        </w:rPr>
        <w:t>Контракта, в</w:t>
      </w:r>
      <w:r w:rsidRPr="003F0C21">
        <w:rPr>
          <w:rFonts w:ascii="Times New Roman" w:hAnsi="Times New Roman" w:cs="Times New Roman"/>
        </w:rPr>
        <w:t xml:space="preserve"> течение </w:t>
      </w:r>
      <w:r w:rsidR="006D11EB" w:rsidRPr="006D11EB">
        <w:rPr>
          <w:rFonts w:ascii="Times New Roman" w:hAnsi="Times New Roman" w:cs="Times New Roman"/>
        </w:rPr>
        <w:t xml:space="preserve">не более семи рабочих дней </w:t>
      </w:r>
      <w:proofErr w:type="gramStart"/>
      <w:r w:rsidR="006D11EB" w:rsidRPr="006D11EB">
        <w:rPr>
          <w:rFonts w:ascii="Times New Roman" w:hAnsi="Times New Roman" w:cs="Times New Roman"/>
        </w:rPr>
        <w:t>с даты подписания</w:t>
      </w:r>
      <w:proofErr w:type="gramEnd"/>
      <w:r w:rsidR="006D11EB" w:rsidRPr="006D11EB">
        <w:rPr>
          <w:rFonts w:ascii="Times New Roman" w:hAnsi="Times New Roman" w:cs="Times New Roman"/>
        </w:rPr>
        <w:t xml:space="preserve"> </w:t>
      </w:r>
      <w:r w:rsidR="00EF3DB4">
        <w:rPr>
          <w:rFonts w:ascii="Times New Roman" w:hAnsi="Times New Roman" w:cs="Times New Roman"/>
        </w:rPr>
        <w:t>Заказчиком</w:t>
      </w:r>
      <w:r w:rsidRPr="003F0C21">
        <w:rPr>
          <w:rFonts w:ascii="Times New Roman" w:hAnsi="Times New Roman" w:cs="Times New Roman"/>
        </w:rPr>
        <w:t xml:space="preserve"> структурированного документа о приемке в </w:t>
      </w:r>
      <w:r w:rsidR="00EF3DB4">
        <w:rPr>
          <w:rFonts w:ascii="Times New Roman" w:hAnsi="Times New Roman" w:cs="Times New Roman"/>
        </w:rPr>
        <w:t>системе ЕИС</w:t>
      </w:r>
      <w:r w:rsidRPr="003F0C21">
        <w:rPr>
          <w:rFonts w:ascii="Times New Roman" w:hAnsi="Times New Roman" w:cs="Times New Roman"/>
        </w:rPr>
        <w:t>.</w:t>
      </w:r>
    </w:p>
    <w:p w14:paraId="2F889D1B" w14:textId="4ECB8B80" w:rsidR="00B146CD" w:rsidRPr="003F0C21" w:rsidRDefault="00B146CD" w:rsidP="00B146CD">
      <w:pPr>
        <w:ind w:firstLine="426"/>
        <w:jc w:val="both"/>
        <w:rPr>
          <w:sz w:val="22"/>
        </w:rPr>
      </w:pPr>
      <w:r w:rsidRPr="003F0C21">
        <w:rPr>
          <w:sz w:val="22"/>
        </w:rPr>
        <w:t xml:space="preserve">3.8. Заказчик вправе удержать начисленную неустойку по Контракту из суммы оплаты по Контракту, причитающейся </w:t>
      </w:r>
      <w:r w:rsidR="00C37557" w:rsidRPr="003F0C21">
        <w:rPr>
          <w:sz w:val="22"/>
        </w:rPr>
        <w:t>Исполнителю</w:t>
      </w:r>
      <w:r w:rsidRPr="003F0C21">
        <w:rPr>
          <w:sz w:val="22"/>
        </w:rPr>
        <w:t xml:space="preserve">, а также из обеспечения исполнения Контракта. </w:t>
      </w:r>
    </w:p>
    <w:p w14:paraId="481E3B5E" w14:textId="77777777" w:rsidR="00325BEC" w:rsidRPr="00F2512E" w:rsidRDefault="00325BEC" w:rsidP="00325BEC">
      <w:pPr>
        <w:autoSpaceDE w:val="0"/>
        <w:autoSpaceDN w:val="0"/>
        <w:adjustRightInd w:val="0"/>
        <w:contextualSpacing/>
        <w:jc w:val="center"/>
        <w:rPr>
          <w:b/>
          <w:bCs/>
          <w:kern w:val="2"/>
          <w:sz w:val="22"/>
          <w:lang w:eastAsia="ru-RU"/>
        </w:rPr>
      </w:pPr>
      <w:r w:rsidRPr="00F2512E">
        <w:rPr>
          <w:b/>
          <w:bCs/>
          <w:kern w:val="2"/>
          <w:sz w:val="22"/>
          <w:lang w:eastAsia="ru-RU"/>
        </w:rPr>
        <w:t>4. Права и обязанности Сторон</w:t>
      </w:r>
    </w:p>
    <w:p w14:paraId="4AD86129" w14:textId="6835CB29" w:rsidR="00325BEC" w:rsidRPr="00F2512E" w:rsidRDefault="00325BEC" w:rsidP="00F2512E">
      <w:pPr>
        <w:pStyle w:val="a7"/>
        <w:tabs>
          <w:tab w:val="left" w:pos="567"/>
          <w:tab w:val="left" w:pos="993"/>
        </w:tabs>
        <w:ind w:left="0" w:firstLine="425"/>
        <w:jc w:val="both"/>
        <w:rPr>
          <w:sz w:val="22"/>
        </w:rPr>
      </w:pPr>
      <w:r w:rsidRPr="00F2512E">
        <w:rPr>
          <w:sz w:val="22"/>
        </w:rPr>
        <w:t>4.1.</w:t>
      </w:r>
      <w:r w:rsidR="00F2512E">
        <w:rPr>
          <w:sz w:val="22"/>
        </w:rPr>
        <w:t xml:space="preserve">   </w:t>
      </w:r>
      <w:r w:rsidRPr="00F2512E">
        <w:rPr>
          <w:sz w:val="22"/>
        </w:rPr>
        <w:tab/>
        <w:t>Исполнитель обязан:</w:t>
      </w:r>
    </w:p>
    <w:p w14:paraId="77CAD77E" w14:textId="77777777" w:rsidR="00C20826" w:rsidRPr="00F2512E" w:rsidRDefault="00C20826" w:rsidP="00D9262A">
      <w:pPr>
        <w:widowControl w:val="0"/>
        <w:ind w:firstLine="425"/>
        <w:contextualSpacing/>
        <w:jc w:val="both"/>
        <w:rPr>
          <w:sz w:val="22"/>
        </w:rPr>
      </w:pPr>
      <w:r w:rsidRPr="00F2512E">
        <w:rPr>
          <w:sz w:val="22"/>
        </w:rPr>
        <w:t xml:space="preserve">4.1.1. Своевременно и качественно оказать медицинские услуги в соответствии с утвержденной технологией проведения, определенной Приказом Министерства Здравоохранения РФ № 29н от 28.01.2021г. </w:t>
      </w:r>
    </w:p>
    <w:p w14:paraId="3BBA0631" w14:textId="77777777" w:rsidR="00C20826" w:rsidRPr="00F2512E" w:rsidRDefault="00C20826" w:rsidP="00D9262A">
      <w:pPr>
        <w:widowControl w:val="0"/>
        <w:ind w:firstLine="425"/>
        <w:contextualSpacing/>
        <w:jc w:val="both"/>
        <w:rPr>
          <w:sz w:val="22"/>
        </w:rPr>
      </w:pPr>
      <w:r w:rsidRPr="00F2512E">
        <w:rPr>
          <w:sz w:val="22"/>
        </w:rPr>
        <w:t>4.1.2. Обеспечить соответствие оказываемых медицинских услуг установленным медицинским стандартам.</w:t>
      </w:r>
    </w:p>
    <w:p w14:paraId="6A8C64BC" w14:textId="0908D630" w:rsidR="00C20826" w:rsidRPr="00F2512E" w:rsidRDefault="00C20826" w:rsidP="00D9262A">
      <w:pPr>
        <w:widowControl w:val="0"/>
        <w:ind w:firstLine="425"/>
        <w:contextualSpacing/>
        <w:jc w:val="both"/>
        <w:rPr>
          <w:b/>
          <w:sz w:val="22"/>
        </w:rPr>
      </w:pPr>
      <w:r w:rsidRPr="00F2512E">
        <w:rPr>
          <w:sz w:val="22"/>
        </w:rPr>
        <w:t>4.1.3. Выполнить предусмотренные настоящим Контрактом услуги и передать их результаты Заказчику в порядке и в сроки, установленные настоящим Контрактом.</w:t>
      </w:r>
    </w:p>
    <w:p w14:paraId="27015F75" w14:textId="2AB8ED84" w:rsidR="00C20826" w:rsidRPr="00F2512E" w:rsidRDefault="00C20826" w:rsidP="00D9262A">
      <w:pPr>
        <w:widowControl w:val="0"/>
        <w:ind w:firstLine="425"/>
        <w:contextualSpacing/>
        <w:jc w:val="both"/>
        <w:rPr>
          <w:sz w:val="22"/>
        </w:rPr>
      </w:pPr>
      <w:r w:rsidRPr="00F2512E">
        <w:rPr>
          <w:sz w:val="22"/>
        </w:rPr>
        <w:t>4.1.4. В течение 5 (пяти) рабочих дней с момента заключения Контракта согласовать с Заказчиком график (календарны</w:t>
      </w:r>
      <w:r w:rsidR="00DE7AE9">
        <w:rPr>
          <w:sz w:val="22"/>
        </w:rPr>
        <w:t>й</w:t>
      </w:r>
      <w:r w:rsidRPr="00F2512E">
        <w:rPr>
          <w:sz w:val="22"/>
        </w:rPr>
        <w:t xml:space="preserve"> план) прохождения медицинского осмотра. Провести периодический медицинский осмотр сотрудников Заказчика согласно поименным спискам работников, представленным Заказчиком, и по согласованному Сторонами Графику прохождения медицинского осмотра.</w:t>
      </w:r>
    </w:p>
    <w:p w14:paraId="7AB7D934" w14:textId="4AEE2569" w:rsidR="00C20826" w:rsidRPr="00F2512E" w:rsidRDefault="00C20826" w:rsidP="00D9262A">
      <w:pPr>
        <w:widowControl w:val="0"/>
        <w:ind w:firstLine="425"/>
        <w:contextualSpacing/>
        <w:jc w:val="both"/>
        <w:rPr>
          <w:b/>
          <w:sz w:val="22"/>
        </w:rPr>
      </w:pPr>
      <w:r w:rsidRPr="00F2512E">
        <w:rPr>
          <w:sz w:val="22"/>
        </w:rPr>
        <w:t xml:space="preserve">4.1.5. Вести соответствующую медицинскую документацию. </w:t>
      </w:r>
      <w:r w:rsidR="00A37489" w:rsidRPr="00A37489">
        <w:rPr>
          <w:sz w:val="22"/>
        </w:rPr>
        <w:t xml:space="preserve">Принимать во внимание результаты исследований, проведенных на базе других ЛПУ при составлении паспорта здоровья, заключительных </w:t>
      </w:r>
      <w:r w:rsidR="00A37489" w:rsidRPr="00A37489">
        <w:rPr>
          <w:sz w:val="22"/>
        </w:rPr>
        <w:lastRenderedPageBreak/>
        <w:t>документов</w:t>
      </w:r>
      <w:r w:rsidR="00A37489">
        <w:rPr>
          <w:sz w:val="22"/>
        </w:rPr>
        <w:t xml:space="preserve">. </w:t>
      </w:r>
      <w:r w:rsidRPr="00F2512E">
        <w:rPr>
          <w:sz w:val="22"/>
        </w:rPr>
        <w:t>По итогам проведения осмотров составить Заключительный акт</w:t>
      </w:r>
      <w:r w:rsidRPr="00F2512E">
        <w:rPr>
          <w:b/>
          <w:sz w:val="22"/>
        </w:rPr>
        <w:t>.</w:t>
      </w:r>
      <w:r w:rsidR="00A37489" w:rsidRPr="00A37489">
        <w:t xml:space="preserve"> </w:t>
      </w:r>
      <w:r w:rsidR="00A37489">
        <w:t>Каждому сотруднику проставить в личную медицинскую книжку необходимые отметки. На каждого сотрудника оформить медицинское заключение. Результаты медицинских осмотров, заключения и иные документы по каждому сотруднику прошедшему или не прошедшему медицинский осмотр, передаются уполномоченному представителю Заказчика.</w:t>
      </w:r>
    </w:p>
    <w:p w14:paraId="7A148797" w14:textId="5F46DB1A" w:rsidR="00C20826" w:rsidRPr="00F2512E" w:rsidRDefault="00C20826" w:rsidP="00D9262A">
      <w:pPr>
        <w:widowControl w:val="0"/>
        <w:ind w:firstLine="425"/>
        <w:contextualSpacing/>
        <w:jc w:val="both"/>
        <w:rPr>
          <w:sz w:val="22"/>
        </w:rPr>
      </w:pPr>
      <w:r w:rsidRPr="00F2512E">
        <w:rPr>
          <w:sz w:val="22"/>
        </w:rPr>
        <w:t xml:space="preserve">4.1.6. Назначить </w:t>
      </w:r>
      <w:r w:rsidR="00B71822" w:rsidRPr="00F2512E">
        <w:rPr>
          <w:sz w:val="22"/>
        </w:rPr>
        <w:t>ответственное лицо для представления интересов Исполнителя во взаимодействии с представителями Заказчика по Контракту</w:t>
      </w:r>
      <w:r w:rsidRPr="00F2512E">
        <w:rPr>
          <w:sz w:val="22"/>
        </w:rPr>
        <w:t>.</w:t>
      </w:r>
      <w:r w:rsidR="00B71822" w:rsidRPr="00F2512E">
        <w:rPr>
          <w:sz w:val="22"/>
        </w:rPr>
        <w:t xml:space="preserve"> Ответственное лицо Исполнителя</w:t>
      </w:r>
      <w:r w:rsidR="00B71822" w:rsidRPr="00E13F7C">
        <w:rPr>
          <w:sz w:val="22"/>
        </w:rPr>
        <w:t>: ____________________, т. ________________, электронная почта:  _____________________.</w:t>
      </w:r>
    </w:p>
    <w:p w14:paraId="00A294AF" w14:textId="77777777" w:rsidR="00C20826" w:rsidRPr="00F2512E" w:rsidRDefault="00C20826" w:rsidP="00D9262A">
      <w:pPr>
        <w:widowControl w:val="0"/>
        <w:ind w:firstLine="425"/>
        <w:contextualSpacing/>
        <w:jc w:val="both"/>
        <w:rPr>
          <w:sz w:val="22"/>
        </w:rPr>
      </w:pPr>
      <w:r w:rsidRPr="00F2512E">
        <w:rPr>
          <w:sz w:val="22"/>
        </w:rPr>
        <w:t>4.1.7.  В случае возникновения в ходе оказания услуг непредвиденных обстоятельств, препятствующих исполнению обязательств по настоящему Контракту, информировать о них Заказчика в письменном виде незамедлительно.</w:t>
      </w:r>
    </w:p>
    <w:p w14:paraId="782EB58B" w14:textId="77777777" w:rsidR="00C20826" w:rsidRPr="00F2512E" w:rsidRDefault="00C20826" w:rsidP="00D9262A">
      <w:pPr>
        <w:widowControl w:val="0"/>
        <w:ind w:firstLine="425"/>
        <w:contextualSpacing/>
        <w:jc w:val="both"/>
        <w:rPr>
          <w:sz w:val="22"/>
        </w:rPr>
      </w:pPr>
      <w:r w:rsidRPr="00F2512E">
        <w:rPr>
          <w:sz w:val="22"/>
        </w:rPr>
        <w:t>4.1.8.  В случае выявления некачественно оказанных услуг полностью устранить недостатки за свой счет и в сроки, согласованные с Заказчиком.</w:t>
      </w:r>
    </w:p>
    <w:p w14:paraId="32F789A3" w14:textId="77777777" w:rsidR="00C20826" w:rsidRPr="00F2512E" w:rsidRDefault="00C20826" w:rsidP="00D9262A">
      <w:pPr>
        <w:widowControl w:val="0"/>
        <w:ind w:firstLine="425"/>
        <w:contextualSpacing/>
        <w:jc w:val="both"/>
        <w:rPr>
          <w:sz w:val="22"/>
        </w:rPr>
      </w:pPr>
      <w:r w:rsidRPr="00F2512E">
        <w:rPr>
          <w:sz w:val="22"/>
        </w:rPr>
        <w:t>4.1.9.  Обеспечить надлежащий порядок обработки, безопасности и конфиденциальности персональных данных согласно Федеральному закону Российской Федерации от 27 июля 2006 N 152-ФЗ «О персональных данных».</w:t>
      </w:r>
    </w:p>
    <w:p w14:paraId="5D68060F" w14:textId="77777777" w:rsidR="00C20826" w:rsidRPr="001B41D7" w:rsidRDefault="00C20826" w:rsidP="00D9262A">
      <w:pPr>
        <w:widowControl w:val="0"/>
        <w:ind w:firstLine="425"/>
        <w:contextualSpacing/>
        <w:jc w:val="both"/>
        <w:rPr>
          <w:sz w:val="22"/>
        </w:rPr>
      </w:pPr>
      <w:r w:rsidRPr="00F2512E">
        <w:rPr>
          <w:sz w:val="22"/>
        </w:rPr>
        <w:t>4.1.10. Соблюдать конфиденциальность в отношении информации, ставшей доступной при исполнении условий настоящего Контракта и являющейся врачебной тайной.</w:t>
      </w:r>
    </w:p>
    <w:p w14:paraId="18878CDC" w14:textId="426BF9B0" w:rsidR="00593493" w:rsidRPr="00593493" w:rsidRDefault="00593493" w:rsidP="00D9262A">
      <w:pPr>
        <w:widowControl w:val="0"/>
        <w:ind w:firstLine="425"/>
        <w:contextualSpacing/>
        <w:jc w:val="both"/>
        <w:rPr>
          <w:sz w:val="22"/>
        </w:rPr>
      </w:pPr>
      <w:r w:rsidRPr="00593493">
        <w:rPr>
          <w:sz w:val="22"/>
        </w:rPr>
        <w:t>4.1.11.</w:t>
      </w:r>
      <w:r>
        <w:rPr>
          <w:sz w:val="22"/>
        </w:rPr>
        <w:t xml:space="preserve"> Предоставить Заказчику индивидуальную, одноразовую тару для сбора анализов, до начала проведения медици</w:t>
      </w:r>
      <w:r w:rsidR="00D559CB">
        <w:rPr>
          <w:sz w:val="22"/>
        </w:rPr>
        <w:t>нских осмотров, в количестве 1 638</w:t>
      </w:r>
      <w:r>
        <w:rPr>
          <w:sz w:val="22"/>
        </w:rPr>
        <w:t xml:space="preserve"> штук (в соответствии с количеством сотрудников подлежащих осмотрам).</w:t>
      </w:r>
    </w:p>
    <w:p w14:paraId="7BBF01AC" w14:textId="77777777" w:rsidR="004A3C73" w:rsidRPr="00F2512E" w:rsidRDefault="004A3C73" w:rsidP="00D9262A">
      <w:pPr>
        <w:widowControl w:val="0"/>
        <w:ind w:firstLine="425"/>
        <w:contextualSpacing/>
        <w:jc w:val="both"/>
        <w:rPr>
          <w:sz w:val="22"/>
        </w:rPr>
      </w:pPr>
      <w:r w:rsidRPr="00F2512E">
        <w:rPr>
          <w:sz w:val="22"/>
        </w:rPr>
        <w:t>4.2 Исполнитель вправе:</w:t>
      </w:r>
    </w:p>
    <w:p w14:paraId="69B017FF" w14:textId="77777777" w:rsidR="004A3C73" w:rsidRPr="00F2512E" w:rsidRDefault="004A3C73" w:rsidP="00D9262A">
      <w:pPr>
        <w:widowControl w:val="0"/>
        <w:ind w:firstLine="425"/>
        <w:contextualSpacing/>
        <w:jc w:val="both"/>
        <w:rPr>
          <w:rFonts w:eastAsiaTheme="minorHAnsi"/>
          <w:sz w:val="22"/>
        </w:rPr>
      </w:pPr>
      <w:r w:rsidRPr="00F2512E">
        <w:rPr>
          <w:sz w:val="22"/>
        </w:rPr>
        <w:t xml:space="preserve">4.2.1. </w:t>
      </w:r>
      <w:r w:rsidRPr="00F2512E">
        <w:rPr>
          <w:rFonts w:eastAsiaTheme="minorHAnsi"/>
          <w:sz w:val="22"/>
        </w:rPr>
        <w:t>Требовать своевременной приемки оказанных услуг и подписания электронного документа о приемке при условии отсутствия претензий со стороны Заказчика относительно объёма, качества и срока оказанных услуг.</w:t>
      </w:r>
    </w:p>
    <w:p w14:paraId="23957CDC" w14:textId="77777777" w:rsidR="004A3C73" w:rsidRPr="00F2512E" w:rsidRDefault="004A3C73" w:rsidP="00D9262A">
      <w:pPr>
        <w:widowControl w:val="0"/>
        <w:ind w:firstLine="425"/>
        <w:contextualSpacing/>
        <w:jc w:val="both"/>
        <w:rPr>
          <w:sz w:val="22"/>
        </w:rPr>
      </w:pPr>
      <w:r w:rsidRPr="00F2512E">
        <w:rPr>
          <w:sz w:val="22"/>
        </w:rPr>
        <w:t>4.2.2. Требовать своевременной оплаты оказанных услуг при условии отсутствия претензий со стороны Заказчика относительно объёма, качества и срока оказанных услуг.</w:t>
      </w:r>
    </w:p>
    <w:p w14:paraId="38E3DAFD" w14:textId="77777777" w:rsidR="004A3C73" w:rsidRPr="00F2512E" w:rsidRDefault="004A3C73" w:rsidP="00D9262A">
      <w:pPr>
        <w:widowControl w:val="0"/>
        <w:ind w:firstLine="425"/>
        <w:contextualSpacing/>
        <w:jc w:val="both"/>
        <w:rPr>
          <w:sz w:val="22"/>
        </w:rPr>
      </w:pPr>
      <w:r w:rsidRPr="00F2512E">
        <w:rPr>
          <w:sz w:val="22"/>
        </w:rPr>
        <w:t>4.2.3.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14:paraId="1854F84D" w14:textId="77777777" w:rsidR="004A3C73" w:rsidRPr="00F2512E" w:rsidRDefault="004A3C73" w:rsidP="00D9262A">
      <w:pPr>
        <w:widowControl w:val="0"/>
        <w:ind w:firstLine="425"/>
        <w:contextualSpacing/>
        <w:jc w:val="both"/>
        <w:rPr>
          <w:sz w:val="22"/>
        </w:rPr>
      </w:pPr>
      <w:r w:rsidRPr="00F2512E">
        <w:rPr>
          <w:sz w:val="22"/>
        </w:rPr>
        <w:t>4.3. Заказчик обязан:</w:t>
      </w:r>
    </w:p>
    <w:p w14:paraId="0EC65407" w14:textId="6986BC8C" w:rsidR="004A3C73" w:rsidRPr="00F2512E" w:rsidRDefault="004A3C73" w:rsidP="00D9262A">
      <w:pPr>
        <w:widowControl w:val="0"/>
        <w:ind w:firstLine="425"/>
        <w:contextualSpacing/>
        <w:jc w:val="both"/>
        <w:rPr>
          <w:sz w:val="22"/>
        </w:rPr>
      </w:pPr>
      <w:r w:rsidRPr="00F2512E">
        <w:rPr>
          <w:sz w:val="22"/>
        </w:rPr>
        <w:t>4.3.1. Назначить ответственное лицо для представления интересов Заказчика во взаимодействии с представителями Исполнителя по Контракту.</w:t>
      </w:r>
      <w:r w:rsidR="00C20826" w:rsidRPr="00F2512E">
        <w:rPr>
          <w:sz w:val="22"/>
        </w:rPr>
        <w:t xml:space="preserve"> Ответственное лицо Заказчика</w:t>
      </w:r>
      <w:r w:rsidR="00C20826" w:rsidRPr="00E13F7C">
        <w:rPr>
          <w:sz w:val="22"/>
        </w:rPr>
        <w:t>: ____________________, т. (343) ________________, электронная почта:  _____________________.</w:t>
      </w:r>
      <w:r w:rsidR="00C20826" w:rsidRPr="00F2512E">
        <w:rPr>
          <w:sz w:val="22"/>
        </w:rPr>
        <w:t xml:space="preserve"> </w:t>
      </w:r>
      <w:r w:rsidRPr="00F2512E">
        <w:rPr>
          <w:sz w:val="22"/>
        </w:rPr>
        <w:t xml:space="preserve"> </w:t>
      </w:r>
    </w:p>
    <w:p w14:paraId="6EE95823" w14:textId="08E6D52B" w:rsidR="00C20826" w:rsidRPr="00EE7BF6" w:rsidRDefault="00C20826" w:rsidP="00D9262A">
      <w:pPr>
        <w:suppressAutoHyphens/>
        <w:autoSpaceDE w:val="0"/>
        <w:autoSpaceDN w:val="0"/>
        <w:adjustRightInd w:val="0"/>
        <w:ind w:firstLine="425"/>
        <w:jc w:val="both"/>
        <w:rPr>
          <w:sz w:val="22"/>
          <w:lang w:eastAsia="ar-SA"/>
        </w:rPr>
      </w:pPr>
      <w:r w:rsidRPr="00EE7BF6">
        <w:rPr>
          <w:sz w:val="22"/>
          <w:lang w:eastAsia="ar-SA"/>
        </w:rPr>
        <w:t>4.</w:t>
      </w:r>
      <w:r w:rsidR="00CF1BC0" w:rsidRPr="00EE7BF6">
        <w:rPr>
          <w:sz w:val="22"/>
          <w:lang w:eastAsia="ar-SA"/>
        </w:rPr>
        <w:t>3</w:t>
      </w:r>
      <w:r w:rsidRPr="00EE7BF6">
        <w:rPr>
          <w:sz w:val="22"/>
          <w:lang w:eastAsia="ar-SA"/>
        </w:rPr>
        <w:t>.2. Предоставить Исполнителю в письменной форме и на электронном носителе утвержденный главным врачом Заказчика поименный перечень работников, подлежащих периодическому медицинскому осмотру в ЛПУ</w:t>
      </w:r>
      <w:r w:rsidR="00EE7BF6" w:rsidRPr="00EE7BF6">
        <w:rPr>
          <w:sz w:val="22"/>
          <w:lang w:eastAsia="ar-SA"/>
        </w:rPr>
        <w:t xml:space="preserve"> и ЦПП</w:t>
      </w:r>
      <w:r w:rsidRPr="00EE7BF6">
        <w:rPr>
          <w:sz w:val="22"/>
          <w:lang w:eastAsia="ar-SA"/>
        </w:rPr>
        <w:t xml:space="preserve">, в течение </w:t>
      </w:r>
      <w:r w:rsidR="00EE7BF6" w:rsidRPr="00EE7BF6">
        <w:rPr>
          <w:sz w:val="22"/>
          <w:lang w:eastAsia="ar-SA"/>
        </w:rPr>
        <w:t>3</w:t>
      </w:r>
      <w:r w:rsidRPr="00EE7BF6">
        <w:rPr>
          <w:sz w:val="22"/>
          <w:lang w:eastAsia="ar-SA"/>
        </w:rPr>
        <w:t>-х рабочих дней с момента заключения Контракта.</w:t>
      </w:r>
    </w:p>
    <w:p w14:paraId="08E7222B" w14:textId="18D67E54" w:rsidR="00C20826" w:rsidRPr="00EE7BF6" w:rsidRDefault="00C20826" w:rsidP="00D9262A">
      <w:pPr>
        <w:keepNext/>
        <w:suppressAutoHyphens/>
        <w:ind w:firstLine="425"/>
        <w:jc w:val="both"/>
        <w:rPr>
          <w:rFonts w:eastAsia="MS Mincho"/>
          <w:b/>
          <w:sz w:val="22"/>
          <w:lang w:eastAsia="ar-SA"/>
        </w:rPr>
      </w:pPr>
      <w:r w:rsidRPr="00EE7BF6">
        <w:rPr>
          <w:rFonts w:eastAsia="MS Mincho"/>
          <w:sz w:val="22"/>
          <w:lang w:eastAsia="ar-SA"/>
        </w:rPr>
        <w:t>4.</w:t>
      </w:r>
      <w:r w:rsidR="00CF1BC0" w:rsidRPr="00EE7BF6">
        <w:rPr>
          <w:rFonts w:eastAsia="MS Mincho"/>
          <w:sz w:val="22"/>
          <w:lang w:eastAsia="ar-SA"/>
        </w:rPr>
        <w:t>3</w:t>
      </w:r>
      <w:r w:rsidRPr="00EE7BF6">
        <w:rPr>
          <w:rFonts w:eastAsia="MS Mincho"/>
          <w:sz w:val="22"/>
          <w:lang w:eastAsia="ar-SA"/>
        </w:rPr>
        <w:t>.3. Обеспечить явку сотрудников по согласованному Сторонами Графику оказания услуг. Заказчик оставляет за собой право изменения по согласованию с Исполнителем даты и времени оказания услуг, являющихся предметом настоящего Контракта.</w:t>
      </w:r>
    </w:p>
    <w:p w14:paraId="26167941" w14:textId="147034E0" w:rsidR="00C20826" w:rsidRPr="00EE7BF6" w:rsidRDefault="00C20826" w:rsidP="00D9262A">
      <w:pPr>
        <w:suppressAutoHyphens/>
        <w:autoSpaceDE w:val="0"/>
        <w:autoSpaceDN w:val="0"/>
        <w:adjustRightInd w:val="0"/>
        <w:ind w:firstLine="425"/>
        <w:jc w:val="both"/>
        <w:rPr>
          <w:sz w:val="22"/>
          <w:lang w:eastAsia="ar-SA"/>
        </w:rPr>
      </w:pPr>
      <w:r w:rsidRPr="00EE7BF6">
        <w:rPr>
          <w:sz w:val="22"/>
          <w:lang w:eastAsia="ar-SA"/>
        </w:rPr>
        <w:t>4.</w:t>
      </w:r>
      <w:r w:rsidR="00CF1BC0" w:rsidRPr="00EE7BF6">
        <w:rPr>
          <w:sz w:val="22"/>
          <w:lang w:eastAsia="ar-SA"/>
        </w:rPr>
        <w:t>3</w:t>
      </w:r>
      <w:r w:rsidRPr="00EE7BF6">
        <w:rPr>
          <w:sz w:val="22"/>
          <w:lang w:eastAsia="ar-SA"/>
        </w:rPr>
        <w:t>.4. Известить Исполнителя в письменной форме при изменении списочного состава контингента, подлежащего осмотру, не менее чем за 1 (один) рабочий день до проведения осмотра.</w:t>
      </w:r>
    </w:p>
    <w:p w14:paraId="47367DD7" w14:textId="3D09E9FC" w:rsidR="00C20826" w:rsidRPr="00EE7BF6" w:rsidRDefault="00C20826" w:rsidP="00D9262A">
      <w:pPr>
        <w:suppressAutoHyphens/>
        <w:autoSpaceDE w:val="0"/>
        <w:autoSpaceDN w:val="0"/>
        <w:adjustRightInd w:val="0"/>
        <w:ind w:firstLine="425"/>
        <w:jc w:val="both"/>
        <w:rPr>
          <w:sz w:val="22"/>
          <w:lang w:eastAsia="ar-SA"/>
        </w:rPr>
      </w:pPr>
      <w:r w:rsidRPr="00EE7BF6">
        <w:rPr>
          <w:sz w:val="22"/>
          <w:lang w:eastAsia="ar-SA"/>
        </w:rPr>
        <w:t>4.</w:t>
      </w:r>
      <w:r w:rsidR="00CF1BC0" w:rsidRPr="00EE7BF6">
        <w:rPr>
          <w:sz w:val="22"/>
          <w:lang w:eastAsia="ar-SA"/>
        </w:rPr>
        <w:t>3</w:t>
      </w:r>
      <w:r w:rsidRPr="00EE7BF6">
        <w:rPr>
          <w:sz w:val="22"/>
          <w:lang w:eastAsia="ar-SA"/>
        </w:rPr>
        <w:t>.5. Произвести оплату за фактически оказанные медицинские услуги в соответствии с условиями настоящего Контракта.</w:t>
      </w:r>
    </w:p>
    <w:p w14:paraId="10868909" w14:textId="14716373" w:rsidR="00C20826" w:rsidRPr="00EE7BF6" w:rsidRDefault="00C20826" w:rsidP="00D9262A">
      <w:pPr>
        <w:suppressAutoHyphens/>
        <w:autoSpaceDE w:val="0"/>
        <w:autoSpaceDN w:val="0"/>
        <w:adjustRightInd w:val="0"/>
        <w:ind w:firstLine="425"/>
        <w:jc w:val="both"/>
        <w:rPr>
          <w:sz w:val="22"/>
          <w:lang w:eastAsia="ar-SA"/>
        </w:rPr>
      </w:pPr>
      <w:r w:rsidRPr="00EE7BF6">
        <w:rPr>
          <w:sz w:val="22"/>
          <w:lang w:eastAsia="ar-SA"/>
        </w:rPr>
        <w:t>4.</w:t>
      </w:r>
      <w:r w:rsidR="00CF1BC0" w:rsidRPr="00EE7BF6">
        <w:rPr>
          <w:sz w:val="22"/>
          <w:lang w:eastAsia="ar-SA"/>
        </w:rPr>
        <w:t>3</w:t>
      </w:r>
      <w:r w:rsidRPr="00EE7BF6">
        <w:rPr>
          <w:sz w:val="22"/>
          <w:lang w:eastAsia="ar-SA"/>
        </w:rPr>
        <w:t>.6. Соблюдать конфиденциальность в отношении информации, ставшей доступной при исполнении условий настоящего Контракта и являющейся врачебной тайной.</w:t>
      </w:r>
    </w:p>
    <w:p w14:paraId="194C8D40" w14:textId="2AFD53EA" w:rsidR="004A3C73" w:rsidRPr="00EE7BF6" w:rsidRDefault="004A3C73" w:rsidP="00D9262A">
      <w:pPr>
        <w:widowControl w:val="0"/>
        <w:ind w:firstLine="425"/>
        <w:contextualSpacing/>
        <w:jc w:val="both"/>
        <w:rPr>
          <w:sz w:val="22"/>
        </w:rPr>
      </w:pPr>
      <w:r w:rsidRPr="00EE7BF6">
        <w:rPr>
          <w:sz w:val="22"/>
        </w:rPr>
        <w:t>4.3.</w:t>
      </w:r>
      <w:r w:rsidR="00C20826" w:rsidRPr="00EE7BF6">
        <w:rPr>
          <w:sz w:val="22"/>
        </w:rPr>
        <w:t>7</w:t>
      </w:r>
      <w:r w:rsidRPr="00EE7BF6">
        <w:rPr>
          <w:sz w:val="22"/>
        </w:rPr>
        <w:t xml:space="preserve">.  В случае просрочки </w:t>
      </w:r>
      <w:r w:rsidR="00B83499" w:rsidRPr="00EE7BF6">
        <w:rPr>
          <w:sz w:val="22"/>
        </w:rPr>
        <w:t>исполнения Исполнителем</w:t>
      </w:r>
      <w:r w:rsidRPr="00EE7BF6">
        <w:rPr>
          <w:sz w:val="22"/>
        </w:rPr>
        <w:t xml:space="preserve">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Исполнителю требование об уплате сумм неустойки, предусмотренных Контрактом, за неисполнение (ненадлежащее исполнение) Исполнителем своих обязательств.</w:t>
      </w:r>
    </w:p>
    <w:p w14:paraId="28D38D8B" w14:textId="4A707B2C" w:rsidR="004A3C73" w:rsidRPr="00EE7BF6" w:rsidRDefault="004A3C73" w:rsidP="00D9262A">
      <w:pPr>
        <w:widowControl w:val="0"/>
        <w:ind w:firstLine="425"/>
        <w:contextualSpacing/>
        <w:jc w:val="both"/>
        <w:rPr>
          <w:sz w:val="22"/>
        </w:rPr>
      </w:pPr>
      <w:r w:rsidRPr="00EE7BF6">
        <w:rPr>
          <w:sz w:val="22"/>
        </w:rPr>
        <w:t>4.3.</w:t>
      </w:r>
      <w:r w:rsidR="00C20826" w:rsidRPr="00EE7BF6">
        <w:rPr>
          <w:sz w:val="22"/>
        </w:rPr>
        <w:t>8</w:t>
      </w:r>
      <w:r w:rsidRPr="00EE7BF6">
        <w:rPr>
          <w:sz w:val="22"/>
        </w:rPr>
        <w:t>. 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56E9D74D" w14:textId="77777777" w:rsidR="004A3C73" w:rsidRPr="00EE7BF6" w:rsidRDefault="004A3C73" w:rsidP="00D9262A">
      <w:pPr>
        <w:widowControl w:val="0"/>
        <w:ind w:firstLine="425"/>
        <w:contextualSpacing/>
        <w:jc w:val="both"/>
        <w:rPr>
          <w:sz w:val="22"/>
        </w:rPr>
      </w:pPr>
      <w:r w:rsidRPr="00EE7BF6">
        <w:rPr>
          <w:sz w:val="22"/>
        </w:rPr>
        <w:t>4.4. Заказчик вправе:</w:t>
      </w:r>
    </w:p>
    <w:p w14:paraId="63F57B97" w14:textId="77777777" w:rsidR="004A3C73" w:rsidRPr="00EE7BF6" w:rsidRDefault="004A3C73" w:rsidP="00D9262A">
      <w:pPr>
        <w:widowControl w:val="0"/>
        <w:ind w:firstLine="425"/>
        <w:contextualSpacing/>
        <w:jc w:val="both"/>
        <w:rPr>
          <w:sz w:val="22"/>
        </w:rPr>
      </w:pPr>
      <w:r w:rsidRPr="00EE7BF6">
        <w:rPr>
          <w:sz w:val="22"/>
        </w:rPr>
        <w:t>4.4.1. Требовать от Исполнителя надлежащего исполнения обязательств по Контракту.</w:t>
      </w:r>
    </w:p>
    <w:p w14:paraId="5B9328CB" w14:textId="77777777" w:rsidR="004A3C73" w:rsidRPr="00EE7BF6" w:rsidRDefault="004A3C73" w:rsidP="00D9262A">
      <w:pPr>
        <w:widowControl w:val="0"/>
        <w:ind w:firstLine="425"/>
        <w:contextualSpacing/>
        <w:jc w:val="both"/>
        <w:rPr>
          <w:sz w:val="22"/>
        </w:rPr>
      </w:pPr>
      <w:r w:rsidRPr="00EE7BF6">
        <w:rPr>
          <w:sz w:val="22"/>
        </w:rPr>
        <w:t>4.4.2. Требовать, с учётом гарантийного срока, устранения выявленных недостатков оказанных услуг.</w:t>
      </w:r>
    </w:p>
    <w:p w14:paraId="3790E4E3" w14:textId="77777777" w:rsidR="004A3C73" w:rsidRPr="00EE7BF6" w:rsidRDefault="004A3C73" w:rsidP="00D9262A">
      <w:pPr>
        <w:widowControl w:val="0"/>
        <w:ind w:firstLine="425"/>
        <w:contextualSpacing/>
        <w:jc w:val="both"/>
        <w:rPr>
          <w:sz w:val="22"/>
        </w:rPr>
      </w:pPr>
      <w:r w:rsidRPr="00EE7BF6">
        <w:rPr>
          <w:sz w:val="22"/>
        </w:rPr>
        <w:t xml:space="preserve">4.4.3. Осуществлять </w:t>
      </w:r>
      <w:proofErr w:type="gramStart"/>
      <w:r w:rsidRPr="00EE7BF6">
        <w:rPr>
          <w:sz w:val="22"/>
        </w:rPr>
        <w:t>контроль за</w:t>
      </w:r>
      <w:proofErr w:type="gramEnd"/>
      <w:r w:rsidRPr="00EE7BF6">
        <w:rPr>
          <w:sz w:val="22"/>
        </w:rPr>
        <w:t xml:space="preserve"> оказанием услуг.</w:t>
      </w:r>
    </w:p>
    <w:p w14:paraId="4CA9BCF1" w14:textId="77777777" w:rsidR="004A3C73" w:rsidRPr="00EE7BF6" w:rsidRDefault="004A3C73" w:rsidP="00D9262A">
      <w:pPr>
        <w:widowControl w:val="0"/>
        <w:ind w:firstLine="425"/>
        <w:contextualSpacing/>
        <w:jc w:val="both"/>
        <w:rPr>
          <w:sz w:val="22"/>
        </w:rPr>
      </w:pPr>
      <w:r w:rsidRPr="00EE7BF6">
        <w:rPr>
          <w:sz w:val="22"/>
        </w:rPr>
        <w:t>4.4.4. Привлекать независимых экспертов для проверки соответствия качества оказанных услуг требованиям, установленным Контрактом.</w:t>
      </w:r>
    </w:p>
    <w:p w14:paraId="26C259A5" w14:textId="77777777" w:rsidR="004A3C73" w:rsidRPr="00EE7BF6" w:rsidRDefault="004A3C73" w:rsidP="00D9262A">
      <w:pPr>
        <w:widowControl w:val="0"/>
        <w:ind w:firstLine="425"/>
        <w:contextualSpacing/>
        <w:jc w:val="both"/>
        <w:rPr>
          <w:sz w:val="22"/>
        </w:rPr>
      </w:pPr>
      <w:r w:rsidRPr="00EE7BF6">
        <w:rPr>
          <w:sz w:val="22"/>
        </w:rPr>
        <w:t xml:space="preserve">4.4.5. Запрашивать у Исполнителя любую относящуюся к предмету Контракта документацию и </w:t>
      </w:r>
      <w:r w:rsidRPr="00EE7BF6">
        <w:rPr>
          <w:sz w:val="22"/>
        </w:rPr>
        <w:lastRenderedPageBreak/>
        <w:t>информацию.</w:t>
      </w:r>
    </w:p>
    <w:p w14:paraId="08F5DE98" w14:textId="77777777" w:rsidR="004A3C73" w:rsidRPr="00EE7BF6" w:rsidRDefault="004A3C73" w:rsidP="00D9262A">
      <w:pPr>
        <w:widowControl w:val="0"/>
        <w:ind w:firstLine="425"/>
        <w:contextualSpacing/>
        <w:jc w:val="both"/>
        <w:rPr>
          <w:sz w:val="22"/>
        </w:rPr>
      </w:pPr>
      <w:r w:rsidRPr="00EE7BF6">
        <w:rPr>
          <w:sz w:val="22"/>
        </w:rPr>
        <w:t>4.4.6.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14:paraId="6B93B8C6" w14:textId="3C103B55" w:rsidR="00325BEC" w:rsidRPr="00EE7BF6" w:rsidRDefault="00325BEC" w:rsidP="00325BEC">
      <w:pPr>
        <w:pStyle w:val="a7"/>
        <w:widowControl w:val="0"/>
        <w:autoSpaceDE w:val="0"/>
        <w:autoSpaceDN w:val="0"/>
        <w:adjustRightInd w:val="0"/>
        <w:ind w:left="0"/>
        <w:jc w:val="center"/>
        <w:rPr>
          <w:b/>
          <w:sz w:val="22"/>
        </w:rPr>
      </w:pPr>
      <w:r w:rsidRPr="00EE7BF6">
        <w:rPr>
          <w:b/>
          <w:sz w:val="22"/>
        </w:rPr>
        <w:t>5.  Порядок приемки услуг</w:t>
      </w:r>
    </w:p>
    <w:p w14:paraId="46283461" w14:textId="02AB08B1" w:rsidR="00760FF9" w:rsidRPr="00EE7BF6" w:rsidRDefault="00D9262A" w:rsidP="00D9262A">
      <w:pPr>
        <w:tabs>
          <w:tab w:val="left" w:pos="851"/>
        </w:tabs>
        <w:autoSpaceDE w:val="0"/>
        <w:autoSpaceDN w:val="0"/>
        <w:adjustRightInd w:val="0"/>
        <w:ind w:firstLine="425"/>
        <w:jc w:val="both"/>
        <w:rPr>
          <w:rFonts w:eastAsiaTheme="minorHAnsi"/>
          <w:sz w:val="22"/>
        </w:rPr>
      </w:pPr>
      <w:r w:rsidRPr="00EE7BF6">
        <w:rPr>
          <w:sz w:val="22"/>
        </w:rPr>
        <w:t xml:space="preserve">5.1. </w:t>
      </w:r>
      <w:proofErr w:type="gramStart"/>
      <w:r w:rsidR="00325BEC" w:rsidRPr="00EE7BF6">
        <w:rPr>
          <w:sz w:val="22"/>
        </w:rPr>
        <w:t xml:space="preserve">По окончании </w:t>
      </w:r>
      <w:r w:rsidR="00B71822" w:rsidRPr="00EE7BF6">
        <w:rPr>
          <w:sz w:val="22"/>
        </w:rPr>
        <w:t>оказания услуг</w:t>
      </w:r>
      <w:r w:rsidR="00325BEC" w:rsidRPr="00EE7BF6">
        <w:rPr>
          <w:sz w:val="22"/>
        </w:rPr>
        <w:t xml:space="preserve"> </w:t>
      </w:r>
      <w:r w:rsidR="00507DEE" w:rsidRPr="00EE7BF6">
        <w:rPr>
          <w:sz w:val="22"/>
        </w:rPr>
        <w:t xml:space="preserve">в соответствии с п.1.4.1 Контракта </w:t>
      </w:r>
      <w:r w:rsidR="00760FF9" w:rsidRPr="00EE7BF6">
        <w:rPr>
          <w:rFonts w:eastAsiaTheme="minorHAnsi"/>
          <w:kern w:val="2"/>
          <w:sz w:val="22"/>
        </w:rPr>
        <w:t>Исполнитель</w:t>
      </w:r>
      <w:r w:rsidR="00760FF9" w:rsidRPr="00EE7BF6">
        <w:rPr>
          <w:rFonts w:eastAsiaTheme="minorHAnsi"/>
          <w:sz w:val="22"/>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w:t>
      </w:r>
      <w:r w:rsidR="00B71822" w:rsidRPr="00EE7BF6">
        <w:rPr>
          <w:rFonts w:eastAsiaTheme="minorHAnsi"/>
          <w:sz w:val="22"/>
        </w:rPr>
        <w:t>,</w:t>
      </w:r>
      <w:r w:rsidR="00760FF9" w:rsidRPr="00EE7BF6">
        <w:rPr>
          <w:rFonts w:eastAsiaTheme="minorHAnsi"/>
          <w:sz w:val="22"/>
        </w:rPr>
        <w:t xml:space="preserve"> и размещает в единой информационной системе в сфере закупок (далее – ЕИС) </w:t>
      </w:r>
      <w:r w:rsidR="00D20688" w:rsidRPr="00EE7BF6">
        <w:rPr>
          <w:rFonts w:eastAsiaTheme="minorHAnsi"/>
          <w:sz w:val="22"/>
        </w:rPr>
        <w:t xml:space="preserve">структурированный </w:t>
      </w:r>
      <w:r w:rsidR="00760FF9" w:rsidRPr="00EE7BF6">
        <w:rPr>
          <w:rFonts w:eastAsiaTheme="minorHAnsi"/>
          <w:sz w:val="22"/>
        </w:rPr>
        <w:t xml:space="preserve">документ о приемке </w:t>
      </w:r>
      <w:r w:rsidR="00B71822" w:rsidRPr="00EE7BF6">
        <w:rPr>
          <w:rFonts w:eastAsiaTheme="minorHAnsi"/>
          <w:sz w:val="22"/>
        </w:rPr>
        <w:t>оказанных услуг</w:t>
      </w:r>
      <w:r w:rsidR="00D20688" w:rsidRPr="00EE7BF6">
        <w:rPr>
          <w:rFonts w:eastAsiaTheme="minorHAnsi"/>
          <w:sz w:val="22"/>
        </w:rPr>
        <w:t xml:space="preserve"> (далее – документ о приемке)</w:t>
      </w:r>
      <w:r w:rsidR="00760FF9" w:rsidRPr="00EE7BF6">
        <w:rPr>
          <w:rFonts w:eastAsiaTheme="minorHAnsi"/>
          <w:sz w:val="22"/>
        </w:rPr>
        <w:t>, который должен содержать:</w:t>
      </w:r>
      <w:proofErr w:type="gramEnd"/>
    </w:p>
    <w:p w14:paraId="6185870D" w14:textId="77777777" w:rsidR="00B71822" w:rsidRPr="00EE7BF6" w:rsidRDefault="00B71822" w:rsidP="00D9262A">
      <w:pPr>
        <w:ind w:firstLine="425"/>
        <w:jc w:val="both"/>
        <w:rPr>
          <w:sz w:val="22"/>
        </w:rPr>
      </w:pPr>
      <w:proofErr w:type="gramStart"/>
      <w:r w:rsidRPr="00EE7BF6">
        <w:rPr>
          <w:sz w:val="22"/>
        </w:rPr>
        <w:t>а) идентификационный код закупки, наименование, место нахождения Исполнителя, наименование объекта закупки, место оказания услуги, информацию об Исполнителе, предусмотренную подпунктами «а», «г» и «е» части 1 статьи 43 Закона о контрактной системе, единицу измерения оказанной услуги;</w:t>
      </w:r>
      <w:proofErr w:type="gramEnd"/>
    </w:p>
    <w:p w14:paraId="5A9AD670" w14:textId="77777777" w:rsidR="00B71822" w:rsidRPr="00EE7BF6" w:rsidRDefault="00B71822" w:rsidP="00D9262A">
      <w:pPr>
        <w:ind w:firstLine="425"/>
        <w:jc w:val="both"/>
        <w:rPr>
          <w:sz w:val="22"/>
        </w:rPr>
      </w:pPr>
      <w:r w:rsidRPr="00EE7BF6">
        <w:rPr>
          <w:sz w:val="22"/>
        </w:rPr>
        <w:t>б) наименование оказанной услуги;</w:t>
      </w:r>
    </w:p>
    <w:p w14:paraId="012162EE" w14:textId="5069488D" w:rsidR="00B71822" w:rsidRPr="00EE7BF6" w:rsidRDefault="00B71822" w:rsidP="00D9262A">
      <w:pPr>
        <w:ind w:firstLine="425"/>
        <w:jc w:val="both"/>
        <w:rPr>
          <w:sz w:val="22"/>
        </w:rPr>
      </w:pPr>
      <w:r w:rsidRPr="00EE7BF6">
        <w:rPr>
          <w:sz w:val="22"/>
        </w:rPr>
        <w:t>в) информацию об объеме исполненных Исполнителем обязательств, предусмотренных Контрактом, с указанием цены за единицу оказанной услуги;</w:t>
      </w:r>
    </w:p>
    <w:p w14:paraId="7A49C97C" w14:textId="7BC3815F" w:rsidR="00B71822" w:rsidRPr="00EE7BF6" w:rsidRDefault="00B71822" w:rsidP="00D9262A">
      <w:pPr>
        <w:shd w:val="clear" w:color="auto" w:fill="FFFFFF"/>
        <w:suppressAutoHyphens/>
        <w:autoSpaceDE w:val="0"/>
        <w:autoSpaceDN w:val="0"/>
        <w:ind w:firstLine="425"/>
        <w:jc w:val="both"/>
        <w:textAlignment w:val="baseline"/>
        <w:rPr>
          <w:sz w:val="22"/>
        </w:rPr>
      </w:pPr>
      <w:r w:rsidRPr="00EE7BF6">
        <w:rPr>
          <w:sz w:val="22"/>
        </w:rPr>
        <w:t>г) иную информацию с учетом требований, установленных в соответствии с частью 3 статьи 5 Закона о контрактной системе.</w:t>
      </w:r>
    </w:p>
    <w:p w14:paraId="04262F27" w14:textId="02F0555A" w:rsidR="00760FF9" w:rsidRPr="00EE7BF6" w:rsidRDefault="00D9262A" w:rsidP="00D9262A">
      <w:pPr>
        <w:shd w:val="clear" w:color="auto" w:fill="FFFFFF"/>
        <w:suppressAutoHyphens/>
        <w:autoSpaceDE w:val="0"/>
        <w:autoSpaceDN w:val="0"/>
        <w:ind w:firstLine="425"/>
        <w:jc w:val="both"/>
        <w:textAlignment w:val="baseline"/>
        <w:rPr>
          <w:rFonts w:eastAsiaTheme="minorHAnsi"/>
          <w:sz w:val="22"/>
        </w:rPr>
      </w:pPr>
      <w:r w:rsidRPr="00EE7BF6">
        <w:rPr>
          <w:rFonts w:eastAsiaTheme="minorHAnsi"/>
          <w:sz w:val="22"/>
        </w:rPr>
        <w:t xml:space="preserve">5.2. </w:t>
      </w:r>
      <w:r w:rsidR="00760FF9" w:rsidRPr="00EE7BF6">
        <w:rPr>
          <w:rFonts w:eastAsiaTheme="minorHAnsi"/>
          <w:sz w:val="22"/>
        </w:rPr>
        <w:t>До</w:t>
      </w:r>
      <w:r w:rsidR="00D20688" w:rsidRPr="00EE7BF6">
        <w:rPr>
          <w:rFonts w:eastAsiaTheme="minorHAnsi"/>
          <w:sz w:val="22"/>
        </w:rPr>
        <w:t>кумент о приемке</w:t>
      </w:r>
      <w:r w:rsidR="00760FF9" w:rsidRPr="00EE7BF6">
        <w:rPr>
          <w:rFonts w:eastAsiaTheme="minorHAnsi"/>
          <w:sz w:val="22"/>
        </w:rPr>
        <w:t xml:space="preserve">,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w:t>
      </w:r>
      <w:r w:rsidR="00AD1CAD" w:rsidRPr="00EE7BF6">
        <w:rPr>
          <w:rFonts w:eastAsiaTheme="minorHAnsi"/>
          <w:sz w:val="22"/>
        </w:rPr>
        <w:t>документа о приемке</w:t>
      </w:r>
      <w:r w:rsidR="00760FF9" w:rsidRPr="00EE7BF6">
        <w:rPr>
          <w:rFonts w:eastAsiaTheme="minorHAnsi"/>
          <w:sz w:val="22"/>
        </w:rPr>
        <w:t xml:space="preserve">, подписанного Исполнителем, считается дата размещения такого </w:t>
      </w:r>
      <w:r w:rsidR="00AD1CAD" w:rsidRPr="00EE7BF6">
        <w:rPr>
          <w:rFonts w:eastAsiaTheme="minorHAnsi"/>
          <w:sz w:val="22"/>
        </w:rPr>
        <w:t>документа</w:t>
      </w:r>
      <w:r w:rsidR="00760FF9" w:rsidRPr="00EE7BF6">
        <w:rPr>
          <w:rFonts w:eastAsiaTheme="minorHAnsi"/>
          <w:sz w:val="22"/>
        </w:rPr>
        <w:t xml:space="preserve"> в ЕИС в соответствии с часовой зоной, в которой расположен Заказчик.</w:t>
      </w:r>
    </w:p>
    <w:p w14:paraId="47EB944E" w14:textId="78D0F267" w:rsidR="00AD1CAD" w:rsidRPr="00EE7BF6" w:rsidRDefault="00D9262A" w:rsidP="00D9262A">
      <w:pPr>
        <w:ind w:firstLine="425"/>
        <w:jc w:val="both"/>
        <w:rPr>
          <w:rFonts w:eastAsiaTheme="minorHAnsi"/>
          <w:sz w:val="22"/>
        </w:rPr>
      </w:pPr>
      <w:r w:rsidRPr="00EE7BF6">
        <w:rPr>
          <w:rFonts w:eastAsiaTheme="minorHAnsi"/>
          <w:sz w:val="22"/>
        </w:rPr>
        <w:t xml:space="preserve">5.3. </w:t>
      </w:r>
      <w:r w:rsidR="00AD1CAD" w:rsidRPr="00EE7BF6">
        <w:rPr>
          <w:rFonts w:eastAsiaTheme="minorHAnsi"/>
          <w:sz w:val="22"/>
        </w:rPr>
        <w:t>После получения от Исполнителя документа о приеме Заказчик обязан провести приемку оказанных услуг в части его соответствия требованиям, изложенным в настоящем Контракте.</w:t>
      </w:r>
    </w:p>
    <w:p w14:paraId="33A54376" w14:textId="40C5A17C" w:rsidR="00AD1CAD" w:rsidRPr="00EE7BF6" w:rsidRDefault="00D9262A" w:rsidP="00D9262A">
      <w:pPr>
        <w:ind w:firstLine="425"/>
        <w:jc w:val="both"/>
        <w:rPr>
          <w:rFonts w:eastAsiaTheme="minorHAnsi"/>
          <w:sz w:val="22"/>
        </w:rPr>
      </w:pPr>
      <w:r w:rsidRPr="00EE7BF6">
        <w:rPr>
          <w:rFonts w:eastAsiaTheme="minorHAnsi"/>
          <w:sz w:val="22"/>
        </w:rPr>
        <w:t xml:space="preserve">5.4. </w:t>
      </w:r>
      <w:r w:rsidR="00AD1CAD" w:rsidRPr="00EE7BF6">
        <w:rPr>
          <w:rFonts w:eastAsiaTheme="minorHAnsi"/>
          <w:sz w:val="22"/>
        </w:rPr>
        <w:t>Приемка услуг осуществляется уполномоченным представителем Заказчика. Заказчик вправе назначить приемочную комиссию в количестве не менее 5 человек из числа работников Заказчика для проверки соответствия услуг требованиям, установленным Контрактом.</w:t>
      </w:r>
    </w:p>
    <w:p w14:paraId="6619D883" w14:textId="0151F8E2" w:rsidR="00AD1CAD" w:rsidRPr="00EE7BF6" w:rsidRDefault="00D9262A" w:rsidP="00D9262A">
      <w:pPr>
        <w:ind w:firstLine="425"/>
        <w:jc w:val="both"/>
        <w:rPr>
          <w:rFonts w:eastAsiaTheme="minorHAnsi"/>
          <w:sz w:val="22"/>
        </w:rPr>
      </w:pPr>
      <w:r w:rsidRPr="00EE7BF6">
        <w:rPr>
          <w:rFonts w:eastAsiaTheme="minorHAnsi"/>
          <w:sz w:val="22"/>
        </w:rPr>
        <w:t xml:space="preserve">5.5. </w:t>
      </w:r>
      <w:r w:rsidR="00AD1CAD" w:rsidRPr="00EE7BF6">
        <w:rPr>
          <w:rFonts w:eastAsiaTheme="minorHAnsi"/>
          <w:sz w:val="22"/>
        </w:rPr>
        <w:t xml:space="preserve">Для проверки предоставленных Исполнителем результатов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00AD1CAD" w:rsidRPr="00EE7BF6">
        <w:rPr>
          <w:rFonts w:eastAsiaTheme="minorHAnsi"/>
          <w:bCs/>
          <w:sz w:val="22"/>
        </w:rPr>
        <w:t>Законом о контрактной системе</w:t>
      </w:r>
      <w:r w:rsidR="00AD1CAD" w:rsidRPr="00EE7BF6">
        <w:rPr>
          <w:rFonts w:eastAsiaTheme="minorHAnsi"/>
          <w:sz w:val="22"/>
        </w:rPr>
        <w:t>.</w:t>
      </w:r>
      <w:r w:rsidR="00AD1CAD" w:rsidRPr="00EE7BF6">
        <w:rPr>
          <w:sz w:val="22"/>
        </w:rPr>
        <w:t xml:space="preserve"> </w:t>
      </w:r>
      <w:r w:rsidR="00AD1CAD" w:rsidRPr="00EE7BF6">
        <w:rPr>
          <w:rFonts w:eastAsiaTheme="minorHAnsi"/>
          <w:sz w:val="22"/>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оказанн</w:t>
      </w:r>
      <w:r w:rsidR="00A02E80" w:rsidRPr="00EE7BF6">
        <w:rPr>
          <w:rFonts w:eastAsiaTheme="minorHAnsi"/>
          <w:sz w:val="22"/>
        </w:rPr>
        <w:t>ы</w:t>
      </w:r>
      <w:r w:rsidR="00AD1CAD" w:rsidRPr="00EE7BF6">
        <w:rPr>
          <w:rFonts w:eastAsiaTheme="minorHAnsi"/>
          <w:sz w:val="22"/>
        </w:rPr>
        <w:t>х услуг,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89400D8" w14:textId="42892F3A" w:rsidR="00AD1CAD" w:rsidRPr="00EE7BF6" w:rsidRDefault="00D9262A" w:rsidP="00D9262A">
      <w:pPr>
        <w:widowControl w:val="0"/>
        <w:autoSpaceDE w:val="0"/>
        <w:autoSpaceDN w:val="0"/>
        <w:adjustRightInd w:val="0"/>
        <w:ind w:firstLine="425"/>
        <w:jc w:val="both"/>
        <w:rPr>
          <w:rFonts w:eastAsiaTheme="minorHAnsi"/>
          <w:sz w:val="22"/>
          <w:lang w:eastAsia="ru-RU"/>
        </w:rPr>
      </w:pPr>
      <w:r w:rsidRPr="00EE7BF6">
        <w:rPr>
          <w:rFonts w:eastAsiaTheme="minorHAnsi"/>
          <w:sz w:val="22"/>
        </w:rPr>
        <w:t xml:space="preserve">5.6. </w:t>
      </w:r>
      <w:r w:rsidR="00AD1CAD" w:rsidRPr="00EE7BF6">
        <w:rPr>
          <w:sz w:val="22"/>
          <w:lang w:eastAsia="ru-RU"/>
        </w:rPr>
        <w:t xml:space="preserve">Заказчик не позднее </w:t>
      </w:r>
      <w:r w:rsidR="00EF3DB4">
        <w:rPr>
          <w:sz w:val="22"/>
          <w:lang w:eastAsia="ru-RU"/>
        </w:rPr>
        <w:t>20</w:t>
      </w:r>
      <w:r w:rsidR="00AD1CAD" w:rsidRPr="00EE7BF6">
        <w:rPr>
          <w:sz w:val="22"/>
          <w:lang w:eastAsia="ru-RU"/>
        </w:rPr>
        <w:t xml:space="preserve"> рабочих дней со дня получения от Исполнителя документа о приемке, и на основании результатов экспертизы, проведенной в соответствии с пунктом 5.</w:t>
      </w:r>
      <w:r w:rsidRPr="00EE7BF6">
        <w:rPr>
          <w:sz w:val="22"/>
          <w:lang w:eastAsia="ru-RU"/>
        </w:rPr>
        <w:t>5.</w:t>
      </w:r>
      <w:r w:rsidR="00AD1CAD" w:rsidRPr="00EE7BF6">
        <w:rPr>
          <w:sz w:val="22"/>
          <w:lang w:eastAsia="ru-RU"/>
        </w:rPr>
        <w:t xml:space="preserve"> Контракта, </w:t>
      </w:r>
      <w:r w:rsidR="00AD1CAD" w:rsidRPr="00EE7BF6">
        <w:rPr>
          <w:rFonts w:eastAsiaTheme="minorHAnsi"/>
          <w:sz w:val="22"/>
          <w:lang w:eastAsia="ru-RU"/>
        </w:rPr>
        <w:t>осуществляет одно из следующих действий:</w:t>
      </w:r>
    </w:p>
    <w:p w14:paraId="30F11D7C" w14:textId="77777777" w:rsidR="00760FF9" w:rsidRPr="00EE7BF6" w:rsidRDefault="00760FF9" w:rsidP="00D9262A">
      <w:pPr>
        <w:shd w:val="clear" w:color="auto" w:fill="FFFFFF"/>
        <w:suppressAutoHyphens/>
        <w:autoSpaceDE w:val="0"/>
        <w:autoSpaceDN w:val="0"/>
        <w:ind w:firstLine="425"/>
        <w:jc w:val="both"/>
        <w:textAlignment w:val="baseline"/>
        <w:rPr>
          <w:rFonts w:eastAsiaTheme="minorHAnsi"/>
          <w:sz w:val="22"/>
        </w:rPr>
      </w:pPr>
      <w:r w:rsidRPr="00EE7BF6">
        <w:rPr>
          <w:rFonts w:eastAsiaTheme="minorHAnsi"/>
          <w:sz w:val="22"/>
        </w:rPr>
        <w:t>а) подписывает усиленной электронной подписью лица, имеющего право действовать от имени Заказчика, и размещает в ЕИС документ о приемке;</w:t>
      </w:r>
    </w:p>
    <w:p w14:paraId="2D04EEAC" w14:textId="77777777" w:rsidR="00924753" w:rsidRPr="00EE7BF6" w:rsidRDefault="00924753" w:rsidP="00D9262A">
      <w:pPr>
        <w:shd w:val="clear" w:color="auto" w:fill="FFFFFF"/>
        <w:suppressAutoHyphens/>
        <w:autoSpaceDE w:val="0"/>
        <w:autoSpaceDN w:val="0"/>
        <w:ind w:firstLine="425"/>
        <w:jc w:val="both"/>
        <w:textAlignment w:val="baseline"/>
        <w:rPr>
          <w:rFonts w:eastAsiaTheme="minorHAnsi"/>
          <w:sz w:val="22"/>
        </w:rPr>
      </w:pPr>
      <w:r w:rsidRPr="00EE7BF6">
        <w:rPr>
          <w:rFonts w:eastAsiaTheme="minorHAnsi"/>
          <w:sz w:val="22"/>
        </w:rPr>
        <w:t>Результаты экспертизы, проведенной Заказчиком без привлечения сторонних экспертов, подтверждаются подписанием документа о приемке без составления отдельного документа о проведенной экспертизе.</w:t>
      </w:r>
    </w:p>
    <w:p w14:paraId="3145010C" w14:textId="77777777" w:rsidR="00760FF9" w:rsidRPr="00EE7BF6" w:rsidRDefault="00760FF9" w:rsidP="00D9262A">
      <w:pPr>
        <w:shd w:val="clear" w:color="auto" w:fill="FFFFFF"/>
        <w:suppressAutoHyphens/>
        <w:autoSpaceDE w:val="0"/>
        <w:autoSpaceDN w:val="0"/>
        <w:ind w:firstLine="425"/>
        <w:jc w:val="both"/>
        <w:textAlignment w:val="baseline"/>
        <w:rPr>
          <w:rFonts w:eastAsiaTheme="minorHAnsi"/>
          <w:sz w:val="22"/>
        </w:rPr>
      </w:pPr>
      <w:r w:rsidRPr="00EE7BF6">
        <w:rPr>
          <w:rFonts w:eastAsiaTheme="minorHAnsi"/>
          <w:sz w:val="22"/>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оказанных услуг.</w:t>
      </w:r>
    </w:p>
    <w:p w14:paraId="3F45E48E" w14:textId="3672D642" w:rsidR="00760FF9" w:rsidRPr="00EE7BF6" w:rsidRDefault="00D9262A" w:rsidP="00D9262A">
      <w:pPr>
        <w:shd w:val="clear" w:color="auto" w:fill="FFFFFF"/>
        <w:suppressAutoHyphens/>
        <w:autoSpaceDE w:val="0"/>
        <w:autoSpaceDN w:val="0"/>
        <w:ind w:firstLine="425"/>
        <w:jc w:val="both"/>
        <w:textAlignment w:val="baseline"/>
        <w:rPr>
          <w:rFonts w:eastAsiaTheme="minorHAnsi"/>
          <w:sz w:val="22"/>
        </w:rPr>
      </w:pPr>
      <w:r w:rsidRPr="00EE7BF6">
        <w:rPr>
          <w:rFonts w:eastAsiaTheme="minorHAnsi"/>
          <w:sz w:val="22"/>
        </w:rPr>
        <w:t xml:space="preserve">5.7. </w:t>
      </w:r>
      <w:r w:rsidR="00760FF9" w:rsidRPr="00EE7BF6">
        <w:rPr>
          <w:rFonts w:eastAsiaTheme="minorHAnsi"/>
          <w:sz w:val="22"/>
        </w:rPr>
        <w:t xml:space="preserve">Документ о приемке, мотивированный отказ от подписания документа </w:t>
      </w:r>
      <w:r w:rsidR="00D20688" w:rsidRPr="00EE7BF6">
        <w:rPr>
          <w:rFonts w:eastAsiaTheme="minorHAnsi"/>
          <w:sz w:val="22"/>
        </w:rPr>
        <w:t xml:space="preserve">о приемке </w:t>
      </w:r>
      <w:r w:rsidR="00760FF9" w:rsidRPr="00EE7BF6">
        <w:rPr>
          <w:rFonts w:eastAsiaTheme="minorHAnsi"/>
          <w:sz w:val="22"/>
        </w:rPr>
        <w:t>не позднее одного часа с момента размещения в ЕИС направляются автоматически с использованием ЕИС Исполнителю. Датой поступления Исполнителю доку</w:t>
      </w:r>
      <w:r w:rsidR="00D20688" w:rsidRPr="00EE7BF6">
        <w:rPr>
          <w:rFonts w:eastAsiaTheme="minorHAnsi"/>
          <w:sz w:val="22"/>
        </w:rPr>
        <w:t>мента о приемке</w:t>
      </w:r>
      <w:r w:rsidR="00760FF9" w:rsidRPr="00EE7BF6">
        <w:rPr>
          <w:rFonts w:eastAsiaTheme="minorHAnsi"/>
          <w:sz w:val="22"/>
        </w:rPr>
        <w:t>, мотивированного отказа от подписания документа о приемке считается дата размещения доку</w:t>
      </w:r>
      <w:r w:rsidR="00D20688" w:rsidRPr="00EE7BF6">
        <w:rPr>
          <w:rFonts w:eastAsiaTheme="minorHAnsi"/>
          <w:sz w:val="22"/>
        </w:rPr>
        <w:t>мента о приемке</w:t>
      </w:r>
      <w:r w:rsidR="00760FF9" w:rsidRPr="00EE7BF6">
        <w:rPr>
          <w:rFonts w:eastAsiaTheme="minorHAnsi"/>
          <w:sz w:val="22"/>
        </w:rPr>
        <w:t>, мотивированного отказа от приемки услуг в ЕИС в соответствии с часовой зоной, в которой расположен Исполнитель.</w:t>
      </w:r>
    </w:p>
    <w:p w14:paraId="775DE217" w14:textId="7BC101E6" w:rsidR="00760FF9" w:rsidRPr="00EE7BF6" w:rsidRDefault="00D9262A" w:rsidP="00D9262A">
      <w:pPr>
        <w:shd w:val="clear" w:color="auto" w:fill="FFFFFF"/>
        <w:suppressAutoHyphens/>
        <w:autoSpaceDE w:val="0"/>
        <w:autoSpaceDN w:val="0"/>
        <w:ind w:firstLine="425"/>
        <w:jc w:val="both"/>
        <w:textAlignment w:val="baseline"/>
        <w:rPr>
          <w:rFonts w:eastAsiaTheme="minorHAnsi"/>
          <w:sz w:val="22"/>
        </w:rPr>
      </w:pPr>
      <w:r w:rsidRPr="00EE7BF6">
        <w:rPr>
          <w:rFonts w:eastAsiaTheme="minorHAnsi"/>
          <w:sz w:val="22"/>
        </w:rPr>
        <w:t xml:space="preserve">5.8. </w:t>
      </w:r>
      <w:r w:rsidR="00760FF9" w:rsidRPr="00EE7BF6">
        <w:rPr>
          <w:rFonts w:eastAsiaTheme="minorHAnsi"/>
          <w:sz w:val="22"/>
        </w:rPr>
        <w:t>В случае получения в соответствии с пунктом 5.</w:t>
      </w:r>
      <w:r w:rsidRPr="00EE7BF6">
        <w:rPr>
          <w:rFonts w:eastAsiaTheme="minorHAnsi"/>
          <w:sz w:val="22"/>
        </w:rPr>
        <w:t>6</w:t>
      </w:r>
      <w:r w:rsidR="00760FF9" w:rsidRPr="00EE7BF6">
        <w:rPr>
          <w:rFonts w:eastAsiaTheme="minorHAnsi"/>
          <w:sz w:val="22"/>
        </w:rPr>
        <w:t>. Контракта мотивированного отказа от подписания документа о приемке Исполнитель вправе устранить причины, указанные в таком мотивированном отказе, и в течение 5 (пяти) рабочих дней и направить Заказчику документ о приемке оказанных услуг в порядке, предусмотренном настоящим разделом.</w:t>
      </w:r>
    </w:p>
    <w:p w14:paraId="67B789A2" w14:textId="6ADEADDE" w:rsidR="00760FF9" w:rsidRPr="00EE7BF6" w:rsidRDefault="00D9262A" w:rsidP="00D9262A">
      <w:pPr>
        <w:shd w:val="clear" w:color="auto" w:fill="FFFFFF"/>
        <w:suppressAutoHyphens/>
        <w:autoSpaceDE w:val="0"/>
        <w:autoSpaceDN w:val="0"/>
        <w:ind w:firstLine="425"/>
        <w:jc w:val="both"/>
        <w:textAlignment w:val="baseline"/>
        <w:rPr>
          <w:rFonts w:eastAsiaTheme="minorHAnsi"/>
          <w:sz w:val="22"/>
        </w:rPr>
      </w:pPr>
      <w:r w:rsidRPr="00EE7BF6">
        <w:rPr>
          <w:rFonts w:eastAsiaTheme="minorHAnsi"/>
          <w:sz w:val="22"/>
        </w:rPr>
        <w:t xml:space="preserve">5.9. </w:t>
      </w:r>
      <w:r w:rsidR="00760FF9" w:rsidRPr="00EE7BF6">
        <w:rPr>
          <w:rFonts w:eastAsiaTheme="minorHAnsi"/>
          <w:sz w:val="22"/>
        </w:rPr>
        <w:t>Датой приемки оказанных услуг считается дата размещения в ЕИС документа о приемке, подписанного Заказчиком.</w:t>
      </w:r>
    </w:p>
    <w:p w14:paraId="072800AB" w14:textId="37A25D36" w:rsidR="00760FF9" w:rsidRPr="00EE7BF6" w:rsidRDefault="00D9262A" w:rsidP="00D9262A">
      <w:pPr>
        <w:shd w:val="clear" w:color="auto" w:fill="FFFFFF"/>
        <w:suppressAutoHyphens/>
        <w:autoSpaceDE w:val="0"/>
        <w:autoSpaceDN w:val="0"/>
        <w:ind w:firstLine="425"/>
        <w:jc w:val="both"/>
        <w:textAlignment w:val="baseline"/>
        <w:rPr>
          <w:rFonts w:eastAsiaTheme="minorHAnsi"/>
          <w:sz w:val="22"/>
        </w:rPr>
      </w:pPr>
      <w:r w:rsidRPr="00EE7BF6">
        <w:rPr>
          <w:rFonts w:eastAsiaTheme="minorHAnsi"/>
          <w:sz w:val="22"/>
        </w:rPr>
        <w:t xml:space="preserve">5.10. </w:t>
      </w:r>
      <w:r w:rsidR="00760FF9" w:rsidRPr="00EE7BF6">
        <w:rPr>
          <w:rFonts w:eastAsiaTheme="minorHAnsi"/>
          <w:sz w:val="22"/>
        </w:rPr>
        <w:t>Внесение исправлений в док</w:t>
      </w:r>
      <w:r w:rsidR="00D20688" w:rsidRPr="00EE7BF6">
        <w:rPr>
          <w:rFonts w:eastAsiaTheme="minorHAnsi"/>
          <w:sz w:val="22"/>
        </w:rPr>
        <w:t>умент о приемке</w:t>
      </w:r>
      <w:r w:rsidR="00760FF9" w:rsidRPr="00EE7BF6">
        <w:rPr>
          <w:rFonts w:eastAsiaTheme="minorHAnsi"/>
          <w:sz w:val="22"/>
        </w:rPr>
        <w:t xml:space="preserve">, оформленный в соответствии с </w:t>
      </w:r>
      <w:r w:rsidR="00D20688" w:rsidRPr="00EE7BF6">
        <w:rPr>
          <w:rFonts w:eastAsiaTheme="minorHAnsi"/>
          <w:sz w:val="22"/>
        </w:rPr>
        <w:t>настоящим разделом,</w:t>
      </w:r>
      <w:r w:rsidR="00760FF9" w:rsidRPr="00EE7BF6">
        <w:rPr>
          <w:rFonts w:eastAsiaTheme="minorHAnsi"/>
          <w:sz w:val="22"/>
        </w:rPr>
        <w:t xml:space="preserve"> осуществляется путем формирования, подписания усиленными электронными подписями лиц, имеющих право действовать от имени Заказчика, Исполнителя, и размещения в ЕИС исправленного документа о приемке оказанных услуг.</w:t>
      </w:r>
    </w:p>
    <w:p w14:paraId="3FA50A3F" w14:textId="77777777" w:rsidR="00A02E80" w:rsidRPr="002056DA" w:rsidRDefault="00A02E80" w:rsidP="00760FF9">
      <w:pPr>
        <w:shd w:val="clear" w:color="auto" w:fill="FFFFFF"/>
        <w:suppressAutoHyphens/>
        <w:autoSpaceDE w:val="0"/>
        <w:autoSpaceDN w:val="0"/>
        <w:jc w:val="both"/>
        <w:textAlignment w:val="baseline"/>
        <w:rPr>
          <w:rFonts w:ascii="Liberation Serif" w:eastAsiaTheme="minorHAnsi" w:hAnsi="Liberation Serif" w:cstheme="minorBidi"/>
          <w:sz w:val="20"/>
          <w:szCs w:val="20"/>
        </w:rPr>
      </w:pPr>
    </w:p>
    <w:p w14:paraId="24AE5A6B" w14:textId="77777777" w:rsidR="00343AEC" w:rsidRPr="00EE7BF6" w:rsidRDefault="00343AEC" w:rsidP="00343AEC">
      <w:pPr>
        <w:jc w:val="center"/>
        <w:rPr>
          <w:rFonts w:eastAsiaTheme="minorHAnsi"/>
          <w:sz w:val="22"/>
          <w:lang w:eastAsia="zh-CN"/>
        </w:rPr>
      </w:pPr>
      <w:r w:rsidRPr="00EE7BF6">
        <w:rPr>
          <w:rFonts w:eastAsiaTheme="minorHAnsi"/>
          <w:b/>
          <w:sz w:val="22"/>
          <w:lang w:eastAsia="zh-CN"/>
        </w:rPr>
        <w:t>6. Обеспечение исполнения Контракта</w:t>
      </w:r>
    </w:p>
    <w:p w14:paraId="7A866AEF" w14:textId="72ED9323" w:rsidR="005A4A61" w:rsidRPr="00EE7BF6" w:rsidRDefault="005A4A61" w:rsidP="00D9262A">
      <w:pPr>
        <w:tabs>
          <w:tab w:val="left" w:pos="1134"/>
        </w:tabs>
        <w:autoSpaceDE w:val="0"/>
        <w:autoSpaceDN w:val="0"/>
        <w:adjustRightInd w:val="0"/>
        <w:ind w:firstLine="425"/>
        <w:contextualSpacing/>
        <w:jc w:val="both"/>
        <w:rPr>
          <w:kern w:val="2"/>
          <w:sz w:val="22"/>
        </w:rPr>
      </w:pPr>
      <w:r w:rsidRPr="00EE7BF6">
        <w:rPr>
          <w:kern w:val="2"/>
          <w:sz w:val="22"/>
        </w:rPr>
        <w:lastRenderedPageBreak/>
        <w:t>6.1. </w:t>
      </w:r>
      <w:r w:rsidR="004F7249" w:rsidRPr="00057F8B">
        <w:rPr>
          <w:szCs w:val="24"/>
          <w:lang w:eastAsia="ru-RU"/>
        </w:rPr>
        <w:t xml:space="preserve">Обеспечение исполнения контракта </w:t>
      </w:r>
      <w:r w:rsidR="004F7249">
        <w:rPr>
          <w:szCs w:val="24"/>
          <w:lang w:eastAsia="ru-RU"/>
        </w:rPr>
        <w:t>устанавливается</w:t>
      </w:r>
      <w:r w:rsidR="004F7249" w:rsidRPr="00057F8B">
        <w:rPr>
          <w:szCs w:val="24"/>
          <w:lang w:eastAsia="ru-RU"/>
        </w:rPr>
        <w:t xml:space="preserve"> в размере </w:t>
      </w:r>
      <w:r w:rsidR="004F7249">
        <w:rPr>
          <w:szCs w:val="24"/>
          <w:lang w:eastAsia="ru-RU"/>
        </w:rPr>
        <w:t>1</w:t>
      </w:r>
      <w:r w:rsidR="004F7249" w:rsidRPr="00057F8B">
        <w:rPr>
          <w:szCs w:val="24"/>
          <w:lang w:eastAsia="ru-RU"/>
        </w:rPr>
        <w:t>0 % от цены контракта в сумме</w:t>
      </w:r>
      <w:proofErr w:type="gramStart"/>
      <w:r w:rsidR="004F7249" w:rsidRPr="00057F8B">
        <w:rPr>
          <w:szCs w:val="24"/>
          <w:lang w:eastAsia="ru-RU"/>
        </w:rPr>
        <w:t xml:space="preserve">: _______ (___________) </w:t>
      </w:r>
      <w:proofErr w:type="gramEnd"/>
      <w:r w:rsidR="004F7249" w:rsidRPr="00057F8B">
        <w:rPr>
          <w:szCs w:val="24"/>
          <w:lang w:eastAsia="ru-RU"/>
        </w:rPr>
        <w:t>рублей __копеек, НДС не облагается.</w:t>
      </w:r>
    </w:p>
    <w:p w14:paraId="11C13D60" w14:textId="77777777" w:rsidR="005A4A61" w:rsidRPr="00EE7BF6" w:rsidRDefault="005A4A61" w:rsidP="00D9262A">
      <w:pPr>
        <w:tabs>
          <w:tab w:val="left" w:pos="1134"/>
        </w:tabs>
        <w:autoSpaceDE w:val="0"/>
        <w:autoSpaceDN w:val="0"/>
        <w:adjustRightInd w:val="0"/>
        <w:ind w:firstLine="425"/>
        <w:contextualSpacing/>
        <w:jc w:val="both"/>
        <w:rPr>
          <w:kern w:val="2"/>
          <w:sz w:val="22"/>
        </w:rPr>
      </w:pPr>
      <w:r w:rsidRPr="00EE7BF6">
        <w:rPr>
          <w:kern w:val="2"/>
          <w:sz w:val="22"/>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 Срок действия независимой гарантии должен превышать срок действия Контракта не менее чем на один месяц, в том числе в случае его изменения в соответствии со статьей 95 Закона о контрактной системе.</w:t>
      </w:r>
    </w:p>
    <w:p w14:paraId="18AC1DB6" w14:textId="77777777" w:rsidR="005A4A61" w:rsidRPr="00A14B15" w:rsidRDefault="005A4A61" w:rsidP="00D9262A">
      <w:pPr>
        <w:tabs>
          <w:tab w:val="left" w:pos="1134"/>
        </w:tabs>
        <w:autoSpaceDE w:val="0"/>
        <w:autoSpaceDN w:val="0"/>
        <w:adjustRightInd w:val="0"/>
        <w:ind w:firstLine="425"/>
        <w:contextualSpacing/>
        <w:jc w:val="both"/>
        <w:rPr>
          <w:kern w:val="2"/>
          <w:sz w:val="22"/>
        </w:rPr>
      </w:pPr>
      <w:r w:rsidRPr="00EE7BF6">
        <w:rPr>
          <w:kern w:val="2"/>
          <w:sz w:val="22"/>
        </w:rPr>
        <w:t xml:space="preserve">6.2.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w:t>
      </w:r>
      <w:r w:rsidRPr="00A14B15">
        <w:rPr>
          <w:kern w:val="2"/>
          <w:sz w:val="22"/>
        </w:rPr>
        <w:t>реквизитам:</w:t>
      </w:r>
    </w:p>
    <w:p w14:paraId="465857BA" w14:textId="77777777" w:rsidR="00EE7BF6" w:rsidRPr="00A14B15" w:rsidRDefault="00EE7BF6" w:rsidP="00EE7BF6">
      <w:pPr>
        <w:pStyle w:val="a7"/>
        <w:tabs>
          <w:tab w:val="left" w:pos="1134"/>
        </w:tabs>
        <w:ind w:left="426"/>
        <w:rPr>
          <w:kern w:val="2"/>
          <w:sz w:val="22"/>
        </w:rPr>
      </w:pPr>
      <w:r w:rsidRPr="00A14B15">
        <w:rPr>
          <w:kern w:val="2"/>
          <w:sz w:val="22"/>
        </w:rPr>
        <w:t>Реквизиты счета для перечисления денежных средств, в качестве обеспечения исполнения контракта: Наименование получателя:</w:t>
      </w:r>
    </w:p>
    <w:p w14:paraId="462A6558" w14:textId="77777777" w:rsidR="00EE7BF6" w:rsidRPr="00A14B15" w:rsidRDefault="00EE7BF6" w:rsidP="00EE7BF6">
      <w:pPr>
        <w:pStyle w:val="a7"/>
        <w:tabs>
          <w:tab w:val="left" w:pos="1134"/>
        </w:tabs>
        <w:ind w:left="426"/>
        <w:rPr>
          <w:kern w:val="2"/>
          <w:sz w:val="22"/>
        </w:rPr>
      </w:pPr>
      <w:r w:rsidRPr="00A14B15">
        <w:rPr>
          <w:kern w:val="2"/>
          <w:sz w:val="22"/>
        </w:rPr>
        <w:t>Министерство финансов Свердловской области (ГБУЗ СО ''ССМП'', л/с 23013912510)</w:t>
      </w:r>
    </w:p>
    <w:p w14:paraId="637EB496" w14:textId="77777777" w:rsidR="00EE7BF6" w:rsidRPr="00A14B15" w:rsidRDefault="00EE7BF6" w:rsidP="00EE7BF6">
      <w:pPr>
        <w:pStyle w:val="a7"/>
        <w:tabs>
          <w:tab w:val="left" w:pos="1134"/>
        </w:tabs>
        <w:ind w:left="426"/>
        <w:rPr>
          <w:kern w:val="2"/>
          <w:sz w:val="22"/>
        </w:rPr>
      </w:pPr>
      <w:r w:rsidRPr="00A14B15">
        <w:rPr>
          <w:kern w:val="2"/>
          <w:sz w:val="22"/>
        </w:rPr>
        <w:t>ИНН 6661002953</w:t>
      </w:r>
    </w:p>
    <w:p w14:paraId="0EE2D39C" w14:textId="77777777" w:rsidR="00EE7BF6" w:rsidRPr="00A14B15" w:rsidRDefault="00EE7BF6" w:rsidP="00EE7BF6">
      <w:pPr>
        <w:pStyle w:val="a7"/>
        <w:tabs>
          <w:tab w:val="left" w:pos="1134"/>
        </w:tabs>
        <w:ind w:left="426"/>
        <w:rPr>
          <w:kern w:val="2"/>
          <w:sz w:val="22"/>
        </w:rPr>
      </w:pPr>
      <w:r w:rsidRPr="00A14B15">
        <w:rPr>
          <w:kern w:val="2"/>
          <w:sz w:val="22"/>
        </w:rPr>
        <w:t>КПП 667101001</w:t>
      </w:r>
    </w:p>
    <w:p w14:paraId="2EDCB77A" w14:textId="77777777" w:rsidR="00EE7BF6" w:rsidRPr="00A14B15" w:rsidRDefault="00EE7BF6" w:rsidP="00EE7BF6">
      <w:pPr>
        <w:pStyle w:val="a7"/>
        <w:tabs>
          <w:tab w:val="left" w:pos="1134"/>
        </w:tabs>
        <w:ind w:left="426"/>
        <w:rPr>
          <w:kern w:val="2"/>
          <w:sz w:val="22"/>
        </w:rPr>
      </w:pPr>
      <w:r w:rsidRPr="00A14B15">
        <w:rPr>
          <w:kern w:val="2"/>
          <w:sz w:val="22"/>
        </w:rPr>
        <w:t>БИК 016577551</w:t>
      </w:r>
    </w:p>
    <w:p w14:paraId="647798D0" w14:textId="77777777" w:rsidR="00EE7BF6" w:rsidRPr="00A14B15" w:rsidRDefault="00EE7BF6" w:rsidP="00EE7BF6">
      <w:pPr>
        <w:pStyle w:val="a7"/>
        <w:tabs>
          <w:tab w:val="left" w:pos="1134"/>
        </w:tabs>
        <w:ind w:left="426"/>
        <w:rPr>
          <w:kern w:val="2"/>
          <w:sz w:val="22"/>
        </w:rPr>
      </w:pPr>
      <w:r w:rsidRPr="00A14B15">
        <w:rPr>
          <w:kern w:val="2"/>
          <w:sz w:val="22"/>
        </w:rPr>
        <w:t xml:space="preserve">Расчетный счет 03224643650000006200 в </w:t>
      </w:r>
      <w:proofErr w:type="gramStart"/>
      <w:r w:rsidRPr="00A14B15">
        <w:rPr>
          <w:kern w:val="2"/>
          <w:sz w:val="22"/>
        </w:rPr>
        <w:t>Уральское</w:t>
      </w:r>
      <w:proofErr w:type="gramEnd"/>
      <w:r w:rsidRPr="00A14B15">
        <w:rPr>
          <w:kern w:val="2"/>
          <w:sz w:val="22"/>
        </w:rPr>
        <w:t xml:space="preserve"> ГУ Банка России//УФК по Свердловской области, г. Екатеринбург</w:t>
      </w:r>
    </w:p>
    <w:p w14:paraId="5B2E4711" w14:textId="77777777" w:rsidR="00EE7BF6" w:rsidRPr="00A14B15" w:rsidRDefault="00EE7BF6" w:rsidP="00EE7BF6">
      <w:pPr>
        <w:pStyle w:val="a7"/>
        <w:tabs>
          <w:tab w:val="left" w:pos="1134"/>
        </w:tabs>
        <w:ind w:left="426"/>
        <w:rPr>
          <w:kern w:val="2"/>
          <w:sz w:val="22"/>
        </w:rPr>
      </w:pPr>
      <w:r w:rsidRPr="00A14B15">
        <w:rPr>
          <w:kern w:val="2"/>
          <w:sz w:val="22"/>
        </w:rPr>
        <w:t>Корреспондентский счет 40102810645370000054</w:t>
      </w:r>
    </w:p>
    <w:p w14:paraId="19693969" w14:textId="77777777" w:rsidR="00EE7BF6" w:rsidRPr="00A14B15" w:rsidRDefault="00EE7BF6" w:rsidP="00EE7BF6">
      <w:pPr>
        <w:pStyle w:val="a7"/>
        <w:tabs>
          <w:tab w:val="left" w:pos="1134"/>
        </w:tabs>
        <w:ind w:left="426"/>
        <w:rPr>
          <w:kern w:val="2"/>
          <w:sz w:val="22"/>
        </w:rPr>
      </w:pPr>
      <w:r w:rsidRPr="00A14B15">
        <w:rPr>
          <w:kern w:val="2"/>
          <w:sz w:val="22"/>
        </w:rPr>
        <w:t>Лицевой счет 23013912510</w:t>
      </w:r>
    </w:p>
    <w:p w14:paraId="60EE5028" w14:textId="2FF71BBB" w:rsidR="00A14B15" w:rsidRPr="00EE7BF6" w:rsidRDefault="00A14B15" w:rsidP="00EE7BF6">
      <w:pPr>
        <w:pStyle w:val="a7"/>
        <w:tabs>
          <w:tab w:val="left" w:pos="1134"/>
        </w:tabs>
        <w:ind w:left="426"/>
        <w:rPr>
          <w:bCs/>
          <w:kern w:val="2"/>
          <w:sz w:val="22"/>
        </w:rPr>
      </w:pPr>
      <w:r w:rsidRPr="00A14B15">
        <w:rPr>
          <w:bCs/>
          <w:kern w:val="2"/>
          <w:sz w:val="22"/>
        </w:rPr>
        <w:t>КБК 00000000000000000510</w:t>
      </w:r>
    </w:p>
    <w:p w14:paraId="18465FAF" w14:textId="7ED4D75B" w:rsidR="005A4A61" w:rsidRPr="00EE7BF6" w:rsidRDefault="00EE7BF6" w:rsidP="00EE7BF6">
      <w:pPr>
        <w:pStyle w:val="a7"/>
        <w:tabs>
          <w:tab w:val="left" w:pos="1134"/>
        </w:tabs>
        <w:suppressAutoHyphens/>
        <w:ind w:left="0" w:firstLine="425"/>
        <w:jc w:val="both"/>
        <w:rPr>
          <w:sz w:val="22"/>
        </w:rPr>
      </w:pPr>
      <w:r w:rsidRPr="00EE7BF6">
        <w:rPr>
          <w:rFonts w:eastAsia="Times New Roman"/>
          <w:kern w:val="2"/>
          <w:sz w:val="22"/>
        </w:rPr>
        <w:t xml:space="preserve"> </w:t>
      </w:r>
      <w:r w:rsidR="005A4A61" w:rsidRPr="000B483E">
        <w:rPr>
          <w:rFonts w:ascii="Liberation Serif" w:hAnsi="Liberation Serif"/>
          <w:sz w:val="20"/>
          <w:szCs w:val="20"/>
        </w:rPr>
        <w:t>6.3</w:t>
      </w:r>
      <w:r w:rsidR="005A4A61" w:rsidRPr="00EE7BF6">
        <w:rPr>
          <w:sz w:val="22"/>
        </w:rPr>
        <w:t xml:space="preserve">. </w:t>
      </w:r>
      <w:proofErr w:type="gramStart"/>
      <w:r w:rsidR="005A4A61" w:rsidRPr="00EE7BF6">
        <w:rPr>
          <w:sz w:val="22"/>
        </w:rPr>
        <w:t>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w:t>
      </w:r>
      <w:r w:rsidR="004A417D">
        <w:rPr>
          <w:sz w:val="22"/>
        </w:rPr>
        <w:t xml:space="preserve">ения Контракта в соответствии со </w:t>
      </w:r>
      <w:r w:rsidR="005A4A61" w:rsidRPr="00EE7BF6">
        <w:rPr>
          <w:sz w:val="22"/>
        </w:rPr>
        <w:t>стать</w:t>
      </w:r>
      <w:r w:rsidR="004A417D">
        <w:rPr>
          <w:sz w:val="22"/>
        </w:rPr>
        <w:t xml:space="preserve">ей </w:t>
      </w:r>
      <w:r w:rsidR="005A4A61" w:rsidRPr="00EE7BF6">
        <w:rPr>
          <w:sz w:val="22"/>
        </w:rPr>
        <w:t xml:space="preserve"> 96 Закона о контрактной системе, возвращается </w:t>
      </w:r>
      <w:r w:rsidR="005A4A61" w:rsidRPr="00EE7BF6">
        <w:rPr>
          <w:kern w:val="2"/>
          <w:sz w:val="22"/>
        </w:rPr>
        <w:t>Исполнителю</w:t>
      </w:r>
      <w:r w:rsidR="005A4A61" w:rsidRPr="00EE7BF6">
        <w:rPr>
          <w:sz w:val="22"/>
        </w:rPr>
        <w:t xml:space="preserve"> при условии надлежащего исполнения им всех обязательств по Контракту в течение </w:t>
      </w:r>
      <w:r w:rsidR="009425E1">
        <w:rPr>
          <w:sz w:val="22"/>
        </w:rPr>
        <w:t>15</w:t>
      </w:r>
      <w:r w:rsidR="005A4A61" w:rsidRPr="00EE7BF6">
        <w:rPr>
          <w:sz w:val="22"/>
        </w:rPr>
        <w:t xml:space="preserve"> (</w:t>
      </w:r>
      <w:r w:rsidR="009425E1">
        <w:rPr>
          <w:sz w:val="22"/>
        </w:rPr>
        <w:t>пятнадцать</w:t>
      </w:r>
      <w:r w:rsidR="005A4A61" w:rsidRPr="00EE7BF6">
        <w:rPr>
          <w:sz w:val="22"/>
        </w:rPr>
        <w:t xml:space="preserve">) дней с даты исполнения </w:t>
      </w:r>
      <w:r w:rsidR="005A4A61" w:rsidRPr="00EE7BF6">
        <w:rPr>
          <w:kern w:val="2"/>
          <w:sz w:val="22"/>
        </w:rPr>
        <w:t>Исполнителе</w:t>
      </w:r>
      <w:r w:rsidR="005A4A61" w:rsidRPr="00EE7BF6">
        <w:rPr>
          <w:sz w:val="22"/>
        </w:rPr>
        <w:t>м обязательств, предусмотренных Контрактом.</w:t>
      </w:r>
      <w:r w:rsidR="005A4A61" w:rsidRPr="00EE7BF6">
        <w:rPr>
          <w:kern w:val="2"/>
          <w:sz w:val="22"/>
          <w:lang w:eastAsia="ru-RU"/>
        </w:rPr>
        <w:t xml:space="preserve"> </w:t>
      </w:r>
      <w:proofErr w:type="gramEnd"/>
    </w:p>
    <w:p w14:paraId="5ED17A8A" w14:textId="77777777" w:rsidR="005A4A61" w:rsidRPr="00EE7BF6" w:rsidRDefault="005A4A61" w:rsidP="00D9262A">
      <w:pPr>
        <w:pStyle w:val="a7"/>
        <w:tabs>
          <w:tab w:val="left" w:pos="1134"/>
        </w:tabs>
        <w:suppressAutoHyphens/>
        <w:ind w:left="0" w:firstLine="425"/>
        <w:jc w:val="both"/>
        <w:rPr>
          <w:sz w:val="22"/>
        </w:rPr>
      </w:pPr>
      <w:r w:rsidRPr="00EE7BF6">
        <w:rPr>
          <w:sz w:val="22"/>
        </w:rPr>
        <w:t xml:space="preserve">6.4. </w:t>
      </w:r>
      <w:proofErr w:type="gramStart"/>
      <w:r w:rsidRPr="00EE7BF6">
        <w:rPr>
          <w:kern w:val="2"/>
          <w:sz w:val="22"/>
          <w:lang w:eastAsia="ru-RU"/>
        </w:rPr>
        <w:t xml:space="preserve">Обеспечение исполнения контракта обеспечивает все обязательства </w:t>
      </w:r>
      <w:r w:rsidRPr="00EE7BF6">
        <w:rPr>
          <w:kern w:val="2"/>
          <w:sz w:val="22"/>
        </w:rPr>
        <w:t>Исполнителя</w:t>
      </w:r>
      <w:r w:rsidRPr="00EE7BF6">
        <w:rPr>
          <w:kern w:val="2"/>
          <w:sz w:val="22"/>
          <w:lang w:eastAsia="ru-RU"/>
        </w:rPr>
        <w:t xml:space="preserve"> и распространяется, в том числе, на уплату неустоек в виде штрафа, пени, предусмотренных контрактом, а также убытков, понесенных </w:t>
      </w:r>
      <w:r w:rsidRPr="00EE7BF6">
        <w:rPr>
          <w:kern w:val="2"/>
          <w:sz w:val="22"/>
        </w:rPr>
        <w:t>Заказчико</w:t>
      </w:r>
      <w:r w:rsidRPr="00EE7BF6">
        <w:rPr>
          <w:kern w:val="2"/>
          <w:sz w:val="22"/>
          <w:lang w:eastAsia="ru-RU"/>
        </w:rPr>
        <w:t xml:space="preserve">м в связи с неисполнением или ненадлежащим исполнением </w:t>
      </w:r>
      <w:r w:rsidRPr="00EE7BF6">
        <w:rPr>
          <w:kern w:val="2"/>
          <w:sz w:val="22"/>
        </w:rPr>
        <w:t>Исполнителе</w:t>
      </w:r>
      <w:r w:rsidRPr="00EE7BF6">
        <w:rPr>
          <w:kern w:val="2"/>
          <w:sz w:val="22"/>
          <w:lang w:eastAsia="ru-RU"/>
        </w:rPr>
        <w:t>м своих обязательств по Контракту, а также убытков в связи с проведением экспертизы качества Права, в том числе лабораторных испытаний, в результате которой будет установлено его ненадлежащее</w:t>
      </w:r>
      <w:proofErr w:type="gramEnd"/>
      <w:r w:rsidRPr="00EE7BF6">
        <w:rPr>
          <w:kern w:val="2"/>
          <w:sz w:val="22"/>
          <w:lang w:eastAsia="ru-RU"/>
        </w:rPr>
        <w:t xml:space="preserve"> качество. </w:t>
      </w:r>
    </w:p>
    <w:p w14:paraId="2556E24A" w14:textId="77777777" w:rsidR="005A4A61" w:rsidRPr="00EE7BF6" w:rsidRDefault="005A4A61" w:rsidP="00D9262A">
      <w:pPr>
        <w:pStyle w:val="a7"/>
        <w:tabs>
          <w:tab w:val="left" w:pos="1134"/>
        </w:tabs>
        <w:suppressAutoHyphens/>
        <w:ind w:left="0" w:firstLine="425"/>
        <w:jc w:val="both"/>
        <w:rPr>
          <w:kern w:val="2"/>
          <w:sz w:val="22"/>
          <w:lang w:eastAsia="ru-RU"/>
        </w:rPr>
      </w:pPr>
      <w:r w:rsidRPr="00EE7BF6">
        <w:rPr>
          <w:kern w:val="2"/>
          <w:sz w:val="22"/>
          <w:lang w:eastAsia="ru-RU"/>
        </w:rPr>
        <w:t xml:space="preserve">6.5. </w:t>
      </w:r>
      <w:r w:rsidRPr="00EE7BF6">
        <w:rPr>
          <w:sz w:val="22"/>
        </w:rPr>
        <w:t xml:space="preserve">Обеспечение исполнения контракта удерживается </w:t>
      </w:r>
      <w:r w:rsidRPr="00EE7BF6">
        <w:rPr>
          <w:kern w:val="2"/>
          <w:sz w:val="22"/>
        </w:rPr>
        <w:t>Заказчико</w:t>
      </w:r>
      <w:r w:rsidRPr="00EE7BF6">
        <w:rPr>
          <w:sz w:val="22"/>
        </w:rPr>
        <w:t xml:space="preserve">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Pr="00EE7BF6">
        <w:rPr>
          <w:kern w:val="2"/>
          <w:sz w:val="22"/>
        </w:rPr>
        <w:t>Исполнителе</w:t>
      </w:r>
      <w:r w:rsidRPr="00EE7BF6">
        <w:rPr>
          <w:sz w:val="22"/>
        </w:rPr>
        <w:t xml:space="preserve">м, включая просрочку исполнения обязательств, одностороннего отказа </w:t>
      </w:r>
      <w:r w:rsidRPr="00EE7BF6">
        <w:rPr>
          <w:kern w:val="2"/>
          <w:sz w:val="22"/>
        </w:rPr>
        <w:t>Исполнителя</w:t>
      </w:r>
      <w:r w:rsidRPr="00EE7BF6">
        <w:rPr>
          <w:sz w:val="22"/>
        </w:rPr>
        <w:t xml:space="preserve"> от исполнения Контракта при отсутствии нарушения условий Контракта </w:t>
      </w:r>
      <w:r w:rsidRPr="00EE7BF6">
        <w:rPr>
          <w:kern w:val="2"/>
          <w:sz w:val="22"/>
        </w:rPr>
        <w:t>Заказчиком</w:t>
      </w:r>
      <w:r w:rsidRPr="00EE7BF6">
        <w:rPr>
          <w:sz w:val="22"/>
        </w:rPr>
        <w:t>.</w:t>
      </w:r>
    </w:p>
    <w:p w14:paraId="113408C7" w14:textId="3E5D12FF" w:rsidR="005A4A61" w:rsidRPr="00EE7BF6" w:rsidRDefault="005A4A61" w:rsidP="00D9262A">
      <w:pPr>
        <w:tabs>
          <w:tab w:val="left" w:pos="1134"/>
        </w:tabs>
        <w:autoSpaceDE w:val="0"/>
        <w:autoSpaceDN w:val="0"/>
        <w:adjustRightInd w:val="0"/>
        <w:ind w:firstLine="425"/>
        <w:contextualSpacing/>
        <w:jc w:val="both"/>
        <w:rPr>
          <w:kern w:val="2"/>
          <w:sz w:val="22"/>
        </w:rPr>
      </w:pPr>
      <w:r w:rsidRPr="00EE7BF6">
        <w:rPr>
          <w:kern w:val="2"/>
          <w:sz w:val="22"/>
        </w:rPr>
        <w:t xml:space="preserve">6.6.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proofErr w:type="spellStart"/>
      <w:r w:rsidRPr="00EE7BF6">
        <w:rPr>
          <w:kern w:val="2"/>
          <w:sz w:val="22"/>
        </w:rPr>
        <w:t>стать</w:t>
      </w:r>
      <w:r w:rsidR="004A417D">
        <w:rPr>
          <w:kern w:val="2"/>
          <w:sz w:val="22"/>
        </w:rPr>
        <w:t>ей</w:t>
      </w:r>
      <w:r w:rsidRPr="00EE7BF6">
        <w:rPr>
          <w:kern w:val="2"/>
          <w:sz w:val="22"/>
        </w:rPr>
        <w:t>и</w:t>
      </w:r>
      <w:proofErr w:type="spellEnd"/>
      <w:r w:rsidRPr="00EE7BF6">
        <w:rPr>
          <w:kern w:val="2"/>
          <w:sz w:val="22"/>
        </w:rPr>
        <w:t xml:space="preserve"> 96 Закона о контрактной системе.</w:t>
      </w:r>
      <w:r w:rsidRPr="00EE7BF6">
        <w:rPr>
          <w:color w:val="FF0000"/>
          <w:sz w:val="22"/>
        </w:rPr>
        <w:t xml:space="preserve"> </w:t>
      </w:r>
    </w:p>
    <w:p w14:paraId="38DBB63F" w14:textId="5B229DFA" w:rsidR="00343AEC" w:rsidRPr="00EE7BF6" w:rsidRDefault="005A4A61" w:rsidP="00D9262A">
      <w:pPr>
        <w:autoSpaceDE w:val="0"/>
        <w:autoSpaceDN w:val="0"/>
        <w:adjustRightInd w:val="0"/>
        <w:ind w:firstLine="425"/>
        <w:jc w:val="both"/>
        <w:rPr>
          <w:rFonts w:eastAsiaTheme="minorHAnsi"/>
          <w:kern w:val="2"/>
          <w:sz w:val="22"/>
        </w:rPr>
      </w:pPr>
      <w:r w:rsidRPr="00EE7BF6">
        <w:rPr>
          <w:kern w:val="2"/>
          <w:sz w:val="22"/>
        </w:rPr>
        <w:t xml:space="preserve">6.7.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004A417D">
        <w:rPr>
          <w:kern w:val="2"/>
          <w:sz w:val="22"/>
        </w:rPr>
        <w:t>статьей</w:t>
      </w:r>
      <w:r w:rsidRPr="00EE7BF6">
        <w:rPr>
          <w:kern w:val="2"/>
          <w:sz w:val="22"/>
        </w:rPr>
        <w:t xml:space="preserve"> 96 Закона о контрактной системе. За каждый день просрочки исполнения Исполнителем данного обязательства начисляется пеня в размере, определённом в порядке, установленном частью 7 статьи 34 Закона о контрактной системе.</w:t>
      </w:r>
    </w:p>
    <w:p w14:paraId="6D85D888" w14:textId="45EE0F32" w:rsidR="004C4083" w:rsidRPr="00EE7BF6" w:rsidRDefault="004C4083" w:rsidP="00D9262A">
      <w:pPr>
        <w:autoSpaceDE w:val="0"/>
        <w:autoSpaceDN w:val="0"/>
        <w:adjustRightInd w:val="0"/>
        <w:ind w:firstLine="425"/>
        <w:jc w:val="both"/>
        <w:rPr>
          <w:rFonts w:eastAsiaTheme="minorHAnsi"/>
          <w:iCs/>
          <w:sz w:val="22"/>
        </w:rPr>
      </w:pPr>
      <w:r w:rsidRPr="00EE7BF6">
        <w:rPr>
          <w:rFonts w:eastAsiaTheme="minorHAnsi"/>
          <w:iCs/>
          <w:sz w:val="22"/>
        </w:rPr>
        <w:t>6.8. В случае нарушения Исполнителем обязательств по контракту Заказчик вправе удержать начисленные за нарушения штрафы и пени из суммы, подлежащей уплате за исполнение обязательств по данному Контракту.</w:t>
      </w:r>
    </w:p>
    <w:p w14:paraId="62ADB54E" w14:textId="77777777" w:rsidR="00343AEC" w:rsidRPr="00EE7BF6" w:rsidRDefault="00343AEC" w:rsidP="00760FF9">
      <w:pPr>
        <w:jc w:val="center"/>
        <w:rPr>
          <w:rFonts w:eastAsiaTheme="minorHAnsi"/>
          <w:b/>
          <w:sz w:val="22"/>
        </w:rPr>
      </w:pPr>
      <w:r w:rsidRPr="00EE7BF6">
        <w:rPr>
          <w:rFonts w:eastAsiaTheme="minorHAnsi"/>
          <w:b/>
          <w:sz w:val="22"/>
        </w:rPr>
        <w:t>7. Ответственность Сторон</w:t>
      </w:r>
    </w:p>
    <w:p w14:paraId="3D1156A4" w14:textId="77777777" w:rsidR="00343AEC" w:rsidRPr="00EE7BF6" w:rsidRDefault="00343AEC" w:rsidP="00D9262A">
      <w:pPr>
        <w:ind w:firstLine="425"/>
        <w:jc w:val="both"/>
        <w:rPr>
          <w:rFonts w:eastAsiaTheme="minorHAnsi"/>
          <w:sz w:val="22"/>
        </w:rPr>
      </w:pPr>
      <w:r w:rsidRPr="00EE7BF6">
        <w:rPr>
          <w:rFonts w:eastAsiaTheme="minorHAnsi"/>
          <w:sz w:val="22"/>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5D359B3B" w14:textId="15C2DD0D" w:rsidR="00343AEC" w:rsidRPr="00EE7BF6" w:rsidRDefault="00343AEC" w:rsidP="00D9262A">
      <w:pPr>
        <w:ind w:firstLine="425"/>
        <w:jc w:val="both"/>
        <w:rPr>
          <w:rFonts w:eastAsiaTheme="minorHAnsi"/>
          <w:sz w:val="22"/>
        </w:rPr>
      </w:pPr>
      <w:r w:rsidRPr="00EE7BF6">
        <w:rPr>
          <w:rFonts w:eastAsiaTheme="minorHAnsi"/>
          <w:sz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6C91157A" w14:textId="77777777" w:rsidR="00343AEC" w:rsidRPr="00EE7BF6" w:rsidRDefault="00343AEC" w:rsidP="00D9262A">
      <w:pPr>
        <w:ind w:firstLine="425"/>
        <w:jc w:val="both"/>
        <w:rPr>
          <w:rFonts w:eastAsiaTheme="minorHAnsi"/>
          <w:sz w:val="22"/>
        </w:rPr>
      </w:pPr>
      <w:r w:rsidRPr="00EE7BF6">
        <w:rPr>
          <w:rFonts w:eastAsiaTheme="minorHAnsi"/>
          <w:sz w:val="22"/>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4F1CA81" w14:textId="58C9D20C" w:rsidR="00343AEC" w:rsidRPr="00EE7BF6" w:rsidRDefault="00343AEC" w:rsidP="00D9262A">
      <w:pPr>
        <w:ind w:firstLine="425"/>
        <w:jc w:val="both"/>
        <w:rPr>
          <w:rFonts w:eastAsiaTheme="minorHAnsi"/>
          <w:sz w:val="22"/>
        </w:rPr>
      </w:pPr>
      <w:r w:rsidRPr="00EE7BF6">
        <w:rPr>
          <w:rFonts w:eastAsiaTheme="minorHAnsi"/>
          <w:sz w:val="22"/>
        </w:rPr>
        <w:lastRenderedPageBreak/>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44EC9B7B" w14:textId="77777777" w:rsidR="003C7688" w:rsidRPr="00EE7BF6" w:rsidRDefault="00343AEC" w:rsidP="00D9262A">
      <w:pPr>
        <w:ind w:firstLine="425"/>
        <w:jc w:val="both"/>
        <w:rPr>
          <w:rFonts w:eastAsiaTheme="minorHAnsi"/>
          <w:sz w:val="22"/>
        </w:rPr>
      </w:pPr>
      <w:proofErr w:type="gramStart"/>
      <w:r w:rsidRPr="00EE7BF6">
        <w:rPr>
          <w:rFonts w:eastAsiaTheme="minorHAnsi"/>
          <w:sz w:val="22"/>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w:t>
      </w:r>
      <w:proofErr w:type="gramEnd"/>
      <w:r w:rsidRPr="00EE7BF6">
        <w:rPr>
          <w:rFonts w:eastAsiaTheme="minorHAnsi"/>
          <w:sz w:val="22"/>
        </w:rPr>
        <w:t xml:space="preserve"> </w:t>
      </w:r>
      <w:proofErr w:type="gramStart"/>
      <w:r w:rsidRPr="00EE7BF6">
        <w:rPr>
          <w:rFonts w:eastAsiaTheme="minorHAnsi"/>
          <w:sz w:val="22"/>
        </w:rPr>
        <w:t>признании</w:t>
      </w:r>
      <w:proofErr w:type="gramEnd"/>
      <w:r w:rsidRPr="00EE7BF6">
        <w:rPr>
          <w:rFonts w:eastAsiaTheme="minorHAnsi"/>
          <w:sz w:val="22"/>
        </w:rPr>
        <w:t xml:space="preserve">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r w:rsidR="003C7688" w:rsidRPr="00EE7BF6">
        <w:rPr>
          <w:rFonts w:eastAsiaTheme="minorHAnsi"/>
          <w:sz w:val="22"/>
        </w:rPr>
        <w:t>:</w:t>
      </w:r>
    </w:p>
    <w:p w14:paraId="44158B16" w14:textId="77777777" w:rsidR="003C7688" w:rsidRPr="00EE7BF6" w:rsidRDefault="003C7688" w:rsidP="00D9262A">
      <w:pPr>
        <w:ind w:firstLine="425"/>
        <w:jc w:val="both"/>
        <w:rPr>
          <w:sz w:val="22"/>
        </w:rPr>
      </w:pPr>
      <w:r w:rsidRPr="00EE7BF6">
        <w:rPr>
          <w:sz w:val="22"/>
        </w:rPr>
        <w:t>1000 рублей, если цена контракта не превышает 3 млн. рублей (включительно);</w:t>
      </w:r>
    </w:p>
    <w:p w14:paraId="098596D3" w14:textId="0FE5CAED" w:rsidR="003C7688" w:rsidRPr="00EE7BF6" w:rsidRDefault="003C7688" w:rsidP="00D9262A">
      <w:pPr>
        <w:ind w:firstLine="425"/>
        <w:jc w:val="both"/>
        <w:rPr>
          <w:sz w:val="22"/>
        </w:rPr>
      </w:pPr>
      <w:r w:rsidRPr="00EE7BF6">
        <w:rPr>
          <w:sz w:val="22"/>
        </w:rPr>
        <w:t>5000 рублей, если цена контракта составляет от 3 млн. рублей до 50 млн. рублей (включительно).</w:t>
      </w:r>
    </w:p>
    <w:p w14:paraId="644A7638" w14:textId="77777777" w:rsidR="00343AEC" w:rsidRPr="00EE7BF6" w:rsidRDefault="00343AEC" w:rsidP="00D9262A">
      <w:pPr>
        <w:ind w:firstLine="425"/>
        <w:jc w:val="both"/>
        <w:rPr>
          <w:rFonts w:eastAsiaTheme="minorHAnsi"/>
          <w:sz w:val="22"/>
        </w:rPr>
      </w:pPr>
      <w:r w:rsidRPr="00EE7BF6">
        <w:rPr>
          <w:rFonts w:eastAsiaTheme="minorHAnsi"/>
          <w:sz w:val="22"/>
        </w:rPr>
        <w:t>7.5.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7A6312A" w14:textId="77777777" w:rsidR="00343AEC" w:rsidRPr="00EE7BF6" w:rsidRDefault="00343AEC" w:rsidP="00D9262A">
      <w:pPr>
        <w:ind w:firstLine="425"/>
        <w:jc w:val="both"/>
        <w:rPr>
          <w:rFonts w:eastAsiaTheme="minorHAnsi"/>
          <w:sz w:val="22"/>
        </w:rPr>
      </w:pPr>
      <w:r w:rsidRPr="00EE7BF6">
        <w:rPr>
          <w:rFonts w:eastAsiaTheme="minorHAnsi"/>
          <w:sz w:val="22"/>
        </w:rPr>
        <w:t xml:space="preserve">7.6. </w:t>
      </w:r>
      <w:proofErr w:type="gramStart"/>
      <w:r w:rsidRPr="00EE7BF6">
        <w:rPr>
          <w:rFonts w:eastAsiaTheme="minorHAnsi"/>
          <w:sz w:val="22"/>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9" w:anchor="/document/10180094/entry/100" w:history="1">
        <w:r w:rsidRPr="00EE7BF6">
          <w:rPr>
            <w:rFonts w:eastAsiaTheme="minorHAnsi"/>
            <w:color w:val="0563C1" w:themeColor="hyperlink"/>
            <w:sz w:val="22"/>
            <w:u w:val="single"/>
          </w:rPr>
          <w:t>ключевой ставки</w:t>
        </w:r>
      </w:hyperlink>
      <w:r w:rsidRPr="00EE7BF6">
        <w:rPr>
          <w:rFonts w:eastAsiaTheme="minorHAnsi"/>
          <w:sz w:val="22"/>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EE7BF6">
        <w:rPr>
          <w:rFonts w:eastAsiaTheme="minorHAnsi"/>
          <w:sz w:val="22"/>
        </w:rPr>
        <w:t>)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5DB8E489" w14:textId="0410380C" w:rsidR="00343AEC" w:rsidRPr="00EE7BF6" w:rsidRDefault="00343AEC" w:rsidP="00D9262A">
      <w:pPr>
        <w:ind w:firstLine="425"/>
        <w:jc w:val="both"/>
        <w:rPr>
          <w:rFonts w:eastAsiaTheme="minorHAnsi"/>
          <w:sz w:val="22"/>
        </w:rPr>
      </w:pPr>
      <w:r w:rsidRPr="00EE7BF6">
        <w:rPr>
          <w:rFonts w:eastAsiaTheme="minorHAnsi"/>
          <w:sz w:val="22"/>
        </w:rPr>
        <w:t>7.7.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выплачивает Заказчику штраф в размере 1 процент</w:t>
      </w:r>
      <w:r w:rsidR="00437285">
        <w:rPr>
          <w:rFonts w:eastAsiaTheme="minorHAnsi"/>
          <w:sz w:val="22"/>
        </w:rPr>
        <w:t>а от</w:t>
      </w:r>
      <w:r w:rsidRPr="00EE7BF6">
        <w:rPr>
          <w:rFonts w:eastAsiaTheme="minorHAnsi"/>
          <w:sz w:val="22"/>
        </w:rPr>
        <w:t xml:space="preserve"> цены Контракта, </w:t>
      </w:r>
      <w:r w:rsidR="00437285" w:rsidRPr="00437285">
        <w:rPr>
          <w:rFonts w:eastAsiaTheme="minorHAnsi"/>
          <w:sz w:val="22"/>
        </w:rPr>
        <w:t>но не более 5 тыс. рублей и не менее 1 тыс. рублей.</w:t>
      </w:r>
      <w:r w:rsidRPr="00EE7BF6">
        <w:rPr>
          <w:rFonts w:eastAsiaTheme="minorHAnsi"/>
          <w:sz w:val="22"/>
        </w:rPr>
        <w:t>.</w:t>
      </w:r>
    </w:p>
    <w:p w14:paraId="15442498" w14:textId="4D2F655C" w:rsidR="00D9262A" w:rsidRPr="00EE7BF6" w:rsidRDefault="00343AEC" w:rsidP="00D9262A">
      <w:pPr>
        <w:ind w:firstLine="425"/>
        <w:jc w:val="both"/>
        <w:rPr>
          <w:rFonts w:eastAsiaTheme="minorHAnsi"/>
          <w:sz w:val="22"/>
        </w:rPr>
      </w:pPr>
      <w:r w:rsidRPr="00EE7BF6">
        <w:rPr>
          <w:rFonts w:eastAsiaTheme="minorHAnsi"/>
          <w:sz w:val="22"/>
        </w:rPr>
        <w:t>7.8. </w:t>
      </w:r>
      <w:proofErr w:type="gramStart"/>
      <w:r w:rsidRPr="00EE7BF6">
        <w:rPr>
          <w:rFonts w:eastAsiaTheme="minorHAnsi"/>
          <w:sz w:val="22"/>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w:t>
      </w:r>
      <w:r w:rsidR="00D9262A" w:rsidRPr="00EE7BF6">
        <w:rPr>
          <w:rFonts w:eastAsiaTheme="minorHAnsi"/>
          <w:sz w:val="22"/>
        </w:rPr>
        <w:t>следующем порядке:</w:t>
      </w:r>
      <w:proofErr w:type="gramEnd"/>
    </w:p>
    <w:p w14:paraId="723CA9BE" w14:textId="77777777" w:rsidR="00D9262A" w:rsidRPr="00EE7BF6" w:rsidRDefault="00D9262A" w:rsidP="00D9262A">
      <w:pPr>
        <w:ind w:firstLine="425"/>
        <w:jc w:val="both"/>
        <w:rPr>
          <w:sz w:val="22"/>
        </w:rPr>
      </w:pPr>
      <w:r w:rsidRPr="00EE7BF6">
        <w:rPr>
          <w:sz w:val="22"/>
        </w:rPr>
        <w:t>а) в случае, если цена контракта не превышает начальную (максимальную) цену контракта:</w:t>
      </w:r>
    </w:p>
    <w:p w14:paraId="1C48C5A7" w14:textId="77777777" w:rsidR="00D9262A" w:rsidRPr="00EE7BF6" w:rsidRDefault="00D9262A" w:rsidP="00D9262A">
      <w:pPr>
        <w:ind w:firstLine="425"/>
        <w:jc w:val="both"/>
        <w:rPr>
          <w:sz w:val="22"/>
        </w:rPr>
      </w:pPr>
      <w:r w:rsidRPr="00EE7BF6">
        <w:rPr>
          <w:sz w:val="22"/>
        </w:rPr>
        <w:t>10 процентов начальной (максимальной) цены контракта, если цена не превышает 3 млн. рублей;</w:t>
      </w:r>
    </w:p>
    <w:p w14:paraId="2ED3533D" w14:textId="77777777" w:rsidR="00D9262A" w:rsidRPr="00EE7BF6" w:rsidRDefault="00D9262A" w:rsidP="00D9262A">
      <w:pPr>
        <w:ind w:firstLine="425"/>
        <w:jc w:val="both"/>
        <w:rPr>
          <w:sz w:val="22"/>
        </w:rPr>
      </w:pPr>
      <w:r w:rsidRPr="00EE7BF6">
        <w:rPr>
          <w:sz w:val="22"/>
        </w:rPr>
        <w:t>5 процентов начальной (максимальной) цены контракта, если цена контракта составляет от 3 млн. рублей до 50 млн. рублей (включительно);</w:t>
      </w:r>
    </w:p>
    <w:p w14:paraId="7C2D0E25" w14:textId="77777777" w:rsidR="00D9262A" w:rsidRPr="00EE7BF6" w:rsidRDefault="00D9262A" w:rsidP="00D9262A">
      <w:pPr>
        <w:ind w:firstLine="425"/>
        <w:jc w:val="both"/>
        <w:rPr>
          <w:sz w:val="22"/>
        </w:rPr>
      </w:pPr>
      <w:r w:rsidRPr="00EE7BF6">
        <w:rPr>
          <w:sz w:val="22"/>
        </w:rPr>
        <w:t>что составляет_______________ рублей;</w:t>
      </w:r>
    </w:p>
    <w:p w14:paraId="67848A1D" w14:textId="77777777" w:rsidR="00D9262A" w:rsidRPr="00EE7BF6" w:rsidRDefault="00D9262A" w:rsidP="00D9262A">
      <w:pPr>
        <w:ind w:firstLine="425"/>
        <w:jc w:val="both"/>
        <w:rPr>
          <w:sz w:val="22"/>
        </w:rPr>
      </w:pPr>
      <w:r w:rsidRPr="00EE7BF6">
        <w:rPr>
          <w:sz w:val="22"/>
        </w:rPr>
        <w:t>б) в случае, если цена контракта превышает начальную (максимальную) цену контракта:</w:t>
      </w:r>
    </w:p>
    <w:p w14:paraId="62B3714B" w14:textId="77777777" w:rsidR="00D9262A" w:rsidRPr="00EE7BF6" w:rsidRDefault="00D9262A" w:rsidP="00D9262A">
      <w:pPr>
        <w:ind w:firstLine="425"/>
        <w:jc w:val="both"/>
        <w:rPr>
          <w:sz w:val="22"/>
        </w:rPr>
      </w:pPr>
      <w:r w:rsidRPr="00EE7BF6">
        <w:rPr>
          <w:sz w:val="22"/>
        </w:rPr>
        <w:t>10 процентов цены контракта, если цена контракта не превышает 3 млн. рублей;</w:t>
      </w:r>
    </w:p>
    <w:p w14:paraId="190E46A1" w14:textId="77777777" w:rsidR="00D9262A" w:rsidRPr="00EE7BF6" w:rsidRDefault="00D9262A" w:rsidP="00D9262A">
      <w:pPr>
        <w:ind w:firstLine="425"/>
        <w:jc w:val="both"/>
        <w:rPr>
          <w:sz w:val="22"/>
        </w:rPr>
      </w:pPr>
      <w:r w:rsidRPr="00EE7BF6">
        <w:rPr>
          <w:sz w:val="22"/>
        </w:rPr>
        <w:t>5 процентов цены контракта, если цена контракта составляет от 3 млн. рублей до 50 млн. рублей (включительно);</w:t>
      </w:r>
    </w:p>
    <w:p w14:paraId="1924322A" w14:textId="500B5430" w:rsidR="00343AEC" w:rsidRPr="00EE7BF6" w:rsidRDefault="00D9262A" w:rsidP="00D9262A">
      <w:pPr>
        <w:ind w:firstLine="425"/>
        <w:jc w:val="both"/>
        <w:rPr>
          <w:rFonts w:eastAsiaTheme="minorHAnsi"/>
          <w:sz w:val="22"/>
        </w:rPr>
      </w:pPr>
      <w:r w:rsidRPr="00EE7BF6">
        <w:rPr>
          <w:sz w:val="22"/>
        </w:rPr>
        <w:t>что составляет_____________ рублей.</w:t>
      </w:r>
    </w:p>
    <w:p w14:paraId="767CC0D6" w14:textId="4598B0D8" w:rsidR="00D9262A" w:rsidRPr="00EE7BF6" w:rsidRDefault="00343AEC" w:rsidP="00D9262A">
      <w:pPr>
        <w:ind w:firstLine="425"/>
        <w:jc w:val="both"/>
        <w:rPr>
          <w:rFonts w:eastAsiaTheme="minorHAnsi"/>
          <w:sz w:val="22"/>
        </w:rPr>
      </w:pPr>
      <w:r w:rsidRPr="00EE7BF6">
        <w:rPr>
          <w:rFonts w:eastAsiaTheme="minorHAnsi"/>
          <w:sz w:val="22"/>
        </w:rPr>
        <w:t xml:space="preserve">7.9.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w:t>
      </w:r>
      <w:r w:rsidR="00D9262A" w:rsidRPr="00EE7BF6">
        <w:rPr>
          <w:rFonts w:eastAsiaTheme="minorHAnsi"/>
          <w:sz w:val="22"/>
        </w:rPr>
        <w:t>следующем порядке:</w:t>
      </w:r>
    </w:p>
    <w:p w14:paraId="2AFED432" w14:textId="77777777" w:rsidR="00D9262A" w:rsidRPr="00EE7BF6" w:rsidRDefault="00D9262A" w:rsidP="00D9262A">
      <w:pPr>
        <w:ind w:firstLine="425"/>
        <w:jc w:val="both"/>
        <w:rPr>
          <w:sz w:val="22"/>
        </w:rPr>
      </w:pPr>
      <w:r w:rsidRPr="00EE7BF6">
        <w:rPr>
          <w:sz w:val="22"/>
        </w:rPr>
        <w:t>1000 рублей, если цена контракта не превышает 3 млн. рублей;</w:t>
      </w:r>
    </w:p>
    <w:p w14:paraId="1CA5394C" w14:textId="0D1F3EC9" w:rsidR="00343AEC" w:rsidRPr="00EE7BF6" w:rsidRDefault="00D9262A" w:rsidP="00D9262A">
      <w:pPr>
        <w:ind w:firstLine="425"/>
        <w:jc w:val="both"/>
        <w:rPr>
          <w:rFonts w:eastAsiaTheme="minorHAnsi"/>
          <w:sz w:val="22"/>
        </w:rPr>
      </w:pPr>
      <w:r w:rsidRPr="00EE7BF6">
        <w:rPr>
          <w:sz w:val="22"/>
        </w:rPr>
        <w:t>5000 рублей, если цена контракта составляет от 3 млн. рублей до 50 млн. рублей (включительно)</w:t>
      </w:r>
      <w:r w:rsidR="00343AEC" w:rsidRPr="00EE7BF6">
        <w:rPr>
          <w:rFonts w:eastAsiaTheme="minorHAnsi"/>
          <w:sz w:val="22"/>
        </w:rPr>
        <w:t>.</w:t>
      </w:r>
    </w:p>
    <w:p w14:paraId="0993C964" w14:textId="21F78B61" w:rsidR="00343AEC" w:rsidRPr="00EE7BF6" w:rsidRDefault="00343AEC" w:rsidP="00D9262A">
      <w:pPr>
        <w:ind w:firstLine="425"/>
        <w:jc w:val="both"/>
        <w:rPr>
          <w:rFonts w:eastAsiaTheme="minorHAnsi"/>
          <w:sz w:val="22"/>
        </w:rPr>
      </w:pPr>
      <w:r w:rsidRPr="00EE7BF6">
        <w:rPr>
          <w:rFonts w:eastAsiaTheme="minorHAnsi"/>
          <w:sz w:val="22"/>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5A1BE53" w14:textId="77777777" w:rsidR="00343AEC" w:rsidRPr="00EE7BF6" w:rsidRDefault="00343AEC" w:rsidP="00D9262A">
      <w:pPr>
        <w:ind w:firstLine="425"/>
        <w:jc w:val="both"/>
        <w:rPr>
          <w:rFonts w:eastAsiaTheme="minorHAnsi"/>
          <w:sz w:val="22"/>
        </w:rPr>
      </w:pPr>
      <w:r w:rsidRPr="00EE7BF6">
        <w:rPr>
          <w:rFonts w:eastAsiaTheme="minorHAnsi"/>
          <w:sz w:val="22"/>
        </w:rPr>
        <w:t>7.11.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90F2416" w14:textId="77777777" w:rsidR="00343AEC" w:rsidRPr="00EE7BF6" w:rsidRDefault="00343AEC" w:rsidP="00D9262A">
      <w:pPr>
        <w:ind w:firstLine="425"/>
        <w:jc w:val="both"/>
        <w:rPr>
          <w:rFonts w:eastAsiaTheme="minorHAnsi"/>
          <w:sz w:val="22"/>
        </w:rPr>
      </w:pPr>
      <w:r w:rsidRPr="00EE7BF6">
        <w:rPr>
          <w:rFonts w:eastAsiaTheme="minorHAnsi"/>
          <w:sz w:val="22"/>
        </w:rPr>
        <w:t>7.12.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44E820BB" w14:textId="77777777" w:rsidR="00343AEC" w:rsidRPr="00EE7BF6" w:rsidRDefault="00343AEC" w:rsidP="00D9262A">
      <w:pPr>
        <w:ind w:firstLine="425"/>
        <w:jc w:val="both"/>
        <w:rPr>
          <w:rFonts w:eastAsiaTheme="minorHAnsi"/>
          <w:sz w:val="22"/>
        </w:rPr>
      </w:pPr>
      <w:r w:rsidRPr="00EE7BF6">
        <w:rPr>
          <w:rFonts w:eastAsiaTheme="minorHAnsi"/>
          <w:sz w:val="22"/>
        </w:rPr>
        <w:t>7.13. Уплата неустойки (штрафа, пени) не освобождает виновную Сторону от выполнения принятых на себя обязательств по Контракту.</w:t>
      </w:r>
    </w:p>
    <w:p w14:paraId="183C7D61" w14:textId="77777777" w:rsidR="00343AEC" w:rsidRPr="00EE7BF6" w:rsidRDefault="00343AEC" w:rsidP="00D9262A">
      <w:pPr>
        <w:ind w:firstLine="425"/>
        <w:jc w:val="both"/>
        <w:rPr>
          <w:rFonts w:eastAsiaTheme="minorHAnsi"/>
          <w:sz w:val="22"/>
        </w:rPr>
      </w:pPr>
      <w:r w:rsidRPr="00EE7BF6">
        <w:rPr>
          <w:rFonts w:eastAsiaTheme="minorHAnsi"/>
          <w:sz w:val="22"/>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3A2A4BD" w14:textId="77777777" w:rsidR="00343AEC" w:rsidRPr="00EE7BF6" w:rsidRDefault="00343AEC" w:rsidP="00D9262A">
      <w:pPr>
        <w:ind w:firstLine="425"/>
        <w:jc w:val="both"/>
        <w:rPr>
          <w:rFonts w:eastAsiaTheme="minorHAnsi"/>
          <w:sz w:val="22"/>
        </w:rPr>
      </w:pPr>
      <w:r w:rsidRPr="00EE7BF6">
        <w:rPr>
          <w:rFonts w:eastAsiaTheme="minorHAnsi"/>
          <w:sz w:val="22"/>
        </w:rPr>
        <w:t>7.15.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14:paraId="41D663FB" w14:textId="77777777" w:rsidR="00343AEC" w:rsidRPr="00EE7BF6" w:rsidRDefault="00343AEC" w:rsidP="00343AEC">
      <w:pPr>
        <w:widowControl w:val="0"/>
        <w:autoSpaceDE w:val="0"/>
        <w:autoSpaceDN w:val="0"/>
        <w:adjustRightInd w:val="0"/>
        <w:jc w:val="center"/>
        <w:outlineLvl w:val="1"/>
        <w:rPr>
          <w:b/>
          <w:sz w:val="22"/>
        </w:rPr>
      </w:pPr>
      <w:r w:rsidRPr="00EE7BF6">
        <w:rPr>
          <w:b/>
          <w:sz w:val="22"/>
        </w:rPr>
        <w:t>8. Обстоятельства непреодолимой силы</w:t>
      </w:r>
    </w:p>
    <w:p w14:paraId="58C65D8A" w14:textId="77777777" w:rsidR="00343AEC" w:rsidRPr="00EE7BF6" w:rsidRDefault="00343AEC" w:rsidP="00D9262A">
      <w:pPr>
        <w:widowControl w:val="0"/>
        <w:autoSpaceDE w:val="0"/>
        <w:autoSpaceDN w:val="0"/>
        <w:adjustRightInd w:val="0"/>
        <w:ind w:firstLine="425"/>
        <w:jc w:val="both"/>
        <w:rPr>
          <w:sz w:val="22"/>
        </w:rPr>
      </w:pPr>
      <w:r w:rsidRPr="00EE7BF6">
        <w:rPr>
          <w:sz w:val="22"/>
        </w:rPr>
        <w:lastRenderedPageBreak/>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CFF4A4E" w14:textId="77777777" w:rsidR="00343AEC" w:rsidRPr="00EE7BF6" w:rsidRDefault="00343AEC" w:rsidP="00D9262A">
      <w:pPr>
        <w:widowControl w:val="0"/>
        <w:autoSpaceDE w:val="0"/>
        <w:autoSpaceDN w:val="0"/>
        <w:adjustRightInd w:val="0"/>
        <w:ind w:firstLine="425"/>
        <w:jc w:val="both"/>
        <w:rPr>
          <w:sz w:val="22"/>
        </w:rPr>
      </w:pPr>
      <w:r w:rsidRPr="00EE7BF6">
        <w:rPr>
          <w:sz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 (трех)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8D25DA3" w14:textId="77777777" w:rsidR="00343AEC" w:rsidRPr="00EE7BF6" w:rsidRDefault="00343AEC" w:rsidP="00D9262A">
      <w:pPr>
        <w:widowControl w:val="0"/>
        <w:autoSpaceDE w:val="0"/>
        <w:autoSpaceDN w:val="0"/>
        <w:adjustRightInd w:val="0"/>
        <w:ind w:firstLine="425"/>
        <w:jc w:val="both"/>
        <w:rPr>
          <w:sz w:val="22"/>
        </w:rPr>
      </w:pPr>
      <w:r w:rsidRPr="00EE7BF6">
        <w:rPr>
          <w:sz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5F251C" w14:textId="77777777" w:rsidR="00343AEC" w:rsidRPr="00EE7BF6" w:rsidRDefault="00343AEC" w:rsidP="00D9262A">
      <w:pPr>
        <w:widowControl w:val="0"/>
        <w:autoSpaceDE w:val="0"/>
        <w:autoSpaceDN w:val="0"/>
        <w:adjustRightInd w:val="0"/>
        <w:ind w:firstLine="425"/>
        <w:jc w:val="both"/>
        <w:rPr>
          <w:sz w:val="22"/>
        </w:rPr>
      </w:pPr>
      <w:r w:rsidRPr="00EE7BF6">
        <w:rPr>
          <w:sz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C0EB924" w14:textId="77777777" w:rsidR="00343AEC" w:rsidRPr="00EE7BF6" w:rsidRDefault="00343AEC" w:rsidP="00343AEC">
      <w:pPr>
        <w:jc w:val="center"/>
        <w:rPr>
          <w:rFonts w:eastAsiaTheme="minorHAnsi"/>
          <w:b/>
          <w:sz w:val="22"/>
        </w:rPr>
      </w:pPr>
      <w:r w:rsidRPr="00EE7BF6">
        <w:rPr>
          <w:rFonts w:eastAsiaTheme="minorHAnsi"/>
          <w:b/>
          <w:sz w:val="22"/>
        </w:rPr>
        <w:t>9. Антикоррупционная оговорка</w:t>
      </w:r>
    </w:p>
    <w:p w14:paraId="560AFB22" w14:textId="5BBA5939" w:rsidR="00EE7BF6" w:rsidRDefault="0040182A" w:rsidP="00EE7BF6">
      <w:pPr>
        <w:spacing w:after="60"/>
        <w:ind w:firstLine="426"/>
        <w:jc w:val="both"/>
        <w:rPr>
          <w:rFonts w:ascii="Liberation Serif" w:hAnsi="Liberation Serif" w:cs="Liberation Serif"/>
          <w:szCs w:val="24"/>
          <w:lang w:eastAsia="ru-RU"/>
        </w:rPr>
      </w:pPr>
      <w:r w:rsidRPr="00EE7BF6">
        <w:rPr>
          <w:rFonts w:eastAsiaTheme="minorHAnsi"/>
          <w:sz w:val="22"/>
        </w:rPr>
        <w:t xml:space="preserve">9.1. </w:t>
      </w:r>
      <w:proofErr w:type="gramStart"/>
      <w:r w:rsidR="00EE7BF6">
        <w:rPr>
          <w:rFonts w:ascii="Liberation Serif" w:hAnsi="Liberation Serif" w:cs="Liberation Serif"/>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00EE7BF6">
        <w:rPr>
          <w:rFonts w:ascii="Liberation Serif" w:hAnsi="Liberation Serif" w:cs="Liberation Serif"/>
          <w:szCs w:val="24"/>
          <w:lang w:eastAsia="ru-RU"/>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E5121DD" w14:textId="1F8498DE" w:rsidR="00EE7BF6" w:rsidRDefault="00EE7BF6" w:rsidP="00EE7BF6">
      <w:pPr>
        <w:ind w:firstLine="567"/>
        <w:jc w:val="both"/>
        <w:rPr>
          <w:rFonts w:ascii="Liberation Serif" w:hAnsi="Liberation Serif" w:cs="Liberation Serif"/>
          <w:szCs w:val="24"/>
          <w:lang w:eastAsia="ru-RU"/>
        </w:rPr>
      </w:pPr>
      <w:r>
        <w:rPr>
          <w:rFonts w:ascii="Liberation Serif" w:hAnsi="Liberation Serif" w:cs="Liberation Serif"/>
          <w:szCs w:val="24"/>
          <w:lang w:eastAsia="ru-RU"/>
        </w:rPr>
        <w:t>9.2</w:t>
      </w:r>
      <w:proofErr w:type="gramStart"/>
      <w:r>
        <w:rPr>
          <w:rFonts w:ascii="Liberation Serif" w:hAnsi="Liberation Serif" w:cs="Liberation Serif"/>
          <w:szCs w:val="24"/>
          <w:lang w:eastAsia="ru-RU"/>
        </w:rPr>
        <w:t xml:space="preserve"> В</w:t>
      </w:r>
      <w:proofErr w:type="gramEnd"/>
      <w:r>
        <w:rPr>
          <w:rFonts w:ascii="Liberation Serif" w:hAnsi="Liberation Serif" w:cs="Liberation Serif"/>
          <w:szCs w:val="24"/>
          <w:lang w:eastAsia="ru-RU"/>
        </w:rPr>
        <w:t xml:space="preserve">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098D0550" w14:textId="7228A0B8" w:rsidR="00EE7BF6" w:rsidRDefault="00EE7BF6" w:rsidP="00EE7BF6">
      <w:pPr>
        <w:jc w:val="both"/>
        <w:rPr>
          <w:rFonts w:ascii="Liberation Serif" w:hAnsi="Liberation Serif" w:cs="Liberation Serif"/>
          <w:szCs w:val="24"/>
          <w:lang w:eastAsia="ru-RU"/>
        </w:rPr>
      </w:pPr>
      <w:r>
        <w:rPr>
          <w:rFonts w:ascii="Liberation Serif" w:hAnsi="Liberation Serif" w:cs="Liberation Serif"/>
          <w:szCs w:val="24"/>
          <w:lang w:eastAsia="ru-RU"/>
        </w:rPr>
        <w:t xml:space="preserve">Каналы уведомления Поставщика о нарушениях каких-либо положений настоящего раздела: </w:t>
      </w:r>
      <w:r w:rsidR="00BE397E" w:rsidRPr="008247F5">
        <w:rPr>
          <w:rFonts w:ascii="Liberation Serif" w:hAnsi="Liberation Serif" w:cs="Liberation Serif"/>
          <w:szCs w:val="24"/>
          <w:highlight w:val="lightGray"/>
          <w:lang w:eastAsia="ru-RU"/>
        </w:rPr>
        <w:t>______________</w:t>
      </w:r>
      <w:r>
        <w:rPr>
          <w:rFonts w:ascii="Liberation Serif" w:hAnsi="Liberation Serif" w:cs="Liberation Serif"/>
          <w:szCs w:val="24"/>
          <w:lang w:eastAsia="ru-RU"/>
        </w:rPr>
        <w:t>.</w:t>
      </w:r>
    </w:p>
    <w:p w14:paraId="02118271" w14:textId="77777777" w:rsidR="00EE7BF6" w:rsidRDefault="00EE7BF6" w:rsidP="00EE7BF6">
      <w:pPr>
        <w:jc w:val="both"/>
        <w:rPr>
          <w:rFonts w:ascii="Liberation Serif" w:hAnsi="Liberation Serif" w:cs="Liberation Serif"/>
          <w:szCs w:val="24"/>
          <w:lang w:eastAsia="ru-RU"/>
        </w:rPr>
      </w:pPr>
      <w:r>
        <w:rPr>
          <w:rFonts w:ascii="Liberation Serif" w:hAnsi="Liberation Serif" w:cs="Liberation Serif"/>
          <w:szCs w:val="24"/>
          <w:lang w:eastAsia="ru-RU"/>
        </w:rPr>
        <w:t xml:space="preserve">Каналы уведомления Заказчика о нарушениях каких-либо положений настоящего раздела: </w:t>
      </w:r>
      <w:proofErr w:type="spellStart"/>
      <w:r w:rsidRPr="008247F5">
        <w:rPr>
          <w:rFonts w:ascii="Liberation Serif" w:hAnsi="Liberation Serif" w:cs="Liberation Serif"/>
          <w:szCs w:val="24"/>
          <w:highlight w:val="lightGray"/>
          <w:lang w:val="en-US" w:eastAsia="ru-RU"/>
        </w:rPr>
        <w:t>snab</w:t>
      </w:r>
      <w:proofErr w:type="spellEnd"/>
      <w:r w:rsidRPr="008247F5">
        <w:rPr>
          <w:rFonts w:ascii="Liberation Serif" w:hAnsi="Liberation Serif" w:cs="Liberation Serif"/>
          <w:szCs w:val="24"/>
          <w:highlight w:val="lightGray"/>
          <w:lang w:eastAsia="ru-RU"/>
        </w:rPr>
        <w:t>@03</w:t>
      </w:r>
      <w:proofErr w:type="spellStart"/>
      <w:r w:rsidRPr="008247F5">
        <w:rPr>
          <w:rFonts w:ascii="Liberation Serif" w:hAnsi="Liberation Serif" w:cs="Liberation Serif"/>
          <w:szCs w:val="24"/>
          <w:highlight w:val="lightGray"/>
          <w:lang w:val="en-US" w:eastAsia="ru-RU"/>
        </w:rPr>
        <w:t>ekb</w:t>
      </w:r>
      <w:proofErr w:type="spellEnd"/>
      <w:r w:rsidRPr="008247F5">
        <w:rPr>
          <w:rFonts w:ascii="Liberation Serif" w:hAnsi="Liberation Serif" w:cs="Liberation Serif"/>
          <w:szCs w:val="24"/>
          <w:highlight w:val="lightGray"/>
          <w:lang w:eastAsia="ru-RU"/>
        </w:rPr>
        <w:t>.</w:t>
      </w:r>
      <w:proofErr w:type="spellStart"/>
      <w:r w:rsidRPr="008247F5">
        <w:rPr>
          <w:rFonts w:ascii="Liberation Serif" w:hAnsi="Liberation Serif" w:cs="Liberation Serif"/>
          <w:szCs w:val="24"/>
          <w:highlight w:val="lightGray"/>
          <w:lang w:val="en-US" w:eastAsia="ru-RU"/>
        </w:rPr>
        <w:t>ru</w:t>
      </w:r>
      <w:proofErr w:type="spellEnd"/>
      <w:r w:rsidRPr="008247F5">
        <w:rPr>
          <w:rFonts w:ascii="Liberation Serif" w:hAnsi="Liberation Serif" w:cs="Liberation Serif"/>
          <w:szCs w:val="24"/>
          <w:highlight w:val="lightGray"/>
          <w:lang w:eastAsia="ru-RU"/>
        </w:rPr>
        <w:t>.</w:t>
      </w:r>
    </w:p>
    <w:p w14:paraId="74C5DB40" w14:textId="77777777" w:rsidR="00EE7BF6" w:rsidRDefault="00EE7BF6" w:rsidP="00EE7BF6">
      <w:pPr>
        <w:ind w:firstLine="567"/>
        <w:jc w:val="both"/>
        <w:rPr>
          <w:rFonts w:ascii="Liberation Serif" w:hAnsi="Liberation Serif" w:cs="Liberation Serif"/>
          <w:szCs w:val="24"/>
          <w:lang w:eastAsia="ru-RU"/>
        </w:rPr>
      </w:pPr>
      <w:r>
        <w:rPr>
          <w:rFonts w:ascii="Liberation Serif" w:hAnsi="Liberation Serif" w:cs="Liberation Serif"/>
          <w:szCs w:val="24"/>
          <w:lang w:eastAsia="ru-RU"/>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Pr>
          <w:rFonts w:ascii="Liberation Serif" w:hAnsi="Liberation Serif" w:cs="Liberation Serif"/>
          <w:szCs w:val="24"/>
          <w:lang w:eastAsia="ru-RU"/>
        </w:rPr>
        <w:t>с даты</w:t>
      </w:r>
      <w:proofErr w:type="gramEnd"/>
      <w:r>
        <w:rPr>
          <w:rFonts w:ascii="Liberation Serif" w:hAnsi="Liberation Serif" w:cs="Liberation Serif"/>
          <w:szCs w:val="24"/>
          <w:lang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5791AEA" w14:textId="5D7438EB" w:rsidR="00EE7BF6" w:rsidRDefault="00EE7BF6" w:rsidP="00EE7BF6">
      <w:pPr>
        <w:ind w:firstLine="567"/>
        <w:jc w:val="both"/>
        <w:rPr>
          <w:rFonts w:ascii="Liberation Serif" w:hAnsi="Liberation Serif" w:cs="Liberation Serif"/>
          <w:szCs w:val="24"/>
          <w:lang w:eastAsia="ru-RU"/>
        </w:rPr>
      </w:pPr>
      <w:r>
        <w:rPr>
          <w:rFonts w:ascii="Liberation Serif" w:hAnsi="Liberation Serif" w:cs="Liberation Serif"/>
          <w:szCs w:val="24"/>
          <w:lang w:eastAsia="ru-RU"/>
        </w:rPr>
        <w:t>9.3.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rFonts w:ascii="Liberation Serif" w:hAnsi="Liberation Serif" w:cs="Liberation Serif"/>
          <w:sz w:val="28"/>
          <w:szCs w:val="28"/>
          <w:lang w:eastAsia="ru-RU"/>
        </w:rPr>
        <w:t xml:space="preserve"> </w:t>
      </w:r>
      <w:r>
        <w:rPr>
          <w:rFonts w:ascii="Liberation Serif" w:hAnsi="Liberation Serif" w:cs="Liberation Serif"/>
          <w:szCs w:val="24"/>
          <w:lang w:eastAsia="ru-RU"/>
        </w:rPr>
        <w:t>условий настоящего раздела контракта.</w:t>
      </w:r>
    </w:p>
    <w:p w14:paraId="720A6CBB" w14:textId="166F0E59" w:rsidR="00EE7BF6" w:rsidRDefault="00EE7BF6" w:rsidP="00EE7BF6">
      <w:pPr>
        <w:ind w:firstLine="567"/>
        <w:jc w:val="both"/>
        <w:rPr>
          <w:rFonts w:ascii="Liberation Serif" w:hAnsi="Liberation Serif" w:cs="Liberation Serif"/>
          <w:szCs w:val="24"/>
          <w:lang w:eastAsia="ru-RU"/>
        </w:rPr>
      </w:pPr>
      <w:r>
        <w:rPr>
          <w:rFonts w:ascii="Liberation Serif" w:hAnsi="Liberation Serif" w:cs="Liberation Serif"/>
          <w:szCs w:val="24"/>
          <w:lang w:eastAsia="ru-RU"/>
        </w:rPr>
        <w:t>9.4.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14FA2717" w14:textId="601CDBBD" w:rsidR="00EE7BF6" w:rsidRDefault="00EE7BF6" w:rsidP="00EE7BF6">
      <w:pPr>
        <w:ind w:firstLine="567"/>
        <w:jc w:val="both"/>
        <w:rPr>
          <w:rFonts w:ascii="Liberation Serif" w:hAnsi="Liberation Serif" w:cs="Liberation Serif"/>
          <w:szCs w:val="24"/>
          <w:lang w:eastAsia="ru-RU"/>
        </w:rPr>
      </w:pPr>
      <w:r>
        <w:rPr>
          <w:rFonts w:ascii="Liberation Serif" w:hAnsi="Liberation Serif" w:cs="Liberation Serif"/>
          <w:szCs w:val="24"/>
          <w:lang w:eastAsia="ru-RU"/>
        </w:rPr>
        <w:t>9.5.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2E6AF9DE" w14:textId="2133A9EF" w:rsidR="00343AEC" w:rsidRPr="0001721F" w:rsidRDefault="00343AEC" w:rsidP="00EE7BF6">
      <w:pPr>
        <w:ind w:firstLine="425"/>
        <w:jc w:val="both"/>
        <w:rPr>
          <w:rFonts w:ascii="Liberation Serif" w:hAnsi="Liberation Serif"/>
          <w:sz w:val="20"/>
          <w:szCs w:val="20"/>
          <w:lang w:eastAsia="zh-CN"/>
        </w:rPr>
      </w:pPr>
    </w:p>
    <w:p w14:paraId="59007A9C" w14:textId="77777777" w:rsidR="00343AEC" w:rsidRPr="00EE7BF6" w:rsidRDefault="00343AEC" w:rsidP="00343AEC">
      <w:pPr>
        <w:pStyle w:val="ConsPlusNormal0"/>
        <w:jc w:val="center"/>
        <w:outlineLvl w:val="1"/>
        <w:rPr>
          <w:rFonts w:ascii="Times New Roman" w:hAnsi="Times New Roman" w:cs="Times New Roman"/>
          <w:b/>
        </w:rPr>
      </w:pPr>
      <w:r w:rsidRPr="00EE7BF6">
        <w:rPr>
          <w:rFonts w:ascii="Times New Roman" w:hAnsi="Times New Roman" w:cs="Times New Roman"/>
          <w:b/>
        </w:rPr>
        <w:t>10. Рассмотрение и разрешение споров</w:t>
      </w:r>
    </w:p>
    <w:p w14:paraId="727BD62B" w14:textId="165D247D" w:rsidR="00EE7BF6" w:rsidRDefault="00EE7BF6" w:rsidP="00EE7BF6">
      <w:pPr>
        <w:pStyle w:val="ConsPlusNormal0"/>
        <w:spacing w:before="12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3D41C32" w14:textId="233DD014" w:rsidR="00EE7BF6" w:rsidRDefault="00EE7BF6" w:rsidP="00EE7BF6">
      <w:pPr>
        <w:pStyle w:val="ConsPlusNormal0"/>
        <w:spacing w:before="12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00A2504B">
        <w:rPr>
          <w:rFonts w:ascii="Times New Roman" w:hAnsi="Times New Roman" w:cs="Times New Roman"/>
          <w:sz w:val="24"/>
          <w:szCs w:val="24"/>
        </w:rPr>
        <w:t xml:space="preserve"> Претензионная переписка ведется посредством информационной системы ЕИС с использованием ее функционала</w:t>
      </w:r>
      <w:r w:rsidR="00C94039">
        <w:rPr>
          <w:rFonts w:ascii="Times New Roman" w:hAnsi="Times New Roman" w:cs="Times New Roman"/>
          <w:sz w:val="24"/>
          <w:szCs w:val="24"/>
        </w:rPr>
        <w:t>,</w:t>
      </w:r>
      <w:r w:rsidR="00C94039" w:rsidRPr="00C94039">
        <w:rPr>
          <w:rFonts w:ascii="Times New Roman" w:hAnsi="Times New Roman" w:cs="Times New Roman"/>
          <w:sz w:val="24"/>
          <w:szCs w:val="24"/>
        </w:rPr>
        <w:t xml:space="preserve"> с </w:t>
      </w:r>
      <w:r w:rsidR="00C94039" w:rsidRPr="00C94039">
        <w:rPr>
          <w:rFonts w:ascii="Times New Roman" w:hAnsi="Times New Roman" w:cs="Times New Roman"/>
          <w:sz w:val="24"/>
          <w:szCs w:val="24"/>
        </w:rPr>
        <w:lastRenderedPageBreak/>
        <w:t>обязательным направлением по юридическому адресу, указанному в контракте.</w:t>
      </w:r>
      <w:r w:rsidR="00A2504B">
        <w:rPr>
          <w:rFonts w:ascii="Times New Roman" w:hAnsi="Times New Roman" w:cs="Times New Roman"/>
          <w:sz w:val="24"/>
          <w:szCs w:val="24"/>
        </w:rPr>
        <w:t xml:space="preserve"> </w:t>
      </w:r>
    </w:p>
    <w:p w14:paraId="4B4A6548" w14:textId="327B5416" w:rsidR="00EE7BF6" w:rsidRDefault="00EE7BF6" w:rsidP="00EE7BF6">
      <w:pPr>
        <w:pStyle w:val="ConsPlusNormal0"/>
        <w:spacing w:before="12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10.3. Срок рассмотрения претензии не может превышать 10 рабочих  дней.</w:t>
      </w:r>
    </w:p>
    <w:p w14:paraId="49FDFF16" w14:textId="5C5144F4" w:rsidR="00343AEC" w:rsidRDefault="00EE7BF6" w:rsidP="00A2504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11.4. При </w:t>
      </w:r>
      <w:proofErr w:type="spellStart"/>
      <w:r>
        <w:rPr>
          <w:rFonts w:ascii="Times New Roman" w:hAnsi="Times New Roman" w:cs="Times New Roman"/>
          <w:sz w:val="24"/>
          <w:szCs w:val="24"/>
        </w:rPr>
        <w:t>неурегулировании</w:t>
      </w:r>
      <w:proofErr w:type="spellEnd"/>
      <w:r>
        <w:rPr>
          <w:rFonts w:ascii="Times New Roman" w:hAnsi="Times New Roman" w:cs="Times New Roman"/>
          <w:sz w:val="24"/>
          <w:szCs w:val="24"/>
        </w:rPr>
        <w:t xml:space="preserve"> Сторонами спора в досудебном порядке, спор подлежит рассмотрению Арбитражным судом Свердловской области.</w:t>
      </w:r>
    </w:p>
    <w:p w14:paraId="302FC89C" w14:textId="77777777" w:rsidR="00343AEC" w:rsidRPr="00EE7BF6" w:rsidRDefault="00343AEC" w:rsidP="00343AEC">
      <w:pPr>
        <w:pStyle w:val="ConsPlusNormal0"/>
        <w:jc w:val="center"/>
        <w:outlineLvl w:val="1"/>
        <w:rPr>
          <w:rFonts w:ascii="Times New Roman" w:hAnsi="Times New Roman" w:cs="Times New Roman"/>
          <w:b/>
        </w:rPr>
      </w:pPr>
      <w:r w:rsidRPr="00EE7BF6">
        <w:rPr>
          <w:rFonts w:ascii="Times New Roman" w:hAnsi="Times New Roman" w:cs="Times New Roman"/>
          <w:b/>
        </w:rPr>
        <w:t>11. Срок действия Контракта</w:t>
      </w:r>
    </w:p>
    <w:p w14:paraId="27B63F71" w14:textId="5174B795" w:rsidR="00343AEC" w:rsidRPr="003A470C" w:rsidRDefault="00343AEC" w:rsidP="00EE7BF6">
      <w:pPr>
        <w:tabs>
          <w:tab w:val="num" w:pos="567"/>
        </w:tabs>
        <w:spacing w:before="120"/>
        <w:ind w:firstLine="425"/>
        <w:jc w:val="both"/>
        <w:rPr>
          <w:rFonts w:ascii="Liberation Serif" w:hAnsi="Liberation Serif"/>
          <w:sz w:val="20"/>
          <w:szCs w:val="20"/>
        </w:rPr>
      </w:pPr>
      <w:r w:rsidRPr="00EE7BF6">
        <w:rPr>
          <w:sz w:val="22"/>
        </w:rPr>
        <w:t xml:space="preserve">11.1. </w:t>
      </w:r>
      <w:r w:rsidR="00EE7BF6" w:rsidRPr="00EE7BF6">
        <w:rPr>
          <w:sz w:val="22"/>
        </w:rPr>
        <w:t>Контра</w:t>
      </w:r>
      <w:proofErr w:type="gramStart"/>
      <w:r w:rsidR="00EE7BF6" w:rsidRPr="00EE7BF6">
        <w:rPr>
          <w:sz w:val="22"/>
        </w:rPr>
        <w:t>кт вст</w:t>
      </w:r>
      <w:proofErr w:type="gramEnd"/>
      <w:r w:rsidR="00EE7BF6" w:rsidRPr="00EE7BF6">
        <w:rPr>
          <w:sz w:val="22"/>
        </w:rPr>
        <w:t xml:space="preserve">упает в силу с момента </w:t>
      </w:r>
      <w:r w:rsidR="004573F8">
        <w:rPr>
          <w:sz w:val="22"/>
        </w:rPr>
        <w:t>заключения</w:t>
      </w:r>
      <w:r w:rsidR="00EE7BF6" w:rsidRPr="00EE7BF6">
        <w:rPr>
          <w:sz w:val="22"/>
        </w:rPr>
        <w:t xml:space="preserve"> и действует по </w:t>
      </w:r>
      <w:r w:rsidR="00EE7BF6" w:rsidRPr="00CA4E09">
        <w:rPr>
          <w:sz w:val="22"/>
        </w:rPr>
        <w:t>31.</w:t>
      </w:r>
      <w:r w:rsidR="004A417D" w:rsidRPr="00CA4E09">
        <w:rPr>
          <w:sz w:val="22"/>
        </w:rPr>
        <w:t>01</w:t>
      </w:r>
      <w:r w:rsidR="00EE7BF6" w:rsidRPr="00CA4E09">
        <w:rPr>
          <w:sz w:val="22"/>
        </w:rPr>
        <w:t>.202</w:t>
      </w:r>
      <w:r w:rsidR="004F7249">
        <w:rPr>
          <w:sz w:val="22"/>
        </w:rPr>
        <w:t>5</w:t>
      </w:r>
      <w:r w:rsidR="00EE7BF6" w:rsidRPr="00CA4E09">
        <w:rPr>
          <w:sz w:val="22"/>
        </w:rPr>
        <w:t>г.</w:t>
      </w:r>
      <w:r w:rsidR="00EE7BF6" w:rsidRPr="00EE7BF6">
        <w:rPr>
          <w:sz w:val="22"/>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r w:rsidR="00EE7BF6" w:rsidRPr="00EE7BF6">
        <w:rPr>
          <w:sz w:val="22"/>
        </w:rPr>
        <w:cr/>
      </w:r>
    </w:p>
    <w:p w14:paraId="15AC9F28" w14:textId="77777777" w:rsidR="00343AEC" w:rsidRPr="00EE7BF6" w:rsidRDefault="00343AEC" w:rsidP="00343AEC">
      <w:pPr>
        <w:pStyle w:val="ConsPlusNormal0"/>
        <w:jc w:val="center"/>
        <w:outlineLvl w:val="1"/>
        <w:rPr>
          <w:rFonts w:ascii="Times New Roman" w:hAnsi="Times New Roman" w:cs="Times New Roman"/>
          <w:b/>
        </w:rPr>
      </w:pPr>
      <w:r w:rsidRPr="00EE7BF6">
        <w:rPr>
          <w:rFonts w:ascii="Times New Roman" w:hAnsi="Times New Roman" w:cs="Times New Roman"/>
          <w:b/>
        </w:rPr>
        <w:t xml:space="preserve">12. Иные положения </w:t>
      </w:r>
    </w:p>
    <w:p w14:paraId="1A62717D" w14:textId="77777777" w:rsidR="00343AEC" w:rsidRPr="00EE7BF6" w:rsidRDefault="00343AEC" w:rsidP="00D9262A">
      <w:pPr>
        <w:pStyle w:val="ConsPlusNormal0"/>
        <w:ind w:firstLine="425"/>
        <w:jc w:val="both"/>
        <w:rPr>
          <w:rFonts w:ascii="Times New Roman" w:hAnsi="Times New Roman" w:cs="Times New Roman"/>
        </w:rPr>
      </w:pPr>
      <w:r w:rsidRPr="00EE7BF6">
        <w:rPr>
          <w:rFonts w:ascii="Times New Roman" w:hAnsi="Times New Roman" w:cs="Times New Roman"/>
        </w:rPr>
        <w:t>12.1. Контракт составлен в форме электронного документа, подписанного усиленными электронными подписями Сторон.</w:t>
      </w:r>
    </w:p>
    <w:p w14:paraId="4DA8857A" w14:textId="2BBB4339" w:rsidR="00343AEC" w:rsidRPr="00EE7BF6" w:rsidRDefault="00343AEC" w:rsidP="00D9262A">
      <w:pPr>
        <w:pStyle w:val="ConsPlusNormal0"/>
        <w:ind w:firstLine="425"/>
        <w:jc w:val="both"/>
        <w:rPr>
          <w:rFonts w:ascii="Times New Roman" w:hAnsi="Times New Roman" w:cs="Times New Roman"/>
        </w:rPr>
      </w:pPr>
      <w:r w:rsidRPr="00EE7BF6">
        <w:rPr>
          <w:rFonts w:ascii="Times New Roman" w:hAnsi="Times New Roman" w:cs="Times New Roman"/>
        </w:rPr>
        <w:t xml:space="preserve">12.2. В случае изменения у какой-либо из Сторон адреса, наименования, а также в случае реорганизации она обязана в течение </w:t>
      </w:r>
      <w:r w:rsidR="004A417D">
        <w:rPr>
          <w:rFonts w:ascii="Times New Roman" w:hAnsi="Times New Roman" w:cs="Times New Roman"/>
        </w:rPr>
        <w:t>5</w:t>
      </w:r>
      <w:r w:rsidRPr="00EE7BF6">
        <w:rPr>
          <w:rFonts w:ascii="Times New Roman" w:hAnsi="Times New Roman" w:cs="Times New Roman"/>
        </w:rPr>
        <w:t xml:space="preserve"> дней </w:t>
      </w:r>
      <w:proofErr w:type="gramStart"/>
      <w:r w:rsidRPr="00EE7BF6">
        <w:rPr>
          <w:rFonts w:ascii="Times New Roman" w:hAnsi="Times New Roman" w:cs="Times New Roman"/>
        </w:rPr>
        <w:t xml:space="preserve">с даты </w:t>
      </w:r>
      <w:r w:rsidR="00C94039">
        <w:rPr>
          <w:rFonts w:ascii="Times New Roman" w:hAnsi="Times New Roman" w:cs="Times New Roman"/>
        </w:rPr>
        <w:t xml:space="preserve"> </w:t>
      </w:r>
      <w:r w:rsidRPr="00EE7BF6">
        <w:rPr>
          <w:rFonts w:ascii="Times New Roman" w:hAnsi="Times New Roman" w:cs="Times New Roman"/>
        </w:rPr>
        <w:t>внесения</w:t>
      </w:r>
      <w:proofErr w:type="gramEnd"/>
      <w:r w:rsidRPr="00EE7BF6">
        <w:rPr>
          <w:rFonts w:ascii="Times New Roman" w:hAnsi="Times New Roman" w:cs="Times New Roman"/>
        </w:rPr>
        <w:t xml:space="preserve"> в единый государственный реестр юридических лиц указанных изменений письменно известить об этом другую Сторону.</w:t>
      </w:r>
    </w:p>
    <w:p w14:paraId="55157495" w14:textId="77777777" w:rsidR="00343AEC" w:rsidRPr="00EE7BF6" w:rsidRDefault="00343AEC" w:rsidP="00D9262A">
      <w:pPr>
        <w:pStyle w:val="ConsPlusNormal0"/>
        <w:ind w:firstLine="425"/>
        <w:jc w:val="both"/>
        <w:rPr>
          <w:rFonts w:ascii="Times New Roman" w:hAnsi="Times New Roman" w:cs="Times New Roman"/>
        </w:rPr>
      </w:pPr>
      <w:r w:rsidRPr="00EE7BF6">
        <w:rPr>
          <w:rFonts w:ascii="Times New Roman" w:hAnsi="Times New Roman" w:cs="Times New Roman"/>
        </w:rPr>
        <w:t>12.3. Изменение условий Контракта при его исполнении не допускается за исключением случаев, предусмотренных статьей 95 Федерального закона N 44-ФЗ.</w:t>
      </w:r>
    </w:p>
    <w:p w14:paraId="33265B1C" w14:textId="77777777" w:rsidR="00343AEC" w:rsidRPr="00EE7BF6" w:rsidRDefault="00343AEC" w:rsidP="00D9262A">
      <w:pPr>
        <w:pStyle w:val="ConsPlusNormal0"/>
        <w:ind w:firstLine="425"/>
        <w:jc w:val="both"/>
        <w:rPr>
          <w:rFonts w:ascii="Times New Roman" w:hAnsi="Times New Roman" w:cs="Times New Roman"/>
        </w:rPr>
      </w:pPr>
      <w:r w:rsidRPr="00EE7BF6">
        <w:rPr>
          <w:rFonts w:ascii="Times New Roman" w:hAnsi="Times New Roman" w:cs="Times New Roman"/>
        </w:rPr>
        <w:t>12.4. Любые изменения, дополнения и приложения к Контракту являются его неотъемлемой частью.</w:t>
      </w:r>
    </w:p>
    <w:p w14:paraId="618218FC" w14:textId="77777777" w:rsidR="00343AEC" w:rsidRPr="00EE7BF6" w:rsidRDefault="00343AEC" w:rsidP="00D9262A">
      <w:pPr>
        <w:pStyle w:val="ConsPlusNormal0"/>
        <w:ind w:firstLine="425"/>
        <w:jc w:val="both"/>
        <w:rPr>
          <w:rFonts w:ascii="Times New Roman" w:hAnsi="Times New Roman" w:cs="Times New Roman"/>
        </w:rPr>
      </w:pPr>
      <w:r w:rsidRPr="00EE7BF6">
        <w:rPr>
          <w:rFonts w:ascii="Times New Roman" w:hAnsi="Times New Roman" w:cs="Times New Roman"/>
        </w:rPr>
        <w:t>12.5.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57057741" w14:textId="77777777" w:rsidR="00343AEC" w:rsidRPr="00EE7BF6" w:rsidRDefault="00343AEC" w:rsidP="00D9262A">
      <w:pPr>
        <w:pStyle w:val="ConsPlusNormal0"/>
        <w:ind w:firstLine="425"/>
        <w:jc w:val="both"/>
        <w:rPr>
          <w:rFonts w:ascii="Times New Roman" w:hAnsi="Times New Roman" w:cs="Times New Roman"/>
        </w:rPr>
      </w:pPr>
      <w:r w:rsidRPr="00EE7BF6">
        <w:rPr>
          <w:rFonts w:ascii="Times New Roman" w:hAnsi="Times New Roman" w:cs="Times New Roman"/>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14:paraId="07BCCE2F" w14:textId="77777777" w:rsidR="00343AEC" w:rsidRPr="00EE7BF6" w:rsidRDefault="00343AEC" w:rsidP="00D9262A">
      <w:pPr>
        <w:pStyle w:val="ConsPlusNormal0"/>
        <w:ind w:firstLine="425"/>
        <w:jc w:val="both"/>
        <w:rPr>
          <w:rFonts w:ascii="Times New Roman" w:hAnsi="Times New Roman" w:cs="Times New Roman"/>
        </w:rPr>
      </w:pPr>
      <w:r w:rsidRPr="00EE7BF6">
        <w:rPr>
          <w:rFonts w:ascii="Times New Roman" w:hAnsi="Times New Roman" w:cs="Times New Roman"/>
        </w:rPr>
        <w:t>12.6.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14:paraId="713EA52E" w14:textId="48E1FB36" w:rsidR="00343AEC" w:rsidRPr="00EE7BF6" w:rsidRDefault="00343AEC" w:rsidP="00D9262A">
      <w:pPr>
        <w:pStyle w:val="ConsPlusNormal0"/>
        <w:ind w:firstLine="425"/>
        <w:jc w:val="both"/>
        <w:rPr>
          <w:rFonts w:ascii="Times New Roman" w:hAnsi="Times New Roman" w:cs="Times New Roman"/>
        </w:rPr>
      </w:pPr>
      <w:r w:rsidRPr="00EE7BF6">
        <w:rPr>
          <w:rFonts w:ascii="Times New Roman" w:hAnsi="Times New Roman" w:cs="Times New Roman"/>
        </w:rPr>
        <w:t xml:space="preserve">12.7. </w:t>
      </w:r>
      <w:proofErr w:type="gramStart"/>
      <w:r w:rsidRPr="00EE7BF6">
        <w:rPr>
          <w:rFonts w:ascii="Times New Roman" w:hAnsi="Times New Roman" w:cs="Times New Roman"/>
        </w:rPr>
        <w:t>Контракт</w:t>
      </w:r>
      <w:proofErr w:type="gramEnd"/>
      <w:r w:rsidRPr="00EE7BF6">
        <w:rPr>
          <w:rFonts w:ascii="Times New Roman" w:hAnsi="Times New Roman" w:cs="Times New Roman"/>
        </w:rPr>
        <w:t xml:space="preserve">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Российской Федерации в порядке, предусмотренном стать</w:t>
      </w:r>
      <w:r w:rsidR="004A417D">
        <w:rPr>
          <w:rFonts w:ascii="Times New Roman" w:hAnsi="Times New Roman" w:cs="Times New Roman"/>
        </w:rPr>
        <w:t>ей</w:t>
      </w:r>
      <w:r w:rsidRPr="00EE7BF6">
        <w:rPr>
          <w:rFonts w:ascii="Times New Roman" w:hAnsi="Times New Roman" w:cs="Times New Roman"/>
        </w:rPr>
        <w:t xml:space="preserve"> 95 Федерального закона N 44-ФЗ.</w:t>
      </w:r>
    </w:p>
    <w:p w14:paraId="0B53DA30" w14:textId="77777777" w:rsidR="00343AEC" w:rsidRPr="00EE7BF6" w:rsidRDefault="00343AEC" w:rsidP="00D9262A">
      <w:pPr>
        <w:pStyle w:val="ConsPlusNormal0"/>
        <w:ind w:firstLine="425"/>
        <w:jc w:val="both"/>
        <w:rPr>
          <w:rFonts w:ascii="Times New Roman" w:hAnsi="Times New Roman" w:cs="Times New Roman"/>
        </w:rPr>
      </w:pPr>
      <w:r w:rsidRPr="00EE7BF6">
        <w:rPr>
          <w:rFonts w:ascii="Times New Roman" w:hAnsi="Times New Roman" w:cs="Times New Roman"/>
        </w:rPr>
        <w:t>12.8. Во всем, что не оговорено в Контракте, Стороны руководствуются действующим законодательством Российской Федерации.</w:t>
      </w:r>
    </w:p>
    <w:p w14:paraId="2AE61C4F" w14:textId="77777777" w:rsidR="00343AEC" w:rsidRPr="003A470C" w:rsidRDefault="00343AEC" w:rsidP="00343AEC">
      <w:pPr>
        <w:pStyle w:val="ConsPlusNormal0"/>
        <w:jc w:val="both"/>
        <w:rPr>
          <w:rFonts w:ascii="Liberation Serif" w:hAnsi="Liberation Serif" w:cs="Times New Roman"/>
          <w:sz w:val="20"/>
          <w:szCs w:val="20"/>
        </w:rPr>
      </w:pPr>
    </w:p>
    <w:p w14:paraId="58D8D75E" w14:textId="77777777" w:rsidR="00343AEC" w:rsidRPr="003A470C" w:rsidRDefault="00343AEC" w:rsidP="00343AEC">
      <w:pPr>
        <w:pStyle w:val="ConsPlusNormal0"/>
        <w:jc w:val="center"/>
        <w:outlineLvl w:val="1"/>
        <w:rPr>
          <w:rFonts w:ascii="Liberation Serif" w:hAnsi="Liberation Serif" w:cs="Times New Roman"/>
          <w:b/>
          <w:sz w:val="20"/>
          <w:szCs w:val="20"/>
        </w:rPr>
      </w:pPr>
      <w:r w:rsidRPr="003A470C">
        <w:rPr>
          <w:rFonts w:ascii="Liberation Serif" w:hAnsi="Liberation Serif" w:cs="Times New Roman"/>
          <w:b/>
          <w:sz w:val="20"/>
          <w:szCs w:val="20"/>
        </w:rPr>
        <w:t>1</w:t>
      </w:r>
      <w:r>
        <w:rPr>
          <w:rFonts w:ascii="Liberation Serif" w:hAnsi="Liberation Serif" w:cs="Times New Roman"/>
          <w:b/>
          <w:sz w:val="20"/>
          <w:szCs w:val="20"/>
        </w:rPr>
        <w:t xml:space="preserve">3. </w:t>
      </w:r>
      <w:r w:rsidRPr="003A470C">
        <w:rPr>
          <w:rFonts w:ascii="Liberation Serif" w:hAnsi="Liberation Serif" w:cs="Times New Roman"/>
          <w:b/>
          <w:sz w:val="20"/>
          <w:szCs w:val="20"/>
        </w:rPr>
        <w:t xml:space="preserve"> Перечень приложений</w:t>
      </w:r>
    </w:p>
    <w:p w14:paraId="11CB14BB" w14:textId="77777777" w:rsidR="00343AEC" w:rsidRPr="003A470C" w:rsidRDefault="00343AEC" w:rsidP="00D9262A">
      <w:pPr>
        <w:pStyle w:val="ConsPlusNormal0"/>
        <w:ind w:firstLine="425"/>
        <w:jc w:val="both"/>
        <w:rPr>
          <w:rFonts w:ascii="Liberation Serif" w:hAnsi="Liberation Serif" w:cs="Times New Roman"/>
          <w:sz w:val="20"/>
          <w:szCs w:val="20"/>
        </w:rPr>
      </w:pPr>
      <w:r w:rsidRPr="003A470C">
        <w:rPr>
          <w:rFonts w:ascii="Liberation Serif" w:hAnsi="Liberation Serif" w:cs="Times New Roman"/>
          <w:sz w:val="20"/>
          <w:szCs w:val="20"/>
        </w:rPr>
        <w:t xml:space="preserve"> 1</w:t>
      </w:r>
      <w:r>
        <w:rPr>
          <w:rFonts w:ascii="Liberation Serif" w:hAnsi="Liberation Serif" w:cs="Times New Roman"/>
          <w:sz w:val="20"/>
          <w:szCs w:val="20"/>
        </w:rPr>
        <w:t>3</w:t>
      </w:r>
      <w:r w:rsidRPr="003A470C">
        <w:rPr>
          <w:rFonts w:ascii="Liberation Serif" w:hAnsi="Liberation Serif" w:cs="Times New Roman"/>
          <w:sz w:val="20"/>
          <w:szCs w:val="20"/>
        </w:rPr>
        <w:t>.1. Неотъемлемой частью Контракта является следующее приложение:</w:t>
      </w:r>
    </w:p>
    <w:p w14:paraId="5C748FAE" w14:textId="3CC8873B" w:rsidR="005A4A61" w:rsidRDefault="00343AEC" w:rsidP="00D9262A">
      <w:pPr>
        <w:pStyle w:val="ConsPlusNormal0"/>
        <w:ind w:firstLine="425"/>
        <w:jc w:val="both"/>
        <w:rPr>
          <w:rFonts w:ascii="Liberation Serif" w:hAnsi="Liberation Serif" w:cs="Times New Roman"/>
          <w:sz w:val="20"/>
          <w:szCs w:val="20"/>
        </w:rPr>
      </w:pPr>
      <w:r w:rsidRPr="003A470C">
        <w:rPr>
          <w:rFonts w:ascii="Liberation Serif" w:hAnsi="Liberation Serif" w:cs="Times New Roman"/>
          <w:sz w:val="20"/>
          <w:szCs w:val="20"/>
        </w:rPr>
        <w:t xml:space="preserve">- </w:t>
      </w:r>
      <w:r>
        <w:rPr>
          <w:rFonts w:ascii="Liberation Serif" w:hAnsi="Liberation Serif" w:cs="Times New Roman"/>
          <w:sz w:val="20"/>
          <w:szCs w:val="20"/>
        </w:rPr>
        <w:t xml:space="preserve">Приложение №1 </w:t>
      </w:r>
      <w:r w:rsidR="0063384B">
        <w:rPr>
          <w:rFonts w:ascii="Liberation Serif" w:hAnsi="Liberation Serif" w:cs="Times New Roman"/>
          <w:sz w:val="20"/>
          <w:szCs w:val="20"/>
        </w:rPr>
        <w:t>–</w:t>
      </w:r>
      <w:r>
        <w:rPr>
          <w:rFonts w:ascii="Liberation Serif" w:hAnsi="Liberation Serif" w:cs="Times New Roman"/>
          <w:sz w:val="20"/>
          <w:szCs w:val="20"/>
        </w:rPr>
        <w:t xml:space="preserve"> </w:t>
      </w:r>
      <w:r w:rsidR="0063384B">
        <w:rPr>
          <w:rFonts w:ascii="Liberation Serif" w:hAnsi="Liberation Serif" w:cs="Times New Roman"/>
          <w:sz w:val="20"/>
          <w:szCs w:val="20"/>
        </w:rPr>
        <w:t>Спецификация</w:t>
      </w:r>
      <w:r w:rsidR="005A4A61">
        <w:rPr>
          <w:rFonts w:ascii="Liberation Serif" w:hAnsi="Liberation Serif" w:cs="Times New Roman"/>
          <w:sz w:val="20"/>
          <w:szCs w:val="20"/>
        </w:rPr>
        <w:t>;</w:t>
      </w:r>
    </w:p>
    <w:p w14:paraId="36E70CC5" w14:textId="64E92458" w:rsidR="00343AEC" w:rsidRDefault="005A4A61" w:rsidP="00D9262A">
      <w:pPr>
        <w:pStyle w:val="ConsPlusNormal0"/>
        <w:ind w:firstLine="425"/>
        <w:jc w:val="both"/>
        <w:rPr>
          <w:rFonts w:ascii="Liberation Serif" w:hAnsi="Liberation Serif" w:cs="Times New Roman"/>
          <w:sz w:val="20"/>
          <w:szCs w:val="20"/>
        </w:rPr>
      </w:pPr>
      <w:r>
        <w:rPr>
          <w:rFonts w:ascii="Liberation Serif" w:hAnsi="Liberation Serif" w:cs="Times New Roman"/>
          <w:sz w:val="20"/>
          <w:szCs w:val="20"/>
        </w:rPr>
        <w:t>- Приложение №2 – Техническое задание</w:t>
      </w:r>
      <w:r w:rsidR="0063384B">
        <w:rPr>
          <w:rFonts w:ascii="Liberation Serif" w:hAnsi="Liberation Serif" w:cs="Times New Roman"/>
          <w:sz w:val="20"/>
          <w:szCs w:val="20"/>
        </w:rPr>
        <w:t>.</w:t>
      </w:r>
    </w:p>
    <w:p w14:paraId="45C254C4" w14:textId="3EF8BE67" w:rsidR="00064B60" w:rsidRDefault="00945C1C" w:rsidP="00DC7589">
      <w:pPr>
        <w:pStyle w:val="ConsPlusNormal0"/>
        <w:jc w:val="both"/>
        <w:rPr>
          <w:rFonts w:ascii="Liberation Serif" w:hAnsi="Liberation Serif" w:cs="Times New Roman"/>
          <w:sz w:val="20"/>
          <w:szCs w:val="20"/>
        </w:rPr>
      </w:pPr>
      <w:r>
        <w:rPr>
          <w:rFonts w:ascii="Liberation Serif" w:hAnsi="Liberation Serif" w:cs="Times New Roman"/>
          <w:sz w:val="20"/>
          <w:szCs w:val="20"/>
        </w:rPr>
        <w:t xml:space="preserve">        </w:t>
      </w:r>
      <w:proofErr w:type="gramStart"/>
      <w:r>
        <w:rPr>
          <w:rFonts w:ascii="Liberation Serif" w:hAnsi="Liberation Serif" w:cs="Times New Roman"/>
          <w:sz w:val="20"/>
          <w:szCs w:val="20"/>
        </w:rPr>
        <w:t>- Приложение №3 – Список контингентов.</w:t>
      </w:r>
      <w:r w:rsidR="004573F8">
        <w:rPr>
          <w:rFonts w:ascii="Liberation Serif" w:hAnsi="Liberation Serif" w:cs="Times New Roman"/>
          <w:sz w:val="20"/>
          <w:szCs w:val="20"/>
        </w:rPr>
        <w:t xml:space="preserve"> </w:t>
      </w:r>
      <w:proofErr w:type="gramEnd"/>
      <w:r w:rsidR="004573F8">
        <w:rPr>
          <w:rFonts w:ascii="Liberation Serif" w:hAnsi="Liberation Serif" w:cs="Times New Roman"/>
          <w:sz w:val="20"/>
          <w:szCs w:val="20"/>
        </w:rPr>
        <w:t>(Приложен</w:t>
      </w:r>
      <w:r w:rsidR="008D2B4E">
        <w:rPr>
          <w:rFonts w:ascii="Liberation Serif" w:hAnsi="Liberation Serif" w:cs="Times New Roman"/>
          <w:sz w:val="20"/>
          <w:szCs w:val="20"/>
        </w:rPr>
        <w:t>о</w:t>
      </w:r>
      <w:r w:rsidR="004573F8">
        <w:rPr>
          <w:rFonts w:ascii="Liberation Serif" w:hAnsi="Liberation Serif" w:cs="Times New Roman"/>
          <w:sz w:val="20"/>
          <w:szCs w:val="20"/>
        </w:rPr>
        <w:t xml:space="preserve"> отд</w:t>
      </w:r>
      <w:bookmarkStart w:id="0" w:name="_GoBack"/>
      <w:bookmarkEnd w:id="0"/>
      <w:r w:rsidR="004573F8">
        <w:rPr>
          <w:rFonts w:ascii="Liberation Serif" w:hAnsi="Liberation Serif" w:cs="Times New Roman"/>
          <w:sz w:val="20"/>
          <w:szCs w:val="20"/>
        </w:rPr>
        <w:t>ельным файлом)</w:t>
      </w:r>
      <w:r>
        <w:rPr>
          <w:rFonts w:ascii="Liberation Serif" w:hAnsi="Liberation Serif" w:cs="Times New Roman"/>
          <w:sz w:val="20"/>
          <w:szCs w:val="20"/>
        </w:rPr>
        <w:t xml:space="preserve"> </w:t>
      </w:r>
      <w:r>
        <w:rPr>
          <w:rFonts w:ascii="Liberation Serif" w:hAnsi="Liberation Serif" w:cs="Times New Roman"/>
          <w:sz w:val="20"/>
          <w:szCs w:val="20"/>
        </w:rPr>
        <w:tab/>
      </w:r>
    </w:p>
    <w:p w14:paraId="6701D4E6" w14:textId="77777777" w:rsidR="00343AEC" w:rsidRPr="0001721F" w:rsidRDefault="00924753" w:rsidP="00DC7589">
      <w:pPr>
        <w:jc w:val="center"/>
        <w:rPr>
          <w:rFonts w:ascii="Liberation Serif" w:hAnsi="Liberation Serif"/>
          <w:b/>
          <w:i/>
          <w:sz w:val="20"/>
          <w:szCs w:val="20"/>
          <w:lang w:eastAsia="zh-CN"/>
        </w:rPr>
      </w:pPr>
      <w:r>
        <w:rPr>
          <w:rFonts w:ascii="Liberation Serif" w:hAnsi="Liberation Serif"/>
          <w:b/>
          <w:sz w:val="20"/>
          <w:szCs w:val="20"/>
          <w:lang w:eastAsia="zh-CN"/>
        </w:rPr>
        <w:t>14</w:t>
      </w:r>
      <w:r w:rsidR="00343AEC" w:rsidRPr="0001721F">
        <w:rPr>
          <w:rFonts w:ascii="Liberation Serif" w:hAnsi="Liberation Serif"/>
          <w:b/>
          <w:sz w:val="20"/>
          <w:szCs w:val="20"/>
          <w:lang w:eastAsia="zh-CN"/>
        </w:rPr>
        <w:t>. Адреса и реквизиты сторон</w:t>
      </w:r>
    </w:p>
    <w:tbl>
      <w:tblPr>
        <w:tblW w:w="5000" w:type="pct"/>
        <w:tblCellMar>
          <w:left w:w="10" w:type="dxa"/>
          <w:right w:w="10" w:type="dxa"/>
        </w:tblCellMar>
        <w:tblLook w:val="00A0" w:firstRow="1" w:lastRow="0" w:firstColumn="1" w:lastColumn="0" w:noHBand="0" w:noVBand="0"/>
      </w:tblPr>
      <w:tblGrid>
        <w:gridCol w:w="5341"/>
        <w:gridCol w:w="5341"/>
      </w:tblGrid>
      <w:tr w:rsidR="00343AEC" w:rsidRPr="0001721F" w14:paraId="338F3F08" w14:textId="77777777" w:rsidTr="001B41D7">
        <w:tc>
          <w:tcPr>
            <w:tcW w:w="2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17038" w14:textId="1AEA537E" w:rsidR="00343AEC" w:rsidRPr="0001721F" w:rsidRDefault="00343AEC" w:rsidP="001B41D7">
            <w:pPr>
              <w:spacing w:line="276" w:lineRule="auto"/>
              <w:rPr>
                <w:rFonts w:ascii="Liberation Serif" w:hAnsi="Liberation Serif"/>
                <w:b/>
                <w:i/>
                <w:sz w:val="20"/>
                <w:szCs w:val="20"/>
                <w:lang w:eastAsia="zh-CN"/>
              </w:rPr>
            </w:pPr>
            <w:r w:rsidRPr="0001721F">
              <w:rPr>
                <w:rFonts w:ascii="Liberation Serif" w:hAnsi="Liberation Serif"/>
                <w:b/>
                <w:sz w:val="20"/>
                <w:szCs w:val="20"/>
                <w:lang w:eastAsia="zh-CN"/>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E710" w14:textId="77777777" w:rsidR="00343AEC" w:rsidRPr="0001721F" w:rsidRDefault="00343AEC" w:rsidP="001B41D7">
            <w:pPr>
              <w:spacing w:line="276" w:lineRule="auto"/>
              <w:rPr>
                <w:rFonts w:ascii="Liberation Serif" w:hAnsi="Liberation Serif"/>
                <w:b/>
                <w:sz w:val="20"/>
                <w:szCs w:val="20"/>
                <w:lang w:eastAsia="zh-CN"/>
              </w:rPr>
            </w:pPr>
            <w:r w:rsidRPr="0001721F">
              <w:rPr>
                <w:rFonts w:ascii="Liberation Serif" w:hAnsi="Liberation Serif"/>
                <w:b/>
                <w:sz w:val="20"/>
                <w:szCs w:val="20"/>
                <w:lang w:eastAsia="zh-CN"/>
              </w:rPr>
              <w:t>Исполнитель:</w:t>
            </w:r>
          </w:p>
        </w:tc>
      </w:tr>
      <w:tr w:rsidR="00343AEC" w:rsidRPr="0001721F" w14:paraId="5D9B5F6B" w14:textId="77777777" w:rsidTr="005A4A61">
        <w:tc>
          <w:tcPr>
            <w:tcW w:w="250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31541E2" w14:textId="77777777" w:rsidR="00EE7BF6" w:rsidRDefault="00EE7BF6" w:rsidP="00EE7BF6">
            <w:pPr>
              <w:spacing w:line="0" w:lineRule="atLeast"/>
              <w:rPr>
                <w:sz w:val="20"/>
                <w:szCs w:val="20"/>
                <w:lang w:eastAsia="ru-RU"/>
              </w:rPr>
            </w:pPr>
            <w:r>
              <w:rPr>
                <w:sz w:val="20"/>
                <w:szCs w:val="20"/>
                <w:lang w:eastAsia="ru-RU"/>
              </w:rPr>
              <w:t>Государственное бюджетное учреждение здравоохранения Свердловской области «Станция скорой медицинской помощи имени В.Ф. Капиноса город Екатеринбург» (ГБУЗ СО «ССМП»)</w:t>
            </w:r>
          </w:p>
          <w:p w14:paraId="718D5649" w14:textId="77777777" w:rsidR="00EE7BF6" w:rsidRDefault="00EE7BF6" w:rsidP="00EE7BF6">
            <w:pPr>
              <w:spacing w:line="0" w:lineRule="atLeast"/>
              <w:rPr>
                <w:sz w:val="20"/>
                <w:szCs w:val="20"/>
                <w:lang w:eastAsia="ru-RU"/>
              </w:rPr>
            </w:pPr>
            <w:r>
              <w:rPr>
                <w:sz w:val="20"/>
                <w:szCs w:val="20"/>
                <w:lang w:eastAsia="ru-RU"/>
              </w:rPr>
              <w:t>Место нахождения: 620063, Свердловская область,</w:t>
            </w:r>
          </w:p>
          <w:p w14:paraId="563430E5" w14:textId="77777777" w:rsidR="00EE7BF6" w:rsidRDefault="00EE7BF6" w:rsidP="00EE7BF6">
            <w:pPr>
              <w:spacing w:line="0" w:lineRule="atLeast"/>
              <w:rPr>
                <w:sz w:val="20"/>
                <w:szCs w:val="20"/>
                <w:lang w:eastAsia="ru-RU"/>
              </w:rPr>
            </w:pPr>
            <w:r>
              <w:rPr>
                <w:sz w:val="20"/>
                <w:szCs w:val="20"/>
                <w:lang w:eastAsia="ru-RU"/>
              </w:rPr>
              <w:t>г. Екатеринбург, пер. Сапёров, 2</w:t>
            </w:r>
          </w:p>
          <w:p w14:paraId="2B449D21" w14:textId="77777777" w:rsidR="00EE7BF6" w:rsidRDefault="00EE7BF6" w:rsidP="00EE7BF6">
            <w:pPr>
              <w:spacing w:line="0" w:lineRule="atLeast"/>
              <w:rPr>
                <w:sz w:val="20"/>
                <w:szCs w:val="20"/>
                <w:lang w:eastAsia="ru-RU"/>
              </w:rPr>
            </w:pPr>
            <w:r>
              <w:rPr>
                <w:sz w:val="20"/>
                <w:szCs w:val="20"/>
                <w:lang w:eastAsia="ru-RU"/>
              </w:rPr>
              <w:t>Телефон: (343) 376-16-00; факс (343) 376-16-01.</w:t>
            </w:r>
          </w:p>
          <w:p w14:paraId="024CCFF6" w14:textId="77777777" w:rsidR="00EE7BF6" w:rsidRDefault="00EE7BF6" w:rsidP="00EE7BF6">
            <w:pPr>
              <w:spacing w:line="0" w:lineRule="atLeast"/>
              <w:rPr>
                <w:sz w:val="20"/>
                <w:szCs w:val="20"/>
                <w:lang w:eastAsia="ru-RU"/>
              </w:rPr>
            </w:pPr>
            <w:r>
              <w:rPr>
                <w:sz w:val="20"/>
                <w:szCs w:val="20"/>
                <w:lang w:eastAsia="ru-RU"/>
              </w:rPr>
              <w:t>Платёжные реквизиты:</w:t>
            </w:r>
          </w:p>
          <w:p w14:paraId="57D2C318" w14:textId="77777777" w:rsidR="00EE7BF6" w:rsidRDefault="00EE7BF6" w:rsidP="00EE7BF6">
            <w:pPr>
              <w:spacing w:line="0" w:lineRule="atLeast"/>
              <w:rPr>
                <w:sz w:val="20"/>
                <w:szCs w:val="20"/>
                <w:lang w:eastAsia="ru-RU"/>
              </w:rPr>
            </w:pPr>
            <w:r>
              <w:rPr>
                <w:sz w:val="20"/>
                <w:szCs w:val="20"/>
                <w:lang w:eastAsia="ru-RU"/>
              </w:rPr>
              <w:t>ИНН 6661002953 КПП 667101001</w:t>
            </w:r>
          </w:p>
          <w:p w14:paraId="4B934870" w14:textId="77777777" w:rsidR="00EE7BF6" w:rsidRDefault="00EE7BF6" w:rsidP="00EE7BF6">
            <w:pPr>
              <w:spacing w:line="0" w:lineRule="atLeast"/>
              <w:rPr>
                <w:sz w:val="20"/>
                <w:szCs w:val="20"/>
                <w:lang w:eastAsia="ru-RU"/>
              </w:rPr>
            </w:pPr>
            <w:proofErr w:type="gramStart"/>
            <w:r>
              <w:rPr>
                <w:sz w:val="20"/>
                <w:szCs w:val="20"/>
                <w:lang w:eastAsia="ru-RU"/>
              </w:rPr>
              <w:t>Уральское</w:t>
            </w:r>
            <w:proofErr w:type="gramEnd"/>
            <w:r>
              <w:rPr>
                <w:sz w:val="20"/>
                <w:szCs w:val="20"/>
                <w:lang w:eastAsia="ru-RU"/>
              </w:rPr>
              <w:t xml:space="preserve"> ГУ Банка России//УФК по Свердловской области г. Екатеринбург </w:t>
            </w:r>
          </w:p>
          <w:p w14:paraId="6C4EBD90" w14:textId="77777777" w:rsidR="00EE7BF6" w:rsidRDefault="00EE7BF6" w:rsidP="00EE7BF6">
            <w:pPr>
              <w:spacing w:line="0" w:lineRule="atLeast"/>
              <w:rPr>
                <w:sz w:val="20"/>
                <w:szCs w:val="20"/>
                <w:lang w:eastAsia="ru-RU"/>
              </w:rPr>
            </w:pPr>
            <w:r>
              <w:rPr>
                <w:sz w:val="20"/>
                <w:szCs w:val="20"/>
                <w:lang w:eastAsia="ru-RU"/>
              </w:rPr>
              <w:t xml:space="preserve">Счет 40102810645370000054 </w:t>
            </w:r>
          </w:p>
          <w:p w14:paraId="23CB2517" w14:textId="77777777" w:rsidR="00EE7BF6" w:rsidRDefault="00EE7BF6" w:rsidP="00EE7BF6">
            <w:pPr>
              <w:spacing w:line="0" w:lineRule="atLeast"/>
              <w:rPr>
                <w:sz w:val="20"/>
                <w:szCs w:val="20"/>
                <w:lang w:eastAsia="ru-RU"/>
              </w:rPr>
            </w:pPr>
            <w:r>
              <w:rPr>
                <w:sz w:val="20"/>
                <w:szCs w:val="20"/>
                <w:lang w:eastAsia="ru-RU"/>
              </w:rPr>
              <w:t>БИК 016577551</w:t>
            </w:r>
          </w:p>
          <w:p w14:paraId="435AACDC" w14:textId="77777777" w:rsidR="00EE7BF6" w:rsidRDefault="00EE7BF6" w:rsidP="00EE7BF6">
            <w:pPr>
              <w:spacing w:line="0" w:lineRule="atLeast"/>
              <w:rPr>
                <w:sz w:val="20"/>
                <w:szCs w:val="20"/>
                <w:lang w:eastAsia="ru-RU"/>
              </w:rPr>
            </w:pPr>
            <w:proofErr w:type="gramStart"/>
            <w:r>
              <w:rPr>
                <w:sz w:val="20"/>
                <w:szCs w:val="20"/>
                <w:lang w:eastAsia="ru-RU"/>
              </w:rPr>
              <w:t>л</w:t>
            </w:r>
            <w:proofErr w:type="gramEnd"/>
            <w:r>
              <w:rPr>
                <w:sz w:val="20"/>
                <w:szCs w:val="20"/>
                <w:lang w:eastAsia="ru-RU"/>
              </w:rPr>
              <w:t>/с 22013912510</w:t>
            </w:r>
          </w:p>
          <w:p w14:paraId="08A65508" w14:textId="77777777" w:rsidR="00EE7BF6" w:rsidRDefault="00EE7BF6" w:rsidP="00EE7BF6">
            <w:pPr>
              <w:spacing w:line="0" w:lineRule="atLeast"/>
              <w:rPr>
                <w:rFonts w:cstheme="minorBidi"/>
                <w:sz w:val="20"/>
                <w:szCs w:val="20"/>
                <w:lang w:eastAsia="ru-RU"/>
              </w:rPr>
            </w:pPr>
            <w:r>
              <w:rPr>
                <w:sz w:val="20"/>
                <w:szCs w:val="20"/>
                <w:lang w:eastAsia="ru-RU"/>
              </w:rPr>
              <w:t xml:space="preserve">Казначейский счет 03224643650000006200 </w:t>
            </w:r>
          </w:p>
          <w:p w14:paraId="7018D6F7" w14:textId="77777777" w:rsidR="00EE7BF6" w:rsidRDefault="00EE7BF6" w:rsidP="00EE7BF6">
            <w:pPr>
              <w:spacing w:line="0" w:lineRule="atLeast"/>
              <w:rPr>
                <w:sz w:val="20"/>
                <w:szCs w:val="20"/>
                <w:lang w:eastAsia="ru-RU"/>
              </w:rPr>
            </w:pPr>
            <w:r>
              <w:rPr>
                <w:sz w:val="20"/>
                <w:szCs w:val="20"/>
                <w:lang w:eastAsia="ru-RU"/>
              </w:rPr>
              <w:t xml:space="preserve">ОКПО 25939008  ОКАТО 65401377000  </w:t>
            </w:r>
          </w:p>
          <w:p w14:paraId="03FBB161" w14:textId="77777777" w:rsidR="00EE7BF6" w:rsidRDefault="00EE7BF6" w:rsidP="00EE7BF6">
            <w:pPr>
              <w:spacing w:line="0" w:lineRule="atLeast"/>
              <w:rPr>
                <w:sz w:val="20"/>
                <w:szCs w:val="20"/>
                <w:lang w:eastAsia="ru-RU"/>
              </w:rPr>
            </w:pPr>
            <w:r>
              <w:rPr>
                <w:sz w:val="20"/>
                <w:szCs w:val="20"/>
                <w:lang w:eastAsia="ru-RU"/>
              </w:rPr>
              <w:t>ОКОГУ 2300229 ОГРН 1026605239760</w:t>
            </w:r>
          </w:p>
          <w:p w14:paraId="2567B1CB" w14:textId="7A1AFDFE" w:rsidR="00343AEC" w:rsidRPr="0001721F" w:rsidRDefault="00EE7BF6" w:rsidP="0047454E">
            <w:pPr>
              <w:spacing w:line="0" w:lineRule="atLeast"/>
              <w:rPr>
                <w:rFonts w:ascii="Liberation Serif" w:hAnsi="Liberation Serif"/>
                <w:bCs/>
                <w:sz w:val="20"/>
                <w:szCs w:val="20"/>
              </w:rPr>
            </w:pPr>
            <w:r>
              <w:rPr>
                <w:sz w:val="20"/>
                <w:szCs w:val="20"/>
                <w:lang w:eastAsia="ru-RU"/>
              </w:rPr>
              <w:t xml:space="preserve">ОКОПФ 75203 ОКВЭД 86.90.9 </w:t>
            </w:r>
          </w:p>
        </w:tc>
        <w:tc>
          <w:tcPr>
            <w:tcW w:w="250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61C7AB0" w14:textId="77777777" w:rsidR="00343AEC" w:rsidRPr="0001721F" w:rsidRDefault="00343AEC" w:rsidP="001B41D7">
            <w:pPr>
              <w:spacing w:line="276" w:lineRule="auto"/>
              <w:rPr>
                <w:rFonts w:ascii="Liberation Serif" w:hAnsi="Liberation Serif"/>
                <w:sz w:val="20"/>
                <w:szCs w:val="20"/>
                <w:lang w:eastAsia="zh-CN"/>
              </w:rPr>
            </w:pPr>
          </w:p>
        </w:tc>
      </w:tr>
      <w:tr w:rsidR="00343AEC" w:rsidRPr="0001721F" w14:paraId="54CB57D9" w14:textId="77777777" w:rsidTr="005A4A61">
        <w:tc>
          <w:tcPr>
            <w:tcW w:w="500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86F87" w14:textId="77777777" w:rsidR="00343AEC" w:rsidRPr="0001721F" w:rsidRDefault="00343AEC" w:rsidP="001B41D7">
            <w:pPr>
              <w:spacing w:line="276" w:lineRule="auto"/>
              <w:jc w:val="center"/>
              <w:rPr>
                <w:rFonts w:ascii="Liberation Serif" w:hAnsi="Liberation Serif"/>
                <w:b/>
                <w:i/>
                <w:sz w:val="20"/>
                <w:szCs w:val="20"/>
                <w:lang w:eastAsia="zh-CN"/>
              </w:rPr>
            </w:pPr>
            <w:r w:rsidRPr="0001721F">
              <w:rPr>
                <w:rFonts w:ascii="Liberation Serif" w:hAnsi="Liberation Serif"/>
                <w:b/>
                <w:sz w:val="20"/>
                <w:szCs w:val="20"/>
                <w:lang w:eastAsia="zh-CN"/>
              </w:rPr>
              <w:t>Подписи сторон:</w:t>
            </w:r>
          </w:p>
        </w:tc>
      </w:tr>
      <w:tr w:rsidR="00343AEC" w:rsidRPr="0001721F" w14:paraId="43FC033E" w14:textId="77777777" w:rsidTr="005A4A61">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262B1" w14:textId="77777777" w:rsidR="004F7249" w:rsidRDefault="004F7249" w:rsidP="00EE7BF6">
            <w:pPr>
              <w:spacing w:line="0" w:lineRule="atLeast"/>
              <w:jc w:val="both"/>
              <w:rPr>
                <w:sz w:val="20"/>
                <w:szCs w:val="20"/>
                <w:lang w:eastAsia="ru-RU"/>
              </w:rPr>
            </w:pPr>
            <w:r w:rsidRPr="004F7249">
              <w:rPr>
                <w:sz w:val="20"/>
                <w:szCs w:val="20"/>
                <w:lang w:eastAsia="ru-RU"/>
              </w:rPr>
              <w:t>Зам</w:t>
            </w:r>
            <w:r>
              <w:rPr>
                <w:sz w:val="20"/>
                <w:szCs w:val="20"/>
                <w:lang w:eastAsia="ru-RU"/>
              </w:rPr>
              <w:t>. гл.</w:t>
            </w:r>
            <w:r w:rsidRPr="004F7249">
              <w:rPr>
                <w:sz w:val="20"/>
                <w:szCs w:val="20"/>
                <w:lang w:eastAsia="ru-RU"/>
              </w:rPr>
              <w:t xml:space="preserve"> врача по медицинской части</w:t>
            </w:r>
            <w:r w:rsidR="00EE7BF6">
              <w:rPr>
                <w:sz w:val="20"/>
                <w:szCs w:val="20"/>
                <w:lang w:eastAsia="ru-RU"/>
              </w:rPr>
              <w:t xml:space="preserve"> </w:t>
            </w:r>
          </w:p>
          <w:p w14:paraId="1536308B" w14:textId="2812CDB0" w:rsidR="00EE7BF6" w:rsidRDefault="00EE7BF6" w:rsidP="00EE7BF6">
            <w:pPr>
              <w:spacing w:line="0" w:lineRule="atLeast"/>
              <w:jc w:val="both"/>
              <w:rPr>
                <w:sz w:val="20"/>
                <w:szCs w:val="20"/>
                <w:lang w:eastAsia="ru-RU"/>
              </w:rPr>
            </w:pPr>
            <w:r>
              <w:rPr>
                <w:sz w:val="20"/>
                <w:szCs w:val="20"/>
                <w:lang w:eastAsia="ru-RU"/>
              </w:rPr>
              <w:t xml:space="preserve"> ______________ </w:t>
            </w:r>
            <w:r w:rsidR="004F7249">
              <w:rPr>
                <w:sz w:val="20"/>
                <w:szCs w:val="20"/>
                <w:lang w:eastAsia="ru-RU"/>
              </w:rPr>
              <w:t>А.Д. Николаев</w:t>
            </w:r>
          </w:p>
          <w:p w14:paraId="38798E8C" w14:textId="5AF0FA12" w:rsidR="00343AEC" w:rsidRDefault="00343AEC" w:rsidP="001B41D7">
            <w:pPr>
              <w:spacing w:line="276" w:lineRule="auto"/>
              <w:rPr>
                <w:rFonts w:ascii="Liberation Serif" w:hAnsi="Liberation Serif"/>
                <w:sz w:val="20"/>
                <w:szCs w:val="20"/>
                <w:lang w:eastAsia="zh-CN"/>
              </w:rPr>
            </w:pPr>
            <w:r w:rsidRPr="0001721F">
              <w:rPr>
                <w:rFonts w:ascii="Liberation Serif" w:hAnsi="Liberation Serif"/>
                <w:bCs/>
                <w:sz w:val="20"/>
                <w:szCs w:val="20"/>
                <w:lang w:eastAsia="zh-CN"/>
              </w:rPr>
              <w:t xml:space="preserve">                                                                                                                                     </w:t>
            </w:r>
            <w:r w:rsidRPr="0001721F">
              <w:rPr>
                <w:rFonts w:ascii="Liberation Serif" w:hAnsi="Liberation Serif"/>
                <w:sz w:val="20"/>
                <w:szCs w:val="20"/>
                <w:lang w:eastAsia="zh-CN"/>
              </w:rPr>
              <w:t xml:space="preserve">                                                                                              </w:t>
            </w:r>
          </w:p>
          <w:p w14:paraId="17F5F674" w14:textId="7DB233C9" w:rsidR="005A4A61" w:rsidRPr="0001721F" w:rsidRDefault="005A4A61" w:rsidP="001B41D7">
            <w:pPr>
              <w:spacing w:line="276" w:lineRule="auto"/>
              <w:rPr>
                <w:rFonts w:ascii="Liberation Serif" w:hAnsi="Liberation Serif"/>
                <w:sz w:val="20"/>
                <w:szCs w:val="20"/>
                <w:lang w:eastAsia="zh-CN"/>
              </w:rPr>
            </w:pP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C72B7" w14:textId="77777777" w:rsidR="00343AEC" w:rsidRPr="0001721F" w:rsidRDefault="00343AEC" w:rsidP="001B41D7">
            <w:pPr>
              <w:spacing w:line="276" w:lineRule="auto"/>
              <w:rPr>
                <w:rFonts w:ascii="Liberation Serif" w:hAnsi="Liberation Serif"/>
                <w:sz w:val="20"/>
                <w:szCs w:val="20"/>
                <w:lang w:eastAsia="zh-CN"/>
              </w:rPr>
            </w:pPr>
          </w:p>
          <w:p w14:paraId="5CC9C79F" w14:textId="77777777" w:rsidR="00343AEC" w:rsidRPr="00924753" w:rsidRDefault="00343AEC" w:rsidP="001B41D7">
            <w:pPr>
              <w:spacing w:line="276" w:lineRule="auto"/>
              <w:rPr>
                <w:rFonts w:ascii="Liberation Serif" w:hAnsi="Liberation Serif"/>
                <w:sz w:val="20"/>
                <w:szCs w:val="20"/>
                <w:lang w:eastAsia="zh-CN"/>
              </w:rPr>
            </w:pPr>
            <w:r w:rsidRPr="0001721F">
              <w:rPr>
                <w:rFonts w:ascii="Liberation Serif" w:hAnsi="Liberation Serif"/>
                <w:sz w:val="20"/>
                <w:szCs w:val="20"/>
                <w:lang w:eastAsia="zh-CN"/>
              </w:rPr>
              <w:t xml:space="preserve"> _________________________/___________/</w:t>
            </w:r>
          </w:p>
        </w:tc>
      </w:tr>
    </w:tbl>
    <w:p w14:paraId="36152B41" w14:textId="77777777" w:rsidR="00343AEC" w:rsidRPr="0001721F" w:rsidRDefault="00343AEC" w:rsidP="00343AEC">
      <w:pPr>
        <w:rPr>
          <w:rFonts w:ascii="Liberation Serif" w:hAnsi="Liberation Serif"/>
          <w:sz w:val="20"/>
          <w:szCs w:val="20"/>
          <w:lang w:eastAsia="zh-CN"/>
        </w:rPr>
      </w:pPr>
    </w:p>
    <w:p w14:paraId="319B1A8F" w14:textId="77777777" w:rsidR="008247F5" w:rsidRDefault="008247F5" w:rsidP="00325BEC">
      <w:pPr>
        <w:tabs>
          <w:tab w:val="left" w:pos="142"/>
        </w:tabs>
        <w:suppressAutoHyphens/>
        <w:jc w:val="right"/>
        <w:rPr>
          <w:rFonts w:ascii="Liberation Serif" w:hAnsi="Liberation Serif"/>
          <w:i/>
          <w:iCs/>
          <w:color w:val="000000"/>
          <w:spacing w:val="-1"/>
          <w:sz w:val="20"/>
          <w:szCs w:val="20"/>
          <w:lang w:eastAsia="ar-SA"/>
        </w:rPr>
      </w:pPr>
    </w:p>
    <w:p w14:paraId="2656AF86" w14:textId="77777777" w:rsidR="008247F5" w:rsidRDefault="008247F5" w:rsidP="00325BEC">
      <w:pPr>
        <w:tabs>
          <w:tab w:val="left" w:pos="142"/>
        </w:tabs>
        <w:suppressAutoHyphens/>
        <w:jc w:val="right"/>
        <w:rPr>
          <w:rFonts w:ascii="Liberation Serif" w:hAnsi="Liberation Serif"/>
          <w:i/>
          <w:iCs/>
          <w:color w:val="000000"/>
          <w:spacing w:val="-1"/>
          <w:sz w:val="20"/>
          <w:szCs w:val="20"/>
          <w:lang w:eastAsia="ar-SA"/>
        </w:rPr>
      </w:pPr>
    </w:p>
    <w:p w14:paraId="66987DC5" w14:textId="77777777" w:rsidR="008247F5" w:rsidRDefault="008247F5" w:rsidP="00325BEC">
      <w:pPr>
        <w:tabs>
          <w:tab w:val="left" w:pos="142"/>
        </w:tabs>
        <w:suppressAutoHyphens/>
        <w:jc w:val="right"/>
        <w:rPr>
          <w:rFonts w:ascii="Liberation Serif" w:hAnsi="Liberation Serif"/>
          <w:i/>
          <w:iCs/>
          <w:color w:val="000000"/>
          <w:spacing w:val="-1"/>
          <w:sz w:val="20"/>
          <w:szCs w:val="20"/>
          <w:lang w:eastAsia="ar-SA"/>
        </w:rPr>
      </w:pPr>
    </w:p>
    <w:p w14:paraId="031DE375" w14:textId="77777777" w:rsidR="008247F5" w:rsidRDefault="008247F5" w:rsidP="00325BEC">
      <w:pPr>
        <w:tabs>
          <w:tab w:val="left" w:pos="142"/>
        </w:tabs>
        <w:suppressAutoHyphens/>
        <w:jc w:val="right"/>
        <w:rPr>
          <w:rFonts w:ascii="Liberation Serif" w:hAnsi="Liberation Serif"/>
          <w:i/>
          <w:iCs/>
          <w:color w:val="000000"/>
          <w:spacing w:val="-1"/>
          <w:sz w:val="20"/>
          <w:szCs w:val="20"/>
          <w:lang w:eastAsia="ar-SA"/>
        </w:rPr>
      </w:pPr>
    </w:p>
    <w:p w14:paraId="7793E366" w14:textId="77777777" w:rsidR="00325BEC" w:rsidRPr="003C7688" w:rsidRDefault="00325BEC" w:rsidP="00325BEC">
      <w:pPr>
        <w:tabs>
          <w:tab w:val="left" w:pos="142"/>
        </w:tabs>
        <w:suppressAutoHyphens/>
        <w:jc w:val="right"/>
        <w:rPr>
          <w:rFonts w:ascii="Liberation Serif" w:hAnsi="Liberation Serif"/>
          <w:i/>
          <w:iCs/>
          <w:color w:val="000000"/>
          <w:spacing w:val="-1"/>
          <w:sz w:val="20"/>
          <w:szCs w:val="20"/>
          <w:lang w:eastAsia="ar-SA"/>
        </w:rPr>
      </w:pPr>
      <w:r w:rsidRPr="003C7688">
        <w:rPr>
          <w:rFonts w:ascii="Liberation Serif" w:hAnsi="Liberation Serif"/>
          <w:i/>
          <w:iCs/>
          <w:color w:val="000000"/>
          <w:spacing w:val="-1"/>
          <w:sz w:val="20"/>
          <w:szCs w:val="20"/>
          <w:lang w:eastAsia="ar-SA"/>
        </w:rPr>
        <w:t>Приложение № 1</w:t>
      </w:r>
    </w:p>
    <w:p w14:paraId="7F87B0D1" w14:textId="144481C1" w:rsidR="00325BEC" w:rsidRPr="003C7688" w:rsidRDefault="00325BEC" w:rsidP="00325BEC">
      <w:pPr>
        <w:tabs>
          <w:tab w:val="left" w:pos="142"/>
        </w:tabs>
        <w:suppressAutoHyphens/>
        <w:jc w:val="right"/>
        <w:rPr>
          <w:rFonts w:ascii="Liberation Serif" w:hAnsi="Liberation Serif"/>
          <w:bCs/>
          <w:i/>
          <w:iCs/>
          <w:color w:val="000000"/>
          <w:spacing w:val="-1"/>
          <w:sz w:val="20"/>
          <w:szCs w:val="20"/>
          <w:lang w:eastAsia="ar-SA"/>
        </w:rPr>
      </w:pPr>
      <w:r w:rsidRPr="003C7688">
        <w:rPr>
          <w:rFonts w:ascii="Liberation Serif" w:hAnsi="Liberation Serif"/>
          <w:bCs/>
          <w:i/>
          <w:iCs/>
          <w:color w:val="000000"/>
          <w:spacing w:val="-1"/>
          <w:sz w:val="20"/>
          <w:szCs w:val="20"/>
          <w:lang w:eastAsia="ar-SA"/>
        </w:rPr>
        <w:t xml:space="preserve">к </w:t>
      </w:r>
      <w:r w:rsidR="001D1CDF" w:rsidRPr="003C7688">
        <w:rPr>
          <w:rFonts w:ascii="Liberation Serif" w:hAnsi="Liberation Serif"/>
          <w:bCs/>
          <w:i/>
          <w:iCs/>
          <w:color w:val="000000"/>
          <w:spacing w:val="-1"/>
          <w:sz w:val="20"/>
          <w:szCs w:val="20"/>
          <w:lang w:eastAsia="ar-SA"/>
        </w:rPr>
        <w:t>Контракт</w:t>
      </w:r>
      <w:r w:rsidRPr="003C7688">
        <w:rPr>
          <w:rFonts w:ascii="Liberation Serif" w:hAnsi="Liberation Serif"/>
          <w:bCs/>
          <w:i/>
          <w:iCs/>
          <w:color w:val="000000"/>
          <w:spacing w:val="-1"/>
          <w:sz w:val="20"/>
          <w:szCs w:val="20"/>
          <w:lang w:eastAsia="ar-SA"/>
        </w:rPr>
        <w:t>у от «____»___________202</w:t>
      </w:r>
      <w:r w:rsidR="004F7249">
        <w:rPr>
          <w:rFonts w:ascii="Liberation Serif" w:hAnsi="Liberation Serif"/>
          <w:bCs/>
          <w:i/>
          <w:iCs/>
          <w:color w:val="000000"/>
          <w:spacing w:val="-1"/>
          <w:sz w:val="20"/>
          <w:szCs w:val="20"/>
          <w:lang w:eastAsia="ar-SA"/>
        </w:rPr>
        <w:t>4</w:t>
      </w:r>
      <w:r w:rsidRPr="003C7688">
        <w:rPr>
          <w:rFonts w:ascii="Liberation Serif" w:hAnsi="Liberation Serif"/>
          <w:bCs/>
          <w:i/>
          <w:iCs/>
          <w:color w:val="000000"/>
          <w:spacing w:val="-1"/>
          <w:sz w:val="20"/>
          <w:szCs w:val="20"/>
          <w:lang w:eastAsia="ar-SA"/>
        </w:rPr>
        <w:t>г.</w:t>
      </w:r>
    </w:p>
    <w:p w14:paraId="1397505E" w14:textId="77777777" w:rsidR="00325BEC" w:rsidRPr="003C7688" w:rsidRDefault="00325BEC" w:rsidP="00325BEC">
      <w:pPr>
        <w:tabs>
          <w:tab w:val="left" w:pos="142"/>
        </w:tabs>
        <w:suppressAutoHyphens/>
        <w:jc w:val="right"/>
        <w:rPr>
          <w:rFonts w:ascii="Liberation Serif" w:hAnsi="Liberation Serif"/>
          <w:b/>
          <w:bCs/>
          <w:i/>
          <w:iCs/>
          <w:color w:val="000000"/>
          <w:spacing w:val="-1"/>
          <w:sz w:val="20"/>
          <w:szCs w:val="20"/>
          <w:lang w:eastAsia="ar-SA"/>
        </w:rPr>
      </w:pPr>
      <w:r w:rsidRPr="003C7688">
        <w:rPr>
          <w:rFonts w:ascii="Liberation Serif" w:hAnsi="Liberation Serif"/>
          <w:bCs/>
          <w:i/>
          <w:iCs/>
          <w:color w:val="000000"/>
          <w:spacing w:val="-1"/>
          <w:sz w:val="20"/>
          <w:szCs w:val="20"/>
          <w:lang w:eastAsia="ar-SA"/>
        </w:rPr>
        <w:t xml:space="preserve"> № __________________________</w:t>
      </w:r>
    </w:p>
    <w:p w14:paraId="2EF2E52A" w14:textId="77777777" w:rsidR="00325BEC" w:rsidRPr="004F7109" w:rsidRDefault="00325BEC" w:rsidP="00325BEC">
      <w:pPr>
        <w:shd w:val="clear" w:color="auto" w:fill="FFFFFF"/>
        <w:tabs>
          <w:tab w:val="left" w:pos="142"/>
        </w:tabs>
        <w:suppressAutoHyphens/>
        <w:jc w:val="right"/>
        <w:rPr>
          <w:rFonts w:ascii="Liberation Serif" w:hAnsi="Liberation Serif"/>
          <w:b/>
          <w:bCs/>
          <w:color w:val="000000"/>
          <w:spacing w:val="1"/>
          <w:sz w:val="20"/>
          <w:szCs w:val="20"/>
          <w:lang w:eastAsia="ar-SA"/>
        </w:rPr>
      </w:pPr>
    </w:p>
    <w:p w14:paraId="374E4CE2" w14:textId="77777777" w:rsidR="00325BEC" w:rsidRPr="004F7109" w:rsidRDefault="00325BEC" w:rsidP="00325BEC">
      <w:pPr>
        <w:shd w:val="clear" w:color="auto" w:fill="FFFFFF"/>
        <w:tabs>
          <w:tab w:val="left" w:pos="142"/>
        </w:tabs>
        <w:suppressAutoHyphens/>
        <w:rPr>
          <w:rFonts w:ascii="Liberation Serif" w:hAnsi="Liberation Serif"/>
          <w:color w:val="000000"/>
          <w:spacing w:val="-1"/>
          <w:sz w:val="20"/>
          <w:szCs w:val="20"/>
          <w:lang w:eastAsia="ar-SA"/>
        </w:rPr>
      </w:pPr>
    </w:p>
    <w:p w14:paraId="51E83EA9" w14:textId="77777777" w:rsidR="00325BEC" w:rsidRPr="004F7109" w:rsidRDefault="00325BEC" w:rsidP="00325BEC">
      <w:pPr>
        <w:shd w:val="clear" w:color="auto" w:fill="FFFFFF"/>
        <w:tabs>
          <w:tab w:val="left" w:pos="142"/>
        </w:tabs>
        <w:suppressAutoHyphens/>
        <w:jc w:val="center"/>
        <w:rPr>
          <w:rFonts w:ascii="Liberation Serif" w:hAnsi="Liberation Serif"/>
          <w:b/>
          <w:bCs/>
          <w:color w:val="000000"/>
          <w:spacing w:val="1"/>
          <w:sz w:val="20"/>
          <w:szCs w:val="20"/>
          <w:lang w:eastAsia="ar-SA"/>
        </w:rPr>
      </w:pPr>
      <w:r w:rsidRPr="004F7109">
        <w:rPr>
          <w:rFonts w:ascii="Liberation Serif" w:hAnsi="Liberation Serif"/>
          <w:b/>
          <w:bCs/>
          <w:color w:val="000000"/>
          <w:spacing w:val="1"/>
          <w:sz w:val="20"/>
          <w:szCs w:val="20"/>
          <w:lang w:eastAsia="ar-SA"/>
        </w:rPr>
        <w:t>СПЕЦИФИКАЦИЯ</w:t>
      </w:r>
    </w:p>
    <w:p w14:paraId="55B8BAF3" w14:textId="77777777" w:rsidR="00325BEC" w:rsidRDefault="00325BEC" w:rsidP="00325BEC">
      <w:pPr>
        <w:suppressAutoHyphens/>
        <w:jc w:val="right"/>
        <w:rPr>
          <w:rFonts w:ascii="Liberation Serif" w:hAnsi="Liberation Serif"/>
          <w:sz w:val="21"/>
          <w:szCs w:val="21"/>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
        <w:gridCol w:w="5425"/>
        <w:gridCol w:w="1276"/>
        <w:gridCol w:w="1454"/>
        <w:gridCol w:w="933"/>
        <w:gridCol w:w="1048"/>
      </w:tblGrid>
      <w:tr w:rsidR="0047454E" w:rsidRPr="00EA3715" w14:paraId="69C49A69" w14:textId="77777777" w:rsidTr="0047454E">
        <w:trPr>
          <w:trHeight w:val="502"/>
          <w:jc w:val="center"/>
        </w:trPr>
        <w:tc>
          <w:tcPr>
            <w:tcW w:w="210" w:type="pct"/>
          </w:tcPr>
          <w:p w14:paraId="2558D9E8" w14:textId="0A344A04" w:rsidR="0047454E" w:rsidRPr="00EA3715" w:rsidRDefault="0047454E" w:rsidP="001B41D7">
            <w:pPr>
              <w:suppressAutoHyphens/>
              <w:jc w:val="center"/>
              <w:rPr>
                <w:rFonts w:ascii="Liberation Serif" w:hAnsi="Liberation Serif"/>
                <w:sz w:val="20"/>
                <w:szCs w:val="20"/>
                <w:lang w:eastAsia="ar-SA"/>
              </w:rPr>
            </w:pPr>
            <w:r>
              <w:rPr>
                <w:rFonts w:ascii="Liberation Serif" w:hAnsi="Liberation Serif"/>
                <w:sz w:val="20"/>
                <w:szCs w:val="20"/>
                <w:lang w:eastAsia="ar-SA"/>
              </w:rPr>
              <w:t xml:space="preserve">№ </w:t>
            </w:r>
            <w:proofErr w:type="gramStart"/>
            <w:r>
              <w:rPr>
                <w:rFonts w:ascii="Liberation Serif" w:hAnsi="Liberation Serif"/>
                <w:sz w:val="20"/>
                <w:szCs w:val="20"/>
                <w:lang w:eastAsia="ar-SA"/>
              </w:rPr>
              <w:t>п</w:t>
            </w:r>
            <w:proofErr w:type="gramEnd"/>
            <w:r>
              <w:rPr>
                <w:rFonts w:ascii="Liberation Serif" w:hAnsi="Liberation Serif"/>
                <w:sz w:val="20"/>
                <w:szCs w:val="20"/>
                <w:lang w:eastAsia="ar-SA"/>
              </w:rPr>
              <w:t>/п</w:t>
            </w:r>
          </w:p>
        </w:tc>
        <w:tc>
          <w:tcPr>
            <w:tcW w:w="2564" w:type="pct"/>
            <w:shd w:val="clear" w:color="auto" w:fill="auto"/>
            <w:vAlign w:val="center"/>
            <w:hideMark/>
          </w:tcPr>
          <w:p w14:paraId="3FB6AC44" w14:textId="29A4763D" w:rsidR="0047454E" w:rsidRPr="00EA3715" w:rsidRDefault="0047454E" w:rsidP="001B41D7">
            <w:pPr>
              <w:suppressAutoHyphens/>
              <w:jc w:val="center"/>
              <w:rPr>
                <w:rFonts w:ascii="Liberation Serif" w:hAnsi="Liberation Serif"/>
                <w:b/>
                <w:sz w:val="20"/>
                <w:szCs w:val="20"/>
                <w:lang w:eastAsia="ar-SA"/>
              </w:rPr>
            </w:pPr>
            <w:r w:rsidRPr="00EA3715">
              <w:rPr>
                <w:rFonts w:ascii="Liberation Serif" w:hAnsi="Liberation Serif"/>
                <w:sz w:val="20"/>
                <w:szCs w:val="20"/>
                <w:lang w:eastAsia="ar-SA"/>
              </w:rPr>
              <w:br w:type="page"/>
            </w:r>
            <w:r w:rsidRPr="00EA3715">
              <w:rPr>
                <w:rFonts w:ascii="Liberation Serif" w:hAnsi="Liberation Serif"/>
                <w:b/>
                <w:bCs/>
                <w:sz w:val="20"/>
                <w:szCs w:val="20"/>
                <w:lang w:eastAsia="ar-SA"/>
              </w:rPr>
              <w:t>Наименование услуги</w:t>
            </w:r>
          </w:p>
        </w:tc>
        <w:tc>
          <w:tcPr>
            <w:tcW w:w="603" w:type="pct"/>
            <w:shd w:val="clear" w:color="auto" w:fill="auto"/>
            <w:vAlign w:val="center"/>
            <w:hideMark/>
          </w:tcPr>
          <w:p w14:paraId="5DFB87AB" w14:textId="5AC65335" w:rsidR="0047454E" w:rsidRPr="00EA3715" w:rsidRDefault="00A2504B" w:rsidP="00A2504B">
            <w:pPr>
              <w:suppressAutoHyphens/>
              <w:jc w:val="center"/>
              <w:rPr>
                <w:rFonts w:ascii="Liberation Serif" w:hAnsi="Liberation Serif"/>
                <w:b/>
                <w:sz w:val="20"/>
                <w:szCs w:val="20"/>
                <w:lang w:eastAsia="ar-SA"/>
              </w:rPr>
            </w:pPr>
            <w:r w:rsidRPr="00EA3715">
              <w:rPr>
                <w:rFonts w:ascii="Liberation Serif" w:hAnsi="Liberation Serif"/>
                <w:b/>
                <w:sz w:val="20"/>
                <w:szCs w:val="20"/>
                <w:lang w:eastAsia="ar-SA"/>
              </w:rPr>
              <w:t>Ед</w:t>
            </w:r>
            <w:r>
              <w:rPr>
                <w:rFonts w:ascii="Liberation Serif" w:hAnsi="Liberation Serif"/>
                <w:b/>
                <w:sz w:val="20"/>
                <w:szCs w:val="20"/>
                <w:lang w:eastAsia="ar-SA"/>
              </w:rPr>
              <w:t>иница измерени</w:t>
            </w:r>
            <w:r w:rsidR="0047454E" w:rsidRPr="00EA3715">
              <w:rPr>
                <w:rFonts w:ascii="Liberation Serif" w:hAnsi="Liberation Serif"/>
                <w:b/>
                <w:sz w:val="20"/>
                <w:szCs w:val="20"/>
                <w:lang w:eastAsia="ar-SA"/>
              </w:rPr>
              <w:t>я</w:t>
            </w:r>
          </w:p>
        </w:tc>
        <w:tc>
          <w:tcPr>
            <w:tcW w:w="687" w:type="pct"/>
          </w:tcPr>
          <w:p w14:paraId="1590893C" w14:textId="4B38A519" w:rsidR="0047454E" w:rsidRPr="00EA3715" w:rsidRDefault="0047454E" w:rsidP="001B41D7">
            <w:pPr>
              <w:suppressAutoHyphens/>
              <w:jc w:val="center"/>
              <w:rPr>
                <w:rFonts w:ascii="Liberation Serif" w:hAnsi="Liberation Serif"/>
                <w:b/>
                <w:sz w:val="20"/>
                <w:szCs w:val="20"/>
                <w:lang w:eastAsia="ar-SA"/>
              </w:rPr>
            </w:pPr>
            <w:r>
              <w:rPr>
                <w:b/>
                <w:bCs/>
                <w:sz w:val="18"/>
                <w:szCs w:val="18"/>
              </w:rPr>
              <w:t>Количество человек, подлежащих периодическому медицинскому  осмотру</w:t>
            </w:r>
          </w:p>
        </w:tc>
        <w:tc>
          <w:tcPr>
            <w:tcW w:w="441" w:type="pct"/>
          </w:tcPr>
          <w:p w14:paraId="05AE23CB" w14:textId="646AE4E3" w:rsidR="0047454E" w:rsidRPr="00EA3715" w:rsidRDefault="0047454E" w:rsidP="005A4A61">
            <w:pPr>
              <w:suppressAutoHyphens/>
              <w:jc w:val="center"/>
              <w:rPr>
                <w:rFonts w:ascii="Liberation Serif" w:hAnsi="Liberation Serif"/>
                <w:b/>
                <w:sz w:val="20"/>
                <w:szCs w:val="20"/>
                <w:lang w:eastAsia="ar-SA"/>
              </w:rPr>
            </w:pPr>
            <w:r>
              <w:rPr>
                <w:b/>
                <w:bCs/>
                <w:sz w:val="18"/>
                <w:szCs w:val="18"/>
              </w:rPr>
              <w:t xml:space="preserve">Цена </w:t>
            </w:r>
            <w:proofErr w:type="gramStart"/>
            <w:r>
              <w:rPr>
                <w:b/>
                <w:bCs/>
                <w:sz w:val="18"/>
                <w:szCs w:val="18"/>
              </w:rPr>
              <w:t>за</w:t>
            </w:r>
            <w:proofErr w:type="gramEnd"/>
            <w:r>
              <w:rPr>
                <w:b/>
                <w:bCs/>
                <w:sz w:val="18"/>
                <w:szCs w:val="18"/>
              </w:rPr>
              <w:t xml:space="preserve"> </w:t>
            </w:r>
            <w:proofErr w:type="gramStart"/>
            <w:r>
              <w:rPr>
                <w:b/>
                <w:bCs/>
                <w:sz w:val="18"/>
                <w:szCs w:val="18"/>
              </w:rPr>
              <w:t>чел</w:t>
            </w:r>
            <w:proofErr w:type="gramEnd"/>
            <w:r>
              <w:rPr>
                <w:b/>
                <w:bCs/>
                <w:sz w:val="18"/>
                <w:szCs w:val="18"/>
              </w:rPr>
              <w:t>., руб.</w:t>
            </w:r>
          </w:p>
        </w:tc>
        <w:tc>
          <w:tcPr>
            <w:tcW w:w="495" w:type="pct"/>
            <w:shd w:val="clear" w:color="auto" w:fill="auto"/>
            <w:hideMark/>
          </w:tcPr>
          <w:p w14:paraId="045FC992" w14:textId="4EE3E58A" w:rsidR="0047454E" w:rsidRPr="00EA3715" w:rsidRDefault="0047454E" w:rsidP="001B41D7">
            <w:pPr>
              <w:suppressAutoHyphens/>
              <w:jc w:val="center"/>
              <w:rPr>
                <w:rFonts w:ascii="Liberation Serif" w:hAnsi="Liberation Serif"/>
                <w:b/>
                <w:sz w:val="20"/>
                <w:szCs w:val="20"/>
                <w:lang w:eastAsia="ar-SA"/>
              </w:rPr>
            </w:pPr>
            <w:r>
              <w:rPr>
                <w:b/>
                <w:bCs/>
                <w:sz w:val="18"/>
                <w:szCs w:val="18"/>
              </w:rPr>
              <w:t xml:space="preserve">Стоимость, в </w:t>
            </w:r>
            <w:proofErr w:type="spellStart"/>
            <w:r>
              <w:rPr>
                <w:b/>
                <w:bCs/>
                <w:sz w:val="18"/>
                <w:szCs w:val="18"/>
              </w:rPr>
              <w:t>т.ч</w:t>
            </w:r>
            <w:proofErr w:type="spellEnd"/>
            <w:r>
              <w:rPr>
                <w:b/>
                <w:bCs/>
                <w:sz w:val="18"/>
                <w:szCs w:val="18"/>
              </w:rPr>
              <w:t>. НДС, руб.</w:t>
            </w:r>
          </w:p>
        </w:tc>
      </w:tr>
      <w:tr w:rsidR="0047454E" w:rsidRPr="00EA3715" w14:paraId="734E47FD" w14:textId="77777777" w:rsidTr="0047454E">
        <w:trPr>
          <w:trHeight w:val="397"/>
          <w:jc w:val="center"/>
        </w:trPr>
        <w:tc>
          <w:tcPr>
            <w:tcW w:w="210" w:type="pct"/>
            <w:vAlign w:val="center"/>
          </w:tcPr>
          <w:p w14:paraId="590AF015" w14:textId="1308245E" w:rsidR="0047454E" w:rsidRDefault="0047454E" w:rsidP="0047454E">
            <w:pPr>
              <w:suppressAutoHyphens/>
              <w:jc w:val="center"/>
              <w:rPr>
                <w:sz w:val="22"/>
              </w:rPr>
            </w:pPr>
            <w:r>
              <w:rPr>
                <w:sz w:val="22"/>
              </w:rPr>
              <w:t>1</w:t>
            </w:r>
          </w:p>
        </w:tc>
        <w:tc>
          <w:tcPr>
            <w:tcW w:w="2564" w:type="pct"/>
            <w:shd w:val="clear" w:color="auto" w:fill="auto"/>
            <w:vAlign w:val="center"/>
            <w:hideMark/>
          </w:tcPr>
          <w:p w14:paraId="3664AD13" w14:textId="4BCC27D6" w:rsidR="0047454E" w:rsidRPr="005279E6" w:rsidRDefault="0047454E" w:rsidP="00A73560">
            <w:pPr>
              <w:suppressAutoHyphens/>
              <w:rPr>
                <w:rFonts w:ascii="Liberation Serif" w:hAnsi="Liberation Serif"/>
                <w:sz w:val="21"/>
                <w:szCs w:val="21"/>
                <w:lang w:eastAsia="ar-SA"/>
              </w:rPr>
            </w:pPr>
            <w:r>
              <w:rPr>
                <w:sz w:val="22"/>
              </w:rPr>
              <w:t xml:space="preserve">Периодический медицинский осмотр </w:t>
            </w:r>
            <w:r w:rsidR="00A73560" w:rsidRPr="00A73560">
              <w:rPr>
                <w:sz w:val="22"/>
              </w:rPr>
              <w:t>в ЛПУ и ЦПП</w:t>
            </w:r>
          </w:p>
        </w:tc>
        <w:tc>
          <w:tcPr>
            <w:tcW w:w="603" w:type="pct"/>
            <w:shd w:val="clear" w:color="auto" w:fill="auto"/>
            <w:vAlign w:val="center"/>
          </w:tcPr>
          <w:p w14:paraId="4F508034" w14:textId="7F1FA853" w:rsidR="0047454E" w:rsidRPr="005279E6" w:rsidRDefault="0047454E" w:rsidP="003C7688">
            <w:pPr>
              <w:suppressAutoHyphens/>
              <w:jc w:val="center"/>
              <w:rPr>
                <w:rFonts w:ascii="Liberation Serif" w:hAnsi="Liberation Serif"/>
                <w:sz w:val="21"/>
                <w:szCs w:val="21"/>
                <w:lang w:eastAsia="ar-SA"/>
              </w:rPr>
            </w:pPr>
            <w:r w:rsidRPr="005279E6">
              <w:rPr>
                <w:rFonts w:ascii="Liberation Serif" w:hAnsi="Liberation Serif"/>
                <w:sz w:val="21"/>
                <w:szCs w:val="21"/>
                <w:lang w:eastAsia="ar-SA"/>
              </w:rPr>
              <w:t>Человек</w:t>
            </w:r>
          </w:p>
        </w:tc>
        <w:tc>
          <w:tcPr>
            <w:tcW w:w="687" w:type="pct"/>
            <w:vAlign w:val="center"/>
          </w:tcPr>
          <w:p w14:paraId="5E531D9C" w14:textId="3DD2E3A1" w:rsidR="0047454E" w:rsidRPr="007639BF" w:rsidRDefault="002A3789" w:rsidP="003C7688">
            <w:pPr>
              <w:suppressAutoHyphens/>
              <w:jc w:val="center"/>
              <w:rPr>
                <w:rFonts w:ascii="Liberation Serif" w:hAnsi="Liberation Serif"/>
                <w:sz w:val="21"/>
                <w:szCs w:val="21"/>
                <w:highlight w:val="yellow"/>
                <w:lang w:eastAsia="ar-SA"/>
              </w:rPr>
            </w:pPr>
            <w:r w:rsidRPr="002A3789">
              <w:rPr>
                <w:rFonts w:ascii="Liberation Serif" w:hAnsi="Liberation Serif"/>
                <w:sz w:val="21"/>
                <w:szCs w:val="21"/>
                <w:lang w:eastAsia="ar-SA"/>
              </w:rPr>
              <w:t>1638</w:t>
            </w:r>
          </w:p>
        </w:tc>
        <w:tc>
          <w:tcPr>
            <w:tcW w:w="441" w:type="pct"/>
            <w:vAlign w:val="center"/>
          </w:tcPr>
          <w:p w14:paraId="35A3D7E4" w14:textId="1A6AB286" w:rsidR="0047454E" w:rsidRPr="005279E6" w:rsidRDefault="0047454E" w:rsidP="003C7688">
            <w:pPr>
              <w:suppressAutoHyphens/>
              <w:jc w:val="center"/>
              <w:rPr>
                <w:rFonts w:ascii="Liberation Serif" w:hAnsi="Liberation Serif"/>
                <w:sz w:val="21"/>
                <w:szCs w:val="21"/>
                <w:lang w:eastAsia="ar-SA"/>
              </w:rPr>
            </w:pPr>
          </w:p>
        </w:tc>
        <w:tc>
          <w:tcPr>
            <w:tcW w:w="495" w:type="pct"/>
            <w:shd w:val="clear" w:color="auto" w:fill="auto"/>
            <w:noWrap/>
            <w:vAlign w:val="center"/>
            <w:hideMark/>
          </w:tcPr>
          <w:p w14:paraId="699E2715" w14:textId="77777777" w:rsidR="0047454E" w:rsidRPr="005279E6" w:rsidRDefault="0047454E" w:rsidP="003C7688">
            <w:pPr>
              <w:suppressAutoHyphens/>
              <w:jc w:val="center"/>
              <w:rPr>
                <w:rFonts w:ascii="Liberation Serif" w:hAnsi="Liberation Serif"/>
                <w:sz w:val="21"/>
                <w:szCs w:val="21"/>
                <w:lang w:eastAsia="ar-SA"/>
              </w:rPr>
            </w:pPr>
          </w:p>
        </w:tc>
      </w:tr>
      <w:tr w:rsidR="0047454E" w:rsidRPr="00EA3715" w14:paraId="26C25366" w14:textId="77777777" w:rsidTr="0047454E">
        <w:trPr>
          <w:trHeight w:val="306"/>
          <w:jc w:val="center"/>
        </w:trPr>
        <w:tc>
          <w:tcPr>
            <w:tcW w:w="210" w:type="pct"/>
            <w:vAlign w:val="center"/>
          </w:tcPr>
          <w:p w14:paraId="5F0FE36D" w14:textId="3A67E45E" w:rsidR="0047454E" w:rsidRDefault="0047454E" w:rsidP="0047454E">
            <w:pPr>
              <w:suppressAutoHyphens/>
              <w:jc w:val="center"/>
              <w:rPr>
                <w:sz w:val="22"/>
              </w:rPr>
            </w:pPr>
            <w:r>
              <w:rPr>
                <w:sz w:val="22"/>
              </w:rPr>
              <w:t>2</w:t>
            </w:r>
          </w:p>
        </w:tc>
        <w:tc>
          <w:tcPr>
            <w:tcW w:w="2564" w:type="pct"/>
            <w:shd w:val="clear" w:color="auto" w:fill="auto"/>
            <w:vAlign w:val="center"/>
          </w:tcPr>
          <w:p w14:paraId="6894D4F3" w14:textId="3B027930" w:rsidR="0047454E" w:rsidRPr="005279E6" w:rsidRDefault="00A73560" w:rsidP="002A6DE3">
            <w:pPr>
              <w:suppressAutoHyphens/>
              <w:rPr>
                <w:rFonts w:ascii="Liberation Serif" w:hAnsi="Liberation Serif"/>
                <w:sz w:val="21"/>
                <w:szCs w:val="21"/>
                <w:lang w:eastAsia="ar-SA"/>
              </w:rPr>
            </w:pPr>
            <w:r>
              <w:rPr>
                <w:rFonts w:ascii="Liberation Serif" w:hAnsi="Liberation Serif"/>
                <w:sz w:val="21"/>
                <w:szCs w:val="21"/>
                <w:lang w:eastAsia="ar-SA"/>
              </w:rPr>
              <w:t>Анализ на</w:t>
            </w:r>
            <w:r w:rsidRPr="00B134C7">
              <w:rPr>
                <w:rFonts w:ascii="Liberation Serif" w:hAnsi="Liberation Serif"/>
                <w:sz w:val="21"/>
                <w:szCs w:val="21"/>
                <w:lang w:eastAsia="ar-SA"/>
              </w:rPr>
              <w:t xml:space="preserve"> антитела </w:t>
            </w:r>
            <w:r>
              <w:rPr>
                <w:rFonts w:ascii="Liberation Serif" w:hAnsi="Liberation Serif"/>
                <w:sz w:val="21"/>
                <w:szCs w:val="21"/>
                <w:lang w:eastAsia="ar-SA"/>
              </w:rPr>
              <w:t xml:space="preserve">к </w:t>
            </w:r>
            <w:r w:rsidRPr="00B134C7">
              <w:rPr>
                <w:rFonts w:ascii="Liberation Serif" w:hAnsi="Liberation Serif"/>
                <w:sz w:val="21"/>
                <w:szCs w:val="21"/>
                <w:lang w:eastAsia="ar-SA"/>
              </w:rPr>
              <w:t>антигену вируса гепатита</w:t>
            </w:r>
            <w:proofErr w:type="gramStart"/>
            <w:r w:rsidRPr="00B134C7">
              <w:rPr>
                <w:rFonts w:ascii="Liberation Serif" w:hAnsi="Liberation Serif"/>
                <w:sz w:val="21"/>
                <w:szCs w:val="21"/>
                <w:lang w:eastAsia="ar-SA"/>
              </w:rPr>
              <w:t xml:space="preserve"> В</w:t>
            </w:r>
            <w:proofErr w:type="gramEnd"/>
            <w:r w:rsidRPr="00B134C7">
              <w:rPr>
                <w:rFonts w:ascii="Liberation Serif" w:hAnsi="Liberation Serif"/>
                <w:sz w:val="21"/>
                <w:szCs w:val="21"/>
                <w:lang w:eastAsia="ar-SA"/>
              </w:rPr>
              <w:t>, анти-</w:t>
            </w:r>
            <w:proofErr w:type="spellStart"/>
            <w:r w:rsidRPr="00B134C7">
              <w:rPr>
                <w:rFonts w:ascii="Liberation Serif" w:hAnsi="Liberation Serif"/>
                <w:sz w:val="21"/>
                <w:szCs w:val="21"/>
                <w:lang w:eastAsia="ar-SA"/>
              </w:rPr>
              <w:t>HBs</w:t>
            </w:r>
            <w:proofErr w:type="spellEnd"/>
          </w:p>
        </w:tc>
        <w:tc>
          <w:tcPr>
            <w:tcW w:w="603" w:type="pct"/>
            <w:shd w:val="clear" w:color="auto" w:fill="auto"/>
            <w:vAlign w:val="center"/>
          </w:tcPr>
          <w:p w14:paraId="30BA663D" w14:textId="224CCC38" w:rsidR="0047454E" w:rsidRPr="005279E6" w:rsidRDefault="00A73560" w:rsidP="002A6DE3">
            <w:pPr>
              <w:suppressAutoHyphens/>
              <w:jc w:val="center"/>
              <w:rPr>
                <w:rFonts w:ascii="Liberation Serif" w:hAnsi="Liberation Serif"/>
                <w:sz w:val="21"/>
                <w:szCs w:val="21"/>
                <w:lang w:eastAsia="ar-SA"/>
              </w:rPr>
            </w:pPr>
            <w:r w:rsidRPr="005279E6">
              <w:rPr>
                <w:rFonts w:ascii="Liberation Serif" w:hAnsi="Liberation Serif"/>
                <w:sz w:val="21"/>
                <w:szCs w:val="21"/>
                <w:lang w:eastAsia="ar-SA"/>
              </w:rPr>
              <w:t>Человек</w:t>
            </w:r>
          </w:p>
        </w:tc>
        <w:tc>
          <w:tcPr>
            <w:tcW w:w="687" w:type="pct"/>
            <w:vAlign w:val="center"/>
          </w:tcPr>
          <w:p w14:paraId="79F10494" w14:textId="3D7D6FB1" w:rsidR="0047454E" w:rsidRPr="007639BF" w:rsidRDefault="002A3789" w:rsidP="002A6DE3">
            <w:pPr>
              <w:suppressAutoHyphens/>
              <w:jc w:val="center"/>
              <w:rPr>
                <w:rFonts w:ascii="Liberation Serif" w:hAnsi="Liberation Serif"/>
                <w:sz w:val="21"/>
                <w:szCs w:val="21"/>
                <w:highlight w:val="yellow"/>
                <w:lang w:eastAsia="ar-SA"/>
              </w:rPr>
            </w:pPr>
            <w:r w:rsidRPr="002A3789">
              <w:rPr>
                <w:rFonts w:ascii="Liberation Serif" w:hAnsi="Liberation Serif"/>
                <w:sz w:val="21"/>
                <w:szCs w:val="21"/>
                <w:lang w:eastAsia="ar-SA"/>
              </w:rPr>
              <w:t>1000</w:t>
            </w:r>
          </w:p>
        </w:tc>
        <w:tc>
          <w:tcPr>
            <w:tcW w:w="441" w:type="pct"/>
            <w:vAlign w:val="center"/>
          </w:tcPr>
          <w:p w14:paraId="2E499A7A" w14:textId="0A4F81AB" w:rsidR="0047454E" w:rsidRPr="005279E6" w:rsidRDefault="0047454E" w:rsidP="002A6DE3">
            <w:pPr>
              <w:suppressAutoHyphens/>
              <w:jc w:val="center"/>
              <w:rPr>
                <w:rFonts w:ascii="Liberation Serif" w:hAnsi="Liberation Serif"/>
                <w:sz w:val="21"/>
                <w:szCs w:val="21"/>
                <w:lang w:eastAsia="ar-SA"/>
              </w:rPr>
            </w:pPr>
          </w:p>
        </w:tc>
        <w:tc>
          <w:tcPr>
            <w:tcW w:w="495" w:type="pct"/>
            <w:shd w:val="clear" w:color="auto" w:fill="auto"/>
            <w:noWrap/>
            <w:vAlign w:val="center"/>
          </w:tcPr>
          <w:p w14:paraId="58B805C6" w14:textId="77777777" w:rsidR="0047454E" w:rsidRPr="005279E6" w:rsidRDefault="0047454E" w:rsidP="002A6DE3">
            <w:pPr>
              <w:suppressAutoHyphens/>
              <w:jc w:val="center"/>
              <w:rPr>
                <w:rFonts w:ascii="Liberation Serif" w:hAnsi="Liberation Serif"/>
                <w:sz w:val="21"/>
                <w:szCs w:val="21"/>
                <w:lang w:eastAsia="ar-SA"/>
              </w:rPr>
            </w:pPr>
          </w:p>
        </w:tc>
      </w:tr>
      <w:tr w:rsidR="0047454E" w:rsidRPr="00EA3715" w14:paraId="2B1A9CCA" w14:textId="77777777" w:rsidTr="0047454E">
        <w:trPr>
          <w:trHeight w:val="397"/>
          <w:jc w:val="center"/>
        </w:trPr>
        <w:tc>
          <w:tcPr>
            <w:tcW w:w="210" w:type="pct"/>
            <w:vAlign w:val="center"/>
          </w:tcPr>
          <w:p w14:paraId="7D488423" w14:textId="3231B310" w:rsidR="0047454E" w:rsidRPr="00EA3715" w:rsidRDefault="0047454E" w:rsidP="0047454E">
            <w:pPr>
              <w:suppressAutoHyphens/>
              <w:jc w:val="center"/>
              <w:rPr>
                <w:rFonts w:ascii="Liberation Serif" w:hAnsi="Liberation Serif"/>
                <w:sz w:val="22"/>
                <w:lang w:eastAsia="ar-SA"/>
              </w:rPr>
            </w:pPr>
          </w:p>
        </w:tc>
        <w:tc>
          <w:tcPr>
            <w:tcW w:w="4295" w:type="pct"/>
            <w:gridSpan w:val="4"/>
            <w:shd w:val="clear" w:color="auto" w:fill="auto"/>
            <w:vAlign w:val="center"/>
            <w:hideMark/>
          </w:tcPr>
          <w:p w14:paraId="41B8C0F8" w14:textId="6348DCB9" w:rsidR="0047454E" w:rsidRPr="00EA3715" w:rsidRDefault="0047454E" w:rsidP="002A6DE3">
            <w:pPr>
              <w:suppressAutoHyphens/>
              <w:jc w:val="right"/>
              <w:rPr>
                <w:rFonts w:ascii="Liberation Serif" w:hAnsi="Liberation Serif"/>
                <w:szCs w:val="24"/>
                <w:lang w:eastAsia="ar-SA"/>
              </w:rPr>
            </w:pPr>
            <w:r w:rsidRPr="00EA3715">
              <w:rPr>
                <w:rFonts w:ascii="Liberation Serif" w:hAnsi="Liberation Serif"/>
                <w:sz w:val="22"/>
                <w:lang w:eastAsia="ar-SA"/>
              </w:rPr>
              <w:t>ИТОГО:</w:t>
            </w:r>
          </w:p>
        </w:tc>
        <w:tc>
          <w:tcPr>
            <w:tcW w:w="495" w:type="pct"/>
            <w:shd w:val="clear" w:color="auto" w:fill="auto"/>
            <w:noWrap/>
            <w:vAlign w:val="center"/>
            <w:hideMark/>
          </w:tcPr>
          <w:p w14:paraId="67CFD491" w14:textId="77777777" w:rsidR="0047454E" w:rsidRPr="00EA3715" w:rsidRDefault="0047454E" w:rsidP="002A6DE3">
            <w:pPr>
              <w:suppressAutoHyphens/>
              <w:jc w:val="center"/>
              <w:rPr>
                <w:rFonts w:ascii="Liberation Serif" w:hAnsi="Liberation Serif"/>
                <w:szCs w:val="24"/>
                <w:lang w:eastAsia="ar-SA"/>
              </w:rPr>
            </w:pPr>
          </w:p>
        </w:tc>
      </w:tr>
    </w:tbl>
    <w:p w14:paraId="05F94F47" w14:textId="77777777" w:rsidR="00325BEC" w:rsidRDefault="00325BEC" w:rsidP="00325BEC">
      <w:pPr>
        <w:suppressAutoHyphens/>
        <w:jc w:val="right"/>
        <w:rPr>
          <w:rFonts w:ascii="Liberation Serif" w:hAnsi="Liberation Serif"/>
          <w:sz w:val="21"/>
          <w:szCs w:val="21"/>
          <w:lang w:eastAsia="ar-SA"/>
        </w:rPr>
      </w:pPr>
    </w:p>
    <w:p w14:paraId="486303AD" w14:textId="77777777" w:rsidR="00325BEC" w:rsidRDefault="00325BEC" w:rsidP="00325BEC">
      <w:pPr>
        <w:suppressAutoHyphens/>
        <w:jc w:val="right"/>
        <w:rPr>
          <w:rFonts w:ascii="Liberation Serif" w:hAnsi="Liberation Serif"/>
          <w:sz w:val="21"/>
          <w:szCs w:val="21"/>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325BEC" w:rsidRPr="000333CE" w14:paraId="30C5C51B" w14:textId="77777777" w:rsidTr="003C7688">
        <w:tc>
          <w:tcPr>
            <w:tcW w:w="2500" w:type="pct"/>
            <w:tcBorders>
              <w:top w:val="single" w:sz="4" w:space="0" w:color="000000"/>
              <w:left w:val="single" w:sz="4" w:space="0" w:color="000000"/>
              <w:bottom w:val="single" w:sz="4" w:space="0" w:color="000000"/>
              <w:right w:val="single" w:sz="4" w:space="0" w:color="000000"/>
            </w:tcBorders>
          </w:tcPr>
          <w:p w14:paraId="1990D61F" w14:textId="77777777" w:rsidR="00325BEC" w:rsidRPr="000333CE" w:rsidRDefault="00325BEC" w:rsidP="00F12AA8">
            <w:pPr>
              <w:tabs>
                <w:tab w:val="left" w:pos="142"/>
              </w:tabs>
              <w:suppressAutoHyphens/>
              <w:rPr>
                <w:rFonts w:ascii="Liberation Serif" w:hAnsi="Liberation Serif"/>
                <w:b/>
                <w:i/>
                <w:sz w:val="20"/>
                <w:szCs w:val="20"/>
                <w:lang w:eastAsia="ar-SA"/>
              </w:rPr>
            </w:pPr>
            <w:r w:rsidRPr="000333CE">
              <w:rPr>
                <w:rFonts w:ascii="Liberation Serif" w:hAnsi="Liberation Serif"/>
                <w:b/>
                <w:sz w:val="20"/>
                <w:szCs w:val="20"/>
                <w:lang w:eastAsia="ar-SA"/>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tcPr>
          <w:p w14:paraId="647327AB" w14:textId="77777777" w:rsidR="00325BEC" w:rsidRPr="000333CE" w:rsidRDefault="00325BEC" w:rsidP="00F12AA8">
            <w:pPr>
              <w:tabs>
                <w:tab w:val="left" w:pos="142"/>
              </w:tabs>
              <w:suppressAutoHyphens/>
              <w:rPr>
                <w:rFonts w:ascii="Liberation Serif" w:hAnsi="Liberation Serif"/>
                <w:b/>
                <w:sz w:val="20"/>
                <w:szCs w:val="20"/>
                <w:lang w:eastAsia="ar-SA"/>
              </w:rPr>
            </w:pPr>
            <w:r w:rsidRPr="000333CE">
              <w:rPr>
                <w:rFonts w:ascii="Liberation Serif" w:hAnsi="Liberation Serif"/>
                <w:b/>
                <w:sz w:val="20"/>
                <w:szCs w:val="20"/>
                <w:lang w:eastAsia="ar-SA"/>
              </w:rPr>
              <w:t>Исполнитель:</w:t>
            </w:r>
          </w:p>
        </w:tc>
      </w:tr>
      <w:tr w:rsidR="00325BEC" w:rsidRPr="000333CE" w14:paraId="54BA2A68" w14:textId="77777777" w:rsidTr="003C7688">
        <w:tc>
          <w:tcPr>
            <w:tcW w:w="2500" w:type="pct"/>
            <w:tcBorders>
              <w:top w:val="single" w:sz="4" w:space="0" w:color="000000"/>
              <w:left w:val="single" w:sz="4" w:space="0" w:color="000000"/>
              <w:bottom w:val="single" w:sz="4" w:space="0" w:color="000000"/>
              <w:right w:val="single" w:sz="4" w:space="0" w:color="000000"/>
            </w:tcBorders>
          </w:tcPr>
          <w:p w14:paraId="2E276B8F" w14:textId="77777777" w:rsidR="00325BEC" w:rsidRPr="000333CE" w:rsidRDefault="00325BEC" w:rsidP="00F12AA8">
            <w:pPr>
              <w:tabs>
                <w:tab w:val="left" w:pos="142"/>
              </w:tabs>
              <w:suppressAutoHyphens/>
              <w:rPr>
                <w:rFonts w:ascii="Liberation Serif" w:hAnsi="Liberation Serif"/>
                <w:sz w:val="20"/>
                <w:szCs w:val="20"/>
                <w:lang w:eastAsia="ar-SA"/>
              </w:rPr>
            </w:pPr>
            <w:r w:rsidRPr="000333CE">
              <w:rPr>
                <w:rFonts w:ascii="Liberation Serif" w:hAnsi="Liberation Serif"/>
                <w:sz w:val="20"/>
                <w:szCs w:val="20"/>
                <w:lang w:eastAsia="ar-SA"/>
              </w:rPr>
              <w:tab/>
            </w:r>
          </w:p>
          <w:p w14:paraId="3956231E" w14:textId="35ECB948" w:rsidR="00325BEC" w:rsidRPr="000333CE" w:rsidRDefault="00325BEC" w:rsidP="00F12AA8">
            <w:pPr>
              <w:tabs>
                <w:tab w:val="left" w:pos="142"/>
              </w:tabs>
              <w:suppressAutoHyphens/>
              <w:rPr>
                <w:rFonts w:ascii="Liberation Serif" w:hAnsi="Liberation Serif"/>
                <w:sz w:val="20"/>
                <w:szCs w:val="20"/>
                <w:lang w:eastAsia="ar-SA"/>
              </w:rPr>
            </w:pPr>
            <w:r w:rsidRPr="000333CE">
              <w:rPr>
                <w:rFonts w:ascii="Liberation Serif" w:hAnsi="Liberation Serif"/>
                <w:sz w:val="20"/>
                <w:szCs w:val="20"/>
                <w:lang w:eastAsia="ar-SA"/>
              </w:rPr>
              <w:t xml:space="preserve"> _____________________/</w:t>
            </w:r>
            <w:r w:rsidRPr="000333CE">
              <w:rPr>
                <w:rFonts w:ascii="Liberation Serif" w:hAnsi="Liberation Serif"/>
                <w:sz w:val="20"/>
                <w:szCs w:val="20"/>
              </w:rPr>
              <w:t xml:space="preserve"> </w:t>
            </w:r>
            <w:r w:rsidR="004F7249">
              <w:rPr>
                <w:rFonts w:ascii="Liberation Serif" w:hAnsi="Liberation Serif"/>
                <w:sz w:val="20"/>
                <w:szCs w:val="20"/>
                <w:lang w:eastAsia="ar-SA"/>
              </w:rPr>
              <w:t>А.Д. Николаев</w:t>
            </w:r>
            <w:r w:rsidRPr="000333CE">
              <w:rPr>
                <w:rFonts w:ascii="Liberation Serif" w:hAnsi="Liberation Serif"/>
                <w:sz w:val="20"/>
                <w:szCs w:val="20"/>
                <w:lang w:eastAsia="ar-SA"/>
              </w:rPr>
              <w:t>/</w:t>
            </w:r>
            <w:r w:rsidRPr="000333CE">
              <w:rPr>
                <w:rFonts w:ascii="Liberation Serif" w:hAnsi="Liberation Serif"/>
                <w:sz w:val="20"/>
                <w:szCs w:val="20"/>
                <w:lang w:eastAsia="ar-SA"/>
              </w:rPr>
              <w:tab/>
            </w:r>
          </w:p>
          <w:p w14:paraId="388E0B64" w14:textId="77777777" w:rsidR="00325BEC" w:rsidRPr="000333CE" w:rsidRDefault="00325BEC" w:rsidP="00F12AA8">
            <w:pPr>
              <w:tabs>
                <w:tab w:val="left" w:pos="142"/>
              </w:tabs>
              <w:suppressAutoHyphens/>
              <w:jc w:val="center"/>
              <w:rPr>
                <w:rFonts w:ascii="Liberation Serif" w:hAnsi="Liberation Serif"/>
                <w:sz w:val="20"/>
                <w:szCs w:val="20"/>
                <w:lang w:eastAsia="ar-SA"/>
              </w:rPr>
            </w:pPr>
            <w:r w:rsidRPr="000333CE">
              <w:rPr>
                <w:rFonts w:ascii="Liberation Serif" w:hAnsi="Liberation Serif"/>
                <w:sz w:val="20"/>
                <w:szCs w:val="20"/>
                <w:lang w:eastAsia="ar-SA"/>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3C57DED5" w14:textId="77777777" w:rsidR="00325BEC" w:rsidRPr="000333CE" w:rsidRDefault="00325BEC" w:rsidP="00F12AA8">
            <w:pPr>
              <w:tabs>
                <w:tab w:val="left" w:pos="142"/>
              </w:tabs>
              <w:suppressAutoHyphens/>
              <w:rPr>
                <w:rFonts w:ascii="Liberation Serif" w:hAnsi="Liberation Serif"/>
                <w:sz w:val="20"/>
                <w:szCs w:val="20"/>
                <w:lang w:eastAsia="ar-SA"/>
              </w:rPr>
            </w:pPr>
          </w:p>
          <w:p w14:paraId="120C739D" w14:textId="77777777" w:rsidR="00325BEC" w:rsidRPr="000333CE" w:rsidRDefault="00325BEC" w:rsidP="00F12AA8">
            <w:pPr>
              <w:tabs>
                <w:tab w:val="left" w:pos="142"/>
              </w:tabs>
              <w:suppressAutoHyphens/>
              <w:rPr>
                <w:rFonts w:ascii="Liberation Serif" w:hAnsi="Liberation Serif"/>
                <w:sz w:val="20"/>
                <w:szCs w:val="20"/>
                <w:lang w:eastAsia="ar-SA"/>
              </w:rPr>
            </w:pPr>
            <w:r w:rsidRPr="000333CE">
              <w:rPr>
                <w:rFonts w:ascii="Liberation Serif" w:hAnsi="Liberation Serif"/>
                <w:sz w:val="20"/>
                <w:szCs w:val="20"/>
                <w:lang w:eastAsia="ar-SA"/>
              </w:rPr>
              <w:t>_____________________/_________________/</w:t>
            </w:r>
          </w:p>
          <w:p w14:paraId="0253679A" w14:textId="4856C622" w:rsidR="00325BEC" w:rsidRPr="000333CE" w:rsidRDefault="00325BEC" w:rsidP="003C7688">
            <w:pPr>
              <w:tabs>
                <w:tab w:val="left" w:pos="142"/>
              </w:tabs>
              <w:suppressAutoHyphens/>
              <w:rPr>
                <w:rFonts w:ascii="Liberation Serif" w:hAnsi="Liberation Serif"/>
                <w:b/>
                <w:i/>
                <w:sz w:val="20"/>
                <w:szCs w:val="20"/>
                <w:lang w:eastAsia="ar-SA"/>
              </w:rPr>
            </w:pPr>
            <w:r w:rsidRPr="000333CE">
              <w:rPr>
                <w:rFonts w:ascii="Liberation Serif" w:hAnsi="Liberation Serif"/>
                <w:sz w:val="20"/>
                <w:szCs w:val="20"/>
                <w:lang w:eastAsia="ar-SA"/>
              </w:rPr>
              <w:t xml:space="preserve"> </w:t>
            </w:r>
          </w:p>
        </w:tc>
      </w:tr>
    </w:tbl>
    <w:p w14:paraId="7C7F110F" w14:textId="77777777" w:rsidR="003C7688" w:rsidRDefault="003C7688" w:rsidP="003C7688">
      <w:pPr>
        <w:tabs>
          <w:tab w:val="left" w:pos="142"/>
        </w:tabs>
        <w:suppressAutoHyphens/>
        <w:jc w:val="right"/>
        <w:rPr>
          <w:rFonts w:ascii="Liberation Serif" w:hAnsi="Liberation Serif"/>
          <w:i/>
          <w:iCs/>
          <w:color w:val="000000"/>
          <w:spacing w:val="-1"/>
          <w:sz w:val="20"/>
          <w:szCs w:val="20"/>
          <w:lang w:eastAsia="ar-SA"/>
        </w:rPr>
      </w:pPr>
    </w:p>
    <w:p w14:paraId="0209CE82" w14:textId="181F1BED" w:rsidR="003C7688" w:rsidRPr="003C7688" w:rsidRDefault="003C7688" w:rsidP="003C7688">
      <w:pPr>
        <w:pageBreakBefore/>
        <w:tabs>
          <w:tab w:val="left" w:pos="142"/>
        </w:tabs>
        <w:suppressAutoHyphens/>
        <w:jc w:val="right"/>
        <w:rPr>
          <w:rFonts w:ascii="Liberation Serif" w:hAnsi="Liberation Serif"/>
          <w:i/>
          <w:iCs/>
          <w:color w:val="000000"/>
          <w:spacing w:val="-1"/>
          <w:sz w:val="20"/>
          <w:szCs w:val="20"/>
          <w:lang w:eastAsia="ar-SA"/>
        </w:rPr>
      </w:pPr>
      <w:r w:rsidRPr="003C7688">
        <w:rPr>
          <w:rFonts w:ascii="Liberation Serif" w:hAnsi="Liberation Serif"/>
          <w:i/>
          <w:iCs/>
          <w:color w:val="000000"/>
          <w:spacing w:val="-1"/>
          <w:sz w:val="20"/>
          <w:szCs w:val="20"/>
          <w:lang w:eastAsia="ar-SA"/>
        </w:rPr>
        <w:lastRenderedPageBreak/>
        <w:t xml:space="preserve">Приложение № </w:t>
      </w:r>
      <w:r>
        <w:rPr>
          <w:rFonts w:ascii="Liberation Serif" w:hAnsi="Liberation Serif"/>
          <w:i/>
          <w:iCs/>
          <w:color w:val="000000"/>
          <w:spacing w:val="-1"/>
          <w:sz w:val="20"/>
          <w:szCs w:val="20"/>
          <w:lang w:eastAsia="ar-SA"/>
        </w:rPr>
        <w:t>2</w:t>
      </w:r>
    </w:p>
    <w:p w14:paraId="4D43FD5C" w14:textId="179B7E3E" w:rsidR="003C7688" w:rsidRPr="003C7688" w:rsidRDefault="003C7688" w:rsidP="003C7688">
      <w:pPr>
        <w:tabs>
          <w:tab w:val="left" w:pos="142"/>
        </w:tabs>
        <w:suppressAutoHyphens/>
        <w:jc w:val="right"/>
        <w:rPr>
          <w:rFonts w:ascii="Liberation Serif" w:hAnsi="Liberation Serif"/>
          <w:bCs/>
          <w:i/>
          <w:iCs/>
          <w:color w:val="000000"/>
          <w:spacing w:val="-1"/>
          <w:sz w:val="20"/>
          <w:szCs w:val="20"/>
          <w:lang w:eastAsia="ar-SA"/>
        </w:rPr>
      </w:pPr>
      <w:r w:rsidRPr="003C7688">
        <w:rPr>
          <w:rFonts w:ascii="Liberation Serif" w:hAnsi="Liberation Serif"/>
          <w:bCs/>
          <w:i/>
          <w:iCs/>
          <w:color w:val="000000"/>
          <w:spacing w:val="-1"/>
          <w:sz w:val="20"/>
          <w:szCs w:val="20"/>
          <w:lang w:eastAsia="ar-SA"/>
        </w:rPr>
        <w:t>к Контракту от «____»___________202</w:t>
      </w:r>
      <w:r w:rsidR="004F7249">
        <w:rPr>
          <w:rFonts w:ascii="Liberation Serif" w:hAnsi="Liberation Serif"/>
          <w:bCs/>
          <w:i/>
          <w:iCs/>
          <w:color w:val="000000"/>
          <w:spacing w:val="-1"/>
          <w:sz w:val="20"/>
          <w:szCs w:val="20"/>
          <w:lang w:eastAsia="ar-SA"/>
        </w:rPr>
        <w:t>4</w:t>
      </w:r>
      <w:r w:rsidRPr="003C7688">
        <w:rPr>
          <w:rFonts w:ascii="Liberation Serif" w:hAnsi="Liberation Serif"/>
          <w:bCs/>
          <w:i/>
          <w:iCs/>
          <w:color w:val="000000"/>
          <w:spacing w:val="-1"/>
          <w:sz w:val="20"/>
          <w:szCs w:val="20"/>
          <w:lang w:eastAsia="ar-SA"/>
        </w:rPr>
        <w:t>г.</w:t>
      </w:r>
    </w:p>
    <w:p w14:paraId="445B8BBD" w14:textId="77777777" w:rsidR="003C7688" w:rsidRPr="003C7688" w:rsidRDefault="003C7688" w:rsidP="003C7688">
      <w:pPr>
        <w:tabs>
          <w:tab w:val="left" w:pos="142"/>
        </w:tabs>
        <w:suppressAutoHyphens/>
        <w:jc w:val="right"/>
        <w:rPr>
          <w:rFonts w:ascii="Liberation Serif" w:hAnsi="Liberation Serif"/>
          <w:b/>
          <w:bCs/>
          <w:i/>
          <w:iCs/>
          <w:color w:val="000000"/>
          <w:spacing w:val="-1"/>
          <w:sz w:val="20"/>
          <w:szCs w:val="20"/>
          <w:lang w:eastAsia="ar-SA"/>
        </w:rPr>
      </w:pPr>
      <w:r w:rsidRPr="003C7688">
        <w:rPr>
          <w:rFonts w:ascii="Liberation Serif" w:hAnsi="Liberation Serif"/>
          <w:bCs/>
          <w:i/>
          <w:iCs/>
          <w:color w:val="000000"/>
          <w:spacing w:val="-1"/>
          <w:sz w:val="20"/>
          <w:szCs w:val="20"/>
          <w:lang w:eastAsia="ar-SA"/>
        </w:rPr>
        <w:t xml:space="preserve"> № __________________________</w:t>
      </w:r>
    </w:p>
    <w:p w14:paraId="04F9AFBF" w14:textId="18BC84AC" w:rsidR="00EA5D1F" w:rsidRDefault="00EA5D1F"/>
    <w:p w14:paraId="133A7EE6" w14:textId="74318FA4" w:rsidR="003C7688" w:rsidRDefault="003C7688" w:rsidP="003C7688">
      <w:pPr>
        <w:shd w:val="clear" w:color="auto" w:fill="FFFFFF"/>
        <w:tabs>
          <w:tab w:val="left" w:pos="142"/>
        </w:tabs>
        <w:suppressAutoHyphens/>
        <w:jc w:val="center"/>
        <w:rPr>
          <w:rFonts w:ascii="Liberation Serif" w:hAnsi="Liberation Serif"/>
          <w:b/>
          <w:bCs/>
          <w:color w:val="000000"/>
          <w:spacing w:val="1"/>
          <w:sz w:val="20"/>
          <w:szCs w:val="20"/>
          <w:lang w:eastAsia="ar-SA"/>
        </w:rPr>
      </w:pPr>
      <w:r w:rsidRPr="003C7688">
        <w:rPr>
          <w:rFonts w:ascii="Liberation Serif" w:hAnsi="Liberation Serif"/>
          <w:b/>
          <w:bCs/>
          <w:color w:val="000000"/>
          <w:spacing w:val="1"/>
          <w:sz w:val="20"/>
          <w:szCs w:val="20"/>
          <w:lang w:eastAsia="ar-SA"/>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
        <w:gridCol w:w="2656"/>
        <w:gridCol w:w="2305"/>
        <w:gridCol w:w="5341"/>
      </w:tblGrid>
      <w:tr w:rsidR="004F7249" w:rsidRPr="00EA3715" w14:paraId="16DAE49D" w14:textId="77777777" w:rsidTr="007C2E2D">
        <w:tc>
          <w:tcPr>
            <w:tcW w:w="178" w:type="pct"/>
            <w:tcBorders>
              <w:top w:val="single" w:sz="4" w:space="0" w:color="auto"/>
              <w:left w:val="single" w:sz="4" w:space="0" w:color="auto"/>
              <w:bottom w:val="single" w:sz="4" w:space="0" w:color="auto"/>
              <w:right w:val="single" w:sz="4" w:space="0" w:color="auto"/>
            </w:tcBorders>
          </w:tcPr>
          <w:p w14:paraId="0C731087" w14:textId="77777777" w:rsidR="004F7249" w:rsidRPr="00EA3715" w:rsidRDefault="004F7249" w:rsidP="007C2E2D">
            <w:pPr>
              <w:suppressAutoHyphens/>
              <w:rPr>
                <w:rFonts w:ascii="Liberation Serif" w:hAnsi="Liberation Serif"/>
                <w:b/>
                <w:sz w:val="20"/>
                <w:szCs w:val="20"/>
                <w:lang w:eastAsia="ar-SA"/>
              </w:rPr>
            </w:pPr>
            <w:r w:rsidRPr="00EA3715">
              <w:rPr>
                <w:rFonts w:ascii="Liberation Serif" w:hAnsi="Liberation Serif"/>
                <w:b/>
                <w:sz w:val="20"/>
                <w:szCs w:val="20"/>
                <w:lang w:eastAsia="ar-SA"/>
              </w:rPr>
              <w:t>1.</w:t>
            </w:r>
          </w:p>
        </w:tc>
        <w:tc>
          <w:tcPr>
            <w:tcW w:w="1243" w:type="pct"/>
            <w:tcBorders>
              <w:top w:val="single" w:sz="4" w:space="0" w:color="auto"/>
              <w:left w:val="single" w:sz="4" w:space="0" w:color="auto"/>
              <w:bottom w:val="single" w:sz="4" w:space="0" w:color="auto"/>
              <w:right w:val="single" w:sz="4" w:space="0" w:color="auto"/>
            </w:tcBorders>
            <w:hideMark/>
          </w:tcPr>
          <w:p w14:paraId="354DB8D3" w14:textId="77777777" w:rsidR="004F7249" w:rsidRPr="00EA3715" w:rsidRDefault="004F7249" w:rsidP="007C2E2D">
            <w:pPr>
              <w:suppressAutoHyphens/>
              <w:rPr>
                <w:rFonts w:ascii="Liberation Serif" w:hAnsi="Liberation Serif"/>
                <w:b/>
                <w:sz w:val="20"/>
                <w:szCs w:val="20"/>
                <w:lang w:eastAsia="ar-SA"/>
              </w:rPr>
            </w:pPr>
            <w:r w:rsidRPr="00EA3715">
              <w:rPr>
                <w:rFonts w:ascii="Liberation Serif" w:hAnsi="Liberation Serif"/>
                <w:b/>
                <w:sz w:val="20"/>
                <w:szCs w:val="20"/>
                <w:lang w:eastAsia="ar-SA"/>
              </w:rPr>
              <w:t>Наименование оказываемых услуг</w:t>
            </w:r>
          </w:p>
        </w:tc>
        <w:tc>
          <w:tcPr>
            <w:tcW w:w="3579" w:type="pct"/>
            <w:gridSpan w:val="2"/>
            <w:tcBorders>
              <w:top w:val="single" w:sz="4" w:space="0" w:color="auto"/>
              <w:left w:val="single" w:sz="4" w:space="0" w:color="auto"/>
              <w:bottom w:val="single" w:sz="4" w:space="0" w:color="auto"/>
              <w:right w:val="single" w:sz="4" w:space="0" w:color="auto"/>
            </w:tcBorders>
          </w:tcPr>
          <w:p w14:paraId="01B84FD2" w14:textId="77777777" w:rsidR="004F7249" w:rsidRPr="002A6B04" w:rsidRDefault="004F7249" w:rsidP="007C2E2D">
            <w:pPr>
              <w:suppressAutoHyphens/>
              <w:jc w:val="center"/>
              <w:rPr>
                <w:rFonts w:ascii="Liberation Serif" w:hAnsi="Liberation Serif"/>
                <w:b/>
                <w:sz w:val="20"/>
                <w:szCs w:val="20"/>
                <w:lang w:eastAsia="ar-SA"/>
              </w:rPr>
            </w:pPr>
            <w:r w:rsidRPr="00EA3715">
              <w:rPr>
                <w:rFonts w:ascii="Liberation Serif" w:hAnsi="Liberation Serif"/>
                <w:b/>
                <w:sz w:val="20"/>
                <w:szCs w:val="20"/>
                <w:lang w:eastAsia="ar-SA"/>
              </w:rPr>
              <w:t xml:space="preserve">Оказание услуг по проведению </w:t>
            </w:r>
            <w:r w:rsidRPr="0047454E">
              <w:rPr>
                <w:rFonts w:ascii="Liberation Serif" w:hAnsi="Liberation Serif"/>
                <w:b/>
                <w:sz w:val="20"/>
                <w:szCs w:val="20"/>
                <w:lang w:eastAsia="ar-SA"/>
              </w:rPr>
              <w:t>периодических медицинских осмотров в ЛПУ и ЦПП сотрудников ГБУЗ СО "ССМП" в 202</w:t>
            </w:r>
            <w:r>
              <w:rPr>
                <w:rFonts w:ascii="Liberation Serif" w:hAnsi="Liberation Serif"/>
                <w:b/>
                <w:sz w:val="20"/>
                <w:szCs w:val="20"/>
                <w:lang w:eastAsia="ar-SA"/>
              </w:rPr>
              <w:t>4</w:t>
            </w:r>
            <w:r w:rsidRPr="0047454E">
              <w:rPr>
                <w:rFonts w:ascii="Liberation Serif" w:hAnsi="Liberation Serif"/>
                <w:b/>
                <w:sz w:val="20"/>
                <w:szCs w:val="20"/>
                <w:lang w:eastAsia="ar-SA"/>
              </w:rPr>
              <w:t>г</w:t>
            </w:r>
          </w:p>
        </w:tc>
      </w:tr>
      <w:tr w:rsidR="004F7249" w:rsidRPr="00EA3715" w14:paraId="417A8774" w14:textId="77777777" w:rsidTr="007C2E2D">
        <w:trPr>
          <w:trHeight w:val="239"/>
        </w:trPr>
        <w:tc>
          <w:tcPr>
            <w:tcW w:w="178" w:type="pct"/>
            <w:tcBorders>
              <w:top w:val="single" w:sz="4" w:space="0" w:color="auto"/>
              <w:left w:val="single" w:sz="4" w:space="0" w:color="auto"/>
              <w:bottom w:val="single" w:sz="4" w:space="0" w:color="auto"/>
              <w:right w:val="single" w:sz="4" w:space="0" w:color="auto"/>
            </w:tcBorders>
          </w:tcPr>
          <w:p w14:paraId="66810CCA" w14:textId="77777777" w:rsidR="004F7249" w:rsidRPr="00EA3715" w:rsidRDefault="004F7249" w:rsidP="007C2E2D">
            <w:pPr>
              <w:suppressAutoHyphens/>
              <w:rPr>
                <w:rFonts w:ascii="Liberation Serif" w:hAnsi="Liberation Serif"/>
                <w:b/>
                <w:sz w:val="20"/>
                <w:szCs w:val="20"/>
                <w:lang w:eastAsia="ar-SA"/>
              </w:rPr>
            </w:pPr>
            <w:r w:rsidRPr="00EA3715">
              <w:rPr>
                <w:rFonts w:ascii="Liberation Serif" w:hAnsi="Liberation Serif"/>
                <w:b/>
                <w:sz w:val="20"/>
                <w:szCs w:val="20"/>
                <w:lang w:eastAsia="ar-SA"/>
              </w:rPr>
              <w:t>2.</w:t>
            </w:r>
          </w:p>
        </w:tc>
        <w:tc>
          <w:tcPr>
            <w:tcW w:w="1243" w:type="pct"/>
            <w:tcBorders>
              <w:top w:val="single" w:sz="4" w:space="0" w:color="auto"/>
              <w:left w:val="single" w:sz="4" w:space="0" w:color="auto"/>
              <w:bottom w:val="single" w:sz="4" w:space="0" w:color="auto"/>
              <w:right w:val="single" w:sz="4" w:space="0" w:color="auto"/>
            </w:tcBorders>
            <w:hideMark/>
          </w:tcPr>
          <w:p w14:paraId="7FD4833C" w14:textId="77777777" w:rsidR="004F7249" w:rsidRPr="00EA3715" w:rsidRDefault="004F7249" w:rsidP="007C2E2D">
            <w:pPr>
              <w:suppressAutoHyphens/>
              <w:rPr>
                <w:rFonts w:ascii="Liberation Serif" w:hAnsi="Liberation Serif"/>
                <w:b/>
                <w:sz w:val="20"/>
                <w:szCs w:val="20"/>
                <w:lang w:eastAsia="ar-SA"/>
              </w:rPr>
            </w:pPr>
            <w:r w:rsidRPr="00EA3715">
              <w:rPr>
                <w:rFonts w:ascii="Liberation Serif" w:hAnsi="Liberation Serif"/>
                <w:b/>
                <w:sz w:val="20"/>
                <w:szCs w:val="20"/>
                <w:lang w:eastAsia="ar-SA"/>
              </w:rPr>
              <w:t>Объем оказываемых услуг</w:t>
            </w:r>
          </w:p>
        </w:tc>
        <w:tc>
          <w:tcPr>
            <w:tcW w:w="3579" w:type="pct"/>
            <w:gridSpan w:val="2"/>
            <w:tcBorders>
              <w:top w:val="single" w:sz="4" w:space="0" w:color="auto"/>
              <w:left w:val="single" w:sz="4" w:space="0" w:color="auto"/>
              <w:bottom w:val="single" w:sz="4" w:space="0" w:color="auto"/>
              <w:right w:val="single" w:sz="4" w:space="0" w:color="auto"/>
            </w:tcBorders>
          </w:tcPr>
          <w:p w14:paraId="16BB9D8B" w14:textId="77777777" w:rsidR="004F7249" w:rsidRPr="008C019A" w:rsidRDefault="004F7249" w:rsidP="007C2E2D">
            <w:pPr>
              <w:suppressAutoHyphens/>
              <w:rPr>
                <w:rFonts w:ascii="Liberation Serif" w:hAnsi="Liberation Serif"/>
                <w:sz w:val="20"/>
                <w:szCs w:val="20"/>
                <w:lang w:eastAsia="ar-SA"/>
              </w:rPr>
            </w:pPr>
            <w:r w:rsidRPr="00EA3715">
              <w:rPr>
                <w:rFonts w:ascii="Liberation Serif" w:hAnsi="Liberation Serif"/>
                <w:sz w:val="20"/>
                <w:szCs w:val="20"/>
                <w:u w:val="single"/>
                <w:lang w:eastAsia="ar-SA"/>
              </w:rPr>
              <w:t>- Количество работников</w:t>
            </w:r>
            <w:r>
              <w:rPr>
                <w:rFonts w:ascii="Liberation Serif" w:hAnsi="Liberation Serif"/>
                <w:sz w:val="20"/>
                <w:szCs w:val="20"/>
                <w:u w:val="single"/>
                <w:lang w:eastAsia="ar-SA"/>
              </w:rPr>
              <w:t xml:space="preserve"> подлежащих </w:t>
            </w:r>
            <w:r w:rsidRPr="008C019A">
              <w:rPr>
                <w:rFonts w:ascii="Liberation Serif" w:hAnsi="Liberation Serif"/>
                <w:sz w:val="20"/>
                <w:szCs w:val="20"/>
                <w:u w:val="single"/>
                <w:lang w:eastAsia="ar-SA"/>
              </w:rPr>
              <w:t>периодическим медосмотрам:</w:t>
            </w:r>
            <w:r w:rsidRPr="008C019A">
              <w:rPr>
                <w:rFonts w:ascii="Liberation Serif" w:hAnsi="Liberation Serif"/>
                <w:sz w:val="20"/>
                <w:szCs w:val="20"/>
                <w:lang w:eastAsia="ar-SA"/>
              </w:rPr>
              <w:t xml:space="preserve"> </w:t>
            </w:r>
            <w:r w:rsidRPr="008C019A">
              <w:rPr>
                <w:rFonts w:ascii="Liberation Serif" w:hAnsi="Liberation Serif"/>
                <w:b/>
                <w:sz w:val="20"/>
                <w:szCs w:val="20"/>
                <w:lang w:eastAsia="ar-SA"/>
              </w:rPr>
              <w:t xml:space="preserve">1 </w:t>
            </w:r>
            <w:r>
              <w:rPr>
                <w:rFonts w:ascii="Liberation Serif" w:hAnsi="Liberation Serif"/>
                <w:b/>
                <w:sz w:val="20"/>
                <w:szCs w:val="20"/>
                <w:lang w:eastAsia="ar-SA"/>
              </w:rPr>
              <w:t>638</w:t>
            </w:r>
            <w:r w:rsidRPr="008C019A">
              <w:rPr>
                <w:rFonts w:ascii="Liberation Serif" w:hAnsi="Liberation Serif"/>
                <w:b/>
                <w:sz w:val="20"/>
                <w:szCs w:val="20"/>
                <w:lang w:eastAsia="ar-SA"/>
              </w:rPr>
              <w:t xml:space="preserve"> человек</w:t>
            </w:r>
          </w:p>
          <w:p w14:paraId="3697A401" w14:textId="77777777" w:rsidR="004F7249" w:rsidRPr="008C019A" w:rsidRDefault="004F7249" w:rsidP="007C2E2D">
            <w:pPr>
              <w:suppressAutoHyphens/>
              <w:rPr>
                <w:rFonts w:ascii="Liberation Serif" w:hAnsi="Liberation Serif"/>
                <w:sz w:val="20"/>
                <w:szCs w:val="20"/>
                <w:u w:val="single"/>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37"/>
              <w:gridCol w:w="1161"/>
              <w:gridCol w:w="1322"/>
            </w:tblGrid>
            <w:tr w:rsidR="004F7249" w:rsidRPr="008C019A" w14:paraId="349E6894" w14:textId="77777777" w:rsidTr="007C2E2D">
              <w:trPr>
                <w:trHeight w:val="397"/>
                <w:jc w:val="center"/>
              </w:trPr>
              <w:tc>
                <w:tcPr>
                  <w:tcW w:w="2564" w:type="pct"/>
                  <w:shd w:val="clear" w:color="auto" w:fill="auto"/>
                  <w:vAlign w:val="center"/>
                  <w:hideMark/>
                </w:tcPr>
                <w:p w14:paraId="727B9147" w14:textId="77777777" w:rsidR="004F7249" w:rsidRPr="008C019A" w:rsidRDefault="004F7249" w:rsidP="007C2E2D">
                  <w:pPr>
                    <w:suppressAutoHyphens/>
                    <w:rPr>
                      <w:rFonts w:ascii="Liberation Serif" w:hAnsi="Liberation Serif"/>
                      <w:sz w:val="21"/>
                      <w:szCs w:val="21"/>
                      <w:lang w:eastAsia="ar-SA"/>
                    </w:rPr>
                  </w:pPr>
                  <w:r w:rsidRPr="008C019A">
                    <w:rPr>
                      <w:sz w:val="22"/>
                    </w:rPr>
                    <w:t>Периодический медицинский осмотр женщин  до 40 лет в ЛПУ</w:t>
                  </w:r>
                </w:p>
              </w:tc>
              <w:tc>
                <w:tcPr>
                  <w:tcW w:w="603" w:type="pct"/>
                  <w:shd w:val="clear" w:color="auto" w:fill="auto"/>
                  <w:vAlign w:val="center"/>
                </w:tcPr>
                <w:p w14:paraId="0981459C" w14:textId="77777777" w:rsidR="004F7249" w:rsidRPr="008C019A" w:rsidRDefault="004F7249" w:rsidP="007C2E2D">
                  <w:pPr>
                    <w:suppressAutoHyphens/>
                    <w:jc w:val="center"/>
                    <w:rPr>
                      <w:rFonts w:ascii="Liberation Serif" w:hAnsi="Liberation Serif"/>
                      <w:sz w:val="21"/>
                      <w:szCs w:val="21"/>
                      <w:lang w:eastAsia="ar-SA"/>
                    </w:rPr>
                  </w:pPr>
                  <w:r w:rsidRPr="008C019A">
                    <w:rPr>
                      <w:rFonts w:ascii="Liberation Serif" w:hAnsi="Liberation Serif"/>
                      <w:sz w:val="21"/>
                      <w:szCs w:val="21"/>
                      <w:lang w:eastAsia="ar-SA"/>
                    </w:rPr>
                    <w:t>Человек</w:t>
                  </w:r>
                </w:p>
              </w:tc>
              <w:tc>
                <w:tcPr>
                  <w:tcW w:w="687" w:type="pct"/>
                  <w:vAlign w:val="center"/>
                </w:tcPr>
                <w:p w14:paraId="3F582C0B" w14:textId="77777777" w:rsidR="004F7249" w:rsidRPr="008C019A" w:rsidRDefault="004F7249" w:rsidP="007C2E2D">
                  <w:pPr>
                    <w:suppressAutoHyphens/>
                    <w:jc w:val="center"/>
                    <w:rPr>
                      <w:rFonts w:ascii="Liberation Serif" w:hAnsi="Liberation Serif"/>
                      <w:sz w:val="21"/>
                      <w:szCs w:val="21"/>
                      <w:lang w:eastAsia="ar-SA"/>
                    </w:rPr>
                  </w:pPr>
                  <w:r w:rsidRPr="008C019A">
                    <w:rPr>
                      <w:rFonts w:ascii="Liberation Serif" w:hAnsi="Liberation Serif" w:cs="Liberation Serif"/>
                      <w:sz w:val="21"/>
                      <w:szCs w:val="21"/>
                      <w:lang w:eastAsia="ru-RU"/>
                    </w:rPr>
                    <w:t>298</w:t>
                  </w:r>
                </w:p>
              </w:tc>
            </w:tr>
            <w:tr w:rsidR="004F7249" w:rsidRPr="007726F2" w14:paraId="27D24C94" w14:textId="77777777" w:rsidTr="007C2E2D">
              <w:trPr>
                <w:trHeight w:val="306"/>
                <w:jc w:val="center"/>
              </w:trPr>
              <w:tc>
                <w:tcPr>
                  <w:tcW w:w="2564" w:type="pct"/>
                  <w:shd w:val="clear" w:color="auto" w:fill="auto"/>
                  <w:vAlign w:val="center"/>
                </w:tcPr>
                <w:p w14:paraId="3C1ED3A7" w14:textId="77777777" w:rsidR="004F7249" w:rsidRPr="008C019A" w:rsidRDefault="004F7249" w:rsidP="007C2E2D">
                  <w:pPr>
                    <w:suppressAutoHyphens/>
                    <w:rPr>
                      <w:rFonts w:ascii="Liberation Serif" w:hAnsi="Liberation Serif"/>
                      <w:sz w:val="21"/>
                      <w:szCs w:val="21"/>
                      <w:lang w:eastAsia="ar-SA"/>
                    </w:rPr>
                  </w:pPr>
                  <w:r w:rsidRPr="008C019A">
                    <w:rPr>
                      <w:sz w:val="22"/>
                    </w:rPr>
                    <w:t>Периодический медицинский осмотр женщин  старше 40 лет в ЛПУ</w:t>
                  </w:r>
                </w:p>
              </w:tc>
              <w:tc>
                <w:tcPr>
                  <w:tcW w:w="603" w:type="pct"/>
                  <w:shd w:val="clear" w:color="auto" w:fill="auto"/>
                  <w:vAlign w:val="center"/>
                </w:tcPr>
                <w:p w14:paraId="05AA7800" w14:textId="77777777" w:rsidR="004F7249" w:rsidRPr="008C019A" w:rsidRDefault="004F7249" w:rsidP="007C2E2D">
                  <w:pPr>
                    <w:suppressAutoHyphens/>
                    <w:jc w:val="center"/>
                    <w:rPr>
                      <w:rFonts w:ascii="Liberation Serif" w:hAnsi="Liberation Serif"/>
                      <w:sz w:val="21"/>
                      <w:szCs w:val="21"/>
                      <w:lang w:eastAsia="ar-SA"/>
                    </w:rPr>
                  </w:pPr>
                  <w:r w:rsidRPr="008C019A">
                    <w:rPr>
                      <w:rFonts w:ascii="Liberation Serif" w:hAnsi="Liberation Serif"/>
                      <w:sz w:val="21"/>
                      <w:szCs w:val="21"/>
                      <w:lang w:eastAsia="ar-SA"/>
                    </w:rPr>
                    <w:t>Человек</w:t>
                  </w:r>
                </w:p>
              </w:tc>
              <w:tc>
                <w:tcPr>
                  <w:tcW w:w="687" w:type="pct"/>
                  <w:vAlign w:val="center"/>
                </w:tcPr>
                <w:p w14:paraId="77CA52AA" w14:textId="77777777" w:rsidR="004F7249" w:rsidRPr="008C019A" w:rsidRDefault="004F7249" w:rsidP="007C2E2D">
                  <w:pPr>
                    <w:suppressAutoHyphens/>
                    <w:jc w:val="center"/>
                    <w:rPr>
                      <w:rFonts w:ascii="Liberation Serif" w:hAnsi="Liberation Serif"/>
                      <w:sz w:val="21"/>
                      <w:szCs w:val="21"/>
                      <w:lang w:eastAsia="ar-SA"/>
                    </w:rPr>
                  </w:pPr>
                  <w:r w:rsidRPr="008C019A">
                    <w:rPr>
                      <w:rFonts w:ascii="Liberation Serif" w:hAnsi="Liberation Serif" w:cs="Liberation Serif"/>
                      <w:sz w:val="21"/>
                      <w:szCs w:val="21"/>
                      <w:lang w:eastAsia="ru-RU"/>
                    </w:rPr>
                    <w:t>409</w:t>
                  </w:r>
                </w:p>
              </w:tc>
            </w:tr>
            <w:tr w:rsidR="004F7249" w:rsidRPr="007726F2" w14:paraId="46EF2460" w14:textId="77777777" w:rsidTr="007C2E2D">
              <w:trPr>
                <w:trHeight w:val="255"/>
                <w:jc w:val="center"/>
              </w:trPr>
              <w:tc>
                <w:tcPr>
                  <w:tcW w:w="2564" w:type="pct"/>
                  <w:shd w:val="clear" w:color="auto" w:fill="auto"/>
                  <w:vAlign w:val="center"/>
                </w:tcPr>
                <w:p w14:paraId="49D09751" w14:textId="77777777" w:rsidR="004F7249" w:rsidRPr="008C019A" w:rsidRDefault="004F7249" w:rsidP="007C2E2D">
                  <w:pPr>
                    <w:suppressAutoHyphens/>
                    <w:rPr>
                      <w:rFonts w:ascii="Liberation Serif" w:hAnsi="Liberation Serif"/>
                      <w:sz w:val="21"/>
                      <w:szCs w:val="21"/>
                      <w:lang w:eastAsia="ar-SA"/>
                    </w:rPr>
                  </w:pPr>
                  <w:r w:rsidRPr="008C019A">
                    <w:rPr>
                      <w:sz w:val="22"/>
                    </w:rPr>
                    <w:t>Периодический медицинский осмотр мужчин до 40 лет в ЛПУ</w:t>
                  </w:r>
                </w:p>
              </w:tc>
              <w:tc>
                <w:tcPr>
                  <w:tcW w:w="603" w:type="pct"/>
                  <w:shd w:val="clear" w:color="auto" w:fill="auto"/>
                  <w:vAlign w:val="center"/>
                </w:tcPr>
                <w:p w14:paraId="6249D830" w14:textId="77777777" w:rsidR="004F7249" w:rsidRPr="008C019A" w:rsidRDefault="004F7249" w:rsidP="007C2E2D">
                  <w:pPr>
                    <w:suppressAutoHyphens/>
                    <w:jc w:val="center"/>
                    <w:rPr>
                      <w:rFonts w:ascii="Liberation Serif" w:hAnsi="Liberation Serif"/>
                      <w:sz w:val="21"/>
                      <w:szCs w:val="21"/>
                      <w:lang w:eastAsia="ar-SA"/>
                    </w:rPr>
                  </w:pPr>
                  <w:r w:rsidRPr="008C019A">
                    <w:rPr>
                      <w:rFonts w:ascii="Liberation Serif" w:hAnsi="Liberation Serif"/>
                      <w:sz w:val="21"/>
                      <w:szCs w:val="21"/>
                      <w:lang w:eastAsia="ar-SA"/>
                    </w:rPr>
                    <w:t>Человек</w:t>
                  </w:r>
                </w:p>
              </w:tc>
              <w:tc>
                <w:tcPr>
                  <w:tcW w:w="687" w:type="pct"/>
                  <w:vAlign w:val="center"/>
                </w:tcPr>
                <w:p w14:paraId="45F79A81" w14:textId="77777777" w:rsidR="004F7249" w:rsidRPr="008C019A" w:rsidRDefault="004F7249" w:rsidP="007C2E2D">
                  <w:pPr>
                    <w:suppressAutoHyphens/>
                    <w:jc w:val="center"/>
                    <w:rPr>
                      <w:rFonts w:ascii="Liberation Serif" w:hAnsi="Liberation Serif"/>
                      <w:sz w:val="21"/>
                      <w:szCs w:val="21"/>
                      <w:lang w:eastAsia="ar-SA"/>
                    </w:rPr>
                  </w:pPr>
                  <w:r>
                    <w:rPr>
                      <w:rFonts w:ascii="Liberation Serif" w:hAnsi="Liberation Serif"/>
                      <w:sz w:val="21"/>
                      <w:szCs w:val="21"/>
                      <w:lang w:eastAsia="ar-SA"/>
                    </w:rPr>
                    <w:t>283</w:t>
                  </w:r>
                </w:p>
              </w:tc>
            </w:tr>
            <w:tr w:rsidR="004F7249" w:rsidRPr="007726F2" w14:paraId="54FFA6BB" w14:textId="77777777" w:rsidTr="007C2E2D">
              <w:trPr>
                <w:trHeight w:val="255"/>
                <w:jc w:val="center"/>
              </w:trPr>
              <w:tc>
                <w:tcPr>
                  <w:tcW w:w="2564" w:type="pct"/>
                  <w:shd w:val="clear" w:color="auto" w:fill="auto"/>
                  <w:vAlign w:val="center"/>
                </w:tcPr>
                <w:p w14:paraId="5F5344B9" w14:textId="77777777" w:rsidR="004F7249" w:rsidRPr="008C019A" w:rsidRDefault="004F7249" w:rsidP="007C2E2D">
                  <w:pPr>
                    <w:suppressAutoHyphens/>
                    <w:rPr>
                      <w:rFonts w:ascii="Liberation Serif" w:hAnsi="Liberation Serif"/>
                      <w:sz w:val="21"/>
                      <w:szCs w:val="21"/>
                      <w:lang w:eastAsia="ar-SA"/>
                    </w:rPr>
                  </w:pPr>
                  <w:r w:rsidRPr="008C019A">
                    <w:rPr>
                      <w:sz w:val="22"/>
                    </w:rPr>
                    <w:t>Периодический медицинский осмотр мужчин  старше 40 лет в ЛПУ</w:t>
                  </w:r>
                </w:p>
              </w:tc>
              <w:tc>
                <w:tcPr>
                  <w:tcW w:w="603" w:type="pct"/>
                  <w:shd w:val="clear" w:color="auto" w:fill="auto"/>
                  <w:vAlign w:val="center"/>
                </w:tcPr>
                <w:p w14:paraId="188062D9" w14:textId="77777777" w:rsidR="004F7249" w:rsidRPr="008C019A" w:rsidRDefault="004F7249" w:rsidP="007C2E2D">
                  <w:pPr>
                    <w:suppressAutoHyphens/>
                    <w:jc w:val="center"/>
                    <w:rPr>
                      <w:rFonts w:ascii="Liberation Serif" w:hAnsi="Liberation Serif"/>
                      <w:sz w:val="21"/>
                      <w:szCs w:val="21"/>
                      <w:lang w:eastAsia="ar-SA"/>
                    </w:rPr>
                  </w:pPr>
                  <w:r w:rsidRPr="008C019A">
                    <w:rPr>
                      <w:rFonts w:ascii="Liberation Serif" w:hAnsi="Liberation Serif"/>
                      <w:sz w:val="21"/>
                      <w:szCs w:val="21"/>
                      <w:lang w:eastAsia="ar-SA"/>
                    </w:rPr>
                    <w:t>Человек</w:t>
                  </w:r>
                </w:p>
              </w:tc>
              <w:tc>
                <w:tcPr>
                  <w:tcW w:w="687" w:type="pct"/>
                  <w:vAlign w:val="center"/>
                </w:tcPr>
                <w:p w14:paraId="105CD90E" w14:textId="77777777" w:rsidR="004F7249" w:rsidRPr="008C019A" w:rsidRDefault="004F7249" w:rsidP="007C2E2D">
                  <w:pPr>
                    <w:suppressAutoHyphens/>
                    <w:jc w:val="center"/>
                    <w:rPr>
                      <w:rFonts w:ascii="Liberation Serif" w:hAnsi="Liberation Serif" w:cs="Liberation Serif"/>
                      <w:sz w:val="21"/>
                      <w:szCs w:val="21"/>
                      <w:lang w:eastAsia="ru-RU"/>
                    </w:rPr>
                  </w:pPr>
                  <w:r>
                    <w:rPr>
                      <w:rFonts w:ascii="Liberation Serif" w:hAnsi="Liberation Serif" w:cs="Liberation Serif"/>
                      <w:sz w:val="21"/>
                      <w:szCs w:val="21"/>
                      <w:lang w:eastAsia="ru-RU"/>
                    </w:rPr>
                    <w:t>483</w:t>
                  </w:r>
                </w:p>
              </w:tc>
            </w:tr>
            <w:tr w:rsidR="004F7249" w:rsidRPr="007726F2" w14:paraId="2267F177" w14:textId="77777777" w:rsidTr="007C2E2D">
              <w:trPr>
                <w:trHeight w:val="255"/>
                <w:jc w:val="center"/>
              </w:trPr>
              <w:tc>
                <w:tcPr>
                  <w:tcW w:w="2564" w:type="pct"/>
                  <w:shd w:val="clear" w:color="auto" w:fill="auto"/>
                  <w:vAlign w:val="center"/>
                </w:tcPr>
                <w:p w14:paraId="6EAC3A0F" w14:textId="77777777" w:rsidR="004F7249" w:rsidRPr="00B87761" w:rsidRDefault="004F7249" w:rsidP="007C2E2D">
                  <w:pPr>
                    <w:suppressAutoHyphens/>
                    <w:rPr>
                      <w:rFonts w:ascii="Liberation Serif" w:hAnsi="Liberation Serif"/>
                      <w:sz w:val="21"/>
                      <w:szCs w:val="21"/>
                      <w:lang w:eastAsia="ar-SA"/>
                    </w:rPr>
                  </w:pPr>
                  <w:r w:rsidRPr="00B87761">
                    <w:rPr>
                      <w:sz w:val="22"/>
                    </w:rPr>
                    <w:t>Периодический медицинский осмотр женщин  до 40 лет в ЦПП</w:t>
                  </w:r>
                </w:p>
              </w:tc>
              <w:tc>
                <w:tcPr>
                  <w:tcW w:w="603" w:type="pct"/>
                  <w:shd w:val="clear" w:color="auto" w:fill="auto"/>
                  <w:vAlign w:val="center"/>
                </w:tcPr>
                <w:p w14:paraId="603C4164" w14:textId="77777777" w:rsidR="004F7249" w:rsidRPr="00B87761" w:rsidRDefault="004F7249" w:rsidP="007C2E2D">
                  <w:pPr>
                    <w:suppressAutoHyphens/>
                    <w:jc w:val="center"/>
                    <w:rPr>
                      <w:rFonts w:ascii="Liberation Serif" w:hAnsi="Liberation Serif"/>
                      <w:sz w:val="21"/>
                      <w:szCs w:val="21"/>
                      <w:lang w:eastAsia="ar-SA"/>
                    </w:rPr>
                  </w:pPr>
                  <w:r w:rsidRPr="00B87761">
                    <w:rPr>
                      <w:rFonts w:ascii="Liberation Serif" w:hAnsi="Liberation Serif"/>
                      <w:sz w:val="21"/>
                      <w:szCs w:val="21"/>
                      <w:lang w:eastAsia="ar-SA"/>
                    </w:rPr>
                    <w:t>Человек</w:t>
                  </w:r>
                </w:p>
              </w:tc>
              <w:tc>
                <w:tcPr>
                  <w:tcW w:w="687" w:type="pct"/>
                  <w:vAlign w:val="center"/>
                </w:tcPr>
                <w:p w14:paraId="02A5818F" w14:textId="77777777" w:rsidR="004F7249" w:rsidRPr="00B87761" w:rsidRDefault="004F7249" w:rsidP="007C2E2D">
                  <w:pPr>
                    <w:suppressAutoHyphens/>
                    <w:jc w:val="center"/>
                    <w:rPr>
                      <w:rFonts w:ascii="Liberation Serif" w:hAnsi="Liberation Serif" w:cs="Liberation Serif"/>
                      <w:sz w:val="21"/>
                      <w:szCs w:val="21"/>
                      <w:lang w:eastAsia="ru-RU"/>
                    </w:rPr>
                  </w:pPr>
                  <w:r w:rsidRPr="00B87761">
                    <w:rPr>
                      <w:rFonts w:ascii="Liberation Serif" w:hAnsi="Liberation Serif" w:cs="Liberation Serif"/>
                      <w:sz w:val="21"/>
                      <w:szCs w:val="21"/>
                      <w:lang w:eastAsia="ru-RU"/>
                    </w:rPr>
                    <w:t>33</w:t>
                  </w:r>
                </w:p>
              </w:tc>
            </w:tr>
            <w:tr w:rsidR="004F7249" w:rsidRPr="007726F2" w14:paraId="0E785249" w14:textId="77777777" w:rsidTr="007C2E2D">
              <w:trPr>
                <w:trHeight w:val="255"/>
                <w:jc w:val="center"/>
              </w:trPr>
              <w:tc>
                <w:tcPr>
                  <w:tcW w:w="2564" w:type="pct"/>
                  <w:shd w:val="clear" w:color="auto" w:fill="auto"/>
                  <w:vAlign w:val="center"/>
                </w:tcPr>
                <w:p w14:paraId="08A723A6" w14:textId="77777777" w:rsidR="004F7249" w:rsidRPr="00B87761" w:rsidRDefault="004F7249" w:rsidP="007C2E2D">
                  <w:pPr>
                    <w:suppressAutoHyphens/>
                    <w:rPr>
                      <w:rFonts w:ascii="Liberation Serif" w:hAnsi="Liberation Serif"/>
                      <w:sz w:val="21"/>
                      <w:szCs w:val="21"/>
                      <w:lang w:eastAsia="ar-SA"/>
                    </w:rPr>
                  </w:pPr>
                  <w:r w:rsidRPr="00B87761">
                    <w:rPr>
                      <w:sz w:val="22"/>
                    </w:rPr>
                    <w:t>Периодический медицинский осмотр женщин  старше 40 лет в ЦПП</w:t>
                  </w:r>
                </w:p>
              </w:tc>
              <w:tc>
                <w:tcPr>
                  <w:tcW w:w="603" w:type="pct"/>
                  <w:shd w:val="clear" w:color="auto" w:fill="auto"/>
                  <w:vAlign w:val="center"/>
                </w:tcPr>
                <w:p w14:paraId="0F0F5161" w14:textId="77777777" w:rsidR="004F7249" w:rsidRPr="00B87761" w:rsidRDefault="004F7249" w:rsidP="007C2E2D">
                  <w:pPr>
                    <w:suppressAutoHyphens/>
                    <w:jc w:val="center"/>
                    <w:rPr>
                      <w:rFonts w:ascii="Liberation Serif" w:hAnsi="Liberation Serif"/>
                      <w:sz w:val="21"/>
                      <w:szCs w:val="21"/>
                      <w:lang w:eastAsia="ar-SA"/>
                    </w:rPr>
                  </w:pPr>
                  <w:r w:rsidRPr="00B87761">
                    <w:rPr>
                      <w:rFonts w:ascii="Liberation Serif" w:hAnsi="Liberation Serif"/>
                      <w:sz w:val="21"/>
                      <w:szCs w:val="21"/>
                      <w:lang w:eastAsia="ar-SA"/>
                    </w:rPr>
                    <w:t>Человек</w:t>
                  </w:r>
                </w:p>
              </w:tc>
              <w:tc>
                <w:tcPr>
                  <w:tcW w:w="687" w:type="pct"/>
                  <w:vAlign w:val="center"/>
                </w:tcPr>
                <w:p w14:paraId="59B1A0F2" w14:textId="77777777" w:rsidR="004F7249" w:rsidRPr="00B87761" w:rsidRDefault="004F7249" w:rsidP="007C2E2D">
                  <w:pPr>
                    <w:suppressAutoHyphens/>
                    <w:jc w:val="center"/>
                    <w:rPr>
                      <w:rFonts w:ascii="Liberation Serif" w:hAnsi="Liberation Serif" w:cs="Liberation Serif"/>
                      <w:sz w:val="21"/>
                      <w:szCs w:val="21"/>
                      <w:lang w:eastAsia="ru-RU"/>
                    </w:rPr>
                  </w:pPr>
                  <w:r w:rsidRPr="00B87761">
                    <w:rPr>
                      <w:rFonts w:ascii="Liberation Serif" w:hAnsi="Liberation Serif" w:cs="Liberation Serif"/>
                      <w:sz w:val="21"/>
                      <w:szCs w:val="21"/>
                      <w:lang w:eastAsia="ru-RU"/>
                    </w:rPr>
                    <w:t>51</w:t>
                  </w:r>
                </w:p>
              </w:tc>
            </w:tr>
            <w:tr w:rsidR="004F7249" w:rsidRPr="007726F2" w14:paraId="1A1DE35F" w14:textId="77777777" w:rsidTr="007C2E2D">
              <w:trPr>
                <w:trHeight w:val="255"/>
                <w:jc w:val="center"/>
              </w:trPr>
              <w:tc>
                <w:tcPr>
                  <w:tcW w:w="2564" w:type="pct"/>
                  <w:shd w:val="clear" w:color="auto" w:fill="auto"/>
                  <w:vAlign w:val="center"/>
                </w:tcPr>
                <w:p w14:paraId="38F9835A" w14:textId="77777777" w:rsidR="004F7249" w:rsidRPr="00B87761" w:rsidRDefault="004F7249" w:rsidP="007C2E2D">
                  <w:pPr>
                    <w:suppressAutoHyphens/>
                    <w:rPr>
                      <w:rFonts w:ascii="Liberation Serif" w:hAnsi="Liberation Serif"/>
                      <w:sz w:val="21"/>
                      <w:szCs w:val="21"/>
                      <w:lang w:eastAsia="ar-SA"/>
                    </w:rPr>
                  </w:pPr>
                  <w:r w:rsidRPr="00B87761">
                    <w:rPr>
                      <w:sz w:val="22"/>
                    </w:rPr>
                    <w:t>Периодический медицинский осмотр мужчин до 40 лет в ЦПП</w:t>
                  </w:r>
                </w:p>
              </w:tc>
              <w:tc>
                <w:tcPr>
                  <w:tcW w:w="603" w:type="pct"/>
                  <w:shd w:val="clear" w:color="auto" w:fill="auto"/>
                  <w:vAlign w:val="center"/>
                </w:tcPr>
                <w:p w14:paraId="5730DC73" w14:textId="77777777" w:rsidR="004F7249" w:rsidRPr="00B87761" w:rsidRDefault="004F7249" w:rsidP="007C2E2D">
                  <w:pPr>
                    <w:suppressAutoHyphens/>
                    <w:jc w:val="center"/>
                    <w:rPr>
                      <w:rFonts w:ascii="Liberation Serif" w:hAnsi="Liberation Serif"/>
                      <w:sz w:val="21"/>
                      <w:szCs w:val="21"/>
                      <w:lang w:eastAsia="ar-SA"/>
                    </w:rPr>
                  </w:pPr>
                  <w:r w:rsidRPr="00B87761">
                    <w:rPr>
                      <w:rFonts w:ascii="Liberation Serif" w:hAnsi="Liberation Serif"/>
                      <w:sz w:val="21"/>
                      <w:szCs w:val="21"/>
                      <w:lang w:eastAsia="ar-SA"/>
                    </w:rPr>
                    <w:t>Человек</w:t>
                  </w:r>
                </w:p>
              </w:tc>
              <w:tc>
                <w:tcPr>
                  <w:tcW w:w="687" w:type="pct"/>
                  <w:vAlign w:val="center"/>
                </w:tcPr>
                <w:p w14:paraId="08860FEE" w14:textId="77777777" w:rsidR="004F7249" w:rsidRPr="00B87761" w:rsidRDefault="004F7249" w:rsidP="007C2E2D">
                  <w:pPr>
                    <w:suppressAutoHyphens/>
                    <w:jc w:val="center"/>
                    <w:rPr>
                      <w:rFonts w:ascii="Liberation Serif" w:hAnsi="Liberation Serif" w:cs="Liberation Serif"/>
                      <w:sz w:val="21"/>
                      <w:szCs w:val="21"/>
                      <w:lang w:eastAsia="ru-RU"/>
                    </w:rPr>
                  </w:pPr>
                  <w:r>
                    <w:rPr>
                      <w:rFonts w:ascii="Liberation Serif" w:hAnsi="Liberation Serif" w:cs="Liberation Serif"/>
                      <w:sz w:val="21"/>
                      <w:szCs w:val="21"/>
                      <w:lang w:eastAsia="ru-RU"/>
                    </w:rPr>
                    <w:t>38</w:t>
                  </w:r>
                </w:p>
              </w:tc>
            </w:tr>
            <w:tr w:rsidR="004F7249" w:rsidRPr="005279E6" w14:paraId="664B6768" w14:textId="77777777" w:rsidTr="007C2E2D">
              <w:trPr>
                <w:trHeight w:val="255"/>
                <w:jc w:val="center"/>
              </w:trPr>
              <w:tc>
                <w:tcPr>
                  <w:tcW w:w="2564" w:type="pct"/>
                  <w:shd w:val="clear" w:color="auto" w:fill="auto"/>
                  <w:vAlign w:val="center"/>
                </w:tcPr>
                <w:p w14:paraId="07A8790D" w14:textId="77777777" w:rsidR="004F7249" w:rsidRPr="00B87761" w:rsidRDefault="004F7249" w:rsidP="007C2E2D">
                  <w:pPr>
                    <w:suppressAutoHyphens/>
                    <w:rPr>
                      <w:sz w:val="22"/>
                    </w:rPr>
                  </w:pPr>
                  <w:r w:rsidRPr="00B87761">
                    <w:rPr>
                      <w:sz w:val="22"/>
                    </w:rPr>
                    <w:t>Периодический медицинский осмотр мужчин  старше 40 лет в ЦПП</w:t>
                  </w:r>
                </w:p>
              </w:tc>
              <w:tc>
                <w:tcPr>
                  <w:tcW w:w="603" w:type="pct"/>
                  <w:shd w:val="clear" w:color="auto" w:fill="auto"/>
                  <w:vAlign w:val="center"/>
                </w:tcPr>
                <w:p w14:paraId="65388A6A" w14:textId="77777777" w:rsidR="004F7249" w:rsidRPr="00B87761" w:rsidRDefault="004F7249" w:rsidP="007C2E2D">
                  <w:pPr>
                    <w:suppressAutoHyphens/>
                    <w:jc w:val="center"/>
                    <w:rPr>
                      <w:rFonts w:ascii="Liberation Serif" w:hAnsi="Liberation Serif"/>
                      <w:sz w:val="21"/>
                      <w:szCs w:val="21"/>
                      <w:lang w:eastAsia="ar-SA"/>
                    </w:rPr>
                  </w:pPr>
                  <w:r w:rsidRPr="00B87761">
                    <w:rPr>
                      <w:rFonts w:ascii="Liberation Serif" w:hAnsi="Liberation Serif"/>
                      <w:sz w:val="21"/>
                      <w:szCs w:val="21"/>
                      <w:lang w:eastAsia="ar-SA"/>
                    </w:rPr>
                    <w:t>Человек</w:t>
                  </w:r>
                </w:p>
              </w:tc>
              <w:tc>
                <w:tcPr>
                  <w:tcW w:w="687" w:type="pct"/>
                  <w:vAlign w:val="center"/>
                </w:tcPr>
                <w:p w14:paraId="4522E22B" w14:textId="77777777" w:rsidR="004F7249" w:rsidRPr="00B87761" w:rsidRDefault="004F7249" w:rsidP="007C2E2D">
                  <w:pPr>
                    <w:suppressAutoHyphens/>
                    <w:jc w:val="center"/>
                    <w:rPr>
                      <w:rFonts w:ascii="Liberation Serif" w:hAnsi="Liberation Serif" w:cs="Liberation Serif"/>
                      <w:sz w:val="21"/>
                      <w:szCs w:val="21"/>
                      <w:lang w:eastAsia="ru-RU"/>
                    </w:rPr>
                  </w:pPr>
                  <w:r w:rsidRPr="00B87761">
                    <w:rPr>
                      <w:rFonts w:ascii="Liberation Serif" w:hAnsi="Liberation Serif" w:cs="Liberation Serif"/>
                      <w:sz w:val="21"/>
                      <w:szCs w:val="21"/>
                      <w:lang w:eastAsia="ru-RU"/>
                    </w:rPr>
                    <w:t>43</w:t>
                  </w:r>
                </w:p>
              </w:tc>
            </w:tr>
          </w:tbl>
          <w:p w14:paraId="75CAEE2C" w14:textId="77777777" w:rsidR="004F7249" w:rsidRPr="00064B60" w:rsidRDefault="004F7249" w:rsidP="007C2E2D">
            <w:pPr>
              <w:suppressAutoHyphens/>
            </w:pPr>
            <w:r w:rsidRPr="00EA3715">
              <w:rPr>
                <w:rFonts w:ascii="Liberation Serif" w:hAnsi="Liberation Serif"/>
                <w:sz w:val="20"/>
                <w:szCs w:val="20"/>
                <w:lang w:eastAsia="ar-SA"/>
              </w:rPr>
              <w:t xml:space="preserve"> </w:t>
            </w:r>
            <w:proofErr w:type="gramStart"/>
            <w:r w:rsidRPr="00EA3715">
              <w:rPr>
                <w:rFonts w:ascii="Liberation Serif" w:hAnsi="Liberation Serif"/>
                <w:sz w:val="20"/>
                <w:szCs w:val="20"/>
                <w:lang w:eastAsia="ar-SA"/>
              </w:rPr>
              <w:t xml:space="preserve">- </w:t>
            </w:r>
            <w:r w:rsidRPr="00EA3715">
              <w:rPr>
                <w:rFonts w:ascii="Liberation Serif" w:hAnsi="Liberation Serif"/>
                <w:sz w:val="20"/>
                <w:szCs w:val="20"/>
                <w:u w:val="single"/>
                <w:lang w:eastAsia="ar-SA"/>
              </w:rPr>
              <w:t>Состав специалистов, виды и объемы исследований</w:t>
            </w:r>
            <w:r w:rsidRPr="00EA3715">
              <w:rPr>
                <w:rFonts w:ascii="Liberation Serif" w:hAnsi="Liberation Serif"/>
                <w:sz w:val="20"/>
                <w:szCs w:val="20"/>
                <w:lang w:eastAsia="ar-SA"/>
              </w:rPr>
              <w:t xml:space="preserve">, необходимых при проведении медицинского осмотра работников, устанавливаются Исполнителем с учетом вредных производственных факторов (вредных, опасных веществ), воздействующих на работников </w:t>
            </w:r>
            <w:r>
              <w:rPr>
                <w:rFonts w:ascii="Liberation Serif" w:hAnsi="Liberation Serif"/>
                <w:sz w:val="20"/>
                <w:szCs w:val="20"/>
                <w:lang w:eastAsia="ar-SA"/>
              </w:rPr>
              <w:t>ГБУЗ</w:t>
            </w:r>
            <w:r w:rsidRPr="00EA3715">
              <w:rPr>
                <w:rFonts w:ascii="Liberation Serif" w:hAnsi="Liberation Serif"/>
                <w:sz w:val="20"/>
                <w:szCs w:val="20"/>
                <w:lang w:eastAsia="ar-SA"/>
              </w:rPr>
              <w:t xml:space="preserve"> СО «</w:t>
            </w:r>
            <w:r>
              <w:rPr>
                <w:rFonts w:ascii="Liberation Serif" w:hAnsi="Liberation Serif"/>
                <w:sz w:val="20"/>
                <w:szCs w:val="20"/>
                <w:lang w:eastAsia="ar-SA"/>
              </w:rPr>
              <w:t>ССМП</w:t>
            </w:r>
            <w:r w:rsidRPr="00EA3715">
              <w:rPr>
                <w:rFonts w:ascii="Liberation Serif" w:hAnsi="Liberation Serif"/>
                <w:sz w:val="20"/>
                <w:szCs w:val="20"/>
                <w:lang w:eastAsia="ar-SA"/>
              </w:rPr>
              <w:t>»</w:t>
            </w:r>
            <w:r>
              <w:rPr>
                <w:rFonts w:ascii="Liberation Serif" w:hAnsi="Liberation Serif"/>
                <w:sz w:val="20"/>
                <w:szCs w:val="20"/>
                <w:lang w:eastAsia="ar-SA"/>
              </w:rPr>
              <w:t xml:space="preserve">, в соответствии с СОУТ и иными нормативно правовыми актами, </w:t>
            </w:r>
            <w:r w:rsidRPr="00064B60">
              <w:rPr>
                <w:rFonts w:ascii="Liberation Serif" w:hAnsi="Liberation Serif"/>
                <w:sz w:val="20"/>
                <w:szCs w:val="20"/>
                <w:lang w:eastAsia="ar-SA"/>
              </w:rPr>
              <w:t>а также списком сотрудников ГБУЗ СО «ССМП» подлежащих периодическим медицинским осмотрам (приложение №</w:t>
            </w:r>
            <w:r>
              <w:rPr>
                <w:rFonts w:ascii="Liberation Serif" w:hAnsi="Liberation Serif"/>
                <w:sz w:val="20"/>
                <w:szCs w:val="20"/>
                <w:lang w:eastAsia="ar-SA"/>
              </w:rPr>
              <w:t>3</w:t>
            </w:r>
            <w:r w:rsidRPr="00064B60">
              <w:rPr>
                <w:rFonts w:ascii="Liberation Serif" w:hAnsi="Liberation Serif"/>
                <w:sz w:val="20"/>
                <w:szCs w:val="20"/>
                <w:lang w:eastAsia="ar-SA"/>
              </w:rPr>
              <w:t xml:space="preserve"> к </w:t>
            </w:r>
            <w:r>
              <w:rPr>
                <w:rFonts w:ascii="Liberation Serif" w:hAnsi="Liberation Serif"/>
                <w:sz w:val="20"/>
                <w:szCs w:val="20"/>
                <w:lang w:eastAsia="ar-SA"/>
              </w:rPr>
              <w:t>Контракту</w:t>
            </w:r>
            <w:r w:rsidRPr="00064B60">
              <w:rPr>
                <w:rFonts w:ascii="Liberation Serif" w:hAnsi="Liberation Serif"/>
                <w:sz w:val="20"/>
                <w:szCs w:val="20"/>
                <w:lang w:eastAsia="ar-SA"/>
              </w:rPr>
              <w:t>)</w:t>
            </w:r>
            <w:proofErr w:type="gramEnd"/>
          </w:p>
          <w:p w14:paraId="052015AF" w14:textId="77777777" w:rsidR="004F7249" w:rsidRDefault="004F7249" w:rsidP="007C2E2D">
            <w:pPr>
              <w:suppressAutoHyphens/>
              <w:rPr>
                <w:rFonts w:ascii="Liberation Serif" w:hAnsi="Liberation Serif"/>
                <w:sz w:val="20"/>
                <w:szCs w:val="20"/>
                <w:lang w:eastAsia="ar-SA"/>
              </w:rPr>
            </w:pPr>
            <w:r w:rsidRPr="00EA3715">
              <w:rPr>
                <w:rFonts w:ascii="Liberation Serif" w:hAnsi="Liberation Serif"/>
                <w:sz w:val="20"/>
                <w:szCs w:val="20"/>
                <w:lang w:eastAsia="ar-SA"/>
              </w:rPr>
              <w:t xml:space="preserve">-  В процессе оказания услуг возможна корректировка объемов услуг в связи с изменением количества работников </w:t>
            </w:r>
            <w:r w:rsidRPr="00054467">
              <w:rPr>
                <w:rFonts w:ascii="Liberation Serif" w:hAnsi="Liberation Serif"/>
                <w:sz w:val="20"/>
                <w:szCs w:val="20"/>
                <w:lang w:eastAsia="ar-SA"/>
              </w:rPr>
              <w:t>ГБУЗ СО «ССМП»</w:t>
            </w:r>
            <w:r w:rsidRPr="00EA3715">
              <w:rPr>
                <w:rFonts w:ascii="Liberation Serif" w:hAnsi="Liberation Serif"/>
                <w:sz w:val="20"/>
                <w:szCs w:val="20"/>
                <w:lang w:eastAsia="ar-SA"/>
              </w:rPr>
              <w:t>, подлежащих периодическому медосмотру (увольнение работников, длительная болезнь</w:t>
            </w:r>
            <w:r>
              <w:rPr>
                <w:rFonts w:ascii="Liberation Serif" w:hAnsi="Liberation Serif"/>
                <w:sz w:val="20"/>
                <w:szCs w:val="20"/>
                <w:lang w:eastAsia="ar-SA"/>
              </w:rPr>
              <w:t>, прочие причины</w:t>
            </w:r>
            <w:r w:rsidRPr="00EA3715">
              <w:rPr>
                <w:rFonts w:ascii="Liberation Serif" w:hAnsi="Liberation Serif"/>
                <w:sz w:val="20"/>
                <w:szCs w:val="20"/>
                <w:lang w:eastAsia="ar-SA"/>
              </w:rPr>
              <w:t>).</w:t>
            </w:r>
          </w:p>
          <w:p w14:paraId="3AEC8C41" w14:textId="77777777" w:rsidR="004F7249" w:rsidRDefault="004F7249" w:rsidP="007C2E2D">
            <w:pPr>
              <w:suppressAutoHyphens/>
              <w:rPr>
                <w:rFonts w:ascii="Liberation Serif" w:hAnsi="Liberation Serif"/>
                <w:sz w:val="20"/>
                <w:szCs w:val="20"/>
                <w:lang w:eastAsia="ar-SA"/>
              </w:rPr>
            </w:pPr>
          </w:p>
          <w:p w14:paraId="1FCD5D80" w14:textId="77777777" w:rsidR="004F7249" w:rsidRDefault="004F7249" w:rsidP="007C2E2D">
            <w:pPr>
              <w:suppressAutoHyphens/>
              <w:rPr>
                <w:rFonts w:ascii="Liberation Serif" w:hAnsi="Liberation Serif"/>
                <w:sz w:val="20"/>
                <w:szCs w:val="20"/>
                <w:lang w:eastAsia="ar-SA"/>
              </w:rPr>
            </w:pPr>
            <w:r>
              <w:rPr>
                <w:rFonts w:ascii="Liberation Serif" w:hAnsi="Liberation Serif"/>
                <w:sz w:val="20"/>
                <w:szCs w:val="20"/>
                <w:lang w:eastAsia="ar-SA"/>
              </w:rPr>
              <w:t>В процессе периодических медицинских осмотров, проводятся исследования</w:t>
            </w:r>
          </w:p>
          <w:p w14:paraId="2488C0B5" w14:textId="77777777" w:rsidR="004F7249" w:rsidRDefault="004F7249" w:rsidP="007C2E2D">
            <w:pPr>
              <w:suppressAutoHyphens/>
              <w:rPr>
                <w:rFonts w:ascii="Liberation Serif" w:hAnsi="Liberation Serif"/>
                <w:sz w:val="20"/>
                <w:szCs w:val="20"/>
                <w:lang w:eastAsia="ar-SA"/>
              </w:rPr>
            </w:pPr>
            <w:r>
              <w:rPr>
                <w:rFonts w:ascii="Liberation Serif" w:hAnsi="Liberation Serif"/>
                <w:sz w:val="20"/>
                <w:szCs w:val="20"/>
                <w:lang w:eastAsia="ar-SA"/>
              </w:rPr>
              <w:t>медицинских работников, методом ИФА: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38"/>
              <w:gridCol w:w="1160"/>
              <w:gridCol w:w="1322"/>
            </w:tblGrid>
            <w:tr w:rsidR="004F7249" w:rsidRPr="007639BF" w14:paraId="3F2673CF" w14:textId="77777777" w:rsidTr="007C2E2D">
              <w:trPr>
                <w:trHeight w:val="255"/>
                <w:jc w:val="center"/>
              </w:trPr>
              <w:tc>
                <w:tcPr>
                  <w:tcW w:w="3327" w:type="pct"/>
                  <w:shd w:val="clear" w:color="auto" w:fill="auto"/>
                  <w:vAlign w:val="center"/>
                </w:tcPr>
                <w:p w14:paraId="2D55A4FD" w14:textId="77777777" w:rsidR="004F7249" w:rsidRPr="005279E6" w:rsidRDefault="004F7249" w:rsidP="007C2E2D">
                  <w:pPr>
                    <w:suppressAutoHyphens/>
                    <w:rPr>
                      <w:rFonts w:ascii="Liberation Serif" w:hAnsi="Liberation Serif"/>
                      <w:sz w:val="21"/>
                      <w:szCs w:val="21"/>
                      <w:lang w:eastAsia="ar-SA"/>
                    </w:rPr>
                  </w:pPr>
                  <w:r>
                    <w:rPr>
                      <w:rFonts w:ascii="Liberation Serif" w:hAnsi="Liberation Serif"/>
                      <w:sz w:val="21"/>
                      <w:szCs w:val="21"/>
                      <w:lang w:eastAsia="ar-SA"/>
                    </w:rPr>
                    <w:t>Анализ на</w:t>
                  </w:r>
                  <w:r w:rsidRPr="00B134C7">
                    <w:rPr>
                      <w:rFonts w:ascii="Liberation Serif" w:hAnsi="Liberation Serif"/>
                      <w:sz w:val="21"/>
                      <w:szCs w:val="21"/>
                      <w:lang w:eastAsia="ar-SA"/>
                    </w:rPr>
                    <w:t xml:space="preserve"> антитела </w:t>
                  </w:r>
                  <w:r>
                    <w:rPr>
                      <w:rFonts w:ascii="Liberation Serif" w:hAnsi="Liberation Serif"/>
                      <w:sz w:val="21"/>
                      <w:szCs w:val="21"/>
                      <w:lang w:eastAsia="ar-SA"/>
                    </w:rPr>
                    <w:t xml:space="preserve">к </w:t>
                  </w:r>
                  <w:r w:rsidRPr="00B134C7">
                    <w:rPr>
                      <w:rFonts w:ascii="Liberation Serif" w:hAnsi="Liberation Serif"/>
                      <w:sz w:val="21"/>
                      <w:szCs w:val="21"/>
                      <w:lang w:eastAsia="ar-SA"/>
                    </w:rPr>
                    <w:t>антигену вируса гепатита</w:t>
                  </w:r>
                  <w:proofErr w:type="gramStart"/>
                  <w:r w:rsidRPr="00B134C7">
                    <w:rPr>
                      <w:rFonts w:ascii="Liberation Serif" w:hAnsi="Liberation Serif"/>
                      <w:sz w:val="21"/>
                      <w:szCs w:val="21"/>
                      <w:lang w:eastAsia="ar-SA"/>
                    </w:rPr>
                    <w:t xml:space="preserve"> В</w:t>
                  </w:r>
                  <w:proofErr w:type="gramEnd"/>
                  <w:r w:rsidRPr="00B134C7">
                    <w:rPr>
                      <w:rFonts w:ascii="Liberation Serif" w:hAnsi="Liberation Serif"/>
                      <w:sz w:val="21"/>
                      <w:szCs w:val="21"/>
                      <w:lang w:eastAsia="ar-SA"/>
                    </w:rPr>
                    <w:t>, анти-</w:t>
                  </w:r>
                  <w:proofErr w:type="spellStart"/>
                  <w:r w:rsidRPr="00B134C7">
                    <w:rPr>
                      <w:rFonts w:ascii="Liberation Serif" w:hAnsi="Liberation Serif"/>
                      <w:sz w:val="21"/>
                      <w:szCs w:val="21"/>
                      <w:lang w:eastAsia="ar-SA"/>
                    </w:rPr>
                    <w:t>HBs</w:t>
                  </w:r>
                  <w:proofErr w:type="spellEnd"/>
                </w:p>
              </w:tc>
              <w:tc>
                <w:tcPr>
                  <w:tcW w:w="782" w:type="pct"/>
                  <w:shd w:val="clear" w:color="auto" w:fill="auto"/>
                  <w:vAlign w:val="center"/>
                </w:tcPr>
                <w:p w14:paraId="49A75174" w14:textId="77777777" w:rsidR="004F7249" w:rsidRPr="005279E6" w:rsidRDefault="004F7249" w:rsidP="007C2E2D">
                  <w:pPr>
                    <w:suppressAutoHyphens/>
                    <w:jc w:val="center"/>
                    <w:rPr>
                      <w:rFonts w:ascii="Liberation Serif" w:hAnsi="Liberation Serif"/>
                      <w:sz w:val="21"/>
                      <w:szCs w:val="21"/>
                      <w:lang w:eastAsia="ar-SA"/>
                    </w:rPr>
                  </w:pPr>
                  <w:r w:rsidRPr="005279E6">
                    <w:rPr>
                      <w:rFonts w:ascii="Liberation Serif" w:hAnsi="Liberation Serif"/>
                      <w:sz w:val="21"/>
                      <w:szCs w:val="21"/>
                      <w:lang w:eastAsia="ar-SA"/>
                    </w:rPr>
                    <w:t>Человек</w:t>
                  </w:r>
                </w:p>
              </w:tc>
              <w:tc>
                <w:tcPr>
                  <w:tcW w:w="891" w:type="pct"/>
                  <w:vAlign w:val="center"/>
                </w:tcPr>
                <w:p w14:paraId="32ECBD49" w14:textId="77777777" w:rsidR="004F7249" w:rsidRPr="007639BF" w:rsidRDefault="004F7249" w:rsidP="007C2E2D">
                  <w:pPr>
                    <w:suppressAutoHyphens/>
                    <w:jc w:val="center"/>
                    <w:rPr>
                      <w:rFonts w:ascii="Liberation Serif" w:hAnsi="Liberation Serif" w:cs="Liberation Serif"/>
                      <w:sz w:val="21"/>
                      <w:szCs w:val="21"/>
                      <w:highlight w:val="yellow"/>
                      <w:lang w:eastAsia="ru-RU"/>
                    </w:rPr>
                  </w:pPr>
                  <w:r>
                    <w:rPr>
                      <w:rFonts w:ascii="Liberation Serif" w:hAnsi="Liberation Serif" w:cs="Liberation Serif"/>
                      <w:sz w:val="21"/>
                      <w:szCs w:val="21"/>
                      <w:lang w:eastAsia="ru-RU"/>
                    </w:rPr>
                    <w:t>1000</w:t>
                  </w:r>
                </w:p>
              </w:tc>
            </w:tr>
          </w:tbl>
          <w:p w14:paraId="4135A151" w14:textId="77777777" w:rsidR="004F7249" w:rsidRPr="00EA3715" w:rsidRDefault="004F7249" w:rsidP="007C2E2D">
            <w:pPr>
              <w:suppressAutoHyphens/>
              <w:rPr>
                <w:rFonts w:ascii="Liberation Serif" w:hAnsi="Liberation Serif"/>
                <w:sz w:val="20"/>
                <w:szCs w:val="20"/>
                <w:lang w:eastAsia="ar-SA"/>
              </w:rPr>
            </w:pPr>
            <w:r>
              <w:rPr>
                <w:rFonts w:ascii="Liberation Serif" w:hAnsi="Liberation Serif"/>
                <w:sz w:val="20"/>
                <w:szCs w:val="20"/>
                <w:lang w:eastAsia="ar-SA"/>
              </w:rPr>
              <w:t>- результат каждого  анализа проставляется в личную медицинскую книжку работника</w:t>
            </w:r>
          </w:p>
        </w:tc>
      </w:tr>
      <w:tr w:rsidR="004F7249" w:rsidRPr="00EA3715" w14:paraId="35978D28" w14:textId="77777777" w:rsidTr="007C2E2D">
        <w:tc>
          <w:tcPr>
            <w:tcW w:w="178" w:type="pct"/>
            <w:tcBorders>
              <w:top w:val="single" w:sz="4" w:space="0" w:color="auto"/>
              <w:left w:val="single" w:sz="4" w:space="0" w:color="auto"/>
              <w:bottom w:val="single" w:sz="4" w:space="0" w:color="auto"/>
              <w:right w:val="single" w:sz="4" w:space="0" w:color="auto"/>
            </w:tcBorders>
          </w:tcPr>
          <w:p w14:paraId="14AB3D9E" w14:textId="77777777" w:rsidR="004F7249" w:rsidRPr="00EA3715" w:rsidRDefault="004F7249" w:rsidP="007C2E2D">
            <w:pPr>
              <w:suppressAutoHyphens/>
              <w:rPr>
                <w:rFonts w:ascii="Liberation Serif" w:hAnsi="Liberation Serif"/>
                <w:b/>
                <w:bCs/>
                <w:sz w:val="20"/>
                <w:szCs w:val="20"/>
                <w:lang w:eastAsia="ar-SA"/>
              </w:rPr>
            </w:pPr>
            <w:r w:rsidRPr="00EA3715">
              <w:rPr>
                <w:rFonts w:ascii="Liberation Serif" w:hAnsi="Liberation Serif"/>
                <w:b/>
                <w:bCs/>
                <w:sz w:val="20"/>
                <w:szCs w:val="20"/>
                <w:lang w:eastAsia="ar-SA"/>
              </w:rPr>
              <w:t>3.</w:t>
            </w:r>
          </w:p>
        </w:tc>
        <w:tc>
          <w:tcPr>
            <w:tcW w:w="1243" w:type="pct"/>
            <w:tcBorders>
              <w:top w:val="single" w:sz="4" w:space="0" w:color="auto"/>
              <w:left w:val="single" w:sz="4" w:space="0" w:color="auto"/>
              <w:bottom w:val="single" w:sz="4" w:space="0" w:color="auto"/>
              <w:right w:val="single" w:sz="4" w:space="0" w:color="auto"/>
            </w:tcBorders>
            <w:hideMark/>
          </w:tcPr>
          <w:p w14:paraId="08678D06" w14:textId="77777777" w:rsidR="004F7249" w:rsidRPr="00EA3715" w:rsidRDefault="004F7249" w:rsidP="007C2E2D">
            <w:pPr>
              <w:suppressAutoHyphens/>
              <w:rPr>
                <w:rFonts w:ascii="Liberation Serif" w:hAnsi="Liberation Serif"/>
                <w:b/>
                <w:sz w:val="20"/>
                <w:szCs w:val="20"/>
                <w:lang w:eastAsia="ar-SA"/>
              </w:rPr>
            </w:pPr>
            <w:r w:rsidRPr="00EA3715">
              <w:rPr>
                <w:rFonts w:ascii="Liberation Serif" w:hAnsi="Liberation Serif"/>
                <w:b/>
                <w:bCs/>
                <w:sz w:val="20"/>
                <w:szCs w:val="20"/>
                <w:lang w:eastAsia="ar-SA"/>
              </w:rPr>
              <w:t xml:space="preserve">Место выполнения работ </w:t>
            </w:r>
          </w:p>
        </w:tc>
        <w:tc>
          <w:tcPr>
            <w:tcW w:w="3579" w:type="pct"/>
            <w:gridSpan w:val="2"/>
            <w:tcBorders>
              <w:top w:val="single" w:sz="4" w:space="0" w:color="auto"/>
              <w:left w:val="single" w:sz="4" w:space="0" w:color="auto"/>
              <w:bottom w:val="single" w:sz="4" w:space="0" w:color="auto"/>
              <w:right w:val="single" w:sz="4" w:space="0" w:color="auto"/>
            </w:tcBorders>
            <w:hideMark/>
          </w:tcPr>
          <w:p w14:paraId="0799E29E" w14:textId="77777777" w:rsidR="004F7249" w:rsidRPr="00EA3715" w:rsidRDefault="004F7249" w:rsidP="007C2E2D">
            <w:pPr>
              <w:suppressAutoHyphens/>
              <w:jc w:val="both"/>
              <w:rPr>
                <w:rFonts w:ascii="Liberation Serif" w:hAnsi="Liberation Serif"/>
                <w:sz w:val="20"/>
                <w:szCs w:val="20"/>
                <w:lang w:eastAsia="ar-SA"/>
              </w:rPr>
            </w:pPr>
            <w:r w:rsidRPr="00EA3715">
              <w:rPr>
                <w:rFonts w:ascii="Liberation Serif" w:hAnsi="Liberation Serif"/>
                <w:b/>
                <w:sz w:val="20"/>
                <w:szCs w:val="20"/>
                <w:lang w:eastAsia="ar-SA"/>
              </w:rPr>
              <w:t>г. Екатеринбург</w:t>
            </w:r>
            <w:r w:rsidRPr="00EA3715">
              <w:rPr>
                <w:rFonts w:ascii="Liberation Serif" w:hAnsi="Liberation Serif"/>
                <w:sz w:val="20"/>
                <w:szCs w:val="20"/>
                <w:lang w:eastAsia="ar-SA"/>
              </w:rPr>
              <w:t>, лечебная база Исполнителя</w:t>
            </w:r>
          </w:p>
        </w:tc>
      </w:tr>
      <w:tr w:rsidR="004F7249" w:rsidRPr="00EA3715" w14:paraId="4DC1D875" w14:textId="77777777" w:rsidTr="007C2E2D">
        <w:tc>
          <w:tcPr>
            <w:tcW w:w="178" w:type="pct"/>
            <w:tcBorders>
              <w:top w:val="single" w:sz="4" w:space="0" w:color="auto"/>
              <w:left w:val="single" w:sz="4" w:space="0" w:color="auto"/>
              <w:bottom w:val="single" w:sz="4" w:space="0" w:color="auto"/>
              <w:right w:val="single" w:sz="4" w:space="0" w:color="auto"/>
            </w:tcBorders>
          </w:tcPr>
          <w:p w14:paraId="120F157F" w14:textId="77777777" w:rsidR="004F7249" w:rsidRPr="00EA3715" w:rsidRDefault="004F7249" w:rsidP="007C2E2D">
            <w:pPr>
              <w:suppressAutoHyphens/>
              <w:rPr>
                <w:rFonts w:ascii="Liberation Serif" w:hAnsi="Liberation Serif"/>
                <w:b/>
                <w:bCs/>
                <w:sz w:val="20"/>
                <w:szCs w:val="20"/>
                <w:lang w:eastAsia="ar-SA"/>
              </w:rPr>
            </w:pPr>
            <w:r w:rsidRPr="00EA3715">
              <w:rPr>
                <w:rFonts w:ascii="Liberation Serif" w:hAnsi="Liberation Serif"/>
                <w:b/>
                <w:bCs/>
                <w:sz w:val="20"/>
                <w:szCs w:val="20"/>
                <w:lang w:eastAsia="ar-SA"/>
              </w:rPr>
              <w:t>4.</w:t>
            </w:r>
          </w:p>
        </w:tc>
        <w:tc>
          <w:tcPr>
            <w:tcW w:w="1243" w:type="pct"/>
            <w:tcBorders>
              <w:top w:val="single" w:sz="4" w:space="0" w:color="auto"/>
              <w:left w:val="single" w:sz="4" w:space="0" w:color="auto"/>
              <w:bottom w:val="single" w:sz="4" w:space="0" w:color="auto"/>
              <w:right w:val="single" w:sz="4" w:space="0" w:color="auto"/>
            </w:tcBorders>
            <w:hideMark/>
          </w:tcPr>
          <w:p w14:paraId="67B85412" w14:textId="77777777" w:rsidR="004F7249" w:rsidRPr="00EA3715" w:rsidRDefault="004F7249" w:rsidP="007C2E2D">
            <w:pPr>
              <w:suppressAutoHyphens/>
              <w:rPr>
                <w:rFonts w:ascii="Liberation Serif" w:hAnsi="Liberation Serif"/>
                <w:b/>
                <w:sz w:val="20"/>
                <w:szCs w:val="20"/>
                <w:lang w:eastAsia="ar-SA"/>
              </w:rPr>
            </w:pPr>
            <w:r w:rsidRPr="00EA3715">
              <w:rPr>
                <w:rFonts w:ascii="Liberation Serif" w:hAnsi="Liberation Serif"/>
                <w:b/>
                <w:bCs/>
                <w:sz w:val="20"/>
                <w:szCs w:val="20"/>
                <w:lang w:eastAsia="ar-SA"/>
              </w:rPr>
              <w:t>Сроки (периоды) оказания услуг:</w:t>
            </w:r>
          </w:p>
        </w:tc>
        <w:tc>
          <w:tcPr>
            <w:tcW w:w="3579" w:type="pct"/>
            <w:gridSpan w:val="2"/>
            <w:tcBorders>
              <w:top w:val="single" w:sz="4" w:space="0" w:color="auto"/>
              <w:left w:val="single" w:sz="4" w:space="0" w:color="auto"/>
              <w:bottom w:val="single" w:sz="4" w:space="0" w:color="auto"/>
              <w:right w:val="single" w:sz="4" w:space="0" w:color="auto"/>
            </w:tcBorders>
            <w:hideMark/>
          </w:tcPr>
          <w:p w14:paraId="257E1374" w14:textId="77777777" w:rsidR="004F7249" w:rsidRPr="001711FB" w:rsidRDefault="004F7249" w:rsidP="007C2E2D">
            <w:pPr>
              <w:suppressAutoHyphens/>
              <w:jc w:val="both"/>
              <w:rPr>
                <w:rFonts w:ascii="Liberation Serif" w:hAnsi="Liberation Serif"/>
                <w:sz w:val="20"/>
                <w:szCs w:val="20"/>
                <w:lang w:eastAsia="ar-SA"/>
              </w:rPr>
            </w:pPr>
            <w:r w:rsidRPr="001711FB">
              <w:rPr>
                <w:rFonts w:ascii="Liberation Serif" w:hAnsi="Liberation Serif"/>
                <w:sz w:val="20"/>
                <w:szCs w:val="20"/>
                <w:lang w:eastAsia="ar-SA"/>
              </w:rPr>
              <w:t>Срок оказания услуг: с момента заключения контракта по 20.12.202</w:t>
            </w:r>
            <w:r>
              <w:rPr>
                <w:rFonts w:ascii="Liberation Serif" w:hAnsi="Liberation Serif"/>
                <w:sz w:val="20"/>
                <w:szCs w:val="20"/>
                <w:lang w:eastAsia="ar-SA"/>
              </w:rPr>
              <w:t>4</w:t>
            </w:r>
            <w:r w:rsidRPr="001711FB">
              <w:rPr>
                <w:rFonts w:ascii="Liberation Serif" w:hAnsi="Liberation Serif"/>
                <w:sz w:val="20"/>
                <w:szCs w:val="20"/>
                <w:lang w:eastAsia="ar-SA"/>
              </w:rPr>
              <w:t xml:space="preserve"> г. в соответствии с согласованным между Заказчиком и Исполнителем графиком проведения медицинского осмотра.</w:t>
            </w:r>
          </w:p>
          <w:p w14:paraId="70BD059B" w14:textId="77777777" w:rsidR="004F7249" w:rsidRPr="001711FB" w:rsidRDefault="004F7249" w:rsidP="007C2E2D">
            <w:pPr>
              <w:suppressAutoHyphens/>
              <w:jc w:val="both"/>
              <w:rPr>
                <w:rFonts w:ascii="Liberation Serif" w:hAnsi="Liberation Serif"/>
                <w:sz w:val="20"/>
                <w:szCs w:val="20"/>
                <w:lang w:eastAsia="ar-SA"/>
              </w:rPr>
            </w:pPr>
            <w:r w:rsidRPr="001711FB">
              <w:rPr>
                <w:rFonts w:ascii="Liberation Serif" w:hAnsi="Liberation Serif"/>
                <w:sz w:val="20"/>
                <w:szCs w:val="20"/>
                <w:lang w:eastAsia="ar-SA"/>
              </w:rPr>
              <w:t xml:space="preserve">Срок исполнения и сдачи услуг по Контракту: </w:t>
            </w:r>
          </w:p>
          <w:p w14:paraId="1E8CFB8E" w14:textId="77777777" w:rsidR="004F7249" w:rsidRPr="001711FB" w:rsidRDefault="004F7249" w:rsidP="007C2E2D">
            <w:pPr>
              <w:suppressAutoHyphens/>
              <w:jc w:val="both"/>
              <w:rPr>
                <w:rFonts w:ascii="Liberation Serif" w:hAnsi="Liberation Serif"/>
                <w:sz w:val="20"/>
                <w:szCs w:val="20"/>
                <w:lang w:eastAsia="ar-SA"/>
              </w:rPr>
            </w:pPr>
            <w:r w:rsidRPr="001711FB">
              <w:rPr>
                <w:rFonts w:ascii="Liberation Serif" w:hAnsi="Liberation Serif"/>
                <w:sz w:val="20"/>
                <w:szCs w:val="20"/>
                <w:lang w:eastAsia="ar-SA"/>
              </w:rPr>
              <w:t>1) Основное проведение медицинских осмотров - с момента заключения контракта по 17.11.202</w:t>
            </w:r>
            <w:r>
              <w:rPr>
                <w:rFonts w:ascii="Liberation Serif" w:hAnsi="Liberation Serif"/>
                <w:sz w:val="20"/>
                <w:szCs w:val="20"/>
                <w:lang w:eastAsia="ar-SA"/>
              </w:rPr>
              <w:t>4</w:t>
            </w:r>
            <w:r w:rsidRPr="001711FB">
              <w:rPr>
                <w:rFonts w:ascii="Liberation Serif" w:hAnsi="Liberation Serif"/>
                <w:sz w:val="20"/>
                <w:szCs w:val="20"/>
                <w:lang w:eastAsia="ar-SA"/>
              </w:rPr>
              <w:t>г.;</w:t>
            </w:r>
          </w:p>
          <w:p w14:paraId="219B2DF6" w14:textId="77777777" w:rsidR="004F7249" w:rsidRPr="001711FB" w:rsidRDefault="004F7249" w:rsidP="007C2E2D">
            <w:pPr>
              <w:suppressAutoHyphens/>
              <w:jc w:val="both"/>
              <w:rPr>
                <w:rFonts w:ascii="Liberation Serif" w:hAnsi="Liberation Serif"/>
                <w:sz w:val="20"/>
                <w:szCs w:val="20"/>
                <w:lang w:eastAsia="ar-SA"/>
              </w:rPr>
            </w:pPr>
            <w:r w:rsidRPr="001711FB">
              <w:rPr>
                <w:rFonts w:ascii="Liberation Serif" w:hAnsi="Liberation Serif"/>
                <w:sz w:val="20"/>
                <w:szCs w:val="20"/>
                <w:lang w:eastAsia="ar-SA"/>
              </w:rPr>
              <w:t>2) Передача списка не дообследованных сотрудников - с 1</w:t>
            </w:r>
            <w:r>
              <w:rPr>
                <w:rFonts w:ascii="Liberation Serif" w:hAnsi="Liberation Serif"/>
                <w:sz w:val="20"/>
                <w:szCs w:val="20"/>
                <w:lang w:eastAsia="ar-SA"/>
              </w:rPr>
              <w:t>8</w:t>
            </w:r>
            <w:r w:rsidRPr="001711FB">
              <w:rPr>
                <w:rFonts w:ascii="Liberation Serif" w:hAnsi="Liberation Serif"/>
                <w:sz w:val="20"/>
                <w:szCs w:val="20"/>
                <w:lang w:eastAsia="ar-SA"/>
              </w:rPr>
              <w:t>.11.20</w:t>
            </w:r>
            <w:r>
              <w:rPr>
                <w:rFonts w:ascii="Liberation Serif" w:hAnsi="Liberation Serif"/>
                <w:sz w:val="20"/>
                <w:szCs w:val="20"/>
                <w:lang w:eastAsia="ar-SA"/>
              </w:rPr>
              <w:t>24</w:t>
            </w:r>
            <w:r w:rsidRPr="001711FB">
              <w:rPr>
                <w:rFonts w:ascii="Liberation Serif" w:hAnsi="Liberation Serif"/>
                <w:sz w:val="20"/>
                <w:szCs w:val="20"/>
                <w:lang w:eastAsia="ar-SA"/>
              </w:rPr>
              <w:t>г. по 2</w:t>
            </w:r>
            <w:r>
              <w:rPr>
                <w:rFonts w:ascii="Liberation Serif" w:hAnsi="Liberation Serif"/>
                <w:sz w:val="20"/>
                <w:szCs w:val="20"/>
                <w:lang w:eastAsia="ar-SA"/>
              </w:rPr>
              <w:t>2</w:t>
            </w:r>
            <w:r w:rsidRPr="001711FB">
              <w:rPr>
                <w:rFonts w:ascii="Liberation Serif" w:hAnsi="Liberation Serif"/>
                <w:sz w:val="20"/>
                <w:szCs w:val="20"/>
                <w:lang w:eastAsia="ar-SA"/>
              </w:rPr>
              <w:t>.11.20</w:t>
            </w:r>
            <w:r>
              <w:rPr>
                <w:rFonts w:ascii="Liberation Serif" w:hAnsi="Liberation Serif"/>
                <w:sz w:val="20"/>
                <w:szCs w:val="20"/>
                <w:lang w:eastAsia="ar-SA"/>
              </w:rPr>
              <w:t>24</w:t>
            </w:r>
            <w:r w:rsidRPr="001711FB">
              <w:rPr>
                <w:rFonts w:ascii="Liberation Serif" w:hAnsi="Liberation Serif"/>
                <w:sz w:val="20"/>
                <w:szCs w:val="20"/>
                <w:lang w:eastAsia="ar-SA"/>
              </w:rPr>
              <w:t>г.;</w:t>
            </w:r>
          </w:p>
          <w:p w14:paraId="593EF2C2" w14:textId="77777777" w:rsidR="004F7249" w:rsidRPr="001711FB" w:rsidRDefault="004F7249" w:rsidP="007C2E2D">
            <w:pPr>
              <w:suppressAutoHyphens/>
              <w:jc w:val="both"/>
              <w:rPr>
                <w:rFonts w:ascii="Liberation Serif" w:hAnsi="Liberation Serif"/>
                <w:sz w:val="20"/>
                <w:szCs w:val="20"/>
                <w:lang w:eastAsia="ar-SA"/>
              </w:rPr>
            </w:pPr>
            <w:r w:rsidRPr="001711FB">
              <w:rPr>
                <w:rFonts w:ascii="Liberation Serif" w:hAnsi="Liberation Serif"/>
                <w:sz w:val="20"/>
                <w:szCs w:val="20"/>
                <w:lang w:eastAsia="ar-SA"/>
              </w:rPr>
              <w:t>3) Прохождение медосмотров не дообследованными сотрудниками - с 22.11.202</w:t>
            </w:r>
            <w:r>
              <w:rPr>
                <w:rFonts w:ascii="Liberation Serif" w:hAnsi="Liberation Serif"/>
                <w:sz w:val="20"/>
                <w:szCs w:val="20"/>
                <w:lang w:eastAsia="ar-SA"/>
              </w:rPr>
              <w:t>4</w:t>
            </w:r>
            <w:r w:rsidRPr="001711FB">
              <w:rPr>
                <w:rFonts w:ascii="Liberation Serif" w:hAnsi="Liberation Serif"/>
                <w:sz w:val="20"/>
                <w:szCs w:val="20"/>
                <w:lang w:eastAsia="ar-SA"/>
              </w:rPr>
              <w:t xml:space="preserve">г. по </w:t>
            </w:r>
            <w:r>
              <w:rPr>
                <w:rFonts w:ascii="Liberation Serif" w:hAnsi="Liberation Serif"/>
                <w:sz w:val="20"/>
                <w:szCs w:val="20"/>
                <w:lang w:eastAsia="ar-SA"/>
              </w:rPr>
              <w:t>29</w:t>
            </w:r>
            <w:r w:rsidRPr="001711FB">
              <w:rPr>
                <w:rFonts w:ascii="Liberation Serif" w:hAnsi="Liberation Serif"/>
                <w:sz w:val="20"/>
                <w:szCs w:val="20"/>
                <w:lang w:eastAsia="ar-SA"/>
              </w:rPr>
              <w:t>.1</w:t>
            </w:r>
            <w:r>
              <w:rPr>
                <w:rFonts w:ascii="Liberation Serif" w:hAnsi="Liberation Serif"/>
                <w:sz w:val="20"/>
                <w:szCs w:val="20"/>
                <w:lang w:eastAsia="ar-SA"/>
              </w:rPr>
              <w:t>1</w:t>
            </w:r>
            <w:r w:rsidRPr="001711FB">
              <w:rPr>
                <w:rFonts w:ascii="Liberation Serif" w:hAnsi="Liberation Serif"/>
                <w:sz w:val="20"/>
                <w:szCs w:val="20"/>
                <w:lang w:eastAsia="ar-SA"/>
              </w:rPr>
              <w:t>.202</w:t>
            </w:r>
            <w:r>
              <w:rPr>
                <w:rFonts w:ascii="Liberation Serif" w:hAnsi="Liberation Serif"/>
                <w:sz w:val="20"/>
                <w:szCs w:val="20"/>
                <w:lang w:eastAsia="ar-SA"/>
              </w:rPr>
              <w:t>4</w:t>
            </w:r>
            <w:r w:rsidRPr="001711FB">
              <w:rPr>
                <w:rFonts w:ascii="Liberation Serif" w:hAnsi="Liberation Serif"/>
                <w:sz w:val="20"/>
                <w:szCs w:val="20"/>
                <w:lang w:eastAsia="ar-SA"/>
              </w:rPr>
              <w:t>г;</w:t>
            </w:r>
          </w:p>
          <w:p w14:paraId="5EF3E5C0" w14:textId="77777777" w:rsidR="004F7249" w:rsidRPr="00EA3715" w:rsidRDefault="004F7249" w:rsidP="007C2E2D">
            <w:pPr>
              <w:suppressAutoHyphens/>
              <w:jc w:val="both"/>
              <w:rPr>
                <w:rFonts w:ascii="Liberation Serif" w:hAnsi="Liberation Serif"/>
                <w:bCs/>
                <w:sz w:val="20"/>
                <w:szCs w:val="20"/>
                <w:lang w:eastAsia="ar-SA"/>
              </w:rPr>
            </w:pPr>
            <w:r w:rsidRPr="001711FB">
              <w:rPr>
                <w:rFonts w:ascii="Liberation Serif" w:hAnsi="Liberation Serif"/>
                <w:sz w:val="20"/>
                <w:szCs w:val="20"/>
                <w:lang w:eastAsia="ar-SA"/>
              </w:rPr>
              <w:t xml:space="preserve">4) Передача </w:t>
            </w:r>
            <w:r>
              <w:rPr>
                <w:rFonts w:ascii="Liberation Serif" w:hAnsi="Liberation Serif"/>
                <w:sz w:val="20"/>
                <w:szCs w:val="20"/>
                <w:lang w:eastAsia="ar-SA"/>
              </w:rPr>
              <w:t xml:space="preserve">Заказчику </w:t>
            </w:r>
            <w:r w:rsidRPr="001711FB">
              <w:rPr>
                <w:rFonts w:ascii="Liberation Serif" w:hAnsi="Liberation Serif"/>
                <w:sz w:val="20"/>
                <w:szCs w:val="20"/>
                <w:lang w:eastAsia="ar-SA"/>
              </w:rPr>
              <w:t xml:space="preserve">заключительного акта </w:t>
            </w:r>
            <w:r>
              <w:rPr>
                <w:rFonts w:ascii="Liberation Serif" w:hAnsi="Liberation Serif"/>
                <w:sz w:val="20"/>
                <w:szCs w:val="20"/>
                <w:lang w:eastAsia="ar-SA"/>
              </w:rPr>
              <w:t>и иных медицински</w:t>
            </w:r>
            <w:r>
              <w:rPr>
                <w:rFonts w:ascii="Liberation Serif" w:hAnsi="Liberation Serif" w:hint="eastAsia"/>
                <w:sz w:val="20"/>
                <w:szCs w:val="20"/>
                <w:lang w:eastAsia="ar-SA"/>
              </w:rPr>
              <w:t>х</w:t>
            </w:r>
            <w:r>
              <w:rPr>
                <w:rFonts w:ascii="Liberation Serif" w:hAnsi="Liberation Serif"/>
                <w:sz w:val="20"/>
                <w:szCs w:val="20"/>
                <w:lang w:eastAsia="ar-SA"/>
              </w:rPr>
              <w:t xml:space="preserve"> документов </w:t>
            </w:r>
            <w:r w:rsidRPr="001711FB">
              <w:rPr>
                <w:rFonts w:ascii="Liberation Serif" w:hAnsi="Liberation Serif"/>
                <w:sz w:val="20"/>
                <w:szCs w:val="20"/>
                <w:lang w:eastAsia="ar-SA"/>
              </w:rPr>
              <w:t>по результатам осмотра всех сотрудников до 20.12.202</w:t>
            </w:r>
            <w:r>
              <w:rPr>
                <w:rFonts w:ascii="Liberation Serif" w:hAnsi="Liberation Serif"/>
                <w:sz w:val="20"/>
                <w:szCs w:val="20"/>
                <w:lang w:eastAsia="ar-SA"/>
              </w:rPr>
              <w:t>4</w:t>
            </w:r>
            <w:r w:rsidRPr="001711FB">
              <w:rPr>
                <w:rFonts w:ascii="Liberation Serif" w:hAnsi="Liberation Serif"/>
                <w:sz w:val="20"/>
                <w:szCs w:val="20"/>
                <w:lang w:eastAsia="ar-SA"/>
              </w:rPr>
              <w:t>г.</w:t>
            </w:r>
            <w:r w:rsidRPr="00EA3715">
              <w:rPr>
                <w:rFonts w:ascii="Liberation Serif" w:hAnsi="Liberation Serif"/>
                <w:sz w:val="20"/>
                <w:szCs w:val="20"/>
                <w:lang w:eastAsia="ar-SA"/>
              </w:rPr>
              <w:t xml:space="preserve"> </w:t>
            </w:r>
          </w:p>
        </w:tc>
      </w:tr>
      <w:tr w:rsidR="003C7688" w:rsidRPr="000333CE" w14:paraId="6B1653A6" w14:textId="77777777" w:rsidTr="003C7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00" w:type="pct"/>
            <w:gridSpan w:val="3"/>
            <w:tcBorders>
              <w:top w:val="single" w:sz="4" w:space="0" w:color="000000"/>
              <w:left w:val="single" w:sz="4" w:space="0" w:color="000000"/>
              <w:bottom w:val="single" w:sz="4" w:space="0" w:color="000000"/>
              <w:right w:val="single" w:sz="4" w:space="0" w:color="000000"/>
            </w:tcBorders>
          </w:tcPr>
          <w:p w14:paraId="4B70BBF9" w14:textId="77777777" w:rsidR="003C7688" w:rsidRPr="000333CE" w:rsidRDefault="003C7688" w:rsidP="001B41D7">
            <w:pPr>
              <w:tabs>
                <w:tab w:val="left" w:pos="142"/>
              </w:tabs>
              <w:suppressAutoHyphens/>
              <w:rPr>
                <w:rFonts w:ascii="Liberation Serif" w:hAnsi="Liberation Serif"/>
                <w:b/>
                <w:i/>
                <w:sz w:val="20"/>
                <w:szCs w:val="20"/>
                <w:lang w:eastAsia="ar-SA"/>
              </w:rPr>
            </w:pPr>
            <w:r w:rsidRPr="000333CE">
              <w:rPr>
                <w:rFonts w:ascii="Liberation Serif" w:hAnsi="Liberation Serif"/>
                <w:b/>
                <w:sz w:val="20"/>
                <w:szCs w:val="20"/>
                <w:lang w:eastAsia="ar-SA"/>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tcPr>
          <w:p w14:paraId="3EE82669" w14:textId="77777777" w:rsidR="003C7688" w:rsidRPr="000333CE" w:rsidRDefault="003C7688" w:rsidP="001B41D7">
            <w:pPr>
              <w:tabs>
                <w:tab w:val="left" w:pos="142"/>
              </w:tabs>
              <w:suppressAutoHyphens/>
              <w:rPr>
                <w:rFonts w:ascii="Liberation Serif" w:hAnsi="Liberation Serif"/>
                <w:b/>
                <w:sz w:val="20"/>
                <w:szCs w:val="20"/>
                <w:lang w:eastAsia="ar-SA"/>
              </w:rPr>
            </w:pPr>
            <w:r w:rsidRPr="000333CE">
              <w:rPr>
                <w:rFonts w:ascii="Liberation Serif" w:hAnsi="Liberation Serif"/>
                <w:b/>
                <w:sz w:val="20"/>
                <w:szCs w:val="20"/>
                <w:lang w:eastAsia="ar-SA"/>
              </w:rPr>
              <w:t>Исполнитель:</w:t>
            </w:r>
          </w:p>
        </w:tc>
      </w:tr>
      <w:tr w:rsidR="003C7688" w:rsidRPr="000333CE" w14:paraId="32FC95FC" w14:textId="77777777" w:rsidTr="003C7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00" w:type="pct"/>
            <w:gridSpan w:val="3"/>
            <w:tcBorders>
              <w:top w:val="single" w:sz="4" w:space="0" w:color="000000"/>
              <w:left w:val="single" w:sz="4" w:space="0" w:color="000000"/>
              <w:bottom w:val="single" w:sz="4" w:space="0" w:color="000000"/>
              <w:right w:val="single" w:sz="4" w:space="0" w:color="000000"/>
            </w:tcBorders>
          </w:tcPr>
          <w:p w14:paraId="5293E869" w14:textId="77777777" w:rsidR="003C7688" w:rsidRPr="000333CE" w:rsidRDefault="003C7688" w:rsidP="001B41D7">
            <w:pPr>
              <w:tabs>
                <w:tab w:val="left" w:pos="142"/>
              </w:tabs>
              <w:suppressAutoHyphens/>
              <w:rPr>
                <w:rFonts w:ascii="Liberation Serif" w:hAnsi="Liberation Serif"/>
                <w:sz w:val="20"/>
                <w:szCs w:val="20"/>
                <w:lang w:eastAsia="ar-SA"/>
              </w:rPr>
            </w:pPr>
            <w:r w:rsidRPr="000333CE">
              <w:rPr>
                <w:rFonts w:ascii="Liberation Serif" w:hAnsi="Liberation Serif"/>
                <w:sz w:val="20"/>
                <w:szCs w:val="20"/>
                <w:lang w:eastAsia="ar-SA"/>
              </w:rPr>
              <w:tab/>
            </w:r>
          </w:p>
          <w:p w14:paraId="75FE7DAE" w14:textId="77777777" w:rsidR="0076544C" w:rsidRDefault="003C7688" w:rsidP="001B41D7">
            <w:pPr>
              <w:tabs>
                <w:tab w:val="left" w:pos="142"/>
              </w:tabs>
              <w:suppressAutoHyphens/>
              <w:rPr>
                <w:rFonts w:ascii="Liberation Serif" w:hAnsi="Liberation Serif"/>
                <w:sz w:val="20"/>
                <w:szCs w:val="20"/>
                <w:lang w:eastAsia="ar-SA"/>
              </w:rPr>
            </w:pPr>
            <w:r w:rsidRPr="000333CE">
              <w:rPr>
                <w:rFonts w:ascii="Liberation Serif" w:hAnsi="Liberation Serif"/>
                <w:sz w:val="20"/>
                <w:szCs w:val="20"/>
                <w:lang w:eastAsia="ar-SA"/>
              </w:rPr>
              <w:t xml:space="preserve"> </w:t>
            </w:r>
          </w:p>
          <w:p w14:paraId="0CBE7CEA" w14:textId="77777777" w:rsidR="0076544C" w:rsidRDefault="0076544C" w:rsidP="001B41D7">
            <w:pPr>
              <w:tabs>
                <w:tab w:val="left" w:pos="142"/>
              </w:tabs>
              <w:suppressAutoHyphens/>
              <w:rPr>
                <w:rFonts w:ascii="Liberation Serif" w:hAnsi="Liberation Serif"/>
                <w:sz w:val="20"/>
                <w:szCs w:val="20"/>
                <w:lang w:eastAsia="ar-SA"/>
              </w:rPr>
            </w:pPr>
          </w:p>
          <w:p w14:paraId="0F47ED92" w14:textId="49820C29" w:rsidR="003C7688" w:rsidRPr="000333CE" w:rsidRDefault="003C7688" w:rsidP="001B41D7">
            <w:pPr>
              <w:tabs>
                <w:tab w:val="left" w:pos="142"/>
              </w:tabs>
              <w:suppressAutoHyphens/>
              <w:rPr>
                <w:rFonts w:ascii="Liberation Serif" w:hAnsi="Liberation Serif"/>
                <w:sz w:val="20"/>
                <w:szCs w:val="20"/>
                <w:lang w:eastAsia="ar-SA"/>
              </w:rPr>
            </w:pPr>
            <w:r w:rsidRPr="000333CE">
              <w:rPr>
                <w:rFonts w:ascii="Liberation Serif" w:hAnsi="Liberation Serif"/>
                <w:sz w:val="20"/>
                <w:szCs w:val="20"/>
                <w:lang w:eastAsia="ar-SA"/>
              </w:rPr>
              <w:t>_____________________/</w:t>
            </w:r>
            <w:r w:rsidRPr="000333CE">
              <w:rPr>
                <w:rFonts w:ascii="Liberation Serif" w:hAnsi="Liberation Serif"/>
                <w:sz w:val="20"/>
                <w:szCs w:val="20"/>
              </w:rPr>
              <w:t xml:space="preserve"> </w:t>
            </w:r>
            <w:r w:rsidR="004F7249">
              <w:rPr>
                <w:rFonts w:ascii="Liberation Serif" w:hAnsi="Liberation Serif"/>
                <w:sz w:val="20"/>
                <w:szCs w:val="20"/>
                <w:lang w:eastAsia="ar-SA"/>
              </w:rPr>
              <w:t>А.Д. Николаев</w:t>
            </w:r>
            <w:r w:rsidRPr="000333CE">
              <w:rPr>
                <w:rFonts w:ascii="Liberation Serif" w:hAnsi="Liberation Serif"/>
                <w:sz w:val="20"/>
                <w:szCs w:val="20"/>
                <w:lang w:eastAsia="ar-SA"/>
              </w:rPr>
              <w:t>/</w:t>
            </w:r>
            <w:r w:rsidRPr="000333CE">
              <w:rPr>
                <w:rFonts w:ascii="Liberation Serif" w:hAnsi="Liberation Serif"/>
                <w:sz w:val="20"/>
                <w:szCs w:val="20"/>
                <w:lang w:eastAsia="ar-SA"/>
              </w:rPr>
              <w:tab/>
            </w:r>
          </w:p>
          <w:p w14:paraId="5571C351" w14:textId="77777777" w:rsidR="003C7688" w:rsidRPr="000333CE" w:rsidRDefault="003C7688" w:rsidP="001B41D7">
            <w:pPr>
              <w:tabs>
                <w:tab w:val="left" w:pos="142"/>
              </w:tabs>
              <w:suppressAutoHyphens/>
              <w:jc w:val="center"/>
              <w:rPr>
                <w:rFonts w:ascii="Liberation Serif" w:hAnsi="Liberation Serif"/>
                <w:sz w:val="20"/>
                <w:szCs w:val="20"/>
                <w:lang w:eastAsia="ar-SA"/>
              </w:rPr>
            </w:pPr>
            <w:r w:rsidRPr="000333CE">
              <w:rPr>
                <w:rFonts w:ascii="Liberation Serif" w:hAnsi="Liberation Serif"/>
                <w:sz w:val="20"/>
                <w:szCs w:val="20"/>
                <w:lang w:eastAsia="ar-SA"/>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085EECFF" w14:textId="77777777" w:rsidR="003C7688" w:rsidRPr="000333CE" w:rsidRDefault="003C7688" w:rsidP="001B41D7">
            <w:pPr>
              <w:tabs>
                <w:tab w:val="left" w:pos="142"/>
              </w:tabs>
              <w:suppressAutoHyphens/>
              <w:rPr>
                <w:rFonts w:ascii="Liberation Serif" w:hAnsi="Liberation Serif"/>
                <w:sz w:val="20"/>
                <w:szCs w:val="20"/>
                <w:lang w:eastAsia="ar-SA"/>
              </w:rPr>
            </w:pPr>
          </w:p>
          <w:p w14:paraId="02CAD402" w14:textId="183AFE8F" w:rsidR="0076544C" w:rsidRDefault="0076544C" w:rsidP="001B41D7">
            <w:pPr>
              <w:tabs>
                <w:tab w:val="left" w:pos="142"/>
              </w:tabs>
              <w:suppressAutoHyphens/>
              <w:rPr>
                <w:rFonts w:ascii="Liberation Serif" w:hAnsi="Liberation Serif"/>
                <w:sz w:val="20"/>
                <w:szCs w:val="20"/>
                <w:lang w:eastAsia="ar-SA"/>
              </w:rPr>
            </w:pPr>
          </w:p>
          <w:p w14:paraId="7A6F3B18" w14:textId="77777777" w:rsidR="0076544C" w:rsidRDefault="0076544C" w:rsidP="001B41D7">
            <w:pPr>
              <w:tabs>
                <w:tab w:val="left" w:pos="142"/>
              </w:tabs>
              <w:suppressAutoHyphens/>
              <w:rPr>
                <w:rFonts w:ascii="Liberation Serif" w:hAnsi="Liberation Serif"/>
                <w:sz w:val="20"/>
                <w:szCs w:val="20"/>
                <w:lang w:eastAsia="ar-SA"/>
              </w:rPr>
            </w:pPr>
          </w:p>
          <w:p w14:paraId="3CB69BB3" w14:textId="3A3410A4" w:rsidR="003C7688" w:rsidRPr="000333CE" w:rsidRDefault="003C7688" w:rsidP="001B41D7">
            <w:pPr>
              <w:tabs>
                <w:tab w:val="left" w:pos="142"/>
              </w:tabs>
              <w:suppressAutoHyphens/>
              <w:rPr>
                <w:rFonts w:ascii="Liberation Serif" w:hAnsi="Liberation Serif"/>
                <w:sz w:val="20"/>
                <w:szCs w:val="20"/>
                <w:lang w:eastAsia="ar-SA"/>
              </w:rPr>
            </w:pPr>
            <w:r w:rsidRPr="000333CE">
              <w:rPr>
                <w:rFonts w:ascii="Liberation Serif" w:hAnsi="Liberation Serif"/>
                <w:sz w:val="20"/>
                <w:szCs w:val="20"/>
                <w:lang w:eastAsia="ar-SA"/>
              </w:rPr>
              <w:t>____________________/_________________/</w:t>
            </w:r>
          </w:p>
          <w:p w14:paraId="7A47E3D7" w14:textId="43FBE5A9" w:rsidR="003C7688" w:rsidRPr="000333CE" w:rsidRDefault="003C7688" w:rsidP="003C7688">
            <w:pPr>
              <w:tabs>
                <w:tab w:val="left" w:pos="142"/>
              </w:tabs>
              <w:suppressAutoHyphens/>
              <w:rPr>
                <w:rFonts w:ascii="Liberation Serif" w:hAnsi="Liberation Serif"/>
                <w:b/>
                <w:i/>
                <w:sz w:val="20"/>
                <w:szCs w:val="20"/>
                <w:lang w:eastAsia="ar-SA"/>
              </w:rPr>
            </w:pPr>
            <w:r w:rsidRPr="000333CE">
              <w:rPr>
                <w:rFonts w:ascii="Liberation Serif" w:hAnsi="Liberation Serif"/>
                <w:sz w:val="20"/>
                <w:szCs w:val="20"/>
                <w:lang w:eastAsia="ar-SA"/>
              </w:rPr>
              <w:t xml:space="preserve"> </w:t>
            </w:r>
          </w:p>
        </w:tc>
      </w:tr>
    </w:tbl>
    <w:p w14:paraId="7C96F37B" w14:textId="77777777" w:rsidR="003C7688" w:rsidRDefault="003C7688" w:rsidP="008F6DD9">
      <w:pPr>
        <w:shd w:val="clear" w:color="auto" w:fill="FFFFFF"/>
        <w:tabs>
          <w:tab w:val="left" w:pos="142"/>
        </w:tabs>
        <w:suppressAutoHyphens/>
        <w:jc w:val="center"/>
        <w:rPr>
          <w:rFonts w:ascii="Liberation Serif" w:hAnsi="Liberation Serif"/>
          <w:b/>
          <w:bCs/>
          <w:color w:val="000000"/>
          <w:spacing w:val="1"/>
          <w:sz w:val="20"/>
          <w:szCs w:val="20"/>
          <w:lang w:eastAsia="ar-SA"/>
        </w:rPr>
      </w:pPr>
    </w:p>
    <w:p w14:paraId="56422B25" w14:textId="77777777" w:rsidR="00064B60" w:rsidRDefault="00064B60" w:rsidP="008F6DD9">
      <w:pPr>
        <w:shd w:val="clear" w:color="auto" w:fill="FFFFFF"/>
        <w:tabs>
          <w:tab w:val="left" w:pos="142"/>
        </w:tabs>
        <w:suppressAutoHyphens/>
        <w:jc w:val="center"/>
        <w:rPr>
          <w:rFonts w:ascii="Liberation Serif" w:hAnsi="Liberation Serif"/>
          <w:b/>
          <w:bCs/>
          <w:color w:val="000000"/>
          <w:spacing w:val="1"/>
          <w:sz w:val="20"/>
          <w:szCs w:val="20"/>
          <w:lang w:eastAsia="ar-SA"/>
        </w:rPr>
      </w:pPr>
    </w:p>
    <w:p w14:paraId="437DFB97" w14:textId="77777777" w:rsidR="00064B60" w:rsidRDefault="00064B60" w:rsidP="008F6DD9">
      <w:pPr>
        <w:shd w:val="clear" w:color="auto" w:fill="FFFFFF"/>
        <w:tabs>
          <w:tab w:val="left" w:pos="142"/>
        </w:tabs>
        <w:suppressAutoHyphens/>
        <w:jc w:val="center"/>
        <w:rPr>
          <w:rFonts w:ascii="Liberation Serif" w:hAnsi="Liberation Serif"/>
          <w:b/>
          <w:bCs/>
          <w:color w:val="000000"/>
          <w:spacing w:val="1"/>
          <w:sz w:val="20"/>
          <w:szCs w:val="20"/>
          <w:lang w:eastAsia="ar-SA"/>
        </w:rPr>
      </w:pPr>
    </w:p>
    <w:p w14:paraId="53299ED4" w14:textId="77777777" w:rsidR="00064B60" w:rsidRDefault="00064B60" w:rsidP="008F6DD9">
      <w:pPr>
        <w:shd w:val="clear" w:color="auto" w:fill="FFFFFF"/>
        <w:tabs>
          <w:tab w:val="left" w:pos="142"/>
        </w:tabs>
        <w:suppressAutoHyphens/>
        <w:jc w:val="center"/>
        <w:rPr>
          <w:rFonts w:ascii="Liberation Serif" w:hAnsi="Liberation Serif"/>
          <w:b/>
          <w:bCs/>
          <w:color w:val="000000"/>
          <w:spacing w:val="1"/>
          <w:sz w:val="20"/>
          <w:szCs w:val="20"/>
          <w:lang w:eastAsia="ar-SA"/>
        </w:rPr>
      </w:pPr>
    </w:p>
    <w:p w14:paraId="7EBF1616" w14:textId="77777777" w:rsidR="00064B60" w:rsidRDefault="00064B60" w:rsidP="008F6DD9">
      <w:pPr>
        <w:shd w:val="clear" w:color="auto" w:fill="FFFFFF"/>
        <w:tabs>
          <w:tab w:val="left" w:pos="142"/>
        </w:tabs>
        <w:suppressAutoHyphens/>
        <w:jc w:val="center"/>
        <w:rPr>
          <w:rFonts w:ascii="Liberation Serif" w:hAnsi="Liberation Serif"/>
          <w:b/>
          <w:bCs/>
          <w:color w:val="000000"/>
          <w:spacing w:val="1"/>
          <w:sz w:val="20"/>
          <w:szCs w:val="20"/>
          <w:lang w:eastAsia="ar-SA"/>
        </w:rPr>
      </w:pPr>
    </w:p>
    <w:p w14:paraId="03BF397D" w14:textId="77777777" w:rsidR="00064B60" w:rsidRDefault="00064B60" w:rsidP="008F6DD9">
      <w:pPr>
        <w:shd w:val="clear" w:color="auto" w:fill="FFFFFF"/>
        <w:tabs>
          <w:tab w:val="left" w:pos="142"/>
        </w:tabs>
        <w:suppressAutoHyphens/>
        <w:jc w:val="center"/>
        <w:rPr>
          <w:rFonts w:ascii="Liberation Serif" w:hAnsi="Liberation Serif"/>
          <w:b/>
          <w:bCs/>
          <w:color w:val="000000"/>
          <w:spacing w:val="1"/>
          <w:sz w:val="20"/>
          <w:szCs w:val="20"/>
          <w:lang w:eastAsia="ar-SA"/>
        </w:rPr>
      </w:pPr>
    </w:p>
    <w:p w14:paraId="6905A8A0" w14:textId="77777777" w:rsidR="001B41D7" w:rsidRDefault="001B41D7" w:rsidP="004F7249">
      <w:pPr>
        <w:pageBreakBefore/>
        <w:tabs>
          <w:tab w:val="left" w:pos="142"/>
        </w:tabs>
        <w:suppressAutoHyphens/>
        <w:rPr>
          <w:rFonts w:ascii="Liberation Serif" w:hAnsi="Liberation Serif"/>
          <w:i/>
          <w:iCs/>
          <w:color w:val="000000"/>
          <w:spacing w:val="-1"/>
          <w:sz w:val="20"/>
          <w:szCs w:val="20"/>
          <w:lang w:eastAsia="ar-SA"/>
        </w:rPr>
        <w:sectPr w:rsidR="001B41D7" w:rsidSect="008F6DD9">
          <w:pgSz w:w="11906" w:h="16838"/>
          <w:pgMar w:top="426" w:right="720" w:bottom="284" w:left="720" w:header="708" w:footer="708" w:gutter="0"/>
          <w:cols w:space="708"/>
          <w:docGrid w:linePitch="360"/>
        </w:sectPr>
      </w:pPr>
    </w:p>
    <w:p w14:paraId="4C9A8F66" w14:textId="77777777" w:rsidR="00817EE2" w:rsidRPr="009D3283" w:rsidRDefault="00817EE2" w:rsidP="002A3789">
      <w:pPr>
        <w:tabs>
          <w:tab w:val="left" w:pos="142"/>
        </w:tabs>
        <w:suppressAutoHyphens/>
        <w:rPr>
          <w:rFonts w:ascii="Liberation Serif" w:hAnsi="Liberation Serif"/>
          <w:bCs/>
          <w:i/>
          <w:iCs/>
          <w:color w:val="000000"/>
          <w:spacing w:val="-1"/>
          <w:sz w:val="16"/>
          <w:szCs w:val="16"/>
          <w:lang w:eastAsia="ar-SA"/>
        </w:rPr>
      </w:pPr>
    </w:p>
    <w:sectPr w:rsidR="00817EE2" w:rsidRPr="009D3283" w:rsidSect="001B41D7">
      <w:pgSz w:w="16838" w:h="11906" w:orient="landscape"/>
      <w:pgMar w:top="720" w:right="425" w:bottom="72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AE17" w14:textId="77777777" w:rsidR="00283F6A" w:rsidRDefault="00283F6A" w:rsidP="00325BEC">
      <w:r>
        <w:separator/>
      </w:r>
    </w:p>
  </w:endnote>
  <w:endnote w:type="continuationSeparator" w:id="0">
    <w:p w14:paraId="58A416C4" w14:textId="77777777" w:rsidR="00283F6A" w:rsidRDefault="00283F6A" w:rsidP="0032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B74B8" w14:textId="77777777" w:rsidR="00283F6A" w:rsidRDefault="00283F6A" w:rsidP="00325BEC">
      <w:r>
        <w:separator/>
      </w:r>
    </w:p>
  </w:footnote>
  <w:footnote w:type="continuationSeparator" w:id="0">
    <w:p w14:paraId="5B60CB65" w14:textId="77777777" w:rsidR="00283F6A" w:rsidRDefault="00283F6A" w:rsidP="00325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
    <w:nsid w:val="38350339"/>
    <w:multiLevelType w:val="hybridMultilevel"/>
    <w:tmpl w:val="2EF48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D1800C3"/>
    <w:multiLevelType w:val="hybridMultilevel"/>
    <w:tmpl w:val="4EE418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0663700"/>
    <w:multiLevelType w:val="multilevel"/>
    <w:tmpl w:val="8DB01060"/>
    <w:lvl w:ilvl="0">
      <w:start w:val="2"/>
      <w:numFmt w:val="decimal"/>
      <w:lvlText w:val="%1."/>
      <w:lvlJc w:val="left"/>
      <w:pPr>
        <w:ind w:left="3621" w:hanging="360"/>
      </w:pPr>
      <w:rPr>
        <w:rFonts w:cs="Times New Roman" w:hint="default"/>
      </w:rPr>
    </w:lvl>
    <w:lvl w:ilvl="1">
      <w:start w:val="1"/>
      <w:numFmt w:val="decimal"/>
      <w:lvlText w:val="%1.%2."/>
      <w:lvlJc w:val="left"/>
      <w:pPr>
        <w:ind w:left="588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EC"/>
    <w:rsid w:val="00002D57"/>
    <w:rsid w:val="00030737"/>
    <w:rsid w:val="00033D7C"/>
    <w:rsid w:val="00043C12"/>
    <w:rsid w:val="00054467"/>
    <w:rsid w:val="00064B60"/>
    <w:rsid w:val="000D075C"/>
    <w:rsid w:val="000F6294"/>
    <w:rsid w:val="00101226"/>
    <w:rsid w:val="0010690F"/>
    <w:rsid w:val="00106961"/>
    <w:rsid w:val="00112F37"/>
    <w:rsid w:val="00114AA0"/>
    <w:rsid w:val="00122761"/>
    <w:rsid w:val="001711FB"/>
    <w:rsid w:val="00173D31"/>
    <w:rsid w:val="00187EB8"/>
    <w:rsid w:val="00191D67"/>
    <w:rsid w:val="001B41D7"/>
    <w:rsid w:val="001D1CDF"/>
    <w:rsid w:val="002033D6"/>
    <w:rsid w:val="00224703"/>
    <w:rsid w:val="002456F4"/>
    <w:rsid w:val="00256EAB"/>
    <w:rsid w:val="002609A7"/>
    <w:rsid w:val="00283A5D"/>
    <w:rsid w:val="00283F6A"/>
    <w:rsid w:val="002A3789"/>
    <w:rsid w:val="002A4FA5"/>
    <w:rsid w:val="002A6B04"/>
    <w:rsid w:val="002A6DE3"/>
    <w:rsid w:val="002B05A0"/>
    <w:rsid w:val="002B2D65"/>
    <w:rsid w:val="002D2C7E"/>
    <w:rsid w:val="002D7346"/>
    <w:rsid w:val="002E6168"/>
    <w:rsid w:val="002F735D"/>
    <w:rsid w:val="003109A7"/>
    <w:rsid w:val="00325BEC"/>
    <w:rsid w:val="00343AEC"/>
    <w:rsid w:val="00347969"/>
    <w:rsid w:val="003A7489"/>
    <w:rsid w:val="003C7688"/>
    <w:rsid w:val="003F0C21"/>
    <w:rsid w:val="0040182A"/>
    <w:rsid w:val="00437285"/>
    <w:rsid w:val="004573F8"/>
    <w:rsid w:val="00461816"/>
    <w:rsid w:val="00464F11"/>
    <w:rsid w:val="0047454E"/>
    <w:rsid w:val="0048234C"/>
    <w:rsid w:val="004A2579"/>
    <w:rsid w:val="004A3C73"/>
    <w:rsid w:val="004A417D"/>
    <w:rsid w:val="004B3E4B"/>
    <w:rsid w:val="004C4083"/>
    <w:rsid w:val="004F7249"/>
    <w:rsid w:val="005043C1"/>
    <w:rsid w:val="00507DEE"/>
    <w:rsid w:val="005279E6"/>
    <w:rsid w:val="00537215"/>
    <w:rsid w:val="00556507"/>
    <w:rsid w:val="00570349"/>
    <w:rsid w:val="00593493"/>
    <w:rsid w:val="005A4A61"/>
    <w:rsid w:val="005D2C6A"/>
    <w:rsid w:val="005E4EBB"/>
    <w:rsid w:val="005E5E9B"/>
    <w:rsid w:val="0063384B"/>
    <w:rsid w:val="006649E5"/>
    <w:rsid w:val="006B78C5"/>
    <w:rsid w:val="006D11EB"/>
    <w:rsid w:val="006E73FC"/>
    <w:rsid w:val="00703919"/>
    <w:rsid w:val="00707B98"/>
    <w:rsid w:val="00760FF9"/>
    <w:rsid w:val="007639BF"/>
    <w:rsid w:val="0076544C"/>
    <w:rsid w:val="00791B13"/>
    <w:rsid w:val="007F134D"/>
    <w:rsid w:val="00812E5D"/>
    <w:rsid w:val="00817EE2"/>
    <w:rsid w:val="008247F5"/>
    <w:rsid w:val="00844D6C"/>
    <w:rsid w:val="008823B4"/>
    <w:rsid w:val="00885A3A"/>
    <w:rsid w:val="00897554"/>
    <w:rsid w:val="008D2B4E"/>
    <w:rsid w:val="008F6DD9"/>
    <w:rsid w:val="009059DB"/>
    <w:rsid w:val="00924753"/>
    <w:rsid w:val="009425E1"/>
    <w:rsid w:val="00945C1C"/>
    <w:rsid w:val="0097138B"/>
    <w:rsid w:val="009A2ADB"/>
    <w:rsid w:val="009D3283"/>
    <w:rsid w:val="00A02E80"/>
    <w:rsid w:val="00A04FC4"/>
    <w:rsid w:val="00A14B15"/>
    <w:rsid w:val="00A2504B"/>
    <w:rsid w:val="00A37489"/>
    <w:rsid w:val="00A54EA2"/>
    <w:rsid w:val="00A73560"/>
    <w:rsid w:val="00AD1CAD"/>
    <w:rsid w:val="00B076B4"/>
    <w:rsid w:val="00B134C7"/>
    <w:rsid w:val="00B146CD"/>
    <w:rsid w:val="00B71822"/>
    <w:rsid w:val="00B83499"/>
    <w:rsid w:val="00B85FE7"/>
    <w:rsid w:val="00BB0AF1"/>
    <w:rsid w:val="00BC7045"/>
    <w:rsid w:val="00BE397E"/>
    <w:rsid w:val="00BF726F"/>
    <w:rsid w:val="00C20826"/>
    <w:rsid w:val="00C37557"/>
    <w:rsid w:val="00C41013"/>
    <w:rsid w:val="00C94039"/>
    <w:rsid w:val="00C94B1D"/>
    <w:rsid w:val="00CA4E09"/>
    <w:rsid w:val="00CC2F00"/>
    <w:rsid w:val="00CD3869"/>
    <w:rsid w:val="00CD6513"/>
    <w:rsid w:val="00CF1BC0"/>
    <w:rsid w:val="00CF71BF"/>
    <w:rsid w:val="00D20688"/>
    <w:rsid w:val="00D311DB"/>
    <w:rsid w:val="00D559CB"/>
    <w:rsid w:val="00D70892"/>
    <w:rsid w:val="00D9262A"/>
    <w:rsid w:val="00DB16B3"/>
    <w:rsid w:val="00DC7589"/>
    <w:rsid w:val="00DE7AE9"/>
    <w:rsid w:val="00DF51D1"/>
    <w:rsid w:val="00E131DC"/>
    <w:rsid w:val="00E13F7C"/>
    <w:rsid w:val="00E31E52"/>
    <w:rsid w:val="00EA5D1F"/>
    <w:rsid w:val="00EC42E2"/>
    <w:rsid w:val="00EC7673"/>
    <w:rsid w:val="00EE71DC"/>
    <w:rsid w:val="00EE7BF6"/>
    <w:rsid w:val="00EF3DB4"/>
    <w:rsid w:val="00F001B0"/>
    <w:rsid w:val="00F11F5E"/>
    <w:rsid w:val="00F12AA8"/>
    <w:rsid w:val="00F20993"/>
    <w:rsid w:val="00F2512E"/>
    <w:rsid w:val="00F43BC8"/>
    <w:rsid w:val="00F740F8"/>
    <w:rsid w:val="00F85D6F"/>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E2"/>
    <w:pPr>
      <w:spacing w:after="0" w:line="240"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25BEC"/>
    <w:rPr>
      <w:rFonts w:cs="Times New Roman"/>
      <w:color w:val="0000FF"/>
      <w:u w:val="single"/>
    </w:rPr>
  </w:style>
  <w:style w:type="paragraph" w:styleId="a4">
    <w:name w:val="footnote text"/>
    <w:basedOn w:val="a"/>
    <w:link w:val="a5"/>
    <w:uiPriority w:val="99"/>
    <w:semiHidden/>
    <w:rsid w:val="00325BEC"/>
    <w:rPr>
      <w:rFonts w:ascii="Calibri" w:hAnsi="Calibri"/>
      <w:sz w:val="20"/>
      <w:szCs w:val="20"/>
    </w:rPr>
  </w:style>
  <w:style w:type="character" w:customStyle="1" w:styleId="a5">
    <w:name w:val="Текст сноски Знак"/>
    <w:basedOn w:val="a0"/>
    <w:link w:val="a4"/>
    <w:uiPriority w:val="99"/>
    <w:semiHidden/>
    <w:rsid w:val="00325BEC"/>
    <w:rPr>
      <w:rFonts w:ascii="Calibri" w:eastAsia="Times New Roman" w:hAnsi="Calibri" w:cs="Times New Roman"/>
      <w:sz w:val="20"/>
      <w:szCs w:val="20"/>
    </w:rPr>
  </w:style>
  <w:style w:type="character" w:styleId="a6">
    <w:name w:val="footnote reference"/>
    <w:uiPriority w:val="99"/>
    <w:semiHidden/>
    <w:rsid w:val="00325BEC"/>
    <w:rPr>
      <w:vertAlign w:val="superscript"/>
    </w:rPr>
  </w:style>
  <w:style w:type="paragraph" w:customStyle="1" w:styleId="-">
    <w:name w:val="Контракт-раздел"/>
    <w:basedOn w:val="a"/>
    <w:next w:val="-0"/>
    <w:qFormat/>
    <w:rsid w:val="00325BEC"/>
    <w:pPr>
      <w:keepNext/>
      <w:numPr>
        <w:numId w:val="1"/>
      </w:numPr>
      <w:tabs>
        <w:tab w:val="left" w:pos="540"/>
      </w:tabs>
      <w:suppressAutoHyphens/>
      <w:spacing w:before="360" w:after="120"/>
      <w:jc w:val="center"/>
      <w:outlineLvl w:val="3"/>
    </w:pPr>
    <w:rPr>
      <w:rFonts w:eastAsia="Calibri"/>
      <w:b/>
      <w:bCs/>
      <w:caps/>
      <w:smallCaps/>
      <w:szCs w:val="24"/>
      <w:lang w:eastAsia="ru-RU"/>
    </w:rPr>
  </w:style>
  <w:style w:type="paragraph" w:customStyle="1" w:styleId="-0">
    <w:name w:val="Контракт-пункт"/>
    <w:basedOn w:val="a"/>
    <w:qFormat/>
    <w:rsid w:val="00325BEC"/>
    <w:pPr>
      <w:numPr>
        <w:ilvl w:val="1"/>
        <w:numId w:val="1"/>
      </w:numPr>
      <w:jc w:val="both"/>
    </w:pPr>
    <w:rPr>
      <w:rFonts w:eastAsia="Calibri"/>
      <w:szCs w:val="24"/>
      <w:lang w:eastAsia="ru-RU"/>
    </w:rPr>
  </w:style>
  <w:style w:type="paragraph" w:customStyle="1" w:styleId="-1">
    <w:name w:val="Контракт-подпункт Знак"/>
    <w:basedOn w:val="a"/>
    <w:uiPriority w:val="99"/>
    <w:qFormat/>
    <w:rsid w:val="00325BEC"/>
    <w:pPr>
      <w:numPr>
        <w:ilvl w:val="2"/>
        <w:numId w:val="1"/>
      </w:numPr>
      <w:jc w:val="both"/>
    </w:pPr>
    <w:rPr>
      <w:rFonts w:eastAsia="Calibri"/>
      <w:szCs w:val="24"/>
      <w:lang w:eastAsia="ru-RU"/>
    </w:rPr>
  </w:style>
  <w:style w:type="paragraph" w:customStyle="1" w:styleId="-2">
    <w:name w:val="Контракт-подподпункт"/>
    <w:basedOn w:val="a"/>
    <w:qFormat/>
    <w:rsid w:val="00325BEC"/>
    <w:pPr>
      <w:numPr>
        <w:ilvl w:val="3"/>
        <w:numId w:val="1"/>
      </w:numPr>
      <w:ind w:left="2880" w:hanging="360"/>
      <w:jc w:val="both"/>
    </w:pPr>
    <w:rPr>
      <w:rFonts w:eastAsia="Calibri"/>
      <w:szCs w:val="24"/>
      <w:lang w:eastAsia="ru-RU"/>
    </w:rPr>
  </w:style>
  <w:style w:type="paragraph" w:styleId="a7">
    <w:name w:val="List Paragraph"/>
    <w:aliases w:val="Bullet List,FooterText,numbered,ТЗ список,Paragraphe de liste1,lp1,Bulletr List Paragraph,List Paragraph1,Булет1,1Булет,Use Case List Paragraph,UL,Абзац маркированнный,Bullet 1,List Paragraph"/>
    <w:basedOn w:val="a"/>
    <w:link w:val="a8"/>
    <w:uiPriority w:val="34"/>
    <w:qFormat/>
    <w:rsid w:val="00325BEC"/>
    <w:pPr>
      <w:ind w:left="720"/>
      <w:contextualSpacing/>
    </w:pPr>
    <w:rPr>
      <w:rFonts w:eastAsia="Calibri"/>
    </w:rPr>
  </w:style>
  <w:style w:type="character" w:customStyle="1" w:styleId="a8">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UL Знак,Абзац маркированнный Знак"/>
    <w:link w:val="a7"/>
    <w:uiPriority w:val="34"/>
    <w:qFormat/>
    <w:rsid w:val="00325BEC"/>
    <w:rPr>
      <w:rFonts w:ascii="Times New Roman" w:eastAsia="Calibri" w:hAnsi="Times New Roman" w:cs="Times New Roman"/>
      <w:sz w:val="24"/>
    </w:rPr>
  </w:style>
  <w:style w:type="paragraph" w:customStyle="1" w:styleId="a9">
    <w:name w:val="Пункт"/>
    <w:basedOn w:val="a"/>
    <w:qFormat/>
    <w:rsid w:val="00325BEC"/>
    <w:pPr>
      <w:tabs>
        <w:tab w:val="num" w:pos="1980"/>
      </w:tabs>
      <w:ind w:left="1404" w:hanging="504"/>
      <w:jc w:val="both"/>
    </w:pPr>
    <w:rPr>
      <w:szCs w:val="28"/>
      <w:lang w:eastAsia="ru-RU"/>
    </w:rPr>
  </w:style>
  <w:style w:type="character" w:customStyle="1" w:styleId="ConsPlusNormal">
    <w:name w:val="ConsPlusNormal Знак"/>
    <w:link w:val="ConsPlusNormal0"/>
    <w:locked/>
    <w:rsid w:val="00343AEC"/>
    <w:rPr>
      <w:rFonts w:ascii="Arial" w:eastAsia="Times New Roman" w:hAnsi="Arial" w:cs="Arial"/>
    </w:rPr>
  </w:style>
  <w:style w:type="paragraph" w:customStyle="1" w:styleId="ConsPlusNormal0">
    <w:name w:val="ConsPlusNormal"/>
    <w:link w:val="ConsPlusNormal"/>
    <w:qFormat/>
    <w:rsid w:val="00343AEC"/>
    <w:pPr>
      <w:widowControl w:val="0"/>
      <w:autoSpaceDE w:val="0"/>
      <w:autoSpaceDN w:val="0"/>
      <w:adjustRightInd w:val="0"/>
      <w:spacing w:after="0" w:line="240" w:lineRule="auto"/>
    </w:pPr>
    <w:rPr>
      <w:rFonts w:ascii="Arial" w:eastAsia="Times New Roman" w:hAnsi="Arial" w:cs="Arial"/>
    </w:rPr>
  </w:style>
  <w:style w:type="paragraph" w:styleId="aa">
    <w:name w:val="Balloon Text"/>
    <w:basedOn w:val="a"/>
    <w:link w:val="ab"/>
    <w:uiPriority w:val="99"/>
    <w:semiHidden/>
    <w:unhideWhenUsed/>
    <w:rsid w:val="0063384B"/>
    <w:rPr>
      <w:rFonts w:ascii="Segoe UI" w:hAnsi="Segoe UI" w:cs="Segoe UI"/>
      <w:sz w:val="18"/>
      <w:szCs w:val="18"/>
    </w:rPr>
  </w:style>
  <w:style w:type="character" w:customStyle="1" w:styleId="ab">
    <w:name w:val="Текст выноски Знак"/>
    <w:basedOn w:val="a0"/>
    <w:link w:val="aa"/>
    <w:uiPriority w:val="99"/>
    <w:semiHidden/>
    <w:rsid w:val="0063384B"/>
    <w:rPr>
      <w:rFonts w:ascii="Segoe UI" w:eastAsia="Times New Roman" w:hAnsi="Segoe UI" w:cs="Segoe UI"/>
      <w:sz w:val="18"/>
      <w:szCs w:val="18"/>
    </w:rPr>
  </w:style>
  <w:style w:type="paragraph" w:customStyle="1" w:styleId="1">
    <w:name w:val="Абзац списка1"/>
    <w:basedOn w:val="a"/>
    <w:link w:val="ListParagraphChar1"/>
    <w:rsid w:val="00BF726F"/>
    <w:pPr>
      <w:ind w:left="720"/>
    </w:pPr>
    <w:rPr>
      <w:szCs w:val="20"/>
      <w:lang w:eastAsia="ru-RU"/>
    </w:rPr>
  </w:style>
  <w:style w:type="character" w:customStyle="1" w:styleId="ListParagraphChar1">
    <w:name w:val="List Paragraph Char1"/>
    <w:link w:val="1"/>
    <w:locked/>
    <w:rsid w:val="00BF726F"/>
    <w:rPr>
      <w:rFonts w:ascii="Times New Roman" w:eastAsia="Times New Roman" w:hAnsi="Times New Roman" w:cs="Times New Roman"/>
      <w:sz w:val="24"/>
      <w:szCs w:val="20"/>
      <w:lang w:eastAsia="ru-RU"/>
    </w:rPr>
  </w:style>
  <w:style w:type="character" w:styleId="ac">
    <w:name w:val="FollowedHyperlink"/>
    <w:basedOn w:val="a0"/>
    <w:uiPriority w:val="99"/>
    <w:semiHidden/>
    <w:unhideWhenUsed/>
    <w:rsid w:val="009D3283"/>
    <w:rPr>
      <w:color w:val="800080"/>
      <w:u w:val="single"/>
    </w:rPr>
  </w:style>
  <w:style w:type="paragraph" w:customStyle="1" w:styleId="xl65">
    <w:name w:val="xl65"/>
    <w:basedOn w:val="a"/>
    <w:rsid w:val="009D3283"/>
    <w:pPr>
      <w:pBdr>
        <w:top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66">
    <w:name w:val="xl66"/>
    <w:basedOn w:val="a"/>
    <w:rsid w:val="009D3283"/>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67">
    <w:name w:val="xl67"/>
    <w:basedOn w:val="a"/>
    <w:rsid w:val="009D3283"/>
    <w:pPr>
      <w:pBdr>
        <w:top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68">
    <w:name w:val="xl68"/>
    <w:basedOn w:val="a"/>
    <w:rsid w:val="009D3283"/>
    <w:pPr>
      <w:pBdr>
        <w:top w:val="single" w:sz="8" w:space="0" w:color="auto"/>
        <w:right w:val="single" w:sz="8" w:space="0" w:color="auto"/>
      </w:pBdr>
      <w:shd w:val="clear" w:color="000000" w:fill="FFFFFF"/>
      <w:spacing w:before="100" w:beforeAutospacing="1" w:after="100" w:afterAutospacing="1"/>
    </w:pPr>
    <w:rPr>
      <w:rFonts w:ascii="Calibri" w:hAnsi="Calibri"/>
      <w:color w:val="000000"/>
      <w:sz w:val="16"/>
      <w:szCs w:val="16"/>
      <w:lang w:eastAsia="ru-RU"/>
    </w:rPr>
  </w:style>
  <w:style w:type="paragraph" w:customStyle="1" w:styleId="xl69">
    <w:name w:val="xl69"/>
    <w:basedOn w:val="a"/>
    <w:rsid w:val="009D3283"/>
    <w:pPr>
      <w:pBdr>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70">
    <w:name w:val="xl70"/>
    <w:basedOn w:val="a"/>
    <w:rsid w:val="009D3283"/>
    <w:pPr>
      <w:pBdr>
        <w:left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71">
    <w:name w:val="xl71"/>
    <w:basedOn w:val="a"/>
    <w:rsid w:val="009D3283"/>
    <w:pPr>
      <w:spacing w:before="100" w:beforeAutospacing="1" w:after="100" w:afterAutospacing="1"/>
      <w:textAlignment w:val="top"/>
    </w:pPr>
    <w:rPr>
      <w:rFonts w:ascii="Calibri" w:hAnsi="Calibri"/>
      <w:b/>
      <w:bCs/>
      <w:color w:val="000000"/>
      <w:sz w:val="16"/>
      <w:szCs w:val="16"/>
      <w:lang w:eastAsia="ru-RU"/>
    </w:rPr>
  </w:style>
  <w:style w:type="paragraph" w:customStyle="1" w:styleId="xl72">
    <w:name w:val="xl72"/>
    <w:basedOn w:val="a"/>
    <w:rsid w:val="009D3283"/>
    <w:pPr>
      <w:pBdr>
        <w:top w:val="single" w:sz="8" w:space="0" w:color="auto"/>
        <w:bottom w:val="single" w:sz="8" w:space="0" w:color="auto"/>
      </w:pBdr>
      <w:shd w:val="clear" w:color="000000" w:fill="FFFFFF"/>
      <w:spacing w:before="100" w:beforeAutospacing="1" w:after="100" w:afterAutospacing="1"/>
    </w:pPr>
    <w:rPr>
      <w:rFonts w:ascii="Calibri" w:hAnsi="Calibri"/>
      <w:color w:val="000000"/>
      <w:sz w:val="16"/>
      <w:szCs w:val="16"/>
      <w:lang w:eastAsia="ru-RU"/>
    </w:rPr>
  </w:style>
  <w:style w:type="paragraph" w:customStyle="1" w:styleId="xl73">
    <w:name w:val="xl73"/>
    <w:basedOn w:val="a"/>
    <w:rsid w:val="009D3283"/>
    <w:pPr>
      <w:pBdr>
        <w:top w:val="single" w:sz="8" w:space="0" w:color="auto"/>
        <w:bottom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74">
    <w:name w:val="xl74"/>
    <w:basedOn w:val="a"/>
    <w:rsid w:val="009D3283"/>
    <w:pPr>
      <w:pBdr>
        <w:top w:val="single" w:sz="8" w:space="0" w:color="auto"/>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75">
    <w:name w:val="xl75"/>
    <w:basedOn w:val="a"/>
    <w:rsid w:val="009D3283"/>
    <w:pPr>
      <w:pBdr>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76">
    <w:name w:val="xl76"/>
    <w:basedOn w:val="a"/>
    <w:rsid w:val="009D3283"/>
    <w:pPr>
      <w:pBdr>
        <w:bottom w:val="single" w:sz="8" w:space="0" w:color="auto"/>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77">
    <w:name w:val="xl77"/>
    <w:basedOn w:val="a"/>
    <w:rsid w:val="009D3283"/>
    <w:pPr>
      <w:pBdr>
        <w:bottom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78">
    <w:name w:val="xl78"/>
    <w:basedOn w:val="a"/>
    <w:rsid w:val="009D3283"/>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79">
    <w:name w:val="xl79"/>
    <w:basedOn w:val="a"/>
    <w:rsid w:val="009D3283"/>
    <w:pPr>
      <w:pBdr>
        <w:top w:val="single" w:sz="4" w:space="0" w:color="auto"/>
        <w:left w:val="single" w:sz="4" w:space="0" w:color="auto"/>
        <w:right w:val="single" w:sz="4" w:space="0" w:color="auto"/>
      </w:pBdr>
      <w:spacing w:before="100" w:beforeAutospacing="1" w:after="100" w:afterAutospacing="1"/>
      <w:jc w:val="center"/>
      <w:textAlignment w:val="top"/>
    </w:pPr>
    <w:rPr>
      <w:szCs w:val="24"/>
      <w:lang w:eastAsia="ru-RU"/>
    </w:rPr>
  </w:style>
  <w:style w:type="paragraph" w:customStyle="1" w:styleId="xl80">
    <w:name w:val="xl80"/>
    <w:basedOn w:val="a"/>
    <w:rsid w:val="009D3283"/>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Cs w:val="24"/>
      <w:lang w:eastAsia="ru-RU"/>
    </w:rPr>
  </w:style>
  <w:style w:type="paragraph" w:customStyle="1" w:styleId="xl81">
    <w:name w:val="xl81"/>
    <w:basedOn w:val="a"/>
    <w:rsid w:val="009D3283"/>
    <w:pPr>
      <w:pBdr>
        <w:top w:val="single" w:sz="4" w:space="0" w:color="auto"/>
        <w:left w:val="single" w:sz="4" w:space="0" w:color="auto"/>
        <w:right w:val="single" w:sz="4" w:space="0" w:color="auto"/>
      </w:pBdr>
      <w:spacing w:before="100" w:beforeAutospacing="1" w:after="100" w:afterAutospacing="1"/>
      <w:textAlignment w:val="top"/>
    </w:pPr>
    <w:rPr>
      <w:szCs w:val="24"/>
      <w:lang w:eastAsia="ru-RU"/>
    </w:rPr>
  </w:style>
  <w:style w:type="paragraph" w:customStyle="1" w:styleId="xl82">
    <w:name w:val="xl82"/>
    <w:basedOn w:val="a"/>
    <w:rsid w:val="009D3283"/>
    <w:pPr>
      <w:pBdr>
        <w:top w:val="single" w:sz="4" w:space="0" w:color="auto"/>
        <w:left w:val="single" w:sz="4" w:space="0" w:color="auto"/>
        <w:right w:val="single" w:sz="4" w:space="0" w:color="auto"/>
      </w:pBdr>
      <w:spacing w:before="100" w:beforeAutospacing="1" w:after="100" w:afterAutospacing="1"/>
    </w:pPr>
    <w:rPr>
      <w:szCs w:val="24"/>
      <w:lang w:eastAsia="ru-RU"/>
    </w:rPr>
  </w:style>
  <w:style w:type="paragraph" w:customStyle="1" w:styleId="xl83">
    <w:name w:val="xl83"/>
    <w:basedOn w:val="a"/>
    <w:rsid w:val="009D3283"/>
    <w:pPr>
      <w:pBdr>
        <w:top w:val="single" w:sz="4" w:space="0" w:color="auto"/>
        <w:left w:val="single" w:sz="4" w:space="0" w:color="auto"/>
        <w:right w:val="single" w:sz="4" w:space="0" w:color="auto"/>
      </w:pBdr>
      <w:spacing w:before="100" w:beforeAutospacing="1" w:after="100" w:afterAutospacing="1"/>
    </w:pPr>
    <w:rPr>
      <w:szCs w:val="24"/>
      <w:lang w:eastAsia="ru-RU"/>
    </w:rPr>
  </w:style>
  <w:style w:type="paragraph" w:customStyle="1" w:styleId="xl84">
    <w:name w:val="xl84"/>
    <w:basedOn w:val="a"/>
    <w:rsid w:val="009D3283"/>
    <w:pPr>
      <w:pBdr>
        <w:left w:val="single" w:sz="4" w:space="0" w:color="auto"/>
        <w:right w:val="single" w:sz="4" w:space="0" w:color="auto"/>
      </w:pBdr>
      <w:spacing w:before="100" w:beforeAutospacing="1" w:after="100" w:afterAutospacing="1"/>
      <w:jc w:val="center"/>
      <w:textAlignment w:val="top"/>
    </w:pPr>
    <w:rPr>
      <w:szCs w:val="24"/>
      <w:lang w:eastAsia="ru-RU"/>
    </w:rPr>
  </w:style>
  <w:style w:type="paragraph" w:customStyle="1" w:styleId="xl85">
    <w:name w:val="xl85"/>
    <w:basedOn w:val="a"/>
    <w:rsid w:val="009D3283"/>
    <w:pPr>
      <w:pBdr>
        <w:left w:val="single" w:sz="4" w:space="0" w:color="auto"/>
        <w:right w:val="single" w:sz="4" w:space="0" w:color="auto"/>
      </w:pBdr>
      <w:spacing w:before="100" w:beforeAutospacing="1" w:after="100" w:afterAutospacing="1"/>
    </w:pPr>
    <w:rPr>
      <w:szCs w:val="24"/>
      <w:lang w:eastAsia="ru-RU"/>
    </w:rPr>
  </w:style>
  <w:style w:type="paragraph" w:customStyle="1" w:styleId="xl86">
    <w:name w:val="xl86"/>
    <w:basedOn w:val="a"/>
    <w:rsid w:val="009D3283"/>
    <w:pPr>
      <w:pBdr>
        <w:left w:val="single" w:sz="4" w:space="0" w:color="auto"/>
        <w:right w:val="single" w:sz="4" w:space="0" w:color="auto"/>
      </w:pBdr>
      <w:spacing w:before="100" w:beforeAutospacing="1" w:after="100" w:afterAutospacing="1"/>
      <w:textAlignment w:val="top"/>
    </w:pPr>
    <w:rPr>
      <w:szCs w:val="24"/>
      <w:lang w:eastAsia="ru-RU"/>
    </w:rPr>
  </w:style>
  <w:style w:type="paragraph" w:customStyle="1" w:styleId="xl87">
    <w:name w:val="xl87"/>
    <w:basedOn w:val="a"/>
    <w:rsid w:val="009D3283"/>
    <w:pPr>
      <w:pBdr>
        <w:left w:val="single" w:sz="4" w:space="0" w:color="auto"/>
        <w:right w:val="single" w:sz="4" w:space="0" w:color="auto"/>
      </w:pBdr>
      <w:spacing w:before="100" w:beforeAutospacing="1" w:after="100" w:afterAutospacing="1"/>
    </w:pPr>
    <w:rPr>
      <w:szCs w:val="24"/>
      <w:lang w:eastAsia="ru-RU"/>
    </w:rPr>
  </w:style>
  <w:style w:type="paragraph" w:customStyle="1" w:styleId="xl88">
    <w:name w:val="xl88"/>
    <w:basedOn w:val="a"/>
    <w:rsid w:val="009D3283"/>
    <w:pPr>
      <w:pBdr>
        <w:left w:val="single" w:sz="4" w:space="0" w:color="auto"/>
        <w:bottom w:val="single" w:sz="4" w:space="0" w:color="auto"/>
        <w:right w:val="single" w:sz="4" w:space="0" w:color="auto"/>
      </w:pBdr>
      <w:spacing w:before="100" w:beforeAutospacing="1" w:after="100" w:afterAutospacing="1"/>
      <w:jc w:val="center"/>
      <w:textAlignment w:val="top"/>
    </w:pPr>
    <w:rPr>
      <w:szCs w:val="24"/>
      <w:lang w:eastAsia="ru-RU"/>
    </w:rPr>
  </w:style>
  <w:style w:type="paragraph" w:customStyle="1" w:styleId="xl89">
    <w:name w:val="xl89"/>
    <w:basedOn w:val="a"/>
    <w:rsid w:val="009D3283"/>
    <w:pPr>
      <w:pBdr>
        <w:left w:val="single" w:sz="4" w:space="0" w:color="auto"/>
        <w:bottom w:val="single" w:sz="4" w:space="0" w:color="auto"/>
        <w:right w:val="single" w:sz="4" w:space="0" w:color="auto"/>
      </w:pBdr>
      <w:spacing w:before="100" w:beforeAutospacing="1" w:after="100" w:afterAutospacing="1"/>
    </w:pPr>
    <w:rPr>
      <w:szCs w:val="24"/>
      <w:lang w:eastAsia="ru-RU"/>
    </w:rPr>
  </w:style>
  <w:style w:type="paragraph" w:customStyle="1" w:styleId="xl90">
    <w:name w:val="xl90"/>
    <w:basedOn w:val="a"/>
    <w:rsid w:val="009D3283"/>
    <w:pPr>
      <w:pBdr>
        <w:left w:val="single" w:sz="4" w:space="0" w:color="auto"/>
        <w:bottom w:val="single" w:sz="4" w:space="0" w:color="auto"/>
        <w:right w:val="single" w:sz="4" w:space="0" w:color="auto"/>
      </w:pBdr>
      <w:spacing w:before="100" w:beforeAutospacing="1" w:after="100" w:afterAutospacing="1"/>
      <w:textAlignment w:val="top"/>
    </w:pPr>
    <w:rPr>
      <w:szCs w:val="24"/>
      <w:lang w:eastAsia="ru-RU"/>
    </w:rPr>
  </w:style>
  <w:style w:type="paragraph" w:customStyle="1" w:styleId="xl91">
    <w:name w:val="xl91"/>
    <w:basedOn w:val="a"/>
    <w:rsid w:val="009D3283"/>
    <w:pPr>
      <w:pBdr>
        <w:left w:val="single" w:sz="4" w:space="0" w:color="auto"/>
        <w:bottom w:val="single" w:sz="4" w:space="0" w:color="auto"/>
        <w:right w:val="single" w:sz="4" w:space="0" w:color="auto"/>
      </w:pBdr>
      <w:spacing w:before="100" w:beforeAutospacing="1" w:after="100" w:afterAutospacing="1"/>
    </w:pPr>
    <w:rPr>
      <w:szCs w:val="24"/>
      <w:lang w:eastAsia="ru-RU"/>
    </w:rPr>
  </w:style>
  <w:style w:type="paragraph" w:customStyle="1" w:styleId="xl92">
    <w:name w:val="xl92"/>
    <w:basedOn w:val="a"/>
    <w:rsid w:val="009D3283"/>
    <w:pPr>
      <w:pBdr>
        <w:left w:val="single" w:sz="4" w:space="0" w:color="auto"/>
        <w:bottom w:val="single" w:sz="4" w:space="0" w:color="auto"/>
        <w:right w:val="single" w:sz="4" w:space="0" w:color="auto"/>
      </w:pBdr>
      <w:spacing w:before="100" w:beforeAutospacing="1" w:after="100" w:afterAutospacing="1"/>
    </w:pPr>
    <w:rPr>
      <w:szCs w:val="24"/>
      <w:lang w:eastAsia="ru-RU"/>
    </w:rPr>
  </w:style>
  <w:style w:type="paragraph" w:customStyle="1" w:styleId="xl93">
    <w:name w:val="xl93"/>
    <w:basedOn w:val="a"/>
    <w:rsid w:val="009D3283"/>
    <w:pPr>
      <w:pBdr>
        <w:top w:val="single" w:sz="8" w:space="0" w:color="auto"/>
        <w:lef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94">
    <w:name w:val="xl94"/>
    <w:basedOn w:val="a"/>
    <w:rsid w:val="009D3283"/>
    <w:pPr>
      <w:pBdr>
        <w:lef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95">
    <w:name w:val="xl95"/>
    <w:basedOn w:val="a"/>
    <w:rsid w:val="009D3283"/>
    <w:pPr>
      <w:pBdr>
        <w:left w:val="single" w:sz="8" w:space="0" w:color="auto"/>
        <w:bottom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96">
    <w:name w:val="xl96"/>
    <w:basedOn w:val="a"/>
    <w:rsid w:val="009D3283"/>
    <w:pPr>
      <w:pBdr>
        <w:top w:val="single" w:sz="8" w:space="0" w:color="auto"/>
        <w:left w:val="single" w:sz="8" w:space="0" w:color="auto"/>
      </w:pBdr>
      <w:shd w:val="clear" w:color="000000" w:fill="FFFFFF"/>
      <w:spacing w:before="100" w:beforeAutospacing="1" w:after="100" w:afterAutospacing="1"/>
    </w:pPr>
    <w:rPr>
      <w:rFonts w:ascii="Calibri" w:hAnsi="Calibri"/>
      <w:b/>
      <w:bCs/>
      <w:color w:val="000000"/>
      <w:sz w:val="16"/>
      <w:szCs w:val="16"/>
      <w:lang w:eastAsia="ru-RU"/>
    </w:rPr>
  </w:style>
  <w:style w:type="paragraph" w:customStyle="1" w:styleId="xl97">
    <w:name w:val="xl97"/>
    <w:basedOn w:val="a"/>
    <w:rsid w:val="009D32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b/>
      <w:bCs/>
      <w:szCs w:val="24"/>
      <w:lang w:eastAsia="ru-RU"/>
    </w:rPr>
  </w:style>
  <w:style w:type="paragraph" w:customStyle="1" w:styleId="xl98">
    <w:name w:val="xl98"/>
    <w:basedOn w:val="a"/>
    <w:rsid w:val="009D32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Cs w:val="24"/>
      <w:lang w:eastAsia="ru-RU"/>
    </w:rPr>
  </w:style>
  <w:style w:type="paragraph" w:customStyle="1" w:styleId="xl99">
    <w:name w:val="xl99"/>
    <w:basedOn w:val="a"/>
    <w:rsid w:val="009D32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Cs w:val="24"/>
      <w:lang w:eastAsia="ru-RU"/>
    </w:rPr>
  </w:style>
  <w:style w:type="paragraph" w:customStyle="1" w:styleId="xl100">
    <w:name w:val="xl100"/>
    <w:basedOn w:val="a"/>
    <w:rsid w:val="009D3283"/>
    <w:pPr>
      <w:spacing w:before="100" w:beforeAutospacing="1" w:after="100" w:afterAutospacing="1"/>
    </w:pPr>
    <w:rPr>
      <w:rFonts w:ascii="Calibri" w:hAnsi="Calibri"/>
      <w:b/>
      <w:bCs/>
      <w:szCs w:val="24"/>
      <w:lang w:eastAsia="ru-RU"/>
    </w:rPr>
  </w:style>
  <w:style w:type="paragraph" w:customStyle="1" w:styleId="xl101">
    <w:name w:val="xl101"/>
    <w:basedOn w:val="a"/>
    <w:rsid w:val="009D3283"/>
    <w:pPr>
      <w:spacing w:before="100" w:beforeAutospacing="1" w:after="100" w:afterAutospacing="1"/>
      <w:jc w:val="both"/>
    </w:pPr>
    <w:rPr>
      <w:szCs w:val="24"/>
      <w:lang w:eastAsia="ru-RU"/>
    </w:rPr>
  </w:style>
  <w:style w:type="paragraph" w:customStyle="1" w:styleId="xl102">
    <w:name w:val="xl102"/>
    <w:basedOn w:val="a"/>
    <w:rsid w:val="009D3283"/>
    <w:pPr>
      <w:pBdr>
        <w:top w:val="single" w:sz="8" w:space="0" w:color="auto"/>
        <w:right w:val="single" w:sz="8" w:space="0" w:color="auto"/>
      </w:pBdr>
      <w:spacing w:before="100" w:beforeAutospacing="1" w:after="100" w:afterAutospacing="1"/>
      <w:jc w:val="both"/>
      <w:textAlignment w:val="top"/>
    </w:pPr>
    <w:rPr>
      <w:rFonts w:ascii="Calibri" w:hAnsi="Calibri"/>
      <w:b/>
      <w:bCs/>
      <w:color w:val="000000"/>
      <w:sz w:val="16"/>
      <w:szCs w:val="16"/>
      <w:lang w:eastAsia="ru-RU"/>
    </w:rPr>
  </w:style>
  <w:style w:type="paragraph" w:customStyle="1" w:styleId="xl103">
    <w:name w:val="xl103"/>
    <w:basedOn w:val="a"/>
    <w:rsid w:val="009D3283"/>
    <w:pPr>
      <w:pBdr>
        <w:right w:val="single" w:sz="8" w:space="0" w:color="auto"/>
      </w:pBdr>
      <w:spacing w:before="100" w:beforeAutospacing="1" w:after="100" w:afterAutospacing="1"/>
      <w:jc w:val="both"/>
      <w:textAlignment w:val="top"/>
    </w:pPr>
    <w:rPr>
      <w:rFonts w:ascii="Calibri" w:hAnsi="Calibri"/>
      <w:b/>
      <w:bCs/>
      <w:color w:val="000000"/>
      <w:sz w:val="16"/>
      <w:szCs w:val="16"/>
      <w:lang w:eastAsia="ru-RU"/>
    </w:rPr>
  </w:style>
  <w:style w:type="paragraph" w:customStyle="1" w:styleId="xl104">
    <w:name w:val="xl104"/>
    <w:basedOn w:val="a"/>
    <w:rsid w:val="009D3283"/>
    <w:pPr>
      <w:pBdr>
        <w:bottom w:val="single" w:sz="8" w:space="0" w:color="auto"/>
        <w:right w:val="single" w:sz="8" w:space="0" w:color="auto"/>
      </w:pBdr>
      <w:spacing w:before="100" w:beforeAutospacing="1" w:after="100" w:afterAutospacing="1"/>
      <w:jc w:val="both"/>
      <w:textAlignment w:val="top"/>
    </w:pPr>
    <w:rPr>
      <w:rFonts w:ascii="Calibri" w:hAnsi="Calibri"/>
      <w:b/>
      <w:bCs/>
      <w:color w:val="000000"/>
      <w:sz w:val="16"/>
      <w:szCs w:val="16"/>
      <w:lang w:eastAsia="ru-RU"/>
    </w:rPr>
  </w:style>
  <w:style w:type="paragraph" w:customStyle="1" w:styleId="xl105">
    <w:name w:val="xl105"/>
    <w:basedOn w:val="a"/>
    <w:rsid w:val="009D3283"/>
    <w:pPr>
      <w:pBdr>
        <w:top w:val="single" w:sz="4" w:space="0" w:color="auto"/>
        <w:left w:val="single" w:sz="4" w:space="0" w:color="auto"/>
        <w:right w:val="single" w:sz="4" w:space="0" w:color="auto"/>
      </w:pBdr>
      <w:spacing w:before="100" w:beforeAutospacing="1" w:after="100" w:afterAutospacing="1"/>
      <w:jc w:val="both"/>
    </w:pPr>
    <w:rPr>
      <w:szCs w:val="24"/>
      <w:lang w:eastAsia="ru-RU"/>
    </w:rPr>
  </w:style>
  <w:style w:type="paragraph" w:customStyle="1" w:styleId="xl106">
    <w:name w:val="xl106"/>
    <w:basedOn w:val="a"/>
    <w:rsid w:val="009D3283"/>
    <w:pPr>
      <w:pBdr>
        <w:left w:val="single" w:sz="4" w:space="0" w:color="auto"/>
        <w:right w:val="single" w:sz="4" w:space="0" w:color="auto"/>
      </w:pBdr>
      <w:spacing w:before="100" w:beforeAutospacing="1" w:after="100" w:afterAutospacing="1"/>
      <w:jc w:val="both"/>
    </w:pPr>
    <w:rPr>
      <w:szCs w:val="24"/>
      <w:lang w:eastAsia="ru-RU"/>
    </w:rPr>
  </w:style>
  <w:style w:type="paragraph" w:customStyle="1" w:styleId="xl107">
    <w:name w:val="xl107"/>
    <w:basedOn w:val="a"/>
    <w:rsid w:val="009D3283"/>
    <w:pPr>
      <w:pBdr>
        <w:left w:val="single" w:sz="4" w:space="0" w:color="auto"/>
        <w:bottom w:val="single" w:sz="4" w:space="0" w:color="auto"/>
        <w:right w:val="single" w:sz="4" w:space="0" w:color="auto"/>
      </w:pBdr>
      <w:spacing w:before="100" w:beforeAutospacing="1" w:after="100" w:afterAutospacing="1"/>
      <w:jc w:val="both"/>
    </w:pPr>
    <w:rPr>
      <w:szCs w:val="24"/>
      <w:lang w:eastAsia="ru-RU"/>
    </w:rPr>
  </w:style>
  <w:style w:type="paragraph" w:customStyle="1" w:styleId="xl108">
    <w:name w:val="xl108"/>
    <w:basedOn w:val="a"/>
    <w:rsid w:val="009D328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szCs w:val="24"/>
      <w:lang w:eastAsia="ru-RU"/>
    </w:rPr>
  </w:style>
  <w:style w:type="paragraph" w:customStyle="1" w:styleId="xl109">
    <w:name w:val="xl109"/>
    <w:basedOn w:val="a"/>
    <w:rsid w:val="009D3283"/>
    <w:pPr>
      <w:spacing w:before="100" w:beforeAutospacing="1" w:after="100" w:afterAutospacing="1"/>
    </w:pPr>
    <w:rPr>
      <w:rFonts w:ascii="Calibri" w:hAnsi="Calibri"/>
      <w:color w:val="000000"/>
      <w:sz w:val="52"/>
      <w:szCs w:val="52"/>
      <w:lang w:eastAsia="ru-RU"/>
    </w:rPr>
  </w:style>
  <w:style w:type="paragraph" w:customStyle="1" w:styleId="xl110">
    <w:name w:val="xl110"/>
    <w:basedOn w:val="a"/>
    <w:rsid w:val="009D3283"/>
    <w:pPr>
      <w:spacing w:before="100" w:beforeAutospacing="1" w:after="100" w:afterAutospacing="1"/>
    </w:pPr>
    <w:rPr>
      <w:rFonts w:ascii="Calibri" w:hAnsi="Calibri"/>
      <w:color w:val="000000"/>
      <w:sz w:val="52"/>
      <w:szCs w:val="52"/>
      <w:lang w:eastAsia="ru-RU"/>
    </w:rPr>
  </w:style>
  <w:style w:type="paragraph" w:customStyle="1" w:styleId="xl111">
    <w:name w:val="xl111"/>
    <w:basedOn w:val="a"/>
    <w:rsid w:val="009D3283"/>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b/>
      <w:bCs/>
      <w:color w:val="000000"/>
      <w:sz w:val="16"/>
      <w:szCs w:val="16"/>
      <w:lang w:eastAsia="ru-RU"/>
    </w:rPr>
  </w:style>
  <w:style w:type="paragraph" w:customStyle="1" w:styleId="xl112">
    <w:name w:val="xl112"/>
    <w:basedOn w:val="a"/>
    <w:rsid w:val="009D3283"/>
    <w:pPr>
      <w:pBdr>
        <w:left w:val="single" w:sz="8" w:space="0" w:color="auto"/>
        <w:right w:val="single" w:sz="8" w:space="0" w:color="auto"/>
      </w:pBdr>
      <w:spacing w:before="100" w:beforeAutospacing="1" w:after="100" w:afterAutospacing="1"/>
      <w:jc w:val="center"/>
      <w:textAlignment w:val="top"/>
    </w:pPr>
    <w:rPr>
      <w:rFonts w:ascii="Calibri" w:hAnsi="Calibri"/>
      <w:b/>
      <w:bCs/>
      <w:color w:val="000000"/>
      <w:sz w:val="16"/>
      <w:szCs w:val="16"/>
      <w:lang w:eastAsia="ru-RU"/>
    </w:rPr>
  </w:style>
  <w:style w:type="paragraph" w:customStyle="1" w:styleId="xl113">
    <w:name w:val="xl113"/>
    <w:basedOn w:val="a"/>
    <w:rsid w:val="009D3283"/>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b/>
      <w:bCs/>
      <w:color w:val="000000"/>
      <w:sz w:val="16"/>
      <w:szCs w:val="16"/>
      <w:lang w:eastAsia="ru-RU"/>
    </w:rPr>
  </w:style>
  <w:style w:type="paragraph" w:customStyle="1" w:styleId="xl114">
    <w:name w:val="xl114"/>
    <w:basedOn w:val="a"/>
    <w:rsid w:val="009D3283"/>
    <w:pPr>
      <w:pBdr>
        <w:top w:val="single" w:sz="8" w:space="0" w:color="auto"/>
        <w:lef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115">
    <w:name w:val="xl115"/>
    <w:basedOn w:val="a"/>
    <w:rsid w:val="009D3283"/>
    <w:pPr>
      <w:pBdr>
        <w:top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116">
    <w:name w:val="xl116"/>
    <w:basedOn w:val="a"/>
    <w:rsid w:val="009D3283"/>
    <w:pP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117">
    <w:name w:val="xl117"/>
    <w:basedOn w:val="a"/>
    <w:rsid w:val="009D3283"/>
    <w:pPr>
      <w:pBdr>
        <w:bottom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118">
    <w:name w:val="xl118"/>
    <w:basedOn w:val="a"/>
    <w:rsid w:val="009D3283"/>
    <w:pPr>
      <w:pBdr>
        <w:lef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119">
    <w:name w:val="xl119"/>
    <w:basedOn w:val="a"/>
    <w:rsid w:val="009D3283"/>
    <w:pPr>
      <w:pBdr>
        <w:left w:val="single" w:sz="8" w:space="0" w:color="auto"/>
        <w:bottom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120">
    <w:name w:val="xl120"/>
    <w:basedOn w:val="a"/>
    <w:rsid w:val="009D3283"/>
    <w:pPr>
      <w:pBdr>
        <w:left w:val="single" w:sz="8" w:space="0" w:color="auto"/>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121">
    <w:name w:val="xl121"/>
    <w:basedOn w:val="a"/>
    <w:rsid w:val="009D328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E2"/>
    <w:pPr>
      <w:spacing w:after="0" w:line="240"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25BEC"/>
    <w:rPr>
      <w:rFonts w:cs="Times New Roman"/>
      <w:color w:val="0000FF"/>
      <w:u w:val="single"/>
    </w:rPr>
  </w:style>
  <w:style w:type="paragraph" w:styleId="a4">
    <w:name w:val="footnote text"/>
    <w:basedOn w:val="a"/>
    <w:link w:val="a5"/>
    <w:uiPriority w:val="99"/>
    <w:semiHidden/>
    <w:rsid w:val="00325BEC"/>
    <w:rPr>
      <w:rFonts w:ascii="Calibri" w:hAnsi="Calibri"/>
      <w:sz w:val="20"/>
      <w:szCs w:val="20"/>
    </w:rPr>
  </w:style>
  <w:style w:type="character" w:customStyle="1" w:styleId="a5">
    <w:name w:val="Текст сноски Знак"/>
    <w:basedOn w:val="a0"/>
    <w:link w:val="a4"/>
    <w:uiPriority w:val="99"/>
    <w:semiHidden/>
    <w:rsid w:val="00325BEC"/>
    <w:rPr>
      <w:rFonts w:ascii="Calibri" w:eastAsia="Times New Roman" w:hAnsi="Calibri" w:cs="Times New Roman"/>
      <w:sz w:val="20"/>
      <w:szCs w:val="20"/>
    </w:rPr>
  </w:style>
  <w:style w:type="character" w:styleId="a6">
    <w:name w:val="footnote reference"/>
    <w:uiPriority w:val="99"/>
    <w:semiHidden/>
    <w:rsid w:val="00325BEC"/>
    <w:rPr>
      <w:vertAlign w:val="superscript"/>
    </w:rPr>
  </w:style>
  <w:style w:type="paragraph" w:customStyle="1" w:styleId="-">
    <w:name w:val="Контракт-раздел"/>
    <w:basedOn w:val="a"/>
    <w:next w:val="-0"/>
    <w:qFormat/>
    <w:rsid w:val="00325BEC"/>
    <w:pPr>
      <w:keepNext/>
      <w:numPr>
        <w:numId w:val="1"/>
      </w:numPr>
      <w:tabs>
        <w:tab w:val="left" w:pos="540"/>
      </w:tabs>
      <w:suppressAutoHyphens/>
      <w:spacing w:before="360" w:after="120"/>
      <w:jc w:val="center"/>
      <w:outlineLvl w:val="3"/>
    </w:pPr>
    <w:rPr>
      <w:rFonts w:eastAsia="Calibri"/>
      <w:b/>
      <w:bCs/>
      <w:caps/>
      <w:smallCaps/>
      <w:szCs w:val="24"/>
      <w:lang w:eastAsia="ru-RU"/>
    </w:rPr>
  </w:style>
  <w:style w:type="paragraph" w:customStyle="1" w:styleId="-0">
    <w:name w:val="Контракт-пункт"/>
    <w:basedOn w:val="a"/>
    <w:qFormat/>
    <w:rsid w:val="00325BEC"/>
    <w:pPr>
      <w:numPr>
        <w:ilvl w:val="1"/>
        <w:numId w:val="1"/>
      </w:numPr>
      <w:jc w:val="both"/>
    </w:pPr>
    <w:rPr>
      <w:rFonts w:eastAsia="Calibri"/>
      <w:szCs w:val="24"/>
      <w:lang w:eastAsia="ru-RU"/>
    </w:rPr>
  </w:style>
  <w:style w:type="paragraph" w:customStyle="1" w:styleId="-1">
    <w:name w:val="Контракт-подпункт Знак"/>
    <w:basedOn w:val="a"/>
    <w:uiPriority w:val="99"/>
    <w:qFormat/>
    <w:rsid w:val="00325BEC"/>
    <w:pPr>
      <w:numPr>
        <w:ilvl w:val="2"/>
        <w:numId w:val="1"/>
      </w:numPr>
      <w:jc w:val="both"/>
    </w:pPr>
    <w:rPr>
      <w:rFonts w:eastAsia="Calibri"/>
      <w:szCs w:val="24"/>
      <w:lang w:eastAsia="ru-RU"/>
    </w:rPr>
  </w:style>
  <w:style w:type="paragraph" w:customStyle="1" w:styleId="-2">
    <w:name w:val="Контракт-подподпункт"/>
    <w:basedOn w:val="a"/>
    <w:qFormat/>
    <w:rsid w:val="00325BEC"/>
    <w:pPr>
      <w:numPr>
        <w:ilvl w:val="3"/>
        <w:numId w:val="1"/>
      </w:numPr>
      <w:ind w:left="2880" w:hanging="360"/>
      <w:jc w:val="both"/>
    </w:pPr>
    <w:rPr>
      <w:rFonts w:eastAsia="Calibri"/>
      <w:szCs w:val="24"/>
      <w:lang w:eastAsia="ru-RU"/>
    </w:rPr>
  </w:style>
  <w:style w:type="paragraph" w:styleId="a7">
    <w:name w:val="List Paragraph"/>
    <w:aliases w:val="Bullet List,FooterText,numbered,ТЗ список,Paragraphe de liste1,lp1,Bulletr List Paragraph,List Paragraph1,Булет1,1Булет,Use Case List Paragraph,UL,Абзац маркированнный,Bullet 1,List Paragraph"/>
    <w:basedOn w:val="a"/>
    <w:link w:val="a8"/>
    <w:uiPriority w:val="34"/>
    <w:qFormat/>
    <w:rsid w:val="00325BEC"/>
    <w:pPr>
      <w:ind w:left="720"/>
      <w:contextualSpacing/>
    </w:pPr>
    <w:rPr>
      <w:rFonts w:eastAsia="Calibri"/>
    </w:rPr>
  </w:style>
  <w:style w:type="character" w:customStyle="1" w:styleId="a8">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UL Знак,Абзац маркированнный Знак"/>
    <w:link w:val="a7"/>
    <w:uiPriority w:val="34"/>
    <w:qFormat/>
    <w:rsid w:val="00325BEC"/>
    <w:rPr>
      <w:rFonts w:ascii="Times New Roman" w:eastAsia="Calibri" w:hAnsi="Times New Roman" w:cs="Times New Roman"/>
      <w:sz w:val="24"/>
    </w:rPr>
  </w:style>
  <w:style w:type="paragraph" w:customStyle="1" w:styleId="a9">
    <w:name w:val="Пункт"/>
    <w:basedOn w:val="a"/>
    <w:qFormat/>
    <w:rsid w:val="00325BEC"/>
    <w:pPr>
      <w:tabs>
        <w:tab w:val="num" w:pos="1980"/>
      </w:tabs>
      <w:ind w:left="1404" w:hanging="504"/>
      <w:jc w:val="both"/>
    </w:pPr>
    <w:rPr>
      <w:szCs w:val="28"/>
      <w:lang w:eastAsia="ru-RU"/>
    </w:rPr>
  </w:style>
  <w:style w:type="character" w:customStyle="1" w:styleId="ConsPlusNormal">
    <w:name w:val="ConsPlusNormal Знак"/>
    <w:link w:val="ConsPlusNormal0"/>
    <w:locked/>
    <w:rsid w:val="00343AEC"/>
    <w:rPr>
      <w:rFonts w:ascii="Arial" w:eastAsia="Times New Roman" w:hAnsi="Arial" w:cs="Arial"/>
    </w:rPr>
  </w:style>
  <w:style w:type="paragraph" w:customStyle="1" w:styleId="ConsPlusNormal0">
    <w:name w:val="ConsPlusNormal"/>
    <w:link w:val="ConsPlusNormal"/>
    <w:qFormat/>
    <w:rsid w:val="00343AEC"/>
    <w:pPr>
      <w:widowControl w:val="0"/>
      <w:autoSpaceDE w:val="0"/>
      <w:autoSpaceDN w:val="0"/>
      <w:adjustRightInd w:val="0"/>
      <w:spacing w:after="0" w:line="240" w:lineRule="auto"/>
    </w:pPr>
    <w:rPr>
      <w:rFonts w:ascii="Arial" w:eastAsia="Times New Roman" w:hAnsi="Arial" w:cs="Arial"/>
    </w:rPr>
  </w:style>
  <w:style w:type="paragraph" w:styleId="aa">
    <w:name w:val="Balloon Text"/>
    <w:basedOn w:val="a"/>
    <w:link w:val="ab"/>
    <w:uiPriority w:val="99"/>
    <w:semiHidden/>
    <w:unhideWhenUsed/>
    <w:rsid w:val="0063384B"/>
    <w:rPr>
      <w:rFonts w:ascii="Segoe UI" w:hAnsi="Segoe UI" w:cs="Segoe UI"/>
      <w:sz w:val="18"/>
      <w:szCs w:val="18"/>
    </w:rPr>
  </w:style>
  <w:style w:type="character" w:customStyle="1" w:styleId="ab">
    <w:name w:val="Текст выноски Знак"/>
    <w:basedOn w:val="a0"/>
    <w:link w:val="aa"/>
    <w:uiPriority w:val="99"/>
    <w:semiHidden/>
    <w:rsid w:val="0063384B"/>
    <w:rPr>
      <w:rFonts w:ascii="Segoe UI" w:eastAsia="Times New Roman" w:hAnsi="Segoe UI" w:cs="Segoe UI"/>
      <w:sz w:val="18"/>
      <w:szCs w:val="18"/>
    </w:rPr>
  </w:style>
  <w:style w:type="paragraph" w:customStyle="1" w:styleId="1">
    <w:name w:val="Абзац списка1"/>
    <w:basedOn w:val="a"/>
    <w:link w:val="ListParagraphChar1"/>
    <w:rsid w:val="00BF726F"/>
    <w:pPr>
      <w:ind w:left="720"/>
    </w:pPr>
    <w:rPr>
      <w:szCs w:val="20"/>
      <w:lang w:eastAsia="ru-RU"/>
    </w:rPr>
  </w:style>
  <w:style w:type="character" w:customStyle="1" w:styleId="ListParagraphChar1">
    <w:name w:val="List Paragraph Char1"/>
    <w:link w:val="1"/>
    <w:locked/>
    <w:rsid w:val="00BF726F"/>
    <w:rPr>
      <w:rFonts w:ascii="Times New Roman" w:eastAsia="Times New Roman" w:hAnsi="Times New Roman" w:cs="Times New Roman"/>
      <w:sz w:val="24"/>
      <w:szCs w:val="20"/>
      <w:lang w:eastAsia="ru-RU"/>
    </w:rPr>
  </w:style>
  <w:style w:type="character" w:styleId="ac">
    <w:name w:val="FollowedHyperlink"/>
    <w:basedOn w:val="a0"/>
    <w:uiPriority w:val="99"/>
    <w:semiHidden/>
    <w:unhideWhenUsed/>
    <w:rsid w:val="009D3283"/>
    <w:rPr>
      <w:color w:val="800080"/>
      <w:u w:val="single"/>
    </w:rPr>
  </w:style>
  <w:style w:type="paragraph" w:customStyle="1" w:styleId="xl65">
    <w:name w:val="xl65"/>
    <w:basedOn w:val="a"/>
    <w:rsid w:val="009D3283"/>
    <w:pPr>
      <w:pBdr>
        <w:top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66">
    <w:name w:val="xl66"/>
    <w:basedOn w:val="a"/>
    <w:rsid w:val="009D3283"/>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67">
    <w:name w:val="xl67"/>
    <w:basedOn w:val="a"/>
    <w:rsid w:val="009D3283"/>
    <w:pPr>
      <w:pBdr>
        <w:top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68">
    <w:name w:val="xl68"/>
    <w:basedOn w:val="a"/>
    <w:rsid w:val="009D3283"/>
    <w:pPr>
      <w:pBdr>
        <w:top w:val="single" w:sz="8" w:space="0" w:color="auto"/>
        <w:right w:val="single" w:sz="8" w:space="0" w:color="auto"/>
      </w:pBdr>
      <w:shd w:val="clear" w:color="000000" w:fill="FFFFFF"/>
      <w:spacing w:before="100" w:beforeAutospacing="1" w:after="100" w:afterAutospacing="1"/>
    </w:pPr>
    <w:rPr>
      <w:rFonts w:ascii="Calibri" w:hAnsi="Calibri"/>
      <w:color w:val="000000"/>
      <w:sz w:val="16"/>
      <w:szCs w:val="16"/>
      <w:lang w:eastAsia="ru-RU"/>
    </w:rPr>
  </w:style>
  <w:style w:type="paragraph" w:customStyle="1" w:styleId="xl69">
    <w:name w:val="xl69"/>
    <w:basedOn w:val="a"/>
    <w:rsid w:val="009D3283"/>
    <w:pPr>
      <w:pBdr>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70">
    <w:name w:val="xl70"/>
    <w:basedOn w:val="a"/>
    <w:rsid w:val="009D3283"/>
    <w:pPr>
      <w:pBdr>
        <w:left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71">
    <w:name w:val="xl71"/>
    <w:basedOn w:val="a"/>
    <w:rsid w:val="009D3283"/>
    <w:pPr>
      <w:spacing w:before="100" w:beforeAutospacing="1" w:after="100" w:afterAutospacing="1"/>
      <w:textAlignment w:val="top"/>
    </w:pPr>
    <w:rPr>
      <w:rFonts w:ascii="Calibri" w:hAnsi="Calibri"/>
      <w:b/>
      <w:bCs/>
      <w:color w:val="000000"/>
      <w:sz w:val="16"/>
      <w:szCs w:val="16"/>
      <w:lang w:eastAsia="ru-RU"/>
    </w:rPr>
  </w:style>
  <w:style w:type="paragraph" w:customStyle="1" w:styleId="xl72">
    <w:name w:val="xl72"/>
    <w:basedOn w:val="a"/>
    <w:rsid w:val="009D3283"/>
    <w:pPr>
      <w:pBdr>
        <w:top w:val="single" w:sz="8" w:space="0" w:color="auto"/>
        <w:bottom w:val="single" w:sz="8" w:space="0" w:color="auto"/>
      </w:pBdr>
      <w:shd w:val="clear" w:color="000000" w:fill="FFFFFF"/>
      <w:spacing w:before="100" w:beforeAutospacing="1" w:after="100" w:afterAutospacing="1"/>
    </w:pPr>
    <w:rPr>
      <w:rFonts w:ascii="Calibri" w:hAnsi="Calibri"/>
      <w:color w:val="000000"/>
      <w:sz w:val="16"/>
      <w:szCs w:val="16"/>
      <w:lang w:eastAsia="ru-RU"/>
    </w:rPr>
  </w:style>
  <w:style w:type="paragraph" w:customStyle="1" w:styleId="xl73">
    <w:name w:val="xl73"/>
    <w:basedOn w:val="a"/>
    <w:rsid w:val="009D3283"/>
    <w:pPr>
      <w:pBdr>
        <w:top w:val="single" w:sz="8" w:space="0" w:color="auto"/>
        <w:bottom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74">
    <w:name w:val="xl74"/>
    <w:basedOn w:val="a"/>
    <w:rsid w:val="009D3283"/>
    <w:pPr>
      <w:pBdr>
        <w:top w:val="single" w:sz="8" w:space="0" w:color="auto"/>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75">
    <w:name w:val="xl75"/>
    <w:basedOn w:val="a"/>
    <w:rsid w:val="009D3283"/>
    <w:pPr>
      <w:pBdr>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76">
    <w:name w:val="xl76"/>
    <w:basedOn w:val="a"/>
    <w:rsid w:val="009D3283"/>
    <w:pPr>
      <w:pBdr>
        <w:bottom w:val="single" w:sz="8" w:space="0" w:color="auto"/>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77">
    <w:name w:val="xl77"/>
    <w:basedOn w:val="a"/>
    <w:rsid w:val="009D3283"/>
    <w:pPr>
      <w:pBdr>
        <w:bottom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78">
    <w:name w:val="xl78"/>
    <w:basedOn w:val="a"/>
    <w:rsid w:val="009D3283"/>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79">
    <w:name w:val="xl79"/>
    <w:basedOn w:val="a"/>
    <w:rsid w:val="009D3283"/>
    <w:pPr>
      <w:pBdr>
        <w:top w:val="single" w:sz="4" w:space="0" w:color="auto"/>
        <w:left w:val="single" w:sz="4" w:space="0" w:color="auto"/>
        <w:right w:val="single" w:sz="4" w:space="0" w:color="auto"/>
      </w:pBdr>
      <w:spacing w:before="100" w:beforeAutospacing="1" w:after="100" w:afterAutospacing="1"/>
      <w:jc w:val="center"/>
      <w:textAlignment w:val="top"/>
    </w:pPr>
    <w:rPr>
      <w:szCs w:val="24"/>
      <w:lang w:eastAsia="ru-RU"/>
    </w:rPr>
  </w:style>
  <w:style w:type="paragraph" w:customStyle="1" w:styleId="xl80">
    <w:name w:val="xl80"/>
    <w:basedOn w:val="a"/>
    <w:rsid w:val="009D3283"/>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Cs w:val="24"/>
      <w:lang w:eastAsia="ru-RU"/>
    </w:rPr>
  </w:style>
  <w:style w:type="paragraph" w:customStyle="1" w:styleId="xl81">
    <w:name w:val="xl81"/>
    <w:basedOn w:val="a"/>
    <w:rsid w:val="009D3283"/>
    <w:pPr>
      <w:pBdr>
        <w:top w:val="single" w:sz="4" w:space="0" w:color="auto"/>
        <w:left w:val="single" w:sz="4" w:space="0" w:color="auto"/>
        <w:right w:val="single" w:sz="4" w:space="0" w:color="auto"/>
      </w:pBdr>
      <w:spacing w:before="100" w:beforeAutospacing="1" w:after="100" w:afterAutospacing="1"/>
      <w:textAlignment w:val="top"/>
    </w:pPr>
    <w:rPr>
      <w:szCs w:val="24"/>
      <w:lang w:eastAsia="ru-RU"/>
    </w:rPr>
  </w:style>
  <w:style w:type="paragraph" w:customStyle="1" w:styleId="xl82">
    <w:name w:val="xl82"/>
    <w:basedOn w:val="a"/>
    <w:rsid w:val="009D3283"/>
    <w:pPr>
      <w:pBdr>
        <w:top w:val="single" w:sz="4" w:space="0" w:color="auto"/>
        <w:left w:val="single" w:sz="4" w:space="0" w:color="auto"/>
        <w:right w:val="single" w:sz="4" w:space="0" w:color="auto"/>
      </w:pBdr>
      <w:spacing w:before="100" w:beforeAutospacing="1" w:after="100" w:afterAutospacing="1"/>
    </w:pPr>
    <w:rPr>
      <w:szCs w:val="24"/>
      <w:lang w:eastAsia="ru-RU"/>
    </w:rPr>
  </w:style>
  <w:style w:type="paragraph" w:customStyle="1" w:styleId="xl83">
    <w:name w:val="xl83"/>
    <w:basedOn w:val="a"/>
    <w:rsid w:val="009D3283"/>
    <w:pPr>
      <w:pBdr>
        <w:top w:val="single" w:sz="4" w:space="0" w:color="auto"/>
        <w:left w:val="single" w:sz="4" w:space="0" w:color="auto"/>
        <w:right w:val="single" w:sz="4" w:space="0" w:color="auto"/>
      </w:pBdr>
      <w:spacing w:before="100" w:beforeAutospacing="1" w:after="100" w:afterAutospacing="1"/>
    </w:pPr>
    <w:rPr>
      <w:szCs w:val="24"/>
      <w:lang w:eastAsia="ru-RU"/>
    </w:rPr>
  </w:style>
  <w:style w:type="paragraph" w:customStyle="1" w:styleId="xl84">
    <w:name w:val="xl84"/>
    <w:basedOn w:val="a"/>
    <w:rsid w:val="009D3283"/>
    <w:pPr>
      <w:pBdr>
        <w:left w:val="single" w:sz="4" w:space="0" w:color="auto"/>
        <w:right w:val="single" w:sz="4" w:space="0" w:color="auto"/>
      </w:pBdr>
      <w:spacing w:before="100" w:beforeAutospacing="1" w:after="100" w:afterAutospacing="1"/>
      <w:jc w:val="center"/>
      <w:textAlignment w:val="top"/>
    </w:pPr>
    <w:rPr>
      <w:szCs w:val="24"/>
      <w:lang w:eastAsia="ru-RU"/>
    </w:rPr>
  </w:style>
  <w:style w:type="paragraph" w:customStyle="1" w:styleId="xl85">
    <w:name w:val="xl85"/>
    <w:basedOn w:val="a"/>
    <w:rsid w:val="009D3283"/>
    <w:pPr>
      <w:pBdr>
        <w:left w:val="single" w:sz="4" w:space="0" w:color="auto"/>
        <w:right w:val="single" w:sz="4" w:space="0" w:color="auto"/>
      </w:pBdr>
      <w:spacing w:before="100" w:beforeAutospacing="1" w:after="100" w:afterAutospacing="1"/>
    </w:pPr>
    <w:rPr>
      <w:szCs w:val="24"/>
      <w:lang w:eastAsia="ru-RU"/>
    </w:rPr>
  </w:style>
  <w:style w:type="paragraph" w:customStyle="1" w:styleId="xl86">
    <w:name w:val="xl86"/>
    <w:basedOn w:val="a"/>
    <w:rsid w:val="009D3283"/>
    <w:pPr>
      <w:pBdr>
        <w:left w:val="single" w:sz="4" w:space="0" w:color="auto"/>
        <w:right w:val="single" w:sz="4" w:space="0" w:color="auto"/>
      </w:pBdr>
      <w:spacing w:before="100" w:beforeAutospacing="1" w:after="100" w:afterAutospacing="1"/>
      <w:textAlignment w:val="top"/>
    </w:pPr>
    <w:rPr>
      <w:szCs w:val="24"/>
      <w:lang w:eastAsia="ru-RU"/>
    </w:rPr>
  </w:style>
  <w:style w:type="paragraph" w:customStyle="1" w:styleId="xl87">
    <w:name w:val="xl87"/>
    <w:basedOn w:val="a"/>
    <w:rsid w:val="009D3283"/>
    <w:pPr>
      <w:pBdr>
        <w:left w:val="single" w:sz="4" w:space="0" w:color="auto"/>
        <w:right w:val="single" w:sz="4" w:space="0" w:color="auto"/>
      </w:pBdr>
      <w:spacing w:before="100" w:beforeAutospacing="1" w:after="100" w:afterAutospacing="1"/>
    </w:pPr>
    <w:rPr>
      <w:szCs w:val="24"/>
      <w:lang w:eastAsia="ru-RU"/>
    </w:rPr>
  </w:style>
  <w:style w:type="paragraph" w:customStyle="1" w:styleId="xl88">
    <w:name w:val="xl88"/>
    <w:basedOn w:val="a"/>
    <w:rsid w:val="009D3283"/>
    <w:pPr>
      <w:pBdr>
        <w:left w:val="single" w:sz="4" w:space="0" w:color="auto"/>
        <w:bottom w:val="single" w:sz="4" w:space="0" w:color="auto"/>
        <w:right w:val="single" w:sz="4" w:space="0" w:color="auto"/>
      </w:pBdr>
      <w:spacing w:before="100" w:beforeAutospacing="1" w:after="100" w:afterAutospacing="1"/>
      <w:jc w:val="center"/>
      <w:textAlignment w:val="top"/>
    </w:pPr>
    <w:rPr>
      <w:szCs w:val="24"/>
      <w:lang w:eastAsia="ru-RU"/>
    </w:rPr>
  </w:style>
  <w:style w:type="paragraph" w:customStyle="1" w:styleId="xl89">
    <w:name w:val="xl89"/>
    <w:basedOn w:val="a"/>
    <w:rsid w:val="009D3283"/>
    <w:pPr>
      <w:pBdr>
        <w:left w:val="single" w:sz="4" w:space="0" w:color="auto"/>
        <w:bottom w:val="single" w:sz="4" w:space="0" w:color="auto"/>
        <w:right w:val="single" w:sz="4" w:space="0" w:color="auto"/>
      </w:pBdr>
      <w:spacing w:before="100" w:beforeAutospacing="1" w:after="100" w:afterAutospacing="1"/>
    </w:pPr>
    <w:rPr>
      <w:szCs w:val="24"/>
      <w:lang w:eastAsia="ru-RU"/>
    </w:rPr>
  </w:style>
  <w:style w:type="paragraph" w:customStyle="1" w:styleId="xl90">
    <w:name w:val="xl90"/>
    <w:basedOn w:val="a"/>
    <w:rsid w:val="009D3283"/>
    <w:pPr>
      <w:pBdr>
        <w:left w:val="single" w:sz="4" w:space="0" w:color="auto"/>
        <w:bottom w:val="single" w:sz="4" w:space="0" w:color="auto"/>
        <w:right w:val="single" w:sz="4" w:space="0" w:color="auto"/>
      </w:pBdr>
      <w:spacing w:before="100" w:beforeAutospacing="1" w:after="100" w:afterAutospacing="1"/>
      <w:textAlignment w:val="top"/>
    </w:pPr>
    <w:rPr>
      <w:szCs w:val="24"/>
      <w:lang w:eastAsia="ru-RU"/>
    </w:rPr>
  </w:style>
  <w:style w:type="paragraph" w:customStyle="1" w:styleId="xl91">
    <w:name w:val="xl91"/>
    <w:basedOn w:val="a"/>
    <w:rsid w:val="009D3283"/>
    <w:pPr>
      <w:pBdr>
        <w:left w:val="single" w:sz="4" w:space="0" w:color="auto"/>
        <w:bottom w:val="single" w:sz="4" w:space="0" w:color="auto"/>
        <w:right w:val="single" w:sz="4" w:space="0" w:color="auto"/>
      </w:pBdr>
      <w:spacing w:before="100" w:beforeAutospacing="1" w:after="100" w:afterAutospacing="1"/>
    </w:pPr>
    <w:rPr>
      <w:szCs w:val="24"/>
      <w:lang w:eastAsia="ru-RU"/>
    </w:rPr>
  </w:style>
  <w:style w:type="paragraph" w:customStyle="1" w:styleId="xl92">
    <w:name w:val="xl92"/>
    <w:basedOn w:val="a"/>
    <w:rsid w:val="009D3283"/>
    <w:pPr>
      <w:pBdr>
        <w:left w:val="single" w:sz="4" w:space="0" w:color="auto"/>
        <w:bottom w:val="single" w:sz="4" w:space="0" w:color="auto"/>
        <w:right w:val="single" w:sz="4" w:space="0" w:color="auto"/>
      </w:pBdr>
      <w:spacing w:before="100" w:beforeAutospacing="1" w:after="100" w:afterAutospacing="1"/>
    </w:pPr>
    <w:rPr>
      <w:szCs w:val="24"/>
      <w:lang w:eastAsia="ru-RU"/>
    </w:rPr>
  </w:style>
  <w:style w:type="paragraph" w:customStyle="1" w:styleId="xl93">
    <w:name w:val="xl93"/>
    <w:basedOn w:val="a"/>
    <w:rsid w:val="009D3283"/>
    <w:pPr>
      <w:pBdr>
        <w:top w:val="single" w:sz="8" w:space="0" w:color="auto"/>
        <w:lef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94">
    <w:name w:val="xl94"/>
    <w:basedOn w:val="a"/>
    <w:rsid w:val="009D3283"/>
    <w:pPr>
      <w:pBdr>
        <w:lef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95">
    <w:name w:val="xl95"/>
    <w:basedOn w:val="a"/>
    <w:rsid w:val="009D3283"/>
    <w:pPr>
      <w:pBdr>
        <w:left w:val="single" w:sz="8" w:space="0" w:color="auto"/>
        <w:bottom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96">
    <w:name w:val="xl96"/>
    <w:basedOn w:val="a"/>
    <w:rsid w:val="009D3283"/>
    <w:pPr>
      <w:pBdr>
        <w:top w:val="single" w:sz="8" w:space="0" w:color="auto"/>
        <w:left w:val="single" w:sz="8" w:space="0" w:color="auto"/>
      </w:pBdr>
      <w:shd w:val="clear" w:color="000000" w:fill="FFFFFF"/>
      <w:spacing w:before="100" w:beforeAutospacing="1" w:after="100" w:afterAutospacing="1"/>
    </w:pPr>
    <w:rPr>
      <w:rFonts w:ascii="Calibri" w:hAnsi="Calibri"/>
      <w:b/>
      <w:bCs/>
      <w:color w:val="000000"/>
      <w:sz w:val="16"/>
      <w:szCs w:val="16"/>
      <w:lang w:eastAsia="ru-RU"/>
    </w:rPr>
  </w:style>
  <w:style w:type="paragraph" w:customStyle="1" w:styleId="xl97">
    <w:name w:val="xl97"/>
    <w:basedOn w:val="a"/>
    <w:rsid w:val="009D32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b/>
      <w:bCs/>
      <w:szCs w:val="24"/>
      <w:lang w:eastAsia="ru-RU"/>
    </w:rPr>
  </w:style>
  <w:style w:type="paragraph" w:customStyle="1" w:styleId="xl98">
    <w:name w:val="xl98"/>
    <w:basedOn w:val="a"/>
    <w:rsid w:val="009D32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Cs w:val="24"/>
      <w:lang w:eastAsia="ru-RU"/>
    </w:rPr>
  </w:style>
  <w:style w:type="paragraph" w:customStyle="1" w:styleId="xl99">
    <w:name w:val="xl99"/>
    <w:basedOn w:val="a"/>
    <w:rsid w:val="009D32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Cs w:val="24"/>
      <w:lang w:eastAsia="ru-RU"/>
    </w:rPr>
  </w:style>
  <w:style w:type="paragraph" w:customStyle="1" w:styleId="xl100">
    <w:name w:val="xl100"/>
    <w:basedOn w:val="a"/>
    <w:rsid w:val="009D3283"/>
    <w:pPr>
      <w:spacing w:before="100" w:beforeAutospacing="1" w:after="100" w:afterAutospacing="1"/>
    </w:pPr>
    <w:rPr>
      <w:rFonts w:ascii="Calibri" w:hAnsi="Calibri"/>
      <w:b/>
      <w:bCs/>
      <w:szCs w:val="24"/>
      <w:lang w:eastAsia="ru-RU"/>
    </w:rPr>
  </w:style>
  <w:style w:type="paragraph" w:customStyle="1" w:styleId="xl101">
    <w:name w:val="xl101"/>
    <w:basedOn w:val="a"/>
    <w:rsid w:val="009D3283"/>
    <w:pPr>
      <w:spacing w:before="100" w:beforeAutospacing="1" w:after="100" w:afterAutospacing="1"/>
      <w:jc w:val="both"/>
    </w:pPr>
    <w:rPr>
      <w:szCs w:val="24"/>
      <w:lang w:eastAsia="ru-RU"/>
    </w:rPr>
  </w:style>
  <w:style w:type="paragraph" w:customStyle="1" w:styleId="xl102">
    <w:name w:val="xl102"/>
    <w:basedOn w:val="a"/>
    <w:rsid w:val="009D3283"/>
    <w:pPr>
      <w:pBdr>
        <w:top w:val="single" w:sz="8" w:space="0" w:color="auto"/>
        <w:right w:val="single" w:sz="8" w:space="0" w:color="auto"/>
      </w:pBdr>
      <w:spacing w:before="100" w:beforeAutospacing="1" w:after="100" w:afterAutospacing="1"/>
      <w:jc w:val="both"/>
      <w:textAlignment w:val="top"/>
    </w:pPr>
    <w:rPr>
      <w:rFonts w:ascii="Calibri" w:hAnsi="Calibri"/>
      <w:b/>
      <w:bCs/>
      <w:color w:val="000000"/>
      <w:sz w:val="16"/>
      <w:szCs w:val="16"/>
      <w:lang w:eastAsia="ru-RU"/>
    </w:rPr>
  </w:style>
  <w:style w:type="paragraph" w:customStyle="1" w:styleId="xl103">
    <w:name w:val="xl103"/>
    <w:basedOn w:val="a"/>
    <w:rsid w:val="009D3283"/>
    <w:pPr>
      <w:pBdr>
        <w:right w:val="single" w:sz="8" w:space="0" w:color="auto"/>
      </w:pBdr>
      <w:spacing w:before="100" w:beforeAutospacing="1" w:after="100" w:afterAutospacing="1"/>
      <w:jc w:val="both"/>
      <w:textAlignment w:val="top"/>
    </w:pPr>
    <w:rPr>
      <w:rFonts w:ascii="Calibri" w:hAnsi="Calibri"/>
      <w:b/>
      <w:bCs/>
      <w:color w:val="000000"/>
      <w:sz w:val="16"/>
      <w:szCs w:val="16"/>
      <w:lang w:eastAsia="ru-RU"/>
    </w:rPr>
  </w:style>
  <w:style w:type="paragraph" w:customStyle="1" w:styleId="xl104">
    <w:name w:val="xl104"/>
    <w:basedOn w:val="a"/>
    <w:rsid w:val="009D3283"/>
    <w:pPr>
      <w:pBdr>
        <w:bottom w:val="single" w:sz="8" w:space="0" w:color="auto"/>
        <w:right w:val="single" w:sz="8" w:space="0" w:color="auto"/>
      </w:pBdr>
      <w:spacing w:before="100" w:beforeAutospacing="1" w:after="100" w:afterAutospacing="1"/>
      <w:jc w:val="both"/>
      <w:textAlignment w:val="top"/>
    </w:pPr>
    <w:rPr>
      <w:rFonts w:ascii="Calibri" w:hAnsi="Calibri"/>
      <w:b/>
      <w:bCs/>
      <w:color w:val="000000"/>
      <w:sz w:val="16"/>
      <w:szCs w:val="16"/>
      <w:lang w:eastAsia="ru-RU"/>
    </w:rPr>
  </w:style>
  <w:style w:type="paragraph" w:customStyle="1" w:styleId="xl105">
    <w:name w:val="xl105"/>
    <w:basedOn w:val="a"/>
    <w:rsid w:val="009D3283"/>
    <w:pPr>
      <w:pBdr>
        <w:top w:val="single" w:sz="4" w:space="0" w:color="auto"/>
        <w:left w:val="single" w:sz="4" w:space="0" w:color="auto"/>
        <w:right w:val="single" w:sz="4" w:space="0" w:color="auto"/>
      </w:pBdr>
      <w:spacing w:before="100" w:beforeAutospacing="1" w:after="100" w:afterAutospacing="1"/>
      <w:jc w:val="both"/>
    </w:pPr>
    <w:rPr>
      <w:szCs w:val="24"/>
      <w:lang w:eastAsia="ru-RU"/>
    </w:rPr>
  </w:style>
  <w:style w:type="paragraph" w:customStyle="1" w:styleId="xl106">
    <w:name w:val="xl106"/>
    <w:basedOn w:val="a"/>
    <w:rsid w:val="009D3283"/>
    <w:pPr>
      <w:pBdr>
        <w:left w:val="single" w:sz="4" w:space="0" w:color="auto"/>
        <w:right w:val="single" w:sz="4" w:space="0" w:color="auto"/>
      </w:pBdr>
      <w:spacing w:before="100" w:beforeAutospacing="1" w:after="100" w:afterAutospacing="1"/>
      <w:jc w:val="both"/>
    </w:pPr>
    <w:rPr>
      <w:szCs w:val="24"/>
      <w:lang w:eastAsia="ru-RU"/>
    </w:rPr>
  </w:style>
  <w:style w:type="paragraph" w:customStyle="1" w:styleId="xl107">
    <w:name w:val="xl107"/>
    <w:basedOn w:val="a"/>
    <w:rsid w:val="009D3283"/>
    <w:pPr>
      <w:pBdr>
        <w:left w:val="single" w:sz="4" w:space="0" w:color="auto"/>
        <w:bottom w:val="single" w:sz="4" w:space="0" w:color="auto"/>
        <w:right w:val="single" w:sz="4" w:space="0" w:color="auto"/>
      </w:pBdr>
      <w:spacing w:before="100" w:beforeAutospacing="1" w:after="100" w:afterAutospacing="1"/>
      <w:jc w:val="both"/>
    </w:pPr>
    <w:rPr>
      <w:szCs w:val="24"/>
      <w:lang w:eastAsia="ru-RU"/>
    </w:rPr>
  </w:style>
  <w:style w:type="paragraph" w:customStyle="1" w:styleId="xl108">
    <w:name w:val="xl108"/>
    <w:basedOn w:val="a"/>
    <w:rsid w:val="009D328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szCs w:val="24"/>
      <w:lang w:eastAsia="ru-RU"/>
    </w:rPr>
  </w:style>
  <w:style w:type="paragraph" w:customStyle="1" w:styleId="xl109">
    <w:name w:val="xl109"/>
    <w:basedOn w:val="a"/>
    <w:rsid w:val="009D3283"/>
    <w:pPr>
      <w:spacing w:before="100" w:beforeAutospacing="1" w:after="100" w:afterAutospacing="1"/>
    </w:pPr>
    <w:rPr>
      <w:rFonts w:ascii="Calibri" w:hAnsi="Calibri"/>
      <w:color w:val="000000"/>
      <w:sz w:val="52"/>
      <w:szCs w:val="52"/>
      <w:lang w:eastAsia="ru-RU"/>
    </w:rPr>
  </w:style>
  <w:style w:type="paragraph" w:customStyle="1" w:styleId="xl110">
    <w:name w:val="xl110"/>
    <w:basedOn w:val="a"/>
    <w:rsid w:val="009D3283"/>
    <w:pPr>
      <w:spacing w:before="100" w:beforeAutospacing="1" w:after="100" w:afterAutospacing="1"/>
    </w:pPr>
    <w:rPr>
      <w:rFonts w:ascii="Calibri" w:hAnsi="Calibri"/>
      <w:color w:val="000000"/>
      <w:sz w:val="52"/>
      <w:szCs w:val="52"/>
      <w:lang w:eastAsia="ru-RU"/>
    </w:rPr>
  </w:style>
  <w:style w:type="paragraph" w:customStyle="1" w:styleId="xl111">
    <w:name w:val="xl111"/>
    <w:basedOn w:val="a"/>
    <w:rsid w:val="009D3283"/>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b/>
      <w:bCs/>
      <w:color w:val="000000"/>
      <w:sz w:val="16"/>
      <w:szCs w:val="16"/>
      <w:lang w:eastAsia="ru-RU"/>
    </w:rPr>
  </w:style>
  <w:style w:type="paragraph" w:customStyle="1" w:styleId="xl112">
    <w:name w:val="xl112"/>
    <w:basedOn w:val="a"/>
    <w:rsid w:val="009D3283"/>
    <w:pPr>
      <w:pBdr>
        <w:left w:val="single" w:sz="8" w:space="0" w:color="auto"/>
        <w:right w:val="single" w:sz="8" w:space="0" w:color="auto"/>
      </w:pBdr>
      <w:spacing w:before="100" w:beforeAutospacing="1" w:after="100" w:afterAutospacing="1"/>
      <w:jc w:val="center"/>
      <w:textAlignment w:val="top"/>
    </w:pPr>
    <w:rPr>
      <w:rFonts w:ascii="Calibri" w:hAnsi="Calibri"/>
      <w:b/>
      <w:bCs/>
      <w:color w:val="000000"/>
      <w:sz w:val="16"/>
      <w:szCs w:val="16"/>
      <w:lang w:eastAsia="ru-RU"/>
    </w:rPr>
  </w:style>
  <w:style w:type="paragraph" w:customStyle="1" w:styleId="xl113">
    <w:name w:val="xl113"/>
    <w:basedOn w:val="a"/>
    <w:rsid w:val="009D3283"/>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b/>
      <w:bCs/>
      <w:color w:val="000000"/>
      <w:sz w:val="16"/>
      <w:szCs w:val="16"/>
      <w:lang w:eastAsia="ru-RU"/>
    </w:rPr>
  </w:style>
  <w:style w:type="paragraph" w:customStyle="1" w:styleId="xl114">
    <w:name w:val="xl114"/>
    <w:basedOn w:val="a"/>
    <w:rsid w:val="009D3283"/>
    <w:pPr>
      <w:pBdr>
        <w:top w:val="single" w:sz="8" w:space="0" w:color="auto"/>
        <w:lef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115">
    <w:name w:val="xl115"/>
    <w:basedOn w:val="a"/>
    <w:rsid w:val="009D3283"/>
    <w:pPr>
      <w:pBdr>
        <w:top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116">
    <w:name w:val="xl116"/>
    <w:basedOn w:val="a"/>
    <w:rsid w:val="009D3283"/>
    <w:pP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117">
    <w:name w:val="xl117"/>
    <w:basedOn w:val="a"/>
    <w:rsid w:val="009D3283"/>
    <w:pPr>
      <w:pBdr>
        <w:bottom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118">
    <w:name w:val="xl118"/>
    <w:basedOn w:val="a"/>
    <w:rsid w:val="009D3283"/>
    <w:pPr>
      <w:pBdr>
        <w:left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119">
    <w:name w:val="xl119"/>
    <w:basedOn w:val="a"/>
    <w:rsid w:val="009D3283"/>
    <w:pPr>
      <w:pBdr>
        <w:left w:val="single" w:sz="8" w:space="0" w:color="auto"/>
        <w:bottom w:val="single" w:sz="8" w:space="0" w:color="auto"/>
      </w:pBdr>
      <w:spacing w:before="100" w:beforeAutospacing="1" w:after="100" w:afterAutospacing="1"/>
      <w:textAlignment w:val="top"/>
    </w:pPr>
    <w:rPr>
      <w:rFonts w:ascii="Calibri" w:hAnsi="Calibri"/>
      <w:b/>
      <w:bCs/>
      <w:color w:val="000000"/>
      <w:sz w:val="16"/>
      <w:szCs w:val="16"/>
      <w:lang w:eastAsia="ru-RU"/>
    </w:rPr>
  </w:style>
  <w:style w:type="paragraph" w:customStyle="1" w:styleId="xl120">
    <w:name w:val="xl120"/>
    <w:basedOn w:val="a"/>
    <w:rsid w:val="009D3283"/>
    <w:pPr>
      <w:pBdr>
        <w:left w:val="single" w:sz="8" w:space="0" w:color="auto"/>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 w:type="paragraph" w:customStyle="1" w:styleId="xl121">
    <w:name w:val="xl121"/>
    <w:basedOn w:val="a"/>
    <w:rsid w:val="009D328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2399">
      <w:bodyDiv w:val="1"/>
      <w:marLeft w:val="0"/>
      <w:marRight w:val="0"/>
      <w:marTop w:val="0"/>
      <w:marBottom w:val="0"/>
      <w:divBdr>
        <w:top w:val="none" w:sz="0" w:space="0" w:color="auto"/>
        <w:left w:val="none" w:sz="0" w:space="0" w:color="auto"/>
        <w:bottom w:val="none" w:sz="0" w:space="0" w:color="auto"/>
        <w:right w:val="none" w:sz="0" w:space="0" w:color="auto"/>
      </w:divBdr>
    </w:div>
    <w:div w:id="589434506">
      <w:bodyDiv w:val="1"/>
      <w:marLeft w:val="0"/>
      <w:marRight w:val="0"/>
      <w:marTop w:val="0"/>
      <w:marBottom w:val="0"/>
      <w:divBdr>
        <w:top w:val="none" w:sz="0" w:space="0" w:color="auto"/>
        <w:left w:val="none" w:sz="0" w:space="0" w:color="auto"/>
        <w:bottom w:val="none" w:sz="0" w:space="0" w:color="auto"/>
        <w:right w:val="none" w:sz="0" w:space="0" w:color="auto"/>
      </w:divBdr>
    </w:div>
    <w:div w:id="593781928">
      <w:bodyDiv w:val="1"/>
      <w:marLeft w:val="0"/>
      <w:marRight w:val="0"/>
      <w:marTop w:val="0"/>
      <w:marBottom w:val="0"/>
      <w:divBdr>
        <w:top w:val="none" w:sz="0" w:space="0" w:color="auto"/>
        <w:left w:val="none" w:sz="0" w:space="0" w:color="auto"/>
        <w:bottom w:val="none" w:sz="0" w:space="0" w:color="auto"/>
        <w:right w:val="none" w:sz="0" w:space="0" w:color="auto"/>
      </w:divBdr>
    </w:div>
    <w:div w:id="1329360517">
      <w:bodyDiv w:val="1"/>
      <w:marLeft w:val="0"/>
      <w:marRight w:val="0"/>
      <w:marTop w:val="0"/>
      <w:marBottom w:val="0"/>
      <w:divBdr>
        <w:top w:val="none" w:sz="0" w:space="0" w:color="auto"/>
        <w:left w:val="none" w:sz="0" w:space="0" w:color="auto"/>
        <w:bottom w:val="none" w:sz="0" w:space="0" w:color="auto"/>
        <w:right w:val="none" w:sz="0" w:space="0" w:color="auto"/>
      </w:divBdr>
    </w:div>
    <w:div w:id="1366714308">
      <w:bodyDiv w:val="1"/>
      <w:marLeft w:val="0"/>
      <w:marRight w:val="0"/>
      <w:marTop w:val="0"/>
      <w:marBottom w:val="0"/>
      <w:divBdr>
        <w:top w:val="none" w:sz="0" w:space="0" w:color="auto"/>
        <w:left w:val="none" w:sz="0" w:space="0" w:color="auto"/>
        <w:bottom w:val="none" w:sz="0" w:space="0" w:color="auto"/>
        <w:right w:val="none" w:sz="0" w:space="0" w:color="auto"/>
      </w:divBdr>
    </w:div>
    <w:div w:id="1483546922">
      <w:bodyDiv w:val="1"/>
      <w:marLeft w:val="0"/>
      <w:marRight w:val="0"/>
      <w:marTop w:val="0"/>
      <w:marBottom w:val="0"/>
      <w:divBdr>
        <w:top w:val="none" w:sz="0" w:space="0" w:color="auto"/>
        <w:left w:val="none" w:sz="0" w:space="0" w:color="auto"/>
        <w:bottom w:val="none" w:sz="0" w:space="0" w:color="auto"/>
        <w:right w:val="none" w:sz="0" w:space="0" w:color="auto"/>
      </w:divBdr>
    </w:div>
    <w:div w:id="1513760345">
      <w:bodyDiv w:val="1"/>
      <w:marLeft w:val="0"/>
      <w:marRight w:val="0"/>
      <w:marTop w:val="0"/>
      <w:marBottom w:val="0"/>
      <w:divBdr>
        <w:top w:val="none" w:sz="0" w:space="0" w:color="auto"/>
        <w:left w:val="none" w:sz="0" w:space="0" w:color="auto"/>
        <w:bottom w:val="none" w:sz="0" w:space="0" w:color="auto"/>
        <w:right w:val="none" w:sz="0" w:space="0" w:color="auto"/>
      </w:divBdr>
    </w:div>
    <w:div w:id="16571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3DBB5-8D41-40C1-A298-47F27A32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5990</Words>
  <Characters>34149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Юрьевна</dc:creator>
  <cp:lastModifiedBy>smp-ingmts1</cp:lastModifiedBy>
  <cp:revision>67</cp:revision>
  <cp:lastPrinted>2024-06-07T06:03:00Z</cp:lastPrinted>
  <dcterms:created xsi:type="dcterms:W3CDTF">2023-04-21T09:20:00Z</dcterms:created>
  <dcterms:modified xsi:type="dcterms:W3CDTF">2024-07-03T09:38:00Z</dcterms:modified>
</cp:coreProperties>
</file>